
<file path=[Content_Types].xml><?xml version="1.0" encoding="utf-8"?>
<Types xmlns="http://schemas.openxmlformats.org/package/2006/content-types">
  <Default Extension="bin" ContentType="application/vnd.ms-word.attachedToolbars"/>
  <Default Extension="jpeg" ContentType="image/jpeg"/>
  <Default Extension="jp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5.xml" ContentType="application/vnd.openxmlformats-officedocument.wordprocessingml.footer+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DC29C" w14:textId="77777777" w:rsidR="005F55D5" w:rsidRPr="005D29BE" w:rsidRDefault="005F55D5" w:rsidP="00626EC2">
      <w:pPr>
        <w:keepNext/>
        <w:pBdr>
          <w:top w:val="single" w:sz="18" w:space="1" w:color="auto"/>
          <w:bottom w:val="single" w:sz="18" w:space="1" w:color="auto"/>
        </w:pBdr>
        <w:ind w:right="-1"/>
        <w:jc w:val="center"/>
        <w:rPr>
          <w:rFonts w:ascii="Arial" w:hAnsi="Arial" w:cs="Arial"/>
          <w:b/>
        </w:rPr>
      </w:pPr>
      <w:bookmarkStart w:id="0" w:name="З1"/>
      <w:r w:rsidRPr="005D29BE">
        <w:rPr>
          <w:rFonts w:ascii="Arial" w:hAnsi="Arial" w:cs="Arial"/>
          <w:b/>
          <w:spacing w:val="-2"/>
        </w:rPr>
        <w:t xml:space="preserve">ЕВРАЗИЙСКИЙ СОВЕТ ПО СТАНДАРТИЗАЦИИ, МЕТРОЛОГИИ И СЕРТИФИКАЦИИ </w:t>
      </w:r>
      <w:r w:rsidRPr="005D29BE">
        <w:rPr>
          <w:rFonts w:ascii="Arial" w:hAnsi="Arial" w:cs="Arial"/>
          <w:b/>
        </w:rPr>
        <w:t>(</w:t>
      </w:r>
      <w:r w:rsidRPr="005D29BE">
        <w:rPr>
          <w:rFonts w:ascii="Arial" w:hAnsi="Arial" w:cs="Arial"/>
          <w:b/>
          <w:lang w:val="en-US"/>
        </w:rPr>
        <w:t>EACC</w:t>
      </w:r>
      <w:r w:rsidRPr="005D29BE">
        <w:rPr>
          <w:rFonts w:ascii="Arial" w:hAnsi="Arial" w:cs="Arial"/>
          <w:b/>
        </w:rPr>
        <w:t>)</w:t>
      </w:r>
    </w:p>
    <w:p w14:paraId="5A0FB8EE" w14:textId="77777777" w:rsidR="005F55D5" w:rsidRPr="005D29BE" w:rsidRDefault="005F55D5" w:rsidP="00626EC2">
      <w:pPr>
        <w:keepNext/>
        <w:pBdr>
          <w:top w:val="single" w:sz="18" w:space="1" w:color="auto"/>
          <w:bottom w:val="single" w:sz="18" w:space="1" w:color="auto"/>
        </w:pBdr>
        <w:ind w:right="-1"/>
        <w:jc w:val="center"/>
        <w:rPr>
          <w:rFonts w:ascii="Arial" w:hAnsi="Arial" w:cs="Arial"/>
          <w:b/>
        </w:rPr>
      </w:pPr>
    </w:p>
    <w:p w14:paraId="28366FA2" w14:textId="77777777" w:rsidR="005F55D5" w:rsidRPr="005D29BE" w:rsidRDefault="005F55D5" w:rsidP="00626EC2">
      <w:pPr>
        <w:keepNext/>
        <w:pBdr>
          <w:top w:val="single" w:sz="18" w:space="1" w:color="auto"/>
          <w:bottom w:val="single" w:sz="18" w:space="1" w:color="auto"/>
        </w:pBdr>
        <w:ind w:right="-1"/>
        <w:jc w:val="center"/>
        <w:rPr>
          <w:rFonts w:ascii="Arial" w:hAnsi="Arial" w:cs="Arial"/>
          <w:b/>
          <w:spacing w:val="-16"/>
          <w:lang w:val="en-US"/>
        </w:rPr>
      </w:pPr>
      <w:r w:rsidRPr="005D29BE">
        <w:rPr>
          <w:rFonts w:ascii="Arial" w:hAnsi="Arial" w:cs="Arial"/>
          <w:b/>
          <w:spacing w:val="-4"/>
          <w:lang w:val="en-US"/>
        </w:rPr>
        <w:t>EURO-ASIAN COUNCIL FOR STANDARDIZATION, METROLOGY AND CERTIFICATION (EASC</w:t>
      </w:r>
      <w:r w:rsidRPr="005D29BE">
        <w:rPr>
          <w:rFonts w:ascii="Arial" w:hAnsi="Arial" w:cs="Arial"/>
          <w:b/>
          <w:spacing w:val="-16"/>
          <w:lang w:val="en-US"/>
        </w:rPr>
        <w:t>)</w:t>
      </w:r>
    </w:p>
    <w:p w14:paraId="4B656647" w14:textId="77777777" w:rsidR="005F55D5" w:rsidRPr="005D29BE" w:rsidRDefault="005F55D5" w:rsidP="00626EC2">
      <w:pPr>
        <w:keepNext/>
        <w:pBdr>
          <w:top w:val="single" w:sz="18" w:space="1" w:color="auto"/>
          <w:bottom w:val="single" w:sz="18" w:space="1" w:color="auto"/>
        </w:pBdr>
        <w:ind w:right="-1"/>
        <w:jc w:val="center"/>
        <w:rPr>
          <w:rFonts w:ascii="Arial" w:hAnsi="Arial" w:cs="Arial"/>
          <w:b/>
          <w:lang w:val="en-US"/>
        </w:rPr>
      </w:pPr>
    </w:p>
    <w:tbl>
      <w:tblPr>
        <w:tblW w:w="9831" w:type="dxa"/>
        <w:jc w:val="center"/>
        <w:tblBorders>
          <w:bottom w:val="single" w:sz="12" w:space="0" w:color="auto"/>
        </w:tblBorders>
        <w:tblLook w:val="0000" w:firstRow="0" w:lastRow="0" w:firstColumn="0" w:lastColumn="0" w:noHBand="0" w:noVBand="0"/>
      </w:tblPr>
      <w:tblGrid>
        <w:gridCol w:w="1922"/>
        <w:gridCol w:w="4412"/>
        <w:gridCol w:w="3497"/>
      </w:tblGrid>
      <w:tr w:rsidR="005F55D5" w:rsidRPr="005D29BE" w14:paraId="13302C69" w14:textId="77777777" w:rsidTr="000771E3">
        <w:trPr>
          <w:cantSplit/>
          <w:jc w:val="center"/>
        </w:trPr>
        <w:tc>
          <w:tcPr>
            <w:tcW w:w="1922" w:type="dxa"/>
          </w:tcPr>
          <w:p w14:paraId="0C119620" w14:textId="77777777" w:rsidR="005F55D5" w:rsidRPr="005D29BE" w:rsidRDefault="009E76C8" w:rsidP="00626EC2">
            <w:pPr>
              <w:pStyle w:val="3"/>
              <w:rPr>
                <w:rFonts w:ascii="Arial" w:hAnsi="Arial"/>
                <w:sz w:val="20"/>
                <w:lang w:val="en-US"/>
              </w:rPr>
            </w:pPr>
            <w:bookmarkStart w:id="1" w:name="_Toc399944675"/>
            <w:bookmarkStart w:id="2" w:name="_Toc399944789"/>
            <w:bookmarkStart w:id="3" w:name="_Toc399944939"/>
            <w:bookmarkStart w:id="4" w:name="_Toc399944965"/>
            <w:r w:rsidRPr="005D29BE">
              <w:rPr>
                <w:noProof/>
              </w:rPr>
              <w:drawing>
                <wp:anchor distT="0" distB="0" distL="24130" distR="24130" simplePos="0" relativeHeight="251654656" behindDoc="0" locked="0" layoutInCell="1" allowOverlap="1" wp14:anchorId="0C1654D1" wp14:editId="4FC09E15">
                  <wp:simplePos x="0" y="0"/>
                  <wp:positionH relativeFrom="page">
                    <wp:posOffset>132080</wp:posOffset>
                  </wp:positionH>
                  <wp:positionV relativeFrom="paragraph">
                    <wp:posOffset>10160</wp:posOffset>
                  </wp:positionV>
                  <wp:extent cx="965835" cy="965835"/>
                  <wp:effectExtent l="0" t="0" r="0" b="0"/>
                  <wp:wrapNone/>
                  <wp:docPr id="44" name="Рисунок 28"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Picture in Документ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5835" cy="96583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
            <w:bookmarkEnd w:id="2"/>
            <w:bookmarkEnd w:id="3"/>
            <w:bookmarkEnd w:id="4"/>
          </w:p>
        </w:tc>
        <w:tc>
          <w:tcPr>
            <w:tcW w:w="4412" w:type="dxa"/>
          </w:tcPr>
          <w:p w14:paraId="19B9056C" w14:textId="77777777" w:rsidR="005F55D5" w:rsidRPr="005D29BE" w:rsidRDefault="005F55D5" w:rsidP="00626EC2">
            <w:pPr>
              <w:keepNext/>
              <w:jc w:val="center"/>
              <w:rPr>
                <w:rFonts w:ascii="Arial" w:hAnsi="Arial" w:cs="Arial"/>
                <w:b/>
                <w:bCs/>
                <w:lang w:val="en-US"/>
              </w:rPr>
            </w:pPr>
          </w:p>
          <w:p w14:paraId="6A11B1C2" w14:textId="77777777" w:rsidR="00F26ACF" w:rsidRPr="005D29BE" w:rsidRDefault="00F26ACF" w:rsidP="00626EC2">
            <w:pPr>
              <w:keepNext/>
              <w:jc w:val="center"/>
              <w:rPr>
                <w:rFonts w:ascii="Arial" w:hAnsi="Arial" w:cs="Arial"/>
                <w:b/>
                <w:bCs/>
                <w:lang w:val="en-US"/>
              </w:rPr>
            </w:pPr>
          </w:p>
          <w:p w14:paraId="43DD6227" w14:textId="77777777" w:rsidR="005F55D5" w:rsidRPr="005D29BE" w:rsidRDefault="005F55D5" w:rsidP="00626EC2">
            <w:pPr>
              <w:keepNext/>
              <w:ind w:right="-1"/>
              <w:jc w:val="center"/>
              <w:rPr>
                <w:rFonts w:ascii="Arial" w:hAnsi="Arial" w:cs="Arial"/>
                <w:b/>
                <w:spacing w:val="30"/>
              </w:rPr>
            </w:pPr>
            <w:r w:rsidRPr="005D29BE">
              <w:rPr>
                <w:rFonts w:ascii="Arial" w:hAnsi="Arial" w:cs="Arial"/>
                <w:b/>
                <w:spacing w:val="30"/>
              </w:rPr>
              <w:t>МЕЖГОСУДАРСТВЕННЫЙ</w:t>
            </w:r>
          </w:p>
          <w:p w14:paraId="1F0B439E" w14:textId="77777777" w:rsidR="005F55D5" w:rsidRPr="005D29BE" w:rsidRDefault="005F55D5" w:rsidP="00626EC2">
            <w:pPr>
              <w:keepNext/>
              <w:ind w:right="-1"/>
              <w:jc w:val="center"/>
              <w:rPr>
                <w:rFonts w:ascii="Arial" w:hAnsi="Arial" w:cs="Arial"/>
                <w:b/>
                <w:spacing w:val="30"/>
              </w:rPr>
            </w:pPr>
            <w:r w:rsidRPr="005D29BE">
              <w:rPr>
                <w:rFonts w:ascii="Arial" w:hAnsi="Arial" w:cs="Arial"/>
                <w:b/>
                <w:spacing w:val="30"/>
              </w:rPr>
              <w:t>СТАНДАРТ</w:t>
            </w:r>
          </w:p>
          <w:p w14:paraId="0E2DC8E3" w14:textId="77777777" w:rsidR="005F55D5" w:rsidRPr="005D29BE" w:rsidRDefault="005F55D5" w:rsidP="00626EC2">
            <w:pPr>
              <w:keepNext/>
              <w:ind w:right="-1"/>
              <w:jc w:val="center"/>
              <w:rPr>
                <w:rFonts w:ascii="Arial" w:hAnsi="Arial" w:cs="Arial"/>
                <w:b/>
                <w:spacing w:val="30"/>
              </w:rPr>
            </w:pPr>
          </w:p>
          <w:p w14:paraId="0D8060B1" w14:textId="77777777" w:rsidR="005F55D5" w:rsidRPr="005D29BE" w:rsidRDefault="005F55D5" w:rsidP="00626EC2">
            <w:pPr>
              <w:keepNext/>
              <w:jc w:val="center"/>
              <w:rPr>
                <w:rFonts w:ascii="Arial" w:hAnsi="Arial" w:cs="Arial"/>
                <w:bCs/>
              </w:rPr>
            </w:pPr>
          </w:p>
        </w:tc>
        <w:tc>
          <w:tcPr>
            <w:tcW w:w="3497" w:type="dxa"/>
            <w:vAlign w:val="center"/>
          </w:tcPr>
          <w:p w14:paraId="110A30EF" w14:textId="77777777" w:rsidR="00C80CD8" w:rsidRPr="005D29BE" w:rsidRDefault="002E0F72" w:rsidP="00C80CD8">
            <w:pPr>
              <w:keepNext/>
              <w:autoSpaceDE w:val="0"/>
              <w:autoSpaceDN w:val="0"/>
              <w:adjustRightInd w:val="0"/>
              <w:rPr>
                <w:rFonts w:ascii="Arial" w:hAnsi="Arial" w:cs="Arial"/>
                <w:b/>
              </w:rPr>
            </w:pPr>
            <w:r w:rsidRPr="005D29BE">
              <w:rPr>
                <w:rFonts w:ascii="Arial" w:hAnsi="Arial" w:cs="Arial"/>
                <w:b/>
              </w:rPr>
              <w:t xml:space="preserve">ГОСТ </w:t>
            </w:r>
          </w:p>
          <w:p w14:paraId="4F03F101" w14:textId="77777777" w:rsidR="00C80CD8" w:rsidRPr="005D29BE" w:rsidRDefault="002E0F72" w:rsidP="00C80CD8">
            <w:pPr>
              <w:keepNext/>
              <w:autoSpaceDE w:val="0"/>
              <w:autoSpaceDN w:val="0"/>
              <w:adjustRightInd w:val="0"/>
              <w:rPr>
                <w:rFonts w:ascii="Arial" w:hAnsi="Arial" w:cs="Arial"/>
                <w:b/>
              </w:rPr>
            </w:pPr>
            <w:r w:rsidRPr="005D29BE">
              <w:rPr>
                <w:rFonts w:ascii="Arial" w:hAnsi="Arial" w:cs="Arial"/>
                <w:b/>
              </w:rPr>
              <w:t>31610.30-1</w:t>
            </w:r>
            <w:r w:rsidR="00312E47" w:rsidRPr="005D29BE">
              <w:rPr>
                <w:rFonts w:ascii="Arial" w:hAnsi="Arial" w:cs="Arial"/>
                <w:b/>
              </w:rPr>
              <w:t>─</w:t>
            </w:r>
          </w:p>
          <w:p w14:paraId="65418555" w14:textId="77777777" w:rsidR="00DD2F84" w:rsidRPr="005D29BE" w:rsidRDefault="002E0F72" w:rsidP="00C80CD8">
            <w:pPr>
              <w:keepNext/>
              <w:autoSpaceDE w:val="0"/>
              <w:autoSpaceDN w:val="0"/>
              <w:adjustRightInd w:val="0"/>
              <w:rPr>
                <w:rFonts w:ascii="Arial" w:hAnsi="Arial" w:cs="Arial"/>
                <w:b/>
              </w:rPr>
            </w:pPr>
            <w:r w:rsidRPr="005D29BE">
              <w:rPr>
                <w:rFonts w:ascii="Arial" w:hAnsi="Arial" w:cs="Arial"/>
                <w:b/>
              </w:rPr>
              <w:t>201</w:t>
            </w:r>
            <w:r w:rsidR="00C80CD8" w:rsidRPr="005D29BE">
              <w:rPr>
                <w:rFonts w:ascii="Arial" w:hAnsi="Arial" w:cs="Arial"/>
                <w:b/>
              </w:rPr>
              <w:t xml:space="preserve"> </w:t>
            </w:r>
          </w:p>
          <w:p w14:paraId="1DA50325" w14:textId="77777777" w:rsidR="000771E3" w:rsidRPr="005D29BE" w:rsidRDefault="00AC76FC" w:rsidP="00C80CD8">
            <w:pPr>
              <w:keepNext/>
              <w:autoSpaceDE w:val="0"/>
              <w:autoSpaceDN w:val="0"/>
              <w:adjustRightInd w:val="0"/>
              <w:rPr>
                <w:rFonts w:ascii="Arial" w:hAnsi="Arial" w:cs="Arial"/>
                <w:b/>
                <w:bCs/>
                <w:lang w:val="en-US"/>
              </w:rPr>
            </w:pPr>
            <w:r w:rsidRPr="005D29BE">
              <w:rPr>
                <w:rFonts w:ascii="Arial" w:hAnsi="Arial" w:cs="Arial"/>
                <w:b/>
                <w:bCs/>
              </w:rPr>
              <w:t>(</w:t>
            </w:r>
            <w:r w:rsidRPr="005D29BE">
              <w:rPr>
                <w:rFonts w:ascii="Arial" w:hAnsi="Arial" w:cs="Arial"/>
                <w:b/>
                <w:bCs/>
                <w:lang w:val="en-US"/>
              </w:rPr>
              <w:t>IEC</w:t>
            </w:r>
            <w:r w:rsidRPr="005D29BE">
              <w:rPr>
                <w:rFonts w:ascii="Arial" w:hAnsi="Arial" w:cs="Arial"/>
                <w:b/>
                <w:bCs/>
              </w:rPr>
              <w:t>/</w:t>
            </w:r>
            <w:r w:rsidRPr="005D29BE">
              <w:rPr>
                <w:rFonts w:ascii="Arial" w:hAnsi="Arial" w:cs="Arial"/>
                <w:b/>
                <w:bCs/>
                <w:lang w:val="en-US"/>
              </w:rPr>
              <w:t>IEEE</w:t>
            </w:r>
            <w:r w:rsidRPr="005D29BE">
              <w:rPr>
                <w:rFonts w:ascii="Arial" w:hAnsi="Arial" w:cs="Arial"/>
                <w:b/>
                <w:bCs/>
              </w:rPr>
              <w:t xml:space="preserve"> 60079-30-</w:t>
            </w:r>
            <w:r w:rsidR="000771E3" w:rsidRPr="005D29BE">
              <w:rPr>
                <w:rFonts w:ascii="Arial" w:hAnsi="Arial" w:cs="Arial"/>
                <w:b/>
                <w:bCs/>
                <w:lang w:val="en-US"/>
              </w:rPr>
              <w:t>1:</w:t>
            </w:r>
          </w:p>
          <w:p w14:paraId="5E76602E" w14:textId="1367AC48" w:rsidR="00AC76FC" w:rsidRPr="005D29BE" w:rsidRDefault="00AC76FC" w:rsidP="00C80CD8">
            <w:pPr>
              <w:keepNext/>
              <w:autoSpaceDE w:val="0"/>
              <w:autoSpaceDN w:val="0"/>
              <w:adjustRightInd w:val="0"/>
              <w:rPr>
                <w:rFonts w:ascii="Arial" w:hAnsi="Arial" w:cs="Arial"/>
                <w:b/>
                <w:bCs/>
              </w:rPr>
            </w:pPr>
            <w:r w:rsidRPr="005D29BE">
              <w:rPr>
                <w:rFonts w:ascii="Arial" w:hAnsi="Arial" w:cs="Arial"/>
                <w:b/>
                <w:bCs/>
              </w:rPr>
              <w:t>20</w:t>
            </w:r>
            <w:r w:rsidR="0083409B" w:rsidRPr="005D29BE">
              <w:rPr>
                <w:rFonts w:ascii="Arial" w:hAnsi="Arial" w:cs="Arial"/>
                <w:b/>
                <w:bCs/>
                <w:lang w:val="en-US"/>
              </w:rPr>
              <w:t>2</w:t>
            </w:r>
            <w:r w:rsidR="00223761" w:rsidRPr="005D29BE">
              <w:rPr>
                <w:rFonts w:ascii="Arial" w:hAnsi="Arial" w:cs="Arial"/>
                <w:b/>
                <w:bCs/>
              </w:rPr>
              <w:t>5</w:t>
            </w:r>
            <w:r w:rsidRPr="005D29BE">
              <w:rPr>
                <w:rFonts w:ascii="Arial" w:hAnsi="Arial" w:cs="Arial"/>
                <w:b/>
                <w:bCs/>
              </w:rPr>
              <w:t xml:space="preserve">) </w:t>
            </w:r>
          </w:p>
          <w:p w14:paraId="7E54B852" w14:textId="77777777" w:rsidR="005F55D5" w:rsidRPr="005D29BE" w:rsidRDefault="005F55D5" w:rsidP="00626EC2">
            <w:pPr>
              <w:keepNext/>
              <w:rPr>
                <w:rFonts w:ascii="Arial" w:hAnsi="Arial" w:cs="Arial"/>
                <w:b/>
              </w:rPr>
            </w:pPr>
          </w:p>
        </w:tc>
      </w:tr>
      <w:bookmarkEnd w:id="0"/>
    </w:tbl>
    <w:p w14:paraId="3A246D1F" w14:textId="77777777" w:rsidR="005F55D5" w:rsidRPr="005D29BE" w:rsidRDefault="005F55D5" w:rsidP="00626EC2">
      <w:pPr>
        <w:keepNext/>
        <w:ind w:firstLine="567"/>
        <w:jc w:val="both"/>
        <w:rPr>
          <w:rFonts w:ascii="Arial" w:hAnsi="Arial"/>
          <w:b/>
          <w:sz w:val="18"/>
        </w:rPr>
      </w:pPr>
    </w:p>
    <w:p w14:paraId="227B01D9" w14:textId="77777777" w:rsidR="005F55D5" w:rsidRPr="005D29BE" w:rsidRDefault="005F55D5" w:rsidP="00626EC2">
      <w:pPr>
        <w:keepNext/>
        <w:ind w:right="-91"/>
        <w:jc w:val="center"/>
        <w:rPr>
          <w:rFonts w:ascii="Arial" w:hAnsi="Arial"/>
          <w:b/>
          <w:sz w:val="20"/>
        </w:rPr>
      </w:pPr>
    </w:p>
    <w:p w14:paraId="6402B586" w14:textId="77777777" w:rsidR="00F26ACF" w:rsidRPr="005D29BE" w:rsidRDefault="00F26ACF" w:rsidP="00626EC2">
      <w:pPr>
        <w:keepNext/>
        <w:ind w:right="-91"/>
        <w:jc w:val="center"/>
        <w:rPr>
          <w:rFonts w:ascii="Arial" w:hAnsi="Arial"/>
          <w:b/>
          <w:sz w:val="20"/>
        </w:rPr>
      </w:pPr>
    </w:p>
    <w:p w14:paraId="56FAD1C3" w14:textId="77777777" w:rsidR="00F26ACF" w:rsidRPr="005D29BE" w:rsidRDefault="00F26ACF" w:rsidP="00626EC2">
      <w:pPr>
        <w:keepNext/>
        <w:ind w:right="-91"/>
        <w:jc w:val="center"/>
        <w:rPr>
          <w:rFonts w:ascii="Arial" w:hAnsi="Arial"/>
          <w:b/>
          <w:sz w:val="20"/>
        </w:rPr>
      </w:pPr>
    </w:p>
    <w:p w14:paraId="6F4DF7E2" w14:textId="77777777" w:rsidR="005F55D5" w:rsidRPr="005D29BE" w:rsidRDefault="005F55D5" w:rsidP="00626EC2">
      <w:pPr>
        <w:keepNext/>
        <w:ind w:firstLine="567"/>
        <w:jc w:val="center"/>
        <w:rPr>
          <w:rFonts w:ascii="Arial" w:hAnsi="Arial" w:cs="Arial"/>
          <w:b/>
          <w:caps/>
          <w:sz w:val="28"/>
          <w:szCs w:val="28"/>
        </w:rPr>
      </w:pPr>
      <w:r w:rsidRPr="005D29BE">
        <w:rPr>
          <w:rFonts w:ascii="Arial" w:hAnsi="Arial" w:cs="Arial"/>
          <w:b/>
          <w:caps/>
          <w:sz w:val="28"/>
          <w:szCs w:val="28"/>
        </w:rPr>
        <w:t>Взрывоопасные среды</w:t>
      </w:r>
    </w:p>
    <w:p w14:paraId="1D2B9556" w14:textId="77777777" w:rsidR="005F55D5" w:rsidRPr="005D29BE" w:rsidRDefault="005F55D5" w:rsidP="00626EC2">
      <w:pPr>
        <w:keepNext/>
        <w:jc w:val="center"/>
        <w:rPr>
          <w:rFonts w:ascii="Arial" w:hAnsi="Arial" w:cs="Arial"/>
          <w:b/>
          <w:spacing w:val="40"/>
          <w:sz w:val="28"/>
          <w:szCs w:val="28"/>
        </w:rPr>
      </w:pPr>
      <w:r w:rsidRPr="005D29BE">
        <w:rPr>
          <w:rFonts w:ascii="Arial" w:hAnsi="Arial" w:cs="Arial"/>
          <w:b/>
          <w:spacing w:val="40"/>
          <w:sz w:val="28"/>
          <w:szCs w:val="28"/>
        </w:rPr>
        <w:t xml:space="preserve">Часть </w:t>
      </w:r>
      <w:r w:rsidRPr="005D29BE">
        <w:rPr>
          <w:rFonts w:ascii="Arial" w:hAnsi="Arial" w:cs="Arial"/>
          <w:b/>
          <w:sz w:val="28"/>
          <w:szCs w:val="28"/>
        </w:rPr>
        <w:t>30-1</w:t>
      </w:r>
      <w:r w:rsidRPr="005D29BE">
        <w:rPr>
          <w:rFonts w:ascii="Arial" w:hAnsi="Arial" w:cs="Arial"/>
          <w:b/>
          <w:spacing w:val="40"/>
          <w:sz w:val="28"/>
          <w:szCs w:val="28"/>
        </w:rPr>
        <w:t xml:space="preserve"> </w:t>
      </w:r>
    </w:p>
    <w:p w14:paraId="2C0CBE03" w14:textId="77777777" w:rsidR="005F55D5" w:rsidRPr="005D29BE" w:rsidRDefault="005F55D5" w:rsidP="00626EC2">
      <w:pPr>
        <w:keepNext/>
        <w:jc w:val="center"/>
        <w:rPr>
          <w:rFonts w:ascii="Arial" w:hAnsi="Arial" w:cs="Arial"/>
          <w:b/>
          <w:spacing w:val="40"/>
          <w:sz w:val="32"/>
          <w:szCs w:val="32"/>
        </w:rPr>
      </w:pPr>
    </w:p>
    <w:p w14:paraId="7FE254A6" w14:textId="77777777" w:rsidR="00F26ACF" w:rsidRPr="005D29BE" w:rsidRDefault="00F26ACF" w:rsidP="00626EC2">
      <w:pPr>
        <w:keepNext/>
        <w:jc w:val="center"/>
        <w:rPr>
          <w:rFonts w:ascii="Arial" w:hAnsi="Arial" w:cs="Arial"/>
          <w:b/>
          <w:spacing w:val="40"/>
          <w:sz w:val="32"/>
          <w:szCs w:val="32"/>
        </w:rPr>
      </w:pPr>
    </w:p>
    <w:p w14:paraId="28D66329" w14:textId="77777777" w:rsidR="00F26ACF" w:rsidRPr="005D29BE" w:rsidRDefault="00F26ACF" w:rsidP="00626EC2">
      <w:pPr>
        <w:keepNext/>
        <w:jc w:val="center"/>
        <w:rPr>
          <w:rFonts w:ascii="Arial" w:hAnsi="Arial" w:cs="Arial"/>
          <w:b/>
          <w:spacing w:val="40"/>
          <w:sz w:val="32"/>
          <w:szCs w:val="32"/>
        </w:rPr>
      </w:pPr>
    </w:p>
    <w:p w14:paraId="43A6E34D" w14:textId="77777777" w:rsidR="005F55D5" w:rsidRPr="005D29BE" w:rsidRDefault="00C1251A" w:rsidP="00626EC2">
      <w:pPr>
        <w:keepNext/>
        <w:jc w:val="center"/>
        <w:rPr>
          <w:rFonts w:ascii="Arial" w:hAnsi="Arial" w:cs="Arial"/>
          <w:b/>
        </w:rPr>
      </w:pPr>
      <w:r w:rsidRPr="005D29BE">
        <w:rPr>
          <w:rFonts w:ascii="Arial" w:hAnsi="Arial" w:cs="Arial"/>
          <w:b/>
        </w:rPr>
        <w:t>НАГРЕВАТЕЛИ СЕ</w:t>
      </w:r>
      <w:r w:rsidR="00D01603" w:rsidRPr="005D29BE">
        <w:rPr>
          <w:rFonts w:ascii="Arial" w:hAnsi="Arial" w:cs="Arial"/>
          <w:b/>
        </w:rPr>
        <w:t>ТЕВЫЕ ЭЛЕКТРИЧЕСКИЕ РЕЗИСТИВНЫЕ</w:t>
      </w:r>
    </w:p>
    <w:p w14:paraId="746ADEC8" w14:textId="77777777" w:rsidR="005F55D5" w:rsidRPr="005D29BE" w:rsidRDefault="007B2673" w:rsidP="00626EC2">
      <w:pPr>
        <w:keepNext/>
        <w:jc w:val="center"/>
        <w:rPr>
          <w:rFonts w:ascii="Arial" w:hAnsi="Arial" w:cs="Arial"/>
          <w:b/>
        </w:rPr>
      </w:pPr>
      <w:r w:rsidRPr="005D29BE">
        <w:rPr>
          <w:rFonts w:ascii="Arial" w:hAnsi="Arial" w:cs="Arial"/>
          <w:b/>
        </w:rPr>
        <w:t xml:space="preserve">Общие требования и </w:t>
      </w:r>
      <w:r w:rsidR="005F55D5" w:rsidRPr="005D29BE">
        <w:rPr>
          <w:rFonts w:ascii="Arial" w:hAnsi="Arial" w:cs="Arial"/>
          <w:b/>
        </w:rPr>
        <w:t xml:space="preserve">требования к </w:t>
      </w:r>
      <w:r w:rsidRPr="005D29BE">
        <w:rPr>
          <w:rFonts w:ascii="Arial" w:hAnsi="Arial" w:cs="Arial"/>
          <w:b/>
        </w:rPr>
        <w:t>испытаниям</w:t>
      </w:r>
    </w:p>
    <w:p w14:paraId="42F18861" w14:textId="77777777" w:rsidR="00F26ACF" w:rsidRPr="005D29BE" w:rsidRDefault="00F26ACF" w:rsidP="00626EC2">
      <w:pPr>
        <w:keepNext/>
        <w:autoSpaceDE w:val="0"/>
        <w:autoSpaceDN w:val="0"/>
        <w:adjustRightInd w:val="0"/>
        <w:jc w:val="center"/>
        <w:rPr>
          <w:rFonts w:ascii="Arial" w:hAnsi="Arial" w:cs="Arial"/>
          <w:sz w:val="20"/>
          <w:szCs w:val="28"/>
        </w:rPr>
      </w:pPr>
    </w:p>
    <w:p w14:paraId="4709D677" w14:textId="77777777" w:rsidR="007C2C51" w:rsidRPr="005D29BE" w:rsidRDefault="007C2C51" w:rsidP="00626EC2">
      <w:pPr>
        <w:keepNext/>
        <w:autoSpaceDE w:val="0"/>
        <w:autoSpaceDN w:val="0"/>
        <w:adjustRightInd w:val="0"/>
        <w:jc w:val="center"/>
        <w:rPr>
          <w:rFonts w:ascii="Arial" w:hAnsi="Arial" w:cs="Arial"/>
          <w:b/>
          <w:bCs/>
          <w:lang w:val="en-US"/>
        </w:rPr>
      </w:pPr>
      <w:r w:rsidRPr="005D29BE">
        <w:rPr>
          <w:rFonts w:ascii="Arial" w:hAnsi="Arial" w:cs="Arial"/>
          <w:b/>
          <w:bCs/>
        </w:rPr>
        <w:t xml:space="preserve"> </w:t>
      </w:r>
      <w:r w:rsidRPr="005D29BE">
        <w:rPr>
          <w:rFonts w:ascii="Arial" w:hAnsi="Arial" w:cs="Arial"/>
          <w:b/>
          <w:bCs/>
          <w:lang w:val="en-US"/>
        </w:rPr>
        <w:t>(</w:t>
      </w:r>
      <w:r w:rsidR="005F55D5" w:rsidRPr="005D29BE">
        <w:rPr>
          <w:rFonts w:ascii="Arial" w:hAnsi="Arial" w:cs="Arial"/>
          <w:b/>
          <w:bCs/>
          <w:lang w:val="en-US"/>
        </w:rPr>
        <w:t>IEC/IEEE 60079-30-1</w:t>
      </w:r>
      <w:r w:rsidR="00AC76FC" w:rsidRPr="005D29BE">
        <w:rPr>
          <w:rFonts w:ascii="Arial" w:hAnsi="Arial" w:cs="Arial"/>
          <w:b/>
          <w:bCs/>
          <w:lang w:val="en-US"/>
        </w:rPr>
        <w:t>:2015</w:t>
      </w:r>
      <w:r w:rsidR="002F5F5E" w:rsidRPr="005D29BE">
        <w:rPr>
          <w:rFonts w:ascii="Arial" w:hAnsi="Arial" w:cs="Arial"/>
          <w:b/>
          <w:bCs/>
          <w:lang w:val="en-US"/>
        </w:rPr>
        <w:t>,</w:t>
      </w:r>
    </w:p>
    <w:p w14:paraId="5F757C47" w14:textId="12B840D8" w:rsidR="007C2C51" w:rsidRPr="005D29BE" w:rsidRDefault="007557AF" w:rsidP="00626EC2">
      <w:pPr>
        <w:keepNext/>
        <w:autoSpaceDE w:val="0"/>
        <w:autoSpaceDN w:val="0"/>
        <w:adjustRightInd w:val="0"/>
        <w:jc w:val="center"/>
        <w:rPr>
          <w:rFonts w:ascii="Arial" w:hAnsi="Arial" w:cs="Arial"/>
          <w:b/>
          <w:bCs/>
          <w:lang w:val="en-US"/>
        </w:rPr>
      </w:pPr>
      <w:r w:rsidRPr="005D29BE">
        <w:rPr>
          <w:rFonts w:ascii="Arial" w:hAnsi="Arial" w:cs="Arial"/>
          <w:b/>
          <w:bCs/>
          <w:lang w:val="en-US"/>
        </w:rPr>
        <w:t xml:space="preserve"> </w:t>
      </w:r>
      <w:r w:rsidR="00C80CD8" w:rsidRPr="005D29BE">
        <w:rPr>
          <w:rFonts w:ascii="Arial" w:hAnsi="Arial" w:cs="Arial"/>
          <w:b/>
          <w:bCs/>
          <w:lang w:val="en-US"/>
        </w:rPr>
        <w:t>Explosive atmospheres</w:t>
      </w:r>
      <w:r w:rsidR="000771E3" w:rsidRPr="005D29BE">
        <w:rPr>
          <w:rFonts w:ascii="Arial" w:hAnsi="Arial" w:cs="Arial"/>
          <w:b/>
          <w:bCs/>
          <w:lang w:val="en-US"/>
        </w:rPr>
        <w:t xml:space="preserve"> </w:t>
      </w:r>
      <w:r w:rsidR="000771E3" w:rsidRPr="005D29BE">
        <w:rPr>
          <w:rFonts w:ascii="Arial" w:hAnsi="Arial" w:cs="Arial"/>
          <w:b/>
          <w:lang w:val="en-US"/>
        </w:rPr>
        <w:t xml:space="preserve">─ </w:t>
      </w:r>
      <w:r w:rsidR="007C2C51" w:rsidRPr="005D29BE">
        <w:rPr>
          <w:rFonts w:ascii="Arial" w:hAnsi="Arial" w:cs="Arial"/>
          <w:b/>
          <w:bCs/>
          <w:lang w:val="en-US"/>
        </w:rPr>
        <w:t>P</w:t>
      </w:r>
      <w:r w:rsidR="00C80CD8" w:rsidRPr="005D29BE">
        <w:rPr>
          <w:rFonts w:ascii="Arial" w:hAnsi="Arial" w:cs="Arial"/>
          <w:b/>
          <w:bCs/>
          <w:lang w:val="en-US"/>
        </w:rPr>
        <w:t>art</w:t>
      </w:r>
      <w:r w:rsidRPr="005D29BE">
        <w:rPr>
          <w:rFonts w:ascii="Arial" w:hAnsi="Arial" w:cs="Arial"/>
          <w:b/>
          <w:bCs/>
          <w:lang w:val="en-US"/>
        </w:rPr>
        <w:t xml:space="preserve"> </w:t>
      </w:r>
      <w:r w:rsidR="007C2C51" w:rsidRPr="005D29BE">
        <w:rPr>
          <w:rFonts w:ascii="Arial" w:hAnsi="Arial" w:cs="Arial"/>
          <w:b/>
          <w:bCs/>
          <w:lang w:val="en-US"/>
        </w:rPr>
        <w:t>30-1</w:t>
      </w:r>
      <w:r w:rsidR="000771E3" w:rsidRPr="005D29BE">
        <w:rPr>
          <w:rFonts w:ascii="Arial" w:hAnsi="Arial" w:cs="Arial"/>
          <w:b/>
          <w:bCs/>
          <w:lang w:val="en-US"/>
        </w:rPr>
        <w:t>:</w:t>
      </w:r>
      <w:r w:rsidR="007C2C51" w:rsidRPr="005D29BE">
        <w:rPr>
          <w:rFonts w:ascii="Arial" w:hAnsi="Arial" w:cs="Arial"/>
          <w:b/>
          <w:bCs/>
          <w:lang w:val="en-US"/>
        </w:rPr>
        <w:t xml:space="preserve"> Electrical resistance trace heating</w:t>
      </w:r>
      <w:r w:rsidR="000771E3" w:rsidRPr="005D29BE">
        <w:rPr>
          <w:rFonts w:ascii="Arial" w:hAnsi="Arial" w:cs="Arial"/>
          <w:b/>
          <w:bCs/>
          <w:lang w:val="en-US"/>
        </w:rPr>
        <w:t xml:space="preserve"> </w:t>
      </w:r>
      <w:r w:rsidR="000771E3" w:rsidRPr="005D29BE">
        <w:rPr>
          <w:rFonts w:ascii="Arial" w:hAnsi="Arial" w:cs="Arial"/>
          <w:b/>
          <w:lang w:val="en-US"/>
        </w:rPr>
        <w:t>─</w:t>
      </w:r>
      <w:r w:rsidR="007C2C51" w:rsidRPr="005D29BE">
        <w:rPr>
          <w:rFonts w:ascii="Arial" w:hAnsi="Arial" w:cs="Arial"/>
          <w:b/>
          <w:bCs/>
          <w:lang w:val="en-US"/>
        </w:rPr>
        <w:t xml:space="preserve"> General and testing requirements, MOD)</w:t>
      </w:r>
    </w:p>
    <w:p w14:paraId="392DA2F5" w14:textId="77777777" w:rsidR="00F26ACF" w:rsidRPr="005D29BE" w:rsidRDefault="00F26ACF" w:rsidP="00626EC2">
      <w:pPr>
        <w:keepNext/>
        <w:jc w:val="center"/>
        <w:rPr>
          <w:rFonts w:ascii="Arial" w:hAnsi="Arial" w:cs="Arial"/>
          <w:b/>
          <w:lang w:val="en-US"/>
        </w:rPr>
      </w:pPr>
    </w:p>
    <w:p w14:paraId="26D171D0" w14:textId="77777777" w:rsidR="005F55D5" w:rsidRPr="005D29BE" w:rsidRDefault="005F55D5" w:rsidP="00626EC2">
      <w:pPr>
        <w:keepNext/>
        <w:jc w:val="center"/>
        <w:rPr>
          <w:rFonts w:ascii="Arial" w:hAnsi="Arial" w:cs="Arial"/>
          <w:b/>
          <w:sz w:val="20"/>
          <w:szCs w:val="20"/>
        </w:rPr>
      </w:pPr>
      <w:r w:rsidRPr="005D29BE">
        <w:rPr>
          <w:rFonts w:ascii="Arial" w:hAnsi="Arial" w:cs="Arial"/>
          <w:b/>
          <w:sz w:val="20"/>
          <w:szCs w:val="20"/>
        </w:rPr>
        <w:t>Издание официальное</w:t>
      </w:r>
    </w:p>
    <w:p w14:paraId="4C08061D" w14:textId="77777777" w:rsidR="005F55D5" w:rsidRPr="005D29BE" w:rsidRDefault="005F55D5" w:rsidP="00626EC2">
      <w:pPr>
        <w:keepNext/>
        <w:rPr>
          <w:rFonts w:ascii="Arial" w:hAnsi="Arial" w:cs="Arial"/>
        </w:rPr>
      </w:pPr>
    </w:p>
    <w:p w14:paraId="6ADF604C" w14:textId="77777777" w:rsidR="005F55D5" w:rsidRPr="005D29BE" w:rsidRDefault="005F55D5" w:rsidP="00626EC2">
      <w:pPr>
        <w:keepNext/>
        <w:jc w:val="center"/>
        <w:rPr>
          <w:rFonts w:ascii="Arial" w:hAnsi="Arial" w:cs="Arial"/>
          <w:sz w:val="20"/>
        </w:rPr>
      </w:pPr>
    </w:p>
    <w:p w14:paraId="167E34AE" w14:textId="77777777" w:rsidR="00F26ACF" w:rsidRPr="005D29BE" w:rsidRDefault="00F26ACF" w:rsidP="00626EC2">
      <w:pPr>
        <w:keepNext/>
        <w:shd w:val="clear" w:color="auto" w:fill="FFFFFF"/>
        <w:jc w:val="center"/>
        <w:rPr>
          <w:rFonts w:ascii="Arial" w:hAnsi="Arial" w:cs="Arial"/>
          <w:b/>
          <w:bCs/>
          <w:position w:val="-7"/>
          <w:sz w:val="18"/>
        </w:rPr>
      </w:pPr>
    </w:p>
    <w:p w14:paraId="02B7AE70" w14:textId="77777777" w:rsidR="00F26ACF" w:rsidRPr="005D29BE" w:rsidRDefault="00F26ACF" w:rsidP="00626EC2">
      <w:pPr>
        <w:keepNext/>
        <w:shd w:val="clear" w:color="auto" w:fill="FFFFFF"/>
        <w:jc w:val="center"/>
        <w:rPr>
          <w:rFonts w:ascii="Arial" w:hAnsi="Arial" w:cs="Arial"/>
          <w:b/>
          <w:bCs/>
          <w:position w:val="-7"/>
          <w:sz w:val="18"/>
        </w:rPr>
      </w:pPr>
    </w:p>
    <w:p w14:paraId="5BABAD24" w14:textId="77777777" w:rsidR="00F26ACF" w:rsidRPr="005D29BE" w:rsidRDefault="00F26ACF" w:rsidP="00626EC2">
      <w:pPr>
        <w:keepNext/>
        <w:shd w:val="clear" w:color="auto" w:fill="FFFFFF"/>
        <w:jc w:val="center"/>
        <w:rPr>
          <w:rFonts w:ascii="Arial" w:hAnsi="Arial" w:cs="Arial"/>
          <w:b/>
          <w:bCs/>
          <w:position w:val="-7"/>
          <w:sz w:val="18"/>
        </w:rPr>
      </w:pPr>
    </w:p>
    <w:p w14:paraId="641E2F98" w14:textId="77777777" w:rsidR="00F26ACF" w:rsidRPr="005D29BE" w:rsidRDefault="00F26ACF" w:rsidP="00626EC2">
      <w:pPr>
        <w:keepNext/>
        <w:shd w:val="clear" w:color="auto" w:fill="FFFFFF"/>
        <w:jc w:val="center"/>
        <w:rPr>
          <w:rFonts w:ascii="Arial" w:hAnsi="Arial" w:cs="Arial"/>
          <w:b/>
          <w:bCs/>
          <w:position w:val="-7"/>
          <w:sz w:val="18"/>
        </w:rPr>
      </w:pPr>
    </w:p>
    <w:p w14:paraId="7514D22D" w14:textId="77777777" w:rsidR="00F26ACF" w:rsidRPr="005D29BE" w:rsidRDefault="00F26ACF" w:rsidP="00626EC2">
      <w:pPr>
        <w:keepNext/>
        <w:shd w:val="clear" w:color="auto" w:fill="FFFFFF"/>
        <w:jc w:val="center"/>
        <w:rPr>
          <w:rFonts w:ascii="Arial" w:hAnsi="Arial" w:cs="Arial"/>
          <w:b/>
          <w:bCs/>
          <w:position w:val="-7"/>
          <w:sz w:val="18"/>
        </w:rPr>
      </w:pPr>
    </w:p>
    <w:p w14:paraId="3AD00122" w14:textId="77777777" w:rsidR="00F26ACF" w:rsidRPr="005D29BE" w:rsidRDefault="00F26ACF" w:rsidP="00626EC2">
      <w:pPr>
        <w:keepNext/>
        <w:shd w:val="clear" w:color="auto" w:fill="FFFFFF"/>
        <w:jc w:val="center"/>
        <w:rPr>
          <w:rFonts w:ascii="Arial" w:hAnsi="Arial" w:cs="Arial"/>
          <w:b/>
          <w:bCs/>
          <w:position w:val="-7"/>
          <w:sz w:val="18"/>
        </w:rPr>
      </w:pPr>
    </w:p>
    <w:p w14:paraId="58C847B2" w14:textId="77777777" w:rsidR="00F26ACF" w:rsidRPr="005D29BE" w:rsidRDefault="00F26ACF" w:rsidP="00626EC2">
      <w:pPr>
        <w:keepNext/>
        <w:shd w:val="clear" w:color="auto" w:fill="FFFFFF"/>
        <w:jc w:val="center"/>
        <w:rPr>
          <w:rFonts w:ascii="Arial" w:hAnsi="Arial" w:cs="Arial"/>
          <w:b/>
          <w:bCs/>
          <w:position w:val="-7"/>
          <w:sz w:val="18"/>
        </w:rPr>
      </w:pPr>
    </w:p>
    <w:p w14:paraId="16736968" w14:textId="77777777" w:rsidR="00F26ACF" w:rsidRPr="005D29BE" w:rsidRDefault="00F26ACF" w:rsidP="00626EC2">
      <w:pPr>
        <w:keepNext/>
        <w:shd w:val="clear" w:color="auto" w:fill="FFFFFF"/>
        <w:jc w:val="center"/>
        <w:rPr>
          <w:rFonts w:ascii="Arial" w:hAnsi="Arial" w:cs="Arial"/>
          <w:b/>
          <w:bCs/>
          <w:position w:val="-7"/>
          <w:sz w:val="18"/>
        </w:rPr>
      </w:pPr>
    </w:p>
    <w:p w14:paraId="649F8A47" w14:textId="77777777" w:rsidR="00F26ACF" w:rsidRPr="005D29BE" w:rsidRDefault="00F26ACF" w:rsidP="00626EC2">
      <w:pPr>
        <w:keepNext/>
        <w:shd w:val="clear" w:color="auto" w:fill="FFFFFF"/>
        <w:jc w:val="center"/>
        <w:rPr>
          <w:rFonts w:ascii="Arial" w:hAnsi="Arial" w:cs="Arial"/>
          <w:b/>
          <w:bCs/>
          <w:position w:val="-7"/>
          <w:sz w:val="18"/>
        </w:rPr>
      </w:pPr>
    </w:p>
    <w:p w14:paraId="5788BB48" w14:textId="77777777" w:rsidR="00F26ACF" w:rsidRPr="005D29BE" w:rsidRDefault="00F26ACF" w:rsidP="00626EC2">
      <w:pPr>
        <w:keepNext/>
        <w:shd w:val="clear" w:color="auto" w:fill="FFFFFF"/>
        <w:jc w:val="center"/>
        <w:rPr>
          <w:rFonts w:ascii="Arial" w:hAnsi="Arial" w:cs="Arial"/>
          <w:b/>
          <w:bCs/>
          <w:position w:val="-7"/>
          <w:sz w:val="18"/>
        </w:rPr>
      </w:pPr>
    </w:p>
    <w:p w14:paraId="33858BCE" w14:textId="77777777" w:rsidR="00F26ACF" w:rsidRPr="005D29BE" w:rsidRDefault="00F26ACF" w:rsidP="00626EC2">
      <w:pPr>
        <w:keepNext/>
        <w:shd w:val="clear" w:color="auto" w:fill="FFFFFF"/>
        <w:jc w:val="center"/>
        <w:rPr>
          <w:rFonts w:ascii="Arial" w:hAnsi="Arial" w:cs="Arial"/>
          <w:b/>
          <w:bCs/>
          <w:position w:val="-7"/>
          <w:sz w:val="18"/>
        </w:rPr>
      </w:pPr>
    </w:p>
    <w:p w14:paraId="25511EBA" w14:textId="77777777" w:rsidR="00F26ACF" w:rsidRPr="005D29BE" w:rsidRDefault="00F26ACF" w:rsidP="00626EC2">
      <w:pPr>
        <w:keepNext/>
        <w:shd w:val="clear" w:color="auto" w:fill="FFFFFF"/>
        <w:jc w:val="center"/>
        <w:rPr>
          <w:rFonts w:ascii="Arial" w:hAnsi="Arial" w:cs="Arial"/>
          <w:b/>
          <w:bCs/>
          <w:position w:val="-7"/>
          <w:sz w:val="18"/>
        </w:rPr>
      </w:pPr>
    </w:p>
    <w:p w14:paraId="34148496" w14:textId="77777777" w:rsidR="00F26ACF" w:rsidRPr="005D29BE" w:rsidRDefault="00F26ACF" w:rsidP="00626EC2">
      <w:pPr>
        <w:keepNext/>
        <w:shd w:val="clear" w:color="auto" w:fill="FFFFFF"/>
        <w:jc w:val="center"/>
        <w:rPr>
          <w:rFonts w:ascii="Arial" w:hAnsi="Arial" w:cs="Arial"/>
          <w:b/>
          <w:bCs/>
          <w:position w:val="-7"/>
          <w:sz w:val="18"/>
        </w:rPr>
      </w:pPr>
    </w:p>
    <w:p w14:paraId="122F3F1E" w14:textId="77777777" w:rsidR="00F26ACF" w:rsidRPr="005D29BE" w:rsidRDefault="00F26ACF" w:rsidP="00626EC2">
      <w:pPr>
        <w:keepNext/>
        <w:shd w:val="clear" w:color="auto" w:fill="FFFFFF"/>
        <w:jc w:val="center"/>
        <w:rPr>
          <w:rFonts w:ascii="Arial" w:hAnsi="Arial" w:cs="Arial"/>
          <w:b/>
          <w:bCs/>
          <w:position w:val="-7"/>
          <w:sz w:val="18"/>
        </w:rPr>
      </w:pPr>
    </w:p>
    <w:p w14:paraId="39952675" w14:textId="77777777" w:rsidR="00F26ACF" w:rsidRPr="005D29BE" w:rsidRDefault="00F26ACF" w:rsidP="00626EC2">
      <w:pPr>
        <w:keepNext/>
        <w:shd w:val="clear" w:color="auto" w:fill="FFFFFF"/>
        <w:jc w:val="center"/>
        <w:rPr>
          <w:rFonts w:ascii="Arial" w:hAnsi="Arial" w:cs="Arial"/>
          <w:b/>
          <w:bCs/>
          <w:position w:val="-7"/>
          <w:sz w:val="18"/>
        </w:rPr>
      </w:pPr>
    </w:p>
    <w:p w14:paraId="29F13810" w14:textId="77777777" w:rsidR="00F26ACF" w:rsidRPr="005D29BE" w:rsidRDefault="00F26ACF" w:rsidP="00626EC2">
      <w:pPr>
        <w:keepNext/>
        <w:shd w:val="clear" w:color="auto" w:fill="FFFFFF"/>
        <w:jc w:val="center"/>
        <w:rPr>
          <w:rFonts w:ascii="Arial" w:hAnsi="Arial" w:cs="Arial"/>
          <w:b/>
          <w:bCs/>
          <w:position w:val="-7"/>
          <w:sz w:val="18"/>
        </w:rPr>
      </w:pPr>
    </w:p>
    <w:p w14:paraId="26008452" w14:textId="77777777" w:rsidR="00F26ACF" w:rsidRPr="005D29BE" w:rsidRDefault="00F26ACF" w:rsidP="00626EC2">
      <w:pPr>
        <w:keepNext/>
        <w:shd w:val="clear" w:color="auto" w:fill="FFFFFF"/>
        <w:jc w:val="center"/>
        <w:rPr>
          <w:rFonts w:ascii="Arial" w:hAnsi="Arial" w:cs="Arial"/>
          <w:b/>
          <w:bCs/>
          <w:position w:val="-7"/>
          <w:sz w:val="18"/>
        </w:rPr>
      </w:pPr>
    </w:p>
    <w:p w14:paraId="7CE114B4" w14:textId="77777777" w:rsidR="00F26ACF" w:rsidRPr="005D29BE" w:rsidRDefault="00F26ACF" w:rsidP="00626EC2">
      <w:pPr>
        <w:keepNext/>
        <w:shd w:val="clear" w:color="auto" w:fill="FFFFFF"/>
        <w:jc w:val="center"/>
        <w:rPr>
          <w:rFonts w:ascii="Arial" w:hAnsi="Arial" w:cs="Arial"/>
          <w:b/>
          <w:bCs/>
          <w:position w:val="-7"/>
          <w:sz w:val="18"/>
        </w:rPr>
      </w:pPr>
    </w:p>
    <w:p w14:paraId="61E43234" w14:textId="77777777" w:rsidR="00F26ACF" w:rsidRPr="005D29BE" w:rsidRDefault="00F26ACF" w:rsidP="00626EC2">
      <w:pPr>
        <w:keepNext/>
        <w:shd w:val="clear" w:color="auto" w:fill="FFFFFF"/>
        <w:jc w:val="center"/>
        <w:rPr>
          <w:rFonts w:ascii="Arial" w:hAnsi="Arial" w:cs="Arial"/>
          <w:b/>
          <w:bCs/>
          <w:position w:val="-7"/>
          <w:sz w:val="18"/>
        </w:rPr>
      </w:pPr>
    </w:p>
    <w:p w14:paraId="0A66D5A0" w14:textId="77777777" w:rsidR="00F26ACF" w:rsidRPr="005D29BE" w:rsidRDefault="00F26ACF" w:rsidP="00626EC2">
      <w:pPr>
        <w:keepNext/>
        <w:shd w:val="clear" w:color="auto" w:fill="FFFFFF"/>
        <w:jc w:val="center"/>
        <w:rPr>
          <w:rFonts w:ascii="Arial" w:hAnsi="Arial" w:cs="Arial"/>
          <w:b/>
          <w:bCs/>
          <w:position w:val="-7"/>
          <w:sz w:val="18"/>
        </w:rPr>
      </w:pPr>
    </w:p>
    <w:p w14:paraId="261E21B6" w14:textId="77777777" w:rsidR="00F26ACF" w:rsidRPr="005D29BE" w:rsidRDefault="00F26ACF" w:rsidP="00626EC2">
      <w:pPr>
        <w:keepNext/>
        <w:shd w:val="clear" w:color="auto" w:fill="FFFFFF"/>
        <w:jc w:val="center"/>
        <w:rPr>
          <w:rFonts w:ascii="Arial" w:hAnsi="Arial" w:cs="Arial"/>
          <w:b/>
          <w:bCs/>
          <w:position w:val="-7"/>
          <w:sz w:val="18"/>
        </w:rPr>
      </w:pPr>
    </w:p>
    <w:p w14:paraId="6CFFFAA3" w14:textId="77777777" w:rsidR="005F55D5" w:rsidRPr="005D29BE" w:rsidRDefault="005F55D5" w:rsidP="00626EC2">
      <w:pPr>
        <w:keepNext/>
        <w:jc w:val="center"/>
        <w:rPr>
          <w:rFonts w:ascii="Arial" w:hAnsi="Arial" w:cs="Arial"/>
          <w:b/>
          <w:sz w:val="20"/>
          <w:szCs w:val="28"/>
        </w:rPr>
      </w:pPr>
      <w:r w:rsidRPr="005D29BE">
        <w:rPr>
          <w:rFonts w:ascii="Arial" w:hAnsi="Arial" w:cs="Arial"/>
          <w:b/>
          <w:sz w:val="20"/>
          <w:szCs w:val="28"/>
        </w:rPr>
        <w:t>Минск</w:t>
      </w:r>
    </w:p>
    <w:p w14:paraId="333F2FE8" w14:textId="77777777" w:rsidR="005F55D5" w:rsidRPr="005D29BE" w:rsidRDefault="005F55D5" w:rsidP="00626EC2">
      <w:pPr>
        <w:keepNext/>
        <w:jc w:val="center"/>
        <w:rPr>
          <w:rFonts w:ascii="Arial" w:hAnsi="Arial" w:cs="Arial"/>
          <w:b/>
          <w:sz w:val="20"/>
          <w:szCs w:val="28"/>
        </w:rPr>
      </w:pPr>
      <w:r w:rsidRPr="005D29BE">
        <w:rPr>
          <w:rFonts w:ascii="Arial" w:hAnsi="Arial" w:cs="Arial"/>
          <w:b/>
          <w:sz w:val="20"/>
          <w:szCs w:val="28"/>
        </w:rPr>
        <w:t>Евразийский совет по стандартизации, метрологии и сертификации</w:t>
      </w:r>
    </w:p>
    <w:p w14:paraId="1A1DB851" w14:textId="77777777" w:rsidR="005F55D5" w:rsidRPr="005D29BE" w:rsidRDefault="005F55D5" w:rsidP="00626EC2">
      <w:pPr>
        <w:keepNext/>
        <w:jc w:val="center"/>
        <w:rPr>
          <w:rFonts w:ascii="Arial" w:hAnsi="Arial" w:cs="Arial"/>
          <w:b/>
          <w:sz w:val="20"/>
          <w:szCs w:val="28"/>
        </w:rPr>
      </w:pPr>
    </w:p>
    <w:p w14:paraId="0134B786" w14:textId="659EFECD" w:rsidR="00095E55" w:rsidRPr="005D29BE" w:rsidRDefault="005F55D5" w:rsidP="00626EC2">
      <w:pPr>
        <w:keepNext/>
        <w:jc w:val="center"/>
        <w:rPr>
          <w:rFonts w:ascii="Arial" w:hAnsi="Arial" w:cs="Arial"/>
          <w:b/>
          <w:sz w:val="20"/>
        </w:rPr>
        <w:sectPr w:rsidR="00095E55" w:rsidRPr="005D29BE" w:rsidSect="0082549C">
          <w:footerReference w:type="default" r:id="rId10"/>
          <w:footnotePr>
            <w:numRestart w:val="eachPage"/>
          </w:footnotePr>
          <w:type w:val="continuous"/>
          <w:pgSz w:w="11906" w:h="16838" w:code="9"/>
          <w:pgMar w:top="1134" w:right="851" w:bottom="1134" w:left="1418" w:header="720" w:footer="720" w:gutter="0"/>
          <w:cols w:space="720"/>
        </w:sectPr>
      </w:pPr>
      <w:r w:rsidRPr="005D29BE">
        <w:rPr>
          <w:rFonts w:ascii="Arial" w:hAnsi="Arial" w:cs="Arial"/>
          <w:b/>
          <w:sz w:val="20"/>
        </w:rPr>
        <w:t>20</w:t>
      </w:r>
      <w:r w:rsidR="00E8267F" w:rsidRPr="005D29BE">
        <w:rPr>
          <w:rFonts w:ascii="Arial" w:hAnsi="Arial" w:cs="Arial"/>
          <w:b/>
          <w:sz w:val="20"/>
        </w:rPr>
        <w:t>2</w:t>
      </w:r>
    </w:p>
    <w:p w14:paraId="5E7136B7" w14:textId="77777777" w:rsidR="005F55D5" w:rsidRPr="005D29BE" w:rsidRDefault="005F55D5" w:rsidP="00F76A03">
      <w:pPr>
        <w:widowControl w:val="0"/>
        <w:shd w:val="clear" w:color="auto" w:fill="FFFFFF"/>
        <w:spacing w:before="240" w:after="120"/>
        <w:jc w:val="center"/>
        <w:rPr>
          <w:rFonts w:ascii="Arial" w:hAnsi="Arial"/>
          <w:b/>
        </w:rPr>
      </w:pPr>
      <w:bookmarkStart w:id="5" w:name="ПРЕД"/>
      <w:r w:rsidRPr="005D29BE">
        <w:rPr>
          <w:rFonts w:ascii="Arial" w:hAnsi="Arial"/>
          <w:b/>
        </w:rPr>
        <w:lastRenderedPageBreak/>
        <w:t>Предисловие</w:t>
      </w:r>
    </w:p>
    <w:p w14:paraId="384CFCAC" w14:textId="77777777" w:rsidR="005F55D5" w:rsidRPr="005D29BE" w:rsidRDefault="005F55D5" w:rsidP="00F76A03">
      <w:pPr>
        <w:widowControl w:val="0"/>
        <w:shd w:val="clear" w:color="auto" w:fill="FFFFFF"/>
        <w:spacing w:line="360" w:lineRule="auto"/>
        <w:ind w:firstLine="510"/>
        <w:jc w:val="both"/>
        <w:rPr>
          <w:rFonts w:ascii="Arial" w:hAnsi="Arial"/>
        </w:rPr>
      </w:pPr>
      <w:r w:rsidRPr="005D29BE">
        <w:rPr>
          <w:rFonts w:ascii="Arial" w:hAnsi="Arial"/>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7C8630E4" w14:textId="77777777" w:rsidR="00F26ACF" w:rsidRPr="005D29BE" w:rsidRDefault="00F26ACF" w:rsidP="00F76A03">
      <w:pPr>
        <w:widowControl w:val="0"/>
        <w:shd w:val="clear" w:color="auto" w:fill="FFFFFF"/>
        <w:spacing w:line="360" w:lineRule="auto"/>
        <w:ind w:firstLine="510"/>
        <w:jc w:val="both"/>
        <w:rPr>
          <w:rFonts w:ascii="Arial" w:hAnsi="Arial"/>
        </w:rPr>
      </w:pPr>
    </w:p>
    <w:p w14:paraId="430E95EF" w14:textId="623F2F78" w:rsidR="005F55D5" w:rsidRPr="005D29BE" w:rsidRDefault="005F55D5" w:rsidP="00F76A03">
      <w:pPr>
        <w:widowControl w:val="0"/>
        <w:shd w:val="clear" w:color="auto" w:fill="FFFFFF"/>
        <w:spacing w:line="360" w:lineRule="auto"/>
        <w:ind w:firstLine="510"/>
        <w:jc w:val="both"/>
        <w:rPr>
          <w:rFonts w:ascii="Arial" w:hAnsi="Arial"/>
        </w:rPr>
      </w:pPr>
      <w:r w:rsidRPr="005D29BE">
        <w:rPr>
          <w:rFonts w:ascii="Arial" w:hAnsi="Arial"/>
        </w:rPr>
        <w:t>Цели, основные принципы и порядок проведения работ по межгосударственной стандартизации установлены</w:t>
      </w:r>
      <w:r w:rsidR="00FF287B" w:rsidRPr="005D29BE">
        <w:rPr>
          <w:rFonts w:ascii="Arial" w:hAnsi="Arial"/>
        </w:rPr>
        <w:t xml:space="preserve"> в </w:t>
      </w:r>
      <w:r w:rsidR="003C0A37">
        <w:rPr>
          <w:rFonts w:ascii="Arial" w:hAnsi="Arial"/>
        </w:rPr>
        <w:t>ГОСТ 1.0</w:t>
      </w:r>
      <w:r w:rsidRPr="005D29BE">
        <w:rPr>
          <w:rFonts w:ascii="Arial" w:hAnsi="Arial"/>
        </w:rPr>
        <w:t xml:space="preserve"> «Межгосударственная система стандартизации.</w:t>
      </w:r>
      <w:r w:rsidR="003C0A37">
        <w:rPr>
          <w:rFonts w:ascii="Arial" w:hAnsi="Arial"/>
        </w:rPr>
        <w:t xml:space="preserve"> Основные положения» и ГОСТ 1.2</w:t>
      </w:r>
      <w:r w:rsidRPr="005D29BE">
        <w:rPr>
          <w:rFonts w:ascii="Arial" w:hAnsi="Arial"/>
        </w:rPr>
        <w:t xml:space="preserve">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219ADC73" w14:textId="77777777" w:rsidR="00F26ACF" w:rsidRPr="005D29BE" w:rsidRDefault="00F26ACF" w:rsidP="00F76A03">
      <w:pPr>
        <w:pStyle w:val="ab"/>
        <w:widowControl w:val="0"/>
        <w:tabs>
          <w:tab w:val="clear" w:pos="567"/>
        </w:tabs>
        <w:suppressAutoHyphens w:val="0"/>
        <w:spacing w:line="360" w:lineRule="auto"/>
        <w:ind w:left="0" w:firstLine="510"/>
        <w:rPr>
          <w:rFonts w:ascii="Arial" w:hAnsi="Arial"/>
          <w:spacing w:val="0"/>
        </w:rPr>
      </w:pPr>
    </w:p>
    <w:p w14:paraId="4D07ED76" w14:textId="77777777" w:rsidR="005F55D5" w:rsidRPr="005D29BE" w:rsidRDefault="005F55D5" w:rsidP="00F76A03">
      <w:pPr>
        <w:pStyle w:val="ab"/>
        <w:widowControl w:val="0"/>
        <w:tabs>
          <w:tab w:val="clear" w:pos="567"/>
        </w:tabs>
        <w:suppressAutoHyphens w:val="0"/>
        <w:spacing w:line="360" w:lineRule="auto"/>
        <w:ind w:left="0" w:firstLine="510"/>
        <w:rPr>
          <w:rFonts w:ascii="Arial" w:hAnsi="Arial"/>
          <w:b/>
          <w:spacing w:val="0"/>
        </w:rPr>
      </w:pPr>
      <w:r w:rsidRPr="005D29BE">
        <w:rPr>
          <w:rFonts w:ascii="Arial" w:hAnsi="Arial"/>
          <w:b/>
          <w:spacing w:val="0"/>
        </w:rPr>
        <w:t>Сведения о стандарте</w:t>
      </w:r>
    </w:p>
    <w:p w14:paraId="442D9EDC" w14:textId="77777777" w:rsidR="00F26ACF" w:rsidRPr="005D29BE" w:rsidRDefault="00F26ACF" w:rsidP="00F76A03">
      <w:pPr>
        <w:pStyle w:val="ab"/>
        <w:widowControl w:val="0"/>
        <w:tabs>
          <w:tab w:val="clear" w:pos="567"/>
        </w:tabs>
        <w:suppressAutoHyphens w:val="0"/>
        <w:spacing w:line="360" w:lineRule="auto"/>
        <w:ind w:left="0" w:firstLine="510"/>
        <w:rPr>
          <w:rFonts w:ascii="Arial" w:hAnsi="Arial"/>
          <w:spacing w:val="0"/>
        </w:rPr>
      </w:pPr>
    </w:p>
    <w:p w14:paraId="25343358" w14:textId="77777777" w:rsidR="005F55D5" w:rsidRPr="005D29BE" w:rsidRDefault="005F55D5" w:rsidP="00F76A03">
      <w:pPr>
        <w:pStyle w:val="ab"/>
        <w:widowControl w:val="0"/>
        <w:tabs>
          <w:tab w:val="clear" w:pos="567"/>
        </w:tabs>
        <w:suppressAutoHyphens w:val="0"/>
        <w:spacing w:line="360" w:lineRule="auto"/>
        <w:ind w:left="0" w:firstLine="510"/>
        <w:rPr>
          <w:rFonts w:ascii="Arial" w:hAnsi="Arial"/>
          <w:spacing w:val="0"/>
        </w:rPr>
      </w:pPr>
      <w:r w:rsidRPr="005D29BE">
        <w:rPr>
          <w:rFonts w:ascii="Arial" w:hAnsi="Arial"/>
          <w:spacing w:val="0"/>
        </w:rPr>
        <w:t xml:space="preserve">1 ПОДГОТОВЛЕН Автономной некоммерческой национальной организацией «Ех-стандарт» (АННО «Ех-стандарт») на </w:t>
      </w:r>
      <w:r w:rsidR="0033780F" w:rsidRPr="005D29BE">
        <w:rPr>
          <w:rFonts w:ascii="Arial" w:hAnsi="Arial"/>
          <w:spacing w:val="0"/>
        </w:rPr>
        <w:t>основе собственного перевода на русский язык англоязычной версии стандарта, указанного в пункте 4</w:t>
      </w:r>
    </w:p>
    <w:p w14:paraId="5EA26D24" w14:textId="77777777" w:rsidR="005F55D5" w:rsidRPr="005D29BE" w:rsidRDefault="005F55D5" w:rsidP="00F76A03">
      <w:pPr>
        <w:pStyle w:val="ab"/>
        <w:widowControl w:val="0"/>
        <w:tabs>
          <w:tab w:val="clear" w:pos="567"/>
        </w:tabs>
        <w:suppressAutoHyphens w:val="0"/>
        <w:spacing w:line="360" w:lineRule="auto"/>
        <w:ind w:left="0" w:firstLine="510"/>
        <w:rPr>
          <w:rFonts w:ascii="Arial" w:hAnsi="Arial"/>
          <w:spacing w:val="0"/>
        </w:rPr>
      </w:pPr>
    </w:p>
    <w:p w14:paraId="1841E46F" w14:textId="77777777" w:rsidR="005F55D5" w:rsidRPr="005D29BE" w:rsidRDefault="005F55D5" w:rsidP="00F76A03">
      <w:pPr>
        <w:widowControl w:val="0"/>
        <w:spacing w:line="360" w:lineRule="auto"/>
        <w:ind w:firstLine="510"/>
        <w:jc w:val="both"/>
        <w:rPr>
          <w:rFonts w:ascii="Arial" w:hAnsi="Arial"/>
        </w:rPr>
      </w:pPr>
      <w:r w:rsidRPr="005D29BE">
        <w:rPr>
          <w:rFonts w:ascii="Arial" w:hAnsi="Arial"/>
        </w:rPr>
        <w:t xml:space="preserve">2 ВНЕСЕН Федеральным агентством по техническому регулированию и метрологии </w:t>
      </w:r>
    </w:p>
    <w:p w14:paraId="32E52E72" w14:textId="77777777" w:rsidR="00F26ACF" w:rsidRPr="005D29BE" w:rsidRDefault="00F26ACF" w:rsidP="00F76A03">
      <w:pPr>
        <w:widowControl w:val="0"/>
        <w:shd w:val="clear" w:color="auto" w:fill="FFFFFF"/>
        <w:tabs>
          <w:tab w:val="left" w:pos="605"/>
        </w:tabs>
        <w:spacing w:line="360" w:lineRule="auto"/>
        <w:ind w:firstLine="510"/>
        <w:jc w:val="both"/>
        <w:rPr>
          <w:rFonts w:ascii="Arial" w:hAnsi="Arial"/>
        </w:rPr>
      </w:pPr>
    </w:p>
    <w:p w14:paraId="1D33A721" w14:textId="0266CB20" w:rsidR="005F55D5" w:rsidRPr="005D29BE" w:rsidRDefault="005F55D5" w:rsidP="00F76A03">
      <w:pPr>
        <w:widowControl w:val="0"/>
        <w:shd w:val="clear" w:color="auto" w:fill="FFFFFF"/>
        <w:tabs>
          <w:tab w:val="left" w:pos="605"/>
        </w:tabs>
        <w:spacing w:line="360" w:lineRule="auto"/>
        <w:ind w:firstLine="510"/>
        <w:jc w:val="both"/>
        <w:rPr>
          <w:rFonts w:ascii="Arial" w:hAnsi="Arial"/>
        </w:rPr>
      </w:pPr>
      <w:r w:rsidRPr="005D29BE">
        <w:rPr>
          <w:rFonts w:ascii="Arial" w:hAnsi="Arial"/>
        </w:rPr>
        <w:t>3 ПРИНЯТ Евразийским советом по стандартизации, метрологии и сертификации по переписке</w:t>
      </w:r>
      <w:r w:rsidR="007557AF" w:rsidRPr="005D29BE">
        <w:rPr>
          <w:rFonts w:ascii="Arial" w:hAnsi="Arial"/>
        </w:rPr>
        <w:t xml:space="preserve"> </w:t>
      </w:r>
      <w:r w:rsidRPr="005D29BE">
        <w:rPr>
          <w:rFonts w:ascii="Arial" w:hAnsi="Arial"/>
        </w:rPr>
        <w:t>(</w:t>
      </w:r>
      <w:r w:rsidR="007557AF" w:rsidRPr="005D29BE">
        <w:rPr>
          <w:rFonts w:ascii="Arial" w:hAnsi="Arial"/>
        </w:rPr>
        <w:t xml:space="preserve"> </w:t>
      </w:r>
      <w:r w:rsidRPr="005D29BE">
        <w:rPr>
          <w:rFonts w:ascii="Arial" w:hAnsi="Arial"/>
        </w:rPr>
        <w:t>)</w:t>
      </w:r>
    </w:p>
    <w:p w14:paraId="619F5D0D" w14:textId="77777777" w:rsidR="005F55D5" w:rsidRPr="005D29BE" w:rsidRDefault="005F55D5" w:rsidP="00F76A03">
      <w:pPr>
        <w:widowControl w:val="0"/>
        <w:shd w:val="clear" w:color="auto" w:fill="FFFFFF"/>
        <w:spacing w:line="360" w:lineRule="auto"/>
        <w:ind w:firstLine="510"/>
        <w:rPr>
          <w:rFonts w:ascii="Arial" w:hAnsi="Arial"/>
        </w:rPr>
      </w:pPr>
      <w:r w:rsidRPr="005D29BE">
        <w:rPr>
          <w:rFonts w:ascii="Arial" w:hAnsi="Arial"/>
        </w:rPr>
        <w:t xml:space="preserve">За принятие проголосовали: </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3185"/>
        <w:gridCol w:w="2268"/>
        <w:gridCol w:w="4147"/>
      </w:tblGrid>
      <w:tr w:rsidR="005D29BE" w:rsidRPr="005D29BE" w14:paraId="0D33ADD2" w14:textId="77777777">
        <w:trPr>
          <w:trHeight w:val="397"/>
          <w:tblHeader/>
          <w:jc w:val="center"/>
        </w:trPr>
        <w:tc>
          <w:tcPr>
            <w:tcW w:w="3185" w:type="dxa"/>
            <w:tcBorders>
              <w:bottom w:val="double" w:sz="4" w:space="0" w:color="auto"/>
            </w:tcBorders>
            <w:shd w:val="clear" w:color="auto" w:fill="FFFFFF"/>
            <w:vAlign w:val="center"/>
          </w:tcPr>
          <w:p w14:paraId="39C1A12D" w14:textId="77777777" w:rsidR="005F55D5" w:rsidRPr="005D29BE" w:rsidRDefault="005F55D5" w:rsidP="00F76A03">
            <w:pPr>
              <w:widowControl w:val="0"/>
              <w:shd w:val="clear" w:color="auto" w:fill="FFFFFF"/>
              <w:ind w:left="62" w:firstLine="40"/>
              <w:jc w:val="center"/>
              <w:rPr>
                <w:rFonts w:ascii="Arial" w:hAnsi="Arial"/>
                <w:spacing w:val="-2"/>
                <w:sz w:val="20"/>
                <w:szCs w:val="20"/>
              </w:rPr>
            </w:pPr>
            <w:r w:rsidRPr="005D29BE">
              <w:rPr>
                <w:rFonts w:ascii="Arial" w:hAnsi="Arial"/>
                <w:spacing w:val="-2"/>
                <w:sz w:val="20"/>
                <w:szCs w:val="20"/>
              </w:rPr>
              <w:t xml:space="preserve">Краткое наименование страны по </w:t>
            </w:r>
          </w:p>
          <w:p w14:paraId="545112F0" w14:textId="77777777" w:rsidR="005F55D5" w:rsidRPr="005D29BE" w:rsidRDefault="005F55D5" w:rsidP="00F76A03">
            <w:pPr>
              <w:widowControl w:val="0"/>
              <w:shd w:val="clear" w:color="auto" w:fill="FFFFFF"/>
              <w:ind w:left="62" w:firstLine="40"/>
              <w:jc w:val="center"/>
              <w:rPr>
                <w:rFonts w:ascii="Arial" w:hAnsi="Arial"/>
                <w:sz w:val="20"/>
                <w:szCs w:val="20"/>
              </w:rPr>
            </w:pPr>
            <w:r w:rsidRPr="005D29BE">
              <w:rPr>
                <w:rFonts w:ascii="Arial" w:hAnsi="Arial"/>
                <w:spacing w:val="-2"/>
                <w:sz w:val="20"/>
                <w:szCs w:val="20"/>
              </w:rPr>
              <w:t xml:space="preserve">МК (ИСО 3166) </w:t>
            </w:r>
            <w:r w:rsidR="00FF287B" w:rsidRPr="005D29BE">
              <w:rPr>
                <w:rFonts w:ascii="Arial" w:hAnsi="Arial"/>
                <w:spacing w:val="-2"/>
                <w:sz w:val="20"/>
                <w:szCs w:val="20"/>
              </w:rPr>
              <w:t>004−97</w:t>
            </w:r>
          </w:p>
        </w:tc>
        <w:tc>
          <w:tcPr>
            <w:tcW w:w="2268" w:type="dxa"/>
            <w:tcBorders>
              <w:bottom w:val="double" w:sz="4" w:space="0" w:color="auto"/>
            </w:tcBorders>
            <w:shd w:val="clear" w:color="auto" w:fill="FFFFFF"/>
            <w:vAlign w:val="center"/>
          </w:tcPr>
          <w:p w14:paraId="455067FD" w14:textId="77777777" w:rsidR="005F55D5" w:rsidRPr="005D29BE" w:rsidRDefault="005F55D5" w:rsidP="00F76A03">
            <w:pPr>
              <w:widowControl w:val="0"/>
              <w:shd w:val="clear" w:color="auto" w:fill="FFFFFF"/>
              <w:ind w:firstLine="72"/>
              <w:jc w:val="center"/>
              <w:rPr>
                <w:rFonts w:ascii="Arial" w:hAnsi="Arial"/>
                <w:spacing w:val="-3"/>
                <w:sz w:val="20"/>
                <w:szCs w:val="20"/>
              </w:rPr>
            </w:pPr>
            <w:r w:rsidRPr="005D29BE">
              <w:rPr>
                <w:rFonts w:ascii="Arial" w:hAnsi="Arial"/>
                <w:spacing w:val="-3"/>
                <w:sz w:val="20"/>
                <w:szCs w:val="20"/>
              </w:rPr>
              <w:t xml:space="preserve">Код страны по </w:t>
            </w:r>
          </w:p>
          <w:p w14:paraId="38B236D8" w14:textId="77777777" w:rsidR="005F55D5" w:rsidRPr="005D29BE" w:rsidRDefault="005F55D5" w:rsidP="00F76A03">
            <w:pPr>
              <w:widowControl w:val="0"/>
              <w:shd w:val="clear" w:color="auto" w:fill="FFFFFF"/>
              <w:ind w:firstLine="72"/>
              <w:jc w:val="center"/>
              <w:rPr>
                <w:rFonts w:ascii="Arial" w:hAnsi="Arial"/>
                <w:sz w:val="20"/>
                <w:szCs w:val="20"/>
              </w:rPr>
            </w:pPr>
            <w:r w:rsidRPr="005D29BE">
              <w:rPr>
                <w:rFonts w:ascii="Arial" w:hAnsi="Arial"/>
                <w:spacing w:val="-2"/>
                <w:sz w:val="20"/>
                <w:szCs w:val="20"/>
              </w:rPr>
              <w:t>МК (ИСО 3166) 004−97</w:t>
            </w:r>
          </w:p>
        </w:tc>
        <w:tc>
          <w:tcPr>
            <w:tcW w:w="4147" w:type="dxa"/>
            <w:tcBorders>
              <w:bottom w:val="double" w:sz="4" w:space="0" w:color="auto"/>
            </w:tcBorders>
            <w:shd w:val="clear" w:color="auto" w:fill="FFFFFF"/>
            <w:vAlign w:val="center"/>
          </w:tcPr>
          <w:p w14:paraId="27EEBF75" w14:textId="77777777" w:rsidR="005F55D5" w:rsidRPr="005D29BE" w:rsidRDefault="005F55D5" w:rsidP="00F76A03">
            <w:pPr>
              <w:widowControl w:val="0"/>
              <w:shd w:val="clear" w:color="auto" w:fill="FFFFFF"/>
              <w:ind w:firstLine="357"/>
              <w:jc w:val="center"/>
              <w:rPr>
                <w:rFonts w:ascii="Arial" w:hAnsi="Arial"/>
                <w:sz w:val="20"/>
                <w:szCs w:val="20"/>
              </w:rPr>
            </w:pPr>
            <w:r w:rsidRPr="005D29BE">
              <w:rPr>
                <w:rFonts w:ascii="Arial" w:hAnsi="Arial"/>
                <w:spacing w:val="-3"/>
                <w:sz w:val="20"/>
                <w:szCs w:val="20"/>
              </w:rPr>
              <w:t xml:space="preserve">Сокращенное наименование </w:t>
            </w:r>
            <w:r w:rsidRPr="005D29BE">
              <w:rPr>
                <w:rFonts w:ascii="Arial" w:hAnsi="Arial"/>
                <w:spacing w:val="-2"/>
                <w:sz w:val="20"/>
                <w:szCs w:val="20"/>
              </w:rPr>
              <w:t>национального органа по стандартизации</w:t>
            </w:r>
          </w:p>
        </w:tc>
      </w:tr>
      <w:tr w:rsidR="005D29BE" w:rsidRPr="005D29BE" w14:paraId="31B6A9AE" w14:textId="77777777">
        <w:trPr>
          <w:trHeight w:val="283"/>
          <w:jc w:val="center"/>
        </w:trPr>
        <w:tc>
          <w:tcPr>
            <w:tcW w:w="3185" w:type="dxa"/>
            <w:tcBorders>
              <w:top w:val="double" w:sz="4" w:space="0" w:color="auto"/>
              <w:bottom w:val="nil"/>
              <w:right w:val="single" w:sz="4" w:space="0" w:color="auto"/>
            </w:tcBorders>
            <w:shd w:val="clear" w:color="auto" w:fill="FFFFFF"/>
          </w:tcPr>
          <w:p w14:paraId="129FFB41" w14:textId="18CDEA87" w:rsidR="005F55D5" w:rsidRPr="005D29BE" w:rsidRDefault="005F55D5" w:rsidP="00F76A03">
            <w:pPr>
              <w:widowControl w:val="0"/>
              <w:shd w:val="clear" w:color="auto" w:fill="FFFFFF"/>
              <w:ind w:left="374" w:firstLine="26"/>
              <w:rPr>
                <w:rFonts w:ascii="Arial" w:hAnsi="Arial"/>
                <w:sz w:val="20"/>
                <w:szCs w:val="20"/>
              </w:rPr>
            </w:pPr>
          </w:p>
        </w:tc>
        <w:tc>
          <w:tcPr>
            <w:tcW w:w="2268" w:type="dxa"/>
            <w:tcBorders>
              <w:top w:val="double" w:sz="4" w:space="0" w:color="auto"/>
              <w:left w:val="single" w:sz="4" w:space="0" w:color="auto"/>
              <w:bottom w:val="nil"/>
              <w:right w:val="single" w:sz="4" w:space="0" w:color="auto"/>
            </w:tcBorders>
            <w:shd w:val="clear" w:color="auto" w:fill="FFFFFF"/>
          </w:tcPr>
          <w:p w14:paraId="1E76954D" w14:textId="631E346B" w:rsidR="005F55D5" w:rsidRPr="005D29BE" w:rsidRDefault="005F55D5" w:rsidP="00F76A03">
            <w:pPr>
              <w:widowControl w:val="0"/>
              <w:shd w:val="clear" w:color="auto" w:fill="FFFFFF"/>
              <w:jc w:val="center"/>
              <w:rPr>
                <w:rFonts w:ascii="Arial" w:hAnsi="Arial"/>
                <w:sz w:val="20"/>
                <w:szCs w:val="20"/>
              </w:rPr>
            </w:pPr>
          </w:p>
        </w:tc>
        <w:tc>
          <w:tcPr>
            <w:tcW w:w="4147" w:type="dxa"/>
            <w:tcBorders>
              <w:top w:val="double" w:sz="4" w:space="0" w:color="auto"/>
              <w:left w:val="single" w:sz="4" w:space="0" w:color="auto"/>
              <w:bottom w:val="nil"/>
            </w:tcBorders>
            <w:shd w:val="clear" w:color="auto" w:fill="FFFFFF"/>
          </w:tcPr>
          <w:p w14:paraId="464A76A6" w14:textId="2D0CE79D" w:rsidR="005F55D5" w:rsidRPr="005D29BE" w:rsidRDefault="005F55D5" w:rsidP="00F76A03">
            <w:pPr>
              <w:widowControl w:val="0"/>
              <w:shd w:val="clear" w:color="auto" w:fill="FFFFFF"/>
              <w:ind w:left="187" w:firstLine="47"/>
              <w:rPr>
                <w:rFonts w:ascii="Arial" w:hAnsi="Arial"/>
                <w:sz w:val="20"/>
                <w:szCs w:val="20"/>
              </w:rPr>
            </w:pPr>
          </w:p>
        </w:tc>
      </w:tr>
      <w:tr w:rsidR="005D29BE" w:rsidRPr="005D29BE" w14:paraId="4BC24440" w14:textId="77777777">
        <w:trPr>
          <w:trHeight w:val="283"/>
          <w:jc w:val="center"/>
        </w:trPr>
        <w:tc>
          <w:tcPr>
            <w:tcW w:w="3185" w:type="dxa"/>
            <w:tcBorders>
              <w:top w:val="nil"/>
              <w:bottom w:val="nil"/>
              <w:right w:val="single" w:sz="4" w:space="0" w:color="auto"/>
            </w:tcBorders>
            <w:shd w:val="clear" w:color="auto" w:fill="FFFFFF"/>
          </w:tcPr>
          <w:p w14:paraId="479836DA" w14:textId="0DF00E15" w:rsidR="005F55D5" w:rsidRPr="005D29BE" w:rsidRDefault="005F55D5" w:rsidP="00F76A03">
            <w:pPr>
              <w:widowControl w:val="0"/>
              <w:shd w:val="clear" w:color="auto" w:fill="FFFFFF"/>
              <w:ind w:left="374" w:firstLine="26"/>
              <w:rPr>
                <w:rFonts w:ascii="Arial" w:hAnsi="Arial"/>
                <w:sz w:val="20"/>
                <w:szCs w:val="20"/>
              </w:rPr>
            </w:pPr>
          </w:p>
        </w:tc>
        <w:tc>
          <w:tcPr>
            <w:tcW w:w="2268" w:type="dxa"/>
            <w:tcBorders>
              <w:top w:val="nil"/>
              <w:left w:val="single" w:sz="4" w:space="0" w:color="auto"/>
              <w:bottom w:val="nil"/>
              <w:right w:val="single" w:sz="4" w:space="0" w:color="auto"/>
            </w:tcBorders>
            <w:shd w:val="clear" w:color="auto" w:fill="FFFFFF"/>
          </w:tcPr>
          <w:p w14:paraId="357D1D57" w14:textId="725DA782" w:rsidR="005F55D5" w:rsidRPr="005D29BE" w:rsidRDefault="005F55D5" w:rsidP="00F76A03">
            <w:pPr>
              <w:widowControl w:val="0"/>
              <w:shd w:val="clear" w:color="auto" w:fill="FFFFFF"/>
              <w:jc w:val="center"/>
              <w:rPr>
                <w:rFonts w:ascii="Arial" w:hAnsi="Arial"/>
                <w:sz w:val="20"/>
                <w:szCs w:val="20"/>
              </w:rPr>
            </w:pPr>
          </w:p>
        </w:tc>
        <w:tc>
          <w:tcPr>
            <w:tcW w:w="4147" w:type="dxa"/>
            <w:tcBorders>
              <w:top w:val="nil"/>
              <w:left w:val="single" w:sz="4" w:space="0" w:color="auto"/>
              <w:bottom w:val="nil"/>
            </w:tcBorders>
            <w:shd w:val="clear" w:color="auto" w:fill="FFFFFF"/>
          </w:tcPr>
          <w:p w14:paraId="1BDB6BC6" w14:textId="2EAB07F9" w:rsidR="005F55D5" w:rsidRPr="005D29BE" w:rsidRDefault="005F55D5" w:rsidP="00F76A03">
            <w:pPr>
              <w:widowControl w:val="0"/>
              <w:shd w:val="clear" w:color="auto" w:fill="FFFFFF"/>
              <w:ind w:left="182" w:firstLine="47"/>
              <w:rPr>
                <w:rFonts w:ascii="Arial" w:hAnsi="Arial"/>
                <w:sz w:val="20"/>
                <w:szCs w:val="20"/>
              </w:rPr>
            </w:pPr>
          </w:p>
        </w:tc>
      </w:tr>
      <w:tr w:rsidR="005D29BE" w:rsidRPr="005D29BE" w14:paraId="67099841" w14:textId="77777777">
        <w:trPr>
          <w:trHeight w:val="283"/>
          <w:jc w:val="center"/>
        </w:trPr>
        <w:tc>
          <w:tcPr>
            <w:tcW w:w="3185" w:type="dxa"/>
            <w:tcBorders>
              <w:top w:val="nil"/>
              <w:bottom w:val="nil"/>
              <w:right w:val="single" w:sz="4" w:space="0" w:color="auto"/>
            </w:tcBorders>
            <w:shd w:val="clear" w:color="auto" w:fill="FFFFFF"/>
          </w:tcPr>
          <w:p w14:paraId="76C1235D" w14:textId="3B38EDA2" w:rsidR="005F55D5" w:rsidRPr="005D29BE" w:rsidRDefault="005F55D5" w:rsidP="00F76A03">
            <w:pPr>
              <w:widowControl w:val="0"/>
              <w:shd w:val="clear" w:color="auto" w:fill="FFFFFF"/>
              <w:ind w:left="374" w:firstLine="26"/>
              <w:rPr>
                <w:rFonts w:ascii="Arial" w:hAnsi="Arial"/>
                <w:sz w:val="20"/>
                <w:szCs w:val="20"/>
              </w:rPr>
            </w:pPr>
          </w:p>
        </w:tc>
        <w:tc>
          <w:tcPr>
            <w:tcW w:w="2268" w:type="dxa"/>
            <w:tcBorders>
              <w:top w:val="nil"/>
              <w:left w:val="single" w:sz="4" w:space="0" w:color="auto"/>
              <w:bottom w:val="nil"/>
              <w:right w:val="single" w:sz="4" w:space="0" w:color="auto"/>
            </w:tcBorders>
            <w:shd w:val="clear" w:color="auto" w:fill="FFFFFF"/>
          </w:tcPr>
          <w:p w14:paraId="6A769800" w14:textId="66754084" w:rsidR="005F55D5" w:rsidRPr="005D29BE" w:rsidRDefault="005F55D5" w:rsidP="00F76A03">
            <w:pPr>
              <w:widowControl w:val="0"/>
              <w:shd w:val="clear" w:color="auto" w:fill="FFFFFF"/>
              <w:jc w:val="center"/>
              <w:rPr>
                <w:rFonts w:ascii="Arial" w:hAnsi="Arial"/>
                <w:sz w:val="20"/>
                <w:szCs w:val="20"/>
              </w:rPr>
            </w:pPr>
          </w:p>
        </w:tc>
        <w:tc>
          <w:tcPr>
            <w:tcW w:w="4147" w:type="dxa"/>
            <w:tcBorders>
              <w:top w:val="nil"/>
              <w:left w:val="single" w:sz="4" w:space="0" w:color="auto"/>
              <w:bottom w:val="nil"/>
            </w:tcBorders>
            <w:shd w:val="clear" w:color="auto" w:fill="FFFFFF"/>
          </w:tcPr>
          <w:p w14:paraId="62B22385" w14:textId="4D58E5D0" w:rsidR="005F55D5" w:rsidRPr="005D29BE" w:rsidRDefault="005F55D5" w:rsidP="00F76A03">
            <w:pPr>
              <w:widowControl w:val="0"/>
              <w:shd w:val="clear" w:color="auto" w:fill="FFFFFF"/>
              <w:ind w:left="187" w:firstLine="47"/>
              <w:rPr>
                <w:rFonts w:ascii="Arial" w:hAnsi="Arial"/>
                <w:sz w:val="20"/>
                <w:szCs w:val="20"/>
              </w:rPr>
            </w:pPr>
          </w:p>
        </w:tc>
      </w:tr>
      <w:tr w:rsidR="005D29BE" w:rsidRPr="005D29BE" w14:paraId="76B80AF7" w14:textId="77777777">
        <w:trPr>
          <w:trHeight w:val="283"/>
          <w:jc w:val="center"/>
        </w:trPr>
        <w:tc>
          <w:tcPr>
            <w:tcW w:w="3185" w:type="dxa"/>
            <w:tcBorders>
              <w:top w:val="nil"/>
              <w:bottom w:val="nil"/>
              <w:right w:val="single" w:sz="4" w:space="0" w:color="auto"/>
            </w:tcBorders>
            <w:shd w:val="clear" w:color="auto" w:fill="FFFFFF"/>
          </w:tcPr>
          <w:p w14:paraId="7622E7E0" w14:textId="161ABC9B" w:rsidR="005F55D5" w:rsidRPr="005D29BE" w:rsidRDefault="005F55D5" w:rsidP="00F76A03">
            <w:pPr>
              <w:widowControl w:val="0"/>
              <w:shd w:val="clear" w:color="auto" w:fill="FFFFFF"/>
              <w:ind w:left="365" w:firstLine="26"/>
              <w:rPr>
                <w:rFonts w:ascii="Arial" w:hAnsi="Arial"/>
                <w:sz w:val="20"/>
                <w:szCs w:val="20"/>
              </w:rPr>
            </w:pPr>
          </w:p>
        </w:tc>
        <w:tc>
          <w:tcPr>
            <w:tcW w:w="2268" w:type="dxa"/>
            <w:tcBorders>
              <w:top w:val="nil"/>
              <w:left w:val="single" w:sz="4" w:space="0" w:color="auto"/>
              <w:bottom w:val="nil"/>
              <w:right w:val="single" w:sz="4" w:space="0" w:color="auto"/>
            </w:tcBorders>
            <w:shd w:val="clear" w:color="auto" w:fill="FFFFFF"/>
          </w:tcPr>
          <w:p w14:paraId="34267CA7" w14:textId="511B0EFC" w:rsidR="005F55D5" w:rsidRPr="005D29BE" w:rsidRDefault="005F55D5" w:rsidP="00F76A03">
            <w:pPr>
              <w:widowControl w:val="0"/>
              <w:shd w:val="clear" w:color="auto" w:fill="FFFFFF"/>
              <w:jc w:val="center"/>
              <w:rPr>
                <w:rFonts w:ascii="Arial" w:hAnsi="Arial"/>
                <w:sz w:val="20"/>
                <w:szCs w:val="20"/>
              </w:rPr>
            </w:pPr>
          </w:p>
        </w:tc>
        <w:tc>
          <w:tcPr>
            <w:tcW w:w="4147" w:type="dxa"/>
            <w:tcBorders>
              <w:top w:val="nil"/>
              <w:left w:val="single" w:sz="4" w:space="0" w:color="auto"/>
              <w:bottom w:val="nil"/>
            </w:tcBorders>
            <w:shd w:val="clear" w:color="auto" w:fill="FFFFFF"/>
          </w:tcPr>
          <w:p w14:paraId="4388EB4F" w14:textId="120125FD" w:rsidR="005F55D5" w:rsidRPr="005D29BE" w:rsidRDefault="005F55D5" w:rsidP="00F76A03">
            <w:pPr>
              <w:widowControl w:val="0"/>
              <w:shd w:val="clear" w:color="auto" w:fill="FFFFFF"/>
              <w:ind w:left="173" w:firstLine="47"/>
              <w:rPr>
                <w:rFonts w:ascii="Arial" w:hAnsi="Arial"/>
                <w:sz w:val="20"/>
                <w:szCs w:val="20"/>
              </w:rPr>
            </w:pPr>
          </w:p>
        </w:tc>
      </w:tr>
      <w:tr w:rsidR="005D29BE" w:rsidRPr="005D29BE" w14:paraId="1B0C9CBF" w14:textId="77777777">
        <w:trPr>
          <w:trHeight w:val="283"/>
          <w:jc w:val="center"/>
        </w:trPr>
        <w:tc>
          <w:tcPr>
            <w:tcW w:w="3185" w:type="dxa"/>
            <w:tcBorders>
              <w:top w:val="nil"/>
              <w:bottom w:val="nil"/>
              <w:right w:val="single" w:sz="4" w:space="0" w:color="auto"/>
            </w:tcBorders>
            <w:shd w:val="clear" w:color="auto" w:fill="FFFFFF"/>
          </w:tcPr>
          <w:p w14:paraId="0D899AB2" w14:textId="351B9D7A" w:rsidR="005F55D5" w:rsidRPr="005D29BE" w:rsidRDefault="005F55D5" w:rsidP="00F76A03">
            <w:pPr>
              <w:widowControl w:val="0"/>
              <w:shd w:val="clear" w:color="auto" w:fill="FFFFFF"/>
              <w:ind w:left="370" w:firstLine="26"/>
              <w:rPr>
                <w:rFonts w:ascii="Arial" w:hAnsi="Arial"/>
                <w:sz w:val="20"/>
                <w:szCs w:val="20"/>
              </w:rPr>
            </w:pPr>
          </w:p>
        </w:tc>
        <w:tc>
          <w:tcPr>
            <w:tcW w:w="2268" w:type="dxa"/>
            <w:tcBorders>
              <w:top w:val="nil"/>
              <w:left w:val="single" w:sz="4" w:space="0" w:color="auto"/>
              <w:bottom w:val="nil"/>
              <w:right w:val="single" w:sz="4" w:space="0" w:color="auto"/>
            </w:tcBorders>
            <w:shd w:val="clear" w:color="auto" w:fill="FFFFFF"/>
          </w:tcPr>
          <w:p w14:paraId="730066F8" w14:textId="28ED5D28" w:rsidR="005F55D5" w:rsidRPr="005D29BE" w:rsidRDefault="005F55D5" w:rsidP="00F76A03">
            <w:pPr>
              <w:widowControl w:val="0"/>
              <w:shd w:val="clear" w:color="auto" w:fill="FFFFFF"/>
              <w:jc w:val="center"/>
              <w:rPr>
                <w:rFonts w:ascii="Arial" w:hAnsi="Arial"/>
                <w:sz w:val="20"/>
                <w:szCs w:val="20"/>
              </w:rPr>
            </w:pPr>
          </w:p>
        </w:tc>
        <w:tc>
          <w:tcPr>
            <w:tcW w:w="4147" w:type="dxa"/>
            <w:tcBorders>
              <w:top w:val="nil"/>
              <w:left w:val="single" w:sz="4" w:space="0" w:color="auto"/>
              <w:bottom w:val="nil"/>
            </w:tcBorders>
            <w:shd w:val="clear" w:color="auto" w:fill="FFFFFF"/>
          </w:tcPr>
          <w:p w14:paraId="717B1CCB" w14:textId="1AC23EBB" w:rsidR="005F55D5" w:rsidRPr="005D29BE" w:rsidRDefault="005F55D5" w:rsidP="00F76A03">
            <w:pPr>
              <w:widowControl w:val="0"/>
              <w:shd w:val="clear" w:color="auto" w:fill="FFFFFF"/>
              <w:ind w:left="178" w:firstLine="47"/>
              <w:rPr>
                <w:rFonts w:ascii="Arial" w:hAnsi="Arial"/>
                <w:sz w:val="20"/>
                <w:szCs w:val="20"/>
              </w:rPr>
            </w:pPr>
          </w:p>
        </w:tc>
      </w:tr>
      <w:tr w:rsidR="005D29BE" w:rsidRPr="005D29BE" w14:paraId="322148E7" w14:textId="77777777">
        <w:trPr>
          <w:trHeight w:val="283"/>
          <w:jc w:val="center"/>
        </w:trPr>
        <w:tc>
          <w:tcPr>
            <w:tcW w:w="3185" w:type="dxa"/>
            <w:tcBorders>
              <w:top w:val="nil"/>
              <w:right w:val="single" w:sz="4" w:space="0" w:color="auto"/>
            </w:tcBorders>
            <w:shd w:val="clear" w:color="auto" w:fill="FFFFFF"/>
          </w:tcPr>
          <w:p w14:paraId="4DE60EBF" w14:textId="3F964FFD" w:rsidR="005F55D5" w:rsidRPr="005D29BE" w:rsidRDefault="005F55D5" w:rsidP="00F76A03">
            <w:pPr>
              <w:widowControl w:val="0"/>
              <w:shd w:val="clear" w:color="auto" w:fill="FFFFFF"/>
              <w:ind w:left="370" w:firstLine="16"/>
              <w:rPr>
                <w:rFonts w:ascii="Arial" w:hAnsi="Arial"/>
                <w:sz w:val="20"/>
                <w:szCs w:val="20"/>
              </w:rPr>
            </w:pPr>
          </w:p>
        </w:tc>
        <w:tc>
          <w:tcPr>
            <w:tcW w:w="2268" w:type="dxa"/>
            <w:tcBorders>
              <w:top w:val="nil"/>
              <w:left w:val="single" w:sz="4" w:space="0" w:color="auto"/>
              <w:right w:val="single" w:sz="4" w:space="0" w:color="auto"/>
            </w:tcBorders>
            <w:shd w:val="clear" w:color="auto" w:fill="FFFFFF"/>
          </w:tcPr>
          <w:p w14:paraId="0DD09A8B" w14:textId="493CE126" w:rsidR="005F55D5" w:rsidRPr="005D29BE" w:rsidRDefault="005F55D5" w:rsidP="00F76A03">
            <w:pPr>
              <w:widowControl w:val="0"/>
              <w:shd w:val="clear" w:color="auto" w:fill="FFFFFF"/>
              <w:ind w:firstLine="16"/>
              <w:jc w:val="center"/>
              <w:rPr>
                <w:rFonts w:ascii="Arial" w:hAnsi="Arial"/>
                <w:sz w:val="20"/>
                <w:szCs w:val="20"/>
              </w:rPr>
            </w:pPr>
          </w:p>
        </w:tc>
        <w:tc>
          <w:tcPr>
            <w:tcW w:w="4147" w:type="dxa"/>
            <w:tcBorders>
              <w:top w:val="nil"/>
              <w:left w:val="single" w:sz="4" w:space="0" w:color="auto"/>
            </w:tcBorders>
            <w:shd w:val="clear" w:color="auto" w:fill="FFFFFF"/>
          </w:tcPr>
          <w:p w14:paraId="16C58237" w14:textId="7F7511E8" w:rsidR="005F55D5" w:rsidRPr="005D29BE" w:rsidRDefault="005F55D5" w:rsidP="00F76A03">
            <w:pPr>
              <w:widowControl w:val="0"/>
              <w:shd w:val="clear" w:color="auto" w:fill="FFFFFF"/>
              <w:ind w:left="187" w:firstLine="16"/>
              <w:rPr>
                <w:rFonts w:ascii="Arial" w:hAnsi="Arial"/>
                <w:sz w:val="20"/>
                <w:szCs w:val="20"/>
              </w:rPr>
            </w:pPr>
          </w:p>
        </w:tc>
      </w:tr>
    </w:tbl>
    <w:p w14:paraId="41F6A65A" w14:textId="69C9593D" w:rsidR="008474E6" w:rsidRPr="005D29BE" w:rsidRDefault="005F55D5" w:rsidP="00F76A03">
      <w:pPr>
        <w:widowControl w:val="0"/>
        <w:spacing w:line="360" w:lineRule="auto"/>
        <w:ind w:firstLine="510"/>
        <w:jc w:val="both"/>
        <w:rPr>
          <w:rFonts w:ascii="Arial" w:hAnsi="Arial"/>
        </w:rPr>
      </w:pPr>
      <w:bookmarkStart w:id="6" w:name="_Toc399841249"/>
      <w:r w:rsidRPr="005D29BE">
        <w:rPr>
          <w:rFonts w:ascii="Arial" w:hAnsi="Arial"/>
        </w:rPr>
        <w:lastRenderedPageBreak/>
        <w:t xml:space="preserve">4 </w:t>
      </w:r>
      <w:bookmarkEnd w:id="6"/>
      <w:r w:rsidR="00F17EF6" w:rsidRPr="005D29BE">
        <w:rPr>
          <w:rFonts w:ascii="Arial" w:hAnsi="Arial"/>
        </w:rPr>
        <w:t>Нас</w:t>
      </w:r>
      <w:r w:rsidR="002A38A0" w:rsidRPr="005D29BE">
        <w:rPr>
          <w:rFonts w:ascii="Arial" w:hAnsi="Arial"/>
        </w:rPr>
        <w:t>тоящий стандарт является модифицированным</w:t>
      </w:r>
      <w:r w:rsidR="00F17EF6" w:rsidRPr="005D29BE">
        <w:rPr>
          <w:rFonts w:ascii="Arial" w:hAnsi="Arial"/>
        </w:rPr>
        <w:t xml:space="preserve"> по отношению к</w:t>
      </w:r>
      <w:r w:rsidR="00E8267F" w:rsidRPr="005D29BE">
        <w:rPr>
          <w:rFonts w:ascii="Arial" w:hAnsi="Arial"/>
        </w:rPr>
        <w:t>о</w:t>
      </w:r>
      <w:r w:rsidR="00977A00" w:rsidRPr="005D29BE">
        <w:rPr>
          <w:rFonts w:ascii="Arial" w:hAnsi="Arial"/>
        </w:rPr>
        <w:t xml:space="preserve"> </w:t>
      </w:r>
      <w:r w:rsidR="00E8267F" w:rsidRPr="005D29BE">
        <w:rPr>
          <w:rFonts w:ascii="Arial" w:hAnsi="Arial"/>
        </w:rPr>
        <w:t>втор</w:t>
      </w:r>
      <w:r w:rsidR="0045037E" w:rsidRPr="005D29BE">
        <w:rPr>
          <w:rFonts w:ascii="Arial" w:hAnsi="Arial"/>
        </w:rPr>
        <w:t>о</w:t>
      </w:r>
      <w:r w:rsidR="0033780F" w:rsidRPr="005D29BE">
        <w:rPr>
          <w:rFonts w:ascii="Arial" w:hAnsi="Arial"/>
        </w:rPr>
        <w:t>му</w:t>
      </w:r>
      <w:r w:rsidR="0045037E" w:rsidRPr="005D29BE">
        <w:rPr>
          <w:rFonts w:ascii="Arial" w:hAnsi="Arial"/>
        </w:rPr>
        <w:t xml:space="preserve"> издани</w:t>
      </w:r>
      <w:r w:rsidR="0033780F" w:rsidRPr="005D29BE">
        <w:rPr>
          <w:rFonts w:ascii="Arial" w:hAnsi="Arial"/>
        </w:rPr>
        <w:t>ю</w:t>
      </w:r>
      <w:r w:rsidR="0045037E" w:rsidRPr="005D29BE">
        <w:rPr>
          <w:rFonts w:ascii="Arial" w:hAnsi="Arial"/>
        </w:rPr>
        <w:t xml:space="preserve"> </w:t>
      </w:r>
      <w:r w:rsidR="00F17EF6" w:rsidRPr="005D29BE">
        <w:rPr>
          <w:rFonts w:ascii="Arial" w:hAnsi="Arial"/>
        </w:rPr>
        <w:t xml:space="preserve">международного стандарта </w:t>
      </w:r>
      <w:r w:rsidR="00F17EF6" w:rsidRPr="005D29BE">
        <w:rPr>
          <w:rFonts w:ascii="Arial" w:hAnsi="Arial"/>
          <w:lang w:val="en-US"/>
        </w:rPr>
        <w:t>IEC</w:t>
      </w:r>
      <w:r w:rsidR="00F17EF6" w:rsidRPr="005D29BE">
        <w:rPr>
          <w:rFonts w:ascii="Arial" w:hAnsi="Arial"/>
        </w:rPr>
        <w:t xml:space="preserve"> /</w:t>
      </w:r>
      <w:r w:rsidR="00F17EF6" w:rsidRPr="005D29BE">
        <w:rPr>
          <w:rFonts w:ascii="Arial" w:hAnsi="Arial"/>
          <w:lang w:val="en-US"/>
        </w:rPr>
        <w:t>IEEE</w:t>
      </w:r>
      <w:r w:rsidR="00F17EF6" w:rsidRPr="005D29BE">
        <w:rPr>
          <w:rFonts w:ascii="Arial" w:hAnsi="Arial"/>
        </w:rPr>
        <w:t xml:space="preserve"> 60079-30-1</w:t>
      </w:r>
      <w:r w:rsidR="00C867E5" w:rsidRPr="005D29BE">
        <w:rPr>
          <w:rFonts w:ascii="Arial" w:hAnsi="Arial"/>
        </w:rPr>
        <w:t>:20</w:t>
      </w:r>
      <w:r w:rsidR="00E8267F" w:rsidRPr="005D29BE">
        <w:rPr>
          <w:rFonts w:ascii="Arial" w:hAnsi="Arial"/>
        </w:rPr>
        <w:t>2</w:t>
      </w:r>
      <w:r w:rsidR="00C867E5" w:rsidRPr="005D29BE">
        <w:rPr>
          <w:rFonts w:ascii="Arial" w:hAnsi="Arial"/>
        </w:rPr>
        <w:t>5</w:t>
      </w:r>
      <w:r w:rsidR="00977A00" w:rsidRPr="005D29BE">
        <w:rPr>
          <w:rFonts w:ascii="Arial" w:hAnsi="Arial"/>
        </w:rPr>
        <w:t xml:space="preserve"> </w:t>
      </w:r>
      <w:r w:rsidR="00F17EF6" w:rsidRPr="005D29BE">
        <w:rPr>
          <w:rFonts w:ascii="Arial" w:hAnsi="Arial"/>
        </w:rPr>
        <w:t>«Взрывоопасные среды. Часть 30-1.</w:t>
      </w:r>
      <w:r w:rsidR="00977A00" w:rsidRPr="005D29BE">
        <w:rPr>
          <w:rFonts w:ascii="Arial" w:hAnsi="Arial"/>
        </w:rPr>
        <w:t xml:space="preserve"> </w:t>
      </w:r>
      <w:r w:rsidR="00F17EF6" w:rsidRPr="005D29BE">
        <w:rPr>
          <w:rFonts w:ascii="Arial" w:hAnsi="Arial"/>
        </w:rPr>
        <w:t>Резистивный распределенный электронагреватель.</w:t>
      </w:r>
      <w:r w:rsidR="00977A00" w:rsidRPr="005D29BE">
        <w:rPr>
          <w:rFonts w:ascii="Arial" w:hAnsi="Arial"/>
        </w:rPr>
        <w:t xml:space="preserve"> </w:t>
      </w:r>
      <w:r w:rsidR="00F17EF6" w:rsidRPr="005D29BE">
        <w:rPr>
          <w:rFonts w:ascii="Arial" w:hAnsi="Arial"/>
        </w:rPr>
        <w:t>Общие требования</w:t>
      </w:r>
      <w:r w:rsidR="007B2673" w:rsidRPr="005D29BE">
        <w:rPr>
          <w:rFonts w:ascii="Arial" w:hAnsi="Arial"/>
        </w:rPr>
        <w:t xml:space="preserve"> и требования к испытаниям</w:t>
      </w:r>
      <w:r w:rsidR="00F17EF6" w:rsidRPr="005D29BE">
        <w:rPr>
          <w:rFonts w:ascii="Arial" w:hAnsi="Arial"/>
        </w:rPr>
        <w:t>»</w:t>
      </w:r>
      <w:r w:rsidR="00977A00" w:rsidRPr="005D29BE">
        <w:rPr>
          <w:rFonts w:ascii="Arial" w:hAnsi="Arial"/>
        </w:rPr>
        <w:t xml:space="preserve"> </w:t>
      </w:r>
      <w:r w:rsidR="00F17EF6" w:rsidRPr="005D29BE">
        <w:rPr>
          <w:rFonts w:ascii="Arial" w:hAnsi="Arial"/>
        </w:rPr>
        <w:t>(</w:t>
      </w:r>
      <w:r w:rsidR="00AF7317" w:rsidRPr="005D29BE">
        <w:rPr>
          <w:rFonts w:ascii="Arial" w:hAnsi="Arial"/>
        </w:rPr>
        <w:t>«</w:t>
      </w:r>
      <w:r w:rsidR="00F17EF6" w:rsidRPr="005D29BE">
        <w:rPr>
          <w:rFonts w:ascii="Arial" w:hAnsi="Arial"/>
          <w:lang w:val="en-US"/>
        </w:rPr>
        <w:t>Explosive</w:t>
      </w:r>
      <w:r w:rsidR="00F17EF6" w:rsidRPr="005D29BE">
        <w:rPr>
          <w:rFonts w:ascii="Arial" w:hAnsi="Arial"/>
        </w:rPr>
        <w:t xml:space="preserve"> </w:t>
      </w:r>
      <w:r w:rsidR="00F17EF6" w:rsidRPr="005D29BE">
        <w:rPr>
          <w:rFonts w:ascii="Arial" w:hAnsi="Arial"/>
          <w:lang w:val="en-US"/>
        </w:rPr>
        <w:t>atmospheres</w:t>
      </w:r>
      <w:r w:rsidR="00F17EF6" w:rsidRPr="005D29BE">
        <w:rPr>
          <w:rFonts w:ascii="Arial" w:hAnsi="Arial"/>
        </w:rPr>
        <w:t xml:space="preserve"> </w:t>
      </w:r>
      <w:r w:rsidR="00F17EF6" w:rsidRPr="005D29BE">
        <w:rPr>
          <w:rFonts w:ascii="Arial" w:hAnsi="Arial"/>
          <w:bCs/>
        </w:rPr>
        <w:t>–</w:t>
      </w:r>
      <w:r w:rsidR="00977A00" w:rsidRPr="005D29BE">
        <w:rPr>
          <w:rFonts w:ascii="Arial" w:hAnsi="Arial"/>
        </w:rPr>
        <w:t xml:space="preserve"> </w:t>
      </w:r>
      <w:r w:rsidR="00F17EF6" w:rsidRPr="005D29BE">
        <w:rPr>
          <w:rFonts w:ascii="Arial" w:hAnsi="Arial"/>
          <w:lang w:val="en-US"/>
        </w:rPr>
        <w:t>Part</w:t>
      </w:r>
      <w:r w:rsidR="00F17EF6" w:rsidRPr="005D29BE">
        <w:rPr>
          <w:rFonts w:ascii="Arial" w:hAnsi="Arial"/>
        </w:rPr>
        <w:t xml:space="preserve"> 30-1: </w:t>
      </w:r>
      <w:r w:rsidR="00F17EF6" w:rsidRPr="005D29BE">
        <w:rPr>
          <w:rFonts w:ascii="Arial" w:hAnsi="Arial"/>
          <w:lang w:val="en-US"/>
        </w:rPr>
        <w:t>Electrical</w:t>
      </w:r>
      <w:r w:rsidR="00F17EF6" w:rsidRPr="005D29BE">
        <w:rPr>
          <w:rFonts w:ascii="Arial" w:hAnsi="Arial"/>
        </w:rPr>
        <w:t xml:space="preserve"> </w:t>
      </w:r>
      <w:r w:rsidR="00F17EF6" w:rsidRPr="005D29BE">
        <w:rPr>
          <w:rFonts w:ascii="Arial" w:hAnsi="Arial"/>
          <w:lang w:val="en-US"/>
        </w:rPr>
        <w:t>resistance</w:t>
      </w:r>
      <w:r w:rsidR="00F17EF6" w:rsidRPr="005D29BE">
        <w:rPr>
          <w:rFonts w:ascii="Arial" w:hAnsi="Arial"/>
        </w:rPr>
        <w:t xml:space="preserve"> </w:t>
      </w:r>
      <w:r w:rsidR="00F17EF6" w:rsidRPr="005D29BE">
        <w:rPr>
          <w:rFonts w:ascii="Arial" w:hAnsi="Arial"/>
          <w:lang w:val="en-US"/>
        </w:rPr>
        <w:t>trace</w:t>
      </w:r>
      <w:r w:rsidR="00F17EF6" w:rsidRPr="005D29BE">
        <w:rPr>
          <w:rFonts w:ascii="Arial" w:hAnsi="Arial"/>
        </w:rPr>
        <w:t xml:space="preserve"> </w:t>
      </w:r>
      <w:r w:rsidR="00F17EF6" w:rsidRPr="005D29BE">
        <w:rPr>
          <w:rFonts w:ascii="Arial" w:hAnsi="Arial"/>
          <w:lang w:val="en-US"/>
        </w:rPr>
        <w:t>heating</w:t>
      </w:r>
      <w:r w:rsidR="00F17EF6" w:rsidRPr="005D29BE">
        <w:rPr>
          <w:rFonts w:ascii="Arial" w:hAnsi="Arial"/>
        </w:rPr>
        <w:t xml:space="preserve"> </w:t>
      </w:r>
      <w:r w:rsidR="007B2673" w:rsidRPr="005D29BE">
        <w:rPr>
          <w:rFonts w:ascii="Arial" w:hAnsi="Arial"/>
        </w:rPr>
        <w:t>–</w:t>
      </w:r>
      <w:r w:rsidR="00F17EF6" w:rsidRPr="005D29BE">
        <w:rPr>
          <w:rFonts w:ascii="Arial" w:hAnsi="Arial"/>
        </w:rPr>
        <w:t xml:space="preserve"> </w:t>
      </w:r>
      <w:r w:rsidR="00F17EF6" w:rsidRPr="005D29BE">
        <w:rPr>
          <w:rFonts w:ascii="Arial" w:hAnsi="Arial"/>
          <w:lang w:val="en-US"/>
        </w:rPr>
        <w:t>General</w:t>
      </w:r>
      <w:r w:rsidR="007B2673" w:rsidRPr="005D29BE">
        <w:rPr>
          <w:rFonts w:ascii="Arial" w:hAnsi="Arial"/>
        </w:rPr>
        <w:t xml:space="preserve"> </w:t>
      </w:r>
      <w:r w:rsidR="007B2673" w:rsidRPr="005D29BE">
        <w:rPr>
          <w:rFonts w:ascii="Arial" w:hAnsi="Arial"/>
          <w:lang w:val="en-US"/>
        </w:rPr>
        <w:t>and</w:t>
      </w:r>
      <w:r w:rsidR="007B2673" w:rsidRPr="005D29BE">
        <w:rPr>
          <w:rFonts w:ascii="Arial" w:hAnsi="Arial"/>
        </w:rPr>
        <w:t xml:space="preserve"> </w:t>
      </w:r>
      <w:r w:rsidR="00F17EF6" w:rsidRPr="005D29BE">
        <w:rPr>
          <w:rFonts w:ascii="Arial" w:hAnsi="Arial"/>
          <w:lang w:val="en-US"/>
        </w:rPr>
        <w:t>testing</w:t>
      </w:r>
      <w:r w:rsidR="00F17EF6" w:rsidRPr="005D29BE">
        <w:rPr>
          <w:rFonts w:ascii="Arial" w:hAnsi="Arial"/>
        </w:rPr>
        <w:t xml:space="preserve"> </w:t>
      </w:r>
      <w:r w:rsidR="00F17EF6" w:rsidRPr="005D29BE">
        <w:rPr>
          <w:rFonts w:ascii="Arial" w:hAnsi="Arial"/>
          <w:lang w:val="en-US"/>
        </w:rPr>
        <w:t>requirements</w:t>
      </w:r>
      <w:r w:rsidR="00AF7317" w:rsidRPr="005D29BE">
        <w:rPr>
          <w:rFonts w:ascii="Arial" w:hAnsi="Arial"/>
        </w:rPr>
        <w:t xml:space="preserve">», </w:t>
      </w:r>
      <w:r w:rsidR="00AF7317" w:rsidRPr="005D29BE">
        <w:rPr>
          <w:rFonts w:ascii="Arial" w:hAnsi="Arial"/>
          <w:lang w:val="en-US"/>
        </w:rPr>
        <w:t>MOD</w:t>
      </w:r>
      <w:r w:rsidR="00F17EF6" w:rsidRPr="005D29BE">
        <w:rPr>
          <w:rFonts w:ascii="Arial" w:hAnsi="Arial"/>
        </w:rPr>
        <w:t>)</w:t>
      </w:r>
      <w:r w:rsidR="00FF287B" w:rsidRPr="005D29BE">
        <w:rPr>
          <w:rFonts w:ascii="Arial" w:hAnsi="Arial"/>
        </w:rPr>
        <w:t xml:space="preserve"> путем исключения из него </w:t>
      </w:r>
      <w:r w:rsidR="002A38A0" w:rsidRPr="005D29BE">
        <w:rPr>
          <w:rFonts w:ascii="Arial" w:hAnsi="Arial"/>
        </w:rPr>
        <w:t>приложени</w:t>
      </w:r>
      <w:r w:rsidR="00FF287B" w:rsidRPr="005D29BE">
        <w:rPr>
          <w:rFonts w:ascii="Arial" w:hAnsi="Arial"/>
        </w:rPr>
        <w:t>й</w:t>
      </w:r>
      <w:r w:rsidR="002A38A0" w:rsidRPr="005D29BE">
        <w:rPr>
          <w:rFonts w:ascii="Arial" w:hAnsi="Arial"/>
        </w:rPr>
        <w:t xml:space="preserve"> </w:t>
      </w:r>
      <w:r w:rsidR="00490600" w:rsidRPr="005D29BE">
        <w:rPr>
          <w:rFonts w:ascii="Arial" w:hAnsi="Arial"/>
          <w:lang w:val="en-US"/>
        </w:rPr>
        <w:t>F</w:t>
      </w:r>
      <w:r w:rsidR="002A38A0" w:rsidRPr="005D29BE">
        <w:rPr>
          <w:rFonts w:ascii="Arial" w:hAnsi="Arial"/>
        </w:rPr>
        <w:t xml:space="preserve"> и </w:t>
      </w:r>
      <w:r w:rsidR="00490600" w:rsidRPr="005D29BE">
        <w:rPr>
          <w:rFonts w:ascii="Arial" w:hAnsi="Arial"/>
          <w:lang w:val="en-US"/>
        </w:rPr>
        <w:t>G</w:t>
      </w:r>
      <w:r w:rsidR="002A38A0" w:rsidRPr="005D29BE">
        <w:rPr>
          <w:rFonts w:ascii="Arial" w:hAnsi="Arial"/>
        </w:rPr>
        <w:t xml:space="preserve">, которые нецелесообразно применять в межгосударственной стандартизации в связи с тем, что они относятся </w:t>
      </w:r>
      <w:r w:rsidR="00183478" w:rsidRPr="005D29BE">
        <w:rPr>
          <w:rFonts w:ascii="Arial" w:hAnsi="Arial"/>
        </w:rPr>
        <w:t xml:space="preserve">к региональному </w:t>
      </w:r>
      <w:r w:rsidR="002A38A0" w:rsidRPr="005D29BE">
        <w:rPr>
          <w:rFonts w:ascii="Arial" w:hAnsi="Arial"/>
        </w:rPr>
        <w:t>методу классификации зон</w:t>
      </w:r>
      <w:r w:rsidR="00AE206F" w:rsidRPr="005D29BE">
        <w:rPr>
          <w:rFonts w:ascii="Arial" w:hAnsi="Arial"/>
        </w:rPr>
        <w:t xml:space="preserve"> </w:t>
      </w:r>
      <w:r w:rsidR="005068F9" w:rsidRPr="005D29BE">
        <w:rPr>
          <w:rFonts w:ascii="Arial" w:hAnsi="Arial"/>
        </w:rPr>
        <w:t xml:space="preserve">на основе </w:t>
      </w:r>
      <w:r w:rsidR="00E43140" w:rsidRPr="005D29BE">
        <w:rPr>
          <w:rFonts w:ascii="Arial" w:hAnsi="Arial"/>
        </w:rPr>
        <w:t>класса взрывоопасности среды (Class)</w:t>
      </w:r>
      <w:r w:rsidR="007557AF" w:rsidRPr="005D29BE">
        <w:rPr>
          <w:rFonts w:ascii="Arial" w:hAnsi="Arial"/>
        </w:rPr>
        <w:t xml:space="preserve"> </w:t>
      </w:r>
      <w:r w:rsidR="00E43140" w:rsidRPr="005D29BE">
        <w:rPr>
          <w:rFonts w:ascii="Arial" w:hAnsi="Arial"/>
        </w:rPr>
        <w:t xml:space="preserve">и </w:t>
      </w:r>
      <w:r w:rsidR="005678FE" w:rsidRPr="005D29BE">
        <w:rPr>
          <w:rFonts w:ascii="Arial" w:hAnsi="Arial"/>
        </w:rPr>
        <w:t>условий эксплуатации (</w:t>
      </w:r>
      <w:r w:rsidR="005678FE" w:rsidRPr="005D29BE">
        <w:rPr>
          <w:rFonts w:ascii="Arial" w:hAnsi="Arial"/>
          <w:lang w:val="en-US"/>
        </w:rPr>
        <w:t>Division</w:t>
      </w:r>
      <w:r w:rsidR="005678FE" w:rsidRPr="005D29BE">
        <w:rPr>
          <w:rFonts w:ascii="Arial" w:hAnsi="Arial"/>
        </w:rPr>
        <w:t>)</w:t>
      </w:r>
      <w:r w:rsidR="002A38A0" w:rsidRPr="005D29BE">
        <w:rPr>
          <w:rFonts w:ascii="Arial" w:hAnsi="Arial"/>
        </w:rPr>
        <w:t xml:space="preserve">, </w:t>
      </w:r>
      <w:r w:rsidR="008474E6" w:rsidRPr="005D29BE">
        <w:rPr>
          <w:rFonts w:ascii="Arial" w:hAnsi="Arial"/>
        </w:rPr>
        <w:t>применяемому в Северной Америке, а также все ссылки на данный метод.</w:t>
      </w:r>
    </w:p>
    <w:p w14:paraId="2E589BC5" w14:textId="77777777" w:rsidR="001F38DA" w:rsidRPr="005D29BE" w:rsidRDefault="002A38A0" w:rsidP="00F76A03">
      <w:pPr>
        <w:widowControl w:val="0"/>
        <w:spacing w:line="360" w:lineRule="auto"/>
        <w:ind w:firstLine="510"/>
        <w:jc w:val="both"/>
        <w:rPr>
          <w:rFonts w:ascii="Arial" w:hAnsi="Arial"/>
        </w:rPr>
      </w:pPr>
      <w:r w:rsidRPr="005D29BE">
        <w:rPr>
          <w:rFonts w:ascii="Arial" w:hAnsi="Arial"/>
        </w:rPr>
        <w:t xml:space="preserve">Указанные приложения, не включенные в основную часть настоящего стандарта, приведены в </w:t>
      </w:r>
      <w:r w:rsidR="001F38DA" w:rsidRPr="005D29BE">
        <w:rPr>
          <w:rFonts w:ascii="Arial" w:hAnsi="Arial"/>
        </w:rPr>
        <w:t>дополнительных приложениях Д</w:t>
      </w:r>
      <w:r w:rsidR="00FF287B" w:rsidRPr="005D29BE">
        <w:rPr>
          <w:rFonts w:ascii="Arial" w:hAnsi="Arial"/>
        </w:rPr>
        <w:t>А</w:t>
      </w:r>
      <w:r w:rsidR="001F38DA" w:rsidRPr="005D29BE">
        <w:rPr>
          <w:rFonts w:ascii="Arial" w:hAnsi="Arial"/>
        </w:rPr>
        <w:t xml:space="preserve"> и Д</w:t>
      </w:r>
      <w:r w:rsidR="00FF287B" w:rsidRPr="005D29BE">
        <w:rPr>
          <w:rFonts w:ascii="Arial" w:hAnsi="Arial"/>
        </w:rPr>
        <w:t>Б</w:t>
      </w:r>
      <w:r w:rsidR="001F38DA" w:rsidRPr="005D29BE">
        <w:rPr>
          <w:rFonts w:ascii="Arial" w:hAnsi="Arial"/>
        </w:rPr>
        <w:t>.</w:t>
      </w:r>
    </w:p>
    <w:p w14:paraId="185C9C93" w14:textId="4BE0C18C" w:rsidR="00ED35B3" w:rsidRPr="005D29BE" w:rsidRDefault="00ED35B3" w:rsidP="00F76A03">
      <w:pPr>
        <w:widowControl w:val="0"/>
        <w:spacing w:line="360" w:lineRule="auto"/>
        <w:ind w:firstLine="510"/>
        <w:jc w:val="both"/>
        <w:rPr>
          <w:rFonts w:ascii="Arial" w:hAnsi="Arial"/>
        </w:rPr>
      </w:pPr>
      <w:r w:rsidRPr="005D29BE">
        <w:rPr>
          <w:rFonts w:ascii="Arial" w:hAnsi="Arial"/>
        </w:rPr>
        <w:t>Наименование настоящего стандарта изменено относительно</w:t>
      </w:r>
      <w:r w:rsidR="007557AF" w:rsidRPr="005D29BE">
        <w:rPr>
          <w:rFonts w:ascii="Arial" w:hAnsi="Arial"/>
        </w:rPr>
        <w:t xml:space="preserve"> </w:t>
      </w:r>
      <w:r w:rsidRPr="005D29BE">
        <w:rPr>
          <w:rFonts w:ascii="Arial" w:hAnsi="Arial"/>
        </w:rPr>
        <w:t>наименования указанного международного стандарта для приведения в соответствие с ГОСТ 1.5 (подраздел 3.6).</w:t>
      </w:r>
    </w:p>
    <w:p w14:paraId="33EF7C3C" w14:textId="77777777" w:rsidR="0033780F" w:rsidRPr="005D29BE" w:rsidRDefault="0033780F" w:rsidP="00F76A03">
      <w:pPr>
        <w:widowControl w:val="0"/>
        <w:spacing w:line="360" w:lineRule="auto"/>
        <w:ind w:firstLine="510"/>
        <w:jc w:val="both"/>
        <w:rPr>
          <w:rFonts w:ascii="Arial" w:hAnsi="Arial"/>
        </w:rPr>
      </w:pPr>
      <w:r w:rsidRPr="005D29BE">
        <w:rPr>
          <w:rFonts w:ascii="Arial" w:hAnsi="Arial"/>
        </w:rPr>
        <w:t xml:space="preserve">Сведения о соответствии </w:t>
      </w:r>
      <w:r w:rsidR="002D583F" w:rsidRPr="005D29BE">
        <w:rPr>
          <w:rFonts w:ascii="Arial" w:hAnsi="Arial"/>
        </w:rPr>
        <w:t xml:space="preserve">ссылочных </w:t>
      </w:r>
      <w:r w:rsidRPr="005D29BE">
        <w:rPr>
          <w:rFonts w:ascii="Arial" w:hAnsi="Arial"/>
        </w:rPr>
        <w:t>межгосударственных стандартов международным стандартам</w:t>
      </w:r>
      <w:r w:rsidR="00FF287B" w:rsidRPr="005D29BE">
        <w:rPr>
          <w:rFonts w:ascii="Arial" w:hAnsi="Arial"/>
        </w:rPr>
        <w:t xml:space="preserve">, использованным в качестве ссылочных в примененном </w:t>
      </w:r>
      <w:r w:rsidR="00D9357A" w:rsidRPr="005D29BE">
        <w:rPr>
          <w:rFonts w:ascii="Arial" w:hAnsi="Arial"/>
        </w:rPr>
        <w:t xml:space="preserve">международном стандарте, </w:t>
      </w:r>
      <w:r w:rsidRPr="005D29BE">
        <w:rPr>
          <w:rFonts w:ascii="Arial" w:hAnsi="Arial"/>
        </w:rPr>
        <w:t>приведены в дополнительном приложении Д</w:t>
      </w:r>
      <w:r w:rsidR="00FF287B" w:rsidRPr="005D29BE">
        <w:rPr>
          <w:rFonts w:ascii="Arial" w:hAnsi="Arial"/>
        </w:rPr>
        <w:t>В</w:t>
      </w:r>
    </w:p>
    <w:p w14:paraId="057DD28E" w14:textId="77777777" w:rsidR="00F26ACF" w:rsidRPr="005D29BE" w:rsidRDefault="00F26ACF" w:rsidP="00F76A03">
      <w:pPr>
        <w:widowControl w:val="0"/>
        <w:spacing w:line="360" w:lineRule="auto"/>
        <w:ind w:firstLine="510"/>
        <w:jc w:val="both"/>
        <w:rPr>
          <w:rFonts w:ascii="Arial" w:hAnsi="Arial"/>
        </w:rPr>
      </w:pPr>
    </w:p>
    <w:p w14:paraId="4703535F" w14:textId="2A754A44" w:rsidR="00F26ACF" w:rsidRPr="005D29BE" w:rsidRDefault="005F55D5" w:rsidP="005D29BE">
      <w:pPr>
        <w:widowControl w:val="0"/>
        <w:spacing w:line="360" w:lineRule="auto"/>
        <w:ind w:firstLine="510"/>
        <w:jc w:val="both"/>
        <w:rPr>
          <w:rFonts w:ascii="Arial" w:hAnsi="Arial"/>
          <w:i/>
          <w:lang w:val="en-US"/>
        </w:rPr>
      </w:pPr>
      <w:r w:rsidRPr="005D29BE">
        <w:rPr>
          <w:rFonts w:ascii="Arial" w:hAnsi="Arial"/>
        </w:rPr>
        <w:t xml:space="preserve">5 </w:t>
      </w:r>
      <w:r w:rsidR="00E8267F" w:rsidRPr="005D29BE">
        <w:rPr>
          <w:rFonts w:ascii="Arial" w:hAnsi="Arial"/>
        </w:rPr>
        <w:t>ВЗАМЕН</w:t>
      </w:r>
      <w:r w:rsidR="005D29BE">
        <w:rPr>
          <w:rFonts w:ascii="Arial" w:hAnsi="Arial"/>
          <w:lang w:val="en-US"/>
        </w:rPr>
        <w:t xml:space="preserve"> ГОСТ 31610.30-1</w:t>
      </w:r>
    </w:p>
    <w:p w14:paraId="65A24FC8" w14:textId="77777777" w:rsidR="005F55D5" w:rsidRPr="005D29BE" w:rsidRDefault="005F55D5" w:rsidP="00F76A03">
      <w:pPr>
        <w:widowControl w:val="0"/>
        <w:shd w:val="clear" w:color="auto" w:fill="FFFFFF"/>
        <w:spacing w:line="360" w:lineRule="auto"/>
        <w:ind w:firstLine="510"/>
        <w:jc w:val="both"/>
        <w:rPr>
          <w:rFonts w:ascii="Arial" w:hAnsi="Arial"/>
          <w:i/>
          <w:spacing w:val="-1"/>
        </w:rPr>
      </w:pPr>
      <w:r w:rsidRPr="005D29BE">
        <w:rPr>
          <w:rFonts w:ascii="Arial" w:hAnsi="Arial"/>
          <w:i/>
        </w:rPr>
        <w:t>Информация о введении в действие (прекращении действия) настоящего стандарта и изме</w:t>
      </w:r>
      <w:r w:rsidRPr="005D29BE">
        <w:rPr>
          <w:rFonts w:ascii="Arial" w:hAnsi="Arial"/>
          <w:i/>
          <w:spacing w:val="-1"/>
        </w:rPr>
        <w:t xml:space="preserve">нений к нему на территории указанных выше государств публикуется в указателях национальных (государственных) стандартов, издаваемых в этих государствах, а также в сети Интернет на сайтах соответствующих </w:t>
      </w:r>
      <w:r w:rsidRPr="005D29BE">
        <w:rPr>
          <w:rFonts w:ascii="Arial" w:hAnsi="Arial"/>
          <w:i/>
        </w:rPr>
        <w:t>национальных органов по стандартизации.</w:t>
      </w:r>
    </w:p>
    <w:p w14:paraId="1EDB978E" w14:textId="77777777" w:rsidR="00F26ACF" w:rsidRPr="005D29BE" w:rsidRDefault="00F26ACF" w:rsidP="00F76A03">
      <w:pPr>
        <w:widowControl w:val="0"/>
        <w:spacing w:line="360" w:lineRule="auto"/>
        <w:ind w:firstLine="510"/>
        <w:jc w:val="both"/>
        <w:rPr>
          <w:rFonts w:ascii="Arial" w:hAnsi="Arial"/>
          <w:i/>
        </w:rPr>
      </w:pPr>
    </w:p>
    <w:p w14:paraId="6951EBA4" w14:textId="77777777" w:rsidR="005F55D5" w:rsidRPr="005D29BE" w:rsidRDefault="005F55D5" w:rsidP="00F76A03">
      <w:pPr>
        <w:widowControl w:val="0"/>
        <w:spacing w:line="360" w:lineRule="auto"/>
        <w:ind w:firstLine="510"/>
        <w:jc w:val="both"/>
        <w:rPr>
          <w:rFonts w:ascii="Arial" w:hAnsi="Arial"/>
          <w:i/>
        </w:rPr>
      </w:pPr>
      <w:r w:rsidRPr="005D29BE">
        <w:rPr>
          <w:rFonts w:ascii="Arial" w:hAnsi="Arial"/>
          <w:i/>
        </w:rPr>
        <w:t>В случае пересмотра, изменения или отмены настоящего стандарта соответствующая информация также будет опубликована</w:t>
      </w:r>
      <w:r w:rsidRPr="005D29BE">
        <w:rPr>
          <w:rFonts w:ascii="Arial" w:hAnsi="Arial"/>
          <w:i/>
          <w:spacing w:val="-1"/>
        </w:rPr>
        <w:t xml:space="preserve"> в сети Интернет на сайте</w:t>
      </w:r>
      <w:r w:rsidRPr="005D29BE">
        <w:rPr>
          <w:rFonts w:ascii="Arial" w:hAnsi="Arial"/>
          <w:i/>
        </w:rPr>
        <w:t xml:space="preserve"> Межгосударственного совета по стандартизации, метрологии и сертификации в каталоге «Межгосударственные стандарты»</w:t>
      </w:r>
    </w:p>
    <w:p w14:paraId="06C9D03E" w14:textId="77777777" w:rsidR="005F55D5" w:rsidRPr="005D29BE" w:rsidRDefault="005F55D5" w:rsidP="00F76A03">
      <w:pPr>
        <w:widowControl w:val="0"/>
        <w:spacing w:line="360" w:lineRule="auto"/>
        <w:ind w:firstLine="510"/>
        <w:jc w:val="both"/>
        <w:rPr>
          <w:rFonts w:ascii="Arial" w:hAnsi="Arial"/>
        </w:rPr>
      </w:pPr>
    </w:p>
    <w:p w14:paraId="07468FF3" w14:textId="77777777" w:rsidR="005F55D5" w:rsidRPr="005D29BE" w:rsidRDefault="005F55D5" w:rsidP="00F76A03">
      <w:pPr>
        <w:widowControl w:val="0"/>
        <w:spacing w:line="360" w:lineRule="auto"/>
        <w:ind w:firstLine="510"/>
        <w:jc w:val="both"/>
        <w:rPr>
          <w:rFonts w:ascii="Arial" w:hAnsi="Arial"/>
        </w:rPr>
      </w:pPr>
      <w:bookmarkStart w:id="7" w:name="_Toc324842221"/>
    </w:p>
    <w:p w14:paraId="390D244F" w14:textId="77777777" w:rsidR="005F55D5" w:rsidRPr="005D29BE" w:rsidRDefault="005F55D5" w:rsidP="00F76A03">
      <w:pPr>
        <w:widowControl w:val="0"/>
        <w:spacing w:line="360" w:lineRule="auto"/>
        <w:ind w:firstLine="510"/>
        <w:jc w:val="both"/>
        <w:rPr>
          <w:rFonts w:ascii="Arial" w:hAnsi="Arial"/>
          <w:i/>
          <w:iCs/>
        </w:rPr>
      </w:pPr>
      <w:r w:rsidRPr="005D29BE">
        <w:rPr>
          <w:rFonts w:ascii="Arial" w:hAnsi="Arial"/>
        </w:rPr>
        <w:t>Исключительное право официального опубликования настоящего стандарта на территории указанных выше государств принадлежит национальным (государственным) органам по стандартизации этих государств</w:t>
      </w:r>
      <w:bookmarkEnd w:id="7"/>
    </w:p>
    <w:bookmarkEnd w:id="5"/>
    <w:p w14:paraId="4836CC08" w14:textId="77777777" w:rsidR="005F55D5" w:rsidRPr="005D29BE" w:rsidRDefault="005F55D5" w:rsidP="00626EC2">
      <w:pPr>
        <w:keepNext/>
        <w:rPr>
          <w:rFonts w:ascii="Arial" w:hAnsi="Arial"/>
          <w:sz w:val="20"/>
        </w:rPr>
        <w:sectPr w:rsidR="005F55D5" w:rsidRPr="005D29BE" w:rsidSect="0082549C">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134" w:right="851" w:bottom="1134" w:left="1418" w:header="567" w:footer="1134" w:gutter="0"/>
          <w:pgNumType w:fmt="upperRoman" w:start="2"/>
          <w:cols w:space="720"/>
          <w:titlePg/>
          <w:docGrid w:linePitch="326"/>
        </w:sectPr>
      </w:pPr>
    </w:p>
    <w:tbl>
      <w:tblPr>
        <w:tblW w:w="10065" w:type="dxa"/>
        <w:tblInd w:w="-318" w:type="dxa"/>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3261"/>
        <w:gridCol w:w="4111"/>
        <w:gridCol w:w="2693"/>
      </w:tblGrid>
      <w:tr w:rsidR="005D29BE" w:rsidRPr="005D29BE" w14:paraId="64D82646" w14:textId="77777777" w:rsidTr="00D072DA">
        <w:tc>
          <w:tcPr>
            <w:tcW w:w="10065" w:type="dxa"/>
            <w:gridSpan w:val="3"/>
            <w:tcBorders>
              <w:top w:val="single" w:sz="24" w:space="0" w:color="auto"/>
              <w:bottom w:val="single" w:sz="24" w:space="0" w:color="auto"/>
            </w:tcBorders>
          </w:tcPr>
          <w:p w14:paraId="793E26DE" w14:textId="77777777" w:rsidR="005A65D7" w:rsidRPr="005D29BE" w:rsidRDefault="005A65D7" w:rsidP="00626EC2">
            <w:pPr>
              <w:keepNext/>
              <w:jc w:val="center"/>
              <w:rPr>
                <w:rFonts w:ascii="Arial" w:hAnsi="Arial"/>
                <w:b/>
                <w:spacing w:val="-4"/>
              </w:rPr>
            </w:pPr>
          </w:p>
          <w:p w14:paraId="60661C4A" w14:textId="77777777" w:rsidR="005F55D5" w:rsidRPr="005D29BE" w:rsidRDefault="005F55D5" w:rsidP="00626EC2">
            <w:pPr>
              <w:keepNext/>
              <w:jc w:val="center"/>
              <w:rPr>
                <w:rFonts w:ascii="Arial" w:hAnsi="Arial"/>
                <w:b/>
              </w:rPr>
            </w:pPr>
            <w:r w:rsidRPr="005D29BE">
              <w:rPr>
                <w:rFonts w:ascii="Arial" w:hAnsi="Arial"/>
                <w:b/>
                <w:spacing w:val="-4"/>
              </w:rPr>
              <w:t>МЕЖГОСУДАРСТВЕННЫЙ СОВЕТ ПО СТАНДАРТИЗАЦИИ, МЕТРОЛОГИИ И СЕРТИФИКАЦИИ</w:t>
            </w:r>
            <w:r w:rsidRPr="005D29BE">
              <w:rPr>
                <w:rFonts w:ascii="Arial" w:hAnsi="Arial"/>
                <w:b/>
              </w:rPr>
              <w:t xml:space="preserve"> (МГС)</w:t>
            </w:r>
          </w:p>
          <w:p w14:paraId="485836A6" w14:textId="77777777" w:rsidR="00F26ACF" w:rsidRPr="005D29BE" w:rsidRDefault="00F26ACF" w:rsidP="00626EC2">
            <w:pPr>
              <w:keepNext/>
              <w:jc w:val="center"/>
              <w:rPr>
                <w:rFonts w:ascii="Arial" w:hAnsi="Arial"/>
                <w:b/>
              </w:rPr>
            </w:pPr>
          </w:p>
          <w:p w14:paraId="7B354A21" w14:textId="77777777" w:rsidR="00F26ACF" w:rsidRPr="005D29BE" w:rsidRDefault="005F55D5" w:rsidP="00626EC2">
            <w:pPr>
              <w:keepNext/>
              <w:jc w:val="center"/>
              <w:rPr>
                <w:rFonts w:ascii="Arial" w:hAnsi="Arial"/>
                <w:b/>
                <w:lang w:val="en-US"/>
              </w:rPr>
            </w:pPr>
            <w:r w:rsidRPr="005D29BE">
              <w:rPr>
                <w:rFonts w:ascii="Arial" w:hAnsi="Arial"/>
                <w:b/>
                <w:lang w:val="en-US"/>
              </w:rPr>
              <w:t xml:space="preserve">INTERSTATE COUNCIL FOR STANDARDIZATION, METROLOGY AND CERTIFICATION </w:t>
            </w:r>
          </w:p>
          <w:p w14:paraId="4669CD4C" w14:textId="77777777" w:rsidR="005F55D5" w:rsidRPr="005D29BE" w:rsidRDefault="005F55D5" w:rsidP="00626EC2">
            <w:pPr>
              <w:keepNext/>
              <w:jc w:val="center"/>
              <w:rPr>
                <w:rFonts w:ascii="Arial" w:hAnsi="Arial"/>
                <w:b/>
                <w:sz w:val="18"/>
              </w:rPr>
            </w:pPr>
            <w:r w:rsidRPr="005D29BE">
              <w:rPr>
                <w:rFonts w:ascii="Arial" w:hAnsi="Arial"/>
                <w:b/>
                <w:lang w:val="en-US"/>
              </w:rPr>
              <w:t>(ISC)</w:t>
            </w:r>
            <w:r w:rsidRPr="005D29BE">
              <w:rPr>
                <w:rFonts w:ascii="Arial" w:hAnsi="Arial"/>
                <w:b/>
                <w:sz w:val="18"/>
                <w:lang w:val="en-US"/>
              </w:rPr>
              <w:t xml:space="preserve"> </w:t>
            </w:r>
          </w:p>
          <w:p w14:paraId="63F5B972" w14:textId="77777777" w:rsidR="005A65D7" w:rsidRPr="005D29BE" w:rsidRDefault="005A65D7" w:rsidP="00626EC2">
            <w:pPr>
              <w:keepNext/>
              <w:jc w:val="center"/>
              <w:rPr>
                <w:rFonts w:ascii="Arial" w:hAnsi="Arial"/>
                <w:b/>
                <w:sz w:val="20"/>
                <w:szCs w:val="28"/>
              </w:rPr>
            </w:pPr>
          </w:p>
        </w:tc>
      </w:tr>
      <w:tr w:rsidR="005D29BE" w:rsidRPr="005D29BE" w14:paraId="33D1517C" w14:textId="77777777" w:rsidTr="00D072DA">
        <w:tc>
          <w:tcPr>
            <w:tcW w:w="3261" w:type="dxa"/>
            <w:tcBorders>
              <w:top w:val="single" w:sz="24" w:space="0" w:color="auto"/>
              <w:bottom w:val="single" w:sz="18" w:space="0" w:color="auto"/>
              <w:right w:val="nil"/>
            </w:tcBorders>
            <w:vAlign w:val="center"/>
          </w:tcPr>
          <w:p w14:paraId="53413FCB" w14:textId="77777777" w:rsidR="005F55D5" w:rsidRPr="005D29BE" w:rsidRDefault="005F55D5" w:rsidP="00626EC2">
            <w:pPr>
              <w:keepNext/>
              <w:rPr>
                <w:rFonts w:ascii="Arial" w:hAnsi="Arial"/>
                <w:b/>
                <w:sz w:val="20"/>
                <w:szCs w:val="28"/>
                <w:lang w:val="en-US"/>
              </w:rPr>
            </w:pPr>
          </w:p>
        </w:tc>
        <w:tc>
          <w:tcPr>
            <w:tcW w:w="4111" w:type="dxa"/>
            <w:tcBorders>
              <w:top w:val="single" w:sz="24" w:space="0" w:color="auto"/>
              <w:left w:val="nil"/>
              <w:bottom w:val="single" w:sz="18" w:space="0" w:color="auto"/>
              <w:right w:val="nil"/>
            </w:tcBorders>
            <w:vAlign w:val="center"/>
          </w:tcPr>
          <w:p w14:paraId="09392BF6" w14:textId="77777777" w:rsidR="005F55D5" w:rsidRPr="005D29BE" w:rsidRDefault="005F55D5" w:rsidP="00626EC2">
            <w:pPr>
              <w:keepNext/>
              <w:jc w:val="center"/>
              <w:rPr>
                <w:rFonts w:ascii="Arial" w:hAnsi="Arial" w:cs="Arial"/>
                <w:b/>
                <w:lang w:val="en-US"/>
              </w:rPr>
            </w:pPr>
          </w:p>
          <w:p w14:paraId="71582E57" w14:textId="77777777" w:rsidR="005F55D5" w:rsidRPr="005D29BE" w:rsidRDefault="005F55D5" w:rsidP="00626EC2">
            <w:pPr>
              <w:keepNext/>
              <w:jc w:val="center"/>
              <w:rPr>
                <w:rFonts w:ascii="Arial" w:hAnsi="Arial" w:cs="Arial"/>
                <w:b/>
                <w:spacing w:val="40"/>
              </w:rPr>
            </w:pPr>
            <w:r w:rsidRPr="005D29BE">
              <w:rPr>
                <w:rFonts w:ascii="Arial" w:hAnsi="Arial" w:cs="Arial"/>
                <w:b/>
                <w:spacing w:val="40"/>
              </w:rPr>
              <w:t>МЕЖГОСУДАРСТВЕННЫЙ</w:t>
            </w:r>
          </w:p>
          <w:p w14:paraId="5EF6C5BA" w14:textId="77777777" w:rsidR="005F55D5" w:rsidRPr="005D29BE" w:rsidRDefault="005F55D5" w:rsidP="00626EC2">
            <w:pPr>
              <w:keepNext/>
              <w:jc w:val="center"/>
              <w:rPr>
                <w:rFonts w:ascii="Arial" w:hAnsi="Arial" w:cs="Arial"/>
                <w:b/>
                <w:spacing w:val="40"/>
              </w:rPr>
            </w:pPr>
            <w:r w:rsidRPr="005D29BE">
              <w:rPr>
                <w:rFonts w:ascii="Arial" w:hAnsi="Arial" w:cs="Arial"/>
                <w:b/>
                <w:spacing w:val="40"/>
              </w:rPr>
              <w:t>СТАНДАРТ</w:t>
            </w:r>
          </w:p>
          <w:p w14:paraId="3C0C4FCE" w14:textId="77777777" w:rsidR="005F55D5" w:rsidRPr="005D29BE" w:rsidRDefault="005F55D5" w:rsidP="00626EC2">
            <w:pPr>
              <w:keepNext/>
              <w:jc w:val="center"/>
              <w:rPr>
                <w:rFonts w:ascii="Arial" w:hAnsi="Arial" w:cs="Arial"/>
                <w:b/>
              </w:rPr>
            </w:pPr>
          </w:p>
        </w:tc>
        <w:tc>
          <w:tcPr>
            <w:tcW w:w="2693" w:type="dxa"/>
            <w:tcBorders>
              <w:top w:val="single" w:sz="24" w:space="0" w:color="auto"/>
              <w:left w:val="nil"/>
              <w:bottom w:val="single" w:sz="18" w:space="0" w:color="auto"/>
            </w:tcBorders>
            <w:vAlign w:val="center"/>
          </w:tcPr>
          <w:p w14:paraId="3F5E6681" w14:textId="77777777" w:rsidR="002A5F84" w:rsidRPr="005D29BE" w:rsidRDefault="002A5F84" w:rsidP="002A5F84">
            <w:pPr>
              <w:keepNext/>
              <w:autoSpaceDE w:val="0"/>
              <w:autoSpaceDN w:val="0"/>
              <w:adjustRightInd w:val="0"/>
              <w:rPr>
                <w:rFonts w:ascii="Arial" w:hAnsi="Arial" w:cs="Arial"/>
                <w:b/>
              </w:rPr>
            </w:pPr>
            <w:r w:rsidRPr="005D29BE">
              <w:rPr>
                <w:rFonts w:ascii="Arial" w:hAnsi="Arial" w:cs="Arial"/>
                <w:b/>
              </w:rPr>
              <w:t xml:space="preserve">ГОСТ </w:t>
            </w:r>
          </w:p>
          <w:p w14:paraId="238F4672" w14:textId="77777777" w:rsidR="002A5F84" w:rsidRPr="005D29BE" w:rsidRDefault="002A5F84" w:rsidP="002A5F84">
            <w:pPr>
              <w:keepNext/>
              <w:autoSpaceDE w:val="0"/>
              <w:autoSpaceDN w:val="0"/>
              <w:adjustRightInd w:val="0"/>
              <w:rPr>
                <w:rFonts w:ascii="Arial" w:hAnsi="Arial" w:cs="Arial"/>
                <w:b/>
              </w:rPr>
            </w:pPr>
            <w:r w:rsidRPr="005D29BE">
              <w:rPr>
                <w:rFonts w:ascii="Arial" w:hAnsi="Arial" w:cs="Arial"/>
                <w:b/>
              </w:rPr>
              <w:t>31610.30-1─</w:t>
            </w:r>
          </w:p>
          <w:p w14:paraId="4A8E4640" w14:textId="4757D728" w:rsidR="002A5F84" w:rsidRPr="005D29BE" w:rsidRDefault="002A5F84" w:rsidP="002A5F84">
            <w:pPr>
              <w:keepNext/>
              <w:autoSpaceDE w:val="0"/>
              <w:autoSpaceDN w:val="0"/>
              <w:adjustRightInd w:val="0"/>
              <w:rPr>
                <w:rFonts w:ascii="Arial" w:hAnsi="Arial" w:cs="Arial"/>
                <w:b/>
              </w:rPr>
            </w:pPr>
            <w:r w:rsidRPr="005D29BE">
              <w:rPr>
                <w:rFonts w:ascii="Arial" w:hAnsi="Arial" w:cs="Arial"/>
                <w:b/>
              </w:rPr>
              <w:t>20</w:t>
            </w:r>
            <w:r w:rsidR="00E15587" w:rsidRPr="005D29BE">
              <w:rPr>
                <w:rFonts w:ascii="Arial" w:hAnsi="Arial" w:cs="Arial"/>
                <w:b/>
              </w:rPr>
              <w:t>2</w:t>
            </w:r>
            <w:r w:rsidRPr="005D29BE">
              <w:rPr>
                <w:rFonts w:ascii="Arial" w:hAnsi="Arial" w:cs="Arial"/>
                <w:b/>
              </w:rPr>
              <w:t xml:space="preserve"> </w:t>
            </w:r>
          </w:p>
          <w:p w14:paraId="4F29DFFD" w14:textId="77777777" w:rsidR="002A5F84" w:rsidRPr="005D29BE" w:rsidRDefault="002A5F84" w:rsidP="002A5F84">
            <w:pPr>
              <w:keepNext/>
              <w:autoSpaceDE w:val="0"/>
              <w:autoSpaceDN w:val="0"/>
              <w:adjustRightInd w:val="0"/>
              <w:rPr>
                <w:rFonts w:ascii="Arial" w:hAnsi="Arial" w:cs="Arial"/>
                <w:b/>
                <w:bCs/>
                <w:lang w:val="en-US"/>
              </w:rPr>
            </w:pPr>
            <w:r w:rsidRPr="005D29BE">
              <w:rPr>
                <w:rFonts w:ascii="Arial" w:hAnsi="Arial" w:cs="Arial"/>
                <w:b/>
                <w:bCs/>
              </w:rPr>
              <w:t>(</w:t>
            </w:r>
            <w:r w:rsidRPr="005D29BE">
              <w:rPr>
                <w:rFonts w:ascii="Arial" w:hAnsi="Arial" w:cs="Arial"/>
                <w:b/>
                <w:bCs/>
                <w:lang w:val="en-US"/>
              </w:rPr>
              <w:t>IEC</w:t>
            </w:r>
            <w:r w:rsidRPr="005D29BE">
              <w:rPr>
                <w:rFonts w:ascii="Arial" w:hAnsi="Arial" w:cs="Arial"/>
                <w:b/>
                <w:bCs/>
              </w:rPr>
              <w:t>/</w:t>
            </w:r>
            <w:r w:rsidRPr="005D29BE">
              <w:rPr>
                <w:rFonts w:ascii="Arial" w:hAnsi="Arial" w:cs="Arial"/>
                <w:b/>
                <w:bCs/>
                <w:lang w:val="en-US"/>
              </w:rPr>
              <w:t>IEEE</w:t>
            </w:r>
            <w:r w:rsidRPr="005D29BE">
              <w:rPr>
                <w:rFonts w:ascii="Arial" w:hAnsi="Arial" w:cs="Arial"/>
                <w:b/>
                <w:bCs/>
              </w:rPr>
              <w:t xml:space="preserve"> 60079-30-</w:t>
            </w:r>
            <w:r w:rsidRPr="005D29BE">
              <w:rPr>
                <w:rFonts w:ascii="Arial" w:hAnsi="Arial" w:cs="Arial"/>
                <w:b/>
                <w:bCs/>
                <w:lang w:val="en-US"/>
              </w:rPr>
              <w:t>1:</w:t>
            </w:r>
          </w:p>
          <w:p w14:paraId="1482C57A" w14:textId="7FADB01C" w:rsidR="00312E47" w:rsidRPr="005D29BE" w:rsidRDefault="002A5F84" w:rsidP="00312E47">
            <w:pPr>
              <w:keepNext/>
              <w:autoSpaceDE w:val="0"/>
              <w:autoSpaceDN w:val="0"/>
              <w:adjustRightInd w:val="0"/>
              <w:rPr>
                <w:rFonts w:ascii="Arial" w:hAnsi="Arial" w:cs="Arial"/>
                <w:b/>
                <w:bCs/>
              </w:rPr>
            </w:pPr>
            <w:r w:rsidRPr="005D29BE">
              <w:rPr>
                <w:rFonts w:ascii="Arial" w:hAnsi="Arial" w:cs="Arial"/>
                <w:b/>
                <w:bCs/>
              </w:rPr>
              <w:t>20</w:t>
            </w:r>
            <w:r w:rsidR="00E15587" w:rsidRPr="005D29BE">
              <w:rPr>
                <w:rFonts w:ascii="Arial" w:hAnsi="Arial" w:cs="Arial"/>
                <w:b/>
                <w:bCs/>
              </w:rPr>
              <w:t>2</w:t>
            </w:r>
            <w:r w:rsidRPr="005D29BE">
              <w:rPr>
                <w:rFonts w:ascii="Arial" w:hAnsi="Arial" w:cs="Arial"/>
                <w:b/>
                <w:bCs/>
              </w:rPr>
              <w:t xml:space="preserve">5) </w:t>
            </w:r>
          </w:p>
          <w:p w14:paraId="77DEA79E" w14:textId="77777777" w:rsidR="005F55D5" w:rsidRPr="005D29BE" w:rsidRDefault="005F55D5" w:rsidP="00AC76FC">
            <w:pPr>
              <w:keepNext/>
              <w:rPr>
                <w:rFonts w:ascii="Arial" w:hAnsi="Arial" w:cs="Arial"/>
                <w:b/>
              </w:rPr>
            </w:pPr>
          </w:p>
        </w:tc>
      </w:tr>
    </w:tbl>
    <w:p w14:paraId="002FC9E8" w14:textId="77777777" w:rsidR="005F55D5" w:rsidRPr="005D29BE" w:rsidRDefault="005F55D5" w:rsidP="00626EC2">
      <w:pPr>
        <w:keepNext/>
        <w:rPr>
          <w:rFonts w:ascii="Arial" w:hAnsi="Arial"/>
          <w:sz w:val="20"/>
          <w:szCs w:val="28"/>
        </w:rPr>
      </w:pPr>
    </w:p>
    <w:p w14:paraId="4461842D" w14:textId="77777777" w:rsidR="00F26ACF" w:rsidRPr="005D29BE" w:rsidRDefault="00F26ACF" w:rsidP="00626EC2">
      <w:pPr>
        <w:keepNext/>
        <w:ind w:firstLine="567"/>
        <w:jc w:val="center"/>
        <w:rPr>
          <w:rFonts w:ascii="Arial" w:hAnsi="Arial" w:cs="Arial"/>
          <w:b/>
          <w:caps/>
          <w:sz w:val="28"/>
          <w:szCs w:val="28"/>
        </w:rPr>
      </w:pPr>
    </w:p>
    <w:p w14:paraId="6C188358" w14:textId="77777777" w:rsidR="00F26ACF" w:rsidRPr="005D29BE" w:rsidRDefault="00F26ACF" w:rsidP="00626EC2">
      <w:pPr>
        <w:keepNext/>
        <w:ind w:firstLine="567"/>
        <w:jc w:val="center"/>
        <w:rPr>
          <w:rFonts w:ascii="Arial" w:hAnsi="Arial" w:cs="Arial"/>
          <w:b/>
          <w:caps/>
          <w:sz w:val="28"/>
          <w:szCs w:val="28"/>
        </w:rPr>
      </w:pPr>
    </w:p>
    <w:p w14:paraId="0373BCC3" w14:textId="77777777" w:rsidR="00F26ACF" w:rsidRPr="005D29BE" w:rsidRDefault="00F26ACF" w:rsidP="00626EC2">
      <w:pPr>
        <w:keepNext/>
        <w:ind w:firstLine="567"/>
        <w:jc w:val="center"/>
        <w:rPr>
          <w:rFonts w:ascii="Arial" w:hAnsi="Arial" w:cs="Arial"/>
          <w:b/>
          <w:caps/>
          <w:sz w:val="28"/>
          <w:szCs w:val="28"/>
        </w:rPr>
      </w:pPr>
    </w:p>
    <w:p w14:paraId="0A1D26A3" w14:textId="77777777" w:rsidR="00F26ACF" w:rsidRPr="005D29BE" w:rsidRDefault="00F26ACF" w:rsidP="00626EC2">
      <w:pPr>
        <w:keepNext/>
        <w:ind w:firstLine="567"/>
        <w:jc w:val="center"/>
        <w:rPr>
          <w:rFonts w:ascii="Arial" w:hAnsi="Arial" w:cs="Arial"/>
          <w:b/>
          <w:caps/>
          <w:sz w:val="28"/>
          <w:szCs w:val="28"/>
        </w:rPr>
      </w:pPr>
    </w:p>
    <w:p w14:paraId="1B5FEB9F" w14:textId="77777777" w:rsidR="00F26ACF" w:rsidRPr="005D29BE" w:rsidRDefault="00F26ACF" w:rsidP="00626EC2">
      <w:pPr>
        <w:keepNext/>
        <w:ind w:firstLine="567"/>
        <w:jc w:val="center"/>
        <w:rPr>
          <w:rFonts w:ascii="Arial" w:hAnsi="Arial" w:cs="Arial"/>
          <w:b/>
          <w:caps/>
          <w:sz w:val="28"/>
          <w:szCs w:val="28"/>
        </w:rPr>
      </w:pPr>
    </w:p>
    <w:p w14:paraId="49DEF346" w14:textId="77777777" w:rsidR="005F55D5" w:rsidRPr="005D29BE" w:rsidRDefault="005F55D5" w:rsidP="00D072DA">
      <w:pPr>
        <w:keepNext/>
        <w:jc w:val="center"/>
        <w:rPr>
          <w:rFonts w:ascii="Arial" w:hAnsi="Arial" w:cs="Arial"/>
          <w:b/>
          <w:caps/>
          <w:sz w:val="28"/>
          <w:szCs w:val="28"/>
        </w:rPr>
      </w:pPr>
      <w:r w:rsidRPr="005D29BE">
        <w:rPr>
          <w:rFonts w:ascii="Arial" w:hAnsi="Arial" w:cs="Arial"/>
          <w:b/>
          <w:caps/>
          <w:sz w:val="28"/>
          <w:szCs w:val="28"/>
        </w:rPr>
        <w:t>Взрывоопасные среды</w:t>
      </w:r>
    </w:p>
    <w:p w14:paraId="0927AD55" w14:textId="77777777" w:rsidR="002A5F84" w:rsidRPr="005D29BE" w:rsidRDefault="002A5F84" w:rsidP="002A5F84">
      <w:pPr>
        <w:keepNext/>
        <w:jc w:val="center"/>
        <w:rPr>
          <w:rFonts w:ascii="Arial" w:hAnsi="Arial" w:cs="Arial"/>
          <w:b/>
          <w:spacing w:val="40"/>
          <w:sz w:val="28"/>
          <w:szCs w:val="28"/>
        </w:rPr>
      </w:pPr>
      <w:r w:rsidRPr="005D29BE">
        <w:rPr>
          <w:rFonts w:ascii="Arial" w:hAnsi="Arial" w:cs="Arial"/>
          <w:b/>
          <w:spacing w:val="40"/>
          <w:sz w:val="28"/>
          <w:szCs w:val="28"/>
        </w:rPr>
        <w:t xml:space="preserve">Часть </w:t>
      </w:r>
      <w:r w:rsidRPr="005D29BE">
        <w:rPr>
          <w:rFonts w:ascii="Arial" w:hAnsi="Arial" w:cs="Arial"/>
          <w:b/>
          <w:sz w:val="28"/>
          <w:szCs w:val="28"/>
        </w:rPr>
        <w:t>30-1</w:t>
      </w:r>
      <w:r w:rsidRPr="005D29BE">
        <w:rPr>
          <w:rFonts w:ascii="Arial" w:hAnsi="Arial" w:cs="Arial"/>
          <w:b/>
          <w:spacing w:val="40"/>
          <w:sz w:val="28"/>
          <w:szCs w:val="28"/>
        </w:rPr>
        <w:t xml:space="preserve"> </w:t>
      </w:r>
    </w:p>
    <w:p w14:paraId="523154BE" w14:textId="77777777" w:rsidR="00F26ACF" w:rsidRPr="005D29BE" w:rsidRDefault="00F26ACF" w:rsidP="00D072DA">
      <w:pPr>
        <w:keepNext/>
        <w:jc w:val="center"/>
        <w:rPr>
          <w:rFonts w:ascii="Arial" w:hAnsi="Arial" w:cs="Arial"/>
          <w:b/>
          <w:spacing w:val="40"/>
          <w:sz w:val="28"/>
          <w:szCs w:val="28"/>
        </w:rPr>
      </w:pPr>
    </w:p>
    <w:p w14:paraId="498CE613" w14:textId="77777777" w:rsidR="00F26ACF" w:rsidRPr="005D29BE" w:rsidRDefault="00F26ACF" w:rsidP="00D072DA">
      <w:pPr>
        <w:keepNext/>
        <w:jc w:val="center"/>
        <w:rPr>
          <w:rFonts w:ascii="Arial" w:hAnsi="Arial" w:cs="Arial"/>
          <w:b/>
          <w:spacing w:val="40"/>
          <w:sz w:val="28"/>
          <w:szCs w:val="28"/>
        </w:rPr>
      </w:pPr>
    </w:p>
    <w:p w14:paraId="3D6333B4" w14:textId="77777777" w:rsidR="00C1251A" w:rsidRPr="005D29BE" w:rsidRDefault="00C1251A" w:rsidP="00D072DA">
      <w:pPr>
        <w:keepNext/>
        <w:jc w:val="center"/>
        <w:rPr>
          <w:rFonts w:ascii="Arial" w:hAnsi="Arial"/>
          <w:b/>
        </w:rPr>
      </w:pPr>
      <w:r w:rsidRPr="005D29BE">
        <w:rPr>
          <w:rFonts w:ascii="Arial" w:hAnsi="Arial"/>
          <w:b/>
        </w:rPr>
        <w:t>НАГРЕВАТЕЛИ СЕ</w:t>
      </w:r>
      <w:r w:rsidR="00D01603" w:rsidRPr="005D29BE">
        <w:rPr>
          <w:rFonts w:ascii="Arial" w:hAnsi="Arial"/>
          <w:b/>
        </w:rPr>
        <w:t>ТЕВЫЕ ЭЛЕКТРИЧЕСКИЕ РЕЗИСТИВНЫЕ</w:t>
      </w:r>
    </w:p>
    <w:p w14:paraId="21C36133" w14:textId="77777777" w:rsidR="005F55D5" w:rsidRPr="005D29BE" w:rsidRDefault="005F55D5" w:rsidP="00D072DA">
      <w:pPr>
        <w:keepNext/>
        <w:jc w:val="center"/>
        <w:rPr>
          <w:rFonts w:ascii="Arial" w:hAnsi="Arial"/>
          <w:b/>
        </w:rPr>
      </w:pPr>
      <w:r w:rsidRPr="005D29BE">
        <w:rPr>
          <w:rFonts w:ascii="Arial" w:hAnsi="Arial"/>
          <w:b/>
        </w:rPr>
        <w:t>Общие требования</w:t>
      </w:r>
      <w:r w:rsidR="0074363C" w:rsidRPr="005D29BE">
        <w:rPr>
          <w:rFonts w:ascii="Arial" w:hAnsi="Arial"/>
          <w:b/>
        </w:rPr>
        <w:t xml:space="preserve"> и требования к испытаниям</w:t>
      </w:r>
    </w:p>
    <w:p w14:paraId="5F74AF14" w14:textId="77777777" w:rsidR="00F26ACF" w:rsidRPr="005D29BE" w:rsidRDefault="00F26ACF" w:rsidP="00D072DA">
      <w:pPr>
        <w:keepNext/>
        <w:autoSpaceDE w:val="0"/>
        <w:autoSpaceDN w:val="0"/>
        <w:adjustRightInd w:val="0"/>
        <w:jc w:val="center"/>
        <w:rPr>
          <w:rFonts w:ascii="Arial" w:hAnsi="Arial"/>
          <w:sz w:val="20"/>
          <w:szCs w:val="28"/>
        </w:rPr>
      </w:pPr>
    </w:p>
    <w:p w14:paraId="1A6D6C08" w14:textId="77777777" w:rsidR="00B90C53" w:rsidRPr="005D29BE" w:rsidRDefault="005F55D5" w:rsidP="00D072DA">
      <w:pPr>
        <w:keepNext/>
        <w:autoSpaceDE w:val="0"/>
        <w:autoSpaceDN w:val="0"/>
        <w:adjustRightInd w:val="0"/>
        <w:jc w:val="center"/>
        <w:rPr>
          <w:rFonts w:ascii="Arial" w:hAnsi="Arial"/>
          <w:b/>
          <w:bCs/>
          <w:lang w:val="en-US"/>
        </w:rPr>
      </w:pPr>
      <w:r w:rsidRPr="005D29BE">
        <w:rPr>
          <w:rFonts w:ascii="Arial" w:hAnsi="Arial"/>
          <w:b/>
          <w:bCs/>
          <w:lang w:val="en-US"/>
        </w:rPr>
        <w:t>(IEC/IEEE 60079- 30-1</w:t>
      </w:r>
      <w:r w:rsidR="00AC76FC" w:rsidRPr="005D29BE">
        <w:rPr>
          <w:rFonts w:ascii="Arial" w:hAnsi="Arial"/>
          <w:b/>
          <w:bCs/>
          <w:lang w:val="en-US"/>
        </w:rPr>
        <w:t>:2015</w:t>
      </w:r>
      <w:r w:rsidRPr="005D29BE">
        <w:rPr>
          <w:rFonts w:ascii="Arial" w:hAnsi="Arial"/>
          <w:b/>
          <w:bCs/>
          <w:lang w:val="en-US"/>
        </w:rPr>
        <w:t xml:space="preserve">, </w:t>
      </w:r>
    </w:p>
    <w:p w14:paraId="72D6399B" w14:textId="7CB8D361" w:rsidR="00ED35B3" w:rsidRPr="005D29BE" w:rsidRDefault="00ED35B3" w:rsidP="00ED35B3">
      <w:pPr>
        <w:keepNext/>
        <w:autoSpaceDE w:val="0"/>
        <w:autoSpaceDN w:val="0"/>
        <w:adjustRightInd w:val="0"/>
        <w:jc w:val="center"/>
        <w:rPr>
          <w:rFonts w:ascii="Arial" w:hAnsi="Arial" w:cs="Arial"/>
          <w:b/>
          <w:bCs/>
          <w:lang w:val="en-US"/>
        </w:rPr>
      </w:pPr>
      <w:r w:rsidRPr="005D29BE">
        <w:rPr>
          <w:rFonts w:ascii="Arial" w:hAnsi="Arial" w:cs="Arial"/>
          <w:b/>
          <w:bCs/>
          <w:lang w:val="en-US"/>
        </w:rPr>
        <w:t xml:space="preserve">Explosive atmospheres </w:t>
      </w:r>
      <w:r w:rsidRPr="005D29BE">
        <w:rPr>
          <w:rFonts w:ascii="Arial" w:hAnsi="Arial" w:cs="Arial"/>
          <w:b/>
          <w:lang w:val="en-US"/>
        </w:rPr>
        <w:t xml:space="preserve">─ </w:t>
      </w:r>
      <w:r w:rsidRPr="005D29BE">
        <w:rPr>
          <w:rFonts w:ascii="Arial" w:hAnsi="Arial" w:cs="Arial"/>
          <w:b/>
          <w:bCs/>
          <w:lang w:val="en-US"/>
        </w:rPr>
        <w:t>Part</w:t>
      </w:r>
      <w:r w:rsidR="007557AF" w:rsidRPr="005D29BE">
        <w:rPr>
          <w:rFonts w:ascii="Arial" w:hAnsi="Arial" w:cs="Arial"/>
          <w:b/>
          <w:bCs/>
          <w:lang w:val="en-US"/>
        </w:rPr>
        <w:t xml:space="preserve"> </w:t>
      </w:r>
      <w:r w:rsidRPr="005D29BE">
        <w:rPr>
          <w:rFonts w:ascii="Arial" w:hAnsi="Arial" w:cs="Arial"/>
          <w:b/>
          <w:bCs/>
          <w:lang w:val="en-US"/>
        </w:rPr>
        <w:t xml:space="preserve">30-1: Electrical resistance trace heating </w:t>
      </w:r>
      <w:r w:rsidRPr="005D29BE">
        <w:rPr>
          <w:rFonts w:ascii="Arial" w:hAnsi="Arial" w:cs="Arial"/>
          <w:b/>
          <w:lang w:val="en-US"/>
        </w:rPr>
        <w:t>─</w:t>
      </w:r>
      <w:r w:rsidRPr="005D29BE">
        <w:rPr>
          <w:rFonts w:ascii="Arial" w:hAnsi="Arial" w:cs="Arial"/>
          <w:b/>
          <w:bCs/>
          <w:lang w:val="en-US"/>
        </w:rPr>
        <w:t xml:space="preserve"> General and testing requirements, MOD)</w:t>
      </w:r>
    </w:p>
    <w:p w14:paraId="1F6CF32F" w14:textId="77777777" w:rsidR="00B90C53" w:rsidRPr="005D29BE" w:rsidRDefault="00B90C53" w:rsidP="00D072DA">
      <w:pPr>
        <w:keepNext/>
        <w:jc w:val="center"/>
        <w:rPr>
          <w:rFonts w:ascii="Arial" w:hAnsi="Arial" w:cs="Arial"/>
          <w:b/>
          <w:sz w:val="20"/>
          <w:szCs w:val="20"/>
          <w:lang w:val="en-US"/>
        </w:rPr>
      </w:pPr>
    </w:p>
    <w:p w14:paraId="31BA1FED" w14:textId="77777777" w:rsidR="005F55D5" w:rsidRPr="005D29BE" w:rsidRDefault="005F55D5" w:rsidP="00D072DA">
      <w:pPr>
        <w:keepNext/>
        <w:jc w:val="center"/>
        <w:rPr>
          <w:rFonts w:ascii="Arial" w:hAnsi="Arial" w:cs="Arial"/>
          <w:b/>
          <w:sz w:val="20"/>
          <w:szCs w:val="20"/>
        </w:rPr>
      </w:pPr>
      <w:r w:rsidRPr="005D29BE">
        <w:rPr>
          <w:rFonts w:ascii="Arial" w:hAnsi="Arial" w:cs="Arial"/>
          <w:b/>
          <w:sz w:val="20"/>
          <w:szCs w:val="20"/>
        </w:rPr>
        <w:t>Издание официальное</w:t>
      </w:r>
    </w:p>
    <w:p w14:paraId="4C67965F" w14:textId="77777777" w:rsidR="005F55D5" w:rsidRPr="005D29BE" w:rsidRDefault="005F55D5" w:rsidP="00D072DA">
      <w:pPr>
        <w:keepNext/>
        <w:rPr>
          <w:rFonts w:ascii="Arial" w:hAnsi="Arial"/>
          <w:sz w:val="18"/>
        </w:rPr>
      </w:pPr>
    </w:p>
    <w:p w14:paraId="3D009B18" w14:textId="77777777" w:rsidR="005F55D5" w:rsidRPr="005D29BE" w:rsidRDefault="005F55D5" w:rsidP="00626EC2">
      <w:pPr>
        <w:keepNext/>
        <w:jc w:val="center"/>
        <w:rPr>
          <w:rFonts w:ascii="Arial" w:hAnsi="Arial"/>
          <w:bCs/>
          <w:sz w:val="20"/>
          <w:szCs w:val="28"/>
        </w:rPr>
      </w:pPr>
    </w:p>
    <w:p w14:paraId="5B4AC6BA" w14:textId="77777777" w:rsidR="00F26ACF" w:rsidRPr="005D29BE" w:rsidRDefault="00F26ACF" w:rsidP="00626EC2">
      <w:pPr>
        <w:keepNext/>
        <w:jc w:val="center"/>
        <w:rPr>
          <w:rFonts w:ascii="Arial" w:hAnsi="Arial"/>
          <w:bCs/>
          <w:sz w:val="20"/>
          <w:szCs w:val="28"/>
        </w:rPr>
      </w:pPr>
    </w:p>
    <w:p w14:paraId="5EB6B3B2" w14:textId="77777777" w:rsidR="00F26ACF" w:rsidRPr="005D29BE" w:rsidRDefault="00F26ACF" w:rsidP="00626EC2">
      <w:pPr>
        <w:keepNext/>
        <w:jc w:val="center"/>
        <w:rPr>
          <w:rFonts w:ascii="Arial" w:hAnsi="Arial"/>
          <w:bCs/>
          <w:sz w:val="20"/>
          <w:szCs w:val="28"/>
        </w:rPr>
      </w:pPr>
    </w:p>
    <w:p w14:paraId="2218A39C" w14:textId="77777777" w:rsidR="00F26ACF" w:rsidRPr="005D29BE" w:rsidRDefault="00F26ACF" w:rsidP="00626EC2">
      <w:pPr>
        <w:keepNext/>
        <w:jc w:val="center"/>
        <w:rPr>
          <w:rFonts w:ascii="Arial" w:hAnsi="Arial"/>
          <w:bCs/>
          <w:sz w:val="20"/>
          <w:szCs w:val="28"/>
        </w:rPr>
      </w:pPr>
    </w:p>
    <w:p w14:paraId="26495963" w14:textId="77777777" w:rsidR="00F26ACF" w:rsidRPr="005D29BE" w:rsidRDefault="00F26ACF" w:rsidP="00626EC2">
      <w:pPr>
        <w:keepNext/>
        <w:jc w:val="center"/>
        <w:rPr>
          <w:rFonts w:ascii="Arial" w:hAnsi="Arial"/>
          <w:bCs/>
          <w:sz w:val="20"/>
          <w:szCs w:val="28"/>
        </w:rPr>
      </w:pPr>
    </w:p>
    <w:p w14:paraId="66F6E9E7" w14:textId="77777777" w:rsidR="00F26ACF" w:rsidRPr="005D29BE" w:rsidRDefault="00F26ACF" w:rsidP="00626EC2">
      <w:pPr>
        <w:keepNext/>
        <w:jc w:val="center"/>
        <w:rPr>
          <w:rFonts w:ascii="Arial" w:hAnsi="Arial"/>
          <w:bCs/>
          <w:sz w:val="20"/>
          <w:szCs w:val="28"/>
        </w:rPr>
      </w:pPr>
    </w:p>
    <w:p w14:paraId="297832F0" w14:textId="77777777" w:rsidR="00F26ACF" w:rsidRPr="005D29BE" w:rsidRDefault="00F26ACF" w:rsidP="00626EC2">
      <w:pPr>
        <w:keepNext/>
        <w:jc w:val="center"/>
        <w:rPr>
          <w:rFonts w:ascii="Arial" w:hAnsi="Arial"/>
          <w:bCs/>
          <w:sz w:val="20"/>
          <w:szCs w:val="28"/>
        </w:rPr>
      </w:pPr>
    </w:p>
    <w:p w14:paraId="0346E9DF" w14:textId="77777777" w:rsidR="00F26ACF" w:rsidRPr="005D29BE" w:rsidRDefault="00F26ACF" w:rsidP="00626EC2">
      <w:pPr>
        <w:keepNext/>
        <w:jc w:val="center"/>
        <w:rPr>
          <w:rFonts w:ascii="Arial" w:hAnsi="Arial"/>
          <w:bCs/>
          <w:sz w:val="20"/>
          <w:szCs w:val="28"/>
        </w:rPr>
      </w:pPr>
    </w:p>
    <w:p w14:paraId="5286CAD4" w14:textId="77777777" w:rsidR="00F26ACF" w:rsidRPr="005D29BE" w:rsidRDefault="00F26ACF" w:rsidP="00626EC2">
      <w:pPr>
        <w:keepNext/>
        <w:jc w:val="center"/>
        <w:rPr>
          <w:rFonts w:ascii="Arial" w:hAnsi="Arial"/>
          <w:bCs/>
          <w:sz w:val="20"/>
          <w:szCs w:val="28"/>
        </w:rPr>
      </w:pPr>
    </w:p>
    <w:p w14:paraId="1820176A" w14:textId="77777777" w:rsidR="00F26ACF" w:rsidRPr="005D29BE" w:rsidRDefault="00F26ACF" w:rsidP="00626EC2">
      <w:pPr>
        <w:keepNext/>
        <w:jc w:val="center"/>
        <w:rPr>
          <w:rFonts w:ascii="Arial" w:hAnsi="Arial"/>
          <w:bCs/>
          <w:sz w:val="20"/>
          <w:szCs w:val="28"/>
        </w:rPr>
      </w:pPr>
    </w:p>
    <w:p w14:paraId="222EF34F" w14:textId="77777777" w:rsidR="00F26ACF" w:rsidRPr="005D29BE" w:rsidRDefault="00F26ACF" w:rsidP="00626EC2">
      <w:pPr>
        <w:keepNext/>
        <w:jc w:val="center"/>
        <w:rPr>
          <w:rFonts w:ascii="Arial" w:hAnsi="Arial"/>
          <w:bCs/>
          <w:sz w:val="20"/>
          <w:szCs w:val="28"/>
        </w:rPr>
      </w:pPr>
    </w:p>
    <w:p w14:paraId="7E38E135" w14:textId="77777777" w:rsidR="00F26ACF" w:rsidRPr="005D29BE" w:rsidRDefault="00F26ACF" w:rsidP="00626EC2">
      <w:pPr>
        <w:keepNext/>
        <w:jc w:val="center"/>
        <w:rPr>
          <w:rFonts w:ascii="Arial" w:hAnsi="Arial"/>
          <w:bCs/>
          <w:sz w:val="20"/>
          <w:szCs w:val="28"/>
        </w:rPr>
      </w:pPr>
    </w:p>
    <w:p w14:paraId="6724A157" w14:textId="77777777" w:rsidR="00F26ACF" w:rsidRPr="005D29BE" w:rsidRDefault="00F26ACF" w:rsidP="00626EC2">
      <w:pPr>
        <w:keepNext/>
        <w:jc w:val="center"/>
        <w:rPr>
          <w:rFonts w:ascii="Arial" w:hAnsi="Arial"/>
          <w:bCs/>
          <w:sz w:val="20"/>
          <w:szCs w:val="28"/>
        </w:rPr>
      </w:pPr>
    </w:p>
    <w:p w14:paraId="034E86D0" w14:textId="77777777" w:rsidR="00F26ACF" w:rsidRPr="005D29BE" w:rsidRDefault="00F26ACF" w:rsidP="00626EC2">
      <w:pPr>
        <w:keepNext/>
        <w:jc w:val="center"/>
        <w:rPr>
          <w:rFonts w:ascii="Arial" w:hAnsi="Arial"/>
          <w:bCs/>
          <w:sz w:val="20"/>
          <w:szCs w:val="28"/>
        </w:rPr>
      </w:pPr>
    </w:p>
    <w:p w14:paraId="769684DE" w14:textId="77777777" w:rsidR="00F26ACF" w:rsidRPr="005D29BE" w:rsidRDefault="00F26ACF" w:rsidP="00626EC2">
      <w:pPr>
        <w:keepNext/>
        <w:jc w:val="center"/>
        <w:rPr>
          <w:rFonts w:ascii="Arial" w:hAnsi="Arial"/>
          <w:bCs/>
          <w:sz w:val="20"/>
          <w:szCs w:val="28"/>
        </w:rPr>
      </w:pPr>
    </w:p>
    <w:p w14:paraId="07743868" w14:textId="77777777" w:rsidR="00F26ACF" w:rsidRPr="005D29BE" w:rsidRDefault="00F26ACF" w:rsidP="00626EC2">
      <w:pPr>
        <w:keepNext/>
        <w:jc w:val="center"/>
        <w:rPr>
          <w:rFonts w:ascii="Arial" w:hAnsi="Arial"/>
          <w:bCs/>
          <w:sz w:val="20"/>
          <w:szCs w:val="28"/>
        </w:rPr>
      </w:pPr>
    </w:p>
    <w:p w14:paraId="10A4ACA6" w14:textId="77777777" w:rsidR="005F55D5" w:rsidRPr="005D29BE" w:rsidRDefault="005F55D5" w:rsidP="00626EC2">
      <w:pPr>
        <w:keepNext/>
        <w:shd w:val="clear" w:color="auto" w:fill="FFFFFF"/>
        <w:jc w:val="center"/>
        <w:rPr>
          <w:rFonts w:ascii="Arial" w:hAnsi="Arial"/>
          <w:b/>
          <w:bCs/>
          <w:position w:val="-7"/>
          <w:sz w:val="20"/>
          <w:szCs w:val="20"/>
        </w:rPr>
      </w:pPr>
    </w:p>
    <w:p w14:paraId="18801EFE" w14:textId="77777777" w:rsidR="005F55D5" w:rsidRPr="005D29BE" w:rsidRDefault="00095E55" w:rsidP="00626EC2">
      <w:pPr>
        <w:keepNext/>
        <w:shd w:val="clear" w:color="auto" w:fill="FFFFFF"/>
        <w:jc w:val="center"/>
        <w:rPr>
          <w:rFonts w:ascii="Arial" w:hAnsi="Arial"/>
          <w:b/>
          <w:bCs/>
          <w:position w:val="-7"/>
          <w:sz w:val="20"/>
          <w:szCs w:val="20"/>
        </w:rPr>
      </w:pPr>
      <w:r w:rsidRPr="005D29BE">
        <w:rPr>
          <w:rFonts w:ascii="Arial" w:hAnsi="Arial"/>
          <w:bCs/>
          <w:noProof/>
          <w:sz w:val="20"/>
          <w:szCs w:val="28"/>
        </w:rPr>
        <w:drawing>
          <wp:anchor distT="0" distB="0" distL="114300" distR="114300" simplePos="0" relativeHeight="251660800" behindDoc="0" locked="0" layoutInCell="1" allowOverlap="1" wp14:anchorId="2B7D6266" wp14:editId="0434A392">
            <wp:simplePos x="0" y="0"/>
            <wp:positionH relativeFrom="column">
              <wp:posOffset>1412240</wp:posOffset>
            </wp:positionH>
            <wp:positionV relativeFrom="paragraph">
              <wp:posOffset>7620</wp:posOffset>
            </wp:positionV>
            <wp:extent cx="865505" cy="494030"/>
            <wp:effectExtent l="0" t="0" r="0" b="127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65505" cy="494030"/>
                    </a:xfrm>
                    <a:prstGeom prst="rect">
                      <a:avLst/>
                    </a:prstGeom>
                    <a:noFill/>
                  </pic:spPr>
                </pic:pic>
              </a:graphicData>
            </a:graphic>
            <wp14:sizeRelH relativeFrom="page">
              <wp14:pctWidth>0</wp14:pctWidth>
            </wp14:sizeRelH>
            <wp14:sizeRelV relativeFrom="page">
              <wp14:pctHeight>0</wp14:pctHeight>
            </wp14:sizeRelV>
          </wp:anchor>
        </w:drawing>
      </w:r>
    </w:p>
    <w:p w14:paraId="0631C314" w14:textId="77777777" w:rsidR="005F55D5" w:rsidRPr="005D29BE" w:rsidRDefault="005F55D5" w:rsidP="00626EC2">
      <w:pPr>
        <w:keepNext/>
        <w:jc w:val="center"/>
        <w:rPr>
          <w:rFonts w:ascii="Arial" w:hAnsi="Arial"/>
          <w:b/>
          <w:sz w:val="20"/>
          <w:szCs w:val="20"/>
        </w:rPr>
      </w:pPr>
      <w:r w:rsidRPr="005D29BE">
        <w:rPr>
          <w:rFonts w:ascii="Arial" w:hAnsi="Arial"/>
          <w:b/>
          <w:sz w:val="20"/>
          <w:szCs w:val="20"/>
        </w:rPr>
        <w:t>Москва</w:t>
      </w:r>
    </w:p>
    <w:p w14:paraId="3E1590B6" w14:textId="77777777" w:rsidR="005F55D5" w:rsidRPr="005D29BE" w:rsidRDefault="005F55D5" w:rsidP="00626EC2">
      <w:pPr>
        <w:keepNext/>
        <w:jc w:val="center"/>
        <w:rPr>
          <w:rFonts w:ascii="Arial" w:hAnsi="Arial"/>
          <w:b/>
          <w:sz w:val="20"/>
          <w:szCs w:val="20"/>
        </w:rPr>
      </w:pPr>
      <w:r w:rsidRPr="005D29BE">
        <w:rPr>
          <w:rFonts w:ascii="Arial" w:hAnsi="Arial"/>
          <w:b/>
          <w:sz w:val="20"/>
          <w:szCs w:val="20"/>
        </w:rPr>
        <w:t>Стандартинформ</w:t>
      </w:r>
    </w:p>
    <w:p w14:paraId="5C5D63AB" w14:textId="655077FE" w:rsidR="00D072DA" w:rsidRPr="005D29BE" w:rsidRDefault="005F55D5" w:rsidP="00626EC2">
      <w:pPr>
        <w:keepNext/>
        <w:jc w:val="center"/>
        <w:rPr>
          <w:rFonts w:ascii="Arial" w:hAnsi="Arial"/>
          <w:b/>
          <w:sz w:val="20"/>
          <w:szCs w:val="20"/>
        </w:rPr>
        <w:sectPr w:rsidR="00D072DA" w:rsidRPr="005D29BE" w:rsidSect="0082549C">
          <w:headerReference w:type="default" r:id="rId18"/>
          <w:footerReference w:type="even" r:id="rId19"/>
          <w:footerReference w:type="default" r:id="rId20"/>
          <w:headerReference w:type="first" r:id="rId21"/>
          <w:footerReference w:type="first" r:id="rId22"/>
          <w:type w:val="continuous"/>
          <w:pgSz w:w="11906" w:h="16838" w:code="9"/>
          <w:pgMar w:top="1134" w:right="851" w:bottom="1134" w:left="1418" w:header="567" w:footer="1134" w:gutter="0"/>
          <w:pgNumType w:fmt="upperRoman"/>
          <w:cols w:space="708"/>
          <w:titlePg/>
          <w:docGrid w:linePitch="360"/>
        </w:sectPr>
      </w:pPr>
      <w:r w:rsidRPr="005D29BE">
        <w:rPr>
          <w:rFonts w:ascii="Arial" w:hAnsi="Arial"/>
          <w:b/>
          <w:sz w:val="20"/>
          <w:szCs w:val="20"/>
        </w:rPr>
        <w:t>20</w:t>
      </w:r>
      <w:r w:rsidR="00D430DC" w:rsidRPr="005D29BE">
        <w:rPr>
          <w:rFonts w:ascii="Arial" w:hAnsi="Arial"/>
          <w:b/>
          <w:sz w:val="20"/>
          <w:szCs w:val="20"/>
        </w:rPr>
        <w:t>2</w:t>
      </w:r>
    </w:p>
    <w:p w14:paraId="05C570E4" w14:textId="77777777" w:rsidR="005F55D5" w:rsidRPr="005D29BE" w:rsidRDefault="005F55D5" w:rsidP="00E8018F">
      <w:pPr>
        <w:widowControl w:val="0"/>
        <w:spacing w:before="240" w:after="120"/>
        <w:jc w:val="center"/>
        <w:rPr>
          <w:rFonts w:ascii="Arial" w:hAnsi="Arial"/>
          <w:b/>
        </w:rPr>
      </w:pPr>
      <w:r w:rsidRPr="005D29BE">
        <w:rPr>
          <w:rFonts w:ascii="Arial" w:hAnsi="Arial"/>
          <w:b/>
        </w:rPr>
        <w:lastRenderedPageBreak/>
        <w:t>Предисловие</w:t>
      </w:r>
    </w:p>
    <w:p w14:paraId="02887F2C" w14:textId="69F27290" w:rsidR="005F55D5" w:rsidRPr="005D29BE" w:rsidRDefault="005F55D5" w:rsidP="00E8018F">
      <w:pPr>
        <w:widowControl w:val="0"/>
        <w:shd w:val="clear" w:color="auto" w:fill="FFFFFF"/>
        <w:spacing w:line="360" w:lineRule="auto"/>
        <w:ind w:firstLine="510"/>
        <w:jc w:val="both"/>
        <w:rPr>
          <w:rFonts w:ascii="Arial" w:hAnsi="Arial"/>
        </w:rPr>
      </w:pPr>
      <w:r w:rsidRPr="005D29BE">
        <w:rPr>
          <w:rFonts w:ascii="Arial" w:hAnsi="Arial"/>
        </w:rPr>
        <w:t>Цели, основные принципы и основной порядок проведения работ по межгосударственной</w:t>
      </w:r>
      <w:r w:rsidRPr="005D29BE">
        <w:rPr>
          <w:rFonts w:ascii="Arial" w:hAnsi="Arial"/>
          <w:sz w:val="20"/>
          <w:szCs w:val="28"/>
        </w:rPr>
        <w:t xml:space="preserve"> </w:t>
      </w:r>
      <w:r w:rsidRPr="005D29BE">
        <w:rPr>
          <w:rFonts w:ascii="Arial" w:hAnsi="Arial"/>
        </w:rPr>
        <w:t>стандартизации установлены в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рекомендации по межгосударственной стандартизации. Правила разработки, принятия, обновления и отмены»</w:t>
      </w:r>
    </w:p>
    <w:p w14:paraId="49837222" w14:textId="77777777" w:rsidR="00F26ACF" w:rsidRPr="005D29BE" w:rsidRDefault="00F26ACF" w:rsidP="00E8018F">
      <w:pPr>
        <w:widowControl w:val="0"/>
        <w:shd w:val="clear" w:color="auto" w:fill="FFFFFF"/>
        <w:spacing w:line="360" w:lineRule="auto"/>
        <w:ind w:firstLine="510"/>
        <w:jc w:val="both"/>
        <w:rPr>
          <w:rFonts w:ascii="Arial" w:hAnsi="Arial"/>
          <w:b/>
        </w:rPr>
      </w:pPr>
    </w:p>
    <w:p w14:paraId="52BE5034" w14:textId="77777777" w:rsidR="005F55D5" w:rsidRPr="005D29BE" w:rsidRDefault="005F55D5" w:rsidP="00E8018F">
      <w:pPr>
        <w:widowControl w:val="0"/>
        <w:shd w:val="clear" w:color="auto" w:fill="FFFFFF"/>
        <w:spacing w:line="360" w:lineRule="auto"/>
        <w:ind w:firstLine="510"/>
        <w:jc w:val="both"/>
        <w:rPr>
          <w:rFonts w:ascii="Arial" w:hAnsi="Arial"/>
          <w:b/>
        </w:rPr>
      </w:pPr>
      <w:r w:rsidRPr="005D29BE">
        <w:rPr>
          <w:rFonts w:ascii="Arial" w:hAnsi="Arial"/>
          <w:b/>
        </w:rPr>
        <w:t>Сведения о стандарте</w:t>
      </w:r>
    </w:p>
    <w:p w14:paraId="6A17C12A" w14:textId="77777777" w:rsidR="00F26ACF" w:rsidRPr="005D29BE" w:rsidRDefault="00F26ACF" w:rsidP="00E8018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rPr>
      </w:pPr>
    </w:p>
    <w:p w14:paraId="2C5A6624" w14:textId="54CFB976" w:rsidR="0033780F" w:rsidRPr="005D29BE" w:rsidRDefault="005F55D5" w:rsidP="00E8018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rPr>
      </w:pPr>
      <w:r w:rsidRPr="005D29BE">
        <w:rPr>
          <w:rFonts w:ascii="Arial" w:hAnsi="Arial"/>
        </w:rPr>
        <w:t>1 ПОДГОТОВЛЕН Автономной некоммерческой национальной организацией</w:t>
      </w:r>
      <w:r w:rsidR="00977A00" w:rsidRPr="005D29BE">
        <w:rPr>
          <w:rFonts w:ascii="Arial" w:hAnsi="Arial"/>
        </w:rPr>
        <w:t xml:space="preserve"> </w:t>
      </w:r>
      <w:r w:rsidRPr="005D29BE">
        <w:rPr>
          <w:rFonts w:ascii="Arial" w:hAnsi="Arial"/>
        </w:rPr>
        <w:t>«Ех-стандарт»</w:t>
      </w:r>
      <w:r w:rsidR="007557AF" w:rsidRPr="005D29BE">
        <w:rPr>
          <w:rFonts w:ascii="Arial" w:hAnsi="Arial"/>
        </w:rPr>
        <w:t xml:space="preserve"> </w:t>
      </w:r>
      <w:r w:rsidRPr="005D29BE">
        <w:rPr>
          <w:rFonts w:ascii="Arial" w:hAnsi="Arial"/>
        </w:rPr>
        <w:t xml:space="preserve">(АННО «Ех-стандарт») на </w:t>
      </w:r>
      <w:r w:rsidR="0033780F" w:rsidRPr="005D29BE">
        <w:rPr>
          <w:rFonts w:ascii="Arial" w:hAnsi="Arial"/>
        </w:rPr>
        <w:t>основе собственного перевода на русский язык англоязычной версии стандарта, указанного в пункте 5</w:t>
      </w:r>
    </w:p>
    <w:p w14:paraId="230D2C8D" w14:textId="77777777" w:rsidR="00F26ACF" w:rsidRPr="005D29BE" w:rsidRDefault="00F26ACF" w:rsidP="00E8018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rPr>
      </w:pPr>
    </w:p>
    <w:p w14:paraId="4B72DCE9" w14:textId="77777777" w:rsidR="005F55D5" w:rsidRPr="005D29BE" w:rsidRDefault="005F55D5" w:rsidP="00E8018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rPr>
      </w:pPr>
      <w:r w:rsidRPr="005D29BE">
        <w:rPr>
          <w:rFonts w:ascii="Arial" w:hAnsi="Arial"/>
        </w:rPr>
        <w:t xml:space="preserve">2 ВНЕСЕН Федеральным агентством по техническому регулированию и метрологии </w:t>
      </w:r>
    </w:p>
    <w:p w14:paraId="1091BF9F" w14:textId="77777777" w:rsidR="00F26ACF" w:rsidRPr="005D29BE" w:rsidRDefault="00F26ACF" w:rsidP="00E8018F">
      <w:pPr>
        <w:widowControl w:val="0"/>
        <w:shd w:val="clear" w:color="auto" w:fill="FFFFFF"/>
        <w:tabs>
          <w:tab w:val="left" w:pos="605"/>
        </w:tabs>
        <w:spacing w:line="360" w:lineRule="auto"/>
        <w:ind w:firstLine="510"/>
        <w:jc w:val="both"/>
        <w:rPr>
          <w:rFonts w:ascii="Arial" w:hAnsi="Arial"/>
        </w:rPr>
      </w:pPr>
    </w:p>
    <w:p w14:paraId="4270FC98" w14:textId="46332D9A" w:rsidR="005F55D5" w:rsidRPr="005D29BE" w:rsidRDefault="005F55D5" w:rsidP="00E8018F">
      <w:pPr>
        <w:widowControl w:val="0"/>
        <w:shd w:val="clear" w:color="auto" w:fill="FFFFFF"/>
        <w:tabs>
          <w:tab w:val="left" w:pos="605"/>
        </w:tabs>
        <w:spacing w:line="360" w:lineRule="auto"/>
        <w:ind w:firstLine="510"/>
        <w:jc w:val="both"/>
        <w:rPr>
          <w:rFonts w:ascii="Arial" w:hAnsi="Arial"/>
        </w:rPr>
      </w:pPr>
      <w:r w:rsidRPr="005D29BE">
        <w:rPr>
          <w:rFonts w:ascii="Arial" w:hAnsi="Arial"/>
        </w:rPr>
        <w:t>3 ПРИНЯТ Межгосударственным советом по стандартизации, метрологии и сертификации по переписке (</w:t>
      </w:r>
      <w:r w:rsidR="007557AF" w:rsidRPr="005D29BE">
        <w:rPr>
          <w:rFonts w:ascii="Arial" w:hAnsi="Arial"/>
        </w:rPr>
        <w:t xml:space="preserve"> </w:t>
      </w:r>
      <w:r w:rsidRPr="005D29BE">
        <w:rPr>
          <w:rFonts w:ascii="Arial" w:hAnsi="Arial"/>
        </w:rPr>
        <w:t>)</w:t>
      </w:r>
    </w:p>
    <w:p w14:paraId="03973827" w14:textId="77777777" w:rsidR="00F26ACF" w:rsidRPr="005D29BE" w:rsidRDefault="00F26ACF" w:rsidP="00E8018F">
      <w:pPr>
        <w:widowControl w:val="0"/>
        <w:shd w:val="clear" w:color="auto" w:fill="FFFFFF"/>
        <w:tabs>
          <w:tab w:val="left" w:pos="605"/>
        </w:tabs>
        <w:spacing w:line="360" w:lineRule="auto"/>
        <w:ind w:firstLine="510"/>
        <w:jc w:val="both"/>
        <w:rPr>
          <w:rFonts w:ascii="Arial" w:hAnsi="Arial"/>
        </w:rPr>
      </w:pPr>
    </w:p>
    <w:p w14:paraId="5B51D6FB" w14:textId="77777777" w:rsidR="005F55D5" w:rsidRPr="005D29BE" w:rsidRDefault="005F55D5" w:rsidP="00E8018F">
      <w:pPr>
        <w:widowControl w:val="0"/>
        <w:shd w:val="clear" w:color="auto" w:fill="FFFFFF"/>
        <w:tabs>
          <w:tab w:val="left" w:pos="605"/>
        </w:tabs>
        <w:spacing w:line="360" w:lineRule="auto"/>
        <w:ind w:firstLine="510"/>
        <w:jc w:val="both"/>
        <w:rPr>
          <w:rFonts w:ascii="Arial" w:hAnsi="Arial"/>
        </w:rPr>
      </w:pPr>
      <w:r w:rsidRPr="005D29BE">
        <w:rPr>
          <w:rFonts w:ascii="Arial" w:hAnsi="Arial"/>
        </w:rPr>
        <w:t>За принятие проголосовали:</w:t>
      </w:r>
    </w:p>
    <w:tbl>
      <w:tblPr>
        <w:tblW w:w="48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072"/>
        <w:gridCol w:w="2187"/>
        <w:gridCol w:w="4000"/>
      </w:tblGrid>
      <w:tr w:rsidR="005D29BE" w:rsidRPr="005D29BE" w14:paraId="1FCE7955" w14:textId="77777777">
        <w:trPr>
          <w:trHeight w:val="510"/>
          <w:tblHeader/>
          <w:jc w:val="center"/>
        </w:trPr>
        <w:tc>
          <w:tcPr>
            <w:tcW w:w="1659" w:type="pct"/>
            <w:tcBorders>
              <w:bottom w:val="double" w:sz="4" w:space="0" w:color="auto"/>
            </w:tcBorders>
            <w:shd w:val="clear" w:color="auto" w:fill="FFFFFF"/>
            <w:vAlign w:val="center"/>
          </w:tcPr>
          <w:p w14:paraId="6DB13878" w14:textId="77777777" w:rsidR="005F55D5" w:rsidRPr="005D29BE" w:rsidRDefault="005F55D5" w:rsidP="00E8018F">
            <w:pPr>
              <w:widowControl w:val="0"/>
              <w:shd w:val="clear" w:color="auto" w:fill="FFFFFF"/>
              <w:ind w:left="62" w:firstLine="40"/>
              <w:jc w:val="center"/>
              <w:rPr>
                <w:rFonts w:ascii="Arial" w:hAnsi="Arial"/>
                <w:spacing w:val="-2"/>
                <w:sz w:val="20"/>
                <w:szCs w:val="20"/>
              </w:rPr>
            </w:pPr>
            <w:r w:rsidRPr="005D29BE">
              <w:rPr>
                <w:rFonts w:ascii="Arial" w:hAnsi="Arial"/>
                <w:spacing w:val="-2"/>
                <w:sz w:val="20"/>
                <w:szCs w:val="20"/>
              </w:rPr>
              <w:t xml:space="preserve">Краткое наименование страны по </w:t>
            </w:r>
          </w:p>
          <w:p w14:paraId="42D032E7" w14:textId="77777777" w:rsidR="005F55D5" w:rsidRPr="005D29BE" w:rsidRDefault="005F55D5" w:rsidP="00E8018F">
            <w:pPr>
              <w:widowControl w:val="0"/>
              <w:shd w:val="clear" w:color="auto" w:fill="FFFFFF"/>
              <w:ind w:left="62" w:firstLine="40"/>
              <w:jc w:val="center"/>
              <w:rPr>
                <w:rFonts w:ascii="Arial" w:hAnsi="Arial"/>
                <w:sz w:val="20"/>
                <w:szCs w:val="20"/>
              </w:rPr>
            </w:pPr>
            <w:r w:rsidRPr="005D29BE">
              <w:rPr>
                <w:rFonts w:ascii="Arial" w:hAnsi="Arial"/>
                <w:spacing w:val="-2"/>
                <w:sz w:val="20"/>
                <w:szCs w:val="20"/>
              </w:rPr>
              <w:t>МК (ИСО 3166) 004−97</w:t>
            </w:r>
          </w:p>
        </w:tc>
        <w:tc>
          <w:tcPr>
            <w:tcW w:w="1181" w:type="pct"/>
            <w:tcBorders>
              <w:bottom w:val="double" w:sz="4" w:space="0" w:color="auto"/>
            </w:tcBorders>
            <w:shd w:val="clear" w:color="auto" w:fill="FFFFFF"/>
            <w:vAlign w:val="center"/>
          </w:tcPr>
          <w:p w14:paraId="483DA38E" w14:textId="77777777" w:rsidR="005F55D5" w:rsidRPr="005D29BE" w:rsidRDefault="005F55D5" w:rsidP="00E8018F">
            <w:pPr>
              <w:widowControl w:val="0"/>
              <w:shd w:val="clear" w:color="auto" w:fill="FFFFFF"/>
              <w:ind w:firstLine="72"/>
              <w:jc w:val="center"/>
              <w:rPr>
                <w:rFonts w:ascii="Arial" w:hAnsi="Arial"/>
                <w:spacing w:val="-3"/>
                <w:sz w:val="20"/>
                <w:szCs w:val="20"/>
              </w:rPr>
            </w:pPr>
            <w:r w:rsidRPr="005D29BE">
              <w:rPr>
                <w:rFonts w:ascii="Arial" w:hAnsi="Arial"/>
                <w:spacing w:val="-3"/>
                <w:sz w:val="20"/>
                <w:szCs w:val="20"/>
              </w:rPr>
              <w:t xml:space="preserve">Код страны по </w:t>
            </w:r>
          </w:p>
          <w:p w14:paraId="7FB85E0B" w14:textId="77777777" w:rsidR="005F55D5" w:rsidRPr="005D29BE" w:rsidRDefault="005F55D5" w:rsidP="00E8018F">
            <w:pPr>
              <w:widowControl w:val="0"/>
              <w:shd w:val="clear" w:color="auto" w:fill="FFFFFF"/>
              <w:ind w:firstLine="72"/>
              <w:jc w:val="center"/>
              <w:rPr>
                <w:rFonts w:ascii="Arial" w:hAnsi="Arial"/>
                <w:sz w:val="20"/>
                <w:szCs w:val="20"/>
              </w:rPr>
            </w:pPr>
            <w:r w:rsidRPr="005D29BE">
              <w:rPr>
                <w:rFonts w:ascii="Arial" w:hAnsi="Arial"/>
                <w:spacing w:val="-2"/>
                <w:sz w:val="20"/>
                <w:szCs w:val="20"/>
              </w:rPr>
              <w:t>МК (ИСО 3166) 004−97</w:t>
            </w:r>
          </w:p>
        </w:tc>
        <w:tc>
          <w:tcPr>
            <w:tcW w:w="2160" w:type="pct"/>
            <w:tcBorders>
              <w:bottom w:val="double" w:sz="4" w:space="0" w:color="auto"/>
            </w:tcBorders>
            <w:shd w:val="clear" w:color="auto" w:fill="FFFFFF"/>
            <w:vAlign w:val="center"/>
          </w:tcPr>
          <w:p w14:paraId="5EFCB592" w14:textId="77777777" w:rsidR="005F55D5" w:rsidRPr="005D29BE" w:rsidRDefault="005F55D5" w:rsidP="00E8018F">
            <w:pPr>
              <w:widowControl w:val="0"/>
              <w:shd w:val="clear" w:color="auto" w:fill="FFFFFF"/>
              <w:ind w:firstLine="357"/>
              <w:jc w:val="center"/>
              <w:rPr>
                <w:rFonts w:ascii="Arial" w:hAnsi="Arial"/>
                <w:sz w:val="20"/>
                <w:szCs w:val="20"/>
              </w:rPr>
            </w:pPr>
            <w:r w:rsidRPr="005D29BE">
              <w:rPr>
                <w:rFonts w:ascii="Arial" w:hAnsi="Arial"/>
                <w:spacing w:val="-3"/>
                <w:sz w:val="20"/>
                <w:szCs w:val="20"/>
              </w:rPr>
              <w:t xml:space="preserve">Сокращенное наименование </w:t>
            </w:r>
            <w:r w:rsidRPr="005D29BE">
              <w:rPr>
                <w:rFonts w:ascii="Arial" w:hAnsi="Arial"/>
                <w:spacing w:val="-2"/>
                <w:sz w:val="20"/>
                <w:szCs w:val="20"/>
              </w:rPr>
              <w:t>национального органа по стандартизации</w:t>
            </w:r>
          </w:p>
        </w:tc>
      </w:tr>
      <w:tr w:rsidR="005D29BE" w:rsidRPr="005D29BE" w14:paraId="4F025DFE" w14:textId="77777777">
        <w:trPr>
          <w:trHeight w:val="283"/>
          <w:jc w:val="center"/>
        </w:trPr>
        <w:tc>
          <w:tcPr>
            <w:tcW w:w="1659" w:type="pct"/>
            <w:tcBorders>
              <w:top w:val="double" w:sz="4" w:space="0" w:color="auto"/>
              <w:bottom w:val="nil"/>
              <w:right w:val="single" w:sz="4" w:space="0" w:color="auto"/>
            </w:tcBorders>
            <w:shd w:val="clear" w:color="auto" w:fill="FFFFFF"/>
          </w:tcPr>
          <w:p w14:paraId="4F117CCE" w14:textId="6D2F4067" w:rsidR="005F55D5" w:rsidRPr="005D29BE" w:rsidRDefault="005F55D5" w:rsidP="00E8018F">
            <w:pPr>
              <w:widowControl w:val="0"/>
              <w:shd w:val="clear" w:color="auto" w:fill="FFFFFF"/>
              <w:ind w:left="374" w:firstLine="26"/>
              <w:rPr>
                <w:rFonts w:ascii="Arial" w:hAnsi="Arial"/>
                <w:sz w:val="20"/>
                <w:szCs w:val="20"/>
              </w:rPr>
            </w:pPr>
          </w:p>
        </w:tc>
        <w:tc>
          <w:tcPr>
            <w:tcW w:w="1181" w:type="pct"/>
            <w:tcBorders>
              <w:top w:val="double" w:sz="4" w:space="0" w:color="auto"/>
              <w:left w:val="single" w:sz="4" w:space="0" w:color="auto"/>
              <w:bottom w:val="nil"/>
              <w:right w:val="single" w:sz="4" w:space="0" w:color="auto"/>
            </w:tcBorders>
            <w:shd w:val="clear" w:color="auto" w:fill="FFFFFF"/>
          </w:tcPr>
          <w:p w14:paraId="6CEDDD40" w14:textId="5430BF7F" w:rsidR="005F55D5" w:rsidRPr="005D29BE" w:rsidRDefault="005F55D5" w:rsidP="00E8018F">
            <w:pPr>
              <w:widowControl w:val="0"/>
              <w:shd w:val="clear" w:color="auto" w:fill="FFFFFF"/>
              <w:jc w:val="center"/>
              <w:rPr>
                <w:rFonts w:ascii="Arial" w:hAnsi="Arial"/>
                <w:sz w:val="20"/>
                <w:szCs w:val="20"/>
              </w:rPr>
            </w:pPr>
          </w:p>
        </w:tc>
        <w:tc>
          <w:tcPr>
            <w:tcW w:w="2160" w:type="pct"/>
            <w:tcBorders>
              <w:top w:val="double" w:sz="4" w:space="0" w:color="auto"/>
              <w:left w:val="single" w:sz="4" w:space="0" w:color="auto"/>
              <w:bottom w:val="nil"/>
            </w:tcBorders>
            <w:shd w:val="clear" w:color="auto" w:fill="FFFFFF"/>
          </w:tcPr>
          <w:p w14:paraId="7C4DC819" w14:textId="1521FE98" w:rsidR="005F55D5" w:rsidRPr="005D29BE" w:rsidRDefault="005F55D5" w:rsidP="00E8018F">
            <w:pPr>
              <w:widowControl w:val="0"/>
              <w:shd w:val="clear" w:color="auto" w:fill="FFFFFF"/>
              <w:ind w:left="187" w:firstLine="47"/>
              <w:rPr>
                <w:rFonts w:ascii="Arial" w:hAnsi="Arial"/>
                <w:sz w:val="20"/>
                <w:szCs w:val="20"/>
              </w:rPr>
            </w:pPr>
          </w:p>
        </w:tc>
      </w:tr>
      <w:tr w:rsidR="005D29BE" w:rsidRPr="005D29BE" w14:paraId="4BDCFEBE" w14:textId="77777777">
        <w:trPr>
          <w:trHeight w:val="283"/>
          <w:jc w:val="center"/>
        </w:trPr>
        <w:tc>
          <w:tcPr>
            <w:tcW w:w="1659" w:type="pct"/>
            <w:tcBorders>
              <w:top w:val="nil"/>
              <w:bottom w:val="nil"/>
              <w:right w:val="single" w:sz="4" w:space="0" w:color="auto"/>
            </w:tcBorders>
            <w:shd w:val="clear" w:color="auto" w:fill="FFFFFF"/>
          </w:tcPr>
          <w:p w14:paraId="28DCBD4E" w14:textId="2EDEA7FC" w:rsidR="005F55D5" w:rsidRPr="005D29BE" w:rsidRDefault="005F55D5" w:rsidP="00E8018F">
            <w:pPr>
              <w:widowControl w:val="0"/>
              <w:shd w:val="clear" w:color="auto" w:fill="FFFFFF"/>
              <w:ind w:left="374" w:firstLine="26"/>
              <w:rPr>
                <w:rFonts w:ascii="Arial" w:hAnsi="Arial"/>
                <w:sz w:val="20"/>
                <w:szCs w:val="20"/>
              </w:rPr>
            </w:pPr>
          </w:p>
        </w:tc>
        <w:tc>
          <w:tcPr>
            <w:tcW w:w="1181" w:type="pct"/>
            <w:tcBorders>
              <w:top w:val="nil"/>
              <w:left w:val="single" w:sz="4" w:space="0" w:color="auto"/>
              <w:bottom w:val="nil"/>
              <w:right w:val="single" w:sz="4" w:space="0" w:color="auto"/>
            </w:tcBorders>
            <w:shd w:val="clear" w:color="auto" w:fill="FFFFFF"/>
          </w:tcPr>
          <w:p w14:paraId="37571F9F" w14:textId="079D0BE9" w:rsidR="005F55D5" w:rsidRPr="005D29BE" w:rsidRDefault="005F55D5" w:rsidP="00E8018F">
            <w:pPr>
              <w:widowControl w:val="0"/>
              <w:shd w:val="clear" w:color="auto" w:fill="FFFFFF"/>
              <w:jc w:val="center"/>
              <w:rPr>
                <w:rFonts w:ascii="Arial" w:hAnsi="Arial"/>
                <w:sz w:val="20"/>
                <w:szCs w:val="20"/>
              </w:rPr>
            </w:pPr>
          </w:p>
        </w:tc>
        <w:tc>
          <w:tcPr>
            <w:tcW w:w="2160" w:type="pct"/>
            <w:tcBorders>
              <w:top w:val="nil"/>
              <w:left w:val="single" w:sz="4" w:space="0" w:color="auto"/>
              <w:bottom w:val="nil"/>
            </w:tcBorders>
            <w:shd w:val="clear" w:color="auto" w:fill="FFFFFF"/>
          </w:tcPr>
          <w:p w14:paraId="2464D8C7" w14:textId="48C6A461" w:rsidR="005F55D5" w:rsidRPr="005D29BE" w:rsidRDefault="005F55D5" w:rsidP="00E8018F">
            <w:pPr>
              <w:widowControl w:val="0"/>
              <w:shd w:val="clear" w:color="auto" w:fill="FFFFFF"/>
              <w:ind w:left="182" w:firstLine="47"/>
              <w:rPr>
                <w:rFonts w:ascii="Arial" w:hAnsi="Arial"/>
                <w:sz w:val="20"/>
                <w:szCs w:val="20"/>
              </w:rPr>
            </w:pPr>
          </w:p>
        </w:tc>
      </w:tr>
      <w:tr w:rsidR="005D29BE" w:rsidRPr="005D29BE" w14:paraId="632A6F11" w14:textId="77777777">
        <w:trPr>
          <w:trHeight w:val="283"/>
          <w:jc w:val="center"/>
        </w:trPr>
        <w:tc>
          <w:tcPr>
            <w:tcW w:w="1659" w:type="pct"/>
            <w:tcBorders>
              <w:top w:val="nil"/>
              <w:bottom w:val="nil"/>
              <w:right w:val="single" w:sz="4" w:space="0" w:color="auto"/>
            </w:tcBorders>
            <w:shd w:val="clear" w:color="auto" w:fill="FFFFFF"/>
          </w:tcPr>
          <w:p w14:paraId="78259E8E" w14:textId="7E0CF29A" w:rsidR="005F55D5" w:rsidRPr="005D29BE" w:rsidRDefault="005F55D5" w:rsidP="00E8018F">
            <w:pPr>
              <w:widowControl w:val="0"/>
              <w:shd w:val="clear" w:color="auto" w:fill="FFFFFF"/>
              <w:ind w:left="374" w:firstLine="26"/>
              <w:rPr>
                <w:rFonts w:ascii="Arial" w:hAnsi="Arial"/>
                <w:sz w:val="20"/>
                <w:szCs w:val="20"/>
              </w:rPr>
            </w:pPr>
          </w:p>
        </w:tc>
        <w:tc>
          <w:tcPr>
            <w:tcW w:w="1181" w:type="pct"/>
            <w:tcBorders>
              <w:top w:val="nil"/>
              <w:left w:val="single" w:sz="4" w:space="0" w:color="auto"/>
              <w:bottom w:val="nil"/>
              <w:right w:val="single" w:sz="4" w:space="0" w:color="auto"/>
            </w:tcBorders>
            <w:shd w:val="clear" w:color="auto" w:fill="FFFFFF"/>
          </w:tcPr>
          <w:p w14:paraId="56409E21" w14:textId="47A0C75C" w:rsidR="005F55D5" w:rsidRPr="005D29BE" w:rsidRDefault="005F55D5" w:rsidP="00E8018F">
            <w:pPr>
              <w:widowControl w:val="0"/>
              <w:shd w:val="clear" w:color="auto" w:fill="FFFFFF"/>
              <w:jc w:val="center"/>
              <w:rPr>
                <w:rFonts w:ascii="Arial" w:hAnsi="Arial"/>
                <w:sz w:val="20"/>
                <w:szCs w:val="20"/>
              </w:rPr>
            </w:pPr>
          </w:p>
        </w:tc>
        <w:tc>
          <w:tcPr>
            <w:tcW w:w="2160" w:type="pct"/>
            <w:tcBorders>
              <w:top w:val="nil"/>
              <w:left w:val="single" w:sz="4" w:space="0" w:color="auto"/>
              <w:bottom w:val="nil"/>
            </w:tcBorders>
            <w:shd w:val="clear" w:color="auto" w:fill="FFFFFF"/>
          </w:tcPr>
          <w:p w14:paraId="07FF2B3D" w14:textId="2EDF4D2F" w:rsidR="005F55D5" w:rsidRPr="005D29BE" w:rsidRDefault="005F55D5" w:rsidP="00E8018F">
            <w:pPr>
              <w:widowControl w:val="0"/>
              <w:shd w:val="clear" w:color="auto" w:fill="FFFFFF"/>
              <w:ind w:left="187" w:firstLine="47"/>
              <w:rPr>
                <w:rFonts w:ascii="Arial" w:hAnsi="Arial"/>
                <w:sz w:val="20"/>
                <w:szCs w:val="20"/>
              </w:rPr>
            </w:pPr>
          </w:p>
        </w:tc>
      </w:tr>
      <w:tr w:rsidR="005D29BE" w:rsidRPr="005D29BE" w14:paraId="7C25C680" w14:textId="77777777">
        <w:trPr>
          <w:trHeight w:val="283"/>
          <w:jc w:val="center"/>
        </w:trPr>
        <w:tc>
          <w:tcPr>
            <w:tcW w:w="1659" w:type="pct"/>
            <w:tcBorders>
              <w:top w:val="nil"/>
              <w:bottom w:val="nil"/>
              <w:right w:val="single" w:sz="4" w:space="0" w:color="auto"/>
            </w:tcBorders>
            <w:shd w:val="clear" w:color="auto" w:fill="FFFFFF"/>
          </w:tcPr>
          <w:p w14:paraId="6DF3C9F2" w14:textId="2B1566AC" w:rsidR="005F55D5" w:rsidRPr="005D29BE" w:rsidRDefault="005F55D5" w:rsidP="00E8018F">
            <w:pPr>
              <w:widowControl w:val="0"/>
              <w:shd w:val="clear" w:color="auto" w:fill="FFFFFF"/>
              <w:ind w:left="365" w:firstLine="26"/>
              <w:rPr>
                <w:rFonts w:ascii="Arial" w:hAnsi="Arial"/>
                <w:sz w:val="20"/>
                <w:szCs w:val="20"/>
              </w:rPr>
            </w:pPr>
          </w:p>
        </w:tc>
        <w:tc>
          <w:tcPr>
            <w:tcW w:w="1181" w:type="pct"/>
            <w:tcBorders>
              <w:top w:val="nil"/>
              <w:left w:val="single" w:sz="4" w:space="0" w:color="auto"/>
              <w:bottom w:val="nil"/>
              <w:right w:val="single" w:sz="4" w:space="0" w:color="auto"/>
            </w:tcBorders>
            <w:shd w:val="clear" w:color="auto" w:fill="FFFFFF"/>
          </w:tcPr>
          <w:p w14:paraId="3C9742E6" w14:textId="68D41423" w:rsidR="005F55D5" w:rsidRPr="005D29BE" w:rsidRDefault="005F55D5" w:rsidP="00E8018F">
            <w:pPr>
              <w:widowControl w:val="0"/>
              <w:shd w:val="clear" w:color="auto" w:fill="FFFFFF"/>
              <w:jc w:val="center"/>
              <w:rPr>
                <w:rFonts w:ascii="Arial" w:hAnsi="Arial"/>
                <w:sz w:val="20"/>
                <w:szCs w:val="20"/>
              </w:rPr>
            </w:pPr>
          </w:p>
        </w:tc>
        <w:tc>
          <w:tcPr>
            <w:tcW w:w="2160" w:type="pct"/>
            <w:tcBorders>
              <w:top w:val="nil"/>
              <w:left w:val="single" w:sz="4" w:space="0" w:color="auto"/>
              <w:bottom w:val="nil"/>
            </w:tcBorders>
            <w:shd w:val="clear" w:color="auto" w:fill="FFFFFF"/>
          </w:tcPr>
          <w:p w14:paraId="11EE404F" w14:textId="51C40A83" w:rsidR="005F55D5" w:rsidRPr="005D29BE" w:rsidRDefault="005F55D5" w:rsidP="00E8018F">
            <w:pPr>
              <w:widowControl w:val="0"/>
              <w:shd w:val="clear" w:color="auto" w:fill="FFFFFF"/>
              <w:ind w:left="173" w:firstLine="47"/>
              <w:rPr>
                <w:rFonts w:ascii="Arial" w:hAnsi="Arial"/>
                <w:sz w:val="20"/>
                <w:szCs w:val="20"/>
              </w:rPr>
            </w:pPr>
          </w:p>
        </w:tc>
      </w:tr>
      <w:tr w:rsidR="005D29BE" w:rsidRPr="005D29BE" w14:paraId="6D23A93E" w14:textId="77777777">
        <w:trPr>
          <w:trHeight w:val="283"/>
          <w:jc w:val="center"/>
        </w:trPr>
        <w:tc>
          <w:tcPr>
            <w:tcW w:w="1659" w:type="pct"/>
            <w:tcBorders>
              <w:top w:val="nil"/>
              <w:bottom w:val="nil"/>
              <w:right w:val="single" w:sz="4" w:space="0" w:color="auto"/>
            </w:tcBorders>
            <w:shd w:val="clear" w:color="auto" w:fill="FFFFFF"/>
          </w:tcPr>
          <w:p w14:paraId="503D185B" w14:textId="0C2F45C0" w:rsidR="005F55D5" w:rsidRPr="005D29BE" w:rsidRDefault="005F55D5" w:rsidP="00E8018F">
            <w:pPr>
              <w:widowControl w:val="0"/>
              <w:shd w:val="clear" w:color="auto" w:fill="FFFFFF"/>
              <w:ind w:left="370" w:firstLine="26"/>
              <w:rPr>
                <w:rFonts w:ascii="Arial" w:hAnsi="Arial"/>
                <w:sz w:val="20"/>
                <w:szCs w:val="20"/>
              </w:rPr>
            </w:pPr>
          </w:p>
        </w:tc>
        <w:tc>
          <w:tcPr>
            <w:tcW w:w="1181" w:type="pct"/>
            <w:tcBorders>
              <w:top w:val="nil"/>
              <w:left w:val="single" w:sz="4" w:space="0" w:color="auto"/>
              <w:bottom w:val="nil"/>
              <w:right w:val="single" w:sz="4" w:space="0" w:color="auto"/>
            </w:tcBorders>
            <w:shd w:val="clear" w:color="auto" w:fill="FFFFFF"/>
          </w:tcPr>
          <w:p w14:paraId="52DC3EA3" w14:textId="6A02E59A" w:rsidR="005F55D5" w:rsidRPr="005D29BE" w:rsidRDefault="005F55D5" w:rsidP="00E8018F">
            <w:pPr>
              <w:widowControl w:val="0"/>
              <w:shd w:val="clear" w:color="auto" w:fill="FFFFFF"/>
              <w:jc w:val="center"/>
              <w:rPr>
                <w:rFonts w:ascii="Arial" w:hAnsi="Arial"/>
                <w:sz w:val="20"/>
                <w:szCs w:val="20"/>
              </w:rPr>
            </w:pPr>
          </w:p>
        </w:tc>
        <w:tc>
          <w:tcPr>
            <w:tcW w:w="2160" w:type="pct"/>
            <w:tcBorders>
              <w:top w:val="nil"/>
              <w:left w:val="single" w:sz="4" w:space="0" w:color="auto"/>
              <w:bottom w:val="nil"/>
            </w:tcBorders>
            <w:shd w:val="clear" w:color="auto" w:fill="FFFFFF"/>
          </w:tcPr>
          <w:p w14:paraId="665BDC6A" w14:textId="6F1093CC" w:rsidR="005F55D5" w:rsidRPr="005D29BE" w:rsidRDefault="005F55D5" w:rsidP="00E8018F">
            <w:pPr>
              <w:widowControl w:val="0"/>
              <w:shd w:val="clear" w:color="auto" w:fill="FFFFFF"/>
              <w:ind w:left="178" w:firstLine="47"/>
              <w:rPr>
                <w:rFonts w:ascii="Arial" w:hAnsi="Arial"/>
                <w:sz w:val="20"/>
                <w:szCs w:val="20"/>
              </w:rPr>
            </w:pPr>
          </w:p>
        </w:tc>
      </w:tr>
      <w:tr w:rsidR="005D29BE" w:rsidRPr="005D29BE" w14:paraId="4EE37A91" w14:textId="77777777">
        <w:trPr>
          <w:trHeight w:val="283"/>
          <w:jc w:val="center"/>
        </w:trPr>
        <w:tc>
          <w:tcPr>
            <w:tcW w:w="1659" w:type="pct"/>
            <w:tcBorders>
              <w:top w:val="nil"/>
              <w:right w:val="single" w:sz="4" w:space="0" w:color="auto"/>
            </w:tcBorders>
            <w:shd w:val="clear" w:color="auto" w:fill="FFFFFF"/>
          </w:tcPr>
          <w:p w14:paraId="0C20AE75" w14:textId="61D3C6F6" w:rsidR="005F55D5" w:rsidRPr="005D29BE" w:rsidRDefault="005F55D5" w:rsidP="00E8018F">
            <w:pPr>
              <w:widowControl w:val="0"/>
              <w:shd w:val="clear" w:color="auto" w:fill="FFFFFF"/>
              <w:ind w:left="370" w:firstLine="16"/>
              <w:rPr>
                <w:rFonts w:ascii="Arial" w:hAnsi="Arial"/>
                <w:sz w:val="20"/>
                <w:szCs w:val="20"/>
              </w:rPr>
            </w:pPr>
          </w:p>
        </w:tc>
        <w:tc>
          <w:tcPr>
            <w:tcW w:w="1181" w:type="pct"/>
            <w:tcBorders>
              <w:top w:val="nil"/>
              <w:left w:val="single" w:sz="4" w:space="0" w:color="auto"/>
              <w:right w:val="single" w:sz="4" w:space="0" w:color="auto"/>
            </w:tcBorders>
            <w:shd w:val="clear" w:color="auto" w:fill="FFFFFF"/>
          </w:tcPr>
          <w:p w14:paraId="5CD16697" w14:textId="148C34D7" w:rsidR="005F55D5" w:rsidRPr="005D29BE" w:rsidRDefault="005F55D5" w:rsidP="00E8018F">
            <w:pPr>
              <w:widowControl w:val="0"/>
              <w:shd w:val="clear" w:color="auto" w:fill="FFFFFF"/>
              <w:ind w:firstLine="16"/>
              <w:jc w:val="center"/>
              <w:rPr>
                <w:rFonts w:ascii="Arial" w:hAnsi="Arial"/>
                <w:sz w:val="20"/>
                <w:szCs w:val="20"/>
              </w:rPr>
            </w:pPr>
          </w:p>
        </w:tc>
        <w:tc>
          <w:tcPr>
            <w:tcW w:w="2160" w:type="pct"/>
            <w:tcBorders>
              <w:top w:val="nil"/>
              <w:left w:val="single" w:sz="4" w:space="0" w:color="auto"/>
            </w:tcBorders>
            <w:shd w:val="clear" w:color="auto" w:fill="FFFFFF"/>
          </w:tcPr>
          <w:p w14:paraId="68598F83" w14:textId="0C939372" w:rsidR="005F55D5" w:rsidRPr="005D29BE" w:rsidRDefault="005F55D5" w:rsidP="00E8018F">
            <w:pPr>
              <w:widowControl w:val="0"/>
              <w:shd w:val="clear" w:color="auto" w:fill="FFFFFF"/>
              <w:ind w:left="187" w:firstLine="16"/>
              <w:rPr>
                <w:rFonts w:ascii="Arial" w:hAnsi="Arial"/>
                <w:sz w:val="20"/>
                <w:szCs w:val="20"/>
              </w:rPr>
            </w:pPr>
          </w:p>
        </w:tc>
      </w:tr>
    </w:tbl>
    <w:p w14:paraId="07E1EEB0" w14:textId="3D485BA4" w:rsidR="005F55D5" w:rsidRPr="005D29BE" w:rsidRDefault="005F55D5" w:rsidP="00E8018F">
      <w:pPr>
        <w:widowControl w:val="0"/>
        <w:spacing w:line="360" w:lineRule="auto"/>
        <w:ind w:firstLine="510"/>
        <w:jc w:val="both"/>
        <w:rPr>
          <w:rFonts w:ascii="Arial" w:hAnsi="Arial"/>
        </w:rPr>
      </w:pPr>
      <w:r w:rsidRPr="005D29BE">
        <w:rPr>
          <w:rFonts w:ascii="Arial" w:hAnsi="Arial"/>
        </w:rPr>
        <w:t>4 Приказом Федерального агентства по техническому регулированию и метрологии от</w:t>
      </w:r>
      <w:r w:rsidR="00977A00" w:rsidRPr="005D29BE">
        <w:rPr>
          <w:rFonts w:ascii="Arial" w:hAnsi="Arial"/>
        </w:rPr>
        <w:t xml:space="preserve"> </w:t>
      </w:r>
      <w:r w:rsidRPr="005D29BE">
        <w:rPr>
          <w:rFonts w:ascii="Arial" w:hAnsi="Arial"/>
        </w:rPr>
        <w:t>г.</w:t>
      </w:r>
      <w:r w:rsidR="00977A00" w:rsidRPr="005D29BE">
        <w:rPr>
          <w:rFonts w:ascii="Arial" w:hAnsi="Arial"/>
        </w:rPr>
        <w:t xml:space="preserve"> </w:t>
      </w:r>
      <w:r w:rsidRPr="005D29BE">
        <w:rPr>
          <w:rFonts w:ascii="Arial" w:hAnsi="Arial"/>
        </w:rPr>
        <w:t>№</w:t>
      </w:r>
      <w:r w:rsidR="007557AF" w:rsidRPr="005D29BE">
        <w:rPr>
          <w:rFonts w:ascii="Arial" w:hAnsi="Arial"/>
        </w:rPr>
        <w:t xml:space="preserve"> </w:t>
      </w:r>
      <w:r w:rsidRPr="005D29BE">
        <w:rPr>
          <w:rFonts w:ascii="Arial" w:hAnsi="Arial"/>
        </w:rPr>
        <w:t xml:space="preserve">-ст межгосударственный стандарт ГОСТ </w:t>
      </w:r>
      <w:r w:rsidR="004D3DB1" w:rsidRPr="005D29BE">
        <w:rPr>
          <w:rFonts w:ascii="Arial" w:hAnsi="Arial"/>
          <w:bCs/>
        </w:rPr>
        <w:t>31610</w:t>
      </w:r>
      <w:r w:rsidR="0082265A" w:rsidRPr="005D29BE">
        <w:rPr>
          <w:rFonts w:ascii="Arial" w:hAnsi="Arial"/>
          <w:bCs/>
        </w:rPr>
        <w:t>.</w:t>
      </w:r>
      <w:r w:rsidR="00AC76FC" w:rsidRPr="005D29BE">
        <w:rPr>
          <w:rFonts w:ascii="Arial" w:hAnsi="Arial"/>
          <w:bCs/>
        </w:rPr>
        <w:t>30-</w:t>
      </w:r>
      <w:r w:rsidR="004D3DB1" w:rsidRPr="005D29BE">
        <w:rPr>
          <w:rFonts w:ascii="Arial" w:hAnsi="Arial"/>
          <w:bCs/>
        </w:rPr>
        <w:t>1</w:t>
      </w:r>
      <w:r w:rsidRPr="005D29BE">
        <w:rPr>
          <w:rFonts w:ascii="Arial" w:hAnsi="Arial"/>
        </w:rPr>
        <w:t>–20</w:t>
      </w:r>
      <w:r w:rsidR="00857A70" w:rsidRPr="005D29BE">
        <w:rPr>
          <w:rFonts w:ascii="Arial" w:hAnsi="Arial"/>
        </w:rPr>
        <w:t>2</w:t>
      </w:r>
      <w:r w:rsidR="007557AF" w:rsidRPr="005D29BE">
        <w:rPr>
          <w:rFonts w:ascii="Arial" w:hAnsi="Arial"/>
        </w:rPr>
        <w:t xml:space="preserve"> </w:t>
      </w:r>
      <w:r w:rsidRPr="005D29BE">
        <w:rPr>
          <w:rFonts w:ascii="Arial" w:hAnsi="Arial"/>
        </w:rPr>
        <w:t>введен в действие в качестве национального стандарта Российской Федерации с</w:t>
      </w:r>
      <w:r w:rsidR="00977A00" w:rsidRPr="005D29BE">
        <w:rPr>
          <w:rFonts w:ascii="Arial" w:hAnsi="Arial"/>
        </w:rPr>
        <w:t xml:space="preserve"> </w:t>
      </w:r>
      <w:r w:rsidRPr="005D29BE">
        <w:rPr>
          <w:rFonts w:ascii="Arial" w:hAnsi="Arial"/>
        </w:rPr>
        <w:t>201</w:t>
      </w:r>
      <w:r w:rsidR="007557AF" w:rsidRPr="005D29BE">
        <w:rPr>
          <w:rFonts w:ascii="Arial" w:hAnsi="Arial"/>
        </w:rPr>
        <w:t xml:space="preserve"> </w:t>
      </w:r>
      <w:r w:rsidRPr="005D29BE">
        <w:rPr>
          <w:rFonts w:ascii="Arial" w:hAnsi="Arial"/>
        </w:rPr>
        <w:t>г.</w:t>
      </w:r>
    </w:p>
    <w:p w14:paraId="018E7988" w14:textId="77777777" w:rsidR="005A65D7" w:rsidRPr="005D29BE" w:rsidRDefault="005A65D7" w:rsidP="00E8018F">
      <w:pPr>
        <w:widowControl w:val="0"/>
        <w:spacing w:line="360" w:lineRule="auto"/>
        <w:ind w:firstLine="510"/>
        <w:jc w:val="both"/>
        <w:rPr>
          <w:rFonts w:ascii="Arial" w:hAnsi="Arial"/>
        </w:rPr>
      </w:pPr>
      <w:bookmarkStart w:id="8" w:name="_Toc399841252"/>
    </w:p>
    <w:p w14:paraId="51D91499" w14:textId="22C4E751" w:rsidR="002A38A0" w:rsidRPr="005D29BE" w:rsidRDefault="005F55D5" w:rsidP="00E8018F">
      <w:pPr>
        <w:widowControl w:val="0"/>
        <w:spacing w:line="360" w:lineRule="auto"/>
        <w:ind w:firstLine="510"/>
        <w:jc w:val="both"/>
        <w:rPr>
          <w:rFonts w:ascii="Arial" w:hAnsi="Arial"/>
        </w:rPr>
      </w:pPr>
      <w:r w:rsidRPr="005D29BE">
        <w:rPr>
          <w:rFonts w:ascii="Arial" w:hAnsi="Arial"/>
        </w:rPr>
        <w:t xml:space="preserve">5 </w:t>
      </w:r>
      <w:bookmarkEnd w:id="8"/>
      <w:r w:rsidR="0045037E" w:rsidRPr="005D29BE">
        <w:rPr>
          <w:rFonts w:ascii="Arial" w:hAnsi="Arial"/>
        </w:rPr>
        <w:t xml:space="preserve">Настоящий стандарт </w:t>
      </w:r>
      <w:r w:rsidR="002A38A0" w:rsidRPr="005D29BE">
        <w:rPr>
          <w:rFonts w:ascii="Arial" w:hAnsi="Arial"/>
        </w:rPr>
        <w:t>является модифицированным</w:t>
      </w:r>
      <w:r w:rsidR="0045037E" w:rsidRPr="005D29BE">
        <w:rPr>
          <w:rFonts w:ascii="Arial" w:hAnsi="Arial"/>
        </w:rPr>
        <w:t xml:space="preserve"> по отношению к</w:t>
      </w:r>
      <w:r w:rsidR="00D430DC" w:rsidRPr="005D29BE">
        <w:rPr>
          <w:rFonts w:ascii="Arial" w:hAnsi="Arial"/>
        </w:rPr>
        <w:t>о</w:t>
      </w:r>
      <w:r w:rsidR="00977A00" w:rsidRPr="005D29BE">
        <w:rPr>
          <w:rFonts w:ascii="Arial" w:hAnsi="Arial"/>
        </w:rPr>
        <w:t xml:space="preserve"> </w:t>
      </w:r>
      <w:r w:rsidR="00D430DC" w:rsidRPr="005D29BE">
        <w:rPr>
          <w:rFonts w:ascii="Arial" w:hAnsi="Arial"/>
        </w:rPr>
        <w:t>второ</w:t>
      </w:r>
      <w:r w:rsidR="0033780F" w:rsidRPr="005D29BE">
        <w:rPr>
          <w:rFonts w:ascii="Arial" w:hAnsi="Arial"/>
        </w:rPr>
        <w:t>му</w:t>
      </w:r>
      <w:r w:rsidR="0045037E" w:rsidRPr="005D29BE">
        <w:rPr>
          <w:rFonts w:ascii="Arial" w:hAnsi="Arial"/>
        </w:rPr>
        <w:t xml:space="preserve"> </w:t>
      </w:r>
      <w:r w:rsidR="0045037E" w:rsidRPr="005D29BE">
        <w:rPr>
          <w:rFonts w:ascii="Arial" w:hAnsi="Arial"/>
        </w:rPr>
        <w:lastRenderedPageBreak/>
        <w:t>издани</w:t>
      </w:r>
      <w:r w:rsidR="0033780F" w:rsidRPr="005D29BE">
        <w:rPr>
          <w:rFonts w:ascii="Arial" w:hAnsi="Arial"/>
        </w:rPr>
        <w:t>ю</w:t>
      </w:r>
      <w:r w:rsidR="0045037E" w:rsidRPr="005D29BE">
        <w:rPr>
          <w:rFonts w:ascii="Arial" w:hAnsi="Arial"/>
        </w:rPr>
        <w:t xml:space="preserve"> международного стандарта </w:t>
      </w:r>
      <w:r w:rsidR="0045037E" w:rsidRPr="005D29BE">
        <w:rPr>
          <w:rFonts w:ascii="Arial" w:hAnsi="Arial"/>
          <w:lang w:val="en-US"/>
        </w:rPr>
        <w:t>IEC</w:t>
      </w:r>
      <w:r w:rsidR="0045037E" w:rsidRPr="005D29BE">
        <w:rPr>
          <w:rFonts w:ascii="Arial" w:hAnsi="Arial"/>
        </w:rPr>
        <w:t>/</w:t>
      </w:r>
      <w:r w:rsidR="0045037E" w:rsidRPr="005D29BE">
        <w:rPr>
          <w:rFonts w:ascii="Arial" w:hAnsi="Arial"/>
          <w:lang w:val="en-US"/>
        </w:rPr>
        <w:t>IEEE</w:t>
      </w:r>
      <w:r w:rsidR="0045037E" w:rsidRPr="005D29BE">
        <w:rPr>
          <w:rFonts w:ascii="Arial" w:hAnsi="Arial"/>
        </w:rPr>
        <w:t xml:space="preserve"> 60079-30-1</w:t>
      </w:r>
      <w:r w:rsidR="004E4DBA" w:rsidRPr="005D29BE">
        <w:rPr>
          <w:rFonts w:ascii="Arial" w:hAnsi="Arial"/>
        </w:rPr>
        <w:t>:2015</w:t>
      </w:r>
      <w:r w:rsidR="0045037E" w:rsidRPr="005D29BE">
        <w:rPr>
          <w:rFonts w:ascii="Arial" w:hAnsi="Arial"/>
        </w:rPr>
        <w:t xml:space="preserve"> «Взрывоопасные среды. Часть 30-1.</w:t>
      </w:r>
      <w:r w:rsidR="00977A00" w:rsidRPr="005D29BE">
        <w:rPr>
          <w:rFonts w:ascii="Arial" w:hAnsi="Arial"/>
        </w:rPr>
        <w:t xml:space="preserve"> </w:t>
      </w:r>
      <w:r w:rsidR="001F38DA" w:rsidRPr="005D29BE">
        <w:rPr>
          <w:rFonts w:ascii="Arial" w:hAnsi="Arial"/>
        </w:rPr>
        <w:t>«</w:t>
      </w:r>
      <w:r w:rsidR="0045037E" w:rsidRPr="005D29BE">
        <w:rPr>
          <w:rFonts w:ascii="Arial" w:hAnsi="Arial"/>
        </w:rPr>
        <w:t>Резистивный распределенный электронагреватель.</w:t>
      </w:r>
      <w:r w:rsidR="00977A00" w:rsidRPr="005D29BE">
        <w:rPr>
          <w:rFonts w:ascii="Arial" w:hAnsi="Arial"/>
        </w:rPr>
        <w:t xml:space="preserve"> </w:t>
      </w:r>
      <w:r w:rsidR="0045037E" w:rsidRPr="005D29BE">
        <w:rPr>
          <w:rFonts w:ascii="Arial" w:hAnsi="Arial"/>
        </w:rPr>
        <w:t>Общие требования</w:t>
      </w:r>
      <w:r w:rsidR="00787EE0" w:rsidRPr="005D29BE">
        <w:rPr>
          <w:rFonts w:ascii="Arial" w:hAnsi="Arial"/>
        </w:rPr>
        <w:t xml:space="preserve"> и требования к испытаниям</w:t>
      </w:r>
      <w:r w:rsidR="0045037E" w:rsidRPr="005D29BE">
        <w:rPr>
          <w:rFonts w:ascii="Arial" w:hAnsi="Arial"/>
        </w:rPr>
        <w:t>»</w:t>
      </w:r>
      <w:r w:rsidR="00977A00" w:rsidRPr="005D29BE">
        <w:rPr>
          <w:rFonts w:ascii="Arial" w:hAnsi="Arial"/>
        </w:rPr>
        <w:t xml:space="preserve"> </w:t>
      </w:r>
      <w:r w:rsidR="0045037E" w:rsidRPr="005D29BE">
        <w:rPr>
          <w:rFonts w:ascii="Arial" w:hAnsi="Arial"/>
        </w:rPr>
        <w:t>(</w:t>
      </w:r>
      <w:r w:rsidR="0033780F" w:rsidRPr="005D29BE">
        <w:rPr>
          <w:rFonts w:ascii="Arial" w:hAnsi="Arial"/>
        </w:rPr>
        <w:t>«</w:t>
      </w:r>
      <w:r w:rsidR="0045037E" w:rsidRPr="005D29BE">
        <w:rPr>
          <w:rFonts w:ascii="Arial" w:hAnsi="Arial"/>
          <w:lang w:val="en-US"/>
        </w:rPr>
        <w:t>Explosive</w:t>
      </w:r>
      <w:r w:rsidR="0045037E" w:rsidRPr="005D29BE">
        <w:rPr>
          <w:rFonts w:ascii="Arial" w:hAnsi="Arial"/>
        </w:rPr>
        <w:t xml:space="preserve"> </w:t>
      </w:r>
      <w:r w:rsidR="0045037E" w:rsidRPr="005D29BE">
        <w:rPr>
          <w:rFonts w:ascii="Arial" w:hAnsi="Arial"/>
          <w:lang w:val="en-US"/>
        </w:rPr>
        <w:t>atmospheres</w:t>
      </w:r>
      <w:r w:rsidR="0045037E" w:rsidRPr="005D29BE">
        <w:rPr>
          <w:rFonts w:ascii="Arial" w:hAnsi="Arial"/>
        </w:rPr>
        <w:t xml:space="preserve"> </w:t>
      </w:r>
      <w:r w:rsidR="0045037E" w:rsidRPr="005D29BE">
        <w:rPr>
          <w:rFonts w:ascii="Arial" w:hAnsi="Arial"/>
          <w:bCs/>
        </w:rPr>
        <w:t>–</w:t>
      </w:r>
      <w:r w:rsidR="00977A00" w:rsidRPr="005D29BE">
        <w:rPr>
          <w:rFonts w:ascii="Arial" w:hAnsi="Arial"/>
        </w:rPr>
        <w:t xml:space="preserve"> </w:t>
      </w:r>
      <w:r w:rsidR="0045037E" w:rsidRPr="005D29BE">
        <w:rPr>
          <w:rFonts w:ascii="Arial" w:hAnsi="Arial"/>
          <w:lang w:val="en-US"/>
        </w:rPr>
        <w:t>Part</w:t>
      </w:r>
      <w:r w:rsidR="0045037E" w:rsidRPr="005D29BE">
        <w:rPr>
          <w:rFonts w:ascii="Arial" w:hAnsi="Arial"/>
        </w:rPr>
        <w:t xml:space="preserve"> 30-1: </w:t>
      </w:r>
      <w:r w:rsidR="0045037E" w:rsidRPr="005D29BE">
        <w:rPr>
          <w:rFonts w:ascii="Arial" w:hAnsi="Arial"/>
          <w:lang w:val="en-US"/>
        </w:rPr>
        <w:t>Electrical</w:t>
      </w:r>
      <w:r w:rsidR="0045037E" w:rsidRPr="005D29BE">
        <w:rPr>
          <w:rFonts w:ascii="Arial" w:hAnsi="Arial"/>
        </w:rPr>
        <w:t xml:space="preserve"> </w:t>
      </w:r>
      <w:r w:rsidR="0045037E" w:rsidRPr="005D29BE">
        <w:rPr>
          <w:rFonts w:ascii="Arial" w:hAnsi="Arial"/>
          <w:lang w:val="en-US"/>
        </w:rPr>
        <w:t>resistance</w:t>
      </w:r>
      <w:r w:rsidR="0045037E" w:rsidRPr="005D29BE">
        <w:rPr>
          <w:rFonts w:ascii="Arial" w:hAnsi="Arial"/>
        </w:rPr>
        <w:t xml:space="preserve"> </w:t>
      </w:r>
      <w:r w:rsidR="0045037E" w:rsidRPr="005D29BE">
        <w:rPr>
          <w:rFonts w:ascii="Arial" w:hAnsi="Arial"/>
          <w:lang w:val="en-US"/>
        </w:rPr>
        <w:t>trace</w:t>
      </w:r>
      <w:r w:rsidR="0045037E" w:rsidRPr="005D29BE">
        <w:rPr>
          <w:rFonts w:ascii="Arial" w:hAnsi="Arial"/>
        </w:rPr>
        <w:t xml:space="preserve"> </w:t>
      </w:r>
      <w:r w:rsidR="0045037E" w:rsidRPr="005D29BE">
        <w:rPr>
          <w:rFonts w:ascii="Arial" w:hAnsi="Arial"/>
          <w:lang w:val="en-US"/>
        </w:rPr>
        <w:t>heating</w:t>
      </w:r>
      <w:r w:rsidR="0045037E" w:rsidRPr="005D29BE">
        <w:rPr>
          <w:rFonts w:ascii="Arial" w:hAnsi="Arial"/>
        </w:rPr>
        <w:t xml:space="preserve"> </w:t>
      </w:r>
      <w:r w:rsidR="007B2673" w:rsidRPr="005D29BE">
        <w:rPr>
          <w:rFonts w:ascii="Arial" w:hAnsi="Arial"/>
        </w:rPr>
        <w:t>–</w:t>
      </w:r>
      <w:r w:rsidR="0045037E" w:rsidRPr="005D29BE">
        <w:rPr>
          <w:rFonts w:ascii="Arial" w:hAnsi="Arial"/>
        </w:rPr>
        <w:t xml:space="preserve"> </w:t>
      </w:r>
      <w:r w:rsidR="0045037E" w:rsidRPr="005D29BE">
        <w:rPr>
          <w:rFonts w:ascii="Arial" w:hAnsi="Arial"/>
          <w:lang w:val="en-US"/>
        </w:rPr>
        <w:t>General</w:t>
      </w:r>
      <w:r w:rsidR="007B2673" w:rsidRPr="005D29BE">
        <w:rPr>
          <w:rFonts w:ascii="Arial" w:hAnsi="Arial"/>
        </w:rPr>
        <w:t xml:space="preserve"> </w:t>
      </w:r>
      <w:r w:rsidR="007B2673" w:rsidRPr="005D29BE">
        <w:rPr>
          <w:rFonts w:ascii="Arial" w:hAnsi="Arial"/>
          <w:lang w:val="en-US"/>
        </w:rPr>
        <w:t>and</w:t>
      </w:r>
      <w:r w:rsidR="007B2673" w:rsidRPr="005D29BE">
        <w:rPr>
          <w:rFonts w:ascii="Arial" w:hAnsi="Arial"/>
        </w:rPr>
        <w:t xml:space="preserve"> </w:t>
      </w:r>
      <w:r w:rsidR="007B2673" w:rsidRPr="005D29BE">
        <w:rPr>
          <w:rFonts w:ascii="Arial" w:hAnsi="Arial"/>
          <w:lang w:val="en-US"/>
        </w:rPr>
        <w:t>testing</w:t>
      </w:r>
      <w:r w:rsidR="0045037E" w:rsidRPr="005D29BE">
        <w:rPr>
          <w:rFonts w:ascii="Arial" w:hAnsi="Arial"/>
        </w:rPr>
        <w:t xml:space="preserve"> </w:t>
      </w:r>
      <w:r w:rsidR="0045037E" w:rsidRPr="005D29BE">
        <w:rPr>
          <w:rFonts w:ascii="Arial" w:hAnsi="Arial"/>
          <w:lang w:val="en-US"/>
        </w:rPr>
        <w:t>requirements</w:t>
      </w:r>
      <w:r w:rsidR="0033780F" w:rsidRPr="005D29BE">
        <w:rPr>
          <w:rFonts w:ascii="Arial" w:hAnsi="Arial"/>
        </w:rPr>
        <w:t xml:space="preserve">», </w:t>
      </w:r>
      <w:r w:rsidR="0033780F" w:rsidRPr="005D29BE">
        <w:rPr>
          <w:rFonts w:ascii="Arial" w:hAnsi="Arial"/>
          <w:lang w:val="en-US"/>
        </w:rPr>
        <w:t>MOD</w:t>
      </w:r>
      <w:r w:rsidR="0045037E" w:rsidRPr="005D29BE">
        <w:rPr>
          <w:rFonts w:ascii="Arial" w:hAnsi="Arial"/>
        </w:rPr>
        <w:t>)</w:t>
      </w:r>
      <w:r w:rsidR="008F6845" w:rsidRPr="005D29BE">
        <w:rPr>
          <w:rFonts w:ascii="Arial" w:hAnsi="Arial"/>
        </w:rPr>
        <w:t xml:space="preserve"> путем исключения из него приложений </w:t>
      </w:r>
      <w:r w:rsidR="00743EC7" w:rsidRPr="005D29BE">
        <w:rPr>
          <w:rFonts w:ascii="Arial" w:hAnsi="Arial"/>
          <w:lang w:val="en-US"/>
        </w:rPr>
        <w:t>F</w:t>
      </w:r>
      <w:r w:rsidR="008F6845" w:rsidRPr="005D29BE">
        <w:rPr>
          <w:rFonts w:ascii="Arial" w:hAnsi="Arial"/>
        </w:rPr>
        <w:t xml:space="preserve"> и </w:t>
      </w:r>
      <w:r w:rsidR="00743EC7" w:rsidRPr="005D29BE">
        <w:rPr>
          <w:rFonts w:ascii="Arial" w:hAnsi="Arial"/>
          <w:lang w:val="en-US"/>
        </w:rPr>
        <w:t>G</w:t>
      </w:r>
      <w:r w:rsidR="008F6845" w:rsidRPr="005D29BE">
        <w:rPr>
          <w:rFonts w:ascii="Arial" w:hAnsi="Arial"/>
        </w:rPr>
        <w:t>, которые</w:t>
      </w:r>
      <w:r w:rsidR="002A38A0" w:rsidRPr="005D29BE">
        <w:rPr>
          <w:rFonts w:ascii="Arial" w:hAnsi="Arial"/>
        </w:rPr>
        <w:t xml:space="preserve"> нецелесообразно применять в межгосударственной стандартизации в связи с тем, что они относятся к </w:t>
      </w:r>
      <w:r w:rsidR="00E43140" w:rsidRPr="005D29BE">
        <w:rPr>
          <w:rFonts w:ascii="Arial" w:hAnsi="Arial"/>
        </w:rPr>
        <w:t>региональному методу классификации зон на основе класса взрывоопасности среды (Class)</w:t>
      </w:r>
      <w:r w:rsidR="007557AF" w:rsidRPr="005D29BE">
        <w:rPr>
          <w:rFonts w:ascii="Arial" w:hAnsi="Arial"/>
        </w:rPr>
        <w:t xml:space="preserve"> </w:t>
      </w:r>
      <w:r w:rsidR="00E43140" w:rsidRPr="005D29BE">
        <w:rPr>
          <w:rFonts w:ascii="Arial" w:hAnsi="Arial"/>
        </w:rPr>
        <w:t>и условий эксплуатации (</w:t>
      </w:r>
      <w:r w:rsidR="00E43140" w:rsidRPr="005D29BE">
        <w:rPr>
          <w:rFonts w:ascii="Arial" w:hAnsi="Arial"/>
          <w:lang w:val="en-US"/>
        </w:rPr>
        <w:t>Division</w:t>
      </w:r>
      <w:r w:rsidR="00E43140" w:rsidRPr="005D29BE">
        <w:rPr>
          <w:rFonts w:ascii="Arial" w:hAnsi="Arial"/>
        </w:rPr>
        <w:t>)</w:t>
      </w:r>
      <w:r w:rsidR="005678FE" w:rsidRPr="005D29BE">
        <w:rPr>
          <w:rFonts w:ascii="Arial" w:hAnsi="Arial"/>
        </w:rPr>
        <w:t>,</w:t>
      </w:r>
      <w:r w:rsidR="008474E6" w:rsidRPr="005D29BE">
        <w:rPr>
          <w:rFonts w:ascii="Arial" w:hAnsi="Arial"/>
        </w:rPr>
        <w:t xml:space="preserve"> а также все ссылки на данный метод.</w:t>
      </w:r>
    </w:p>
    <w:p w14:paraId="0FF80249" w14:textId="77777777" w:rsidR="002A38A0" w:rsidRPr="005D29BE" w:rsidRDefault="002A38A0" w:rsidP="00E8018F">
      <w:pPr>
        <w:widowControl w:val="0"/>
        <w:spacing w:line="360" w:lineRule="auto"/>
        <w:ind w:firstLine="510"/>
        <w:jc w:val="both"/>
        <w:rPr>
          <w:rFonts w:ascii="Arial" w:hAnsi="Arial"/>
        </w:rPr>
      </w:pPr>
      <w:r w:rsidRPr="005D29BE">
        <w:rPr>
          <w:rFonts w:ascii="Arial" w:hAnsi="Arial"/>
        </w:rPr>
        <w:t>Указанные приложения, не включенные в основную часть настоящего стандарта, приведены в дополнительн</w:t>
      </w:r>
      <w:r w:rsidR="001F38DA" w:rsidRPr="005D29BE">
        <w:rPr>
          <w:rFonts w:ascii="Arial" w:hAnsi="Arial"/>
        </w:rPr>
        <w:t>ых</w:t>
      </w:r>
      <w:r w:rsidRPr="005D29BE">
        <w:rPr>
          <w:rFonts w:ascii="Arial" w:hAnsi="Arial"/>
        </w:rPr>
        <w:t xml:space="preserve"> приложени</w:t>
      </w:r>
      <w:r w:rsidR="001F38DA" w:rsidRPr="005D29BE">
        <w:rPr>
          <w:rFonts w:ascii="Arial" w:hAnsi="Arial"/>
        </w:rPr>
        <w:t>ях</w:t>
      </w:r>
      <w:r w:rsidRPr="005D29BE">
        <w:rPr>
          <w:rFonts w:ascii="Arial" w:hAnsi="Arial"/>
        </w:rPr>
        <w:t xml:space="preserve"> Д</w:t>
      </w:r>
      <w:r w:rsidR="008F6845" w:rsidRPr="005D29BE">
        <w:rPr>
          <w:rFonts w:ascii="Arial" w:hAnsi="Arial"/>
        </w:rPr>
        <w:t>А</w:t>
      </w:r>
      <w:r w:rsidR="001F38DA" w:rsidRPr="005D29BE">
        <w:rPr>
          <w:rFonts w:ascii="Arial" w:hAnsi="Arial"/>
        </w:rPr>
        <w:t xml:space="preserve"> и Д</w:t>
      </w:r>
      <w:r w:rsidR="008F6845" w:rsidRPr="005D29BE">
        <w:rPr>
          <w:rFonts w:ascii="Arial" w:hAnsi="Arial"/>
        </w:rPr>
        <w:t>Б</w:t>
      </w:r>
      <w:r w:rsidR="006D0C6C" w:rsidRPr="005D29BE">
        <w:rPr>
          <w:rFonts w:ascii="Arial" w:hAnsi="Arial"/>
        </w:rPr>
        <w:t>.</w:t>
      </w:r>
    </w:p>
    <w:p w14:paraId="387C5B26" w14:textId="68AFB9D9" w:rsidR="004404FE" w:rsidRPr="005D29BE" w:rsidRDefault="004404FE" w:rsidP="00E8018F">
      <w:pPr>
        <w:widowControl w:val="0"/>
        <w:spacing w:line="360" w:lineRule="auto"/>
        <w:ind w:firstLine="510"/>
        <w:jc w:val="both"/>
        <w:rPr>
          <w:rFonts w:ascii="Arial" w:hAnsi="Arial"/>
        </w:rPr>
      </w:pPr>
      <w:r w:rsidRPr="005D29BE">
        <w:rPr>
          <w:rFonts w:ascii="Arial" w:hAnsi="Arial"/>
        </w:rPr>
        <w:t>Наименование настоящего стандарта изменено относительно</w:t>
      </w:r>
      <w:r w:rsidR="007557AF" w:rsidRPr="005D29BE">
        <w:rPr>
          <w:rFonts w:ascii="Arial" w:hAnsi="Arial"/>
        </w:rPr>
        <w:t xml:space="preserve"> </w:t>
      </w:r>
      <w:r w:rsidRPr="005D29BE">
        <w:rPr>
          <w:rFonts w:ascii="Arial" w:hAnsi="Arial"/>
        </w:rPr>
        <w:t>наименования указанного международного стандарта для приведения в соответствие с ГОСТ 1.5 (подраздел 3.6).</w:t>
      </w:r>
    </w:p>
    <w:p w14:paraId="15C1963A" w14:textId="77777777" w:rsidR="008F6845" w:rsidRPr="005D29BE" w:rsidRDefault="008F6845" w:rsidP="00E8018F">
      <w:pPr>
        <w:widowControl w:val="0"/>
        <w:spacing w:line="360" w:lineRule="auto"/>
        <w:ind w:firstLine="510"/>
        <w:jc w:val="both"/>
        <w:rPr>
          <w:rFonts w:ascii="Arial" w:hAnsi="Arial"/>
        </w:rPr>
      </w:pPr>
      <w:r w:rsidRPr="005D29BE">
        <w:rPr>
          <w:rFonts w:ascii="Arial" w:hAnsi="Arial"/>
        </w:rPr>
        <w:t>Сведения о соответствии межгосударственных стандартов международным стандартам, использованным в качестве ссылочных в примененном международном стандарте, приведены</w:t>
      </w:r>
      <w:r w:rsidR="004404FE" w:rsidRPr="005D29BE">
        <w:rPr>
          <w:rFonts w:ascii="Arial" w:hAnsi="Arial"/>
        </w:rPr>
        <w:t xml:space="preserve"> в дополнительном приложении ДВ</w:t>
      </w:r>
    </w:p>
    <w:p w14:paraId="3EACE53E" w14:textId="0E59AF7A" w:rsidR="005F55D5" w:rsidRPr="005D29BE" w:rsidRDefault="005F55D5" w:rsidP="00E8018F">
      <w:pPr>
        <w:widowControl w:val="0"/>
        <w:spacing w:line="360" w:lineRule="auto"/>
        <w:ind w:firstLine="510"/>
        <w:jc w:val="both"/>
        <w:rPr>
          <w:rFonts w:ascii="Arial" w:hAnsi="Arial"/>
        </w:rPr>
      </w:pPr>
      <w:r w:rsidRPr="005D29BE">
        <w:rPr>
          <w:rFonts w:ascii="Arial" w:hAnsi="Arial"/>
        </w:rPr>
        <w:t xml:space="preserve">6 </w:t>
      </w:r>
      <w:r w:rsidR="00D430DC" w:rsidRPr="005D29BE">
        <w:rPr>
          <w:rFonts w:ascii="Arial" w:hAnsi="Arial"/>
        </w:rPr>
        <w:t>ВЗАМЕН</w:t>
      </w:r>
      <w:r w:rsidR="0028158B">
        <w:rPr>
          <w:rFonts w:ascii="Arial" w:hAnsi="Arial"/>
        </w:rPr>
        <w:t xml:space="preserve"> </w:t>
      </w:r>
      <w:r w:rsidR="0028158B" w:rsidRPr="0028158B">
        <w:rPr>
          <w:rFonts w:ascii="Arial" w:hAnsi="Arial"/>
          <w:lang w:val="en-US"/>
        </w:rPr>
        <w:t>ГОСТ 31610.30-1</w:t>
      </w:r>
    </w:p>
    <w:p w14:paraId="09E361E1" w14:textId="77777777" w:rsidR="005F55D5" w:rsidRPr="005D29BE" w:rsidRDefault="005F55D5" w:rsidP="00E8018F">
      <w:pPr>
        <w:widowControl w:val="0"/>
        <w:spacing w:line="360" w:lineRule="auto"/>
        <w:ind w:firstLine="510"/>
        <w:jc w:val="both"/>
        <w:rPr>
          <w:rFonts w:ascii="Arial" w:hAnsi="Arial"/>
        </w:rPr>
      </w:pPr>
    </w:p>
    <w:p w14:paraId="732EACDB" w14:textId="77777777" w:rsidR="005F55D5" w:rsidRPr="005D29BE" w:rsidRDefault="005F55D5" w:rsidP="00E8018F">
      <w:pPr>
        <w:widowControl w:val="0"/>
        <w:spacing w:line="360" w:lineRule="auto"/>
        <w:ind w:firstLine="510"/>
        <w:jc w:val="both"/>
        <w:rPr>
          <w:rFonts w:ascii="Arial" w:hAnsi="Arial"/>
          <w:i/>
          <w:iCs/>
        </w:rPr>
      </w:pPr>
      <w:r w:rsidRPr="005D29BE">
        <w:rPr>
          <w:rFonts w:ascii="Arial" w:hAnsi="Arial"/>
          <w:i/>
          <w:iCs/>
        </w:rPr>
        <w:t>Информация об изменениях к настоящему стандарту публикуется в ежегодном информационном указателе «Национальные стандарты», а текст изменений и поправок – в ежемесячном</w:t>
      </w:r>
      <w:r w:rsidR="00977A00" w:rsidRPr="005D29BE">
        <w:rPr>
          <w:rFonts w:ascii="Arial" w:hAnsi="Arial"/>
          <w:i/>
          <w:iCs/>
        </w:rPr>
        <w:t xml:space="preserve"> </w:t>
      </w:r>
      <w:r w:rsidRPr="005D29BE">
        <w:rPr>
          <w:rFonts w:ascii="Arial" w:hAnsi="Arial"/>
          <w:i/>
          <w:iCs/>
        </w:rPr>
        <w:t>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ежемесячном информационном указателе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w:t>
      </w:r>
      <w:r w:rsidR="00977A00" w:rsidRPr="005D29BE">
        <w:rPr>
          <w:rFonts w:ascii="Arial" w:hAnsi="Arial"/>
          <w:i/>
          <w:iCs/>
        </w:rPr>
        <w:t xml:space="preserve"> </w:t>
      </w:r>
      <w:r w:rsidRPr="005D29BE">
        <w:rPr>
          <w:rFonts w:ascii="Arial" w:hAnsi="Arial"/>
          <w:i/>
          <w:iCs/>
        </w:rPr>
        <w:t>и метрологии в сети Интернет</w:t>
      </w:r>
    </w:p>
    <w:p w14:paraId="60AA4FA2" w14:textId="77777777" w:rsidR="005F55D5" w:rsidRPr="005D29BE" w:rsidRDefault="005F55D5" w:rsidP="00E8018F">
      <w:pPr>
        <w:widowControl w:val="0"/>
        <w:spacing w:line="360" w:lineRule="auto"/>
        <w:ind w:firstLine="510"/>
        <w:rPr>
          <w:rFonts w:ascii="Arial" w:hAnsi="Arial"/>
          <w:bCs/>
          <w:spacing w:val="-2"/>
        </w:rPr>
      </w:pPr>
    </w:p>
    <w:p w14:paraId="00BDE048" w14:textId="79B16F84" w:rsidR="005F55D5" w:rsidRPr="005D29BE" w:rsidRDefault="005F55D5" w:rsidP="00E8018F">
      <w:pPr>
        <w:widowControl w:val="0"/>
        <w:spacing w:line="360" w:lineRule="auto"/>
        <w:ind w:right="-59" w:firstLine="510"/>
        <w:jc w:val="right"/>
        <w:rPr>
          <w:rFonts w:ascii="Arial" w:hAnsi="Arial"/>
          <w:bCs/>
        </w:rPr>
      </w:pPr>
      <w:r w:rsidRPr="005D29BE">
        <w:rPr>
          <w:rFonts w:ascii="Arial" w:hAnsi="Arial"/>
        </w:rPr>
        <w:t>©</w:t>
      </w:r>
      <w:r w:rsidRPr="005D29BE">
        <w:rPr>
          <w:rFonts w:ascii="Arial" w:hAnsi="Arial"/>
          <w:b/>
          <w:bCs/>
        </w:rPr>
        <w:t xml:space="preserve"> </w:t>
      </w:r>
      <w:r w:rsidRPr="005D29BE">
        <w:rPr>
          <w:rFonts w:ascii="Arial" w:hAnsi="Arial"/>
        </w:rPr>
        <w:t>Стандартинформ,</w:t>
      </w:r>
      <w:r w:rsidRPr="005D29BE">
        <w:rPr>
          <w:rFonts w:ascii="Arial" w:hAnsi="Arial"/>
          <w:b/>
          <w:bCs/>
        </w:rPr>
        <w:t xml:space="preserve"> </w:t>
      </w:r>
      <w:r w:rsidRPr="005D29BE">
        <w:rPr>
          <w:rFonts w:ascii="Arial" w:hAnsi="Arial"/>
          <w:bCs/>
        </w:rPr>
        <w:t>20</w:t>
      </w:r>
      <w:r w:rsidR="00D430DC" w:rsidRPr="005D29BE">
        <w:rPr>
          <w:rFonts w:ascii="Arial" w:hAnsi="Arial"/>
          <w:bCs/>
        </w:rPr>
        <w:t>2</w:t>
      </w:r>
    </w:p>
    <w:p w14:paraId="5D60EB4D" w14:textId="77777777" w:rsidR="004404FE" w:rsidRPr="005D29BE" w:rsidRDefault="004404FE" w:rsidP="00E8018F">
      <w:pPr>
        <w:widowControl w:val="0"/>
        <w:spacing w:line="360" w:lineRule="auto"/>
        <w:ind w:firstLine="510"/>
        <w:jc w:val="both"/>
        <w:rPr>
          <w:rFonts w:ascii="Arial" w:hAnsi="Arial"/>
        </w:rPr>
      </w:pPr>
    </w:p>
    <w:p w14:paraId="6A2FE26E" w14:textId="77777777" w:rsidR="00F26ACF" w:rsidRPr="005D29BE" w:rsidRDefault="005F55D5" w:rsidP="00E8018F">
      <w:pPr>
        <w:widowControl w:val="0"/>
        <w:spacing w:line="360" w:lineRule="auto"/>
        <w:ind w:firstLine="510"/>
        <w:jc w:val="both"/>
        <w:rPr>
          <w:rFonts w:ascii="Arial" w:hAnsi="Arial"/>
          <w:sz w:val="20"/>
          <w:szCs w:val="28"/>
        </w:rPr>
      </w:pPr>
      <w:r w:rsidRPr="005D29BE">
        <w:rPr>
          <w:rFonts w:ascii="Arial" w:hAnsi="Arial"/>
        </w:rP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14:paraId="4A0E80A9" w14:textId="77777777" w:rsidR="00741F48" w:rsidRPr="005D29BE" w:rsidRDefault="00672052" w:rsidP="00E8018F">
      <w:pPr>
        <w:widowControl w:val="0"/>
        <w:rPr>
          <w:rFonts w:ascii="Arial" w:hAnsi="Arial"/>
          <w:b/>
          <w:bCs/>
          <w:sz w:val="20"/>
          <w:szCs w:val="28"/>
        </w:rPr>
      </w:pPr>
      <w:r w:rsidRPr="005D29BE">
        <w:rPr>
          <w:rFonts w:ascii="Arial" w:hAnsi="Arial"/>
          <w:sz w:val="20"/>
          <w:szCs w:val="28"/>
        </w:rPr>
        <w:br w:type="page"/>
      </w:r>
    </w:p>
    <w:p w14:paraId="296AA00C" w14:textId="77777777" w:rsidR="003507A9" w:rsidRPr="005D29BE" w:rsidRDefault="003507A9" w:rsidP="00626EC2">
      <w:pPr>
        <w:keepNext/>
        <w:jc w:val="center"/>
        <w:rPr>
          <w:rFonts w:ascii="Arial" w:hAnsi="Arial"/>
          <w:b/>
        </w:rPr>
      </w:pPr>
      <w:r w:rsidRPr="005D29BE">
        <w:rPr>
          <w:rFonts w:ascii="Arial" w:hAnsi="Arial"/>
          <w:b/>
        </w:rPr>
        <w:lastRenderedPageBreak/>
        <w:t>Содержание</w:t>
      </w:r>
    </w:p>
    <w:p w14:paraId="7A8ABF3A" w14:textId="77777777" w:rsidR="00D072DA" w:rsidRPr="005D29BE" w:rsidRDefault="00D072DA" w:rsidP="00C46F39">
      <w:pPr>
        <w:pStyle w:val="11"/>
        <w:keepNext/>
        <w:tabs>
          <w:tab w:val="left" w:leader="dot" w:pos="9639"/>
        </w:tabs>
        <w:rPr>
          <w:rStyle w:val="a5"/>
          <w:rFonts w:ascii="Arial" w:hAnsi="Arial"/>
          <w:color w:val="auto"/>
          <w:sz w:val="24"/>
          <w:szCs w:val="24"/>
          <w:u w:val="none"/>
        </w:rPr>
      </w:pPr>
    </w:p>
    <w:p w14:paraId="6AE406D7" w14:textId="44ECF870" w:rsidR="00165B64" w:rsidRPr="005D29BE" w:rsidRDefault="003C0A37">
      <w:pPr>
        <w:pStyle w:val="11"/>
        <w:tabs>
          <w:tab w:val="right" w:leader="dot" w:pos="9627"/>
        </w:tabs>
        <w:rPr>
          <w:rFonts w:ascii="Arial" w:eastAsiaTheme="minorEastAsia" w:hAnsi="Arial" w:cs="Arial"/>
          <w:sz w:val="24"/>
          <w:szCs w:val="24"/>
        </w:rPr>
      </w:pPr>
      <w:r>
        <w:rPr>
          <w:rFonts w:ascii="Arial" w:hAnsi="Arial" w:cs="Arial"/>
          <w:sz w:val="24"/>
          <w:szCs w:val="24"/>
        </w:rPr>
        <mc:AlternateContent>
          <mc:Choice Requires="wps">
            <w:drawing>
              <wp:anchor distT="0" distB="0" distL="114300" distR="114300" simplePos="0" relativeHeight="251663872" behindDoc="0" locked="0" layoutInCell="1" allowOverlap="1" wp14:anchorId="5203AA31" wp14:editId="7911143E">
                <wp:simplePos x="0" y="0"/>
                <wp:positionH relativeFrom="column">
                  <wp:posOffset>5957570</wp:posOffset>
                </wp:positionH>
                <wp:positionV relativeFrom="paragraph">
                  <wp:posOffset>165735</wp:posOffset>
                </wp:positionV>
                <wp:extent cx="304800" cy="762000"/>
                <wp:effectExtent l="0" t="0" r="19050" b="19050"/>
                <wp:wrapNone/>
                <wp:docPr id="7" name="Прямоугольник 7"/>
                <wp:cNvGraphicFramePr/>
                <a:graphic xmlns:a="http://schemas.openxmlformats.org/drawingml/2006/main">
                  <a:graphicData uri="http://schemas.microsoft.com/office/word/2010/wordprocessingShape">
                    <wps:wsp>
                      <wps:cNvSpPr/>
                      <wps:spPr>
                        <a:xfrm>
                          <a:off x="0" y="0"/>
                          <a:ext cx="304800" cy="7620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A627F0" id="Прямоугольник 7" o:spid="_x0000_s1026" style="position:absolute;margin-left:469.1pt;margin-top:13.05pt;width:24pt;height:60pt;z-index:251663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" fillcolor="white [3212]" strokecolor="white [3212]" strokeweight="2pt"/>
            </w:pict>
          </mc:Fallback>
        </mc:AlternateContent>
      </w:r>
      <w:r w:rsidR="00CB51CF" w:rsidRPr="005D29BE">
        <w:rPr>
          <w:rStyle w:val="a5"/>
          <w:rFonts w:ascii="Arial" w:hAnsi="Arial" w:cs="Arial"/>
          <w:color w:val="auto"/>
          <w:sz w:val="24"/>
          <w:szCs w:val="24"/>
          <w:u w:val="none"/>
        </w:rPr>
        <w:fldChar w:fldCharType="begin"/>
      </w:r>
      <w:r w:rsidR="00CB51CF" w:rsidRPr="005D29BE">
        <w:rPr>
          <w:rStyle w:val="a5"/>
          <w:rFonts w:ascii="Arial" w:hAnsi="Arial" w:cs="Arial"/>
          <w:color w:val="auto"/>
          <w:sz w:val="24"/>
          <w:szCs w:val="24"/>
          <w:u w:val="none"/>
        </w:rPr>
        <w:instrText xml:space="preserve"> TOC \o "1-2" \h \z \u </w:instrText>
      </w:r>
      <w:r w:rsidR="00CB51CF" w:rsidRPr="005D29BE">
        <w:rPr>
          <w:rStyle w:val="a5"/>
          <w:rFonts w:ascii="Arial" w:hAnsi="Arial" w:cs="Arial"/>
          <w:color w:val="auto"/>
          <w:sz w:val="24"/>
          <w:szCs w:val="24"/>
          <w:u w:val="none"/>
        </w:rPr>
        <w:fldChar w:fldCharType="separate"/>
      </w:r>
      <w:hyperlink w:anchor="_Toc230774743" w:history="1">
        <w:r w:rsidR="00165B64" w:rsidRPr="005D29BE">
          <w:rPr>
            <w:rStyle w:val="a5"/>
            <w:rFonts w:ascii="Arial" w:hAnsi="Arial" w:cs="Arial"/>
            <w:color w:val="auto"/>
            <w:sz w:val="24"/>
            <w:szCs w:val="24"/>
          </w:rPr>
          <w:t>1 Область применения</w:t>
        </w:r>
        <w:r w:rsidR="00165B64" w:rsidRPr="008C0B4F">
          <w:rPr>
            <w:rFonts w:ascii="Arial" w:hAnsi="Arial" w:cs="Arial"/>
            <w:webHidden/>
            <w:color w:val="FFFFFF" w:themeColor="background1"/>
            <w:sz w:val="24"/>
            <w:szCs w:val="24"/>
          </w:rPr>
          <w:tab/>
        </w:r>
      </w:hyperlink>
    </w:p>
    <w:p w14:paraId="48E753CD" w14:textId="3C65DB0A" w:rsidR="00165B64" w:rsidRPr="005D29BE" w:rsidRDefault="00165B64">
      <w:pPr>
        <w:pStyle w:val="11"/>
        <w:tabs>
          <w:tab w:val="right" w:leader="dot" w:pos="9627"/>
        </w:tabs>
        <w:rPr>
          <w:rFonts w:ascii="Arial" w:eastAsiaTheme="minorEastAsia" w:hAnsi="Arial" w:cs="Arial"/>
          <w:sz w:val="24"/>
          <w:szCs w:val="24"/>
        </w:rPr>
      </w:pPr>
      <w:hyperlink w:anchor="_Toc230774744" w:history="1">
        <w:r w:rsidRPr="005D29BE">
          <w:rPr>
            <w:rStyle w:val="a5"/>
            <w:rFonts w:ascii="Arial" w:hAnsi="Arial" w:cs="Arial"/>
            <w:color w:val="auto"/>
            <w:sz w:val="24"/>
            <w:szCs w:val="24"/>
          </w:rPr>
          <w:t>2 Нормативные ссылки</w:t>
        </w:r>
        <w:r w:rsidRPr="008C0B4F">
          <w:rPr>
            <w:rFonts w:ascii="Arial" w:hAnsi="Arial" w:cs="Arial"/>
            <w:webHidden/>
            <w:color w:val="FFFFFF" w:themeColor="background1"/>
            <w:sz w:val="24"/>
            <w:szCs w:val="24"/>
          </w:rPr>
          <w:tab/>
        </w:r>
        <w:r w:rsidRPr="005D29BE">
          <w:rPr>
            <w:rFonts w:ascii="Arial" w:hAnsi="Arial" w:cs="Arial"/>
            <w:webHidden/>
            <w:sz w:val="24"/>
            <w:szCs w:val="24"/>
          </w:rPr>
          <w:fldChar w:fldCharType="begin"/>
        </w:r>
        <w:r w:rsidRPr="005D29BE">
          <w:rPr>
            <w:rFonts w:ascii="Arial" w:hAnsi="Arial" w:cs="Arial"/>
            <w:webHidden/>
            <w:sz w:val="24"/>
            <w:szCs w:val="24"/>
          </w:rPr>
          <w:instrText xml:space="preserve"> PAGEREF _Toc230774744 \h </w:instrText>
        </w:r>
        <w:r w:rsidRPr="005D29BE">
          <w:rPr>
            <w:rFonts w:ascii="Arial" w:hAnsi="Arial" w:cs="Arial"/>
            <w:webHidden/>
            <w:sz w:val="24"/>
            <w:szCs w:val="24"/>
          </w:rPr>
        </w:r>
        <w:r w:rsidRPr="005D29BE">
          <w:rPr>
            <w:rFonts w:ascii="Arial" w:hAnsi="Arial" w:cs="Arial"/>
            <w:webHidden/>
            <w:sz w:val="24"/>
            <w:szCs w:val="24"/>
          </w:rPr>
          <w:fldChar w:fldCharType="separate"/>
        </w:r>
        <w:r w:rsidRPr="005D29BE">
          <w:rPr>
            <w:rFonts w:ascii="Arial" w:hAnsi="Arial" w:cs="Arial"/>
            <w:webHidden/>
            <w:sz w:val="24"/>
            <w:szCs w:val="24"/>
          </w:rPr>
          <w:t>2</w:t>
        </w:r>
        <w:r w:rsidRPr="005D29BE">
          <w:rPr>
            <w:rFonts w:ascii="Arial" w:hAnsi="Arial" w:cs="Arial"/>
            <w:webHidden/>
            <w:sz w:val="24"/>
            <w:szCs w:val="24"/>
          </w:rPr>
          <w:fldChar w:fldCharType="end"/>
        </w:r>
      </w:hyperlink>
    </w:p>
    <w:p w14:paraId="6D86B650" w14:textId="5CFC733B" w:rsidR="00165B64" w:rsidRPr="005D29BE" w:rsidRDefault="00165B64">
      <w:pPr>
        <w:pStyle w:val="11"/>
        <w:tabs>
          <w:tab w:val="right" w:leader="dot" w:pos="9627"/>
        </w:tabs>
        <w:rPr>
          <w:rFonts w:ascii="Arial" w:eastAsiaTheme="minorEastAsia" w:hAnsi="Arial" w:cs="Arial"/>
          <w:sz w:val="24"/>
          <w:szCs w:val="24"/>
        </w:rPr>
      </w:pPr>
      <w:hyperlink w:anchor="_Toc230774745" w:history="1">
        <w:r w:rsidRPr="005D29BE">
          <w:rPr>
            <w:rStyle w:val="a5"/>
            <w:rFonts w:ascii="Arial" w:hAnsi="Arial" w:cs="Arial"/>
            <w:color w:val="auto"/>
            <w:sz w:val="24"/>
            <w:szCs w:val="24"/>
          </w:rPr>
          <w:t>3 Термины и определения</w:t>
        </w:r>
        <w:r w:rsidRPr="008C0B4F">
          <w:rPr>
            <w:rFonts w:ascii="Arial" w:hAnsi="Arial" w:cs="Arial"/>
            <w:webHidden/>
            <w:color w:val="FFFFFF" w:themeColor="background1"/>
            <w:sz w:val="24"/>
            <w:szCs w:val="24"/>
          </w:rPr>
          <w:tab/>
        </w:r>
        <w:r w:rsidRPr="005D29BE">
          <w:rPr>
            <w:rFonts w:ascii="Arial" w:hAnsi="Arial" w:cs="Arial"/>
            <w:webHidden/>
            <w:sz w:val="24"/>
            <w:szCs w:val="24"/>
          </w:rPr>
          <w:fldChar w:fldCharType="begin"/>
        </w:r>
        <w:r w:rsidRPr="005D29BE">
          <w:rPr>
            <w:rFonts w:ascii="Arial" w:hAnsi="Arial" w:cs="Arial"/>
            <w:webHidden/>
            <w:sz w:val="24"/>
            <w:szCs w:val="24"/>
          </w:rPr>
          <w:instrText xml:space="preserve"> PAGEREF _Toc230774745 \h </w:instrText>
        </w:r>
        <w:r w:rsidRPr="005D29BE">
          <w:rPr>
            <w:rFonts w:ascii="Arial" w:hAnsi="Arial" w:cs="Arial"/>
            <w:webHidden/>
            <w:sz w:val="24"/>
            <w:szCs w:val="24"/>
          </w:rPr>
        </w:r>
        <w:r w:rsidRPr="005D29BE">
          <w:rPr>
            <w:rFonts w:ascii="Arial" w:hAnsi="Arial" w:cs="Arial"/>
            <w:webHidden/>
            <w:sz w:val="24"/>
            <w:szCs w:val="24"/>
          </w:rPr>
          <w:fldChar w:fldCharType="separate"/>
        </w:r>
        <w:r w:rsidRPr="005D29BE">
          <w:rPr>
            <w:rFonts w:ascii="Arial" w:hAnsi="Arial" w:cs="Arial"/>
            <w:webHidden/>
            <w:sz w:val="24"/>
            <w:szCs w:val="24"/>
          </w:rPr>
          <w:t>2</w:t>
        </w:r>
        <w:r w:rsidRPr="005D29BE">
          <w:rPr>
            <w:rFonts w:ascii="Arial" w:hAnsi="Arial" w:cs="Arial"/>
            <w:webHidden/>
            <w:sz w:val="24"/>
            <w:szCs w:val="24"/>
          </w:rPr>
          <w:fldChar w:fldCharType="end"/>
        </w:r>
      </w:hyperlink>
    </w:p>
    <w:p w14:paraId="640D08E8" w14:textId="682957F9" w:rsidR="00165B64" w:rsidRPr="005D29BE" w:rsidRDefault="00165B64">
      <w:pPr>
        <w:pStyle w:val="11"/>
        <w:tabs>
          <w:tab w:val="right" w:leader="dot" w:pos="9627"/>
        </w:tabs>
        <w:rPr>
          <w:rFonts w:ascii="Arial" w:eastAsiaTheme="minorEastAsia" w:hAnsi="Arial" w:cs="Arial"/>
          <w:sz w:val="24"/>
          <w:szCs w:val="24"/>
        </w:rPr>
      </w:pPr>
      <w:hyperlink w:anchor="_Toc230774746" w:history="1">
        <w:r w:rsidRPr="005D29BE">
          <w:rPr>
            <w:rStyle w:val="a5"/>
            <w:rFonts w:ascii="Arial" w:hAnsi="Arial" w:cs="Arial"/>
            <w:color w:val="auto"/>
            <w:sz w:val="24"/>
            <w:szCs w:val="24"/>
          </w:rPr>
          <w:t>4 Общие технические требования</w:t>
        </w:r>
        <w:r w:rsidRPr="008C0B4F">
          <w:rPr>
            <w:rFonts w:ascii="Arial" w:hAnsi="Arial" w:cs="Arial"/>
            <w:webHidden/>
            <w:color w:val="FFFFFF" w:themeColor="background1"/>
            <w:sz w:val="24"/>
            <w:szCs w:val="24"/>
          </w:rPr>
          <w:tab/>
        </w:r>
      </w:hyperlink>
    </w:p>
    <w:p w14:paraId="631B9135" w14:textId="18938826" w:rsidR="00165B64" w:rsidRPr="005D29BE" w:rsidRDefault="00165B64">
      <w:pPr>
        <w:pStyle w:val="22"/>
        <w:rPr>
          <w:rFonts w:eastAsiaTheme="minorEastAsia"/>
          <w:b w:val="0"/>
          <w:sz w:val="24"/>
          <w:szCs w:val="24"/>
        </w:rPr>
      </w:pPr>
      <w:hyperlink w:anchor="_Toc230774747" w:history="1">
        <w:r w:rsidRPr="005D29BE">
          <w:rPr>
            <w:rStyle w:val="a5"/>
            <w:b w:val="0"/>
            <w:color w:val="auto"/>
            <w:sz w:val="24"/>
            <w:szCs w:val="24"/>
          </w:rPr>
          <w:t>4.1 Применимость ГОСТ 31610.0</w:t>
        </w:r>
      </w:hyperlink>
    </w:p>
    <w:p w14:paraId="339E91CB" w14:textId="3729081C" w:rsidR="00165B64" w:rsidRPr="005D29BE" w:rsidRDefault="00165B64">
      <w:pPr>
        <w:pStyle w:val="22"/>
        <w:rPr>
          <w:rFonts w:eastAsiaTheme="minorEastAsia"/>
          <w:b w:val="0"/>
          <w:sz w:val="24"/>
          <w:szCs w:val="24"/>
        </w:rPr>
      </w:pPr>
      <w:hyperlink w:anchor="_Toc230774748" w:history="1">
        <w:r w:rsidRPr="005D29BE">
          <w:rPr>
            <w:rStyle w:val="a5"/>
            <w:b w:val="0"/>
            <w:color w:val="auto"/>
            <w:sz w:val="24"/>
            <w:szCs w:val="24"/>
          </w:rPr>
          <w:t>4.2 Общие требования</w:t>
        </w:r>
      </w:hyperlink>
    </w:p>
    <w:p w14:paraId="654BF608" w14:textId="085FBD33" w:rsidR="00165B64" w:rsidRPr="005D29BE" w:rsidRDefault="00165B64">
      <w:pPr>
        <w:pStyle w:val="22"/>
        <w:rPr>
          <w:rFonts w:eastAsiaTheme="minorEastAsia"/>
          <w:b w:val="0"/>
          <w:sz w:val="24"/>
          <w:szCs w:val="24"/>
        </w:rPr>
      </w:pPr>
      <w:hyperlink w:anchor="_Toc230774749" w:history="1">
        <w:r w:rsidRPr="005D29BE">
          <w:rPr>
            <w:rStyle w:val="a5"/>
            <w:b w:val="0"/>
            <w:color w:val="auto"/>
            <w:sz w:val="24"/>
            <w:szCs w:val="24"/>
          </w:rPr>
          <w:t>4.3 Механическая прочность</w:t>
        </w:r>
      </w:hyperlink>
    </w:p>
    <w:p w14:paraId="2E2A7037" w14:textId="3AFBD79F" w:rsidR="00165B64" w:rsidRPr="005D29BE" w:rsidRDefault="00165B64">
      <w:pPr>
        <w:pStyle w:val="22"/>
        <w:rPr>
          <w:rFonts w:eastAsiaTheme="minorEastAsia"/>
          <w:b w:val="0"/>
          <w:sz w:val="24"/>
          <w:szCs w:val="24"/>
        </w:rPr>
      </w:pPr>
      <w:hyperlink w:anchor="_Toc230774750" w:history="1">
        <w:r w:rsidRPr="005D29BE">
          <w:rPr>
            <w:rStyle w:val="a5"/>
            <w:b w:val="0"/>
            <w:color w:val="auto"/>
            <w:sz w:val="24"/>
            <w:szCs w:val="24"/>
          </w:rPr>
          <w:t>4.4 Концевые заделки и соединители</w:t>
        </w:r>
      </w:hyperlink>
    </w:p>
    <w:p w14:paraId="378691DC" w14:textId="3EEA06E0" w:rsidR="00165B64" w:rsidRPr="005D29BE" w:rsidRDefault="00165B64">
      <w:pPr>
        <w:pStyle w:val="22"/>
        <w:rPr>
          <w:rFonts w:eastAsiaTheme="minorEastAsia"/>
          <w:b w:val="0"/>
          <w:sz w:val="24"/>
          <w:szCs w:val="24"/>
        </w:rPr>
      </w:pPr>
      <w:hyperlink w:anchor="_Toc230774752" w:history="1">
        <w:r w:rsidRPr="005D29BE">
          <w:rPr>
            <w:rStyle w:val="a5"/>
            <w:b w:val="0"/>
            <w:color w:val="auto"/>
            <w:sz w:val="24"/>
            <w:szCs w:val="24"/>
          </w:rPr>
          <w:t>4.6 Требования к температуре</w:t>
        </w:r>
      </w:hyperlink>
    </w:p>
    <w:p w14:paraId="40966822" w14:textId="023AA49A" w:rsidR="00165B64" w:rsidRPr="005D29BE" w:rsidRDefault="00165B64">
      <w:pPr>
        <w:pStyle w:val="11"/>
        <w:tabs>
          <w:tab w:val="right" w:leader="dot" w:pos="9627"/>
        </w:tabs>
        <w:rPr>
          <w:rFonts w:ascii="Arial" w:eastAsiaTheme="minorEastAsia" w:hAnsi="Arial" w:cs="Arial"/>
          <w:sz w:val="24"/>
          <w:szCs w:val="24"/>
        </w:rPr>
      </w:pPr>
      <w:hyperlink w:anchor="_Toc230774753" w:history="1">
        <w:r w:rsidRPr="005D29BE">
          <w:rPr>
            <w:rStyle w:val="a5"/>
            <w:rFonts w:ascii="Arial" w:hAnsi="Arial" w:cs="Arial"/>
            <w:color w:val="auto"/>
            <w:sz w:val="24"/>
            <w:szCs w:val="24"/>
          </w:rPr>
          <w:t>5 Испытания</w:t>
        </w:r>
      </w:hyperlink>
    </w:p>
    <w:p w14:paraId="6525B791" w14:textId="2B04CF98" w:rsidR="00165B64" w:rsidRPr="005D29BE" w:rsidRDefault="00165B64">
      <w:pPr>
        <w:pStyle w:val="11"/>
        <w:tabs>
          <w:tab w:val="right" w:leader="dot" w:pos="9627"/>
        </w:tabs>
        <w:rPr>
          <w:rFonts w:ascii="Arial" w:eastAsiaTheme="minorEastAsia" w:hAnsi="Arial" w:cs="Arial"/>
          <w:sz w:val="24"/>
          <w:szCs w:val="24"/>
        </w:rPr>
      </w:pPr>
      <w:hyperlink w:anchor="_Toc230774754" w:history="1">
        <w:r w:rsidRPr="005D29BE">
          <w:rPr>
            <w:rStyle w:val="a5"/>
            <w:rFonts w:ascii="Arial" w:hAnsi="Arial" w:cs="Arial"/>
            <w:color w:val="auto"/>
            <w:sz w:val="24"/>
            <w:szCs w:val="24"/>
          </w:rPr>
          <w:t>6 Маркировка</w:t>
        </w:r>
      </w:hyperlink>
    </w:p>
    <w:p w14:paraId="73001FFF" w14:textId="04F61B55" w:rsidR="00165B64" w:rsidRPr="005D29BE" w:rsidRDefault="00165B64">
      <w:pPr>
        <w:pStyle w:val="22"/>
        <w:rPr>
          <w:rFonts w:eastAsiaTheme="minorEastAsia"/>
          <w:b w:val="0"/>
          <w:sz w:val="24"/>
          <w:szCs w:val="24"/>
        </w:rPr>
      </w:pPr>
      <w:hyperlink w:anchor="_Toc230774755" w:history="1">
        <w:r w:rsidRPr="005D29BE">
          <w:rPr>
            <w:rStyle w:val="a5"/>
            <w:b w:val="0"/>
            <w:color w:val="auto"/>
            <w:sz w:val="24"/>
            <w:szCs w:val="24"/>
          </w:rPr>
          <w:t>6.1 Маркировка электронагревателей</w:t>
        </w:r>
      </w:hyperlink>
    </w:p>
    <w:p w14:paraId="66D8702C" w14:textId="76FCCDE6" w:rsidR="00165B64" w:rsidRPr="005D29BE" w:rsidRDefault="00165B64">
      <w:pPr>
        <w:pStyle w:val="22"/>
        <w:rPr>
          <w:rFonts w:eastAsiaTheme="minorEastAsia"/>
          <w:b w:val="0"/>
          <w:sz w:val="24"/>
          <w:szCs w:val="24"/>
        </w:rPr>
      </w:pPr>
      <w:hyperlink w:anchor="_Toc230774756" w:history="1">
        <w:r w:rsidRPr="005D29BE">
          <w:rPr>
            <w:rStyle w:val="a5"/>
            <w:b w:val="0"/>
            <w:color w:val="auto"/>
            <w:sz w:val="24"/>
            <w:szCs w:val="24"/>
          </w:rPr>
          <w:t>6.2 Маркировка компонентов электронагревателей, собираемых на месте</w:t>
        </w:r>
      </w:hyperlink>
    </w:p>
    <w:p w14:paraId="18542F9D" w14:textId="08EB1F9C" w:rsidR="00165B64" w:rsidRPr="005D29BE" w:rsidRDefault="00165B64">
      <w:pPr>
        <w:pStyle w:val="22"/>
        <w:rPr>
          <w:rFonts w:eastAsiaTheme="minorEastAsia"/>
          <w:b w:val="0"/>
          <w:sz w:val="24"/>
          <w:szCs w:val="24"/>
        </w:rPr>
      </w:pPr>
      <w:hyperlink w:anchor="_Toc230774757" w:history="1">
        <w:r w:rsidRPr="005D29BE">
          <w:rPr>
            <w:rStyle w:val="a5"/>
            <w:b w:val="0"/>
            <w:color w:val="auto"/>
            <w:sz w:val="24"/>
            <w:szCs w:val="24"/>
          </w:rPr>
          <w:t>6.3 Маркировка компонентов электронагревателей, собираемых на месте</w:t>
        </w:r>
      </w:hyperlink>
    </w:p>
    <w:p w14:paraId="70B35587" w14:textId="07795771" w:rsidR="00165B64" w:rsidRPr="005D29BE" w:rsidRDefault="00165B64">
      <w:pPr>
        <w:pStyle w:val="11"/>
        <w:tabs>
          <w:tab w:val="right" w:leader="dot" w:pos="9627"/>
        </w:tabs>
        <w:rPr>
          <w:rFonts w:ascii="Arial" w:eastAsiaTheme="minorEastAsia" w:hAnsi="Arial" w:cs="Arial"/>
          <w:sz w:val="24"/>
          <w:szCs w:val="24"/>
        </w:rPr>
      </w:pPr>
      <w:hyperlink w:anchor="_Toc230774758" w:history="1">
        <w:r w:rsidRPr="005D29BE">
          <w:rPr>
            <w:rStyle w:val="a5"/>
            <w:rFonts w:ascii="Arial" w:hAnsi="Arial" w:cs="Arial"/>
            <w:color w:val="auto"/>
            <w:sz w:val="24"/>
            <w:szCs w:val="24"/>
          </w:rPr>
          <w:t>7 Требования к документации</w:t>
        </w:r>
      </w:hyperlink>
    </w:p>
    <w:p w14:paraId="2AE4FE6D" w14:textId="1B1C9285" w:rsidR="00165B64" w:rsidRPr="005D29BE" w:rsidRDefault="00165B64">
      <w:pPr>
        <w:pStyle w:val="22"/>
        <w:rPr>
          <w:rFonts w:eastAsiaTheme="minorEastAsia"/>
          <w:b w:val="0"/>
          <w:sz w:val="24"/>
          <w:szCs w:val="24"/>
        </w:rPr>
      </w:pPr>
      <w:hyperlink w:anchor="_Toc230774759" w:history="1">
        <w:r w:rsidRPr="005D29BE">
          <w:rPr>
            <w:rStyle w:val="a5"/>
            <w:b w:val="0"/>
            <w:color w:val="auto"/>
            <w:sz w:val="24"/>
            <w:szCs w:val="24"/>
          </w:rPr>
          <w:t>7.1 Общие требования</w:t>
        </w:r>
      </w:hyperlink>
    </w:p>
    <w:p w14:paraId="2E01621B" w14:textId="791D6515" w:rsidR="00165B64" w:rsidRPr="005D29BE" w:rsidRDefault="00165B64">
      <w:pPr>
        <w:pStyle w:val="11"/>
        <w:tabs>
          <w:tab w:val="right" w:leader="dot" w:pos="9627"/>
        </w:tabs>
        <w:rPr>
          <w:rFonts w:ascii="Arial" w:eastAsiaTheme="minorEastAsia" w:hAnsi="Arial" w:cs="Arial"/>
          <w:sz w:val="24"/>
          <w:szCs w:val="24"/>
        </w:rPr>
      </w:pPr>
      <w:hyperlink w:anchor="_Toc230774760" w:history="1">
        <w:r w:rsidRPr="005D29BE">
          <w:rPr>
            <w:rStyle w:val="a5"/>
            <w:rFonts w:ascii="Arial" w:hAnsi="Arial" w:cs="Arial"/>
            <w:color w:val="auto"/>
            <w:sz w:val="24"/>
            <w:szCs w:val="24"/>
          </w:rPr>
          <w:t>7.2 Требования к проектированию системы</w:t>
        </w:r>
      </w:hyperlink>
    </w:p>
    <w:p w14:paraId="061D7CBB" w14:textId="77BBD0FC" w:rsidR="00165B64" w:rsidRPr="005D29BE" w:rsidRDefault="00165B64">
      <w:pPr>
        <w:pStyle w:val="11"/>
        <w:tabs>
          <w:tab w:val="right" w:leader="dot" w:pos="9627"/>
        </w:tabs>
        <w:rPr>
          <w:rFonts w:ascii="Arial" w:eastAsiaTheme="minorEastAsia" w:hAnsi="Arial" w:cs="Arial"/>
          <w:sz w:val="24"/>
          <w:szCs w:val="24"/>
        </w:rPr>
      </w:pPr>
      <w:hyperlink w:anchor="_Toc230774761" w:history="1">
        <w:r w:rsidRPr="005D29BE">
          <w:rPr>
            <w:rStyle w:val="a5"/>
            <w:rFonts w:ascii="Arial" w:hAnsi="Arial" w:cs="Arial"/>
            <w:color w:val="auto"/>
            <w:sz w:val="24"/>
            <w:szCs w:val="24"/>
          </w:rPr>
          <w:t>7.3 Требования к документации систем распределенных электронагревателей</w:t>
        </w:r>
      </w:hyperlink>
    </w:p>
    <w:p w14:paraId="3446BA05" w14:textId="7B4D4536" w:rsidR="00165B64" w:rsidRPr="005D29BE" w:rsidRDefault="00165B64">
      <w:pPr>
        <w:pStyle w:val="11"/>
        <w:tabs>
          <w:tab w:val="right" w:leader="dot" w:pos="9627"/>
        </w:tabs>
        <w:rPr>
          <w:rFonts w:ascii="Arial" w:eastAsiaTheme="minorEastAsia" w:hAnsi="Arial" w:cs="Arial"/>
          <w:sz w:val="24"/>
          <w:szCs w:val="24"/>
        </w:rPr>
      </w:pPr>
      <w:hyperlink w:anchor="_Toc230774762" w:history="1">
        <w:r w:rsidRPr="005D29BE">
          <w:rPr>
            <w:rStyle w:val="a5"/>
            <w:rFonts w:ascii="Arial" w:hAnsi="Arial" w:cs="Arial"/>
            <w:color w:val="auto"/>
            <w:sz w:val="24"/>
            <w:szCs w:val="24"/>
          </w:rPr>
          <w:t>7.3.1 Общие требования</w:t>
        </w:r>
      </w:hyperlink>
    </w:p>
    <w:p w14:paraId="185B327A" w14:textId="5E651796" w:rsidR="00165B64" w:rsidRPr="005D29BE" w:rsidRDefault="00165B64">
      <w:pPr>
        <w:pStyle w:val="11"/>
        <w:tabs>
          <w:tab w:val="right" w:leader="dot" w:pos="9627"/>
        </w:tabs>
        <w:rPr>
          <w:rFonts w:ascii="Arial" w:eastAsiaTheme="minorEastAsia" w:hAnsi="Arial" w:cs="Arial"/>
          <w:sz w:val="24"/>
          <w:szCs w:val="24"/>
        </w:rPr>
      </w:pPr>
      <w:hyperlink w:anchor="_Toc230774763" w:history="1">
        <w:r w:rsidRPr="005D29BE">
          <w:rPr>
            <w:rStyle w:val="a5"/>
            <w:rFonts w:ascii="Arial" w:hAnsi="Arial" w:cs="Arial"/>
            <w:color w:val="auto"/>
            <w:sz w:val="24"/>
            <w:szCs w:val="24"/>
          </w:rPr>
          <w:t>7.3.2 Распределенные электронагревательные системы, испытуемые</w:t>
        </w:r>
        <w:r w:rsidR="007557AF" w:rsidRPr="005D29BE">
          <w:rPr>
            <w:rStyle w:val="a5"/>
            <w:rFonts w:ascii="Arial" w:hAnsi="Arial" w:cs="Arial"/>
            <w:color w:val="auto"/>
            <w:sz w:val="24"/>
            <w:szCs w:val="24"/>
          </w:rPr>
          <w:t xml:space="preserve"> </w:t>
        </w:r>
        <w:r w:rsidRPr="005D29BE">
          <w:rPr>
            <w:rStyle w:val="a5"/>
            <w:rFonts w:ascii="Arial" w:hAnsi="Arial" w:cs="Arial"/>
            <w:color w:val="auto"/>
            <w:sz w:val="24"/>
            <w:szCs w:val="24"/>
          </w:rPr>
          <w:t>по методу классификации изделий</w:t>
        </w:r>
      </w:hyperlink>
    </w:p>
    <w:p w14:paraId="52047FD4" w14:textId="572923AB" w:rsidR="00165B64" w:rsidRPr="005D29BE" w:rsidRDefault="00165B64">
      <w:pPr>
        <w:pStyle w:val="11"/>
        <w:tabs>
          <w:tab w:val="right" w:leader="dot" w:pos="9627"/>
        </w:tabs>
        <w:rPr>
          <w:rFonts w:ascii="Arial" w:eastAsiaTheme="minorEastAsia" w:hAnsi="Arial" w:cs="Arial"/>
          <w:sz w:val="24"/>
          <w:szCs w:val="24"/>
        </w:rPr>
      </w:pPr>
      <w:hyperlink w:anchor="_Toc230774764" w:history="1">
        <w:r w:rsidRPr="005D29BE">
          <w:rPr>
            <w:rStyle w:val="a5"/>
            <w:rFonts w:ascii="Arial" w:hAnsi="Arial" w:cs="Arial"/>
            <w:color w:val="auto"/>
            <w:sz w:val="24"/>
            <w:szCs w:val="24"/>
          </w:rPr>
          <w:t>Приложение А</w:t>
        </w:r>
      </w:hyperlink>
      <w:r w:rsidR="00046E26" w:rsidRPr="005D29BE">
        <w:rPr>
          <w:rFonts w:ascii="Arial" w:hAnsi="Arial" w:cs="Arial"/>
          <w:sz w:val="24"/>
          <w:szCs w:val="24"/>
          <w:lang w:val="en-US"/>
        </w:rPr>
        <w:t xml:space="preserve"> </w:t>
      </w:r>
      <w:hyperlink w:anchor="_Toc230774765" w:history="1">
        <w:r w:rsidRPr="005D29BE">
          <w:rPr>
            <w:rStyle w:val="a5"/>
            <w:rFonts w:ascii="Arial" w:hAnsi="Arial" w:cs="Arial"/>
            <w:color w:val="auto"/>
            <w:sz w:val="24"/>
            <w:szCs w:val="24"/>
          </w:rPr>
          <w:t>(справочное) Типовая таблица условий проведения испытаний для Gb/Gc/Db/Dc</w:t>
        </w:r>
        <w:r w:rsidR="007557AF" w:rsidRPr="005D29BE">
          <w:rPr>
            <w:rStyle w:val="a5"/>
            <w:rFonts w:ascii="Arial" w:hAnsi="Arial" w:cs="Arial"/>
            <w:color w:val="auto"/>
            <w:sz w:val="24"/>
            <w:szCs w:val="24"/>
          </w:rPr>
          <w:t xml:space="preserve"> </w:t>
        </w:r>
        <w:r w:rsidRPr="005D29BE">
          <w:rPr>
            <w:rStyle w:val="a5"/>
            <w:rFonts w:ascii="Arial" w:hAnsi="Arial" w:cs="Arial"/>
            <w:color w:val="auto"/>
            <w:sz w:val="24"/>
            <w:szCs w:val="24"/>
          </w:rPr>
          <w:t xml:space="preserve">(см. связь уровней взрывозащиты оборудования с зонами в </w:t>
        </w:r>
        <w:r w:rsidRPr="005D29BE">
          <w:rPr>
            <w:rStyle w:val="a5"/>
            <w:rFonts w:ascii="Arial" w:hAnsi="Arial" w:cs="Arial"/>
            <w:i/>
            <w:color w:val="auto"/>
            <w:sz w:val="24"/>
            <w:szCs w:val="24"/>
          </w:rPr>
          <w:t>ГОСТ IEC 60079-14</w:t>
        </w:r>
        <w:r w:rsidRPr="005D29BE">
          <w:rPr>
            <w:rStyle w:val="a5"/>
            <w:rFonts w:ascii="Arial" w:hAnsi="Arial" w:cs="Arial"/>
            <w:color w:val="auto"/>
            <w:sz w:val="24"/>
            <w:szCs w:val="24"/>
          </w:rPr>
          <w:t>)</w:t>
        </w:r>
      </w:hyperlink>
      <w:r w:rsidR="00046E26" w:rsidRPr="005D29BE">
        <w:rPr>
          <w:rFonts w:ascii="Arial" w:eastAsiaTheme="minorEastAsia" w:hAnsi="Arial" w:cs="Arial"/>
          <w:sz w:val="24"/>
          <w:szCs w:val="24"/>
        </w:rPr>
        <w:t xml:space="preserve"> </w:t>
      </w:r>
    </w:p>
    <w:p w14:paraId="11A8D856" w14:textId="19BAF9BD" w:rsidR="00165B64" w:rsidRPr="005D29BE" w:rsidRDefault="00165B64">
      <w:pPr>
        <w:pStyle w:val="11"/>
        <w:tabs>
          <w:tab w:val="right" w:leader="dot" w:pos="9627"/>
        </w:tabs>
        <w:rPr>
          <w:rFonts w:ascii="Arial" w:eastAsiaTheme="minorEastAsia" w:hAnsi="Arial" w:cs="Arial"/>
          <w:sz w:val="24"/>
          <w:szCs w:val="24"/>
        </w:rPr>
      </w:pPr>
      <w:hyperlink w:anchor="_Toc230774766" w:history="1">
        <w:r w:rsidRPr="005D29BE">
          <w:rPr>
            <w:rStyle w:val="a5"/>
            <w:rFonts w:ascii="Arial" w:hAnsi="Arial" w:cs="Arial"/>
            <w:color w:val="auto"/>
            <w:sz w:val="24"/>
            <w:szCs w:val="24"/>
          </w:rPr>
          <w:t xml:space="preserve">Приложение </w:t>
        </w:r>
        <w:r w:rsidRPr="005D29BE">
          <w:rPr>
            <w:rStyle w:val="a5"/>
            <w:rFonts w:ascii="Arial" w:hAnsi="Arial" w:cs="Arial"/>
            <w:color w:val="auto"/>
            <w:sz w:val="24"/>
            <w:szCs w:val="24"/>
            <w:lang w:val="en-US"/>
          </w:rPr>
          <w:t>B</w:t>
        </w:r>
        <w:r w:rsidRPr="005D29BE">
          <w:rPr>
            <w:rStyle w:val="a5"/>
            <w:rFonts w:ascii="Arial" w:hAnsi="Arial" w:cs="Arial"/>
            <w:color w:val="auto"/>
            <w:sz w:val="24"/>
            <w:szCs w:val="24"/>
          </w:rPr>
          <w:t xml:space="preserve"> (справочное) Проверочная таблица по требованиям к установке электронагревателей</w:t>
        </w:r>
      </w:hyperlink>
    </w:p>
    <w:p w14:paraId="6EDB19B4" w14:textId="20773218" w:rsidR="00165B64" w:rsidRPr="005D29BE" w:rsidRDefault="00165B64">
      <w:pPr>
        <w:pStyle w:val="11"/>
        <w:tabs>
          <w:tab w:val="right" w:leader="dot" w:pos="9627"/>
        </w:tabs>
        <w:rPr>
          <w:rFonts w:ascii="Arial" w:eastAsiaTheme="minorEastAsia" w:hAnsi="Arial" w:cs="Arial"/>
          <w:sz w:val="24"/>
          <w:szCs w:val="24"/>
        </w:rPr>
      </w:pPr>
      <w:hyperlink w:anchor="_Toc230774767" w:history="1">
        <w:r w:rsidRPr="005D29BE">
          <w:rPr>
            <w:rStyle w:val="a5"/>
            <w:rFonts w:ascii="Arial" w:hAnsi="Arial" w:cs="Arial"/>
            <w:color w:val="auto"/>
            <w:sz w:val="24"/>
            <w:szCs w:val="24"/>
          </w:rPr>
          <w:t xml:space="preserve">Приложение </w:t>
        </w:r>
        <w:r w:rsidRPr="005D29BE">
          <w:rPr>
            <w:rStyle w:val="a5"/>
            <w:rFonts w:ascii="Arial" w:hAnsi="Arial" w:cs="Arial"/>
            <w:color w:val="auto"/>
            <w:sz w:val="24"/>
            <w:szCs w:val="24"/>
            <w:lang w:val="en-US"/>
          </w:rPr>
          <w:t>C</w:t>
        </w:r>
        <w:r w:rsidR="00046E26" w:rsidRPr="005D29BE">
          <w:rPr>
            <w:rStyle w:val="a5"/>
            <w:rFonts w:ascii="Arial" w:hAnsi="Arial" w:cs="Arial"/>
            <w:color w:val="auto"/>
            <w:sz w:val="24"/>
            <w:szCs w:val="24"/>
            <w:lang w:val="en-US"/>
          </w:rPr>
          <w:t xml:space="preserve"> </w:t>
        </w:r>
      </w:hyperlink>
      <w:hyperlink w:anchor="_Toc230774768" w:history="1">
        <w:r w:rsidRPr="005D29BE">
          <w:rPr>
            <w:rStyle w:val="a5"/>
            <w:rFonts w:ascii="Arial" w:hAnsi="Arial" w:cs="Arial"/>
            <w:color w:val="auto"/>
            <w:sz w:val="24"/>
            <w:szCs w:val="24"/>
          </w:rPr>
          <w:t>(обязательное)</w:t>
        </w:r>
      </w:hyperlink>
      <w:r w:rsidR="00046E26" w:rsidRPr="005D29BE">
        <w:rPr>
          <w:rFonts w:ascii="Arial" w:eastAsiaTheme="minorEastAsia" w:hAnsi="Arial" w:cs="Arial"/>
          <w:sz w:val="24"/>
          <w:szCs w:val="24"/>
        </w:rPr>
        <w:t xml:space="preserve"> </w:t>
      </w:r>
      <w:hyperlink w:anchor="_Toc230774769" w:history="1">
        <w:r w:rsidRPr="005D29BE">
          <w:rPr>
            <w:rStyle w:val="a5"/>
            <w:rFonts w:ascii="Arial" w:hAnsi="Arial" w:cs="Arial"/>
            <w:color w:val="auto"/>
            <w:sz w:val="24"/>
            <w:szCs w:val="24"/>
          </w:rPr>
          <w:t>Методы проверки конструкции распределенного электронагревателя</w:t>
        </w:r>
      </w:hyperlink>
    </w:p>
    <w:p w14:paraId="5AA4A8C2" w14:textId="6E986B4A" w:rsidR="00165B64" w:rsidRPr="005D29BE" w:rsidRDefault="00165B64">
      <w:pPr>
        <w:pStyle w:val="11"/>
        <w:tabs>
          <w:tab w:val="right" w:leader="dot" w:pos="9627"/>
        </w:tabs>
        <w:rPr>
          <w:rFonts w:ascii="Arial" w:eastAsiaTheme="minorEastAsia" w:hAnsi="Arial" w:cs="Arial"/>
          <w:sz w:val="24"/>
          <w:szCs w:val="24"/>
        </w:rPr>
      </w:pPr>
      <w:hyperlink w:anchor="_Toc230774770" w:history="1">
        <w:r w:rsidRPr="005D29BE">
          <w:rPr>
            <w:rStyle w:val="a5"/>
            <w:rFonts w:ascii="Arial" w:hAnsi="Arial" w:cs="Arial"/>
            <w:color w:val="auto"/>
            <w:sz w:val="24"/>
            <w:szCs w:val="24"/>
          </w:rPr>
          <w:t xml:space="preserve">Приложение </w:t>
        </w:r>
        <w:r w:rsidRPr="005D29BE">
          <w:rPr>
            <w:rStyle w:val="a5"/>
            <w:rFonts w:ascii="Arial" w:hAnsi="Arial" w:cs="Arial"/>
            <w:color w:val="auto"/>
            <w:sz w:val="24"/>
            <w:szCs w:val="24"/>
            <w:lang w:val="en-US"/>
          </w:rPr>
          <w:t>D</w:t>
        </w:r>
      </w:hyperlink>
      <w:r w:rsidR="00046E26" w:rsidRPr="005D29BE">
        <w:rPr>
          <w:rFonts w:ascii="Arial" w:hAnsi="Arial" w:cs="Arial"/>
          <w:sz w:val="24"/>
          <w:szCs w:val="24"/>
          <w:lang w:val="en-US"/>
        </w:rPr>
        <w:t xml:space="preserve"> </w:t>
      </w:r>
      <w:hyperlink w:anchor="_Toc230774771" w:history="1">
        <w:r w:rsidRPr="005D29BE">
          <w:rPr>
            <w:rStyle w:val="a5"/>
            <w:rFonts w:ascii="Arial" w:hAnsi="Arial" w:cs="Arial"/>
            <w:color w:val="auto"/>
            <w:sz w:val="24"/>
            <w:szCs w:val="24"/>
          </w:rPr>
          <w:t>(обязательное) Методика расчета покрытия электропроводящей оболочки</w:t>
        </w:r>
      </w:hyperlink>
    </w:p>
    <w:p w14:paraId="45BFB831" w14:textId="468D06AF" w:rsidR="00165B64" w:rsidRPr="005D29BE" w:rsidRDefault="00165B64">
      <w:pPr>
        <w:pStyle w:val="11"/>
        <w:tabs>
          <w:tab w:val="right" w:leader="dot" w:pos="9627"/>
        </w:tabs>
        <w:rPr>
          <w:rFonts w:ascii="Arial" w:eastAsiaTheme="minorEastAsia" w:hAnsi="Arial" w:cs="Arial"/>
          <w:sz w:val="24"/>
          <w:szCs w:val="24"/>
        </w:rPr>
      </w:pPr>
      <w:hyperlink w:anchor="_Toc230774772" w:history="1">
        <w:r w:rsidRPr="005D29BE">
          <w:rPr>
            <w:rStyle w:val="a5"/>
            <w:rFonts w:ascii="Arial" w:hAnsi="Arial" w:cs="Arial"/>
            <w:color w:val="auto"/>
            <w:sz w:val="24"/>
            <w:szCs w:val="24"/>
          </w:rPr>
          <w:t xml:space="preserve">Приложение </w:t>
        </w:r>
        <w:r w:rsidRPr="005D29BE">
          <w:rPr>
            <w:rStyle w:val="a5"/>
            <w:rFonts w:ascii="Arial" w:hAnsi="Arial" w:cs="Arial"/>
            <w:color w:val="auto"/>
            <w:sz w:val="24"/>
            <w:szCs w:val="24"/>
            <w:lang w:val="en-US"/>
          </w:rPr>
          <w:t>E</w:t>
        </w:r>
      </w:hyperlink>
      <w:r w:rsidR="00046E26" w:rsidRPr="005D29BE">
        <w:rPr>
          <w:rFonts w:ascii="Arial" w:hAnsi="Arial" w:cs="Arial"/>
          <w:sz w:val="24"/>
          <w:szCs w:val="24"/>
          <w:lang w:val="en-US"/>
        </w:rPr>
        <w:t xml:space="preserve"> </w:t>
      </w:r>
      <w:hyperlink w:anchor="_Toc230774773" w:history="1">
        <w:r w:rsidRPr="005D29BE">
          <w:rPr>
            <w:rStyle w:val="a5"/>
            <w:rFonts w:ascii="Arial" w:hAnsi="Arial" w:cs="Arial"/>
            <w:color w:val="auto"/>
            <w:sz w:val="24"/>
            <w:szCs w:val="24"/>
          </w:rPr>
          <w:t>(обязательное) Применение распределенного электронагрева внутри пустой трубы</w:t>
        </w:r>
      </w:hyperlink>
    </w:p>
    <w:p w14:paraId="588DCC9B" w14:textId="6DC0A55B" w:rsidR="00165B64" w:rsidRPr="005D29BE" w:rsidRDefault="00165B64">
      <w:pPr>
        <w:pStyle w:val="11"/>
        <w:tabs>
          <w:tab w:val="right" w:leader="dot" w:pos="9627"/>
        </w:tabs>
        <w:rPr>
          <w:rFonts w:ascii="Arial" w:eastAsiaTheme="minorEastAsia" w:hAnsi="Arial" w:cs="Arial"/>
          <w:sz w:val="24"/>
          <w:szCs w:val="24"/>
        </w:rPr>
      </w:pPr>
      <w:hyperlink w:anchor="_Toc230774776" w:history="1">
        <w:r w:rsidRPr="005D29BE">
          <w:rPr>
            <w:rStyle w:val="a5"/>
            <w:rFonts w:ascii="Arial" w:hAnsi="Arial" w:cs="Arial"/>
            <w:color w:val="auto"/>
            <w:sz w:val="24"/>
            <w:szCs w:val="24"/>
          </w:rPr>
          <w:t>Приложение ДА</w:t>
        </w:r>
      </w:hyperlink>
      <w:r w:rsidR="00046E26" w:rsidRPr="005D29BE">
        <w:rPr>
          <w:rFonts w:ascii="Arial" w:hAnsi="Arial" w:cs="Arial"/>
          <w:sz w:val="24"/>
          <w:szCs w:val="24"/>
          <w:lang w:val="en-US"/>
        </w:rPr>
        <w:t xml:space="preserve"> </w:t>
      </w:r>
      <w:hyperlink w:anchor="_Toc230774777" w:history="1">
        <w:r w:rsidRPr="005D29BE">
          <w:rPr>
            <w:rStyle w:val="a5"/>
            <w:rFonts w:ascii="Arial" w:hAnsi="Arial" w:cs="Arial"/>
            <w:color w:val="auto"/>
            <w:sz w:val="24"/>
            <w:szCs w:val="24"/>
          </w:rPr>
          <w:t>(справочное)</w:t>
        </w:r>
      </w:hyperlink>
      <w:r w:rsidR="00046E26" w:rsidRPr="005D29BE">
        <w:rPr>
          <w:rFonts w:ascii="Arial" w:eastAsiaTheme="minorEastAsia" w:hAnsi="Arial" w:cs="Arial"/>
          <w:sz w:val="24"/>
          <w:szCs w:val="24"/>
        </w:rPr>
        <w:t xml:space="preserve"> </w:t>
      </w:r>
      <w:hyperlink w:anchor="_Toc230774778" w:history="1">
        <w:r w:rsidRPr="005D29BE">
          <w:rPr>
            <w:rStyle w:val="a5"/>
            <w:rFonts w:ascii="Arial" w:hAnsi="Arial" w:cs="Arial"/>
            <w:color w:val="auto"/>
            <w:sz w:val="24"/>
            <w:szCs w:val="24"/>
          </w:rPr>
          <w:t>Требования к системам распределенного электронагрева для условий эксплуатации, соответствующих Division 1 и</w:t>
        </w:r>
        <w:r w:rsidR="007557AF" w:rsidRPr="005D29BE">
          <w:rPr>
            <w:rStyle w:val="a5"/>
            <w:rFonts w:ascii="Arial" w:hAnsi="Arial" w:cs="Arial"/>
            <w:color w:val="auto"/>
            <w:sz w:val="24"/>
            <w:szCs w:val="24"/>
          </w:rPr>
          <w:t xml:space="preserve"> </w:t>
        </w:r>
        <w:r w:rsidRPr="005D29BE">
          <w:rPr>
            <w:rStyle w:val="a5"/>
            <w:rFonts w:ascii="Arial" w:hAnsi="Arial" w:cs="Arial"/>
            <w:color w:val="auto"/>
            <w:sz w:val="24"/>
            <w:szCs w:val="24"/>
          </w:rPr>
          <w:t>Division 2</w:t>
        </w:r>
      </w:hyperlink>
    </w:p>
    <w:p w14:paraId="4234FC7A" w14:textId="34F28DAC" w:rsidR="00165B64" w:rsidRPr="005D29BE" w:rsidRDefault="00165B64">
      <w:pPr>
        <w:pStyle w:val="11"/>
        <w:tabs>
          <w:tab w:val="right" w:leader="dot" w:pos="9627"/>
        </w:tabs>
        <w:rPr>
          <w:rFonts w:ascii="Arial" w:eastAsiaTheme="minorEastAsia" w:hAnsi="Arial" w:cs="Arial"/>
          <w:sz w:val="24"/>
          <w:szCs w:val="24"/>
          <w:lang w:val="en-US"/>
        </w:rPr>
      </w:pPr>
      <w:hyperlink w:anchor="_Toc230774779" w:history="1">
        <w:r w:rsidRPr="005D29BE">
          <w:rPr>
            <w:rStyle w:val="a5"/>
            <w:rFonts w:ascii="Arial" w:hAnsi="Arial" w:cs="Arial"/>
            <w:color w:val="auto"/>
            <w:sz w:val="24"/>
            <w:szCs w:val="24"/>
          </w:rPr>
          <w:t>Приложение ДБ</w:t>
        </w:r>
        <w:r w:rsidR="00046E26" w:rsidRPr="005D29BE">
          <w:rPr>
            <w:rStyle w:val="a5"/>
            <w:rFonts w:ascii="Arial" w:hAnsi="Arial" w:cs="Arial"/>
            <w:color w:val="auto"/>
            <w:sz w:val="24"/>
            <w:szCs w:val="24"/>
            <w:lang w:val="en-US"/>
          </w:rPr>
          <w:t xml:space="preserve"> </w:t>
        </w:r>
      </w:hyperlink>
      <w:hyperlink w:anchor="_Toc230774780" w:history="1">
        <w:r w:rsidRPr="005D29BE">
          <w:rPr>
            <w:rStyle w:val="a5"/>
            <w:rFonts w:ascii="Arial" w:hAnsi="Arial" w:cs="Arial"/>
            <w:color w:val="auto"/>
            <w:sz w:val="24"/>
            <w:szCs w:val="24"/>
          </w:rPr>
          <w:t>(справочное)</w:t>
        </w:r>
        <w:r w:rsidR="00046E26" w:rsidRPr="005D29BE">
          <w:rPr>
            <w:rStyle w:val="a5"/>
            <w:rFonts w:ascii="Arial" w:hAnsi="Arial" w:cs="Arial"/>
            <w:color w:val="auto"/>
            <w:sz w:val="24"/>
            <w:szCs w:val="24"/>
            <w:lang w:val="en-US"/>
          </w:rPr>
          <w:t xml:space="preserve"> </w:t>
        </w:r>
      </w:hyperlink>
      <w:hyperlink w:anchor="_Toc230774781" w:history="1">
        <w:r w:rsidRPr="005D29BE">
          <w:rPr>
            <w:rStyle w:val="a5"/>
            <w:rFonts w:ascii="Arial" w:hAnsi="Arial" w:cs="Arial"/>
            <w:color w:val="auto"/>
            <w:sz w:val="24"/>
            <w:szCs w:val="24"/>
          </w:rPr>
          <w:t xml:space="preserve">Матрица типовых испытаний для условий эксплуатации, соответствующих </w:t>
        </w:r>
        <w:r w:rsidRPr="005D29BE">
          <w:rPr>
            <w:rStyle w:val="a5"/>
            <w:rFonts w:ascii="Arial" w:hAnsi="Arial" w:cs="Arial"/>
            <w:color w:val="auto"/>
            <w:sz w:val="24"/>
            <w:szCs w:val="24"/>
            <w:lang w:val="en-US"/>
          </w:rPr>
          <w:t>Division</w:t>
        </w:r>
        <w:r w:rsidRPr="005D29BE">
          <w:rPr>
            <w:rStyle w:val="a5"/>
            <w:rFonts w:ascii="Arial" w:hAnsi="Arial" w:cs="Arial"/>
            <w:color w:val="auto"/>
            <w:sz w:val="24"/>
            <w:szCs w:val="24"/>
          </w:rPr>
          <w:t xml:space="preserve"> 1 и </w:t>
        </w:r>
        <w:r w:rsidRPr="005D29BE">
          <w:rPr>
            <w:rStyle w:val="a5"/>
            <w:rFonts w:ascii="Arial" w:hAnsi="Arial" w:cs="Arial"/>
            <w:color w:val="auto"/>
            <w:sz w:val="24"/>
            <w:szCs w:val="24"/>
            <w:lang w:val="en-US"/>
          </w:rPr>
          <w:t>Division</w:t>
        </w:r>
        <w:r w:rsidRPr="005D29BE">
          <w:rPr>
            <w:rStyle w:val="a5"/>
            <w:rFonts w:ascii="Arial" w:hAnsi="Arial" w:cs="Arial"/>
            <w:color w:val="auto"/>
            <w:sz w:val="24"/>
            <w:szCs w:val="24"/>
          </w:rPr>
          <w:t xml:space="preserve"> 2</w:t>
        </w:r>
      </w:hyperlink>
      <w:r w:rsidR="00046E26" w:rsidRPr="005D29BE">
        <w:rPr>
          <w:rFonts w:ascii="Arial" w:hAnsi="Arial" w:cs="Arial"/>
          <w:sz w:val="24"/>
          <w:szCs w:val="24"/>
          <w:lang w:val="en-US"/>
        </w:rPr>
        <w:t xml:space="preserve"> </w:t>
      </w:r>
    </w:p>
    <w:p w14:paraId="4AC055DA" w14:textId="18B11F04" w:rsidR="00165B64" w:rsidRPr="005D29BE" w:rsidRDefault="00165B64">
      <w:pPr>
        <w:pStyle w:val="11"/>
        <w:tabs>
          <w:tab w:val="right" w:leader="dot" w:pos="9627"/>
        </w:tabs>
        <w:rPr>
          <w:rFonts w:ascii="Arial" w:eastAsiaTheme="minorEastAsia" w:hAnsi="Arial" w:cs="Arial"/>
          <w:sz w:val="24"/>
          <w:szCs w:val="24"/>
        </w:rPr>
      </w:pPr>
      <w:hyperlink w:anchor="_Toc230774782" w:history="1">
        <w:r w:rsidRPr="005D29BE">
          <w:rPr>
            <w:rStyle w:val="a5"/>
            <w:rFonts w:ascii="Arial" w:hAnsi="Arial" w:cs="Arial"/>
            <w:color w:val="auto"/>
            <w:sz w:val="24"/>
            <w:szCs w:val="24"/>
          </w:rPr>
          <w:t>Приложение ДВ</w:t>
        </w:r>
        <w:r w:rsidR="00046E26" w:rsidRPr="005D29BE">
          <w:rPr>
            <w:rStyle w:val="a5"/>
            <w:rFonts w:ascii="Arial" w:hAnsi="Arial" w:cs="Arial"/>
            <w:color w:val="auto"/>
            <w:sz w:val="24"/>
            <w:szCs w:val="24"/>
            <w:lang w:val="en-US"/>
          </w:rPr>
          <w:t xml:space="preserve"> </w:t>
        </w:r>
      </w:hyperlink>
      <w:hyperlink w:anchor="_Toc230774783" w:history="1">
        <w:r w:rsidRPr="005D29BE">
          <w:rPr>
            <w:rStyle w:val="a5"/>
            <w:rFonts w:ascii="Arial" w:hAnsi="Arial" w:cs="Arial"/>
            <w:color w:val="auto"/>
            <w:sz w:val="24"/>
            <w:szCs w:val="24"/>
          </w:rPr>
          <w:t>(справочное)</w:t>
        </w:r>
      </w:hyperlink>
      <w:r w:rsidR="00046E26" w:rsidRPr="005D29BE">
        <w:rPr>
          <w:rFonts w:ascii="Arial" w:hAnsi="Arial" w:cs="Arial"/>
          <w:sz w:val="24"/>
          <w:szCs w:val="24"/>
          <w:lang w:val="en-US"/>
        </w:rPr>
        <w:t xml:space="preserve"> </w:t>
      </w:r>
      <w:hyperlink w:anchor="_Toc230774784" w:history="1">
        <w:r w:rsidRPr="005D29BE">
          <w:rPr>
            <w:rStyle w:val="a5"/>
            <w:rFonts w:ascii="Arial" w:hAnsi="Arial" w:cs="Arial"/>
            <w:color w:val="auto"/>
            <w:sz w:val="24"/>
            <w:szCs w:val="24"/>
          </w:rPr>
          <w:t>Сведения о соответствии ссылочных межгосударственных стандартов международным стандартам, использованным в качестве ссылочных в примененном международном стандарте</w:t>
        </w:r>
      </w:hyperlink>
    </w:p>
    <w:p w14:paraId="4FAA64C3" w14:textId="30CB68ED" w:rsidR="00165B64" w:rsidRPr="005D29BE" w:rsidRDefault="00165B64">
      <w:pPr>
        <w:pStyle w:val="11"/>
        <w:tabs>
          <w:tab w:val="right" w:leader="dot" w:pos="9627"/>
        </w:tabs>
        <w:rPr>
          <w:rFonts w:ascii="Arial" w:eastAsiaTheme="minorEastAsia" w:hAnsi="Arial" w:cs="Arial"/>
          <w:sz w:val="24"/>
          <w:szCs w:val="24"/>
        </w:rPr>
      </w:pPr>
      <w:hyperlink w:anchor="_Toc230774785" w:history="1">
        <w:r w:rsidRPr="005D29BE">
          <w:rPr>
            <w:rStyle w:val="a5"/>
            <w:rFonts w:ascii="Arial" w:hAnsi="Arial" w:cs="Arial"/>
            <w:color w:val="auto"/>
            <w:sz w:val="24"/>
            <w:szCs w:val="24"/>
          </w:rPr>
          <w:t>Библиография</w:t>
        </w:r>
      </w:hyperlink>
    </w:p>
    <w:p w14:paraId="50EF6D13" w14:textId="56E85B24" w:rsidR="00741F48" w:rsidRPr="005D29BE" w:rsidRDefault="00CB51CF" w:rsidP="00C46F39">
      <w:pPr>
        <w:pStyle w:val="11"/>
        <w:keepNext/>
        <w:tabs>
          <w:tab w:val="left" w:leader="dot" w:pos="9639"/>
        </w:tabs>
        <w:rPr>
          <w:rFonts w:ascii="Arial" w:hAnsi="Arial"/>
          <w:b/>
          <w:bCs w:val="0"/>
          <w:sz w:val="24"/>
          <w:szCs w:val="24"/>
        </w:rPr>
        <w:sectPr w:rsidR="00741F48" w:rsidRPr="005D29BE" w:rsidSect="00095E55">
          <w:headerReference w:type="even" r:id="rId23"/>
          <w:headerReference w:type="first" r:id="rId24"/>
          <w:footerReference w:type="first" r:id="rId25"/>
          <w:pgSz w:w="11906" w:h="16838" w:code="9"/>
          <w:pgMar w:top="1134" w:right="851" w:bottom="1134" w:left="1418" w:header="567" w:footer="1134" w:gutter="0"/>
          <w:pgNumType w:fmt="upperRoman" w:start="2"/>
          <w:cols w:space="708"/>
          <w:titlePg/>
          <w:docGrid w:linePitch="360"/>
        </w:sectPr>
      </w:pPr>
      <w:r w:rsidRPr="005D29BE">
        <w:rPr>
          <w:rStyle w:val="a5"/>
          <w:rFonts w:ascii="Arial" w:hAnsi="Arial" w:cs="Arial"/>
          <w:color w:val="auto"/>
          <w:sz w:val="24"/>
          <w:szCs w:val="24"/>
          <w:u w:val="none"/>
        </w:rPr>
        <w:fldChar w:fldCharType="end"/>
      </w:r>
      <w:bookmarkStart w:id="9" w:name="_Toc405378866"/>
      <w:bookmarkStart w:id="10" w:name="_Toc240699814"/>
    </w:p>
    <w:p w14:paraId="5934C78D" w14:textId="77777777" w:rsidR="00165B64" w:rsidRPr="005D29BE" w:rsidRDefault="00165B64">
      <w:pPr>
        <w:rPr>
          <w:rFonts w:ascii="Arial" w:hAnsi="Arial" w:cs="Arial"/>
          <w:b/>
          <w:caps/>
        </w:rPr>
      </w:pPr>
      <w:r w:rsidRPr="005D29BE">
        <w:rPr>
          <w:rFonts w:ascii="Arial" w:hAnsi="Arial" w:cs="Arial"/>
          <w:b/>
          <w:caps/>
        </w:rPr>
        <w:br w:type="page"/>
      </w:r>
    </w:p>
    <w:bookmarkEnd w:id="9"/>
    <w:p w14:paraId="0C384706" w14:textId="278F6302" w:rsidR="007F74F8" w:rsidRPr="005D29BE" w:rsidRDefault="005767D9" w:rsidP="008E7BE2">
      <w:pPr>
        <w:widowControl w:val="0"/>
        <w:spacing w:line="360" w:lineRule="auto"/>
        <w:jc w:val="center"/>
        <w:rPr>
          <w:rFonts w:ascii="Arial" w:hAnsi="Arial" w:cs="Arial"/>
          <w:b/>
          <w:caps/>
        </w:rPr>
      </w:pPr>
      <w:r>
        <w:rPr>
          <w:rFonts w:ascii="Arial" w:hAnsi="Arial" w:cs="Arial"/>
          <w:b/>
        </w:rPr>
        <w:lastRenderedPageBreak/>
        <w:t>Введение</w:t>
      </w:r>
    </w:p>
    <w:p w14:paraId="660971D7" w14:textId="77777777" w:rsidR="007F74F8" w:rsidRPr="005D29BE" w:rsidRDefault="007F74F8" w:rsidP="008E7BE2">
      <w:pPr>
        <w:widowControl w:val="0"/>
        <w:spacing w:line="360" w:lineRule="auto"/>
        <w:ind w:firstLine="510"/>
        <w:jc w:val="both"/>
        <w:rPr>
          <w:rFonts w:ascii="Arial" w:hAnsi="Arial"/>
          <w:i/>
        </w:rPr>
      </w:pPr>
      <w:r w:rsidRPr="005D29BE">
        <w:rPr>
          <w:rFonts w:ascii="Arial" w:hAnsi="Arial"/>
        </w:rPr>
        <w:t xml:space="preserve">Настоящий стандарт следует применять совместно с </w:t>
      </w:r>
      <w:r w:rsidR="004878AF" w:rsidRPr="005D29BE">
        <w:rPr>
          <w:rFonts w:ascii="Arial" w:hAnsi="Arial"/>
          <w:i/>
        </w:rPr>
        <w:t>ГОСТ 31610.30</w:t>
      </w:r>
      <w:r w:rsidR="00AD5754" w:rsidRPr="005D29BE">
        <w:rPr>
          <w:rFonts w:ascii="Arial" w:hAnsi="Arial"/>
          <w:i/>
        </w:rPr>
        <w:t>-2</w:t>
      </w:r>
      <w:r w:rsidR="00320F84" w:rsidRPr="005D29BE">
        <w:rPr>
          <w:rFonts w:ascii="Arial" w:hAnsi="Arial"/>
        </w:rPr>
        <w:t>.</w:t>
      </w:r>
    </w:p>
    <w:p w14:paraId="13613BF2" w14:textId="0A3317A9" w:rsidR="008E14D1" w:rsidRPr="005D29BE" w:rsidRDefault="00BB4EBD" w:rsidP="008E7BE2">
      <w:pPr>
        <w:pStyle w:val="PARAGRAPH"/>
        <w:widowControl w:val="0"/>
        <w:spacing w:before="0" w:after="0" w:line="360" w:lineRule="auto"/>
        <w:ind w:firstLine="510"/>
        <w:rPr>
          <w:rFonts w:cs="Times New Roman"/>
          <w:spacing w:val="0"/>
          <w:sz w:val="24"/>
          <w:szCs w:val="24"/>
        </w:rPr>
      </w:pPr>
      <w:r w:rsidRPr="005D29BE">
        <w:rPr>
          <w:rFonts w:cs="Times New Roman"/>
          <w:spacing w:val="0"/>
          <w:sz w:val="24"/>
          <w:szCs w:val="24"/>
        </w:rPr>
        <w:t>Настоящ</w:t>
      </w:r>
      <w:r w:rsidR="00320F84" w:rsidRPr="005D29BE">
        <w:rPr>
          <w:rFonts w:cs="Times New Roman"/>
          <w:spacing w:val="0"/>
          <w:sz w:val="24"/>
          <w:szCs w:val="24"/>
        </w:rPr>
        <w:t>ий</w:t>
      </w:r>
      <w:r w:rsidRPr="005D29BE">
        <w:rPr>
          <w:rFonts w:cs="Times New Roman"/>
          <w:spacing w:val="0"/>
          <w:sz w:val="24"/>
          <w:szCs w:val="24"/>
        </w:rPr>
        <w:t xml:space="preserve"> </w:t>
      </w:r>
      <w:r w:rsidR="00320F84" w:rsidRPr="005D29BE">
        <w:rPr>
          <w:rFonts w:cs="Times New Roman"/>
          <w:spacing w:val="0"/>
          <w:sz w:val="24"/>
          <w:szCs w:val="24"/>
        </w:rPr>
        <w:t>стандарт</w:t>
      </w:r>
      <w:r w:rsidRPr="005D29BE">
        <w:rPr>
          <w:rFonts w:cs="Times New Roman"/>
          <w:spacing w:val="0"/>
          <w:sz w:val="24"/>
          <w:szCs w:val="24"/>
        </w:rPr>
        <w:t xml:space="preserve"> </w:t>
      </w:r>
      <w:r w:rsidR="008E14D1" w:rsidRPr="005D29BE">
        <w:rPr>
          <w:rFonts w:cs="Times New Roman"/>
          <w:spacing w:val="0"/>
          <w:sz w:val="24"/>
          <w:szCs w:val="24"/>
        </w:rPr>
        <w:t>модифицирован по отношению</w:t>
      </w:r>
      <w:r w:rsidR="00977A00" w:rsidRPr="005D29BE">
        <w:rPr>
          <w:rFonts w:cs="Times New Roman"/>
          <w:spacing w:val="0"/>
          <w:sz w:val="24"/>
          <w:szCs w:val="24"/>
        </w:rPr>
        <w:t xml:space="preserve"> </w:t>
      </w:r>
      <w:r w:rsidR="00994066">
        <w:rPr>
          <w:rFonts w:cs="Times New Roman"/>
          <w:spacing w:val="0"/>
          <w:sz w:val="24"/>
          <w:szCs w:val="24"/>
        </w:rPr>
        <w:t>к</w:t>
      </w:r>
      <w:r w:rsidR="008E14D1" w:rsidRPr="005D29BE">
        <w:rPr>
          <w:rFonts w:cs="Times New Roman"/>
          <w:spacing w:val="0"/>
          <w:sz w:val="24"/>
          <w:szCs w:val="24"/>
        </w:rPr>
        <w:t xml:space="preserve"> </w:t>
      </w:r>
      <w:r w:rsidR="008E14D1" w:rsidRPr="005D29BE">
        <w:rPr>
          <w:rFonts w:cs="Times New Roman"/>
          <w:spacing w:val="0"/>
          <w:sz w:val="24"/>
          <w:szCs w:val="24"/>
          <w:lang w:val="en-US"/>
        </w:rPr>
        <w:t>IEC</w:t>
      </w:r>
      <w:r w:rsidR="00BD433B" w:rsidRPr="005D29BE">
        <w:rPr>
          <w:rFonts w:cs="Times New Roman"/>
          <w:spacing w:val="0"/>
          <w:sz w:val="24"/>
          <w:szCs w:val="24"/>
        </w:rPr>
        <w:t>/IEEE</w:t>
      </w:r>
      <w:r w:rsidR="00977A00" w:rsidRPr="005D29BE">
        <w:rPr>
          <w:rFonts w:cs="Times New Roman"/>
          <w:spacing w:val="0"/>
          <w:sz w:val="24"/>
          <w:szCs w:val="24"/>
        </w:rPr>
        <w:t xml:space="preserve"> </w:t>
      </w:r>
      <w:r w:rsidR="008E14D1" w:rsidRPr="005D29BE">
        <w:rPr>
          <w:rFonts w:cs="Times New Roman"/>
          <w:spacing w:val="0"/>
          <w:sz w:val="24"/>
          <w:szCs w:val="24"/>
        </w:rPr>
        <w:t>60079-30-1</w:t>
      </w:r>
      <w:r w:rsidR="00994066">
        <w:rPr>
          <w:rFonts w:cs="Times New Roman"/>
          <w:spacing w:val="0"/>
          <w:sz w:val="24"/>
          <w:szCs w:val="24"/>
        </w:rPr>
        <w:t>:2025</w:t>
      </w:r>
      <w:r w:rsidRPr="005D29BE">
        <w:rPr>
          <w:rFonts w:cs="Times New Roman"/>
          <w:spacing w:val="0"/>
          <w:sz w:val="24"/>
          <w:szCs w:val="24"/>
        </w:rPr>
        <w:t>.</w:t>
      </w:r>
      <w:r w:rsidR="00977A00" w:rsidRPr="005D29BE">
        <w:rPr>
          <w:rFonts w:cs="Times New Roman"/>
          <w:spacing w:val="0"/>
          <w:sz w:val="24"/>
          <w:szCs w:val="24"/>
        </w:rPr>
        <w:t xml:space="preserve"> </w:t>
      </w:r>
    </w:p>
    <w:p w14:paraId="1445698A" w14:textId="4F9C2C7C" w:rsidR="007F74F8" w:rsidRPr="005D29BE" w:rsidRDefault="008E14D1" w:rsidP="008E7BE2">
      <w:pPr>
        <w:pStyle w:val="PARAGRAPH"/>
        <w:widowControl w:val="0"/>
        <w:spacing w:before="0" w:after="0" w:line="360" w:lineRule="auto"/>
        <w:ind w:firstLine="510"/>
        <w:rPr>
          <w:rFonts w:cs="Times New Roman"/>
          <w:spacing w:val="0"/>
          <w:sz w:val="24"/>
          <w:szCs w:val="24"/>
        </w:rPr>
      </w:pPr>
      <w:r w:rsidRPr="005D29BE">
        <w:rPr>
          <w:rFonts w:cs="Times New Roman"/>
          <w:spacing w:val="0"/>
          <w:sz w:val="24"/>
          <w:szCs w:val="24"/>
        </w:rPr>
        <w:t>Из него исключены</w:t>
      </w:r>
      <w:r w:rsidR="00FA3849" w:rsidRPr="005D29BE">
        <w:rPr>
          <w:rFonts w:cs="Times New Roman"/>
          <w:spacing w:val="0"/>
          <w:sz w:val="24"/>
          <w:szCs w:val="24"/>
        </w:rPr>
        <w:t xml:space="preserve"> примечани</w:t>
      </w:r>
      <w:r w:rsidR="00B71DA5" w:rsidRPr="005D29BE">
        <w:rPr>
          <w:rFonts w:cs="Times New Roman"/>
          <w:spacing w:val="0"/>
          <w:sz w:val="24"/>
          <w:szCs w:val="24"/>
        </w:rPr>
        <w:t>я</w:t>
      </w:r>
      <w:r w:rsidR="00FA3849" w:rsidRPr="005D29BE">
        <w:rPr>
          <w:rFonts w:cs="Times New Roman"/>
          <w:spacing w:val="0"/>
          <w:sz w:val="24"/>
          <w:szCs w:val="24"/>
        </w:rPr>
        <w:t xml:space="preserve"> 3</w:t>
      </w:r>
      <w:r w:rsidR="00B71DA5" w:rsidRPr="005D29BE">
        <w:rPr>
          <w:rFonts w:cs="Times New Roman"/>
          <w:spacing w:val="0"/>
          <w:sz w:val="24"/>
          <w:szCs w:val="24"/>
        </w:rPr>
        <w:t xml:space="preserve"> и 4</w:t>
      </w:r>
      <w:r w:rsidR="00FA3849" w:rsidRPr="005D29BE">
        <w:rPr>
          <w:rFonts w:cs="Times New Roman"/>
          <w:spacing w:val="0"/>
          <w:sz w:val="24"/>
          <w:szCs w:val="24"/>
        </w:rPr>
        <w:t xml:space="preserve"> таблицы 1</w:t>
      </w:r>
      <w:r w:rsidR="000D06DB" w:rsidRPr="005D29BE">
        <w:rPr>
          <w:rFonts w:cs="Times New Roman"/>
          <w:spacing w:val="0"/>
          <w:sz w:val="24"/>
          <w:szCs w:val="24"/>
        </w:rPr>
        <w:t>,</w:t>
      </w:r>
      <w:r w:rsidRPr="005D29BE">
        <w:rPr>
          <w:rFonts w:cs="Times New Roman"/>
          <w:spacing w:val="0"/>
          <w:sz w:val="24"/>
          <w:szCs w:val="24"/>
        </w:rPr>
        <w:t xml:space="preserve"> приложения</w:t>
      </w:r>
      <w:r w:rsidR="00977A00" w:rsidRPr="005D29BE">
        <w:rPr>
          <w:rFonts w:cs="Times New Roman"/>
          <w:spacing w:val="0"/>
          <w:sz w:val="24"/>
          <w:szCs w:val="24"/>
        </w:rPr>
        <w:t xml:space="preserve"> </w:t>
      </w:r>
      <w:r w:rsidR="008E7BE2" w:rsidRPr="005D29BE">
        <w:rPr>
          <w:rFonts w:cs="Times New Roman"/>
          <w:spacing w:val="0"/>
          <w:sz w:val="24"/>
          <w:szCs w:val="24"/>
          <w:lang w:val="en-US"/>
        </w:rPr>
        <w:t>F</w:t>
      </w:r>
      <w:r w:rsidR="00C4725A" w:rsidRPr="005D29BE">
        <w:rPr>
          <w:rFonts w:cs="Times New Roman"/>
          <w:spacing w:val="0"/>
          <w:sz w:val="24"/>
          <w:szCs w:val="24"/>
        </w:rPr>
        <w:t xml:space="preserve"> и</w:t>
      </w:r>
      <w:r w:rsidR="00977A00" w:rsidRPr="005D29BE">
        <w:rPr>
          <w:rFonts w:cs="Times New Roman"/>
          <w:spacing w:val="0"/>
          <w:sz w:val="24"/>
          <w:szCs w:val="24"/>
        </w:rPr>
        <w:t xml:space="preserve"> </w:t>
      </w:r>
      <w:r w:rsidR="008E7BE2" w:rsidRPr="005D29BE">
        <w:rPr>
          <w:rFonts w:cs="Times New Roman"/>
          <w:spacing w:val="0"/>
          <w:sz w:val="24"/>
          <w:szCs w:val="24"/>
          <w:lang w:val="en-US"/>
        </w:rPr>
        <w:t>G</w:t>
      </w:r>
      <w:r w:rsidR="0004612D" w:rsidRPr="005D29BE">
        <w:rPr>
          <w:rFonts w:cs="Times New Roman"/>
          <w:spacing w:val="0"/>
          <w:sz w:val="24"/>
          <w:szCs w:val="24"/>
        </w:rPr>
        <w:t xml:space="preserve"> </w:t>
      </w:r>
      <w:r w:rsidR="0004612D" w:rsidRPr="005D29BE">
        <w:rPr>
          <w:rFonts w:cs="Times New Roman"/>
          <w:spacing w:val="0"/>
          <w:sz w:val="24"/>
          <w:szCs w:val="24"/>
          <w:lang w:val="en-US"/>
        </w:rPr>
        <w:t>IEC</w:t>
      </w:r>
      <w:r w:rsidR="0004612D" w:rsidRPr="005D29BE">
        <w:rPr>
          <w:rFonts w:cs="Times New Roman"/>
          <w:spacing w:val="0"/>
          <w:sz w:val="24"/>
          <w:szCs w:val="24"/>
        </w:rPr>
        <w:t>/IEEE</w:t>
      </w:r>
      <w:r w:rsidR="00977A00" w:rsidRPr="005D29BE">
        <w:rPr>
          <w:rFonts w:cs="Times New Roman"/>
          <w:spacing w:val="0"/>
          <w:sz w:val="24"/>
          <w:szCs w:val="24"/>
        </w:rPr>
        <w:t xml:space="preserve"> </w:t>
      </w:r>
      <w:r w:rsidR="0004612D" w:rsidRPr="005D29BE">
        <w:rPr>
          <w:rFonts w:cs="Times New Roman"/>
          <w:spacing w:val="0"/>
          <w:sz w:val="24"/>
          <w:szCs w:val="24"/>
        </w:rPr>
        <w:t>60079-30-1</w:t>
      </w:r>
      <w:r w:rsidRPr="005D29BE">
        <w:rPr>
          <w:rFonts w:cs="Times New Roman"/>
          <w:spacing w:val="0"/>
          <w:sz w:val="24"/>
          <w:szCs w:val="24"/>
        </w:rPr>
        <w:t xml:space="preserve">, распространяющиеся на требования </w:t>
      </w:r>
      <w:r w:rsidR="00AB2C93" w:rsidRPr="005D29BE">
        <w:rPr>
          <w:rFonts w:cs="Times New Roman"/>
          <w:spacing w:val="0"/>
          <w:sz w:val="24"/>
          <w:szCs w:val="24"/>
        </w:rPr>
        <w:t xml:space="preserve">к распределенным электронагревателям при применении </w:t>
      </w:r>
      <w:r w:rsidR="00DC082B" w:rsidRPr="005D29BE">
        <w:rPr>
          <w:rFonts w:cs="Times New Roman"/>
          <w:spacing w:val="0"/>
          <w:sz w:val="24"/>
          <w:szCs w:val="24"/>
        </w:rPr>
        <w:t>регионального (</w:t>
      </w:r>
      <w:r w:rsidR="00B86BAC" w:rsidRPr="005D29BE">
        <w:rPr>
          <w:rFonts w:cs="Times New Roman"/>
          <w:spacing w:val="0"/>
          <w:sz w:val="24"/>
          <w:szCs w:val="24"/>
        </w:rPr>
        <w:t>с</w:t>
      </w:r>
      <w:r w:rsidR="00DC082B" w:rsidRPr="005D29BE">
        <w:rPr>
          <w:rFonts w:cs="Times New Roman"/>
          <w:spacing w:val="0"/>
          <w:sz w:val="24"/>
          <w:szCs w:val="24"/>
        </w:rPr>
        <w:t>евероамериканского) метода классификации зон на основе класса взрывоопасности среды (Class)</w:t>
      </w:r>
      <w:r w:rsidR="007557AF" w:rsidRPr="005D29BE">
        <w:rPr>
          <w:rFonts w:cs="Times New Roman"/>
          <w:spacing w:val="0"/>
          <w:sz w:val="24"/>
          <w:szCs w:val="24"/>
        </w:rPr>
        <w:t xml:space="preserve"> </w:t>
      </w:r>
      <w:r w:rsidR="00DC082B" w:rsidRPr="005D29BE">
        <w:rPr>
          <w:rFonts w:cs="Times New Roman"/>
          <w:spacing w:val="0"/>
          <w:sz w:val="24"/>
          <w:szCs w:val="24"/>
        </w:rPr>
        <w:t>и условий эксплуатации (</w:t>
      </w:r>
      <w:r w:rsidR="00DC082B" w:rsidRPr="005D29BE">
        <w:rPr>
          <w:rFonts w:cs="Times New Roman"/>
          <w:spacing w:val="0"/>
          <w:sz w:val="24"/>
          <w:szCs w:val="24"/>
          <w:lang w:val="en-US"/>
        </w:rPr>
        <w:t>Division</w:t>
      </w:r>
      <w:r w:rsidR="00DC082B" w:rsidRPr="005D29BE">
        <w:rPr>
          <w:rFonts w:cs="Times New Roman"/>
          <w:spacing w:val="0"/>
          <w:sz w:val="24"/>
          <w:szCs w:val="24"/>
        </w:rPr>
        <w:t>)</w:t>
      </w:r>
      <w:r w:rsidR="00DC082B" w:rsidRPr="005D29BE">
        <w:rPr>
          <w:spacing w:val="0"/>
          <w:sz w:val="24"/>
          <w:szCs w:val="24"/>
        </w:rPr>
        <w:t xml:space="preserve"> </w:t>
      </w:r>
      <w:r w:rsidR="000316B7" w:rsidRPr="005D29BE">
        <w:rPr>
          <w:rFonts w:cs="Times New Roman"/>
          <w:spacing w:val="0"/>
          <w:sz w:val="24"/>
          <w:szCs w:val="24"/>
        </w:rPr>
        <w:t>и все ссылки</w:t>
      </w:r>
      <w:r w:rsidR="00AB2C93" w:rsidRPr="005D29BE">
        <w:rPr>
          <w:rFonts w:cs="Times New Roman"/>
          <w:spacing w:val="0"/>
          <w:sz w:val="24"/>
          <w:szCs w:val="24"/>
        </w:rPr>
        <w:t>, относящиеся к данному</w:t>
      </w:r>
      <w:r w:rsidR="00F21929" w:rsidRPr="005D29BE">
        <w:rPr>
          <w:rFonts w:cs="Times New Roman"/>
          <w:spacing w:val="0"/>
          <w:sz w:val="24"/>
          <w:szCs w:val="24"/>
        </w:rPr>
        <w:t xml:space="preserve"> метод</w:t>
      </w:r>
      <w:r w:rsidR="00AB2C93" w:rsidRPr="005D29BE">
        <w:rPr>
          <w:rFonts w:cs="Times New Roman"/>
          <w:spacing w:val="0"/>
          <w:sz w:val="24"/>
          <w:szCs w:val="24"/>
        </w:rPr>
        <w:t>у</w:t>
      </w:r>
      <w:r w:rsidRPr="005D29BE">
        <w:rPr>
          <w:rFonts w:cs="Times New Roman"/>
          <w:spacing w:val="0"/>
          <w:sz w:val="24"/>
          <w:szCs w:val="24"/>
        </w:rPr>
        <w:t>.</w:t>
      </w:r>
    </w:p>
    <w:p w14:paraId="6646B59F" w14:textId="12C4B1EB" w:rsidR="005767D9" w:rsidRPr="005767D9" w:rsidRDefault="00320F84" w:rsidP="005767D9">
      <w:pPr>
        <w:pStyle w:val="PARAGRAPH"/>
        <w:widowControl w:val="0"/>
        <w:spacing w:line="360" w:lineRule="auto"/>
        <w:ind w:firstLine="510"/>
        <w:rPr>
          <w:rFonts w:cs="Times New Roman"/>
          <w:spacing w:val="0"/>
          <w:sz w:val="24"/>
          <w:szCs w:val="24"/>
        </w:rPr>
      </w:pPr>
      <w:r w:rsidRPr="005D29BE">
        <w:rPr>
          <w:rFonts w:cs="Times New Roman"/>
          <w:spacing w:val="0"/>
          <w:sz w:val="24"/>
          <w:szCs w:val="24"/>
        </w:rPr>
        <w:t xml:space="preserve"> </w:t>
      </w:r>
      <w:r w:rsidR="005767D9" w:rsidRPr="005767D9">
        <w:rPr>
          <w:rFonts w:cs="Times New Roman"/>
          <w:spacing w:val="0"/>
          <w:sz w:val="24"/>
          <w:szCs w:val="24"/>
        </w:rPr>
        <w:t>В настоящий стандарт включены дополнительные по отношению к IEC/IEEE 60079-30-</w:t>
      </w:r>
      <w:r w:rsidR="005767D9">
        <w:rPr>
          <w:rFonts w:cs="Times New Roman"/>
          <w:spacing w:val="0"/>
          <w:sz w:val="24"/>
          <w:szCs w:val="24"/>
        </w:rPr>
        <w:t>1</w:t>
      </w:r>
      <w:r w:rsidR="005767D9" w:rsidRPr="005767D9">
        <w:rPr>
          <w:rFonts w:cs="Times New Roman"/>
          <w:spacing w:val="0"/>
          <w:sz w:val="24"/>
          <w:szCs w:val="24"/>
        </w:rPr>
        <w:t>:2025 положения (слова), фразы, отражающие потребности экономик стран СНГ, выделенные в тексте курсивом, включая, но не ограничиваясь следующим:</w:t>
      </w:r>
    </w:p>
    <w:p w14:paraId="41B28621" w14:textId="77777777" w:rsidR="005767D9" w:rsidRPr="005767D9" w:rsidRDefault="005767D9" w:rsidP="005767D9">
      <w:pPr>
        <w:pStyle w:val="PARAGRAPH"/>
        <w:widowControl w:val="0"/>
        <w:spacing w:line="360" w:lineRule="auto"/>
        <w:ind w:firstLine="510"/>
        <w:rPr>
          <w:rFonts w:cs="Times New Roman"/>
          <w:spacing w:val="0"/>
          <w:sz w:val="24"/>
          <w:szCs w:val="24"/>
        </w:rPr>
      </w:pPr>
      <w:r w:rsidRPr="005767D9">
        <w:rPr>
          <w:rFonts w:cs="Times New Roman"/>
          <w:spacing w:val="0"/>
          <w:sz w:val="24"/>
          <w:szCs w:val="24"/>
        </w:rPr>
        <w:t>- уточнена область применения;</w:t>
      </w:r>
    </w:p>
    <w:p w14:paraId="78D07301" w14:textId="77777777" w:rsidR="005767D9" w:rsidRPr="005767D9" w:rsidRDefault="005767D9" w:rsidP="005767D9">
      <w:pPr>
        <w:pStyle w:val="PARAGRAPH"/>
        <w:widowControl w:val="0"/>
        <w:spacing w:line="360" w:lineRule="auto"/>
        <w:ind w:firstLine="510"/>
        <w:rPr>
          <w:rFonts w:cs="Times New Roman"/>
          <w:spacing w:val="0"/>
          <w:sz w:val="24"/>
          <w:szCs w:val="24"/>
        </w:rPr>
      </w:pPr>
      <w:r w:rsidRPr="005767D9">
        <w:rPr>
          <w:rFonts w:cs="Times New Roman"/>
          <w:spacing w:val="0"/>
          <w:sz w:val="24"/>
          <w:szCs w:val="24"/>
        </w:rPr>
        <w:t>- применены ссылки на межгосударственные стандарты вместо международных и региональных стандартов;</w:t>
      </w:r>
    </w:p>
    <w:p w14:paraId="1024A119" w14:textId="4F949CCA" w:rsidR="00A369DB" w:rsidRDefault="00A369DB" w:rsidP="005767D9">
      <w:pPr>
        <w:pStyle w:val="PARAGRAPH"/>
        <w:widowControl w:val="0"/>
        <w:spacing w:before="0" w:after="0" w:line="360" w:lineRule="auto"/>
        <w:ind w:firstLine="510"/>
        <w:rPr>
          <w:rFonts w:cs="Times New Roman"/>
          <w:spacing w:val="0"/>
          <w:sz w:val="24"/>
          <w:szCs w:val="24"/>
        </w:rPr>
      </w:pPr>
      <w:r>
        <w:rPr>
          <w:rFonts w:cs="Times New Roman"/>
          <w:spacing w:val="0"/>
          <w:sz w:val="24"/>
          <w:szCs w:val="24"/>
        </w:rPr>
        <w:t>- уточнены положения в 5.1.3, 5.1.16;</w:t>
      </w:r>
    </w:p>
    <w:p w14:paraId="1EEA2E42" w14:textId="5BC92B72" w:rsidR="005767D9" w:rsidRDefault="00A369DB" w:rsidP="005767D9">
      <w:pPr>
        <w:pStyle w:val="PARAGRAPH"/>
        <w:widowControl w:val="0"/>
        <w:spacing w:before="0" w:after="0" w:line="360" w:lineRule="auto"/>
        <w:ind w:firstLine="510"/>
        <w:rPr>
          <w:rFonts w:cs="Times New Roman"/>
          <w:spacing w:val="0"/>
          <w:sz w:val="24"/>
          <w:szCs w:val="24"/>
        </w:rPr>
      </w:pPr>
      <w:r>
        <w:rPr>
          <w:rFonts w:cs="Times New Roman"/>
          <w:spacing w:val="0"/>
          <w:sz w:val="24"/>
          <w:szCs w:val="24"/>
        </w:rPr>
        <w:t>- в 7.1 уточнены требования к маркировке.</w:t>
      </w:r>
    </w:p>
    <w:p w14:paraId="7A14C0E2" w14:textId="77777777" w:rsidR="00FD4BA7" w:rsidRDefault="005767D9" w:rsidP="005767D9">
      <w:pPr>
        <w:pStyle w:val="PARAGRAPH"/>
        <w:widowControl w:val="0"/>
        <w:spacing w:before="0" w:after="0" w:line="360" w:lineRule="auto"/>
        <w:ind w:firstLine="510"/>
        <w:rPr>
          <w:rFonts w:cs="Times New Roman"/>
          <w:spacing w:val="0"/>
          <w:sz w:val="24"/>
          <w:szCs w:val="24"/>
        </w:rPr>
      </w:pPr>
      <w:r w:rsidRPr="005767D9">
        <w:rPr>
          <w:rFonts w:cs="Times New Roman"/>
          <w:spacing w:val="0"/>
          <w:sz w:val="24"/>
          <w:szCs w:val="24"/>
        </w:rPr>
        <w:t>Настоящий стандарт включает следующие существенные технические изменения по сравнению с предыдущим изданием:</w:t>
      </w:r>
    </w:p>
    <w:p w14:paraId="5CADA470" w14:textId="093886A1" w:rsidR="009C7EBA" w:rsidRPr="005D29BE" w:rsidRDefault="009C7EBA" w:rsidP="005767D9">
      <w:pPr>
        <w:pStyle w:val="PARAGRAPH"/>
        <w:widowControl w:val="0"/>
        <w:spacing w:before="0" w:after="0" w:line="360" w:lineRule="auto"/>
        <w:ind w:firstLine="510"/>
        <w:rPr>
          <w:rFonts w:cs="Times New Roman"/>
          <w:spacing w:val="0"/>
          <w:sz w:val="24"/>
          <w:szCs w:val="24"/>
        </w:rPr>
      </w:pPr>
      <w:r w:rsidRPr="005D29BE">
        <w:rPr>
          <w:rFonts w:cs="Times New Roman"/>
          <w:spacing w:val="0"/>
          <w:sz w:val="24"/>
          <w:szCs w:val="24"/>
        </w:rPr>
        <w:t>Изменения выделены курсивом.</w:t>
      </w:r>
    </w:p>
    <w:p w14:paraId="0C8A516E" w14:textId="6592DD09" w:rsidR="007F74F8" w:rsidRPr="005D29BE" w:rsidRDefault="00133BAE" w:rsidP="008E7BE2">
      <w:pPr>
        <w:widowControl w:val="0"/>
        <w:shd w:val="clear" w:color="auto" w:fill="FFFFFF"/>
        <w:spacing w:line="360" w:lineRule="auto"/>
        <w:ind w:firstLine="510"/>
        <w:jc w:val="both"/>
        <w:rPr>
          <w:rFonts w:ascii="Arial" w:hAnsi="Arial"/>
        </w:rPr>
      </w:pPr>
      <w:r w:rsidRPr="005D29BE">
        <w:rPr>
          <w:rFonts w:ascii="Arial" w:hAnsi="Arial"/>
        </w:rPr>
        <w:t xml:space="preserve">Информация о значимости изменений </w:t>
      </w:r>
      <w:r w:rsidR="00B42EA8">
        <w:rPr>
          <w:rFonts w:ascii="Arial" w:hAnsi="Arial"/>
        </w:rPr>
        <w:t>настоящего стандарта</w:t>
      </w:r>
      <w:r w:rsidRPr="005D29BE">
        <w:rPr>
          <w:rFonts w:ascii="Arial" w:hAnsi="Arial"/>
        </w:rPr>
        <w:t xml:space="preserve"> по сравнению с</w:t>
      </w:r>
      <w:r w:rsidR="00977A00" w:rsidRPr="005D29BE">
        <w:rPr>
          <w:rFonts w:ascii="Arial" w:hAnsi="Arial"/>
        </w:rPr>
        <w:t xml:space="preserve"> </w:t>
      </w:r>
      <w:r w:rsidR="009F3275" w:rsidRPr="005D29BE">
        <w:rPr>
          <w:rFonts w:ascii="Arial" w:hAnsi="Arial"/>
          <w:i/>
        </w:rPr>
        <w:t xml:space="preserve">ГОСТ </w:t>
      </w:r>
      <w:r w:rsidR="001A22D9" w:rsidRPr="005D29BE">
        <w:rPr>
          <w:rFonts w:ascii="Arial" w:hAnsi="Arial"/>
          <w:i/>
        </w:rPr>
        <w:t>31610.</w:t>
      </w:r>
      <w:r w:rsidR="009F3275" w:rsidRPr="005D29BE">
        <w:rPr>
          <w:rFonts w:ascii="Arial" w:hAnsi="Arial"/>
          <w:i/>
        </w:rPr>
        <w:t>30-1</w:t>
      </w:r>
      <w:r w:rsidR="008E7BE2" w:rsidRPr="005D29BE">
        <w:rPr>
          <w:rFonts w:ascii="Arial" w:hAnsi="Arial"/>
          <w:i/>
        </w:rPr>
        <w:t>-2017</w:t>
      </w:r>
      <w:r w:rsidR="00C867E5" w:rsidRPr="005D29BE">
        <w:rPr>
          <w:rFonts w:ascii="Arial" w:hAnsi="Arial"/>
        </w:rPr>
        <w:t xml:space="preserve"> </w:t>
      </w:r>
      <w:r w:rsidRPr="005D29BE">
        <w:rPr>
          <w:rFonts w:ascii="Arial" w:hAnsi="Arial"/>
        </w:rPr>
        <w:t xml:space="preserve">приведены </w:t>
      </w:r>
      <w:r w:rsidR="002518C7" w:rsidRPr="005D29BE">
        <w:rPr>
          <w:rFonts w:ascii="Arial" w:hAnsi="Arial"/>
        </w:rPr>
        <w:t>в таблице</w:t>
      </w:r>
      <w:r w:rsidR="0013592E" w:rsidRPr="005D29BE">
        <w:rPr>
          <w:rFonts w:ascii="Arial" w:hAnsi="Arial"/>
        </w:rPr>
        <w:t>.</w:t>
      </w:r>
    </w:p>
    <w:p w14:paraId="2F12869F" w14:textId="77777777" w:rsidR="009E76C8" w:rsidRPr="005D29BE" w:rsidRDefault="009E76C8" w:rsidP="008E7BE2">
      <w:pPr>
        <w:widowControl w:val="0"/>
      </w:pPr>
    </w:p>
    <w:p w14:paraId="74C33D07" w14:textId="77777777" w:rsidR="009E76C8" w:rsidRPr="005D29BE" w:rsidRDefault="009E76C8" w:rsidP="008E7BE2">
      <w:pPr>
        <w:widowControl w:val="0"/>
        <w:ind w:hanging="142"/>
        <w:rPr>
          <w:rFonts w:ascii="Arial" w:hAnsi="Arial" w:cs="Arial"/>
          <w:spacing w:val="40"/>
        </w:rPr>
      </w:pPr>
      <w:r w:rsidRPr="005D29BE">
        <w:rPr>
          <w:rFonts w:ascii="Arial" w:hAnsi="Arial" w:cs="Arial"/>
          <w:spacing w:val="40"/>
        </w:rPr>
        <w:t>Таблица</w:t>
      </w:r>
    </w:p>
    <w:tbl>
      <w:tblPr>
        <w:tblW w:w="10181"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253"/>
        <w:gridCol w:w="1534"/>
        <w:gridCol w:w="1701"/>
        <w:gridCol w:w="1276"/>
        <w:gridCol w:w="1417"/>
      </w:tblGrid>
      <w:tr w:rsidR="005D29BE" w:rsidRPr="005D29BE" w14:paraId="0A22AE20" w14:textId="77777777" w:rsidTr="00E41118">
        <w:trPr>
          <w:cantSplit/>
          <w:trHeight w:val="360"/>
          <w:tblHeader/>
        </w:trPr>
        <w:tc>
          <w:tcPr>
            <w:tcW w:w="4253" w:type="dxa"/>
            <w:vMerge w:val="restart"/>
            <w:tcBorders>
              <w:top w:val="single" w:sz="6" w:space="0" w:color="auto"/>
              <w:left w:val="single" w:sz="6" w:space="0" w:color="auto"/>
              <w:right w:val="single" w:sz="6" w:space="0" w:color="auto"/>
            </w:tcBorders>
            <w:vAlign w:val="center"/>
          </w:tcPr>
          <w:p w14:paraId="01092963" w14:textId="77777777" w:rsidR="002518C7" w:rsidRPr="005D29BE" w:rsidRDefault="002518C7" w:rsidP="008E7BE2">
            <w:pPr>
              <w:pStyle w:val="TABLE-cell"/>
              <w:widowControl w:val="0"/>
              <w:spacing w:before="0" w:after="0" w:line="360" w:lineRule="auto"/>
              <w:jc w:val="center"/>
              <w:rPr>
                <w:rFonts w:cs="Times New Roman"/>
                <w:spacing w:val="0"/>
                <w:sz w:val="20"/>
              </w:rPr>
            </w:pPr>
            <w:r w:rsidRPr="005D29BE">
              <w:rPr>
                <w:rFonts w:cs="Times New Roman"/>
                <w:spacing w:val="0"/>
                <w:sz w:val="20"/>
              </w:rPr>
              <w:t>Изменени</w:t>
            </w:r>
            <w:r w:rsidR="0013592E" w:rsidRPr="005D29BE">
              <w:rPr>
                <w:rFonts w:cs="Times New Roman"/>
                <w:spacing w:val="0"/>
                <w:sz w:val="20"/>
              </w:rPr>
              <w:t>е</w:t>
            </w:r>
          </w:p>
        </w:tc>
        <w:tc>
          <w:tcPr>
            <w:tcW w:w="1534" w:type="dxa"/>
            <w:vMerge w:val="restart"/>
            <w:tcBorders>
              <w:top w:val="single" w:sz="6" w:space="0" w:color="auto"/>
              <w:left w:val="single" w:sz="6" w:space="0" w:color="auto"/>
              <w:right w:val="single" w:sz="6" w:space="0" w:color="auto"/>
            </w:tcBorders>
            <w:vAlign w:val="center"/>
          </w:tcPr>
          <w:p w14:paraId="5785678C" w14:textId="77777777" w:rsidR="002518C7" w:rsidRPr="005D29BE" w:rsidRDefault="002518C7" w:rsidP="008E7BE2">
            <w:pPr>
              <w:pStyle w:val="TABLE-cell"/>
              <w:widowControl w:val="0"/>
              <w:spacing w:line="360" w:lineRule="auto"/>
              <w:jc w:val="center"/>
              <w:rPr>
                <w:rFonts w:cs="Times New Roman"/>
                <w:spacing w:val="0"/>
                <w:sz w:val="20"/>
              </w:rPr>
            </w:pPr>
            <w:r w:rsidRPr="005D29BE">
              <w:rPr>
                <w:rFonts w:cs="Times New Roman"/>
                <w:spacing w:val="0"/>
                <w:sz w:val="20"/>
              </w:rPr>
              <w:t>Раздел, пункт, подпункт, приложение</w:t>
            </w:r>
          </w:p>
        </w:tc>
        <w:tc>
          <w:tcPr>
            <w:tcW w:w="4394" w:type="dxa"/>
            <w:gridSpan w:val="3"/>
            <w:tcBorders>
              <w:top w:val="single" w:sz="6" w:space="0" w:color="auto"/>
              <w:left w:val="single" w:sz="6" w:space="0" w:color="auto"/>
              <w:bottom w:val="single" w:sz="6" w:space="0" w:color="auto"/>
              <w:right w:val="single" w:sz="6" w:space="0" w:color="auto"/>
            </w:tcBorders>
            <w:vAlign w:val="center"/>
          </w:tcPr>
          <w:p w14:paraId="33E2429F" w14:textId="77777777" w:rsidR="002518C7" w:rsidRPr="005D29BE" w:rsidRDefault="002518C7" w:rsidP="008E7BE2">
            <w:pPr>
              <w:pStyle w:val="TABLE-cell"/>
              <w:widowControl w:val="0"/>
              <w:spacing w:before="0" w:after="0" w:line="360" w:lineRule="auto"/>
              <w:jc w:val="center"/>
              <w:rPr>
                <w:rFonts w:cs="Times New Roman"/>
                <w:spacing w:val="0"/>
                <w:sz w:val="20"/>
              </w:rPr>
            </w:pPr>
            <w:r w:rsidRPr="005D29BE">
              <w:rPr>
                <w:rFonts w:cs="Times New Roman"/>
                <w:spacing w:val="0"/>
                <w:sz w:val="20"/>
              </w:rPr>
              <w:t>Тип</w:t>
            </w:r>
          </w:p>
        </w:tc>
      </w:tr>
      <w:tr w:rsidR="005D29BE" w:rsidRPr="005D29BE" w14:paraId="7071D3B8" w14:textId="77777777" w:rsidTr="00E41118">
        <w:trPr>
          <w:cantSplit/>
          <w:trHeight w:val="792"/>
          <w:tblHeader/>
        </w:trPr>
        <w:tc>
          <w:tcPr>
            <w:tcW w:w="4253" w:type="dxa"/>
            <w:vMerge/>
            <w:tcBorders>
              <w:left w:val="single" w:sz="6" w:space="0" w:color="auto"/>
              <w:bottom w:val="double" w:sz="4" w:space="0" w:color="auto"/>
              <w:right w:val="single" w:sz="6" w:space="0" w:color="auto"/>
            </w:tcBorders>
            <w:vAlign w:val="center"/>
          </w:tcPr>
          <w:p w14:paraId="6F7EA55D" w14:textId="77777777" w:rsidR="002518C7" w:rsidRPr="005D29BE" w:rsidRDefault="002518C7" w:rsidP="008E7BE2">
            <w:pPr>
              <w:pStyle w:val="TABLE-cell"/>
              <w:widowControl w:val="0"/>
              <w:spacing w:before="0" w:after="0" w:line="360" w:lineRule="auto"/>
              <w:jc w:val="center"/>
              <w:rPr>
                <w:rFonts w:cs="Times New Roman"/>
                <w:spacing w:val="0"/>
                <w:sz w:val="20"/>
              </w:rPr>
            </w:pPr>
          </w:p>
        </w:tc>
        <w:tc>
          <w:tcPr>
            <w:tcW w:w="1534" w:type="dxa"/>
            <w:vMerge/>
            <w:tcBorders>
              <w:left w:val="single" w:sz="6" w:space="0" w:color="auto"/>
              <w:bottom w:val="double" w:sz="4" w:space="0" w:color="auto"/>
              <w:right w:val="single" w:sz="6" w:space="0" w:color="auto"/>
            </w:tcBorders>
            <w:vAlign w:val="center"/>
          </w:tcPr>
          <w:p w14:paraId="689AD346" w14:textId="77777777" w:rsidR="002518C7" w:rsidRPr="005D29BE" w:rsidRDefault="002518C7" w:rsidP="008E7BE2">
            <w:pPr>
              <w:pStyle w:val="TABLE-cell"/>
              <w:widowControl w:val="0"/>
              <w:spacing w:before="0" w:after="0" w:line="360" w:lineRule="auto"/>
              <w:jc w:val="center"/>
              <w:rPr>
                <w:rFonts w:cs="Times New Roman"/>
                <w:spacing w:val="0"/>
                <w:sz w:val="20"/>
              </w:rPr>
            </w:pPr>
          </w:p>
        </w:tc>
        <w:tc>
          <w:tcPr>
            <w:tcW w:w="1701" w:type="dxa"/>
            <w:tcBorders>
              <w:top w:val="single" w:sz="6" w:space="0" w:color="auto"/>
              <w:left w:val="single" w:sz="6" w:space="0" w:color="auto"/>
              <w:bottom w:val="double" w:sz="4" w:space="0" w:color="auto"/>
              <w:right w:val="single" w:sz="6" w:space="0" w:color="auto"/>
            </w:tcBorders>
            <w:vAlign w:val="center"/>
          </w:tcPr>
          <w:p w14:paraId="16A81340" w14:textId="77777777" w:rsidR="002518C7" w:rsidRPr="005D29BE" w:rsidRDefault="002518C7" w:rsidP="008E7BE2">
            <w:pPr>
              <w:pStyle w:val="TABLE-cell"/>
              <w:widowControl w:val="0"/>
              <w:spacing w:before="0" w:after="0" w:line="360" w:lineRule="auto"/>
              <w:jc w:val="center"/>
              <w:rPr>
                <w:rFonts w:cs="Times New Roman"/>
                <w:spacing w:val="0"/>
                <w:sz w:val="20"/>
              </w:rPr>
            </w:pPr>
            <w:r w:rsidRPr="005D29BE">
              <w:rPr>
                <w:rFonts w:cs="Times New Roman"/>
                <w:spacing w:val="0"/>
                <w:sz w:val="20"/>
              </w:rPr>
              <w:t>Незначитель-ное и редакционное изменение</w:t>
            </w:r>
          </w:p>
        </w:tc>
        <w:tc>
          <w:tcPr>
            <w:tcW w:w="1276" w:type="dxa"/>
            <w:tcBorders>
              <w:top w:val="single" w:sz="6" w:space="0" w:color="auto"/>
              <w:left w:val="single" w:sz="6" w:space="0" w:color="auto"/>
              <w:bottom w:val="double" w:sz="4" w:space="0" w:color="auto"/>
              <w:right w:val="single" w:sz="6" w:space="0" w:color="auto"/>
            </w:tcBorders>
            <w:vAlign w:val="center"/>
          </w:tcPr>
          <w:p w14:paraId="48F74A87" w14:textId="77777777" w:rsidR="002518C7" w:rsidRPr="005D29BE" w:rsidRDefault="002518C7" w:rsidP="008E7BE2">
            <w:pPr>
              <w:pStyle w:val="TABLE-cell"/>
              <w:widowControl w:val="0"/>
              <w:spacing w:before="0" w:after="0" w:line="360" w:lineRule="auto"/>
              <w:jc w:val="center"/>
              <w:rPr>
                <w:rFonts w:cs="Times New Roman"/>
                <w:spacing w:val="0"/>
                <w:sz w:val="20"/>
              </w:rPr>
            </w:pPr>
            <w:r w:rsidRPr="005D29BE">
              <w:rPr>
                <w:rFonts w:cs="Times New Roman"/>
                <w:spacing w:val="0"/>
                <w:sz w:val="20"/>
              </w:rPr>
              <w:t>Расши-рение</w:t>
            </w:r>
          </w:p>
        </w:tc>
        <w:tc>
          <w:tcPr>
            <w:tcW w:w="1417" w:type="dxa"/>
            <w:tcBorders>
              <w:top w:val="single" w:sz="6" w:space="0" w:color="auto"/>
              <w:left w:val="single" w:sz="6" w:space="0" w:color="auto"/>
              <w:bottom w:val="double" w:sz="4" w:space="0" w:color="auto"/>
              <w:right w:val="single" w:sz="6" w:space="0" w:color="auto"/>
            </w:tcBorders>
            <w:vAlign w:val="center"/>
          </w:tcPr>
          <w:p w14:paraId="51F2F36F" w14:textId="77777777" w:rsidR="002518C7" w:rsidRPr="005D29BE" w:rsidRDefault="002518C7" w:rsidP="008E7BE2">
            <w:pPr>
              <w:pStyle w:val="TABLE-cell"/>
              <w:widowControl w:val="0"/>
              <w:spacing w:before="0" w:after="0" w:line="360" w:lineRule="auto"/>
              <w:jc w:val="center"/>
              <w:rPr>
                <w:rFonts w:cs="Times New Roman"/>
                <w:spacing w:val="0"/>
                <w:sz w:val="20"/>
              </w:rPr>
            </w:pPr>
            <w:r w:rsidRPr="005D29BE">
              <w:rPr>
                <w:rFonts w:cs="Times New Roman"/>
                <w:spacing w:val="0"/>
                <w:sz w:val="20"/>
              </w:rPr>
              <w:t>Значитель-ное техническое изменение</w:t>
            </w:r>
          </w:p>
        </w:tc>
      </w:tr>
      <w:tr w:rsidR="005D29BE" w:rsidRPr="005D29BE" w14:paraId="39DDF0DA" w14:textId="77777777" w:rsidTr="00E41118">
        <w:trPr>
          <w:cantSplit/>
          <w:trHeight w:val="360"/>
        </w:trPr>
        <w:tc>
          <w:tcPr>
            <w:tcW w:w="4253" w:type="dxa"/>
            <w:tcBorders>
              <w:top w:val="double" w:sz="4" w:space="0" w:color="auto"/>
              <w:left w:val="single" w:sz="6" w:space="0" w:color="auto"/>
              <w:bottom w:val="single" w:sz="6" w:space="0" w:color="auto"/>
              <w:right w:val="single" w:sz="6" w:space="0" w:color="auto"/>
            </w:tcBorders>
            <w:vAlign w:val="center"/>
          </w:tcPr>
          <w:p w14:paraId="59D43759" w14:textId="594EF3CE" w:rsidR="007F74F8" w:rsidRPr="005D29BE" w:rsidRDefault="00E41118" w:rsidP="008E7BE2">
            <w:pPr>
              <w:pStyle w:val="TABLE-cell"/>
              <w:widowControl w:val="0"/>
              <w:spacing w:before="0" w:after="0" w:line="360" w:lineRule="auto"/>
              <w:ind w:firstLine="284"/>
              <w:rPr>
                <w:rFonts w:cs="Times New Roman"/>
                <w:spacing w:val="0"/>
                <w:sz w:val="20"/>
              </w:rPr>
            </w:pPr>
            <w:r w:rsidRPr="005D29BE">
              <w:rPr>
                <w:rFonts w:cs="Times New Roman"/>
                <w:spacing w:val="0"/>
                <w:sz w:val="20"/>
              </w:rPr>
              <w:t>Уточнен</w:t>
            </w:r>
            <w:r w:rsidR="00075775" w:rsidRPr="005D29BE">
              <w:rPr>
                <w:rFonts w:cs="Times New Roman"/>
                <w:spacing w:val="0"/>
                <w:sz w:val="20"/>
              </w:rPr>
              <w:t>о</w:t>
            </w:r>
            <w:r w:rsidRPr="005D29BE">
              <w:rPr>
                <w:rFonts w:cs="Times New Roman"/>
                <w:spacing w:val="0"/>
                <w:sz w:val="20"/>
              </w:rPr>
              <w:t xml:space="preserve"> определени</w:t>
            </w:r>
            <w:r w:rsidR="00075775" w:rsidRPr="005D29BE">
              <w:rPr>
                <w:rFonts w:cs="Times New Roman"/>
                <w:spacing w:val="0"/>
                <w:sz w:val="20"/>
              </w:rPr>
              <w:t>е</w:t>
            </w:r>
            <w:r w:rsidRPr="005D29BE">
              <w:rPr>
                <w:rFonts w:cs="Times New Roman"/>
                <w:spacing w:val="0"/>
                <w:sz w:val="20"/>
              </w:rPr>
              <w:t xml:space="preserve"> «максимальная допустимая температура», поскольку данное определение применяется </w:t>
            </w:r>
            <w:r w:rsidR="00AD69C6" w:rsidRPr="005D29BE">
              <w:rPr>
                <w:rFonts w:cs="Times New Roman"/>
                <w:spacing w:val="0"/>
                <w:sz w:val="20"/>
              </w:rPr>
              <w:t>при испытании контрольного показателя</w:t>
            </w:r>
          </w:p>
        </w:tc>
        <w:tc>
          <w:tcPr>
            <w:tcW w:w="1534" w:type="dxa"/>
            <w:tcBorders>
              <w:top w:val="double" w:sz="4" w:space="0" w:color="auto"/>
              <w:left w:val="single" w:sz="6" w:space="0" w:color="auto"/>
              <w:bottom w:val="single" w:sz="6" w:space="0" w:color="auto"/>
              <w:right w:val="single" w:sz="6" w:space="0" w:color="auto"/>
            </w:tcBorders>
            <w:vAlign w:val="center"/>
          </w:tcPr>
          <w:p w14:paraId="3D5C34C3" w14:textId="05F55A01" w:rsidR="007F74F8" w:rsidRPr="005D29BE" w:rsidRDefault="00E41118" w:rsidP="008E7BE2">
            <w:pPr>
              <w:pStyle w:val="TABLE-cell"/>
              <w:widowControl w:val="0"/>
              <w:spacing w:before="0" w:after="0" w:line="360" w:lineRule="auto"/>
              <w:rPr>
                <w:rFonts w:cs="Times New Roman"/>
                <w:spacing w:val="0"/>
                <w:sz w:val="20"/>
              </w:rPr>
            </w:pPr>
            <w:r w:rsidRPr="005D29BE">
              <w:rPr>
                <w:rFonts w:cs="Times New Roman"/>
                <w:spacing w:val="0"/>
                <w:sz w:val="20"/>
              </w:rPr>
              <w:t>3.20</w:t>
            </w:r>
          </w:p>
        </w:tc>
        <w:tc>
          <w:tcPr>
            <w:tcW w:w="1701" w:type="dxa"/>
            <w:tcBorders>
              <w:top w:val="double" w:sz="4" w:space="0" w:color="auto"/>
              <w:left w:val="single" w:sz="6" w:space="0" w:color="auto"/>
              <w:bottom w:val="single" w:sz="6" w:space="0" w:color="auto"/>
              <w:right w:val="single" w:sz="6" w:space="0" w:color="auto"/>
            </w:tcBorders>
            <w:vAlign w:val="center"/>
          </w:tcPr>
          <w:p w14:paraId="1560F81B" w14:textId="77777777" w:rsidR="007F74F8" w:rsidRPr="005D29BE" w:rsidRDefault="007F74F8" w:rsidP="008E7BE2">
            <w:pPr>
              <w:pStyle w:val="TABLE-cell"/>
              <w:widowControl w:val="0"/>
              <w:spacing w:before="0" w:after="0" w:line="360" w:lineRule="auto"/>
              <w:jc w:val="center"/>
              <w:rPr>
                <w:rFonts w:cs="Times New Roman"/>
                <w:spacing w:val="0"/>
                <w:sz w:val="20"/>
                <w:lang w:val="en-US"/>
              </w:rPr>
            </w:pPr>
            <w:r w:rsidRPr="005D29BE">
              <w:rPr>
                <w:rFonts w:cs="Times New Roman"/>
                <w:spacing w:val="0"/>
                <w:sz w:val="20"/>
                <w:lang w:val="en-US"/>
              </w:rPr>
              <w:t>X</w:t>
            </w:r>
          </w:p>
        </w:tc>
        <w:tc>
          <w:tcPr>
            <w:tcW w:w="1276" w:type="dxa"/>
            <w:tcBorders>
              <w:top w:val="double" w:sz="4" w:space="0" w:color="auto"/>
              <w:left w:val="single" w:sz="6" w:space="0" w:color="auto"/>
              <w:bottom w:val="single" w:sz="6" w:space="0" w:color="auto"/>
              <w:right w:val="single" w:sz="6" w:space="0" w:color="auto"/>
            </w:tcBorders>
            <w:vAlign w:val="center"/>
          </w:tcPr>
          <w:p w14:paraId="441AE06D" w14:textId="77777777" w:rsidR="007F74F8" w:rsidRPr="005D29BE" w:rsidRDefault="0013592E" w:rsidP="008E7BE2">
            <w:pPr>
              <w:pStyle w:val="TABLE-cell"/>
              <w:widowControl w:val="0"/>
              <w:spacing w:before="0" w:after="0" w:line="360" w:lineRule="auto"/>
              <w:jc w:val="center"/>
              <w:rPr>
                <w:rFonts w:cs="Times New Roman"/>
                <w:spacing w:val="0"/>
                <w:sz w:val="20"/>
              </w:rPr>
            </w:pPr>
            <w:r w:rsidRPr="005D29BE">
              <w:rPr>
                <w:rFonts w:cs="Times New Roman"/>
                <w:spacing w:val="0"/>
                <w:sz w:val="20"/>
              </w:rPr>
              <w:t>–</w:t>
            </w:r>
          </w:p>
        </w:tc>
        <w:tc>
          <w:tcPr>
            <w:tcW w:w="1417" w:type="dxa"/>
            <w:tcBorders>
              <w:top w:val="double" w:sz="4" w:space="0" w:color="auto"/>
              <w:left w:val="single" w:sz="6" w:space="0" w:color="auto"/>
              <w:bottom w:val="single" w:sz="6" w:space="0" w:color="auto"/>
              <w:right w:val="single" w:sz="6" w:space="0" w:color="auto"/>
            </w:tcBorders>
            <w:vAlign w:val="center"/>
          </w:tcPr>
          <w:p w14:paraId="56208D6A" w14:textId="77777777" w:rsidR="007F74F8" w:rsidRPr="005D29BE" w:rsidRDefault="0013592E" w:rsidP="008E7BE2">
            <w:pPr>
              <w:pStyle w:val="TABLE-cell"/>
              <w:widowControl w:val="0"/>
              <w:spacing w:before="0" w:after="0" w:line="360" w:lineRule="auto"/>
              <w:jc w:val="center"/>
              <w:rPr>
                <w:rFonts w:cs="Times New Roman"/>
                <w:spacing w:val="0"/>
                <w:sz w:val="20"/>
              </w:rPr>
            </w:pPr>
            <w:r w:rsidRPr="005D29BE">
              <w:rPr>
                <w:rFonts w:cs="Times New Roman"/>
                <w:spacing w:val="0"/>
                <w:sz w:val="20"/>
              </w:rPr>
              <w:t>–</w:t>
            </w:r>
          </w:p>
        </w:tc>
      </w:tr>
      <w:tr w:rsidR="005D29BE" w:rsidRPr="005D29BE" w14:paraId="343B248B" w14:textId="77777777" w:rsidTr="00E41118">
        <w:trPr>
          <w:cantSplit/>
          <w:trHeight w:val="360"/>
        </w:trPr>
        <w:tc>
          <w:tcPr>
            <w:tcW w:w="4253" w:type="dxa"/>
            <w:tcBorders>
              <w:top w:val="single" w:sz="6" w:space="0" w:color="auto"/>
              <w:left w:val="single" w:sz="6" w:space="0" w:color="auto"/>
              <w:bottom w:val="single" w:sz="6" w:space="0" w:color="auto"/>
              <w:right w:val="single" w:sz="6" w:space="0" w:color="auto"/>
            </w:tcBorders>
            <w:vAlign w:val="center"/>
          </w:tcPr>
          <w:p w14:paraId="126DB0C4" w14:textId="754A13D1" w:rsidR="007F74F8" w:rsidRPr="005D29BE" w:rsidRDefault="00AE746F" w:rsidP="008E7BE2">
            <w:pPr>
              <w:pStyle w:val="TABLE-cell"/>
              <w:widowControl w:val="0"/>
              <w:spacing w:before="0" w:after="0" w:line="360" w:lineRule="auto"/>
              <w:rPr>
                <w:rFonts w:cs="Times New Roman"/>
                <w:i/>
                <w:spacing w:val="0"/>
                <w:sz w:val="20"/>
              </w:rPr>
            </w:pPr>
            <w:r w:rsidRPr="005D29BE">
              <w:rPr>
                <w:rFonts w:cs="Times New Roman"/>
                <w:spacing w:val="0"/>
                <w:sz w:val="20"/>
              </w:rPr>
              <w:lastRenderedPageBreak/>
              <w:t>Разделен термин «максимальная поддерживаемая температура</w:t>
            </w:r>
            <w:r w:rsidR="007932EC" w:rsidRPr="005D29BE">
              <w:rPr>
                <w:rFonts w:cs="Times New Roman"/>
                <w:spacing w:val="0"/>
                <w:sz w:val="20"/>
              </w:rPr>
              <w:t xml:space="preserve"> и максимальная температура при продолжительной работе» для уточнения значений обоих терминов.</w:t>
            </w:r>
          </w:p>
        </w:tc>
        <w:tc>
          <w:tcPr>
            <w:tcW w:w="1534" w:type="dxa"/>
            <w:tcBorders>
              <w:top w:val="single" w:sz="6" w:space="0" w:color="auto"/>
              <w:left w:val="single" w:sz="6" w:space="0" w:color="auto"/>
              <w:bottom w:val="single" w:sz="6" w:space="0" w:color="auto"/>
              <w:right w:val="single" w:sz="6" w:space="0" w:color="auto"/>
            </w:tcBorders>
            <w:vAlign w:val="center"/>
          </w:tcPr>
          <w:p w14:paraId="15231351" w14:textId="2B9CB142" w:rsidR="007F74F8" w:rsidRPr="005D29BE" w:rsidRDefault="00E41118" w:rsidP="008E7BE2">
            <w:pPr>
              <w:pStyle w:val="TABLE-cell"/>
              <w:widowControl w:val="0"/>
              <w:spacing w:before="0" w:after="0" w:line="360" w:lineRule="auto"/>
              <w:rPr>
                <w:rFonts w:cs="Times New Roman"/>
                <w:spacing w:val="0"/>
                <w:sz w:val="20"/>
              </w:rPr>
            </w:pPr>
            <w:r w:rsidRPr="005D29BE">
              <w:rPr>
                <w:rFonts w:cs="Times New Roman"/>
                <w:spacing w:val="0"/>
                <w:sz w:val="20"/>
              </w:rPr>
              <w:t>3.15 и 3.16</w:t>
            </w:r>
          </w:p>
        </w:tc>
        <w:tc>
          <w:tcPr>
            <w:tcW w:w="1701" w:type="dxa"/>
            <w:tcBorders>
              <w:top w:val="single" w:sz="6" w:space="0" w:color="auto"/>
              <w:left w:val="single" w:sz="6" w:space="0" w:color="auto"/>
              <w:bottom w:val="single" w:sz="6" w:space="0" w:color="auto"/>
              <w:right w:val="single" w:sz="6" w:space="0" w:color="auto"/>
            </w:tcBorders>
            <w:vAlign w:val="center"/>
          </w:tcPr>
          <w:p w14:paraId="7DA8C22B" w14:textId="77777777" w:rsidR="007F74F8" w:rsidRPr="005D29BE" w:rsidRDefault="007F74F8" w:rsidP="008E7BE2">
            <w:pPr>
              <w:pStyle w:val="TABLE-cell"/>
              <w:widowControl w:val="0"/>
              <w:spacing w:before="0" w:after="0" w:line="360" w:lineRule="auto"/>
              <w:jc w:val="center"/>
              <w:rPr>
                <w:rFonts w:cs="Times New Roman"/>
                <w:spacing w:val="0"/>
                <w:sz w:val="20"/>
                <w:lang w:val="en-US"/>
              </w:rPr>
            </w:pPr>
            <w:r w:rsidRPr="005D29BE">
              <w:rPr>
                <w:rFonts w:cs="Times New Roman"/>
                <w:spacing w:val="0"/>
                <w:sz w:val="20"/>
                <w:lang w:val="en-US"/>
              </w:rPr>
              <w:t>X</w:t>
            </w:r>
          </w:p>
        </w:tc>
        <w:tc>
          <w:tcPr>
            <w:tcW w:w="1276" w:type="dxa"/>
            <w:tcBorders>
              <w:top w:val="single" w:sz="6" w:space="0" w:color="auto"/>
              <w:left w:val="single" w:sz="6" w:space="0" w:color="auto"/>
              <w:bottom w:val="single" w:sz="6" w:space="0" w:color="auto"/>
              <w:right w:val="single" w:sz="6" w:space="0" w:color="auto"/>
            </w:tcBorders>
            <w:vAlign w:val="center"/>
          </w:tcPr>
          <w:p w14:paraId="4E2DF138" w14:textId="77777777" w:rsidR="007F74F8" w:rsidRPr="005D29BE" w:rsidRDefault="0013592E" w:rsidP="008E7BE2">
            <w:pPr>
              <w:pStyle w:val="TABLE-cell"/>
              <w:widowControl w:val="0"/>
              <w:spacing w:before="0" w:after="0" w:line="360" w:lineRule="auto"/>
              <w:jc w:val="center"/>
              <w:rPr>
                <w:rFonts w:cs="Times New Roman"/>
                <w:spacing w:val="0"/>
                <w:sz w:val="20"/>
              </w:rPr>
            </w:pPr>
            <w:r w:rsidRPr="005D29BE">
              <w:rPr>
                <w:rFonts w:cs="Times New Roman"/>
                <w:spacing w:val="0"/>
                <w:sz w:val="20"/>
              </w:rPr>
              <w:t>–</w:t>
            </w:r>
          </w:p>
        </w:tc>
        <w:tc>
          <w:tcPr>
            <w:tcW w:w="1417" w:type="dxa"/>
            <w:tcBorders>
              <w:top w:val="single" w:sz="6" w:space="0" w:color="auto"/>
              <w:left w:val="single" w:sz="6" w:space="0" w:color="auto"/>
              <w:bottom w:val="single" w:sz="6" w:space="0" w:color="auto"/>
              <w:right w:val="single" w:sz="6" w:space="0" w:color="auto"/>
            </w:tcBorders>
            <w:vAlign w:val="center"/>
          </w:tcPr>
          <w:p w14:paraId="538BC616" w14:textId="77777777" w:rsidR="007F74F8" w:rsidRPr="005D29BE" w:rsidRDefault="0013592E" w:rsidP="008E7BE2">
            <w:pPr>
              <w:pStyle w:val="TABLE-cell"/>
              <w:widowControl w:val="0"/>
              <w:spacing w:before="0" w:after="0" w:line="360" w:lineRule="auto"/>
              <w:jc w:val="center"/>
              <w:rPr>
                <w:rFonts w:cs="Times New Roman"/>
                <w:spacing w:val="0"/>
                <w:sz w:val="20"/>
              </w:rPr>
            </w:pPr>
            <w:r w:rsidRPr="005D29BE">
              <w:rPr>
                <w:rFonts w:cs="Times New Roman"/>
                <w:spacing w:val="0"/>
                <w:sz w:val="20"/>
              </w:rPr>
              <w:t>–</w:t>
            </w:r>
          </w:p>
        </w:tc>
      </w:tr>
      <w:tr w:rsidR="005D29BE" w:rsidRPr="005D29BE" w14:paraId="1F1E4B17" w14:textId="77777777" w:rsidTr="00E41118">
        <w:trPr>
          <w:cantSplit/>
          <w:trHeight w:val="360"/>
        </w:trPr>
        <w:tc>
          <w:tcPr>
            <w:tcW w:w="4253" w:type="dxa"/>
            <w:tcBorders>
              <w:top w:val="single" w:sz="6" w:space="0" w:color="auto"/>
              <w:left w:val="single" w:sz="6" w:space="0" w:color="auto"/>
              <w:bottom w:val="single" w:sz="6" w:space="0" w:color="auto"/>
              <w:right w:val="single" w:sz="6" w:space="0" w:color="auto"/>
            </w:tcBorders>
            <w:vAlign w:val="center"/>
          </w:tcPr>
          <w:p w14:paraId="7CCB9675" w14:textId="079798F4" w:rsidR="007932EC" w:rsidRPr="005D29BE" w:rsidRDefault="00075775" w:rsidP="008E7BE2">
            <w:pPr>
              <w:pStyle w:val="TABLE-cell"/>
              <w:widowControl w:val="0"/>
              <w:spacing w:before="0" w:after="0" w:line="360" w:lineRule="auto"/>
              <w:rPr>
                <w:rFonts w:cs="Times New Roman"/>
                <w:spacing w:val="0"/>
                <w:sz w:val="20"/>
              </w:rPr>
            </w:pPr>
            <w:r w:rsidRPr="005D29BE">
              <w:rPr>
                <w:rFonts w:cs="Times New Roman"/>
                <w:spacing w:val="0"/>
                <w:sz w:val="20"/>
              </w:rPr>
              <w:t xml:space="preserve">Добавлено </w:t>
            </w:r>
            <w:r w:rsidR="00C35F6B" w:rsidRPr="005D29BE">
              <w:rPr>
                <w:rFonts w:cs="Times New Roman"/>
                <w:spacing w:val="0"/>
                <w:sz w:val="20"/>
              </w:rPr>
              <w:t>требовани</w:t>
            </w:r>
            <w:r w:rsidRPr="005D29BE">
              <w:rPr>
                <w:rFonts w:cs="Times New Roman"/>
                <w:spacing w:val="0"/>
                <w:sz w:val="20"/>
              </w:rPr>
              <w:t>е</w:t>
            </w:r>
            <w:r w:rsidR="00C35F6B" w:rsidRPr="005D29BE">
              <w:rPr>
                <w:rFonts w:cs="Times New Roman"/>
                <w:spacing w:val="0"/>
                <w:sz w:val="20"/>
              </w:rPr>
              <w:t xml:space="preserve"> к </w:t>
            </w:r>
            <w:r w:rsidR="005900A7" w:rsidRPr="005D29BE">
              <w:rPr>
                <w:rFonts w:cs="Times New Roman"/>
                <w:spacing w:val="0"/>
                <w:sz w:val="20"/>
              </w:rPr>
              <w:t>регуляторам</w:t>
            </w:r>
            <w:r w:rsidR="00C35F6B" w:rsidRPr="005D29BE">
              <w:rPr>
                <w:rFonts w:cs="Times New Roman"/>
                <w:spacing w:val="0"/>
                <w:sz w:val="20"/>
              </w:rPr>
              <w:t xml:space="preserve"> </w:t>
            </w:r>
            <w:r w:rsidR="005758E1" w:rsidRPr="005D29BE">
              <w:rPr>
                <w:rFonts w:cs="Times New Roman"/>
                <w:spacing w:val="0"/>
                <w:sz w:val="20"/>
              </w:rPr>
              <w:t xml:space="preserve">температуры </w:t>
            </w:r>
            <w:r w:rsidR="00C35F6B" w:rsidRPr="005D29BE">
              <w:rPr>
                <w:rFonts w:cs="Times New Roman"/>
                <w:spacing w:val="0"/>
                <w:sz w:val="20"/>
              </w:rPr>
              <w:t>и устройств</w:t>
            </w:r>
            <w:r w:rsidR="005900A7" w:rsidRPr="005D29BE">
              <w:rPr>
                <w:rFonts w:cs="Times New Roman"/>
                <w:spacing w:val="0"/>
                <w:sz w:val="20"/>
              </w:rPr>
              <w:t>ам</w:t>
            </w:r>
            <w:r w:rsidR="00C35F6B" w:rsidRPr="005D29BE">
              <w:rPr>
                <w:rFonts w:cs="Times New Roman"/>
                <w:spacing w:val="0"/>
                <w:sz w:val="20"/>
              </w:rPr>
              <w:t xml:space="preserve"> огранич</w:t>
            </w:r>
            <w:r w:rsidR="005758E1" w:rsidRPr="005D29BE">
              <w:rPr>
                <w:rFonts w:cs="Times New Roman"/>
                <w:spacing w:val="0"/>
                <w:sz w:val="20"/>
              </w:rPr>
              <w:t xml:space="preserve">ения </w:t>
            </w:r>
            <w:r w:rsidR="00C35F6B" w:rsidRPr="005D29BE">
              <w:rPr>
                <w:rFonts w:cs="Times New Roman"/>
                <w:spacing w:val="0"/>
                <w:sz w:val="20"/>
              </w:rPr>
              <w:t>температур</w:t>
            </w:r>
            <w:r w:rsidR="005758E1" w:rsidRPr="005D29BE">
              <w:rPr>
                <w:rFonts w:cs="Times New Roman"/>
                <w:spacing w:val="0"/>
                <w:sz w:val="20"/>
              </w:rPr>
              <w:t>ы</w:t>
            </w:r>
            <w:r w:rsidR="00C35F6B" w:rsidRPr="005D29BE">
              <w:rPr>
                <w:rFonts w:cs="Times New Roman"/>
                <w:spacing w:val="0"/>
                <w:sz w:val="20"/>
              </w:rPr>
              <w:t>, добавлен</w:t>
            </w:r>
            <w:r w:rsidRPr="005D29BE">
              <w:rPr>
                <w:rFonts w:cs="Times New Roman"/>
                <w:spacing w:val="0"/>
                <w:sz w:val="20"/>
              </w:rPr>
              <w:t>ы</w:t>
            </w:r>
            <w:r w:rsidR="00C35F6B" w:rsidRPr="005D29BE">
              <w:rPr>
                <w:rFonts w:cs="Times New Roman"/>
                <w:spacing w:val="0"/>
                <w:sz w:val="20"/>
              </w:rPr>
              <w:t xml:space="preserve"> специальны</w:t>
            </w:r>
            <w:r w:rsidRPr="005D29BE">
              <w:rPr>
                <w:rFonts w:cs="Times New Roman"/>
                <w:spacing w:val="0"/>
                <w:sz w:val="20"/>
              </w:rPr>
              <w:t>е</w:t>
            </w:r>
            <w:r w:rsidR="00C35F6B" w:rsidRPr="005D29BE">
              <w:rPr>
                <w:rFonts w:cs="Times New Roman"/>
                <w:spacing w:val="0"/>
                <w:sz w:val="20"/>
              </w:rPr>
              <w:t xml:space="preserve"> ссылочны</w:t>
            </w:r>
            <w:r w:rsidRPr="005D29BE">
              <w:rPr>
                <w:rFonts w:cs="Times New Roman"/>
                <w:spacing w:val="0"/>
                <w:sz w:val="20"/>
              </w:rPr>
              <w:t>е</w:t>
            </w:r>
            <w:r w:rsidR="00C35F6B" w:rsidRPr="005D29BE">
              <w:rPr>
                <w:rFonts w:cs="Times New Roman"/>
                <w:spacing w:val="0"/>
                <w:sz w:val="20"/>
              </w:rPr>
              <w:t xml:space="preserve"> стандарт</w:t>
            </w:r>
            <w:r w:rsidRPr="005D29BE">
              <w:rPr>
                <w:rFonts w:cs="Times New Roman"/>
                <w:spacing w:val="0"/>
                <w:sz w:val="20"/>
              </w:rPr>
              <w:t>ы</w:t>
            </w:r>
          </w:p>
        </w:tc>
        <w:tc>
          <w:tcPr>
            <w:tcW w:w="1534" w:type="dxa"/>
            <w:tcBorders>
              <w:top w:val="single" w:sz="6" w:space="0" w:color="auto"/>
              <w:left w:val="single" w:sz="6" w:space="0" w:color="auto"/>
              <w:bottom w:val="single" w:sz="6" w:space="0" w:color="auto"/>
              <w:right w:val="single" w:sz="6" w:space="0" w:color="auto"/>
            </w:tcBorders>
            <w:vAlign w:val="center"/>
          </w:tcPr>
          <w:p w14:paraId="2957F2DA" w14:textId="12A3DA89" w:rsidR="007932EC" w:rsidRPr="005D29BE" w:rsidRDefault="00032637" w:rsidP="008E7BE2">
            <w:pPr>
              <w:pStyle w:val="TABLE-cell"/>
              <w:widowControl w:val="0"/>
              <w:spacing w:before="0" w:after="0" w:line="360" w:lineRule="auto"/>
              <w:rPr>
                <w:rFonts w:cs="Times New Roman"/>
                <w:spacing w:val="0"/>
                <w:sz w:val="20"/>
              </w:rPr>
            </w:pPr>
            <w:r w:rsidRPr="005D29BE">
              <w:rPr>
                <w:rFonts w:cs="Times New Roman"/>
                <w:spacing w:val="0"/>
                <w:sz w:val="20"/>
              </w:rPr>
              <w:t>4.6.3</w:t>
            </w:r>
          </w:p>
        </w:tc>
        <w:tc>
          <w:tcPr>
            <w:tcW w:w="1701" w:type="dxa"/>
            <w:tcBorders>
              <w:top w:val="single" w:sz="6" w:space="0" w:color="auto"/>
              <w:left w:val="single" w:sz="6" w:space="0" w:color="auto"/>
              <w:bottom w:val="single" w:sz="6" w:space="0" w:color="auto"/>
              <w:right w:val="single" w:sz="6" w:space="0" w:color="auto"/>
            </w:tcBorders>
            <w:vAlign w:val="center"/>
          </w:tcPr>
          <w:p w14:paraId="2E0C61D9" w14:textId="5317EA74" w:rsidR="007932EC" w:rsidRPr="005D29BE" w:rsidRDefault="00032637" w:rsidP="008E7BE2">
            <w:pPr>
              <w:pStyle w:val="TABLE-cell"/>
              <w:widowControl w:val="0"/>
              <w:spacing w:before="0" w:after="0" w:line="360" w:lineRule="auto"/>
              <w:jc w:val="center"/>
              <w:rPr>
                <w:rFonts w:cs="Times New Roman"/>
                <w:spacing w:val="0"/>
                <w:sz w:val="20"/>
                <w:lang w:val="en-US"/>
              </w:rPr>
            </w:pPr>
            <w:r w:rsidRPr="005D29BE">
              <w:rPr>
                <w:rFonts w:cs="Times New Roman"/>
                <w:spacing w:val="0"/>
                <w:sz w:val="20"/>
              </w:rPr>
              <w:t>–</w:t>
            </w:r>
          </w:p>
        </w:tc>
        <w:tc>
          <w:tcPr>
            <w:tcW w:w="1276" w:type="dxa"/>
            <w:tcBorders>
              <w:top w:val="single" w:sz="6" w:space="0" w:color="auto"/>
              <w:left w:val="single" w:sz="6" w:space="0" w:color="auto"/>
              <w:bottom w:val="single" w:sz="6" w:space="0" w:color="auto"/>
              <w:right w:val="single" w:sz="6" w:space="0" w:color="auto"/>
            </w:tcBorders>
            <w:vAlign w:val="center"/>
          </w:tcPr>
          <w:p w14:paraId="2C1294B4" w14:textId="745A9BCD" w:rsidR="007932EC" w:rsidRPr="005D29BE" w:rsidRDefault="00032637" w:rsidP="008E7BE2">
            <w:pPr>
              <w:pStyle w:val="TABLE-cell"/>
              <w:widowControl w:val="0"/>
              <w:spacing w:before="0" w:after="0" w:line="360" w:lineRule="auto"/>
              <w:jc w:val="center"/>
              <w:rPr>
                <w:rFonts w:cs="Times New Roman"/>
                <w:spacing w:val="0"/>
                <w:sz w:val="20"/>
              </w:rPr>
            </w:pPr>
            <w:r w:rsidRPr="005D29BE">
              <w:rPr>
                <w:rFonts w:cs="Times New Roman"/>
                <w:spacing w:val="0"/>
                <w:sz w:val="20"/>
              </w:rPr>
              <w:t>–</w:t>
            </w:r>
          </w:p>
        </w:tc>
        <w:tc>
          <w:tcPr>
            <w:tcW w:w="1417" w:type="dxa"/>
            <w:tcBorders>
              <w:top w:val="single" w:sz="6" w:space="0" w:color="auto"/>
              <w:left w:val="single" w:sz="6" w:space="0" w:color="auto"/>
              <w:bottom w:val="single" w:sz="6" w:space="0" w:color="auto"/>
              <w:right w:val="single" w:sz="6" w:space="0" w:color="auto"/>
            </w:tcBorders>
            <w:vAlign w:val="center"/>
          </w:tcPr>
          <w:p w14:paraId="5FDF932F" w14:textId="727647BD" w:rsidR="007932EC" w:rsidRPr="005D29BE" w:rsidRDefault="00032637" w:rsidP="008E7BE2">
            <w:pPr>
              <w:pStyle w:val="TABLE-cell"/>
              <w:widowControl w:val="0"/>
              <w:spacing w:before="0" w:after="0" w:line="360" w:lineRule="auto"/>
              <w:jc w:val="center"/>
              <w:rPr>
                <w:rFonts w:cs="Times New Roman"/>
                <w:spacing w:val="0"/>
                <w:sz w:val="20"/>
              </w:rPr>
            </w:pPr>
            <w:r w:rsidRPr="005D29BE">
              <w:rPr>
                <w:rFonts w:cs="Times New Roman"/>
                <w:spacing w:val="0"/>
                <w:sz w:val="20"/>
              </w:rPr>
              <w:t>С</w:t>
            </w:r>
            <w:r w:rsidR="00D063EB" w:rsidRPr="005D29BE">
              <w:rPr>
                <w:rFonts w:cs="Times New Roman"/>
                <w:spacing w:val="0"/>
                <w:sz w:val="20"/>
              </w:rPr>
              <w:t>.</w:t>
            </w:r>
            <w:r w:rsidRPr="005D29BE">
              <w:rPr>
                <w:rFonts w:cs="Times New Roman"/>
                <w:spacing w:val="0"/>
                <w:sz w:val="20"/>
              </w:rPr>
              <w:t>1</w:t>
            </w:r>
          </w:p>
        </w:tc>
      </w:tr>
      <w:tr w:rsidR="005D29BE" w:rsidRPr="005D29BE" w14:paraId="74B7D461" w14:textId="77777777" w:rsidTr="00E41118">
        <w:trPr>
          <w:cantSplit/>
          <w:trHeight w:val="360"/>
        </w:trPr>
        <w:tc>
          <w:tcPr>
            <w:tcW w:w="4253" w:type="dxa"/>
            <w:tcBorders>
              <w:top w:val="single" w:sz="6" w:space="0" w:color="auto"/>
              <w:left w:val="single" w:sz="6" w:space="0" w:color="auto"/>
              <w:bottom w:val="single" w:sz="6" w:space="0" w:color="auto"/>
              <w:right w:val="single" w:sz="6" w:space="0" w:color="auto"/>
            </w:tcBorders>
            <w:vAlign w:val="center"/>
          </w:tcPr>
          <w:p w14:paraId="5BF5A736" w14:textId="0E414FFC" w:rsidR="00C35F6B" w:rsidRPr="005D29BE" w:rsidRDefault="005900A7" w:rsidP="008E7BE2">
            <w:pPr>
              <w:pStyle w:val="TABLE-cell"/>
              <w:widowControl w:val="0"/>
              <w:spacing w:before="0" w:after="0" w:line="360" w:lineRule="auto"/>
              <w:ind w:firstLine="284"/>
              <w:rPr>
                <w:rFonts w:cs="Times New Roman"/>
                <w:spacing w:val="0"/>
                <w:sz w:val="20"/>
              </w:rPr>
            </w:pPr>
            <w:r w:rsidRPr="005D29BE">
              <w:rPr>
                <w:rFonts w:cs="Times New Roman"/>
                <w:spacing w:val="0"/>
                <w:sz w:val="20"/>
              </w:rPr>
              <w:t>Изменен</w:t>
            </w:r>
            <w:r w:rsidR="00075775" w:rsidRPr="005D29BE">
              <w:rPr>
                <w:rFonts w:cs="Times New Roman"/>
                <w:spacing w:val="0"/>
                <w:sz w:val="20"/>
              </w:rPr>
              <w:t>ы</w:t>
            </w:r>
            <w:r w:rsidRPr="005D29BE">
              <w:rPr>
                <w:rFonts w:cs="Times New Roman"/>
                <w:spacing w:val="0"/>
                <w:sz w:val="20"/>
              </w:rPr>
              <w:t xml:space="preserve"> требовани</w:t>
            </w:r>
            <w:r w:rsidR="00075775" w:rsidRPr="005D29BE">
              <w:rPr>
                <w:rFonts w:cs="Times New Roman"/>
                <w:spacing w:val="0"/>
                <w:sz w:val="20"/>
              </w:rPr>
              <w:t>я</w:t>
            </w:r>
            <w:r w:rsidRPr="005D29BE">
              <w:rPr>
                <w:rFonts w:cs="Times New Roman"/>
                <w:spacing w:val="0"/>
                <w:sz w:val="20"/>
              </w:rPr>
              <w:t xml:space="preserve"> к регулируемой конструкции, поскольку она относится к применению регуляторов</w:t>
            </w:r>
            <w:r w:rsidR="005758E1" w:rsidRPr="005D29BE">
              <w:rPr>
                <w:rFonts w:cs="Times New Roman"/>
                <w:spacing w:val="0"/>
                <w:sz w:val="20"/>
              </w:rPr>
              <w:t xml:space="preserve"> температуры</w:t>
            </w:r>
            <w:r w:rsidRPr="005D29BE">
              <w:rPr>
                <w:rFonts w:cs="Times New Roman"/>
                <w:spacing w:val="0"/>
                <w:sz w:val="20"/>
              </w:rPr>
              <w:t xml:space="preserve"> и устройс</w:t>
            </w:r>
            <w:r w:rsidR="005758E1" w:rsidRPr="005D29BE">
              <w:rPr>
                <w:rFonts w:cs="Times New Roman"/>
                <w:spacing w:val="0"/>
                <w:sz w:val="20"/>
              </w:rPr>
              <w:t>тв ограничения температуры</w:t>
            </w:r>
            <w:r w:rsidRPr="005D29BE">
              <w:rPr>
                <w:rFonts w:cs="Times New Roman"/>
                <w:spacing w:val="0"/>
                <w:sz w:val="20"/>
              </w:rPr>
              <w:t xml:space="preserve"> при выборе уровня взрывозащиты оборудования</w:t>
            </w:r>
          </w:p>
        </w:tc>
        <w:tc>
          <w:tcPr>
            <w:tcW w:w="1534" w:type="dxa"/>
            <w:tcBorders>
              <w:top w:val="single" w:sz="6" w:space="0" w:color="auto"/>
              <w:left w:val="single" w:sz="6" w:space="0" w:color="auto"/>
              <w:bottom w:val="single" w:sz="6" w:space="0" w:color="auto"/>
              <w:right w:val="single" w:sz="6" w:space="0" w:color="auto"/>
            </w:tcBorders>
            <w:vAlign w:val="center"/>
          </w:tcPr>
          <w:p w14:paraId="7A1C9DBA" w14:textId="6426CA0C" w:rsidR="00C35F6B" w:rsidRPr="005D29BE" w:rsidRDefault="00C35F6B" w:rsidP="008E7BE2">
            <w:pPr>
              <w:pStyle w:val="TABLE-cell"/>
              <w:widowControl w:val="0"/>
              <w:spacing w:before="0" w:after="0" w:line="360" w:lineRule="auto"/>
              <w:rPr>
                <w:rFonts w:cs="Times New Roman"/>
                <w:spacing w:val="0"/>
                <w:sz w:val="20"/>
              </w:rPr>
            </w:pPr>
            <w:r w:rsidRPr="005D29BE">
              <w:rPr>
                <w:rFonts w:cs="Times New Roman"/>
                <w:spacing w:val="0"/>
                <w:sz w:val="20"/>
              </w:rPr>
              <w:t>4.6.3</w:t>
            </w:r>
          </w:p>
        </w:tc>
        <w:tc>
          <w:tcPr>
            <w:tcW w:w="1701" w:type="dxa"/>
            <w:tcBorders>
              <w:top w:val="single" w:sz="6" w:space="0" w:color="auto"/>
              <w:left w:val="single" w:sz="6" w:space="0" w:color="auto"/>
              <w:bottom w:val="single" w:sz="6" w:space="0" w:color="auto"/>
              <w:right w:val="single" w:sz="6" w:space="0" w:color="auto"/>
            </w:tcBorders>
            <w:vAlign w:val="center"/>
          </w:tcPr>
          <w:p w14:paraId="36DBE3FA" w14:textId="3F2218D5" w:rsidR="00C35F6B" w:rsidRPr="005D29BE" w:rsidRDefault="00C35F6B" w:rsidP="008E7BE2">
            <w:pPr>
              <w:pStyle w:val="TABLE-cell"/>
              <w:widowControl w:val="0"/>
              <w:spacing w:before="0" w:after="0" w:line="360" w:lineRule="auto"/>
              <w:jc w:val="center"/>
              <w:rPr>
                <w:rFonts w:cs="Times New Roman"/>
                <w:spacing w:val="0"/>
                <w:sz w:val="20"/>
                <w:lang w:val="en-US"/>
              </w:rPr>
            </w:pPr>
            <w:r w:rsidRPr="005D29BE">
              <w:rPr>
                <w:rFonts w:cs="Times New Roman"/>
                <w:spacing w:val="0"/>
                <w:sz w:val="20"/>
              </w:rPr>
              <w:t>–</w:t>
            </w:r>
          </w:p>
        </w:tc>
        <w:tc>
          <w:tcPr>
            <w:tcW w:w="1276" w:type="dxa"/>
            <w:tcBorders>
              <w:top w:val="single" w:sz="6" w:space="0" w:color="auto"/>
              <w:left w:val="single" w:sz="6" w:space="0" w:color="auto"/>
              <w:bottom w:val="single" w:sz="6" w:space="0" w:color="auto"/>
              <w:right w:val="single" w:sz="6" w:space="0" w:color="auto"/>
            </w:tcBorders>
            <w:vAlign w:val="center"/>
          </w:tcPr>
          <w:p w14:paraId="2CC5CDF4" w14:textId="1A1F817E" w:rsidR="00C35F6B" w:rsidRPr="005D29BE" w:rsidRDefault="00C35F6B" w:rsidP="008E7BE2">
            <w:pPr>
              <w:pStyle w:val="TABLE-cell"/>
              <w:widowControl w:val="0"/>
              <w:spacing w:before="0" w:after="0" w:line="360" w:lineRule="auto"/>
              <w:jc w:val="center"/>
              <w:rPr>
                <w:rFonts w:cs="Times New Roman"/>
                <w:spacing w:val="0"/>
                <w:sz w:val="20"/>
              </w:rPr>
            </w:pPr>
            <w:r w:rsidRPr="005D29BE">
              <w:rPr>
                <w:rFonts w:cs="Times New Roman"/>
                <w:spacing w:val="0"/>
                <w:sz w:val="20"/>
              </w:rPr>
              <w:t>–</w:t>
            </w:r>
          </w:p>
        </w:tc>
        <w:tc>
          <w:tcPr>
            <w:tcW w:w="1417" w:type="dxa"/>
            <w:tcBorders>
              <w:top w:val="single" w:sz="6" w:space="0" w:color="auto"/>
              <w:left w:val="single" w:sz="6" w:space="0" w:color="auto"/>
              <w:bottom w:val="single" w:sz="6" w:space="0" w:color="auto"/>
              <w:right w:val="single" w:sz="6" w:space="0" w:color="auto"/>
            </w:tcBorders>
            <w:vAlign w:val="center"/>
          </w:tcPr>
          <w:p w14:paraId="3B7AE534" w14:textId="3EAB128C" w:rsidR="00C35F6B" w:rsidRPr="005D29BE" w:rsidRDefault="00C35F6B" w:rsidP="008E7BE2">
            <w:pPr>
              <w:pStyle w:val="TABLE-cell"/>
              <w:widowControl w:val="0"/>
              <w:spacing w:before="0" w:after="0" w:line="360" w:lineRule="auto"/>
              <w:jc w:val="center"/>
              <w:rPr>
                <w:rFonts w:cs="Times New Roman"/>
                <w:spacing w:val="0"/>
                <w:sz w:val="20"/>
              </w:rPr>
            </w:pPr>
            <w:r w:rsidRPr="005D29BE">
              <w:rPr>
                <w:rFonts w:cs="Times New Roman"/>
                <w:spacing w:val="0"/>
                <w:sz w:val="20"/>
              </w:rPr>
              <w:t>С</w:t>
            </w:r>
            <w:r w:rsidR="00D063EB" w:rsidRPr="005D29BE">
              <w:rPr>
                <w:rFonts w:cs="Times New Roman"/>
                <w:spacing w:val="0"/>
                <w:sz w:val="20"/>
              </w:rPr>
              <w:t>.</w:t>
            </w:r>
            <w:r w:rsidRPr="005D29BE">
              <w:rPr>
                <w:rFonts w:cs="Times New Roman"/>
                <w:spacing w:val="0"/>
                <w:sz w:val="20"/>
              </w:rPr>
              <w:t>2</w:t>
            </w:r>
          </w:p>
        </w:tc>
      </w:tr>
      <w:tr w:rsidR="005D29BE" w:rsidRPr="005D29BE" w14:paraId="56233499" w14:textId="77777777" w:rsidTr="00E41118">
        <w:trPr>
          <w:cantSplit/>
          <w:trHeight w:val="360"/>
        </w:trPr>
        <w:tc>
          <w:tcPr>
            <w:tcW w:w="4253" w:type="dxa"/>
            <w:tcBorders>
              <w:top w:val="single" w:sz="6" w:space="0" w:color="auto"/>
              <w:left w:val="single" w:sz="6" w:space="0" w:color="auto"/>
              <w:bottom w:val="single" w:sz="6" w:space="0" w:color="auto"/>
              <w:right w:val="single" w:sz="6" w:space="0" w:color="auto"/>
            </w:tcBorders>
            <w:vAlign w:val="center"/>
          </w:tcPr>
          <w:p w14:paraId="4B5B7AEF" w14:textId="2BF53C2F" w:rsidR="00075775" w:rsidRPr="005D29BE" w:rsidRDefault="00075775" w:rsidP="008E7BE2">
            <w:pPr>
              <w:pStyle w:val="TABLE-cell"/>
              <w:widowControl w:val="0"/>
              <w:spacing w:before="0" w:after="0" w:line="360" w:lineRule="auto"/>
              <w:ind w:firstLine="284"/>
              <w:rPr>
                <w:rFonts w:cs="Times New Roman"/>
                <w:spacing w:val="0"/>
                <w:sz w:val="20"/>
              </w:rPr>
            </w:pPr>
            <w:r w:rsidRPr="005D29BE">
              <w:rPr>
                <w:rFonts w:cs="Times New Roman"/>
                <w:spacing w:val="0"/>
                <w:sz w:val="20"/>
              </w:rPr>
              <w:t>Добавлено требование указывать различные температуры, заданные стандартом</w:t>
            </w:r>
            <w:r w:rsidR="00213B97" w:rsidRPr="005D29BE">
              <w:rPr>
                <w:rFonts w:cs="Times New Roman"/>
                <w:spacing w:val="0"/>
                <w:sz w:val="20"/>
              </w:rPr>
              <w:t>, и включать их в документацию пользователя.</w:t>
            </w:r>
            <w:r w:rsidRPr="005D29BE">
              <w:rPr>
                <w:rFonts w:cs="Times New Roman"/>
                <w:spacing w:val="0"/>
                <w:sz w:val="20"/>
              </w:rPr>
              <w:t xml:space="preserve"> </w:t>
            </w:r>
          </w:p>
        </w:tc>
        <w:tc>
          <w:tcPr>
            <w:tcW w:w="1534" w:type="dxa"/>
            <w:tcBorders>
              <w:top w:val="single" w:sz="6" w:space="0" w:color="auto"/>
              <w:left w:val="single" w:sz="6" w:space="0" w:color="auto"/>
              <w:bottom w:val="single" w:sz="6" w:space="0" w:color="auto"/>
              <w:right w:val="single" w:sz="6" w:space="0" w:color="auto"/>
            </w:tcBorders>
            <w:vAlign w:val="center"/>
          </w:tcPr>
          <w:p w14:paraId="0F87F9AB" w14:textId="370F6348" w:rsidR="00075775" w:rsidRPr="005D29BE" w:rsidRDefault="00075775" w:rsidP="008E7BE2">
            <w:pPr>
              <w:pStyle w:val="TABLE-cell"/>
              <w:widowControl w:val="0"/>
              <w:spacing w:before="0" w:after="0" w:line="360" w:lineRule="auto"/>
              <w:rPr>
                <w:rFonts w:cs="Times New Roman"/>
                <w:spacing w:val="0"/>
                <w:sz w:val="20"/>
                <w:lang w:val="en-US"/>
              </w:rPr>
            </w:pPr>
            <w:r w:rsidRPr="005D29BE">
              <w:rPr>
                <w:rFonts w:cs="Times New Roman"/>
                <w:spacing w:val="0"/>
                <w:sz w:val="20"/>
              </w:rPr>
              <w:t>4.2 и 7</w:t>
            </w:r>
          </w:p>
        </w:tc>
        <w:tc>
          <w:tcPr>
            <w:tcW w:w="1701" w:type="dxa"/>
            <w:tcBorders>
              <w:top w:val="single" w:sz="6" w:space="0" w:color="auto"/>
              <w:left w:val="single" w:sz="6" w:space="0" w:color="auto"/>
              <w:bottom w:val="single" w:sz="6" w:space="0" w:color="auto"/>
              <w:right w:val="single" w:sz="6" w:space="0" w:color="auto"/>
            </w:tcBorders>
            <w:vAlign w:val="center"/>
          </w:tcPr>
          <w:p w14:paraId="6E81DC9A" w14:textId="38939AB4" w:rsidR="00075775" w:rsidRPr="005D29BE" w:rsidRDefault="00075775" w:rsidP="008E7BE2">
            <w:pPr>
              <w:pStyle w:val="TABLE-cell"/>
              <w:widowControl w:val="0"/>
              <w:spacing w:before="0" w:after="0" w:line="360" w:lineRule="auto"/>
              <w:jc w:val="center"/>
              <w:rPr>
                <w:rFonts w:cs="Times New Roman"/>
                <w:spacing w:val="0"/>
                <w:sz w:val="20"/>
                <w:lang w:val="en-US"/>
              </w:rPr>
            </w:pPr>
            <w:r w:rsidRPr="005D29BE">
              <w:rPr>
                <w:rFonts w:cs="Times New Roman"/>
                <w:spacing w:val="0"/>
                <w:sz w:val="20"/>
              </w:rPr>
              <w:t>–</w:t>
            </w:r>
          </w:p>
        </w:tc>
        <w:tc>
          <w:tcPr>
            <w:tcW w:w="1276" w:type="dxa"/>
            <w:tcBorders>
              <w:top w:val="single" w:sz="6" w:space="0" w:color="auto"/>
              <w:left w:val="single" w:sz="6" w:space="0" w:color="auto"/>
              <w:bottom w:val="single" w:sz="6" w:space="0" w:color="auto"/>
              <w:right w:val="single" w:sz="6" w:space="0" w:color="auto"/>
            </w:tcBorders>
            <w:vAlign w:val="center"/>
          </w:tcPr>
          <w:p w14:paraId="06F8E4BA" w14:textId="2CC8965B" w:rsidR="00075775" w:rsidRPr="005D29BE" w:rsidRDefault="00075775" w:rsidP="008E7BE2">
            <w:pPr>
              <w:pStyle w:val="TABLE-cell"/>
              <w:widowControl w:val="0"/>
              <w:spacing w:before="0" w:after="0" w:line="360" w:lineRule="auto"/>
              <w:jc w:val="center"/>
              <w:rPr>
                <w:rFonts w:cs="Times New Roman"/>
                <w:spacing w:val="0"/>
                <w:sz w:val="20"/>
              </w:rPr>
            </w:pPr>
            <w:r w:rsidRPr="005D29BE">
              <w:rPr>
                <w:rFonts w:cs="Times New Roman"/>
                <w:spacing w:val="0"/>
                <w:sz w:val="20"/>
              </w:rPr>
              <w:t>–</w:t>
            </w:r>
          </w:p>
        </w:tc>
        <w:tc>
          <w:tcPr>
            <w:tcW w:w="1417" w:type="dxa"/>
            <w:tcBorders>
              <w:top w:val="single" w:sz="6" w:space="0" w:color="auto"/>
              <w:left w:val="single" w:sz="6" w:space="0" w:color="auto"/>
              <w:bottom w:val="single" w:sz="6" w:space="0" w:color="auto"/>
              <w:right w:val="single" w:sz="6" w:space="0" w:color="auto"/>
            </w:tcBorders>
            <w:vAlign w:val="center"/>
          </w:tcPr>
          <w:p w14:paraId="156B72E3" w14:textId="43F36C7C" w:rsidR="00075775" w:rsidRPr="005D29BE" w:rsidRDefault="00075775" w:rsidP="008E7BE2">
            <w:pPr>
              <w:pStyle w:val="TABLE-cell"/>
              <w:widowControl w:val="0"/>
              <w:spacing w:before="0" w:after="0" w:line="360" w:lineRule="auto"/>
              <w:jc w:val="center"/>
              <w:rPr>
                <w:rFonts w:cs="Times New Roman"/>
                <w:spacing w:val="0"/>
                <w:sz w:val="20"/>
              </w:rPr>
            </w:pPr>
            <w:r w:rsidRPr="005D29BE">
              <w:rPr>
                <w:rFonts w:cs="Times New Roman"/>
                <w:spacing w:val="0"/>
                <w:sz w:val="20"/>
              </w:rPr>
              <w:t>С</w:t>
            </w:r>
            <w:r w:rsidR="00D063EB" w:rsidRPr="005D29BE">
              <w:rPr>
                <w:rFonts w:cs="Times New Roman"/>
                <w:spacing w:val="0"/>
                <w:sz w:val="20"/>
              </w:rPr>
              <w:t>.</w:t>
            </w:r>
            <w:r w:rsidRPr="005D29BE">
              <w:rPr>
                <w:rFonts w:cs="Times New Roman"/>
                <w:spacing w:val="0"/>
                <w:sz w:val="20"/>
              </w:rPr>
              <w:t>3</w:t>
            </w:r>
          </w:p>
        </w:tc>
      </w:tr>
      <w:tr w:rsidR="005D29BE" w:rsidRPr="005D29BE" w14:paraId="06390F3F" w14:textId="77777777" w:rsidTr="00E41118">
        <w:trPr>
          <w:cantSplit/>
          <w:trHeight w:val="360"/>
        </w:trPr>
        <w:tc>
          <w:tcPr>
            <w:tcW w:w="4253" w:type="dxa"/>
            <w:tcBorders>
              <w:top w:val="single" w:sz="6" w:space="0" w:color="auto"/>
              <w:left w:val="single" w:sz="6" w:space="0" w:color="auto"/>
              <w:bottom w:val="single" w:sz="6" w:space="0" w:color="auto"/>
              <w:right w:val="single" w:sz="6" w:space="0" w:color="auto"/>
            </w:tcBorders>
            <w:vAlign w:val="center"/>
          </w:tcPr>
          <w:p w14:paraId="1FA5AC06" w14:textId="0C8C5BEA" w:rsidR="007F74F8" w:rsidRPr="005D29BE" w:rsidRDefault="002202A1" w:rsidP="008E7BE2">
            <w:pPr>
              <w:pStyle w:val="TABLE-cell"/>
              <w:widowControl w:val="0"/>
              <w:spacing w:before="0" w:after="0" w:line="360" w:lineRule="auto"/>
              <w:ind w:firstLine="284"/>
              <w:rPr>
                <w:rFonts w:cs="Times New Roman"/>
                <w:spacing w:val="0"/>
                <w:sz w:val="20"/>
              </w:rPr>
            </w:pPr>
            <w:r w:rsidRPr="005D29BE">
              <w:rPr>
                <w:rFonts w:cs="Times New Roman"/>
                <w:spacing w:val="0"/>
                <w:sz w:val="20"/>
              </w:rPr>
              <w:t>Целостность соединителей (встроенные компоненты)</w:t>
            </w:r>
          </w:p>
        </w:tc>
        <w:tc>
          <w:tcPr>
            <w:tcW w:w="1534" w:type="dxa"/>
            <w:tcBorders>
              <w:top w:val="single" w:sz="6" w:space="0" w:color="auto"/>
              <w:left w:val="single" w:sz="6" w:space="0" w:color="auto"/>
              <w:bottom w:val="single" w:sz="6" w:space="0" w:color="auto"/>
              <w:right w:val="single" w:sz="6" w:space="0" w:color="auto"/>
            </w:tcBorders>
            <w:vAlign w:val="center"/>
          </w:tcPr>
          <w:p w14:paraId="31C51EDF" w14:textId="55C9D67C" w:rsidR="007F74F8" w:rsidRPr="005D29BE" w:rsidRDefault="005D4FA0" w:rsidP="008E7BE2">
            <w:pPr>
              <w:pStyle w:val="TABLE-cell"/>
              <w:widowControl w:val="0"/>
              <w:spacing w:before="0" w:after="0" w:line="360" w:lineRule="auto"/>
              <w:rPr>
                <w:rFonts w:cs="Times New Roman"/>
                <w:spacing w:val="0"/>
                <w:sz w:val="20"/>
                <w:lang w:val="en-US"/>
              </w:rPr>
            </w:pPr>
            <w:r w:rsidRPr="005D29BE">
              <w:rPr>
                <w:rFonts w:cs="Times New Roman"/>
                <w:spacing w:val="0"/>
                <w:sz w:val="20"/>
              </w:rPr>
              <w:t>5.1.17</w:t>
            </w:r>
          </w:p>
        </w:tc>
        <w:tc>
          <w:tcPr>
            <w:tcW w:w="1701" w:type="dxa"/>
            <w:tcBorders>
              <w:top w:val="single" w:sz="6" w:space="0" w:color="auto"/>
              <w:left w:val="single" w:sz="6" w:space="0" w:color="auto"/>
              <w:bottom w:val="single" w:sz="6" w:space="0" w:color="auto"/>
              <w:right w:val="single" w:sz="6" w:space="0" w:color="auto"/>
            </w:tcBorders>
            <w:vAlign w:val="center"/>
          </w:tcPr>
          <w:p w14:paraId="723E2FCB" w14:textId="77777777" w:rsidR="007F74F8" w:rsidRPr="005D29BE" w:rsidRDefault="0013592E" w:rsidP="008E7BE2">
            <w:pPr>
              <w:pStyle w:val="TABLE-cell"/>
              <w:widowControl w:val="0"/>
              <w:spacing w:before="0" w:after="0" w:line="360" w:lineRule="auto"/>
              <w:jc w:val="center"/>
              <w:rPr>
                <w:rFonts w:cs="Times New Roman"/>
                <w:spacing w:val="0"/>
                <w:sz w:val="20"/>
              </w:rPr>
            </w:pPr>
            <w:r w:rsidRPr="005D29BE">
              <w:rPr>
                <w:rFonts w:cs="Times New Roman"/>
                <w:spacing w:val="0"/>
                <w:sz w:val="20"/>
              </w:rPr>
              <w:t>–</w:t>
            </w:r>
          </w:p>
        </w:tc>
        <w:tc>
          <w:tcPr>
            <w:tcW w:w="1276" w:type="dxa"/>
            <w:tcBorders>
              <w:top w:val="single" w:sz="6" w:space="0" w:color="auto"/>
              <w:left w:val="single" w:sz="6" w:space="0" w:color="auto"/>
              <w:bottom w:val="single" w:sz="6" w:space="0" w:color="auto"/>
              <w:right w:val="single" w:sz="6" w:space="0" w:color="auto"/>
            </w:tcBorders>
            <w:vAlign w:val="center"/>
          </w:tcPr>
          <w:p w14:paraId="56BC7655" w14:textId="77777777" w:rsidR="007F74F8" w:rsidRPr="005D29BE" w:rsidRDefault="007F74F8" w:rsidP="008E7BE2">
            <w:pPr>
              <w:pStyle w:val="TABLE-cell"/>
              <w:widowControl w:val="0"/>
              <w:spacing w:before="0" w:after="0" w:line="360" w:lineRule="auto"/>
              <w:jc w:val="center"/>
              <w:rPr>
                <w:rFonts w:cs="Times New Roman"/>
                <w:spacing w:val="0"/>
                <w:sz w:val="20"/>
                <w:lang w:val="en-US"/>
              </w:rPr>
            </w:pPr>
            <w:r w:rsidRPr="005D29BE">
              <w:rPr>
                <w:rFonts w:cs="Times New Roman"/>
                <w:spacing w:val="0"/>
                <w:sz w:val="20"/>
                <w:lang w:val="en-US"/>
              </w:rPr>
              <w:t>X</w:t>
            </w:r>
          </w:p>
        </w:tc>
        <w:tc>
          <w:tcPr>
            <w:tcW w:w="1417" w:type="dxa"/>
            <w:tcBorders>
              <w:top w:val="single" w:sz="6" w:space="0" w:color="auto"/>
              <w:left w:val="single" w:sz="6" w:space="0" w:color="auto"/>
              <w:bottom w:val="single" w:sz="6" w:space="0" w:color="auto"/>
              <w:right w:val="single" w:sz="6" w:space="0" w:color="auto"/>
            </w:tcBorders>
            <w:vAlign w:val="center"/>
          </w:tcPr>
          <w:p w14:paraId="171470D3" w14:textId="77777777" w:rsidR="007F74F8" w:rsidRPr="005D29BE" w:rsidRDefault="007F74F8" w:rsidP="008E7BE2">
            <w:pPr>
              <w:pStyle w:val="TABLE-cell"/>
              <w:widowControl w:val="0"/>
              <w:spacing w:before="0" w:after="0" w:line="360" w:lineRule="auto"/>
              <w:jc w:val="center"/>
              <w:rPr>
                <w:rFonts w:cs="Times New Roman"/>
                <w:spacing w:val="0"/>
                <w:sz w:val="20"/>
                <w:lang w:val="en-US"/>
              </w:rPr>
            </w:pPr>
          </w:p>
        </w:tc>
      </w:tr>
      <w:tr w:rsidR="005D29BE" w:rsidRPr="005D29BE" w14:paraId="11B9D264" w14:textId="77777777" w:rsidTr="00E41118">
        <w:trPr>
          <w:cantSplit/>
          <w:trHeight w:val="360"/>
        </w:trPr>
        <w:tc>
          <w:tcPr>
            <w:tcW w:w="4253" w:type="dxa"/>
            <w:tcBorders>
              <w:top w:val="single" w:sz="6" w:space="0" w:color="auto"/>
              <w:left w:val="single" w:sz="6" w:space="0" w:color="auto"/>
              <w:bottom w:val="single" w:sz="6" w:space="0" w:color="auto"/>
              <w:right w:val="single" w:sz="6" w:space="0" w:color="auto"/>
            </w:tcBorders>
            <w:vAlign w:val="center"/>
          </w:tcPr>
          <w:p w14:paraId="560A8707" w14:textId="7ECCB329" w:rsidR="007F74F8" w:rsidRPr="005D29BE" w:rsidRDefault="005D4FA0" w:rsidP="008E7BE2">
            <w:pPr>
              <w:pStyle w:val="TABLE-cell"/>
              <w:widowControl w:val="0"/>
              <w:spacing w:before="0" w:after="0" w:line="360" w:lineRule="auto"/>
              <w:ind w:firstLine="284"/>
              <w:rPr>
                <w:rFonts w:cs="Times New Roman"/>
                <w:spacing w:val="0"/>
                <w:sz w:val="20"/>
              </w:rPr>
            </w:pPr>
            <w:r w:rsidRPr="005D29BE">
              <w:rPr>
                <w:rFonts w:cs="Times New Roman"/>
                <w:spacing w:val="0"/>
                <w:sz w:val="20"/>
              </w:rPr>
              <w:t>Применение распределенного электронагрева</w:t>
            </w:r>
            <w:r w:rsidR="0024653E" w:rsidRPr="005D29BE">
              <w:rPr>
                <w:rFonts w:cs="Times New Roman"/>
                <w:spacing w:val="0"/>
                <w:sz w:val="20"/>
              </w:rPr>
              <w:t>теля</w:t>
            </w:r>
            <w:r w:rsidRPr="005D29BE">
              <w:rPr>
                <w:rFonts w:cs="Times New Roman"/>
                <w:spacing w:val="0"/>
                <w:sz w:val="20"/>
              </w:rPr>
              <w:t xml:space="preserve"> </w:t>
            </w:r>
            <w:r w:rsidR="001C02A4" w:rsidRPr="005D29BE">
              <w:rPr>
                <w:rFonts w:cs="Times New Roman"/>
                <w:spacing w:val="0"/>
                <w:sz w:val="20"/>
              </w:rPr>
              <w:t>внутри пустых труб</w:t>
            </w:r>
          </w:p>
        </w:tc>
        <w:tc>
          <w:tcPr>
            <w:tcW w:w="1534" w:type="dxa"/>
            <w:tcBorders>
              <w:top w:val="single" w:sz="6" w:space="0" w:color="auto"/>
              <w:left w:val="single" w:sz="6" w:space="0" w:color="auto"/>
              <w:bottom w:val="single" w:sz="6" w:space="0" w:color="auto"/>
              <w:right w:val="single" w:sz="6" w:space="0" w:color="auto"/>
            </w:tcBorders>
            <w:vAlign w:val="center"/>
          </w:tcPr>
          <w:p w14:paraId="6CEAF8A6" w14:textId="41F7B4D2" w:rsidR="007F74F8" w:rsidRPr="005D29BE" w:rsidRDefault="005D4FA0" w:rsidP="008E7BE2">
            <w:pPr>
              <w:pStyle w:val="TABLE-cell"/>
              <w:widowControl w:val="0"/>
              <w:spacing w:before="0" w:after="0" w:line="360" w:lineRule="auto"/>
              <w:rPr>
                <w:rFonts w:cs="Times New Roman"/>
                <w:spacing w:val="0"/>
                <w:sz w:val="20"/>
              </w:rPr>
            </w:pPr>
            <w:r w:rsidRPr="005D29BE">
              <w:rPr>
                <w:rFonts w:cs="Times New Roman"/>
                <w:spacing w:val="0"/>
                <w:sz w:val="20"/>
              </w:rPr>
              <w:t>Приложение Е</w:t>
            </w:r>
          </w:p>
        </w:tc>
        <w:tc>
          <w:tcPr>
            <w:tcW w:w="1701" w:type="dxa"/>
            <w:tcBorders>
              <w:top w:val="single" w:sz="6" w:space="0" w:color="auto"/>
              <w:left w:val="single" w:sz="6" w:space="0" w:color="auto"/>
              <w:bottom w:val="single" w:sz="6" w:space="0" w:color="auto"/>
              <w:right w:val="single" w:sz="6" w:space="0" w:color="auto"/>
            </w:tcBorders>
            <w:vAlign w:val="center"/>
          </w:tcPr>
          <w:p w14:paraId="0D51E1BB" w14:textId="77777777" w:rsidR="007F74F8" w:rsidRPr="005D29BE" w:rsidRDefault="007F74F8" w:rsidP="008E7BE2">
            <w:pPr>
              <w:pStyle w:val="TABLE-cell"/>
              <w:widowControl w:val="0"/>
              <w:spacing w:before="0" w:after="0" w:line="360" w:lineRule="auto"/>
              <w:jc w:val="center"/>
              <w:rPr>
                <w:rFonts w:cs="Times New Roman"/>
                <w:spacing w:val="0"/>
                <w:sz w:val="20"/>
                <w:lang w:val="en-US"/>
              </w:rPr>
            </w:pPr>
            <w:r w:rsidRPr="005D29BE">
              <w:rPr>
                <w:rFonts w:cs="Times New Roman"/>
                <w:spacing w:val="0"/>
                <w:sz w:val="20"/>
                <w:lang w:val="en-US"/>
              </w:rPr>
              <w:t>X</w:t>
            </w:r>
          </w:p>
        </w:tc>
        <w:tc>
          <w:tcPr>
            <w:tcW w:w="1276" w:type="dxa"/>
            <w:tcBorders>
              <w:top w:val="single" w:sz="6" w:space="0" w:color="auto"/>
              <w:left w:val="single" w:sz="6" w:space="0" w:color="auto"/>
              <w:bottom w:val="single" w:sz="6" w:space="0" w:color="auto"/>
              <w:right w:val="single" w:sz="6" w:space="0" w:color="auto"/>
            </w:tcBorders>
            <w:vAlign w:val="center"/>
          </w:tcPr>
          <w:p w14:paraId="194D8C4B" w14:textId="77777777" w:rsidR="007F74F8" w:rsidRPr="005D29BE" w:rsidRDefault="0013592E" w:rsidP="008E7BE2">
            <w:pPr>
              <w:pStyle w:val="TABLE-cell"/>
              <w:widowControl w:val="0"/>
              <w:spacing w:before="0" w:after="0" w:line="360" w:lineRule="auto"/>
              <w:jc w:val="center"/>
              <w:rPr>
                <w:rFonts w:cs="Times New Roman"/>
                <w:spacing w:val="0"/>
                <w:sz w:val="20"/>
              </w:rPr>
            </w:pPr>
            <w:r w:rsidRPr="005D29BE">
              <w:rPr>
                <w:rFonts w:cs="Times New Roman"/>
                <w:spacing w:val="0"/>
                <w:sz w:val="20"/>
              </w:rPr>
              <w:t>–</w:t>
            </w:r>
          </w:p>
        </w:tc>
        <w:tc>
          <w:tcPr>
            <w:tcW w:w="1417" w:type="dxa"/>
            <w:tcBorders>
              <w:top w:val="single" w:sz="6" w:space="0" w:color="auto"/>
              <w:left w:val="single" w:sz="6" w:space="0" w:color="auto"/>
              <w:bottom w:val="single" w:sz="6" w:space="0" w:color="auto"/>
              <w:right w:val="single" w:sz="6" w:space="0" w:color="auto"/>
            </w:tcBorders>
            <w:vAlign w:val="center"/>
          </w:tcPr>
          <w:p w14:paraId="4F0BC60D" w14:textId="77777777" w:rsidR="007F74F8" w:rsidRPr="005D29BE" w:rsidRDefault="0013592E" w:rsidP="008E7BE2">
            <w:pPr>
              <w:pStyle w:val="TABLE-cell"/>
              <w:widowControl w:val="0"/>
              <w:spacing w:before="0" w:after="0" w:line="360" w:lineRule="auto"/>
              <w:jc w:val="center"/>
              <w:rPr>
                <w:rFonts w:cs="Times New Roman"/>
                <w:spacing w:val="0"/>
                <w:sz w:val="20"/>
              </w:rPr>
            </w:pPr>
            <w:r w:rsidRPr="005D29BE">
              <w:rPr>
                <w:rFonts w:cs="Times New Roman"/>
                <w:spacing w:val="0"/>
                <w:sz w:val="20"/>
              </w:rPr>
              <w:t>–</w:t>
            </w:r>
          </w:p>
        </w:tc>
      </w:tr>
    </w:tbl>
    <w:p w14:paraId="181A5DA9" w14:textId="77777777" w:rsidR="007F74F8" w:rsidRPr="005D29BE" w:rsidRDefault="001122E4" w:rsidP="008E7BE2">
      <w:pPr>
        <w:widowControl w:val="0"/>
        <w:spacing w:before="240" w:after="120" w:line="360" w:lineRule="auto"/>
        <w:ind w:firstLine="510"/>
        <w:jc w:val="both"/>
        <w:rPr>
          <w:rFonts w:ascii="Arial" w:hAnsi="Arial"/>
          <w:sz w:val="20"/>
          <w:szCs w:val="20"/>
        </w:rPr>
      </w:pPr>
      <w:r w:rsidRPr="005D29BE">
        <w:rPr>
          <w:rFonts w:ascii="Arial" w:hAnsi="Arial"/>
          <w:snapToGrid w:val="0"/>
          <w:spacing w:val="40"/>
          <w:sz w:val="20"/>
          <w:szCs w:val="20"/>
        </w:rPr>
        <w:t>Примечание</w:t>
      </w:r>
      <w:r w:rsidRPr="005D29BE">
        <w:rPr>
          <w:rFonts w:ascii="Arial" w:hAnsi="Arial"/>
          <w:sz w:val="20"/>
          <w:szCs w:val="20"/>
        </w:rPr>
        <w:t xml:space="preserve"> − </w:t>
      </w:r>
      <w:r w:rsidR="00337DD5" w:rsidRPr="005D29BE">
        <w:rPr>
          <w:rFonts w:ascii="Arial" w:hAnsi="Arial"/>
          <w:sz w:val="20"/>
          <w:szCs w:val="20"/>
        </w:rPr>
        <w:t xml:space="preserve">Приведенный перечень технических изменений включает в себя информацию о значимости этих изменений в </w:t>
      </w:r>
      <w:r w:rsidR="004671E1" w:rsidRPr="005D29BE">
        <w:rPr>
          <w:rFonts w:ascii="Arial" w:hAnsi="Arial"/>
          <w:sz w:val="20"/>
          <w:szCs w:val="20"/>
        </w:rPr>
        <w:t xml:space="preserve">настоящем </w:t>
      </w:r>
      <w:r w:rsidR="00337DD5" w:rsidRPr="005D29BE">
        <w:rPr>
          <w:rFonts w:ascii="Arial" w:hAnsi="Arial"/>
          <w:sz w:val="20"/>
          <w:szCs w:val="20"/>
        </w:rPr>
        <w:t>стандарте, но</w:t>
      </w:r>
      <w:r w:rsidR="008B013C" w:rsidRPr="005D29BE">
        <w:rPr>
          <w:rFonts w:ascii="Arial" w:hAnsi="Arial"/>
          <w:sz w:val="20"/>
          <w:szCs w:val="20"/>
        </w:rPr>
        <w:t xml:space="preserve"> не </w:t>
      </w:r>
      <w:r w:rsidR="00B137D6" w:rsidRPr="005D29BE">
        <w:rPr>
          <w:rFonts w:ascii="Arial" w:hAnsi="Arial"/>
          <w:sz w:val="20"/>
          <w:szCs w:val="20"/>
        </w:rPr>
        <w:t>включает в себя</w:t>
      </w:r>
      <w:r w:rsidR="00337DD5" w:rsidRPr="005D29BE">
        <w:rPr>
          <w:rFonts w:ascii="Arial" w:hAnsi="Arial"/>
          <w:sz w:val="20"/>
          <w:szCs w:val="20"/>
        </w:rPr>
        <w:t xml:space="preserve"> всех изменений по сравнению с</w:t>
      </w:r>
      <w:r w:rsidR="004671E1" w:rsidRPr="005D29BE">
        <w:rPr>
          <w:rFonts w:ascii="Arial" w:hAnsi="Arial"/>
          <w:sz w:val="20"/>
          <w:szCs w:val="20"/>
        </w:rPr>
        <w:t xml:space="preserve"> его </w:t>
      </w:r>
      <w:r w:rsidR="00337DD5" w:rsidRPr="005D29BE">
        <w:rPr>
          <w:rFonts w:ascii="Arial" w:hAnsi="Arial"/>
          <w:sz w:val="20"/>
          <w:szCs w:val="20"/>
        </w:rPr>
        <w:t>предыдущей версией.</w:t>
      </w:r>
    </w:p>
    <w:p w14:paraId="4687C7EE" w14:textId="77777777" w:rsidR="001122E4" w:rsidRPr="005D29BE" w:rsidRDefault="001122E4" w:rsidP="008E7BE2">
      <w:pPr>
        <w:widowControl w:val="0"/>
        <w:spacing w:line="360" w:lineRule="auto"/>
        <w:ind w:firstLine="510"/>
        <w:rPr>
          <w:rFonts w:ascii="Arial" w:hAnsi="Arial"/>
          <w:bCs/>
          <w:sz w:val="20"/>
          <w:szCs w:val="20"/>
        </w:rPr>
      </w:pPr>
      <w:r w:rsidRPr="005D29BE">
        <w:rPr>
          <w:rFonts w:ascii="Arial" w:hAnsi="Arial"/>
          <w:bCs/>
          <w:sz w:val="20"/>
          <w:szCs w:val="20"/>
        </w:rPr>
        <w:t xml:space="preserve">Объяснение </w:t>
      </w:r>
    </w:p>
    <w:p w14:paraId="620DBD64" w14:textId="77777777" w:rsidR="007F74F8" w:rsidRPr="005D29BE" w:rsidRDefault="001D5A98" w:rsidP="008E7BE2">
      <w:pPr>
        <w:widowControl w:val="0"/>
        <w:spacing w:line="360" w:lineRule="auto"/>
        <w:ind w:firstLine="510"/>
        <w:rPr>
          <w:rFonts w:ascii="Arial" w:hAnsi="Arial"/>
          <w:bCs/>
          <w:sz w:val="20"/>
          <w:szCs w:val="20"/>
        </w:rPr>
      </w:pPr>
      <w:r w:rsidRPr="005D29BE">
        <w:rPr>
          <w:rFonts w:ascii="Arial" w:hAnsi="Arial"/>
          <w:bCs/>
          <w:sz w:val="20"/>
          <w:szCs w:val="20"/>
        </w:rPr>
        <w:t xml:space="preserve">А) </w:t>
      </w:r>
      <w:r w:rsidR="001122E4" w:rsidRPr="005D29BE">
        <w:rPr>
          <w:rFonts w:ascii="Arial" w:hAnsi="Arial"/>
          <w:bCs/>
          <w:sz w:val="20"/>
          <w:szCs w:val="20"/>
        </w:rPr>
        <w:t>Определения</w:t>
      </w:r>
    </w:p>
    <w:p w14:paraId="44278D8E" w14:textId="77777777" w:rsidR="001122E4" w:rsidRPr="005D29BE" w:rsidRDefault="001122E4" w:rsidP="008E7BE2">
      <w:pPr>
        <w:widowControl w:val="0"/>
        <w:spacing w:line="360" w:lineRule="auto"/>
        <w:ind w:firstLine="510"/>
        <w:rPr>
          <w:rFonts w:ascii="Arial" w:hAnsi="Arial"/>
          <w:b/>
          <w:bCs/>
          <w:sz w:val="20"/>
          <w:szCs w:val="20"/>
        </w:rPr>
      </w:pPr>
      <w:r w:rsidRPr="005D29BE">
        <w:rPr>
          <w:rFonts w:ascii="Arial" w:hAnsi="Arial"/>
          <w:bCs/>
          <w:sz w:val="20"/>
          <w:szCs w:val="20"/>
        </w:rPr>
        <w:t>Незначительные и редакционные изменения</w:t>
      </w:r>
      <w:r w:rsidR="004671E1" w:rsidRPr="005D29BE">
        <w:rPr>
          <w:rFonts w:ascii="Arial" w:hAnsi="Arial"/>
          <w:b/>
          <w:bCs/>
          <w:sz w:val="20"/>
          <w:szCs w:val="20"/>
        </w:rPr>
        <w:t>:</w:t>
      </w:r>
    </w:p>
    <w:p w14:paraId="3C6E4D77" w14:textId="77777777" w:rsidR="001122E4" w:rsidRPr="005D29BE" w:rsidRDefault="004671E1" w:rsidP="008E7BE2">
      <w:pPr>
        <w:widowControl w:val="0"/>
        <w:numPr>
          <w:ilvl w:val="0"/>
          <w:numId w:val="7"/>
        </w:numPr>
        <w:tabs>
          <w:tab w:val="left" w:pos="993"/>
        </w:tabs>
        <w:spacing w:line="360" w:lineRule="auto"/>
        <w:ind w:left="0" w:firstLine="510"/>
        <w:jc w:val="both"/>
        <w:rPr>
          <w:rFonts w:ascii="Arial" w:hAnsi="Arial"/>
          <w:b/>
          <w:bCs/>
          <w:sz w:val="20"/>
          <w:szCs w:val="20"/>
        </w:rPr>
      </w:pPr>
      <w:r w:rsidRPr="005D29BE">
        <w:rPr>
          <w:rFonts w:ascii="Arial" w:hAnsi="Arial"/>
          <w:sz w:val="20"/>
          <w:szCs w:val="20"/>
        </w:rPr>
        <w:t>р</w:t>
      </w:r>
      <w:r w:rsidR="001122E4" w:rsidRPr="005D29BE">
        <w:rPr>
          <w:rFonts w:ascii="Arial" w:hAnsi="Arial"/>
          <w:sz w:val="20"/>
          <w:szCs w:val="20"/>
        </w:rPr>
        <w:t>азъяснение</w:t>
      </w:r>
      <w:r w:rsidR="0013592E" w:rsidRPr="005D29BE">
        <w:rPr>
          <w:rFonts w:ascii="Arial" w:hAnsi="Arial"/>
          <w:sz w:val="20"/>
          <w:szCs w:val="20"/>
        </w:rPr>
        <w:t>;</w:t>
      </w:r>
    </w:p>
    <w:p w14:paraId="6E9E8FA4" w14:textId="77777777" w:rsidR="001122E4" w:rsidRPr="005D29BE" w:rsidRDefault="004671E1" w:rsidP="008E7BE2">
      <w:pPr>
        <w:widowControl w:val="0"/>
        <w:numPr>
          <w:ilvl w:val="0"/>
          <w:numId w:val="7"/>
        </w:numPr>
        <w:tabs>
          <w:tab w:val="left" w:pos="993"/>
        </w:tabs>
        <w:spacing w:line="360" w:lineRule="auto"/>
        <w:ind w:left="0" w:firstLine="510"/>
        <w:jc w:val="both"/>
        <w:rPr>
          <w:rFonts w:ascii="Arial" w:hAnsi="Arial"/>
          <w:b/>
          <w:bCs/>
          <w:sz w:val="20"/>
          <w:szCs w:val="20"/>
        </w:rPr>
      </w:pPr>
      <w:r w:rsidRPr="005D29BE">
        <w:rPr>
          <w:rFonts w:ascii="Arial" w:hAnsi="Arial"/>
          <w:sz w:val="20"/>
          <w:szCs w:val="20"/>
        </w:rPr>
        <w:t>с</w:t>
      </w:r>
      <w:r w:rsidR="001122E4" w:rsidRPr="005D29BE">
        <w:rPr>
          <w:rFonts w:ascii="Arial" w:hAnsi="Arial"/>
          <w:sz w:val="20"/>
          <w:szCs w:val="20"/>
        </w:rPr>
        <w:t>нижение технических требований</w:t>
      </w:r>
      <w:r w:rsidR="0013592E" w:rsidRPr="005D29BE">
        <w:rPr>
          <w:rFonts w:ascii="Arial" w:hAnsi="Arial"/>
          <w:sz w:val="20"/>
          <w:szCs w:val="20"/>
        </w:rPr>
        <w:t>;</w:t>
      </w:r>
    </w:p>
    <w:p w14:paraId="53F9765F" w14:textId="77777777" w:rsidR="001122E4" w:rsidRPr="005D29BE" w:rsidRDefault="004671E1" w:rsidP="008E7BE2">
      <w:pPr>
        <w:widowControl w:val="0"/>
        <w:numPr>
          <w:ilvl w:val="0"/>
          <w:numId w:val="7"/>
        </w:numPr>
        <w:tabs>
          <w:tab w:val="left" w:pos="993"/>
        </w:tabs>
        <w:spacing w:line="360" w:lineRule="auto"/>
        <w:ind w:left="0" w:firstLine="510"/>
        <w:jc w:val="both"/>
        <w:rPr>
          <w:rFonts w:ascii="Arial" w:hAnsi="Arial"/>
          <w:b/>
          <w:bCs/>
          <w:sz w:val="20"/>
          <w:szCs w:val="20"/>
        </w:rPr>
      </w:pPr>
      <w:r w:rsidRPr="005D29BE">
        <w:rPr>
          <w:rFonts w:ascii="Arial" w:hAnsi="Arial"/>
          <w:sz w:val="20"/>
          <w:szCs w:val="20"/>
        </w:rPr>
        <w:t>н</w:t>
      </w:r>
      <w:r w:rsidR="001122E4" w:rsidRPr="005D29BE">
        <w:rPr>
          <w:rFonts w:ascii="Arial" w:hAnsi="Arial"/>
          <w:sz w:val="20"/>
          <w:szCs w:val="20"/>
        </w:rPr>
        <w:t>езначительное изменение технических требований</w:t>
      </w:r>
      <w:r w:rsidRPr="005D29BE">
        <w:rPr>
          <w:rFonts w:ascii="Arial" w:hAnsi="Arial"/>
          <w:sz w:val="20"/>
          <w:szCs w:val="20"/>
        </w:rPr>
        <w:t>;</w:t>
      </w:r>
    </w:p>
    <w:p w14:paraId="243EF4A7" w14:textId="77777777" w:rsidR="001122E4" w:rsidRPr="005D29BE" w:rsidRDefault="004671E1" w:rsidP="008E7BE2">
      <w:pPr>
        <w:widowControl w:val="0"/>
        <w:numPr>
          <w:ilvl w:val="0"/>
          <w:numId w:val="7"/>
        </w:numPr>
        <w:tabs>
          <w:tab w:val="left" w:pos="993"/>
        </w:tabs>
        <w:spacing w:line="360" w:lineRule="auto"/>
        <w:ind w:left="0" w:firstLine="510"/>
        <w:rPr>
          <w:rFonts w:ascii="Arial" w:hAnsi="Arial"/>
          <w:sz w:val="20"/>
          <w:szCs w:val="20"/>
        </w:rPr>
      </w:pPr>
      <w:r w:rsidRPr="005D29BE">
        <w:rPr>
          <w:rFonts w:ascii="Arial" w:hAnsi="Arial"/>
          <w:sz w:val="20"/>
          <w:szCs w:val="20"/>
        </w:rPr>
        <w:t>р</w:t>
      </w:r>
      <w:r w:rsidR="001122E4" w:rsidRPr="005D29BE">
        <w:rPr>
          <w:rFonts w:ascii="Arial" w:hAnsi="Arial"/>
          <w:sz w:val="20"/>
          <w:szCs w:val="20"/>
        </w:rPr>
        <w:t>едакционные исправления</w:t>
      </w:r>
      <w:r w:rsidRPr="005D29BE">
        <w:rPr>
          <w:rFonts w:ascii="Arial" w:hAnsi="Arial"/>
          <w:sz w:val="20"/>
          <w:szCs w:val="20"/>
        </w:rPr>
        <w:t>.</w:t>
      </w:r>
    </w:p>
    <w:p w14:paraId="1E3C71DA" w14:textId="77777777" w:rsidR="001122E4" w:rsidRPr="005D29BE" w:rsidRDefault="001122E4" w:rsidP="008E7BE2">
      <w:pPr>
        <w:widowControl w:val="0"/>
        <w:spacing w:line="360" w:lineRule="auto"/>
        <w:ind w:firstLine="510"/>
        <w:jc w:val="both"/>
        <w:rPr>
          <w:rFonts w:ascii="Arial" w:hAnsi="Arial"/>
          <w:sz w:val="20"/>
          <w:szCs w:val="20"/>
        </w:rPr>
      </w:pPr>
      <w:r w:rsidRPr="005D29BE">
        <w:rPr>
          <w:rFonts w:ascii="Arial" w:hAnsi="Arial"/>
          <w:sz w:val="20"/>
          <w:szCs w:val="20"/>
        </w:rPr>
        <w:t>Это незначительные редакционные или технические изменения, которые</w:t>
      </w:r>
      <w:r w:rsidR="00977A00" w:rsidRPr="005D29BE">
        <w:rPr>
          <w:rFonts w:ascii="Arial" w:hAnsi="Arial"/>
          <w:sz w:val="20"/>
          <w:szCs w:val="20"/>
        </w:rPr>
        <w:t xml:space="preserve"> </w:t>
      </w:r>
      <w:r w:rsidRPr="005D29BE">
        <w:rPr>
          <w:rFonts w:ascii="Arial" w:hAnsi="Arial"/>
          <w:sz w:val="20"/>
          <w:szCs w:val="20"/>
        </w:rPr>
        <w:t xml:space="preserve">включают в себя изменения формулировок для </w:t>
      </w:r>
      <w:r w:rsidR="00D04DBC" w:rsidRPr="005D29BE">
        <w:rPr>
          <w:rFonts w:ascii="Arial" w:hAnsi="Arial"/>
          <w:sz w:val="20"/>
          <w:szCs w:val="20"/>
        </w:rPr>
        <w:t xml:space="preserve">более точного и ясного изложения </w:t>
      </w:r>
      <w:r w:rsidRPr="005D29BE">
        <w:rPr>
          <w:rFonts w:ascii="Arial" w:hAnsi="Arial"/>
          <w:sz w:val="20"/>
          <w:szCs w:val="20"/>
        </w:rPr>
        <w:t>технически</w:t>
      </w:r>
      <w:r w:rsidR="00D04DBC" w:rsidRPr="005D29BE">
        <w:rPr>
          <w:rFonts w:ascii="Arial" w:hAnsi="Arial"/>
          <w:sz w:val="20"/>
          <w:szCs w:val="20"/>
        </w:rPr>
        <w:t>х</w:t>
      </w:r>
      <w:r w:rsidRPr="005D29BE">
        <w:rPr>
          <w:rFonts w:ascii="Arial" w:hAnsi="Arial"/>
          <w:sz w:val="20"/>
          <w:szCs w:val="20"/>
        </w:rPr>
        <w:t xml:space="preserve"> требовани</w:t>
      </w:r>
      <w:r w:rsidR="00D04DBC" w:rsidRPr="005D29BE">
        <w:rPr>
          <w:rFonts w:ascii="Arial" w:hAnsi="Arial"/>
          <w:sz w:val="20"/>
          <w:szCs w:val="20"/>
        </w:rPr>
        <w:t>й</w:t>
      </w:r>
      <w:r w:rsidRPr="005D29BE">
        <w:rPr>
          <w:rFonts w:ascii="Arial" w:hAnsi="Arial"/>
          <w:sz w:val="20"/>
          <w:szCs w:val="20"/>
        </w:rPr>
        <w:t xml:space="preserve"> без </w:t>
      </w:r>
      <w:r w:rsidRPr="005D29BE">
        <w:rPr>
          <w:rFonts w:ascii="Arial" w:hAnsi="Arial"/>
          <w:sz w:val="20"/>
          <w:szCs w:val="20"/>
        </w:rPr>
        <w:lastRenderedPageBreak/>
        <w:t>изменения технического содержания.</w:t>
      </w:r>
    </w:p>
    <w:p w14:paraId="0FE8811B" w14:textId="77777777" w:rsidR="001122E4" w:rsidRPr="005D29BE" w:rsidRDefault="001122E4" w:rsidP="008E7BE2">
      <w:pPr>
        <w:widowControl w:val="0"/>
        <w:spacing w:line="360" w:lineRule="auto"/>
        <w:ind w:firstLine="510"/>
        <w:jc w:val="both"/>
        <w:rPr>
          <w:rFonts w:ascii="Arial" w:hAnsi="Arial"/>
          <w:b/>
          <w:bCs/>
          <w:sz w:val="20"/>
          <w:szCs w:val="20"/>
        </w:rPr>
      </w:pPr>
      <w:r w:rsidRPr="005D29BE">
        <w:rPr>
          <w:rFonts w:ascii="Arial" w:hAnsi="Arial"/>
          <w:bCs/>
          <w:sz w:val="20"/>
          <w:szCs w:val="20"/>
        </w:rPr>
        <w:t>Расширение</w:t>
      </w:r>
      <w:r w:rsidR="00341A5A" w:rsidRPr="005D29BE">
        <w:rPr>
          <w:rFonts w:ascii="Arial" w:hAnsi="Arial"/>
          <w:bCs/>
          <w:sz w:val="20"/>
          <w:szCs w:val="20"/>
        </w:rPr>
        <w:t>: д</w:t>
      </w:r>
      <w:r w:rsidR="00B137D6" w:rsidRPr="005D29BE">
        <w:rPr>
          <w:rFonts w:ascii="Arial" w:hAnsi="Arial"/>
          <w:sz w:val="20"/>
          <w:szCs w:val="20"/>
        </w:rPr>
        <w:t>обавление технических возможностей</w:t>
      </w:r>
      <w:r w:rsidR="00341A5A" w:rsidRPr="005D29BE">
        <w:rPr>
          <w:rFonts w:ascii="Arial" w:hAnsi="Arial"/>
          <w:sz w:val="20"/>
          <w:szCs w:val="20"/>
        </w:rPr>
        <w:t>.</w:t>
      </w:r>
    </w:p>
    <w:p w14:paraId="65AD922B" w14:textId="77777777" w:rsidR="00B137D6" w:rsidRPr="005D29BE" w:rsidRDefault="00B137D6" w:rsidP="008E7BE2">
      <w:pPr>
        <w:widowControl w:val="0"/>
        <w:spacing w:line="360" w:lineRule="auto"/>
        <w:ind w:firstLine="510"/>
        <w:jc w:val="both"/>
        <w:rPr>
          <w:rFonts w:ascii="Arial" w:hAnsi="Arial"/>
          <w:b/>
          <w:bCs/>
          <w:sz w:val="20"/>
          <w:szCs w:val="20"/>
        </w:rPr>
      </w:pPr>
      <w:r w:rsidRPr="005D29BE">
        <w:rPr>
          <w:rFonts w:ascii="Arial" w:hAnsi="Arial"/>
          <w:sz w:val="20"/>
          <w:szCs w:val="20"/>
        </w:rPr>
        <w:t xml:space="preserve">Это изменения, которые </w:t>
      </w:r>
      <w:r w:rsidR="00341A5A" w:rsidRPr="005D29BE">
        <w:rPr>
          <w:rFonts w:ascii="Arial" w:hAnsi="Arial"/>
          <w:sz w:val="20"/>
          <w:szCs w:val="20"/>
        </w:rPr>
        <w:t>влекут появление новых возможностей</w:t>
      </w:r>
      <w:r w:rsidRPr="005D29BE">
        <w:rPr>
          <w:rFonts w:ascii="Arial" w:hAnsi="Arial"/>
          <w:sz w:val="20"/>
          <w:szCs w:val="20"/>
        </w:rPr>
        <w:t>, но</w:t>
      </w:r>
      <w:r w:rsidR="00977A00" w:rsidRPr="005D29BE">
        <w:rPr>
          <w:rFonts w:ascii="Arial" w:hAnsi="Arial"/>
          <w:sz w:val="20"/>
          <w:szCs w:val="20"/>
        </w:rPr>
        <w:t xml:space="preserve"> </w:t>
      </w:r>
      <w:r w:rsidRPr="005D29BE">
        <w:rPr>
          <w:rFonts w:ascii="Arial" w:hAnsi="Arial"/>
          <w:sz w:val="20"/>
          <w:szCs w:val="20"/>
        </w:rPr>
        <w:t xml:space="preserve">при этом </w:t>
      </w:r>
      <w:r w:rsidR="00341A5A" w:rsidRPr="005D29BE">
        <w:rPr>
          <w:rFonts w:ascii="Arial" w:hAnsi="Arial"/>
          <w:sz w:val="20"/>
          <w:szCs w:val="20"/>
        </w:rPr>
        <w:t>остаются неизменными</w:t>
      </w:r>
      <w:r w:rsidRPr="005D29BE">
        <w:rPr>
          <w:rFonts w:ascii="Arial" w:hAnsi="Arial"/>
          <w:sz w:val="20"/>
          <w:szCs w:val="20"/>
        </w:rPr>
        <w:t xml:space="preserve"> требования</w:t>
      </w:r>
      <w:r w:rsidR="00977A00" w:rsidRPr="005D29BE">
        <w:rPr>
          <w:rFonts w:ascii="Arial" w:hAnsi="Arial"/>
          <w:sz w:val="20"/>
          <w:szCs w:val="20"/>
        </w:rPr>
        <w:t xml:space="preserve"> </w:t>
      </w:r>
      <w:r w:rsidR="00341A5A" w:rsidRPr="005D29BE">
        <w:rPr>
          <w:rFonts w:ascii="Arial" w:hAnsi="Arial"/>
          <w:sz w:val="20"/>
          <w:szCs w:val="20"/>
        </w:rPr>
        <w:t>к оборудованию</w:t>
      </w:r>
      <w:r w:rsidRPr="005D29BE">
        <w:rPr>
          <w:rFonts w:ascii="Arial" w:hAnsi="Arial"/>
          <w:sz w:val="20"/>
          <w:szCs w:val="20"/>
        </w:rPr>
        <w:t xml:space="preserve">. </w:t>
      </w:r>
      <w:r w:rsidR="00341A5A" w:rsidRPr="005D29BE">
        <w:rPr>
          <w:rFonts w:ascii="Arial" w:hAnsi="Arial"/>
          <w:sz w:val="20"/>
          <w:szCs w:val="20"/>
        </w:rPr>
        <w:t>В связи с чем</w:t>
      </w:r>
      <w:r w:rsidRPr="005D29BE">
        <w:rPr>
          <w:rFonts w:ascii="Arial" w:hAnsi="Arial"/>
          <w:sz w:val="20"/>
          <w:szCs w:val="20"/>
        </w:rPr>
        <w:t xml:space="preserve"> данные изменения не </w:t>
      </w:r>
      <w:r w:rsidR="00B51695" w:rsidRPr="005D29BE">
        <w:rPr>
          <w:rFonts w:ascii="Arial" w:hAnsi="Arial"/>
          <w:sz w:val="20"/>
          <w:szCs w:val="20"/>
        </w:rPr>
        <w:t>учитывают</w:t>
      </w:r>
      <w:r w:rsidR="00977A00" w:rsidRPr="005D29BE">
        <w:rPr>
          <w:rFonts w:ascii="Arial" w:hAnsi="Arial"/>
          <w:sz w:val="20"/>
          <w:szCs w:val="20"/>
        </w:rPr>
        <w:t xml:space="preserve"> </w:t>
      </w:r>
      <w:r w:rsidRPr="005D29BE">
        <w:rPr>
          <w:rFonts w:ascii="Arial" w:hAnsi="Arial"/>
          <w:sz w:val="20"/>
          <w:szCs w:val="20"/>
        </w:rPr>
        <w:t>для изделий, соответствующих требованиям предыдущего издания стандарта.</w:t>
      </w:r>
    </w:p>
    <w:p w14:paraId="4ECD5FA6" w14:textId="77777777" w:rsidR="00B137D6" w:rsidRPr="005D29BE" w:rsidRDefault="00B137D6" w:rsidP="008E7BE2">
      <w:pPr>
        <w:widowControl w:val="0"/>
        <w:spacing w:line="360" w:lineRule="auto"/>
        <w:ind w:firstLine="510"/>
        <w:jc w:val="both"/>
        <w:rPr>
          <w:rFonts w:ascii="Arial" w:hAnsi="Arial"/>
          <w:bCs/>
          <w:sz w:val="20"/>
          <w:szCs w:val="20"/>
        </w:rPr>
      </w:pPr>
      <w:r w:rsidRPr="005D29BE">
        <w:rPr>
          <w:rFonts w:ascii="Arial" w:hAnsi="Arial"/>
          <w:bCs/>
          <w:sz w:val="20"/>
          <w:szCs w:val="20"/>
        </w:rPr>
        <w:t>Значительные технические изменения</w:t>
      </w:r>
      <w:r w:rsidR="00341A5A" w:rsidRPr="005D29BE">
        <w:rPr>
          <w:rFonts w:ascii="Arial" w:hAnsi="Arial"/>
          <w:bCs/>
          <w:sz w:val="20"/>
          <w:szCs w:val="20"/>
        </w:rPr>
        <w:t>:</w:t>
      </w:r>
    </w:p>
    <w:p w14:paraId="37DB4FF4" w14:textId="77777777" w:rsidR="00B137D6" w:rsidRPr="005D29BE" w:rsidRDefault="00B137D6" w:rsidP="008E7BE2">
      <w:pPr>
        <w:widowControl w:val="0"/>
        <w:numPr>
          <w:ilvl w:val="0"/>
          <w:numId w:val="8"/>
        </w:numPr>
        <w:tabs>
          <w:tab w:val="left" w:pos="993"/>
        </w:tabs>
        <w:spacing w:line="360" w:lineRule="auto"/>
        <w:ind w:left="0" w:firstLine="510"/>
        <w:jc w:val="both"/>
        <w:rPr>
          <w:rFonts w:ascii="Arial" w:hAnsi="Arial"/>
          <w:b/>
          <w:bCs/>
          <w:sz w:val="20"/>
          <w:szCs w:val="20"/>
        </w:rPr>
      </w:pPr>
      <w:r w:rsidRPr="005D29BE">
        <w:rPr>
          <w:rFonts w:ascii="Arial" w:hAnsi="Arial"/>
          <w:sz w:val="20"/>
          <w:szCs w:val="20"/>
        </w:rPr>
        <w:t>добавление технических требований</w:t>
      </w:r>
      <w:r w:rsidR="00341A5A" w:rsidRPr="005D29BE">
        <w:rPr>
          <w:rFonts w:ascii="Arial" w:hAnsi="Arial"/>
          <w:sz w:val="20"/>
          <w:szCs w:val="20"/>
        </w:rPr>
        <w:t>;</w:t>
      </w:r>
    </w:p>
    <w:p w14:paraId="739705A6" w14:textId="77777777" w:rsidR="00B137D6" w:rsidRPr="005D29BE" w:rsidRDefault="00B137D6" w:rsidP="008E7BE2">
      <w:pPr>
        <w:widowControl w:val="0"/>
        <w:numPr>
          <w:ilvl w:val="0"/>
          <w:numId w:val="8"/>
        </w:numPr>
        <w:tabs>
          <w:tab w:val="left" w:pos="993"/>
        </w:tabs>
        <w:spacing w:line="360" w:lineRule="auto"/>
        <w:ind w:left="0" w:firstLine="510"/>
        <w:jc w:val="both"/>
        <w:rPr>
          <w:rFonts w:ascii="Arial" w:hAnsi="Arial"/>
          <w:sz w:val="20"/>
          <w:szCs w:val="20"/>
        </w:rPr>
      </w:pPr>
      <w:r w:rsidRPr="005D29BE">
        <w:rPr>
          <w:rFonts w:ascii="Arial" w:hAnsi="Arial"/>
          <w:sz w:val="20"/>
          <w:szCs w:val="20"/>
        </w:rPr>
        <w:t>повышение технических требований</w:t>
      </w:r>
      <w:r w:rsidR="00341A5A" w:rsidRPr="005D29BE">
        <w:rPr>
          <w:rFonts w:ascii="Arial" w:hAnsi="Arial"/>
          <w:sz w:val="20"/>
          <w:szCs w:val="20"/>
        </w:rPr>
        <w:t>.</w:t>
      </w:r>
    </w:p>
    <w:p w14:paraId="03C0B27C" w14:textId="77777777" w:rsidR="00B137D6" w:rsidRPr="005D29BE" w:rsidRDefault="00B137D6" w:rsidP="008E7BE2">
      <w:pPr>
        <w:widowControl w:val="0"/>
        <w:spacing w:line="360" w:lineRule="auto"/>
        <w:ind w:firstLine="510"/>
        <w:jc w:val="both"/>
        <w:rPr>
          <w:rFonts w:ascii="Arial" w:hAnsi="Arial"/>
          <w:sz w:val="20"/>
          <w:szCs w:val="20"/>
        </w:rPr>
      </w:pPr>
      <w:r w:rsidRPr="005D29BE">
        <w:rPr>
          <w:rFonts w:ascii="Arial" w:hAnsi="Arial"/>
          <w:sz w:val="20"/>
          <w:szCs w:val="20"/>
        </w:rPr>
        <w:t>Это изменения технических требований (добавление, повышение уровня или исключение), вследствие которых изделие, отвечающее требованиям</w:t>
      </w:r>
      <w:r w:rsidR="00977A00" w:rsidRPr="005D29BE">
        <w:rPr>
          <w:rFonts w:ascii="Arial" w:hAnsi="Arial"/>
          <w:sz w:val="20"/>
          <w:szCs w:val="20"/>
        </w:rPr>
        <w:t xml:space="preserve"> </w:t>
      </w:r>
      <w:r w:rsidRPr="005D29BE">
        <w:rPr>
          <w:rFonts w:ascii="Arial" w:hAnsi="Arial"/>
          <w:sz w:val="20"/>
          <w:szCs w:val="20"/>
        </w:rPr>
        <w:t xml:space="preserve">предыдущего издания стандарта, не всегда будет соответствовать требованиям </w:t>
      </w:r>
      <w:r w:rsidR="00B51695" w:rsidRPr="005D29BE">
        <w:rPr>
          <w:rFonts w:ascii="Arial" w:hAnsi="Arial"/>
          <w:sz w:val="20"/>
          <w:szCs w:val="20"/>
        </w:rPr>
        <w:t>более позднего</w:t>
      </w:r>
      <w:r w:rsidRPr="005D29BE">
        <w:rPr>
          <w:rFonts w:ascii="Arial" w:hAnsi="Arial"/>
          <w:sz w:val="20"/>
          <w:szCs w:val="20"/>
        </w:rPr>
        <w:t xml:space="preserve"> издания. </w:t>
      </w:r>
      <w:r w:rsidR="00341A5A" w:rsidRPr="005D29BE">
        <w:rPr>
          <w:rFonts w:ascii="Arial" w:hAnsi="Arial"/>
          <w:sz w:val="20"/>
          <w:szCs w:val="20"/>
        </w:rPr>
        <w:t>Данные</w:t>
      </w:r>
      <w:r w:rsidRPr="005D29BE">
        <w:rPr>
          <w:rFonts w:ascii="Arial" w:hAnsi="Arial"/>
          <w:sz w:val="20"/>
          <w:szCs w:val="20"/>
        </w:rPr>
        <w:t xml:space="preserve"> изменения необходимо учитывать для изделий, соответствующих требованиям предыдущего издания. Дополнительная информация об этих требованиях приведена в </w:t>
      </w:r>
      <w:r w:rsidR="00341A5A" w:rsidRPr="005D29BE">
        <w:rPr>
          <w:rFonts w:ascii="Arial" w:hAnsi="Arial"/>
          <w:sz w:val="20"/>
          <w:szCs w:val="20"/>
        </w:rPr>
        <w:t>под</w:t>
      </w:r>
      <w:r w:rsidRPr="005D29BE">
        <w:rPr>
          <w:rFonts w:ascii="Arial" w:hAnsi="Arial"/>
          <w:sz w:val="20"/>
          <w:szCs w:val="20"/>
        </w:rPr>
        <w:t>разделе</w:t>
      </w:r>
      <w:r w:rsidR="00977A00" w:rsidRPr="005D29BE">
        <w:rPr>
          <w:rFonts w:ascii="Arial" w:hAnsi="Arial"/>
          <w:sz w:val="20"/>
          <w:szCs w:val="20"/>
        </w:rPr>
        <w:t xml:space="preserve"> </w:t>
      </w:r>
      <w:r w:rsidRPr="005D29BE">
        <w:rPr>
          <w:rFonts w:ascii="Arial" w:hAnsi="Arial"/>
          <w:sz w:val="20"/>
          <w:szCs w:val="20"/>
          <w:lang w:val="en-US"/>
        </w:rPr>
        <w:t>B</w:t>
      </w:r>
      <w:r w:rsidRPr="005D29BE">
        <w:rPr>
          <w:rFonts w:ascii="Arial" w:hAnsi="Arial"/>
          <w:sz w:val="20"/>
          <w:szCs w:val="20"/>
        </w:rPr>
        <w:t>.</w:t>
      </w:r>
    </w:p>
    <w:p w14:paraId="128BF838" w14:textId="32C4CA5E" w:rsidR="00B137D6" w:rsidRPr="005D29BE" w:rsidRDefault="00B137D6" w:rsidP="008E7BE2">
      <w:pPr>
        <w:widowControl w:val="0"/>
        <w:spacing w:before="240" w:after="120" w:line="360" w:lineRule="auto"/>
        <w:ind w:firstLine="510"/>
        <w:jc w:val="both"/>
        <w:rPr>
          <w:rFonts w:ascii="Arial" w:hAnsi="Arial"/>
          <w:sz w:val="20"/>
          <w:szCs w:val="20"/>
        </w:rPr>
      </w:pPr>
      <w:r w:rsidRPr="005D29BE">
        <w:rPr>
          <w:rFonts w:ascii="Arial" w:hAnsi="Arial"/>
          <w:spacing w:val="40"/>
          <w:sz w:val="20"/>
          <w:szCs w:val="20"/>
        </w:rPr>
        <w:t xml:space="preserve">Примечание </w:t>
      </w:r>
      <w:r w:rsidRPr="005D29BE">
        <w:rPr>
          <w:caps/>
          <w:sz w:val="20"/>
          <w:szCs w:val="20"/>
        </w:rPr>
        <w:t xml:space="preserve">– </w:t>
      </w:r>
      <w:r w:rsidRPr="005D29BE">
        <w:rPr>
          <w:rFonts w:ascii="Arial" w:hAnsi="Arial"/>
          <w:sz w:val="20"/>
          <w:szCs w:val="20"/>
        </w:rPr>
        <w:t>Данные изменения отражают современны</w:t>
      </w:r>
      <w:r w:rsidR="00341A5A" w:rsidRPr="005D29BE">
        <w:rPr>
          <w:rFonts w:ascii="Arial" w:hAnsi="Arial"/>
          <w:sz w:val="20"/>
          <w:szCs w:val="20"/>
        </w:rPr>
        <w:t>й</w:t>
      </w:r>
      <w:r w:rsidRPr="005D29BE">
        <w:rPr>
          <w:rFonts w:ascii="Arial" w:hAnsi="Arial"/>
          <w:sz w:val="20"/>
          <w:szCs w:val="20"/>
        </w:rPr>
        <w:t xml:space="preserve"> технически</w:t>
      </w:r>
      <w:r w:rsidR="00341A5A" w:rsidRPr="005D29BE">
        <w:rPr>
          <w:rFonts w:ascii="Arial" w:hAnsi="Arial"/>
          <w:sz w:val="20"/>
          <w:szCs w:val="20"/>
        </w:rPr>
        <w:t>й</w:t>
      </w:r>
      <w:r w:rsidR="007557AF" w:rsidRPr="005D29BE">
        <w:rPr>
          <w:rFonts w:ascii="Arial" w:hAnsi="Arial"/>
          <w:sz w:val="20"/>
          <w:szCs w:val="20"/>
        </w:rPr>
        <w:t xml:space="preserve"> </w:t>
      </w:r>
      <w:r w:rsidR="00341A5A" w:rsidRPr="005D29BE">
        <w:rPr>
          <w:rFonts w:ascii="Arial" w:hAnsi="Arial"/>
          <w:sz w:val="20"/>
          <w:szCs w:val="20"/>
        </w:rPr>
        <w:t>уровень, о</w:t>
      </w:r>
      <w:r w:rsidRPr="005D29BE">
        <w:rPr>
          <w:rFonts w:ascii="Arial" w:hAnsi="Arial"/>
          <w:sz w:val="20"/>
          <w:szCs w:val="20"/>
        </w:rPr>
        <w:t>днако</w:t>
      </w:r>
      <w:r w:rsidR="00341A5A" w:rsidRPr="005D29BE">
        <w:rPr>
          <w:rFonts w:ascii="Arial" w:hAnsi="Arial"/>
          <w:sz w:val="20"/>
          <w:szCs w:val="20"/>
        </w:rPr>
        <w:t>, как правило,</w:t>
      </w:r>
      <w:r w:rsidR="007557AF" w:rsidRPr="005D29BE">
        <w:rPr>
          <w:rFonts w:ascii="Arial" w:hAnsi="Arial"/>
          <w:sz w:val="20"/>
          <w:szCs w:val="20"/>
        </w:rPr>
        <w:t xml:space="preserve"> </w:t>
      </w:r>
      <w:r w:rsidRPr="005D29BE">
        <w:rPr>
          <w:rFonts w:ascii="Arial" w:hAnsi="Arial"/>
          <w:sz w:val="20"/>
          <w:szCs w:val="20"/>
        </w:rPr>
        <w:t xml:space="preserve">не влияют на </w:t>
      </w:r>
      <w:r w:rsidR="00341A5A" w:rsidRPr="005D29BE">
        <w:rPr>
          <w:rFonts w:ascii="Arial" w:hAnsi="Arial"/>
          <w:sz w:val="20"/>
          <w:szCs w:val="20"/>
        </w:rPr>
        <w:t xml:space="preserve">модернизацию </w:t>
      </w:r>
      <w:r w:rsidRPr="005D29BE">
        <w:rPr>
          <w:rFonts w:ascii="Arial" w:hAnsi="Arial"/>
          <w:sz w:val="20"/>
          <w:szCs w:val="20"/>
        </w:rPr>
        <w:t>оборудовани</w:t>
      </w:r>
      <w:r w:rsidR="00341A5A" w:rsidRPr="005D29BE">
        <w:rPr>
          <w:rFonts w:ascii="Arial" w:hAnsi="Arial"/>
          <w:sz w:val="20"/>
          <w:szCs w:val="20"/>
        </w:rPr>
        <w:t>я</w:t>
      </w:r>
      <w:r w:rsidRPr="005D29BE">
        <w:rPr>
          <w:rFonts w:ascii="Arial" w:hAnsi="Arial"/>
          <w:sz w:val="20"/>
          <w:szCs w:val="20"/>
        </w:rPr>
        <w:t xml:space="preserve">, уже </w:t>
      </w:r>
      <w:r w:rsidR="00341A5A" w:rsidRPr="005D29BE">
        <w:rPr>
          <w:rFonts w:ascii="Arial" w:hAnsi="Arial"/>
          <w:sz w:val="20"/>
          <w:szCs w:val="20"/>
        </w:rPr>
        <w:t>реализуемого</w:t>
      </w:r>
      <w:r w:rsidRPr="005D29BE">
        <w:rPr>
          <w:rFonts w:ascii="Arial" w:hAnsi="Arial"/>
          <w:sz w:val="20"/>
          <w:szCs w:val="20"/>
        </w:rPr>
        <w:t xml:space="preserve"> на рынке</w:t>
      </w:r>
      <w:r w:rsidR="00B51695" w:rsidRPr="005D29BE">
        <w:rPr>
          <w:rFonts w:ascii="Arial" w:hAnsi="Arial"/>
          <w:sz w:val="20"/>
          <w:szCs w:val="20"/>
        </w:rPr>
        <w:t>.</w:t>
      </w:r>
    </w:p>
    <w:p w14:paraId="1EBE4686" w14:textId="77777777" w:rsidR="00B137D6" w:rsidRPr="005D29BE" w:rsidRDefault="00341A5A" w:rsidP="008E7BE2">
      <w:pPr>
        <w:widowControl w:val="0"/>
        <w:spacing w:line="360" w:lineRule="auto"/>
        <w:ind w:firstLine="510"/>
        <w:jc w:val="both"/>
        <w:rPr>
          <w:rFonts w:ascii="Arial" w:hAnsi="Arial"/>
          <w:sz w:val="20"/>
          <w:szCs w:val="20"/>
        </w:rPr>
      </w:pPr>
      <w:r w:rsidRPr="005D29BE">
        <w:rPr>
          <w:rFonts w:ascii="Arial" w:hAnsi="Arial"/>
          <w:bCs/>
          <w:sz w:val="20"/>
          <w:szCs w:val="20"/>
        </w:rPr>
        <w:t>В</w:t>
      </w:r>
      <w:r w:rsidR="00B137D6" w:rsidRPr="005D29BE">
        <w:rPr>
          <w:rFonts w:ascii="Arial" w:hAnsi="Arial"/>
          <w:bCs/>
          <w:sz w:val="20"/>
          <w:szCs w:val="20"/>
        </w:rPr>
        <w:t>) Информация об исходных данных для</w:t>
      </w:r>
      <w:r w:rsidR="00977A00" w:rsidRPr="005D29BE">
        <w:rPr>
          <w:rFonts w:ascii="Arial" w:hAnsi="Arial"/>
          <w:bCs/>
          <w:sz w:val="20"/>
          <w:szCs w:val="20"/>
        </w:rPr>
        <w:t xml:space="preserve"> </w:t>
      </w:r>
      <w:r w:rsidRPr="005D29BE">
        <w:rPr>
          <w:rFonts w:ascii="Arial" w:hAnsi="Arial"/>
          <w:bCs/>
          <w:sz w:val="20"/>
          <w:szCs w:val="20"/>
        </w:rPr>
        <w:t>з</w:t>
      </w:r>
      <w:r w:rsidR="00B137D6" w:rsidRPr="005D29BE">
        <w:rPr>
          <w:rFonts w:ascii="Arial" w:hAnsi="Arial"/>
          <w:bCs/>
          <w:sz w:val="20"/>
          <w:szCs w:val="20"/>
        </w:rPr>
        <w:t>начительных технических изменений</w:t>
      </w:r>
      <w:r w:rsidRPr="005D29BE">
        <w:rPr>
          <w:rFonts w:ascii="Arial" w:hAnsi="Arial"/>
          <w:bCs/>
          <w:sz w:val="20"/>
          <w:szCs w:val="20"/>
        </w:rPr>
        <w:t>:</w:t>
      </w:r>
    </w:p>
    <w:p w14:paraId="04A455C7" w14:textId="47B10822" w:rsidR="007F74F8" w:rsidRPr="005D29BE" w:rsidRDefault="00341A5A" w:rsidP="008E7BE2">
      <w:pPr>
        <w:pStyle w:val="ae"/>
        <w:widowControl w:val="0"/>
        <w:suppressAutoHyphens w:val="0"/>
        <w:spacing w:before="0" w:line="360" w:lineRule="auto"/>
        <w:ind w:firstLine="510"/>
        <w:rPr>
          <w:rFonts w:cs="Times New Roman"/>
          <w:szCs w:val="20"/>
        </w:rPr>
      </w:pPr>
      <w:r w:rsidRPr="005D29BE">
        <w:rPr>
          <w:rFonts w:cs="Times New Roman"/>
          <w:szCs w:val="20"/>
        </w:rPr>
        <w:t xml:space="preserve">- </w:t>
      </w:r>
      <w:r w:rsidR="00DD61BC" w:rsidRPr="005D29BE">
        <w:rPr>
          <w:rFonts w:cs="Times New Roman"/>
          <w:szCs w:val="20"/>
        </w:rPr>
        <w:t>С</w:t>
      </w:r>
      <w:r w:rsidR="00D718AC" w:rsidRPr="005D29BE">
        <w:rPr>
          <w:rFonts w:cs="Times New Roman"/>
          <w:szCs w:val="20"/>
        </w:rPr>
        <w:t>.</w:t>
      </w:r>
      <w:r w:rsidR="00DD61BC" w:rsidRPr="005D29BE">
        <w:rPr>
          <w:rFonts w:cs="Times New Roman"/>
          <w:szCs w:val="20"/>
        </w:rPr>
        <w:t xml:space="preserve">1 – </w:t>
      </w:r>
      <w:r w:rsidR="00B55695" w:rsidRPr="005D29BE">
        <w:rPr>
          <w:rFonts w:cs="Times New Roman"/>
          <w:szCs w:val="20"/>
        </w:rPr>
        <w:t>отсутствуют дополнительные требования к регуляторам температуры и устройствам, ограничивающим высокую температуру помимо тех, которые указаны в общепромышленных стандартах</w:t>
      </w:r>
      <w:r w:rsidRPr="005D29BE">
        <w:rPr>
          <w:rFonts w:cs="Times New Roman"/>
          <w:szCs w:val="20"/>
        </w:rPr>
        <w:t>;</w:t>
      </w:r>
    </w:p>
    <w:p w14:paraId="2F7B77A1" w14:textId="2655F002" w:rsidR="00DD61BC" w:rsidRPr="005D29BE" w:rsidRDefault="00341A5A" w:rsidP="008E7BE2">
      <w:pPr>
        <w:pStyle w:val="ae"/>
        <w:widowControl w:val="0"/>
        <w:suppressAutoHyphens w:val="0"/>
        <w:spacing w:before="0" w:line="360" w:lineRule="auto"/>
        <w:ind w:firstLine="510"/>
        <w:rPr>
          <w:rFonts w:cs="Times New Roman"/>
          <w:szCs w:val="20"/>
        </w:rPr>
      </w:pPr>
      <w:r w:rsidRPr="005D29BE">
        <w:rPr>
          <w:rFonts w:cs="Times New Roman"/>
          <w:szCs w:val="20"/>
        </w:rPr>
        <w:t xml:space="preserve">- </w:t>
      </w:r>
      <w:r w:rsidR="00DD61BC" w:rsidRPr="005D29BE">
        <w:rPr>
          <w:rFonts w:cs="Times New Roman"/>
          <w:szCs w:val="20"/>
        </w:rPr>
        <w:t>С</w:t>
      </w:r>
      <w:r w:rsidR="00D718AC" w:rsidRPr="005D29BE">
        <w:rPr>
          <w:rFonts w:cs="Times New Roman"/>
          <w:szCs w:val="20"/>
        </w:rPr>
        <w:t>.</w:t>
      </w:r>
      <w:r w:rsidR="00DD61BC" w:rsidRPr="005D29BE">
        <w:rPr>
          <w:rFonts w:cs="Times New Roman"/>
          <w:szCs w:val="20"/>
        </w:rPr>
        <w:t xml:space="preserve">2 </w:t>
      </w:r>
      <w:r w:rsidR="00B55695" w:rsidRPr="005D29BE">
        <w:rPr>
          <w:rFonts w:cs="Times New Roman"/>
          <w:szCs w:val="20"/>
        </w:rPr>
        <w:t>–</w:t>
      </w:r>
      <w:r w:rsidR="00DD61BC" w:rsidRPr="005D29BE">
        <w:rPr>
          <w:rFonts w:cs="Times New Roman"/>
          <w:szCs w:val="20"/>
        </w:rPr>
        <w:t xml:space="preserve"> </w:t>
      </w:r>
      <w:r w:rsidR="00B55695" w:rsidRPr="005D29BE">
        <w:rPr>
          <w:rFonts w:cs="Times New Roman"/>
          <w:szCs w:val="20"/>
        </w:rPr>
        <w:t>применение регуляторов температуры и устройств, ограничивающих высокую температуру</w:t>
      </w:r>
      <w:r w:rsidRPr="005D29BE">
        <w:rPr>
          <w:rFonts w:cs="Times New Roman"/>
          <w:szCs w:val="20"/>
        </w:rPr>
        <w:t>;</w:t>
      </w:r>
    </w:p>
    <w:p w14:paraId="10E9C28F" w14:textId="3529E8D6" w:rsidR="001D5A98" w:rsidRPr="005D29BE" w:rsidRDefault="00341A5A" w:rsidP="008E7BE2">
      <w:pPr>
        <w:pStyle w:val="ae"/>
        <w:widowControl w:val="0"/>
        <w:suppressAutoHyphens w:val="0"/>
        <w:spacing w:before="0" w:line="360" w:lineRule="auto"/>
        <w:ind w:firstLine="510"/>
        <w:rPr>
          <w:rFonts w:cs="Times New Roman"/>
          <w:szCs w:val="20"/>
        </w:rPr>
      </w:pPr>
      <w:r w:rsidRPr="005D29BE">
        <w:rPr>
          <w:rFonts w:cs="Times New Roman"/>
          <w:szCs w:val="20"/>
        </w:rPr>
        <w:t xml:space="preserve">- </w:t>
      </w:r>
      <w:r w:rsidR="001918D7" w:rsidRPr="005D29BE">
        <w:rPr>
          <w:rFonts w:cs="Times New Roman"/>
          <w:szCs w:val="20"/>
        </w:rPr>
        <w:t>С</w:t>
      </w:r>
      <w:r w:rsidR="00D718AC" w:rsidRPr="005D29BE">
        <w:rPr>
          <w:rFonts w:cs="Times New Roman"/>
          <w:szCs w:val="20"/>
        </w:rPr>
        <w:t>.</w:t>
      </w:r>
      <w:r w:rsidR="001918D7" w:rsidRPr="005D29BE">
        <w:rPr>
          <w:rFonts w:cs="Times New Roman"/>
          <w:szCs w:val="20"/>
        </w:rPr>
        <w:t>3</w:t>
      </w:r>
      <w:r w:rsidR="00B51695" w:rsidRPr="005D29BE">
        <w:rPr>
          <w:rFonts w:cs="Times New Roman"/>
          <w:szCs w:val="20"/>
        </w:rPr>
        <w:t xml:space="preserve"> – </w:t>
      </w:r>
      <w:r w:rsidR="00B55695" w:rsidRPr="005D29BE">
        <w:rPr>
          <w:rFonts w:cs="Times New Roman"/>
          <w:szCs w:val="20"/>
        </w:rPr>
        <w:t>В документации должны быть указаны различные температуры, указанные в стандарте</w:t>
      </w:r>
      <w:r w:rsidR="00081603" w:rsidRPr="005D29BE">
        <w:rPr>
          <w:rFonts w:cs="Times New Roman"/>
          <w:szCs w:val="20"/>
        </w:rPr>
        <w:t>.</w:t>
      </w:r>
      <w:r w:rsidR="001918D7" w:rsidRPr="005D29BE">
        <w:rPr>
          <w:rFonts w:cs="Times New Roman"/>
          <w:szCs w:val="20"/>
        </w:rPr>
        <w:t xml:space="preserve"> </w:t>
      </w:r>
    </w:p>
    <w:p w14:paraId="72D99355" w14:textId="77777777" w:rsidR="003507A9" w:rsidRPr="005D29BE" w:rsidRDefault="000F3379" w:rsidP="00626EC2">
      <w:pPr>
        <w:keepNext/>
        <w:jc w:val="center"/>
        <w:rPr>
          <w:rFonts w:ascii="Arial" w:hAnsi="Arial" w:cs="Arial"/>
          <w:b/>
        </w:rPr>
      </w:pPr>
      <w:bookmarkStart w:id="11" w:name="_Toc405378867"/>
      <w:r w:rsidRPr="005D29BE">
        <w:rPr>
          <w:rFonts w:ascii="Arial" w:hAnsi="Arial"/>
          <w:sz w:val="18"/>
        </w:rPr>
        <w:br w:type="page"/>
      </w:r>
      <w:r w:rsidR="003507A9" w:rsidRPr="005D29BE">
        <w:rPr>
          <w:rFonts w:ascii="Arial" w:hAnsi="Arial" w:cs="Arial"/>
          <w:b/>
        </w:rPr>
        <w:lastRenderedPageBreak/>
        <w:t>В</w:t>
      </w:r>
      <w:r w:rsidR="00741F48" w:rsidRPr="005D29BE">
        <w:rPr>
          <w:rFonts w:ascii="Arial" w:hAnsi="Arial" w:cs="Arial"/>
          <w:b/>
        </w:rPr>
        <w:t>ведение</w:t>
      </w:r>
      <w:bookmarkEnd w:id="10"/>
      <w:bookmarkEnd w:id="11"/>
    </w:p>
    <w:p w14:paraId="1FF61B3E" w14:textId="77777777" w:rsidR="005B709B" w:rsidRPr="005D29BE" w:rsidRDefault="005B709B" w:rsidP="00626EC2">
      <w:pPr>
        <w:keepNext/>
        <w:spacing w:line="360" w:lineRule="auto"/>
        <w:ind w:firstLine="510"/>
        <w:jc w:val="center"/>
        <w:rPr>
          <w:rFonts w:ascii="Arial" w:hAnsi="Arial" w:cs="Arial"/>
          <w:b/>
        </w:rPr>
      </w:pPr>
    </w:p>
    <w:p w14:paraId="3F7FDAA3" w14:textId="246F5BB2" w:rsidR="002C4D80" w:rsidRPr="005D29BE" w:rsidRDefault="006173C0" w:rsidP="00626EC2">
      <w:pPr>
        <w:keepNext/>
        <w:spacing w:line="360" w:lineRule="auto"/>
        <w:ind w:firstLine="510"/>
        <w:jc w:val="both"/>
        <w:rPr>
          <w:rFonts w:ascii="Arial" w:hAnsi="Arial"/>
          <w:strike/>
        </w:rPr>
      </w:pPr>
      <w:r w:rsidRPr="005D29BE">
        <w:rPr>
          <w:rFonts w:ascii="Arial" w:hAnsi="Arial"/>
        </w:rPr>
        <w:t>Настоящий стандарт устанавливает</w:t>
      </w:r>
      <w:r w:rsidR="00D2380D" w:rsidRPr="005D29BE">
        <w:rPr>
          <w:rFonts w:ascii="Arial" w:hAnsi="Arial"/>
        </w:rPr>
        <w:t xml:space="preserve"> общие технические требования и </w:t>
      </w:r>
      <w:r w:rsidR="00214D0A" w:rsidRPr="005D29BE">
        <w:rPr>
          <w:rFonts w:ascii="Arial" w:hAnsi="Arial"/>
        </w:rPr>
        <w:t>требования к испытаниям</w:t>
      </w:r>
      <w:r w:rsidR="00977A00" w:rsidRPr="005D29BE">
        <w:rPr>
          <w:rFonts w:ascii="Arial" w:hAnsi="Arial"/>
        </w:rPr>
        <w:t xml:space="preserve"> </w:t>
      </w:r>
      <w:r w:rsidRPr="005D29BE">
        <w:rPr>
          <w:rFonts w:ascii="Arial" w:hAnsi="Arial"/>
        </w:rPr>
        <w:t xml:space="preserve">для оборудования </w:t>
      </w:r>
      <w:r w:rsidR="003507A9" w:rsidRPr="005D29BE">
        <w:rPr>
          <w:rFonts w:ascii="Arial" w:hAnsi="Arial"/>
        </w:rPr>
        <w:t>электронагрева</w:t>
      </w:r>
      <w:r w:rsidRPr="005D29BE">
        <w:rPr>
          <w:rFonts w:ascii="Arial" w:hAnsi="Arial"/>
        </w:rPr>
        <w:t xml:space="preserve"> поверхности</w:t>
      </w:r>
      <w:r w:rsidR="003507A9" w:rsidRPr="005D29BE">
        <w:rPr>
          <w:rFonts w:ascii="Arial" w:hAnsi="Arial"/>
        </w:rPr>
        <w:t>, используемого во взрывоопасных средах. Требования настоящего стандарта рассматриваются как минимальные требования</w:t>
      </w:r>
      <w:r w:rsidR="00977A00" w:rsidRPr="005D29BE">
        <w:rPr>
          <w:rFonts w:ascii="Arial" w:hAnsi="Arial"/>
        </w:rPr>
        <w:t xml:space="preserve"> </w:t>
      </w:r>
      <w:r w:rsidR="00670FD6" w:rsidRPr="005D29BE">
        <w:rPr>
          <w:rFonts w:ascii="Arial" w:hAnsi="Arial"/>
        </w:rPr>
        <w:t>для уровней взрывозащиты</w:t>
      </w:r>
      <w:r w:rsidR="00977A00" w:rsidRPr="005D29BE">
        <w:rPr>
          <w:rFonts w:ascii="Arial" w:hAnsi="Arial"/>
        </w:rPr>
        <w:t xml:space="preserve"> </w:t>
      </w:r>
      <w:r w:rsidR="00670FD6" w:rsidRPr="005D29BE">
        <w:rPr>
          <w:rFonts w:ascii="Arial" w:hAnsi="Arial"/>
        </w:rPr>
        <w:t xml:space="preserve">оборудования </w:t>
      </w:r>
      <w:r w:rsidR="00670FD6" w:rsidRPr="005D29BE">
        <w:rPr>
          <w:rFonts w:ascii="Arial" w:hAnsi="Arial"/>
          <w:lang w:val="en-US"/>
        </w:rPr>
        <w:t>Gb</w:t>
      </w:r>
      <w:r w:rsidR="00670FD6" w:rsidRPr="005D29BE">
        <w:rPr>
          <w:rFonts w:ascii="Arial" w:hAnsi="Arial"/>
        </w:rPr>
        <w:t xml:space="preserve">, </w:t>
      </w:r>
      <w:r w:rsidR="00670FD6" w:rsidRPr="005D29BE">
        <w:rPr>
          <w:rFonts w:ascii="Arial" w:hAnsi="Arial"/>
          <w:lang w:val="en-US"/>
        </w:rPr>
        <w:t>Gc</w:t>
      </w:r>
      <w:r w:rsidR="00670FD6" w:rsidRPr="005D29BE">
        <w:rPr>
          <w:rFonts w:ascii="Arial" w:hAnsi="Arial"/>
        </w:rPr>
        <w:t xml:space="preserve">, </w:t>
      </w:r>
      <w:r w:rsidR="00670FD6" w:rsidRPr="005D29BE">
        <w:rPr>
          <w:rFonts w:ascii="Arial" w:hAnsi="Arial"/>
          <w:lang w:val="en-US"/>
        </w:rPr>
        <w:t>Db</w:t>
      </w:r>
      <w:r w:rsidR="00670FD6" w:rsidRPr="005D29BE">
        <w:rPr>
          <w:rFonts w:ascii="Arial" w:hAnsi="Arial"/>
        </w:rPr>
        <w:t xml:space="preserve"> и </w:t>
      </w:r>
      <w:r w:rsidR="00670FD6" w:rsidRPr="005D29BE">
        <w:rPr>
          <w:rFonts w:ascii="Arial" w:hAnsi="Arial"/>
          <w:lang w:val="en-US"/>
        </w:rPr>
        <w:t>D</w:t>
      </w:r>
      <w:r w:rsidR="00670FD6" w:rsidRPr="005D29BE">
        <w:rPr>
          <w:rFonts w:ascii="Arial" w:hAnsi="Arial"/>
        </w:rPr>
        <w:t>с</w:t>
      </w:r>
      <w:r w:rsidR="00977A00" w:rsidRPr="005D29BE">
        <w:rPr>
          <w:rFonts w:ascii="Arial" w:hAnsi="Arial"/>
        </w:rPr>
        <w:t xml:space="preserve"> </w:t>
      </w:r>
      <w:r w:rsidR="00670FD6" w:rsidRPr="005D29BE">
        <w:rPr>
          <w:rFonts w:ascii="Arial" w:hAnsi="Arial"/>
        </w:rPr>
        <w:t>во взрывоопасных газовых</w:t>
      </w:r>
      <w:r w:rsidR="00977A00" w:rsidRPr="005D29BE">
        <w:rPr>
          <w:rFonts w:ascii="Arial" w:hAnsi="Arial"/>
        </w:rPr>
        <w:t xml:space="preserve"> </w:t>
      </w:r>
      <w:r w:rsidR="00670FD6" w:rsidRPr="005D29BE">
        <w:rPr>
          <w:rFonts w:ascii="Arial" w:hAnsi="Arial"/>
        </w:rPr>
        <w:t xml:space="preserve">и пылевых средах и средах с присутствием волокон и/или </w:t>
      </w:r>
      <w:r w:rsidR="004D7C47" w:rsidRPr="005D29BE">
        <w:rPr>
          <w:rFonts w:ascii="Arial" w:hAnsi="Arial"/>
        </w:rPr>
        <w:t>пуха</w:t>
      </w:r>
      <w:r w:rsidR="003507A9" w:rsidRPr="005D29BE">
        <w:rPr>
          <w:rFonts w:ascii="Arial" w:hAnsi="Arial"/>
        </w:rPr>
        <w:t xml:space="preserve">. </w:t>
      </w:r>
      <w:r w:rsidR="004D7C47" w:rsidRPr="005D29BE">
        <w:rPr>
          <w:rFonts w:ascii="Arial" w:hAnsi="Arial"/>
        </w:rPr>
        <w:t xml:space="preserve">Хотя некоторые из этих требований </w:t>
      </w:r>
      <w:r w:rsidR="00351DAB" w:rsidRPr="005D29BE">
        <w:rPr>
          <w:rFonts w:ascii="Arial" w:hAnsi="Arial"/>
        </w:rPr>
        <w:t>присутствуют</w:t>
      </w:r>
      <w:r w:rsidR="00977A00" w:rsidRPr="005D29BE">
        <w:rPr>
          <w:rFonts w:ascii="Arial" w:hAnsi="Arial"/>
        </w:rPr>
        <w:t xml:space="preserve"> </w:t>
      </w:r>
      <w:r w:rsidR="004D7C47" w:rsidRPr="005D29BE">
        <w:rPr>
          <w:rFonts w:ascii="Arial" w:hAnsi="Arial"/>
        </w:rPr>
        <w:t xml:space="preserve">в национальных </w:t>
      </w:r>
      <w:r w:rsidR="00214D0A" w:rsidRPr="005D29BE">
        <w:rPr>
          <w:rFonts w:ascii="Arial" w:hAnsi="Arial"/>
        </w:rPr>
        <w:t xml:space="preserve">и международных </w:t>
      </w:r>
      <w:r w:rsidR="004D7C47" w:rsidRPr="005D29BE">
        <w:rPr>
          <w:rFonts w:ascii="Arial" w:hAnsi="Arial"/>
        </w:rPr>
        <w:t>стандартах, в настоящем стандарте они значительно расшире</w:t>
      </w:r>
      <w:r w:rsidR="00665041" w:rsidRPr="005D29BE">
        <w:rPr>
          <w:rFonts w:ascii="Arial" w:hAnsi="Arial"/>
        </w:rPr>
        <w:t xml:space="preserve">ны. </w:t>
      </w:r>
    </w:p>
    <w:p w14:paraId="26F37323" w14:textId="77777777" w:rsidR="001C4497" w:rsidRPr="005D29BE" w:rsidRDefault="001C4497" w:rsidP="00626EC2">
      <w:pPr>
        <w:keepNext/>
        <w:spacing w:line="360" w:lineRule="auto"/>
        <w:ind w:firstLine="708"/>
        <w:jc w:val="both"/>
        <w:rPr>
          <w:rFonts w:ascii="Arial" w:hAnsi="Arial"/>
        </w:rPr>
      </w:pPr>
    </w:p>
    <w:p w14:paraId="6494C9F9" w14:textId="77777777" w:rsidR="002C4D80" w:rsidRPr="005D29BE" w:rsidRDefault="002C4D80" w:rsidP="00626EC2">
      <w:pPr>
        <w:keepNext/>
        <w:ind w:firstLine="708"/>
        <w:jc w:val="both"/>
        <w:rPr>
          <w:rFonts w:ascii="Arial" w:hAnsi="Arial"/>
          <w:sz w:val="20"/>
          <w:szCs w:val="28"/>
        </w:rPr>
        <w:sectPr w:rsidR="002C4D80" w:rsidRPr="005D29BE" w:rsidSect="0082549C">
          <w:footerReference w:type="default" r:id="rId26"/>
          <w:headerReference w:type="first" r:id="rId27"/>
          <w:footerReference w:type="first" r:id="rId28"/>
          <w:type w:val="continuous"/>
          <w:pgSz w:w="11906" w:h="16838" w:code="9"/>
          <w:pgMar w:top="1134" w:right="851" w:bottom="1134" w:left="1418" w:header="567" w:footer="1134" w:gutter="0"/>
          <w:pgNumType w:fmt="upperRoman"/>
          <w:cols w:space="708"/>
          <w:titlePg/>
          <w:docGrid w:linePitch="360"/>
        </w:sectPr>
      </w:pPr>
    </w:p>
    <w:p w14:paraId="3B154181" w14:textId="77777777" w:rsidR="009823C0" w:rsidRPr="005D29BE" w:rsidRDefault="009823C0" w:rsidP="00626EC2">
      <w:pPr>
        <w:pStyle w:val="aff4"/>
        <w:keepNext/>
        <w:pBdr>
          <w:bottom w:val="single" w:sz="4" w:space="1" w:color="auto"/>
        </w:pBdr>
        <w:spacing w:before="0"/>
        <w:jc w:val="center"/>
        <w:rPr>
          <w:spacing w:val="40"/>
          <w:sz w:val="28"/>
          <w:szCs w:val="28"/>
        </w:rPr>
      </w:pPr>
      <w:r w:rsidRPr="005D29BE">
        <w:rPr>
          <w:spacing w:val="40"/>
          <w:sz w:val="28"/>
          <w:szCs w:val="28"/>
        </w:rPr>
        <w:lastRenderedPageBreak/>
        <w:t>МЕЖГОСУДАРСТВЕННЫЙ СТАНДАРТ</w:t>
      </w:r>
    </w:p>
    <w:p w14:paraId="397EC8DB" w14:textId="77777777" w:rsidR="00C45E75" w:rsidRPr="005D29BE" w:rsidRDefault="00C45E75" w:rsidP="00626EC2">
      <w:pPr>
        <w:keepNext/>
        <w:rPr>
          <w:rFonts w:ascii="Arial" w:hAnsi="Arial" w:cs="Arial"/>
          <w:caps/>
          <w:sz w:val="28"/>
          <w:szCs w:val="28"/>
        </w:rPr>
      </w:pPr>
    </w:p>
    <w:p w14:paraId="4FEC4EFA" w14:textId="77777777" w:rsidR="00D718AC" w:rsidRPr="005D29BE" w:rsidRDefault="00C45E75" w:rsidP="00D718AC">
      <w:pPr>
        <w:keepNext/>
        <w:jc w:val="center"/>
        <w:rPr>
          <w:rFonts w:ascii="Arial" w:hAnsi="Arial" w:cs="Arial"/>
          <w:b/>
          <w:caps/>
        </w:rPr>
      </w:pPr>
      <w:r w:rsidRPr="005D29BE">
        <w:rPr>
          <w:rFonts w:ascii="Arial" w:hAnsi="Arial" w:cs="Arial"/>
          <w:b/>
          <w:caps/>
        </w:rPr>
        <w:t>ВЗРЫВООПАСНЫЕ СРЕДЫ</w:t>
      </w:r>
    </w:p>
    <w:p w14:paraId="379EA95C" w14:textId="77777777" w:rsidR="00D718AC" w:rsidRPr="005D29BE" w:rsidRDefault="00D718AC" w:rsidP="00D718AC">
      <w:pPr>
        <w:keepNext/>
        <w:jc w:val="center"/>
        <w:rPr>
          <w:rFonts w:ascii="Arial" w:hAnsi="Arial" w:cs="Arial"/>
          <w:b/>
          <w:caps/>
        </w:rPr>
      </w:pPr>
      <w:r w:rsidRPr="005D29BE">
        <w:rPr>
          <w:rFonts w:ascii="Arial" w:hAnsi="Arial" w:cs="Arial"/>
          <w:b/>
          <w:caps/>
          <w:spacing w:val="20"/>
        </w:rPr>
        <w:t xml:space="preserve"> Ч</w:t>
      </w:r>
      <w:r w:rsidRPr="005D29BE">
        <w:rPr>
          <w:rFonts w:ascii="Arial" w:hAnsi="Arial" w:cs="Arial"/>
          <w:b/>
          <w:spacing w:val="20"/>
        </w:rPr>
        <w:t>асть</w:t>
      </w:r>
      <w:r w:rsidRPr="005D29BE">
        <w:rPr>
          <w:rFonts w:ascii="Arial" w:hAnsi="Arial" w:cs="Arial"/>
          <w:b/>
          <w:caps/>
          <w:spacing w:val="20"/>
        </w:rPr>
        <w:t xml:space="preserve"> </w:t>
      </w:r>
      <w:r w:rsidRPr="005D29BE">
        <w:rPr>
          <w:rFonts w:ascii="Arial" w:hAnsi="Arial" w:cs="Arial"/>
          <w:b/>
          <w:caps/>
        </w:rPr>
        <w:t>30-1</w:t>
      </w:r>
    </w:p>
    <w:p w14:paraId="5CD3EE69" w14:textId="77777777" w:rsidR="009E76C8" w:rsidRPr="005D29BE" w:rsidRDefault="009E76C8" w:rsidP="00626EC2">
      <w:pPr>
        <w:keepNext/>
        <w:jc w:val="center"/>
        <w:rPr>
          <w:rFonts w:ascii="Arial" w:hAnsi="Arial" w:cs="Arial"/>
          <w:b/>
          <w:caps/>
        </w:rPr>
      </w:pPr>
    </w:p>
    <w:p w14:paraId="496E10A1" w14:textId="77777777" w:rsidR="00C1251A" w:rsidRPr="005D29BE" w:rsidRDefault="009E76C8" w:rsidP="00626EC2">
      <w:pPr>
        <w:keepNext/>
        <w:jc w:val="center"/>
        <w:rPr>
          <w:rFonts w:ascii="Arial" w:hAnsi="Arial" w:cs="Arial"/>
          <w:b/>
        </w:rPr>
      </w:pPr>
      <w:r w:rsidRPr="005D29BE">
        <w:rPr>
          <w:rFonts w:ascii="Arial" w:hAnsi="Arial" w:cs="Arial"/>
          <w:b/>
        </w:rPr>
        <w:t xml:space="preserve">НАГРЕВАТЕЛИ СЕТЕВЫЕ ЭЛЕКТРИЧЕСКИЕ </w:t>
      </w:r>
      <w:r w:rsidR="00160F20" w:rsidRPr="005D29BE">
        <w:rPr>
          <w:rFonts w:ascii="Arial" w:hAnsi="Arial" w:cs="Arial"/>
          <w:b/>
        </w:rPr>
        <w:t>РЕЗИСТИВНЫЕ</w:t>
      </w:r>
    </w:p>
    <w:p w14:paraId="1E80CC34" w14:textId="77777777" w:rsidR="009D44FB" w:rsidRPr="005D29BE" w:rsidRDefault="009D44FB" w:rsidP="00626EC2">
      <w:pPr>
        <w:keepNext/>
        <w:jc w:val="center"/>
        <w:rPr>
          <w:rFonts w:ascii="Arial" w:hAnsi="Arial" w:cs="Arial"/>
          <w:b/>
        </w:rPr>
      </w:pPr>
    </w:p>
    <w:p w14:paraId="4E26A6F4" w14:textId="77777777" w:rsidR="004D7C47" w:rsidRPr="005D29BE" w:rsidRDefault="004A40A4" w:rsidP="00626EC2">
      <w:pPr>
        <w:keepNext/>
        <w:jc w:val="center"/>
        <w:rPr>
          <w:rFonts w:ascii="Arial" w:hAnsi="Arial" w:cs="Arial"/>
          <w:b/>
        </w:rPr>
      </w:pPr>
      <w:r w:rsidRPr="005D29BE">
        <w:rPr>
          <w:rFonts w:ascii="Arial" w:hAnsi="Arial" w:cs="Arial"/>
          <w:b/>
        </w:rPr>
        <w:t>Общие требования и требования к испытаниям</w:t>
      </w:r>
    </w:p>
    <w:p w14:paraId="3BDFC418" w14:textId="77777777" w:rsidR="009D44FB" w:rsidRPr="005D29BE" w:rsidRDefault="009D44FB" w:rsidP="00626EC2">
      <w:pPr>
        <w:keepNext/>
        <w:jc w:val="center"/>
        <w:rPr>
          <w:rFonts w:ascii="Arial" w:hAnsi="Arial" w:cs="Arial"/>
          <w:b/>
          <w:caps/>
        </w:rPr>
      </w:pPr>
    </w:p>
    <w:p w14:paraId="1272A450" w14:textId="77777777" w:rsidR="00907E0B" w:rsidRPr="005D29BE" w:rsidRDefault="004A40A4" w:rsidP="00626EC2">
      <w:pPr>
        <w:keepNext/>
        <w:jc w:val="center"/>
        <w:rPr>
          <w:rFonts w:ascii="Arial" w:hAnsi="Arial" w:cs="Arial"/>
          <w:bCs/>
          <w:sz w:val="20"/>
          <w:szCs w:val="28"/>
          <w:lang w:val="en-US"/>
        </w:rPr>
      </w:pPr>
      <w:r w:rsidRPr="005D29BE">
        <w:rPr>
          <w:rFonts w:ascii="Arial" w:hAnsi="Arial" w:cs="Arial"/>
          <w:sz w:val="20"/>
          <w:szCs w:val="28"/>
          <w:lang w:val="en-US"/>
        </w:rPr>
        <w:t>Explosive atmospheres</w:t>
      </w:r>
      <w:r w:rsidR="00D70DE8" w:rsidRPr="005D29BE">
        <w:rPr>
          <w:rFonts w:ascii="Arial" w:hAnsi="Arial" w:cs="Arial"/>
          <w:sz w:val="20"/>
          <w:szCs w:val="28"/>
          <w:lang w:val="en-US"/>
        </w:rPr>
        <w:t>.</w:t>
      </w:r>
      <w:r w:rsidR="00977A00" w:rsidRPr="005D29BE">
        <w:rPr>
          <w:rFonts w:ascii="Arial" w:hAnsi="Arial" w:cs="Arial"/>
          <w:caps/>
          <w:sz w:val="28"/>
          <w:szCs w:val="28"/>
          <w:lang w:val="en-US"/>
        </w:rPr>
        <w:t xml:space="preserve"> </w:t>
      </w:r>
      <w:r w:rsidR="00907E0B" w:rsidRPr="005D29BE">
        <w:rPr>
          <w:rFonts w:ascii="Arial" w:hAnsi="Arial" w:cs="Arial"/>
          <w:bCs/>
          <w:sz w:val="20"/>
          <w:szCs w:val="28"/>
          <w:lang w:val="en-US"/>
        </w:rPr>
        <w:t xml:space="preserve">Part 30-1. </w:t>
      </w:r>
    </w:p>
    <w:p w14:paraId="53165180" w14:textId="77777777" w:rsidR="004D7C47" w:rsidRPr="005D29BE" w:rsidRDefault="00D808B6" w:rsidP="00907E0B">
      <w:pPr>
        <w:keepNext/>
        <w:jc w:val="center"/>
        <w:rPr>
          <w:rFonts w:ascii="Arial" w:hAnsi="Arial" w:cs="Arial"/>
          <w:bCs/>
          <w:caps/>
          <w:sz w:val="28"/>
          <w:szCs w:val="28"/>
          <w:lang w:val="en-US"/>
        </w:rPr>
      </w:pPr>
      <w:r w:rsidRPr="005D29BE">
        <w:rPr>
          <w:rFonts w:ascii="Arial" w:hAnsi="Arial" w:cs="Arial"/>
          <w:sz w:val="20"/>
          <w:szCs w:val="28"/>
          <w:lang w:val="en-US"/>
        </w:rPr>
        <w:t>E</w:t>
      </w:r>
      <w:r w:rsidR="004A40A4" w:rsidRPr="005D29BE">
        <w:rPr>
          <w:rFonts w:ascii="Arial" w:hAnsi="Arial" w:cs="Arial"/>
          <w:sz w:val="20"/>
          <w:szCs w:val="28"/>
          <w:lang w:val="en-US"/>
        </w:rPr>
        <w:t>lectrical resistance trace heat</w:t>
      </w:r>
      <w:r w:rsidR="00E24F3C" w:rsidRPr="005D29BE">
        <w:rPr>
          <w:rFonts w:ascii="Arial" w:hAnsi="Arial" w:cs="Arial"/>
          <w:sz w:val="20"/>
          <w:szCs w:val="28"/>
          <w:lang w:val="en-US"/>
        </w:rPr>
        <w:t>ers</w:t>
      </w:r>
      <w:r w:rsidR="00D70DE8" w:rsidRPr="005D29BE">
        <w:rPr>
          <w:rFonts w:ascii="Arial" w:hAnsi="Arial" w:cs="Arial"/>
          <w:sz w:val="20"/>
          <w:szCs w:val="28"/>
          <w:lang w:val="en-US"/>
        </w:rPr>
        <w:t>.</w:t>
      </w:r>
      <w:r w:rsidR="00907E0B" w:rsidRPr="005D29BE">
        <w:rPr>
          <w:rFonts w:ascii="Arial" w:hAnsi="Arial" w:cs="Arial"/>
          <w:sz w:val="20"/>
          <w:szCs w:val="28"/>
          <w:lang w:val="en-US"/>
        </w:rPr>
        <w:t xml:space="preserve"> </w:t>
      </w:r>
      <w:r w:rsidRPr="005D29BE">
        <w:rPr>
          <w:rFonts w:ascii="Arial" w:hAnsi="Arial" w:cs="Arial"/>
          <w:bCs/>
          <w:sz w:val="20"/>
          <w:szCs w:val="28"/>
          <w:lang w:val="en-US"/>
        </w:rPr>
        <w:t>G</w:t>
      </w:r>
      <w:r w:rsidR="004A40A4" w:rsidRPr="005D29BE">
        <w:rPr>
          <w:rFonts w:ascii="Arial" w:hAnsi="Arial" w:cs="Arial"/>
          <w:bCs/>
          <w:sz w:val="20"/>
          <w:szCs w:val="28"/>
          <w:lang w:val="en-US"/>
        </w:rPr>
        <w:t>eneral and testing requirements</w:t>
      </w:r>
    </w:p>
    <w:p w14:paraId="1A417D6F" w14:textId="77777777" w:rsidR="004D7C47" w:rsidRPr="005D29BE" w:rsidRDefault="004D7C47" w:rsidP="00626EC2">
      <w:pPr>
        <w:keepNext/>
        <w:rPr>
          <w:rFonts w:ascii="Arial" w:hAnsi="Arial"/>
          <w:sz w:val="18"/>
          <w:lang w:val="en-US"/>
        </w:rPr>
      </w:pPr>
    </w:p>
    <w:p w14:paraId="5D75CE4F" w14:textId="198E862C" w:rsidR="003507A9" w:rsidRPr="005D29BE" w:rsidRDefault="007557AF" w:rsidP="00907E0B">
      <w:pPr>
        <w:pStyle w:val="af0"/>
        <w:keepNext/>
        <w:jc w:val="center"/>
        <w:rPr>
          <w:rFonts w:ascii="Arial" w:hAnsi="Arial"/>
          <w:b/>
          <w:bCs/>
          <w:sz w:val="18"/>
          <w:szCs w:val="24"/>
          <w:lang w:val="en-US"/>
        </w:rPr>
      </w:pPr>
      <w:r w:rsidRPr="005D29BE">
        <w:rPr>
          <w:rFonts w:ascii="Arial" w:hAnsi="Arial"/>
          <w:b/>
          <w:bCs/>
          <w:sz w:val="18"/>
          <w:szCs w:val="24"/>
          <w:lang w:val="en-US"/>
        </w:rPr>
        <w:t xml:space="preserve"> </w:t>
      </w:r>
      <w:r w:rsidR="003507A9" w:rsidRPr="005D29BE">
        <w:rPr>
          <w:rFonts w:ascii="Arial" w:hAnsi="Arial"/>
          <w:b/>
          <w:bCs/>
          <w:sz w:val="18"/>
          <w:szCs w:val="24"/>
        </w:rPr>
        <w:t>Дата</w:t>
      </w:r>
      <w:r w:rsidR="003507A9" w:rsidRPr="005D29BE">
        <w:rPr>
          <w:rFonts w:ascii="Arial" w:hAnsi="Arial"/>
          <w:b/>
          <w:bCs/>
          <w:sz w:val="18"/>
          <w:szCs w:val="24"/>
          <w:lang w:val="en-US"/>
        </w:rPr>
        <w:t xml:space="preserve"> </w:t>
      </w:r>
      <w:r w:rsidR="003507A9" w:rsidRPr="005D29BE">
        <w:rPr>
          <w:rFonts w:ascii="Arial" w:hAnsi="Arial"/>
          <w:b/>
          <w:bCs/>
          <w:sz w:val="18"/>
          <w:szCs w:val="24"/>
        </w:rPr>
        <w:t>введения</w:t>
      </w:r>
      <w:r w:rsidR="00977A00" w:rsidRPr="005D29BE">
        <w:rPr>
          <w:rFonts w:ascii="Arial" w:hAnsi="Arial"/>
          <w:b/>
          <w:bCs/>
          <w:sz w:val="18"/>
          <w:szCs w:val="24"/>
          <w:lang w:val="en-US"/>
        </w:rPr>
        <w:t xml:space="preserve"> </w:t>
      </w:r>
      <w:r w:rsidR="004D7C47" w:rsidRPr="005D29BE">
        <w:rPr>
          <w:rFonts w:ascii="Arial" w:hAnsi="Arial"/>
          <w:b/>
          <w:bCs/>
          <w:sz w:val="18"/>
          <w:szCs w:val="24"/>
          <w:lang w:val="en-US"/>
        </w:rPr>
        <w:t>−</w:t>
      </w:r>
      <w:r w:rsidR="003507A9" w:rsidRPr="005D29BE">
        <w:rPr>
          <w:rFonts w:ascii="Arial" w:hAnsi="Arial"/>
          <w:b/>
          <w:bCs/>
          <w:sz w:val="18"/>
          <w:szCs w:val="24"/>
          <w:lang w:val="en-US"/>
        </w:rPr>
        <w:t xml:space="preserve"> </w:t>
      </w:r>
    </w:p>
    <w:p w14:paraId="0B789561" w14:textId="77777777" w:rsidR="003507A9" w:rsidRPr="005D29BE" w:rsidRDefault="003507A9" w:rsidP="00626EC2">
      <w:pPr>
        <w:pStyle w:val="1"/>
        <w:spacing w:before="240" w:after="120" w:line="360" w:lineRule="auto"/>
        <w:ind w:left="0" w:firstLine="510"/>
        <w:rPr>
          <w:rFonts w:ascii="Arial" w:hAnsi="Arial" w:cs="Arial"/>
          <w:b/>
          <w:bCs/>
          <w:szCs w:val="28"/>
        </w:rPr>
      </w:pPr>
      <w:bookmarkStart w:id="12" w:name="_Toc230774743"/>
      <w:r w:rsidRPr="005D29BE">
        <w:rPr>
          <w:rFonts w:ascii="Arial" w:hAnsi="Arial" w:cs="Arial"/>
          <w:b/>
          <w:bCs/>
          <w:szCs w:val="28"/>
        </w:rPr>
        <w:t>1 Область применения</w:t>
      </w:r>
      <w:bookmarkEnd w:id="12"/>
    </w:p>
    <w:p w14:paraId="2C075433" w14:textId="616D5276" w:rsidR="003507A9" w:rsidRPr="005D29BE" w:rsidRDefault="003507A9"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pacing w:val="-3"/>
        </w:rPr>
      </w:pPr>
      <w:r w:rsidRPr="005D29BE">
        <w:rPr>
          <w:rFonts w:ascii="Arial" w:hAnsi="Arial"/>
          <w:spacing w:val="-3"/>
        </w:rPr>
        <w:t>Настоящий стандарт устанавливает общие технические требования и требования к испытаниям</w:t>
      </w:r>
      <w:r w:rsidR="00977A00" w:rsidRPr="005D29BE">
        <w:rPr>
          <w:rFonts w:ascii="Arial" w:hAnsi="Arial"/>
          <w:spacing w:val="-3"/>
        </w:rPr>
        <w:t xml:space="preserve"> </w:t>
      </w:r>
      <w:r w:rsidR="00D15800" w:rsidRPr="005D29BE">
        <w:rPr>
          <w:rFonts w:ascii="Arial" w:hAnsi="Arial"/>
          <w:spacing w:val="-3"/>
        </w:rPr>
        <w:t xml:space="preserve">резистивных </w:t>
      </w:r>
      <w:r w:rsidR="00F60B98" w:rsidRPr="005D29BE">
        <w:rPr>
          <w:rFonts w:ascii="Arial" w:hAnsi="Arial"/>
          <w:spacing w:val="-3"/>
        </w:rPr>
        <w:t>распределенных</w:t>
      </w:r>
      <w:r w:rsidRPr="005D29BE">
        <w:rPr>
          <w:rFonts w:ascii="Arial" w:hAnsi="Arial"/>
          <w:spacing w:val="-3"/>
        </w:rPr>
        <w:t xml:space="preserve"> </w:t>
      </w:r>
      <w:r w:rsidR="00A905CA" w:rsidRPr="005D29BE">
        <w:rPr>
          <w:rFonts w:ascii="Arial" w:hAnsi="Arial"/>
          <w:spacing w:val="-3"/>
        </w:rPr>
        <w:t>электронагревателей</w:t>
      </w:r>
      <w:r w:rsidRPr="005D29BE">
        <w:rPr>
          <w:rFonts w:ascii="Arial" w:hAnsi="Arial"/>
          <w:spacing w:val="-3"/>
        </w:rPr>
        <w:t>, применяемых во</w:t>
      </w:r>
      <w:r w:rsidR="00977A00" w:rsidRPr="005D29BE">
        <w:rPr>
          <w:rFonts w:ascii="Arial" w:hAnsi="Arial"/>
          <w:spacing w:val="-3"/>
        </w:rPr>
        <w:t xml:space="preserve"> </w:t>
      </w:r>
      <w:r w:rsidRPr="005D29BE">
        <w:rPr>
          <w:rFonts w:ascii="Arial" w:hAnsi="Arial"/>
          <w:spacing w:val="-3"/>
        </w:rPr>
        <w:t>взрывоопасных</w:t>
      </w:r>
      <w:r w:rsidR="00977A00" w:rsidRPr="005D29BE">
        <w:rPr>
          <w:rFonts w:ascii="Arial" w:hAnsi="Arial"/>
          <w:spacing w:val="-3"/>
        </w:rPr>
        <w:t xml:space="preserve"> </w:t>
      </w:r>
      <w:r w:rsidRPr="005D29BE">
        <w:rPr>
          <w:rFonts w:ascii="Arial" w:hAnsi="Arial"/>
          <w:spacing w:val="-3"/>
        </w:rPr>
        <w:t>средах</w:t>
      </w:r>
      <w:r w:rsidR="006A41AF" w:rsidRPr="005D29BE">
        <w:rPr>
          <w:rFonts w:ascii="Arial" w:hAnsi="Arial"/>
          <w:spacing w:val="-3"/>
        </w:rPr>
        <w:t xml:space="preserve">, </w:t>
      </w:r>
      <w:r w:rsidR="008D6713" w:rsidRPr="005D29BE">
        <w:rPr>
          <w:rFonts w:ascii="Arial" w:hAnsi="Arial"/>
          <w:spacing w:val="-3"/>
        </w:rPr>
        <w:t>кроме взрывоопасных сред, требующих уровня</w:t>
      </w:r>
      <w:r w:rsidR="006A41AF" w:rsidRPr="005D29BE">
        <w:rPr>
          <w:rFonts w:ascii="Arial" w:hAnsi="Arial"/>
          <w:spacing w:val="-3"/>
        </w:rPr>
        <w:t xml:space="preserve"> взрывозащиты </w:t>
      </w:r>
      <w:r w:rsidR="00081603" w:rsidRPr="005D29BE">
        <w:rPr>
          <w:rFonts w:ascii="Arial" w:hAnsi="Arial"/>
          <w:spacing w:val="-3"/>
        </w:rPr>
        <w:t xml:space="preserve">оборудования </w:t>
      </w:r>
      <w:r w:rsidR="006A41AF" w:rsidRPr="005D29BE">
        <w:rPr>
          <w:rFonts w:ascii="Arial" w:hAnsi="Arial"/>
          <w:spacing w:val="-3"/>
          <w:lang w:val="en-US"/>
        </w:rPr>
        <w:t>Ga</w:t>
      </w:r>
      <w:r w:rsidR="006A41AF" w:rsidRPr="005D29BE">
        <w:rPr>
          <w:rFonts w:ascii="Arial" w:hAnsi="Arial"/>
          <w:spacing w:val="-3"/>
        </w:rPr>
        <w:t xml:space="preserve"> и </w:t>
      </w:r>
      <w:r w:rsidR="006A41AF" w:rsidRPr="005D29BE">
        <w:rPr>
          <w:rFonts w:ascii="Arial" w:hAnsi="Arial"/>
          <w:spacing w:val="-3"/>
          <w:lang w:val="en-US"/>
        </w:rPr>
        <w:t>Da</w:t>
      </w:r>
      <w:r w:rsidR="00A37D0A" w:rsidRPr="005D29BE">
        <w:rPr>
          <w:rFonts w:ascii="Arial" w:hAnsi="Arial"/>
          <w:spacing w:val="-3"/>
        </w:rPr>
        <w:t xml:space="preserve">, </w:t>
      </w:r>
      <w:r w:rsidR="00A37D0A" w:rsidRPr="005D29BE">
        <w:rPr>
          <w:rFonts w:ascii="Arial" w:hAnsi="Arial"/>
          <w:spacing w:val="-3"/>
          <w:lang w:val="en-US"/>
        </w:rPr>
        <w:t>Ma</w:t>
      </w:r>
      <w:r w:rsidR="008C0B4F">
        <w:rPr>
          <w:rFonts w:ascii="Arial" w:hAnsi="Arial"/>
          <w:spacing w:val="-3"/>
        </w:rPr>
        <w:t>,</w:t>
      </w:r>
      <w:r w:rsidR="00A37D0A" w:rsidRPr="005D29BE">
        <w:rPr>
          <w:rFonts w:ascii="Arial" w:hAnsi="Arial"/>
          <w:spacing w:val="-3"/>
        </w:rPr>
        <w:t xml:space="preserve"> </w:t>
      </w:r>
      <w:r w:rsidR="00A37D0A" w:rsidRPr="005D29BE">
        <w:rPr>
          <w:rFonts w:ascii="Arial" w:hAnsi="Arial"/>
          <w:spacing w:val="-3"/>
          <w:lang w:val="en-US"/>
        </w:rPr>
        <w:t>Mb</w:t>
      </w:r>
      <w:r w:rsidR="008C0B4F">
        <w:rPr>
          <w:rFonts w:ascii="Arial" w:hAnsi="Arial"/>
          <w:spacing w:val="-3"/>
        </w:rPr>
        <w:t xml:space="preserve"> и </w:t>
      </w:r>
      <w:r w:rsidR="008C0B4F" w:rsidRPr="008C0B4F">
        <w:rPr>
          <w:rFonts w:ascii="Arial" w:hAnsi="Arial"/>
          <w:i/>
          <w:spacing w:val="-3"/>
        </w:rPr>
        <w:t>Мс</w:t>
      </w:r>
      <w:r w:rsidRPr="005D29BE">
        <w:rPr>
          <w:rFonts w:ascii="Arial" w:hAnsi="Arial"/>
          <w:spacing w:val="-3"/>
        </w:rPr>
        <w:t>.</w:t>
      </w:r>
      <w:r w:rsidR="00D70DE8" w:rsidRPr="005D29BE">
        <w:rPr>
          <w:rFonts w:ascii="Arial" w:hAnsi="Arial"/>
          <w:spacing w:val="-3"/>
        </w:rPr>
        <w:t xml:space="preserve"> Настоящий с</w:t>
      </w:r>
      <w:r w:rsidRPr="005D29BE">
        <w:rPr>
          <w:rFonts w:ascii="Arial" w:hAnsi="Arial"/>
          <w:spacing w:val="-3"/>
        </w:rPr>
        <w:t xml:space="preserve">тандарт распространяется на </w:t>
      </w:r>
      <w:r w:rsidR="007557AF" w:rsidRPr="005D29BE">
        <w:rPr>
          <w:rFonts w:ascii="Arial" w:hAnsi="Arial"/>
          <w:spacing w:val="-3"/>
        </w:rPr>
        <w:t xml:space="preserve">Распределенные электронагреватели </w:t>
      </w:r>
      <w:r w:rsidRPr="005D29BE">
        <w:rPr>
          <w:rFonts w:ascii="Arial" w:hAnsi="Arial"/>
          <w:spacing w:val="-3"/>
        </w:rPr>
        <w:t>, которые</w:t>
      </w:r>
      <w:r w:rsidR="00977A00" w:rsidRPr="005D29BE">
        <w:rPr>
          <w:rFonts w:ascii="Arial" w:hAnsi="Arial"/>
          <w:spacing w:val="-3"/>
        </w:rPr>
        <w:t xml:space="preserve"> </w:t>
      </w:r>
      <w:r w:rsidRPr="005D29BE">
        <w:rPr>
          <w:rFonts w:ascii="Arial" w:hAnsi="Arial"/>
          <w:spacing w:val="-3"/>
        </w:rPr>
        <w:t xml:space="preserve">могут включать </w:t>
      </w:r>
      <w:r w:rsidR="00D15800" w:rsidRPr="005D29BE">
        <w:rPr>
          <w:rFonts w:ascii="Arial" w:hAnsi="Arial"/>
          <w:spacing w:val="-3"/>
        </w:rPr>
        <w:t xml:space="preserve">в себя </w:t>
      </w:r>
      <w:r w:rsidR="0058383B" w:rsidRPr="005D29BE">
        <w:rPr>
          <w:rFonts w:ascii="Arial" w:hAnsi="Arial"/>
          <w:spacing w:val="-3"/>
        </w:rPr>
        <w:t xml:space="preserve">блоки заводского изготовления или собранные в </w:t>
      </w:r>
      <w:r w:rsidR="007F3288" w:rsidRPr="005D29BE">
        <w:rPr>
          <w:rFonts w:ascii="Arial" w:hAnsi="Arial"/>
          <w:spacing w:val="-3"/>
        </w:rPr>
        <w:t>эксплуатационных условиях</w:t>
      </w:r>
      <w:r w:rsidRPr="005D29BE">
        <w:rPr>
          <w:rFonts w:ascii="Arial" w:hAnsi="Arial"/>
          <w:spacing w:val="-3"/>
        </w:rPr>
        <w:t>, представляющие собой последовательные</w:t>
      </w:r>
      <w:r w:rsidR="00C529CA" w:rsidRPr="005D29BE">
        <w:rPr>
          <w:rFonts w:ascii="Arial" w:hAnsi="Arial"/>
          <w:spacing w:val="-3"/>
        </w:rPr>
        <w:t xml:space="preserve"> и параллельные распределенные нагреватели, нагревательные </w:t>
      </w:r>
      <w:r w:rsidR="006B7579" w:rsidRPr="005D29BE">
        <w:rPr>
          <w:rFonts w:ascii="Arial" w:hAnsi="Arial"/>
          <w:spacing w:val="-3"/>
        </w:rPr>
        <w:t>маты</w:t>
      </w:r>
      <w:r w:rsidRPr="005D29BE">
        <w:rPr>
          <w:rFonts w:ascii="Arial" w:hAnsi="Arial"/>
          <w:spacing w:val="-3"/>
        </w:rPr>
        <w:t xml:space="preserve"> и панели, </w:t>
      </w:r>
      <w:r w:rsidR="00D15800" w:rsidRPr="005D29BE">
        <w:rPr>
          <w:rFonts w:ascii="Arial" w:hAnsi="Arial"/>
          <w:spacing w:val="-3"/>
        </w:rPr>
        <w:t>смонтированные</w:t>
      </w:r>
      <w:r w:rsidRPr="005D29BE">
        <w:rPr>
          <w:rFonts w:ascii="Arial" w:hAnsi="Arial"/>
          <w:spacing w:val="-3"/>
        </w:rPr>
        <w:t xml:space="preserve"> и/или заделанные в соответствии с инструкциями изготовителя.</w:t>
      </w:r>
    </w:p>
    <w:p w14:paraId="3035F794" w14:textId="1D40CD4D" w:rsidR="003507A9" w:rsidRPr="005D29BE" w:rsidRDefault="003507A9"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pacing w:val="-3"/>
        </w:rPr>
      </w:pPr>
      <w:r w:rsidRPr="005D29BE">
        <w:rPr>
          <w:rFonts w:ascii="Arial" w:hAnsi="Arial"/>
          <w:spacing w:val="-3"/>
        </w:rPr>
        <w:t xml:space="preserve">Настоящий стандарт также </w:t>
      </w:r>
      <w:r w:rsidR="00D15800" w:rsidRPr="005D29BE">
        <w:rPr>
          <w:rFonts w:ascii="Arial" w:hAnsi="Arial"/>
          <w:spacing w:val="-3"/>
        </w:rPr>
        <w:t>устанавливает</w:t>
      </w:r>
      <w:r w:rsidRPr="005D29BE">
        <w:rPr>
          <w:rFonts w:ascii="Arial" w:hAnsi="Arial"/>
          <w:spacing w:val="-3"/>
        </w:rPr>
        <w:t xml:space="preserve"> требования к концевым заделкам и методам регулирования, используемым с </w:t>
      </w:r>
      <w:r w:rsidR="002C67E2" w:rsidRPr="005D29BE">
        <w:rPr>
          <w:rFonts w:ascii="Arial" w:hAnsi="Arial"/>
          <w:spacing w:val="-3"/>
        </w:rPr>
        <w:t>системами распределенного электронагрева</w:t>
      </w:r>
      <w:r w:rsidRPr="005D29BE">
        <w:rPr>
          <w:rFonts w:ascii="Arial" w:hAnsi="Arial"/>
          <w:spacing w:val="-3"/>
        </w:rPr>
        <w:t xml:space="preserve">. </w:t>
      </w:r>
      <w:r w:rsidR="00A905CA" w:rsidRPr="005D29BE">
        <w:rPr>
          <w:rFonts w:ascii="Arial" w:hAnsi="Arial"/>
          <w:spacing w:val="-3"/>
        </w:rPr>
        <w:t>Взрывоо</w:t>
      </w:r>
      <w:r w:rsidRPr="005D29BE">
        <w:rPr>
          <w:rFonts w:ascii="Arial" w:hAnsi="Arial"/>
          <w:spacing w:val="-3"/>
        </w:rPr>
        <w:t xml:space="preserve">пасные зоны, указанные в </w:t>
      </w:r>
      <w:r w:rsidR="00D70DE8" w:rsidRPr="005D29BE">
        <w:rPr>
          <w:rFonts w:ascii="Arial" w:hAnsi="Arial"/>
          <w:spacing w:val="-3"/>
        </w:rPr>
        <w:t xml:space="preserve">настоящем </w:t>
      </w:r>
      <w:r w:rsidRPr="005D29BE">
        <w:rPr>
          <w:rFonts w:ascii="Arial" w:hAnsi="Arial"/>
          <w:spacing w:val="-3"/>
        </w:rPr>
        <w:t xml:space="preserve">стандарте, </w:t>
      </w:r>
      <w:r w:rsidR="002C67E2" w:rsidRPr="005D29BE">
        <w:rPr>
          <w:rFonts w:ascii="Arial" w:hAnsi="Arial"/>
          <w:spacing w:val="-3"/>
        </w:rPr>
        <w:t>−</w:t>
      </w:r>
      <w:r w:rsidRPr="005D29BE">
        <w:rPr>
          <w:rFonts w:ascii="Arial" w:hAnsi="Arial"/>
          <w:spacing w:val="-3"/>
        </w:rPr>
        <w:t xml:space="preserve"> это зоны согласно определени</w:t>
      </w:r>
      <w:r w:rsidR="002C67E2" w:rsidRPr="005D29BE">
        <w:rPr>
          <w:rFonts w:ascii="Arial" w:hAnsi="Arial"/>
          <w:spacing w:val="-3"/>
        </w:rPr>
        <w:t>ям</w:t>
      </w:r>
      <w:r w:rsidRPr="005D29BE">
        <w:rPr>
          <w:rFonts w:ascii="Arial" w:hAnsi="Arial"/>
          <w:spacing w:val="-3"/>
        </w:rPr>
        <w:t xml:space="preserve"> </w:t>
      </w:r>
      <w:r w:rsidR="00A40362" w:rsidRPr="005D29BE">
        <w:rPr>
          <w:rFonts w:ascii="Arial" w:hAnsi="Arial"/>
          <w:i/>
          <w:spacing w:val="-3"/>
        </w:rPr>
        <w:t>ГОСТ</w:t>
      </w:r>
      <w:r w:rsidR="007557AF" w:rsidRPr="005D29BE">
        <w:rPr>
          <w:rFonts w:ascii="Arial" w:hAnsi="Arial"/>
          <w:i/>
          <w:spacing w:val="-3"/>
        </w:rPr>
        <w:t xml:space="preserve"> </w:t>
      </w:r>
      <w:r w:rsidR="006E07A0" w:rsidRPr="005D29BE">
        <w:rPr>
          <w:rFonts w:ascii="Arial" w:hAnsi="Arial"/>
          <w:i/>
          <w:spacing w:val="-3"/>
        </w:rPr>
        <w:t>31610.1</w:t>
      </w:r>
      <w:r w:rsidRPr="005D29BE">
        <w:rPr>
          <w:rFonts w:ascii="Arial" w:hAnsi="Arial"/>
          <w:i/>
          <w:spacing w:val="-3"/>
        </w:rPr>
        <w:t>0</w:t>
      </w:r>
      <w:r w:rsidR="002C67E2" w:rsidRPr="005D29BE">
        <w:rPr>
          <w:rFonts w:ascii="Arial" w:hAnsi="Arial"/>
          <w:i/>
          <w:spacing w:val="-3"/>
        </w:rPr>
        <w:t>-1</w:t>
      </w:r>
      <w:r w:rsidR="00E3540D" w:rsidRPr="005D29BE">
        <w:rPr>
          <w:rFonts w:ascii="Arial" w:hAnsi="Arial"/>
          <w:spacing w:val="-3"/>
        </w:rPr>
        <w:t xml:space="preserve"> </w:t>
      </w:r>
      <w:r w:rsidR="002C67E2" w:rsidRPr="005D29BE">
        <w:rPr>
          <w:rFonts w:ascii="Arial" w:hAnsi="Arial"/>
          <w:spacing w:val="-3"/>
        </w:rPr>
        <w:t>и</w:t>
      </w:r>
      <w:r w:rsidR="00977A00" w:rsidRPr="005D29BE">
        <w:rPr>
          <w:rFonts w:ascii="Arial" w:hAnsi="Arial"/>
          <w:spacing w:val="-3"/>
        </w:rPr>
        <w:t xml:space="preserve"> </w:t>
      </w:r>
      <w:r w:rsidR="00A40362" w:rsidRPr="005D29BE">
        <w:rPr>
          <w:rFonts w:ascii="Arial" w:hAnsi="Arial"/>
          <w:i/>
          <w:spacing w:val="-3"/>
        </w:rPr>
        <w:t>ГОСТ</w:t>
      </w:r>
      <w:r w:rsidR="002C67E2" w:rsidRPr="005D29BE">
        <w:rPr>
          <w:rFonts w:ascii="Arial" w:hAnsi="Arial"/>
          <w:i/>
          <w:spacing w:val="-3"/>
        </w:rPr>
        <w:t xml:space="preserve"> </w:t>
      </w:r>
      <w:r w:rsidR="006E07A0" w:rsidRPr="005D29BE">
        <w:rPr>
          <w:rFonts w:ascii="Arial" w:hAnsi="Arial"/>
          <w:i/>
          <w:spacing w:val="-3"/>
        </w:rPr>
        <w:t>31610.10</w:t>
      </w:r>
      <w:r w:rsidR="002C67E2" w:rsidRPr="005D29BE">
        <w:rPr>
          <w:rFonts w:ascii="Arial" w:hAnsi="Arial"/>
          <w:i/>
          <w:spacing w:val="-3"/>
        </w:rPr>
        <w:t>-2</w:t>
      </w:r>
      <w:r w:rsidR="002C67E2" w:rsidRPr="005D29BE">
        <w:rPr>
          <w:rFonts w:ascii="Arial" w:hAnsi="Arial"/>
          <w:spacing w:val="-3"/>
        </w:rPr>
        <w:t>.</w:t>
      </w:r>
    </w:p>
    <w:p w14:paraId="2503B34C" w14:textId="73CD1791" w:rsidR="006E07A0" w:rsidRPr="005D29BE" w:rsidRDefault="006E07A0"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pacing w:val="-3"/>
        </w:rPr>
      </w:pPr>
    </w:p>
    <w:p w14:paraId="22823E6D" w14:textId="77777777" w:rsidR="004A40A4" w:rsidRPr="005D29BE" w:rsidRDefault="009E76C8"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pacing w:val="-3"/>
        </w:rPr>
      </w:pPr>
      <w:r w:rsidRPr="005D29BE">
        <w:rPr>
          <w:noProof/>
          <w:sz w:val="20"/>
        </w:rPr>
        <mc:AlternateContent>
          <mc:Choice Requires="wpg">
            <w:drawing>
              <wp:anchor distT="0" distB="0" distL="114300" distR="114300" simplePos="0" relativeHeight="251655680" behindDoc="0" locked="0" layoutInCell="1" allowOverlap="1" wp14:anchorId="7273DA93" wp14:editId="61951EA1">
                <wp:simplePos x="0" y="0"/>
                <wp:positionH relativeFrom="column">
                  <wp:posOffset>-124460</wp:posOffset>
                </wp:positionH>
                <wp:positionV relativeFrom="paragraph">
                  <wp:posOffset>1337945</wp:posOffset>
                </wp:positionV>
                <wp:extent cx="6324600" cy="610235"/>
                <wp:effectExtent l="0" t="0" r="19050" b="0"/>
                <wp:wrapNone/>
                <wp:docPr id="22"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4600" cy="610235"/>
                          <a:chOff x="1093" y="15198"/>
                          <a:chExt cx="9960" cy="961"/>
                        </a:xfrm>
                      </wpg:grpSpPr>
                      <wps:wsp>
                        <wps:cNvPr id="23" name="Line 18"/>
                        <wps:cNvCnPr>
                          <a:cxnSpLocks noChangeShapeType="1"/>
                        </wps:cNvCnPr>
                        <wps:spPr bwMode="auto">
                          <a:xfrm>
                            <a:off x="1093" y="15198"/>
                            <a:ext cx="9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Text Box 19"/>
                        <wps:cNvSpPr txBox="1">
                          <a:spLocks noChangeArrowheads="1"/>
                        </wps:cNvSpPr>
                        <wps:spPr bwMode="auto">
                          <a:xfrm>
                            <a:off x="1093" y="15439"/>
                            <a:ext cx="342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CB3D0" w14:textId="77777777" w:rsidR="005767D9" w:rsidRPr="00345D24" w:rsidRDefault="005767D9">
                              <w:pPr>
                                <w:rPr>
                                  <w:rFonts w:ascii="Arial" w:hAnsi="Arial" w:cs="Arial"/>
                                  <w:b/>
                                  <w:sz w:val="18"/>
                                  <w:szCs w:val="18"/>
                                </w:rPr>
                              </w:pPr>
                              <w:r w:rsidRPr="00345D24">
                                <w:rPr>
                                  <w:rFonts w:ascii="Arial" w:hAnsi="Arial" w:cs="Arial"/>
                                  <w:b/>
                                  <w:sz w:val="18"/>
                                  <w:szCs w:val="18"/>
                                </w:rPr>
                                <w:t>Издание официальное</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73DA93" id="Group 34" o:spid="_x0000_s1026" style="position:absolute;left:0;text-align:left;margin-left:-9.8pt;margin-top:105.35pt;width:498pt;height:48.05pt;z-index:251655680" coordorigin="1093,15198" coordsize="9960,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">
                <v:line id="Line 18" o:spid="_x0000_s1027" style="position:absolute;visibility:visible;mso-wrap-style:square" from="1093,15198" to="11053,15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shapetype id="_x0000_t202" coordsize="21600,21600" o:spt="202" path="m,l,21600r21600,l21600,xe">
                  <v:stroke joinstyle="miter"/>
                  <v:path gradientshapeok="t" o:connecttype="rect"/>
                </v:shapetype>
                <v:shape id="Text Box 19" o:spid="_x0000_s1028" type="#_x0000_t202" style="position:absolute;left:1093;top:15439;width:34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1F8CB3D0" w14:textId="77777777" w:rsidR="005767D9" w:rsidRPr="00345D24" w:rsidRDefault="005767D9">
                        <w:pPr>
                          <w:rPr>
                            <w:rFonts w:ascii="Arial" w:hAnsi="Arial" w:cs="Arial"/>
                            <w:b/>
                            <w:sz w:val="18"/>
                            <w:szCs w:val="18"/>
                          </w:rPr>
                        </w:pPr>
                        <w:r w:rsidRPr="00345D24">
                          <w:rPr>
                            <w:rFonts w:ascii="Arial" w:hAnsi="Arial" w:cs="Arial"/>
                            <w:b/>
                            <w:sz w:val="18"/>
                            <w:szCs w:val="18"/>
                          </w:rPr>
                          <w:t>Издание официальное</w:t>
                        </w:r>
                      </w:p>
                    </w:txbxContent>
                  </v:textbox>
                </v:shape>
              </v:group>
            </w:pict>
          </mc:Fallback>
        </mc:AlternateContent>
      </w:r>
      <w:r w:rsidR="0082549C" w:rsidRPr="005D29BE">
        <w:rPr>
          <w:rFonts w:ascii="Arial" w:hAnsi="Arial"/>
          <w:spacing w:val="-3"/>
        </w:rPr>
        <w:br w:type="page"/>
      </w:r>
    </w:p>
    <w:p w14:paraId="0A0372F8" w14:textId="77777777" w:rsidR="003507A9" w:rsidRPr="005D29BE" w:rsidRDefault="003507A9" w:rsidP="00626EC2">
      <w:pPr>
        <w:pStyle w:val="1"/>
        <w:spacing w:before="240" w:after="120" w:line="360" w:lineRule="auto"/>
        <w:ind w:left="0" w:firstLine="510"/>
        <w:jc w:val="both"/>
        <w:rPr>
          <w:rFonts w:ascii="Arial" w:hAnsi="Arial" w:cs="Arial"/>
          <w:b/>
          <w:bCs/>
          <w:sz w:val="24"/>
        </w:rPr>
      </w:pPr>
      <w:bookmarkStart w:id="13" w:name="_Toc230774744"/>
      <w:r w:rsidRPr="005D29BE">
        <w:rPr>
          <w:rFonts w:ascii="Arial" w:hAnsi="Arial" w:cs="Arial"/>
          <w:b/>
          <w:bCs/>
          <w:sz w:val="24"/>
        </w:rPr>
        <w:lastRenderedPageBreak/>
        <w:t>2 Нормативные ссылки</w:t>
      </w:r>
      <w:bookmarkEnd w:id="13"/>
    </w:p>
    <w:p w14:paraId="415E3942" w14:textId="77777777" w:rsidR="003507A9" w:rsidRPr="005D29BE" w:rsidRDefault="00411C9B" w:rsidP="00F82228">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 xml:space="preserve">В настоящем стандарте использованы нормативные ссылки на следующие стандарты: </w:t>
      </w:r>
    </w:p>
    <w:p w14:paraId="56C77669" w14:textId="0C4BF84F" w:rsidR="00EB51F7" w:rsidRPr="00B42EA8" w:rsidRDefault="005E19B5" w:rsidP="00B42EA8">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B42EA8">
        <w:rPr>
          <w:rFonts w:ascii="Arial" w:hAnsi="Arial"/>
          <w:szCs w:val="28"/>
        </w:rPr>
        <w:t>ГОСТ 31610.0–201</w:t>
      </w:r>
      <w:r w:rsidR="0087660D" w:rsidRPr="00B42EA8">
        <w:rPr>
          <w:rFonts w:ascii="Arial" w:hAnsi="Arial"/>
          <w:szCs w:val="28"/>
        </w:rPr>
        <w:t>9</w:t>
      </w:r>
      <w:r w:rsidR="00977A00" w:rsidRPr="00B42EA8">
        <w:rPr>
          <w:rFonts w:ascii="Arial" w:hAnsi="Arial"/>
          <w:szCs w:val="28"/>
        </w:rPr>
        <w:t xml:space="preserve"> </w:t>
      </w:r>
      <w:r w:rsidR="00CA0AB6" w:rsidRPr="00B42EA8">
        <w:rPr>
          <w:rFonts w:ascii="Arial" w:hAnsi="Arial"/>
          <w:szCs w:val="28"/>
        </w:rPr>
        <w:t>Взрывоопасные среды</w:t>
      </w:r>
      <w:r w:rsidR="00EB51F7" w:rsidRPr="00B42EA8">
        <w:rPr>
          <w:rFonts w:ascii="Arial" w:hAnsi="Arial"/>
          <w:szCs w:val="28"/>
        </w:rPr>
        <w:t xml:space="preserve">. </w:t>
      </w:r>
      <w:r w:rsidR="00CA0AB6" w:rsidRPr="00B42EA8">
        <w:rPr>
          <w:rFonts w:ascii="Arial" w:hAnsi="Arial"/>
          <w:szCs w:val="28"/>
        </w:rPr>
        <w:t>Часть 0</w:t>
      </w:r>
      <w:r w:rsidR="00EB51F7" w:rsidRPr="00B42EA8">
        <w:rPr>
          <w:rFonts w:ascii="Arial" w:hAnsi="Arial"/>
          <w:szCs w:val="28"/>
        </w:rPr>
        <w:t>.</w:t>
      </w:r>
      <w:r w:rsidR="00CA0AB6" w:rsidRPr="00B42EA8">
        <w:rPr>
          <w:rFonts w:ascii="Arial" w:hAnsi="Arial"/>
          <w:szCs w:val="28"/>
        </w:rPr>
        <w:t xml:space="preserve"> </w:t>
      </w:r>
      <w:r w:rsidR="00EB51F7" w:rsidRPr="00B42EA8">
        <w:rPr>
          <w:rFonts w:ascii="Arial" w:hAnsi="Arial"/>
          <w:szCs w:val="28"/>
        </w:rPr>
        <w:t xml:space="preserve">Оборудование. </w:t>
      </w:r>
      <w:r w:rsidR="00CA0AB6" w:rsidRPr="00B42EA8">
        <w:rPr>
          <w:rFonts w:ascii="Arial" w:hAnsi="Arial"/>
          <w:szCs w:val="28"/>
        </w:rPr>
        <w:t xml:space="preserve">Общие требования </w:t>
      </w:r>
    </w:p>
    <w:p w14:paraId="30CF88E0" w14:textId="3F89494C" w:rsidR="00BD460E" w:rsidRPr="00B42EA8" w:rsidRDefault="00EB51F7" w:rsidP="00B42EA8">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B42EA8">
        <w:rPr>
          <w:rFonts w:ascii="Arial" w:hAnsi="Arial"/>
          <w:szCs w:val="28"/>
        </w:rPr>
        <w:t xml:space="preserve">ГОСТ 31610.7 Взрывоопасные среды. Часть 7. </w:t>
      </w:r>
      <w:r w:rsidR="00BD460E" w:rsidRPr="00B42EA8">
        <w:rPr>
          <w:rFonts w:ascii="Arial" w:hAnsi="Arial"/>
          <w:szCs w:val="28"/>
        </w:rPr>
        <w:t xml:space="preserve">Оборудование. Повышенная защита вида "e" </w:t>
      </w:r>
    </w:p>
    <w:p w14:paraId="2454DABA" w14:textId="17487109" w:rsidR="00FC7EBC" w:rsidRPr="00B42EA8" w:rsidRDefault="00EB51F7" w:rsidP="00B42EA8">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B42EA8">
        <w:rPr>
          <w:rFonts w:ascii="Arial" w:hAnsi="Arial"/>
          <w:szCs w:val="28"/>
        </w:rPr>
        <w:t xml:space="preserve"> </w:t>
      </w:r>
      <w:r w:rsidR="00FC7EBC" w:rsidRPr="00B42EA8">
        <w:rPr>
          <w:rFonts w:ascii="Arial" w:hAnsi="Arial"/>
          <w:szCs w:val="28"/>
        </w:rPr>
        <w:t>ГОСТ 31610.30-2</w:t>
      </w:r>
      <w:r w:rsidR="007557AF" w:rsidRPr="00B42EA8">
        <w:rPr>
          <w:rFonts w:ascii="Arial" w:hAnsi="Arial"/>
          <w:szCs w:val="28"/>
        </w:rPr>
        <w:t xml:space="preserve"> </w:t>
      </w:r>
      <w:r w:rsidR="00FC7EBC" w:rsidRPr="00B42EA8">
        <w:rPr>
          <w:rFonts w:ascii="Arial" w:hAnsi="Arial"/>
          <w:szCs w:val="28"/>
        </w:rPr>
        <w:t xml:space="preserve">Взрывоопасные среды. Часть 30-2. Нагреватели сетевые электрические резистивные. Требования по проектированию, установке и техобслуживанию (на стадии разработки) </w:t>
      </w:r>
    </w:p>
    <w:p w14:paraId="6657CB6A" w14:textId="4C2CF986" w:rsidR="00411C9B" w:rsidRPr="00B42EA8" w:rsidRDefault="00411C9B" w:rsidP="00B42EA8">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B42EA8">
        <w:rPr>
          <w:rFonts w:ascii="Arial" w:hAnsi="Arial"/>
          <w:szCs w:val="28"/>
        </w:rPr>
        <w:t xml:space="preserve">ГОСТ </w:t>
      </w:r>
      <w:r w:rsidR="00A21C5F" w:rsidRPr="00B42EA8">
        <w:rPr>
          <w:rFonts w:ascii="Arial" w:hAnsi="Arial"/>
          <w:szCs w:val="28"/>
        </w:rPr>
        <w:t>31610.</w:t>
      </w:r>
      <w:r w:rsidRPr="00B42EA8">
        <w:rPr>
          <w:rFonts w:ascii="Arial" w:hAnsi="Arial"/>
          <w:szCs w:val="28"/>
        </w:rPr>
        <w:t xml:space="preserve">10-1 Взрывоопасные среды. Часть 10-1. Классификация зон. Взрывоопасные газовые среды </w:t>
      </w:r>
    </w:p>
    <w:p w14:paraId="5123840A" w14:textId="2A3E3B6A" w:rsidR="00411C9B" w:rsidRPr="00B42EA8" w:rsidRDefault="00A21C5F" w:rsidP="00B42EA8">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B42EA8">
        <w:rPr>
          <w:rFonts w:ascii="Arial" w:hAnsi="Arial"/>
          <w:szCs w:val="28"/>
        </w:rPr>
        <w:t>ГОСТ 31610.10-2</w:t>
      </w:r>
      <w:r w:rsidR="00411C9B" w:rsidRPr="00B42EA8">
        <w:rPr>
          <w:rFonts w:ascii="Arial" w:hAnsi="Arial"/>
          <w:szCs w:val="28"/>
        </w:rPr>
        <w:t xml:space="preserve"> Взрывоопасные среды. Часть 10-2. Классификация зон. Взрывоопасные пылевые среды </w:t>
      </w:r>
    </w:p>
    <w:p w14:paraId="5A8D4800" w14:textId="36A6B349" w:rsidR="00411C9B" w:rsidRPr="00B42EA8" w:rsidRDefault="00411C9B" w:rsidP="00B42EA8">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B42EA8">
        <w:rPr>
          <w:rFonts w:ascii="Arial" w:hAnsi="Arial"/>
          <w:szCs w:val="28"/>
        </w:rPr>
        <w:t xml:space="preserve">ГОСТ IEC 60079-14 Взрывоопасные среды. Часть 14. Проектирование, выбор и монтаж электроустановок </w:t>
      </w:r>
    </w:p>
    <w:p w14:paraId="7EF27A21" w14:textId="77777777" w:rsidR="002B7C95" w:rsidRPr="00B42EA8" w:rsidRDefault="002B7C95" w:rsidP="002B7C9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2B7C95">
        <w:rPr>
          <w:rFonts w:ascii="Arial" w:hAnsi="Arial"/>
          <w:szCs w:val="28"/>
        </w:rPr>
        <w:t>ГОСТ IEC 60050-151-2014 Международный электротехнический словарь. Часть 151. Электрические и магнитные устройства</w:t>
      </w:r>
    </w:p>
    <w:p w14:paraId="79101611" w14:textId="62EB188F" w:rsidR="004277C4" w:rsidRDefault="00B42EA8" w:rsidP="00B42EA8">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B42EA8">
        <w:rPr>
          <w:rFonts w:ascii="Arial" w:hAnsi="Arial"/>
          <w:szCs w:val="28"/>
        </w:rPr>
        <w:t>ГОСТ IEC 60695-11-3 Испытания на пожароопасность. Часть 11-3. Испытательное пламя. Пламя мощностью 500 Вт. Оборудование и методы испытаний для подтверждения его соответствия</w:t>
      </w:r>
    </w:p>
    <w:p w14:paraId="792B83DB" w14:textId="2B2CCCED" w:rsidR="007A738B" w:rsidRPr="005D29BE" w:rsidRDefault="007A738B" w:rsidP="007A738B">
      <w:pPr>
        <w:keepNext/>
        <w:spacing w:line="360" w:lineRule="auto"/>
        <w:ind w:firstLine="510"/>
        <w:jc w:val="both"/>
        <w:rPr>
          <w:rFonts w:ascii="Arial" w:hAnsi="Arial" w:cs="Arial"/>
          <w:i/>
          <w:szCs w:val="28"/>
        </w:rPr>
      </w:pPr>
      <w:r w:rsidRPr="005D29BE">
        <w:rPr>
          <w:rFonts w:ascii="Arial" w:hAnsi="Arial" w:cs="Arial"/>
          <w:spacing w:val="40"/>
          <w:sz w:val="20"/>
        </w:rPr>
        <w:t>Примечание</w:t>
      </w:r>
      <w:r w:rsidRPr="005D29BE">
        <w:rPr>
          <w:rFonts w:ascii="Arial" w:hAnsi="Arial" w:cs="Arial"/>
          <w:sz w:val="20"/>
        </w:rPr>
        <w:t xml:space="preserve">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w:t>
      </w:r>
      <w:r w:rsidR="007557AF" w:rsidRPr="005D29BE">
        <w:rPr>
          <w:rFonts w:ascii="Arial" w:hAnsi="Arial" w:cs="Arial"/>
          <w:sz w:val="20"/>
        </w:rPr>
        <w:t xml:space="preserve"> </w:t>
      </w:r>
      <w:r w:rsidRPr="005D29BE">
        <w:rPr>
          <w:rFonts w:ascii="Arial" w:hAnsi="Arial" w:cs="Arial"/>
          <w:sz w:val="20"/>
        </w:rPr>
        <w:t>текущего года, и по выпускам ежемесячного информационного указателя «Национальные стандарты» за текущий год. Если ссылочный стандарт заменен (изменен), то при пользовании настоящим стандартом следует руководствоваться заменяющим (измененным) стандартом. Если ссылочный стандарт отменен без замены, то положение, в котором дана ссылка на него, применяется</w:t>
      </w:r>
      <w:r w:rsidR="007557AF" w:rsidRPr="005D29BE">
        <w:rPr>
          <w:rFonts w:ascii="Arial" w:hAnsi="Arial" w:cs="Arial"/>
          <w:sz w:val="20"/>
        </w:rPr>
        <w:t xml:space="preserve"> </w:t>
      </w:r>
      <w:r w:rsidRPr="005D29BE">
        <w:rPr>
          <w:rFonts w:ascii="Arial" w:hAnsi="Arial" w:cs="Arial"/>
          <w:sz w:val="20"/>
        </w:rPr>
        <w:t>в части, не затрагивающей эту ссылку.</w:t>
      </w:r>
    </w:p>
    <w:p w14:paraId="156E682A" w14:textId="77777777" w:rsidR="00C2679C" w:rsidRPr="005D29BE" w:rsidRDefault="00C2679C" w:rsidP="00411C9B">
      <w:pPr>
        <w:pStyle w:val="PARAGRAPH"/>
        <w:keepNext/>
        <w:spacing w:before="0" w:after="0" w:line="360" w:lineRule="auto"/>
        <w:ind w:firstLine="510"/>
        <w:rPr>
          <w:rFonts w:cs="Times New Roman"/>
          <w:bCs/>
          <w:i/>
          <w:sz w:val="24"/>
          <w:szCs w:val="28"/>
        </w:rPr>
      </w:pPr>
    </w:p>
    <w:p w14:paraId="479ED39F" w14:textId="77777777" w:rsidR="003507A9" w:rsidRPr="005D29BE" w:rsidRDefault="003507A9" w:rsidP="00016075">
      <w:pPr>
        <w:pStyle w:val="1"/>
        <w:spacing w:before="120" w:line="360" w:lineRule="auto"/>
        <w:ind w:left="0" w:firstLine="510"/>
        <w:jc w:val="both"/>
        <w:rPr>
          <w:rFonts w:ascii="Arial" w:hAnsi="Arial" w:cs="Arial"/>
          <w:b/>
          <w:bCs/>
          <w:sz w:val="24"/>
        </w:rPr>
      </w:pPr>
      <w:bookmarkStart w:id="14" w:name="_Toc230774745"/>
      <w:r w:rsidRPr="005D29BE">
        <w:rPr>
          <w:rFonts w:ascii="Arial" w:hAnsi="Arial" w:cs="Arial"/>
          <w:b/>
          <w:bCs/>
          <w:sz w:val="24"/>
        </w:rPr>
        <w:t xml:space="preserve">3 </w:t>
      </w:r>
      <w:r w:rsidR="00A54E61" w:rsidRPr="005D29BE">
        <w:rPr>
          <w:rFonts w:ascii="Arial" w:hAnsi="Arial" w:cs="Arial"/>
          <w:b/>
          <w:bCs/>
          <w:sz w:val="24"/>
        </w:rPr>
        <w:t>Термины и о</w:t>
      </w:r>
      <w:r w:rsidRPr="005D29BE">
        <w:rPr>
          <w:rFonts w:ascii="Arial" w:hAnsi="Arial" w:cs="Arial"/>
          <w:b/>
          <w:bCs/>
          <w:sz w:val="24"/>
        </w:rPr>
        <w:t>пределения</w:t>
      </w:r>
      <w:bookmarkEnd w:id="14"/>
    </w:p>
    <w:p w14:paraId="332955BA" w14:textId="2BEF9F35" w:rsidR="003507A9" w:rsidRPr="005D29BE" w:rsidRDefault="003507A9" w:rsidP="00016075">
      <w:pPr>
        <w:pStyle w:val="21"/>
        <w:keepNext/>
        <w:suppressAutoHyphens w:val="0"/>
        <w:spacing w:before="120" w:line="360" w:lineRule="auto"/>
        <w:ind w:firstLine="510"/>
        <w:rPr>
          <w:rFonts w:ascii="Arial" w:hAnsi="Arial"/>
          <w:spacing w:val="0"/>
          <w:szCs w:val="28"/>
        </w:rPr>
      </w:pPr>
      <w:r w:rsidRPr="005D29BE">
        <w:rPr>
          <w:rFonts w:ascii="Arial" w:hAnsi="Arial"/>
          <w:spacing w:val="0"/>
          <w:szCs w:val="28"/>
        </w:rPr>
        <w:t xml:space="preserve">В настоящем стандарте </w:t>
      </w:r>
      <w:r w:rsidR="00475DDE" w:rsidRPr="005D29BE">
        <w:rPr>
          <w:rFonts w:ascii="Arial" w:hAnsi="Arial"/>
          <w:spacing w:val="0"/>
          <w:szCs w:val="28"/>
        </w:rPr>
        <w:t>применены</w:t>
      </w:r>
      <w:r w:rsidRPr="005D29BE">
        <w:rPr>
          <w:rFonts w:ascii="Arial" w:hAnsi="Arial"/>
          <w:spacing w:val="0"/>
          <w:szCs w:val="28"/>
        </w:rPr>
        <w:t xml:space="preserve"> </w:t>
      </w:r>
      <w:r w:rsidR="00A54E61" w:rsidRPr="005D29BE">
        <w:rPr>
          <w:rFonts w:ascii="Arial" w:hAnsi="Arial"/>
          <w:spacing w:val="0"/>
          <w:szCs w:val="28"/>
        </w:rPr>
        <w:t xml:space="preserve">термины </w:t>
      </w:r>
      <w:r w:rsidR="00DB7511" w:rsidRPr="005D29BE">
        <w:rPr>
          <w:rFonts w:ascii="Arial" w:hAnsi="Arial"/>
          <w:spacing w:val="0"/>
          <w:szCs w:val="28"/>
        </w:rPr>
        <w:t>и определения по</w:t>
      </w:r>
      <w:r w:rsidR="00B05864" w:rsidRPr="005D29BE">
        <w:rPr>
          <w:rFonts w:ascii="Arial" w:hAnsi="Arial"/>
          <w:spacing w:val="0"/>
          <w:szCs w:val="28"/>
        </w:rPr>
        <w:br/>
      </w:r>
      <w:r w:rsidR="00C32B22" w:rsidRPr="005D29BE">
        <w:rPr>
          <w:rFonts w:ascii="Arial" w:hAnsi="Arial"/>
          <w:bCs/>
          <w:i/>
          <w:szCs w:val="28"/>
        </w:rPr>
        <w:t>ГОСТ 31610.0</w:t>
      </w:r>
      <w:r w:rsidR="00F844FB" w:rsidRPr="005D29BE">
        <w:rPr>
          <w:rFonts w:ascii="Arial" w:hAnsi="Arial"/>
          <w:bCs/>
          <w:szCs w:val="28"/>
        </w:rPr>
        <w:t xml:space="preserve">, </w:t>
      </w:r>
      <w:r w:rsidR="00633D6D" w:rsidRPr="005D29BE">
        <w:rPr>
          <w:rFonts w:ascii="Arial" w:hAnsi="Arial"/>
          <w:bCs/>
          <w:i/>
          <w:szCs w:val="28"/>
        </w:rPr>
        <w:t>ГОСТ 31610.7</w:t>
      </w:r>
      <w:r w:rsidR="007D0E70" w:rsidRPr="005D29BE">
        <w:rPr>
          <w:rFonts w:ascii="Arial" w:hAnsi="Arial"/>
          <w:bCs/>
          <w:i/>
          <w:szCs w:val="28"/>
        </w:rPr>
        <w:t xml:space="preserve"> </w:t>
      </w:r>
      <w:r w:rsidR="007D0E70" w:rsidRPr="005D29BE">
        <w:rPr>
          <w:rFonts w:ascii="Arial" w:hAnsi="Arial"/>
          <w:bCs/>
          <w:iCs/>
          <w:szCs w:val="28"/>
        </w:rPr>
        <w:t>и</w:t>
      </w:r>
      <w:r w:rsidR="001E0B2D" w:rsidRPr="005D29BE">
        <w:rPr>
          <w:rFonts w:ascii="Arial" w:hAnsi="Arial"/>
          <w:bCs/>
          <w:szCs w:val="28"/>
        </w:rPr>
        <w:t xml:space="preserve"> </w:t>
      </w:r>
      <w:r w:rsidR="002B7C95" w:rsidRPr="002B7C95">
        <w:rPr>
          <w:rFonts w:ascii="Arial" w:hAnsi="Arial"/>
          <w:bCs/>
          <w:i/>
          <w:szCs w:val="28"/>
        </w:rPr>
        <w:t xml:space="preserve">ГОСТ </w:t>
      </w:r>
      <w:r w:rsidR="007D0E70" w:rsidRPr="002B7C95">
        <w:rPr>
          <w:rFonts w:ascii="Arial" w:hAnsi="Arial"/>
          <w:bCs/>
          <w:i/>
          <w:szCs w:val="28"/>
          <w:lang w:val="en-US"/>
        </w:rPr>
        <w:t>IEC</w:t>
      </w:r>
      <w:r w:rsidR="007D0E70" w:rsidRPr="002B7C95">
        <w:rPr>
          <w:rFonts w:ascii="Arial" w:hAnsi="Arial"/>
          <w:bCs/>
          <w:i/>
          <w:szCs w:val="28"/>
        </w:rPr>
        <w:t xml:space="preserve"> 60050-151</w:t>
      </w:r>
      <w:r w:rsidR="00784B71" w:rsidRPr="005D29BE">
        <w:rPr>
          <w:rFonts w:ascii="Arial" w:hAnsi="Arial"/>
          <w:bCs/>
          <w:szCs w:val="28"/>
        </w:rPr>
        <w:t xml:space="preserve"> (кроме термино</w:t>
      </w:r>
      <w:r w:rsidR="006B6DC0" w:rsidRPr="005D29BE">
        <w:rPr>
          <w:rFonts w:ascii="Arial" w:hAnsi="Arial"/>
          <w:bCs/>
          <w:szCs w:val="28"/>
        </w:rPr>
        <w:t>в</w:t>
      </w:r>
      <w:r w:rsidR="00784B71" w:rsidRPr="005D29BE">
        <w:rPr>
          <w:rFonts w:ascii="Arial" w:hAnsi="Arial"/>
          <w:bCs/>
          <w:szCs w:val="28"/>
        </w:rPr>
        <w:t xml:space="preserve"> и определений</w:t>
      </w:r>
      <w:r w:rsidR="00186D89" w:rsidRPr="005D29BE">
        <w:rPr>
          <w:rFonts w:ascii="Arial" w:hAnsi="Arial"/>
          <w:spacing w:val="0"/>
          <w:szCs w:val="28"/>
        </w:rPr>
        <w:t>,</w:t>
      </w:r>
      <w:r w:rsidR="00784B71" w:rsidRPr="005D29BE">
        <w:rPr>
          <w:rFonts w:ascii="Arial" w:hAnsi="Arial"/>
          <w:spacing w:val="0"/>
          <w:szCs w:val="28"/>
        </w:rPr>
        <w:t xml:space="preserve"> в </w:t>
      </w:r>
      <w:r w:rsidR="00784B71" w:rsidRPr="005D29BE">
        <w:rPr>
          <w:rFonts w:ascii="Arial" w:hAnsi="Arial"/>
          <w:spacing w:val="0"/>
          <w:szCs w:val="28"/>
        </w:rPr>
        <w:lastRenderedPageBreak/>
        <w:t>которые внесены изменения в данном разделе),</w:t>
      </w:r>
      <w:r w:rsidR="00977A00" w:rsidRPr="005D29BE">
        <w:rPr>
          <w:rFonts w:ascii="Arial" w:hAnsi="Arial"/>
          <w:spacing w:val="0"/>
          <w:szCs w:val="28"/>
        </w:rPr>
        <w:t xml:space="preserve"> </w:t>
      </w:r>
      <w:r w:rsidR="00DB7511" w:rsidRPr="005D29BE">
        <w:rPr>
          <w:rFonts w:ascii="Arial" w:hAnsi="Arial"/>
          <w:spacing w:val="0"/>
          <w:szCs w:val="28"/>
        </w:rPr>
        <w:t>а также следующие</w:t>
      </w:r>
      <w:r w:rsidR="00977A00" w:rsidRPr="005D29BE">
        <w:rPr>
          <w:rFonts w:ascii="Arial" w:hAnsi="Arial"/>
          <w:spacing w:val="0"/>
          <w:szCs w:val="28"/>
        </w:rPr>
        <w:t xml:space="preserve"> </w:t>
      </w:r>
      <w:r w:rsidR="00A54E61" w:rsidRPr="005D29BE">
        <w:rPr>
          <w:rFonts w:ascii="Arial" w:hAnsi="Arial"/>
          <w:spacing w:val="0"/>
          <w:szCs w:val="28"/>
        </w:rPr>
        <w:t>термин</w:t>
      </w:r>
      <w:r w:rsidR="00DB7511" w:rsidRPr="005D29BE">
        <w:rPr>
          <w:rFonts w:ascii="Arial" w:hAnsi="Arial"/>
          <w:spacing w:val="0"/>
          <w:szCs w:val="28"/>
        </w:rPr>
        <w:t>ы</w:t>
      </w:r>
      <w:r w:rsidR="00A54E61" w:rsidRPr="005D29BE">
        <w:rPr>
          <w:rFonts w:ascii="Arial" w:hAnsi="Arial"/>
          <w:spacing w:val="0"/>
          <w:szCs w:val="28"/>
        </w:rPr>
        <w:t xml:space="preserve"> </w:t>
      </w:r>
      <w:r w:rsidR="00DB7511" w:rsidRPr="005D29BE">
        <w:rPr>
          <w:rFonts w:ascii="Arial" w:hAnsi="Arial"/>
          <w:spacing w:val="0"/>
          <w:szCs w:val="28"/>
        </w:rPr>
        <w:t>с</w:t>
      </w:r>
      <w:r w:rsidR="0068109C" w:rsidRPr="005D29BE">
        <w:rPr>
          <w:rFonts w:ascii="Arial" w:hAnsi="Arial"/>
          <w:spacing w:val="0"/>
          <w:szCs w:val="28"/>
        </w:rPr>
        <w:t xml:space="preserve"> соответствующими определениями.</w:t>
      </w:r>
    </w:p>
    <w:p w14:paraId="1BC3E026" w14:textId="57F25D85" w:rsidR="00916B7A" w:rsidRPr="005D29BE" w:rsidRDefault="00916B7A"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3.1</w:t>
      </w:r>
      <w:r w:rsidRPr="005D29BE">
        <w:rPr>
          <w:rFonts w:ascii="Arial" w:hAnsi="Arial"/>
          <w:b/>
          <w:szCs w:val="28"/>
        </w:rPr>
        <w:t xml:space="preserve"> </w:t>
      </w:r>
      <w:r w:rsidR="0068109C" w:rsidRPr="005D29BE">
        <w:rPr>
          <w:rFonts w:ascii="Arial" w:hAnsi="Arial"/>
          <w:b/>
          <w:szCs w:val="28"/>
        </w:rPr>
        <w:t>т</w:t>
      </w:r>
      <w:r w:rsidRPr="005D29BE">
        <w:rPr>
          <w:rFonts w:ascii="Arial" w:hAnsi="Arial"/>
          <w:b/>
          <w:szCs w:val="28"/>
        </w:rPr>
        <w:t>емпература</w:t>
      </w:r>
      <w:r w:rsidRPr="005D29BE">
        <w:rPr>
          <w:rFonts w:ascii="Arial" w:hAnsi="Arial"/>
          <w:szCs w:val="28"/>
        </w:rPr>
        <w:t xml:space="preserve"> </w:t>
      </w:r>
      <w:r w:rsidRPr="005D29BE">
        <w:rPr>
          <w:rFonts w:ascii="Arial" w:hAnsi="Arial"/>
          <w:b/>
          <w:szCs w:val="28"/>
        </w:rPr>
        <w:t xml:space="preserve">окружающей среды </w:t>
      </w:r>
      <w:r w:rsidR="00F844FB" w:rsidRPr="005D29BE">
        <w:rPr>
          <w:rFonts w:ascii="Arial" w:hAnsi="Arial"/>
          <w:szCs w:val="28"/>
        </w:rPr>
        <w:t>(</w:t>
      </w:r>
      <w:r w:rsidR="009E2659" w:rsidRPr="005D29BE">
        <w:rPr>
          <w:rFonts w:ascii="Arial" w:hAnsi="Arial"/>
          <w:szCs w:val="28"/>
        </w:rPr>
        <w:t>распределенный электронагрев</w:t>
      </w:r>
      <w:r w:rsidR="00F844FB" w:rsidRPr="005D29BE">
        <w:rPr>
          <w:rFonts w:ascii="Arial" w:hAnsi="Arial"/>
          <w:szCs w:val="28"/>
        </w:rPr>
        <w:t>)</w:t>
      </w:r>
      <w:r w:rsidR="00F844FB" w:rsidRPr="005D29BE">
        <w:rPr>
          <w:rFonts w:ascii="Arial" w:hAnsi="Arial"/>
          <w:b/>
          <w:szCs w:val="28"/>
        </w:rPr>
        <w:t xml:space="preserve"> </w:t>
      </w:r>
      <w:r w:rsidR="00F844FB" w:rsidRPr="005D29BE">
        <w:rPr>
          <w:rFonts w:ascii="Arial" w:hAnsi="Arial"/>
          <w:szCs w:val="28"/>
        </w:rPr>
        <w:t>[</w:t>
      </w:r>
      <w:r w:rsidRPr="005D29BE">
        <w:rPr>
          <w:rFonts w:ascii="Arial" w:hAnsi="Arial"/>
          <w:szCs w:val="28"/>
          <w:lang w:val="en-US"/>
        </w:rPr>
        <w:t>ambient</w:t>
      </w:r>
      <w:r w:rsidRPr="005D29BE">
        <w:rPr>
          <w:rFonts w:ascii="Arial" w:hAnsi="Arial"/>
          <w:szCs w:val="28"/>
        </w:rPr>
        <w:t xml:space="preserve"> </w:t>
      </w:r>
      <w:r w:rsidRPr="005D29BE">
        <w:rPr>
          <w:rFonts w:ascii="Arial" w:hAnsi="Arial"/>
          <w:szCs w:val="28"/>
          <w:lang w:val="en-US"/>
        </w:rPr>
        <w:t>temperature</w:t>
      </w:r>
      <w:r w:rsidR="00F844FB" w:rsidRPr="005D29BE">
        <w:rPr>
          <w:rFonts w:ascii="Arial" w:hAnsi="Arial"/>
          <w:szCs w:val="28"/>
        </w:rPr>
        <w:t xml:space="preserve"> (</w:t>
      </w:r>
      <w:r w:rsidR="00F844FB" w:rsidRPr="005D29BE">
        <w:rPr>
          <w:rFonts w:ascii="Arial" w:hAnsi="Arial"/>
          <w:szCs w:val="28"/>
          <w:lang w:val="en-US"/>
        </w:rPr>
        <w:t>trace</w:t>
      </w:r>
      <w:r w:rsidR="00F844FB" w:rsidRPr="005D29BE">
        <w:rPr>
          <w:rFonts w:ascii="Arial" w:hAnsi="Arial"/>
          <w:szCs w:val="28"/>
        </w:rPr>
        <w:t xml:space="preserve"> </w:t>
      </w:r>
      <w:r w:rsidR="00F844FB" w:rsidRPr="005D29BE">
        <w:rPr>
          <w:rFonts w:ascii="Arial" w:hAnsi="Arial"/>
          <w:szCs w:val="28"/>
          <w:lang w:val="en-US"/>
        </w:rPr>
        <w:t>heating</w:t>
      </w:r>
      <w:r w:rsidR="00F844FB" w:rsidRPr="005D29BE">
        <w:rPr>
          <w:rFonts w:ascii="Arial" w:hAnsi="Arial"/>
          <w:szCs w:val="28"/>
        </w:rPr>
        <w:t>)]</w:t>
      </w:r>
      <w:r w:rsidR="001A4654" w:rsidRPr="005D29BE">
        <w:rPr>
          <w:rFonts w:ascii="Arial" w:hAnsi="Arial"/>
          <w:szCs w:val="28"/>
        </w:rPr>
        <w:t xml:space="preserve">: </w:t>
      </w:r>
      <w:r w:rsidRPr="005D29BE">
        <w:rPr>
          <w:rFonts w:ascii="Arial" w:hAnsi="Arial"/>
          <w:szCs w:val="28"/>
        </w:rPr>
        <w:t xml:space="preserve">Температура вокруг </w:t>
      </w:r>
      <w:r w:rsidR="006B6DC0" w:rsidRPr="005D29BE">
        <w:rPr>
          <w:rFonts w:ascii="Arial" w:hAnsi="Arial"/>
          <w:szCs w:val="28"/>
        </w:rPr>
        <w:t>рассматриваемого</w:t>
      </w:r>
      <w:r w:rsidRPr="005D29BE">
        <w:rPr>
          <w:rFonts w:ascii="Arial" w:hAnsi="Arial"/>
          <w:szCs w:val="28"/>
        </w:rPr>
        <w:t xml:space="preserve"> объекта</w:t>
      </w:r>
      <w:r w:rsidR="006B6DC0" w:rsidRPr="005D29BE">
        <w:rPr>
          <w:rFonts w:ascii="Arial" w:hAnsi="Arial"/>
          <w:szCs w:val="28"/>
        </w:rPr>
        <w:t>.</w:t>
      </w:r>
    </w:p>
    <w:p w14:paraId="6C8FD709" w14:textId="3FC55EF8" w:rsidR="000E6A44" w:rsidRPr="005D29BE" w:rsidRDefault="00442B44"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 w:val="20"/>
          <w:szCs w:val="20"/>
        </w:rPr>
      </w:pPr>
      <w:r w:rsidRPr="005D29BE">
        <w:rPr>
          <w:rFonts w:ascii="Arial" w:hAnsi="Arial"/>
          <w:i/>
          <w:spacing w:val="40"/>
          <w:sz w:val="20"/>
        </w:rPr>
        <w:t>Примечание</w:t>
      </w:r>
      <w:r w:rsidRPr="005D29BE">
        <w:rPr>
          <w:rFonts w:ascii="Arial" w:hAnsi="Arial"/>
          <w:i/>
          <w:sz w:val="20"/>
        </w:rPr>
        <w:t xml:space="preserve"> − </w:t>
      </w:r>
      <w:r w:rsidR="001B55FF" w:rsidRPr="005D29BE">
        <w:rPr>
          <w:rFonts w:ascii="Arial" w:hAnsi="Arial"/>
          <w:sz w:val="20"/>
          <w:szCs w:val="20"/>
        </w:rPr>
        <w:t>Если</w:t>
      </w:r>
      <w:r w:rsidR="00273617" w:rsidRPr="005D29BE">
        <w:rPr>
          <w:rFonts w:ascii="Arial" w:hAnsi="Arial"/>
          <w:sz w:val="20"/>
          <w:szCs w:val="20"/>
        </w:rPr>
        <w:t xml:space="preserve"> распределенны</w:t>
      </w:r>
      <w:r w:rsidR="001B55FF" w:rsidRPr="005D29BE">
        <w:rPr>
          <w:rFonts w:ascii="Arial" w:hAnsi="Arial"/>
          <w:sz w:val="20"/>
          <w:szCs w:val="20"/>
        </w:rPr>
        <w:t>й электронагреватель</w:t>
      </w:r>
      <w:r w:rsidR="00273617" w:rsidRPr="005D29BE">
        <w:rPr>
          <w:rFonts w:ascii="Arial" w:hAnsi="Arial"/>
          <w:sz w:val="20"/>
          <w:szCs w:val="20"/>
        </w:rPr>
        <w:t xml:space="preserve"> или поверхностны</w:t>
      </w:r>
      <w:r w:rsidR="001B55FF" w:rsidRPr="005D29BE">
        <w:rPr>
          <w:rFonts w:ascii="Arial" w:hAnsi="Arial"/>
          <w:sz w:val="20"/>
          <w:szCs w:val="20"/>
        </w:rPr>
        <w:t>й</w:t>
      </w:r>
      <w:r w:rsidR="00273617" w:rsidRPr="005D29BE">
        <w:rPr>
          <w:rFonts w:ascii="Arial" w:hAnsi="Arial"/>
          <w:sz w:val="20"/>
          <w:szCs w:val="20"/>
        </w:rPr>
        <w:t xml:space="preserve"> электронагревател</w:t>
      </w:r>
      <w:r w:rsidR="001B55FF" w:rsidRPr="005D29BE">
        <w:rPr>
          <w:rFonts w:ascii="Arial" w:hAnsi="Arial"/>
          <w:sz w:val="20"/>
          <w:szCs w:val="20"/>
        </w:rPr>
        <w:t>ь</w:t>
      </w:r>
      <w:r w:rsidR="00273617" w:rsidRPr="005D29BE">
        <w:rPr>
          <w:rFonts w:ascii="Arial" w:hAnsi="Arial"/>
          <w:sz w:val="20"/>
          <w:szCs w:val="20"/>
        </w:rPr>
        <w:t xml:space="preserve"> </w:t>
      </w:r>
      <w:r w:rsidR="001B55FF" w:rsidRPr="005D29BE">
        <w:rPr>
          <w:rFonts w:ascii="Arial" w:hAnsi="Arial"/>
          <w:sz w:val="20"/>
          <w:szCs w:val="20"/>
        </w:rPr>
        <w:t>покрыт теплоизоляцией, то под</w:t>
      </w:r>
      <w:r w:rsidR="00273617" w:rsidRPr="005D29BE">
        <w:rPr>
          <w:rFonts w:ascii="Arial" w:hAnsi="Arial"/>
          <w:sz w:val="20"/>
          <w:szCs w:val="20"/>
        </w:rPr>
        <w:t xml:space="preserve"> температурой окружающей среды </w:t>
      </w:r>
      <w:r w:rsidR="001B55FF" w:rsidRPr="005D29BE">
        <w:rPr>
          <w:rFonts w:ascii="Arial" w:hAnsi="Arial"/>
          <w:sz w:val="20"/>
          <w:szCs w:val="20"/>
        </w:rPr>
        <w:t>считают</w:t>
      </w:r>
      <w:r w:rsidR="00273617" w:rsidRPr="005D29BE">
        <w:rPr>
          <w:rFonts w:ascii="Arial" w:hAnsi="Arial"/>
          <w:sz w:val="20"/>
          <w:szCs w:val="20"/>
        </w:rPr>
        <w:t xml:space="preserve"> температура </w:t>
      </w:r>
      <w:r w:rsidR="001B55FF" w:rsidRPr="005D29BE">
        <w:rPr>
          <w:rFonts w:ascii="Arial" w:hAnsi="Arial"/>
          <w:sz w:val="20"/>
          <w:szCs w:val="20"/>
        </w:rPr>
        <w:t>снаружи</w:t>
      </w:r>
      <w:r w:rsidR="00273617" w:rsidRPr="005D29BE">
        <w:rPr>
          <w:rFonts w:ascii="Arial" w:hAnsi="Arial"/>
          <w:sz w:val="20"/>
          <w:szCs w:val="20"/>
        </w:rPr>
        <w:t xml:space="preserve"> теплоизоляции.</w:t>
      </w:r>
    </w:p>
    <w:p w14:paraId="447AE5A6" w14:textId="77777777" w:rsidR="00A4111F" w:rsidRPr="005D29BE" w:rsidRDefault="00A4111F"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 xml:space="preserve">3.1.1 </w:t>
      </w:r>
      <w:r w:rsidRPr="005D29BE">
        <w:rPr>
          <w:rFonts w:ascii="Arial" w:hAnsi="Arial"/>
          <w:b/>
          <w:szCs w:val="28"/>
        </w:rPr>
        <w:t>максимальная температура окружающей среды</w:t>
      </w:r>
      <w:r w:rsidRPr="005D29BE">
        <w:rPr>
          <w:rFonts w:ascii="Arial" w:hAnsi="Arial"/>
          <w:szCs w:val="28"/>
        </w:rPr>
        <w:t xml:space="preserve"> (</w:t>
      </w:r>
      <w:r w:rsidRPr="005D29BE">
        <w:rPr>
          <w:rFonts w:ascii="Arial" w:hAnsi="Arial"/>
          <w:szCs w:val="28"/>
          <w:lang w:val="en-US"/>
        </w:rPr>
        <w:t>maximum</w:t>
      </w:r>
      <w:r w:rsidRPr="005D29BE">
        <w:rPr>
          <w:rFonts w:ascii="Arial" w:hAnsi="Arial"/>
          <w:szCs w:val="28"/>
        </w:rPr>
        <w:t xml:space="preserve"> </w:t>
      </w:r>
      <w:r w:rsidRPr="005D29BE">
        <w:rPr>
          <w:rFonts w:ascii="Arial" w:hAnsi="Arial"/>
          <w:szCs w:val="28"/>
          <w:lang w:val="en-US"/>
        </w:rPr>
        <w:t>ambient</w:t>
      </w:r>
      <w:r w:rsidRPr="005D29BE">
        <w:rPr>
          <w:rFonts w:ascii="Arial" w:hAnsi="Arial"/>
          <w:szCs w:val="28"/>
        </w:rPr>
        <w:t xml:space="preserve"> </w:t>
      </w:r>
      <w:r w:rsidRPr="005D29BE">
        <w:rPr>
          <w:rFonts w:ascii="Arial" w:hAnsi="Arial"/>
          <w:szCs w:val="28"/>
          <w:lang w:val="en-US"/>
        </w:rPr>
        <w:t>temperature</w:t>
      </w:r>
      <w:r w:rsidRPr="005D29BE">
        <w:rPr>
          <w:rFonts w:ascii="Arial" w:hAnsi="Arial"/>
          <w:szCs w:val="28"/>
        </w:rPr>
        <w:t>): Значение наивысшей заданной температуры окружающей среды.</w:t>
      </w:r>
    </w:p>
    <w:p w14:paraId="21D2AD9B" w14:textId="407771AA" w:rsidR="00916B7A" w:rsidRPr="005D29BE" w:rsidRDefault="00916B7A"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3.2</w:t>
      </w:r>
      <w:r w:rsidRPr="005D29BE">
        <w:rPr>
          <w:rFonts w:ascii="Arial" w:hAnsi="Arial"/>
          <w:b/>
          <w:szCs w:val="28"/>
        </w:rPr>
        <w:t xml:space="preserve"> </w:t>
      </w:r>
      <w:r w:rsidR="008B0D22" w:rsidRPr="005D29BE">
        <w:rPr>
          <w:rFonts w:ascii="Arial" w:hAnsi="Arial"/>
          <w:b/>
          <w:szCs w:val="28"/>
        </w:rPr>
        <w:t xml:space="preserve">ответвление цепи </w:t>
      </w:r>
      <w:r w:rsidR="00A0101B" w:rsidRPr="005D29BE">
        <w:rPr>
          <w:rFonts w:ascii="Arial" w:hAnsi="Arial"/>
          <w:bCs/>
          <w:szCs w:val="28"/>
        </w:rPr>
        <w:t>(распределенный электронагрев)</w:t>
      </w:r>
      <w:r w:rsidR="00A0101B" w:rsidRPr="005D29BE">
        <w:rPr>
          <w:rFonts w:ascii="Arial" w:hAnsi="Arial"/>
          <w:b/>
          <w:szCs w:val="28"/>
        </w:rPr>
        <w:t xml:space="preserve"> </w:t>
      </w:r>
      <w:r w:rsidR="00A0101B" w:rsidRPr="005D29BE">
        <w:rPr>
          <w:rFonts w:ascii="Arial" w:hAnsi="Arial"/>
          <w:szCs w:val="28"/>
        </w:rPr>
        <w:t>[</w:t>
      </w:r>
      <w:r w:rsidRPr="005D29BE">
        <w:rPr>
          <w:rFonts w:ascii="Arial" w:hAnsi="Arial"/>
          <w:szCs w:val="28"/>
          <w:lang w:val="en-US"/>
        </w:rPr>
        <w:t>branch</w:t>
      </w:r>
      <w:r w:rsidRPr="005D29BE">
        <w:rPr>
          <w:rFonts w:ascii="Arial" w:hAnsi="Arial"/>
          <w:szCs w:val="28"/>
        </w:rPr>
        <w:t xml:space="preserve"> </w:t>
      </w:r>
      <w:r w:rsidRPr="005D29BE">
        <w:rPr>
          <w:rFonts w:ascii="Arial" w:hAnsi="Arial"/>
          <w:szCs w:val="28"/>
          <w:lang w:val="en-US"/>
        </w:rPr>
        <w:t>circuit</w:t>
      </w:r>
      <w:r w:rsidR="00A0101B" w:rsidRPr="005D29BE">
        <w:rPr>
          <w:rFonts w:ascii="Arial" w:hAnsi="Arial"/>
          <w:szCs w:val="28"/>
        </w:rPr>
        <w:t xml:space="preserve"> (</w:t>
      </w:r>
      <w:r w:rsidR="00A0101B" w:rsidRPr="005D29BE">
        <w:rPr>
          <w:rFonts w:ascii="Arial" w:hAnsi="Arial"/>
          <w:szCs w:val="28"/>
          <w:lang w:val="en-US"/>
        </w:rPr>
        <w:t>trace</w:t>
      </w:r>
      <w:r w:rsidR="00A0101B" w:rsidRPr="005D29BE">
        <w:rPr>
          <w:rFonts w:ascii="Arial" w:hAnsi="Arial"/>
          <w:szCs w:val="28"/>
        </w:rPr>
        <w:t xml:space="preserve"> </w:t>
      </w:r>
      <w:r w:rsidR="00A0101B" w:rsidRPr="005D29BE">
        <w:rPr>
          <w:rFonts w:ascii="Arial" w:hAnsi="Arial"/>
          <w:szCs w:val="28"/>
          <w:lang w:val="en-US"/>
        </w:rPr>
        <w:t>heating</w:t>
      </w:r>
      <w:r w:rsidRPr="005D29BE">
        <w:rPr>
          <w:rFonts w:ascii="Arial" w:hAnsi="Arial"/>
          <w:szCs w:val="28"/>
        </w:rPr>
        <w:t>)</w:t>
      </w:r>
      <w:r w:rsidR="00A0101B" w:rsidRPr="005D29BE">
        <w:rPr>
          <w:rFonts w:ascii="Arial" w:hAnsi="Arial"/>
          <w:szCs w:val="28"/>
        </w:rPr>
        <w:t>]</w:t>
      </w:r>
      <w:r w:rsidR="001A4654" w:rsidRPr="005D29BE">
        <w:rPr>
          <w:rFonts w:ascii="Arial" w:hAnsi="Arial"/>
          <w:szCs w:val="28"/>
        </w:rPr>
        <w:t xml:space="preserve">: </w:t>
      </w:r>
      <w:r w:rsidR="005367E9" w:rsidRPr="005D29BE">
        <w:rPr>
          <w:rFonts w:ascii="Arial" w:hAnsi="Arial"/>
          <w:szCs w:val="28"/>
        </w:rPr>
        <w:t>участок электропроводки</w:t>
      </w:r>
      <w:r w:rsidRPr="005D29BE">
        <w:rPr>
          <w:rFonts w:ascii="Arial" w:hAnsi="Arial"/>
          <w:szCs w:val="28"/>
        </w:rPr>
        <w:t xml:space="preserve"> между </w:t>
      </w:r>
      <w:r w:rsidR="005367E9" w:rsidRPr="005D29BE">
        <w:rPr>
          <w:rFonts w:ascii="Arial" w:hAnsi="Arial"/>
          <w:szCs w:val="28"/>
        </w:rPr>
        <w:t>устройством защиты цепи от перегрузки по току</w:t>
      </w:r>
      <w:r w:rsidRPr="005D29BE">
        <w:rPr>
          <w:rFonts w:ascii="Arial" w:hAnsi="Arial"/>
          <w:szCs w:val="28"/>
        </w:rPr>
        <w:t xml:space="preserve"> и </w:t>
      </w:r>
      <w:r w:rsidR="005367E9" w:rsidRPr="005D29BE">
        <w:rPr>
          <w:rFonts w:ascii="Arial" w:hAnsi="Arial"/>
          <w:szCs w:val="28"/>
        </w:rPr>
        <w:t xml:space="preserve">распределенным </w:t>
      </w:r>
      <w:r w:rsidRPr="005D29BE">
        <w:rPr>
          <w:rFonts w:ascii="Arial" w:hAnsi="Arial"/>
          <w:szCs w:val="28"/>
        </w:rPr>
        <w:t>электронагревательным</w:t>
      </w:r>
      <w:r w:rsidR="00F876CB" w:rsidRPr="005D29BE">
        <w:rPr>
          <w:rFonts w:ascii="Arial" w:hAnsi="Arial"/>
          <w:szCs w:val="28"/>
        </w:rPr>
        <w:t>(и)</w:t>
      </w:r>
      <w:r w:rsidRPr="005D29BE">
        <w:rPr>
          <w:rFonts w:ascii="Arial" w:hAnsi="Arial"/>
          <w:szCs w:val="28"/>
        </w:rPr>
        <w:t xml:space="preserve"> </w:t>
      </w:r>
      <w:r w:rsidR="005367E9" w:rsidRPr="005D29BE">
        <w:rPr>
          <w:rFonts w:ascii="Arial" w:hAnsi="Arial"/>
          <w:szCs w:val="28"/>
        </w:rPr>
        <w:t>элементом</w:t>
      </w:r>
      <w:r w:rsidR="00F876CB" w:rsidRPr="005D29BE">
        <w:rPr>
          <w:rFonts w:ascii="Arial" w:hAnsi="Arial"/>
          <w:szCs w:val="28"/>
        </w:rPr>
        <w:t>(ами)</w:t>
      </w:r>
      <w:r w:rsidRPr="005D29BE">
        <w:rPr>
          <w:rFonts w:ascii="Arial" w:hAnsi="Arial"/>
          <w:szCs w:val="28"/>
        </w:rPr>
        <w:t>.</w:t>
      </w:r>
    </w:p>
    <w:p w14:paraId="7766603D" w14:textId="25BDF824" w:rsidR="00916B7A" w:rsidRPr="005D29BE" w:rsidRDefault="00916B7A"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3.3</w:t>
      </w:r>
      <w:r w:rsidRPr="005D29BE">
        <w:rPr>
          <w:rFonts w:ascii="Arial" w:hAnsi="Arial"/>
          <w:b/>
          <w:szCs w:val="28"/>
        </w:rPr>
        <w:t xml:space="preserve"> </w:t>
      </w:r>
      <w:r w:rsidR="0068109C" w:rsidRPr="005D29BE">
        <w:rPr>
          <w:rFonts w:ascii="Arial" w:hAnsi="Arial"/>
          <w:b/>
          <w:szCs w:val="28"/>
        </w:rPr>
        <w:t>с</w:t>
      </w:r>
      <w:r w:rsidRPr="005D29BE">
        <w:rPr>
          <w:rFonts w:ascii="Arial" w:hAnsi="Arial"/>
          <w:b/>
          <w:szCs w:val="28"/>
        </w:rPr>
        <w:t xml:space="preserve">оединения </w:t>
      </w:r>
      <w:r w:rsidRPr="005D29BE">
        <w:rPr>
          <w:rFonts w:ascii="Arial" w:hAnsi="Arial"/>
          <w:szCs w:val="28"/>
        </w:rPr>
        <w:t>(</w:t>
      </w:r>
      <w:r w:rsidRPr="005D29BE">
        <w:rPr>
          <w:rFonts w:ascii="Arial" w:hAnsi="Arial"/>
          <w:b/>
          <w:szCs w:val="28"/>
        </w:rPr>
        <w:t>заделки</w:t>
      </w:r>
      <w:r w:rsidRPr="005D29BE">
        <w:rPr>
          <w:rFonts w:ascii="Arial" w:hAnsi="Arial"/>
          <w:szCs w:val="28"/>
        </w:rPr>
        <w:t xml:space="preserve">) </w:t>
      </w:r>
      <w:r w:rsidR="00EB51F7" w:rsidRPr="005D29BE">
        <w:rPr>
          <w:rFonts w:ascii="Arial" w:hAnsi="Arial"/>
          <w:szCs w:val="28"/>
        </w:rPr>
        <w:t>[</w:t>
      </w:r>
      <w:r w:rsidRPr="005D29BE">
        <w:rPr>
          <w:rFonts w:ascii="Arial" w:hAnsi="Arial"/>
          <w:szCs w:val="28"/>
          <w:lang w:val="en-US"/>
        </w:rPr>
        <w:t>connections</w:t>
      </w:r>
      <w:r w:rsidRPr="005D29BE">
        <w:rPr>
          <w:rFonts w:ascii="Arial" w:hAnsi="Arial"/>
          <w:szCs w:val="28"/>
        </w:rPr>
        <w:t xml:space="preserve"> (</w:t>
      </w:r>
      <w:r w:rsidRPr="005D29BE">
        <w:rPr>
          <w:rFonts w:ascii="Arial" w:hAnsi="Arial"/>
          <w:szCs w:val="28"/>
          <w:lang w:val="en-US"/>
        </w:rPr>
        <w:t>terminations</w:t>
      </w:r>
      <w:r w:rsidRPr="005D29BE">
        <w:rPr>
          <w:rFonts w:ascii="Arial" w:hAnsi="Arial"/>
          <w:szCs w:val="28"/>
        </w:rPr>
        <w:t>)</w:t>
      </w:r>
      <w:r w:rsidR="00EB51F7" w:rsidRPr="005D29BE">
        <w:rPr>
          <w:rFonts w:ascii="Arial" w:hAnsi="Arial"/>
          <w:szCs w:val="28"/>
        </w:rPr>
        <w:t>]</w:t>
      </w:r>
      <w:r w:rsidR="00732D6D" w:rsidRPr="005D29BE">
        <w:rPr>
          <w:rFonts w:ascii="Arial" w:hAnsi="Arial"/>
          <w:szCs w:val="28"/>
        </w:rPr>
        <w:t xml:space="preserve"> </w:t>
      </w:r>
      <w:r w:rsidR="0068348D" w:rsidRPr="005D29BE">
        <w:rPr>
          <w:rFonts w:ascii="Arial" w:hAnsi="Arial"/>
          <w:szCs w:val="28"/>
        </w:rPr>
        <w:t>З</w:t>
      </w:r>
      <w:r w:rsidR="00732D6D" w:rsidRPr="005D29BE">
        <w:rPr>
          <w:rFonts w:ascii="Arial" w:hAnsi="Arial"/>
          <w:szCs w:val="28"/>
        </w:rPr>
        <w:t xml:space="preserve">аделки или соединительные муфты, используемые для подсоединения распределенных или поверхностных </w:t>
      </w:r>
      <w:r w:rsidR="0068348D" w:rsidRPr="005D29BE">
        <w:rPr>
          <w:rFonts w:ascii="Arial" w:hAnsi="Arial"/>
          <w:szCs w:val="28"/>
        </w:rPr>
        <w:t>электронагревателей к</w:t>
      </w:r>
      <w:r w:rsidR="00732D6D" w:rsidRPr="005D29BE">
        <w:rPr>
          <w:rFonts w:ascii="Arial" w:hAnsi="Arial"/>
          <w:szCs w:val="28"/>
        </w:rPr>
        <w:t xml:space="preserve"> </w:t>
      </w:r>
      <w:r w:rsidR="00CB2239" w:rsidRPr="005D29BE">
        <w:rPr>
          <w:rFonts w:ascii="Arial" w:hAnsi="Arial"/>
          <w:szCs w:val="28"/>
        </w:rPr>
        <w:t>силовым проводам</w:t>
      </w:r>
      <w:r w:rsidR="00732D6D" w:rsidRPr="005D29BE">
        <w:rPr>
          <w:rFonts w:ascii="Arial" w:hAnsi="Arial"/>
          <w:szCs w:val="28"/>
        </w:rPr>
        <w:t xml:space="preserve"> или для соединения секций </w:t>
      </w:r>
      <w:r w:rsidR="0068348D" w:rsidRPr="005D29BE">
        <w:rPr>
          <w:rFonts w:ascii="Arial" w:hAnsi="Arial"/>
          <w:szCs w:val="28"/>
        </w:rPr>
        <w:t>этих</w:t>
      </w:r>
      <w:r w:rsidR="00732D6D" w:rsidRPr="005D29BE">
        <w:rPr>
          <w:rFonts w:ascii="Arial" w:hAnsi="Arial"/>
          <w:szCs w:val="28"/>
        </w:rPr>
        <w:t xml:space="preserve"> устройств.</w:t>
      </w:r>
    </w:p>
    <w:p w14:paraId="2D870F01" w14:textId="658ABA15" w:rsidR="00916B7A" w:rsidRPr="005D29BE" w:rsidRDefault="00916B7A"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3.3.1</w:t>
      </w:r>
      <w:r w:rsidRPr="005D29BE">
        <w:rPr>
          <w:rFonts w:ascii="Arial" w:hAnsi="Arial"/>
          <w:b/>
          <w:szCs w:val="28"/>
        </w:rPr>
        <w:t xml:space="preserve"> </w:t>
      </w:r>
      <w:r w:rsidR="0068109C" w:rsidRPr="005D29BE">
        <w:rPr>
          <w:rFonts w:ascii="Arial" w:hAnsi="Arial"/>
          <w:b/>
          <w:szCs w:val="28"/>
        </w:rPr>
        <w:t>х</w:t>
      </w:r>
      <w:r w:rsidRPr="005D29BE">
        <w:rPr>
          <w:rFonts w:ascii="Arial" w:hAnsi="Arial"/>
          <w:b/>
          <w:szCs w:val="28"/>
        </w:rPr>
        <w:t xml:space="preserve">олодный </w:t>
      </w:r>
      <w:r w:rsidR="00F876CB" w:rsidRPr="005D29BE">
        <w:rPr>
          <w:rFonts w:ascii="Arial" w:hAnsi="Arial"/>
          <w:b/>
          <w:szCs w:val="28"/>
        </w:rPr>
        <w:t xml:space="preserve">вывод </w:t>
      </w:r>
      <w:r w:rsidR="00263B9C" w:rsidRPr="005D29BE">
        <w:rPr>
          <w:rFonts w:ascii="Arial" w:hAnsi="Arial"/>
          <w:bCs/>
          <w:szCs w:val="28"/>
        </w:rPr>
        <w:t>(распределенный электронагрев)</w:t>
      </w:r>
      <w:r w:rsidR="00263B9C" w:rsidRPr="005D29BE">
        <w:rPr>
          <w:rFonts w:ascii="Arial" w:hAnsi="Arial"/>
          <w:b/>
          <w:szCs w:val="28"/>
        </w:rPr>
        <w:t xml:space="preserve"> </w:t>
      </w:r>
      <w:r w:rsidR="00CB2239" w:rsidRPr="005D29BE">
        <w:rPr>
          <w:rFonts w:ascii="Arial" w:hAnsi="Arial"/>
          <w:bCs/>
          <w:szCs w:val="28"/>
        </w:rPr>
        <w:t>[</w:t>
      </w:r>
      <w:r w:rsidRPr="005D29BE">
        <w:rPr>
          <w:rFonts w:ascii="Arial" w:hAnsi="Arial"/>
          <w:szCs w:val="28"/>
        </w:rPr>
        <w:t>cold lead</w:t>
      </w:r>
      <w:r w:rsidR="00CB2239" w:rsidRPr="005D29BE">
        <w:rPr>
          <w:rFonts w:ascii="Arial" w:hAnsi="Arial"/>
          <w:szCs w:val="28"/>
        </w:rPr>
        <w:t xml:space="preserve"> (</w:t>
      </w:r>
      <w:r w:rsidR="00CB2239" w:rsidRPr="005D29BE">
        <w:rPr>
          <w:rFonts w:ascii="Arial" w:hAnsi="Arial"/>
          <w:szCs w:val="28"/>
          <w:lang w:val="en-US"/>
        </w:rPr>
        <w:t>trace</w:t>
      </w:r>
      <w:r w:rsidR="00CB2239" w:rsidRPr="005D29BE">
        <w:rPr>
          <w:rFonts w:ascii="Arial" w:hAnsi="Arial"/>
          <w:szCs w:val="28"/>
        </w:rPr>
        <w:t xml:space="preserve"> </w:t>
      </w:r>
      <w:r w:rsidR="00CB2239" w:rsidRPr="005D29BE">
        <w:rPr>
          <w:rFonts w:ascii="Arial" w:hAnsi="Arial"/>
          <w:szCs w:val="28"/>
          <w:lang w:val="en-US"/>
        </w:rPr>
        <w:t>heating</w:t>
      </w:r>
      <w:r w:rsidR="00CB2239" w:rsidRPr="005D29BE">
        <w:rPr>
          <w:rFonts w:ascii="Arial" w:hAnsi="Arial"/>
          <w:szCs w:val="28"/>
        </w:rPr>
        <w:t>)]</w:t>
      </w:r>
      <w:r w:rsidR="009218AB" w:rsidRPr="005D29BE">
        <w:rPr>
          <w:rFonts w:ascii="Arial" w:hAnsi="Arial"/>
          <w:szCs w:val="28"/>
        </w:rPr>
        <w:t>: Электрически</w:t>
      </w:r>
      <w:r w:rsidRPr="005D29BE">
        <w:rPr>
          <w:rFonts w:ascii="Arial" w:hAnsi="Arial"/>
          <w:szCs w:val="28"/>
        </w:rPr>
        <w:t xml:space="preserve"> изолированный </w:t>
      </w:r>
      <w:r w:rsidR="008640E9" w:rsidRPr="005D29BE">
        <w:rPr>
          <w:rFonts w:ascii="Arial" w:hAnsi="Arial"/>
          <w:szCs w:val="28"/>
        </w:rPr>
        <w:t>проводник</w:t>
      </w:r>
      <w:r w:rsidRPr="005D29BE">
        <w:rPr>
          <w:rFonts w:ascii="Arial" w:hAnsi="Arial"/>
          <w:szCs w:val="28"/>
        </w:rPr>
        <w:t xml:space="preserve"> или </w:t>
      </w:r>
      <w:r w:rsidR="008640E9" w:rsidRPr="005D29BE">
        <w:rPr>
          <w:rFonts w:ascii="Arial" w:hAnsi="Arial"/>
          <w:szCs w:val="28"/>
        </w:rPr>
        <w:t>проводники</w:t>
      </w:r>
      <w:r w:rsidRPr="005D29BE">
        <w:rPr>
          <w:rFonts w:ascii="Arial" w:hAnsi="Arial"/>
          <w:szCs w:val="28"/>
        </w:rPr>
        <w:t>,</w:t>
      </w:r>
      <w:r w:rsidR="00B1110B" w:rsidRPr="005D29BE">
        <w:rPr>
          <w:rFonts w:ascii="Arial" w:hAnsi="Arial"/>
          <w:szCs w:val="28"/>
        </w:rPr>
        <w:t xml:space="preserve"> </w:t>
      </w:r>
      <w:r w:rsidR="008640E9" w:rsidRPr="005D29BE">
        <w:rPr>
          <w:rFonts w:ascii="Arial" w:hAnsi="Arial"/>
          <w:szCs w:val="28"/>
        </w:rPr>
        <w:t>которые н</w:t>
      </w:r>
      <w:r w:rsidR="00177B4A" w:rsidRPr="005D29BE">
        <w:rPr>
          <w:rFonts w:ascii="Arial" w:hAnsi="Arial"/>
          <w:szCs w:val="28"/>
        </w:rPr>
        <w:t>е</w:t>
      </w:r>
      <w:r w:rsidR="008640E9" w:rsidRPr="005D29BE">
        <w:rPr>
          <w:rFonts w:ascii="Arial" w:hAnsi="Arial"/>
          <w:szCs w:val="28"/>
        </w:rPr>
        <w:t xml:space="preserve"> выделяют значительного тепла и </w:t>
      </w:r>
      <w:r w:rsidRPr="005D29BE">
        <w:rPr>
          <w:rFonts w:ascii="Arial" w:hAnsi="Arial"/>
          <w:szCs w:val="28"/>
        </w:rPr>
        <w:t>использу</w:t>
      </w:r>
      <w:r w:rsidR="008640E9" w:rsidRPr="005D29BE">
        <w:rPr>
          <w:rFonts w:ascii="Arial" w:hAnsi="Arial"/>
          <w:szCs w:val="28"/>
        </w:rPr>
        <w:t>ются</w:t>
      </w:r>
      <w:r w:rsidRPr="005D29BE">
        <w:rPr>
          <w:rFonts w:ascii="Arial" w:hAnsi="Arial"/>
          <w:szCs w:val="28"/>
        </w:rPr>
        <w:t xml:space="preserve"> для подсоединения </w:t>
      </w:r>
      <w:r w:rsidR="008640E9" w:rsidRPr="005D29BE">
        <w:rPr>
          <w:rFonts w:ascii="Arial" w:hAnsi="Arial"/>
          <w:szCs w:val="28"/>
        </w:rPr>
        <w:t xml:space="preserve">распределенного </w:t>
      </w:r>
      <w:r w:rsidR="00F876CB" w:rsidRPr="005D29BE">
        <w:rPr>
          <w:rFonts w:ascii="Arial" w:hAnsi="Arial"/>
          <w:szCs w:val="28"/>
        </w:rPr>
        <w:t>электро</w:t>
      </w:r>
      <w:r w:rsidRPr="005D29BE">
        <w:rPr>
          <w:rFonts w:ascii="Arial" w:hAnsi="Arial"/>
          <w:szCs w:val="28"/>
        </w:rPr>
        <w:t xml:space="preserve">нагревателя к </w:t>
      </w:r>
      <w:r w:rsidR="008B0D22" w:rsidRPr="005D29BE">
        <w:rPr>
          <w:rFonts w:ascii="Arial" w:hAnsi="Arial"/>
          <w:szCs w:val="28"/>
        </w:rPr>
        <w:t xml:space="preserve">ответвлению </w:t>
      </w:r>
      <w:r w:rsidR="00177B4A" w:rsidRPr="005D29BE">
        <w:rPr>
          <w:rFonts w:ascii="Arial" w:hAnsi="Arial"/>
          <w:szCs w:val="28"/>
        </w:rPr>
        <w:t>цеп</w:t>
      </w:r>
      <w:r w:rsidR="008B0D22" w:rsidRPr="005D29BE">
        <w:rPr>
          <w:rFonts w:ascii="Arial" w:hAnsi="Arial"/>
          <w:szCs w:val="28"/>
        </w:rPr>
        <w:t>и.</w:t>
      </w:r>
    </w:p>
    <w:p w14:paraId="00843F3E" w14:textId="52032FC7" w:rsidR="00916B7A" w:rsidRPr="005D29BE" w:rsidRDefault="00916B7A"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3.3.2</w:t>
      </w:r>
      <w:r w:rsidRPr="005D29BE">
        <w:rPr>
          <w:rFonts w:ascii="Arial" w:hAnsi="Arial"/>
          <w:b/>
          <w:szCs w:val="28"/>
        </w:rPr>
        <w:t xml:space="preserve"> </w:t>
      </w:r>
      <w:r w:rsidR="00C47722" w:rsidRPr="005D29BE">
        <w:rPr>
          <w:rFonts w:ascii="Arial" w:hAnsi="Arial"/>
          <w:b/>
          <w:szCs w:val="28"/>
        </w:rPr>
        <w:t>к</w:t>
      </w:r>
      <w:r w:rsidRPr="005D29BE">
        <w:rPr>
          <w:rFonts w:ascii="Arial" w:hAnsi="Arial"/>
          <w:b/>
          <w:szCs w:val="28"/>
        </w:rPr>
        <w:t>онцевая заделка</w:t>
      </w:r>
      <w:r w:rsidR="00263B9C" w:rsidRPr="005D29BE">
        <w:rPr>
          <w:rFonts w:ascii="Arial" w:hAnsi="Arial"/>
          <w:b/>
          <w:szCs w:val="28"/>
        </w:rPr>
        <w:t xml:space="preserve"> </w:t>
      </w:r>
      <w:r w:rsidR="00263B9C" w:rsidRPr="005D29BE">
        <w:rPr>
          <w:rFonts w:ascii="Arial" w:hAnsi="Arial"/>
          <w:bCs/>
          <w:szCs w:val="28"/>
        </w:rPr>
        <w:t>(распределенный электронагрев)</w:t>
      </w:r>
      <w:r w:rsidR="007557AF" w:rsidRPr="005D29BE">
        <w:rPr>
          <w:rFonts w:ascii="Arial" w:hAnsi="Arial"/>
          <w:b/>
          <w:szCs w:val="28"/>
        </w:rPr>
        <w:t xml:space="preserve"> </w:t>
      </w:r>
      <w:r w:rsidR="00A15716" w:rsidRPr="005D29BE">
        <w:rPr>
          <w:rFonts w:ascii="Arial" w:hAnsi="Arial"/>
          <w:szCs w:val="28"/>
        </w:rPr>
        <w:t>[</w:t>
      </w:r>
      <w:r w:rsidRPr="005D29BE">
        <w:rPr>
          <w:rFonts w:ascii="Arial" w:hAnsi="Arial"/>
          <w:szCs w:val="28"/>
        </w:rPr>
        <w:t>end termination</w:t>
      </w:r>
      <w:r w:rsidR="00A15716" w:rsidRPr="005D29BE">
        <w:rPr>
          <w:rFonts w:ascii="Arial" w:hAnsi="Arial"/>
          <w:szCs w:val="28"/>
        </w:rPr>
        <w:t xml:space="preserve"> (</w:t>
      </w:r>
      <w:r w:rsidR="00A15716" w:rsidRPr="005D29BE">
        <w:rPr>
          <w:rFonts w:ascii="Arial" w:hAnsi="Arial"/>
          <w:szCs w:val="28"/>
          <w:lang w:val="en-US"/>
        </w:rPr>
        <w:t>trace</w:t>
      </w:r>
      <w:r w:rsidR="00A15716" w:rsidRPr="005D29BE">
        <w:rPr>
          <w:rFonts w:ascii="Arial" w:hAnsi="Arial"/>
          <w:szCs w:val="28"/>
        </w:rPr>
        <w:t xml:space="preserve"> </w:t>
      </w:r>
      <w:r w:rsidR="00A15716" w:rsidRPr="005D29BE">
        <w:rPr>
          <w:rFonts w:ascii="Arial" w:hAnsi="Arial"/>
          <w:szCs w:val="28"/>
          <w:lang w:val="en-US"/>
        </w:rPr>
        <w:t>heating</w:t>
      </w:r>
      <w:r w:rsidR="00A15716" w:rsidRPr="005D29BE">
        <w:rPr>
          <w:rFonts w:ascii="Arial" w:hAnsi="Arial"/>
          <w:szCs w:val="28"/>
        </w:rPr>
        <w:t>)]:</w:t>
      </w:r>
      <w:r w:rsidR="001A4654" w:rsidRPr="005D29BE">
        <w:rPr>
          <w:rFonts w:ascii="Arial" w:hAnsi="Arial"/>
          <w:szCs w:val="28"/>
        </w:rPr>
        <w:t xml:space="preserve"> </w:t>
      </w:r>
      <w:r w:rsidR="00F11CF1" w:rsidRPr="005D29BE">
        <w:rPr>
          <w:rFonts w:ascii="Arial" w:hAnsi="Arial"/>
          <w:szCs w:val="28"/>
        </w:rPr>
        <w:t xml:space="preserve">Заделка, которая может выделять тепло, установленная на конце </w:t>
      </w:r>
      <w:r w:rsidR="00F11CF1" w:rsidRPr="005D29BE">
        <w:rPr>
          <w:rFonts w:ascii="Arial" w:hAnsi="Arial"/>
          <w:szCs w:val="28"/>
        </w:rPr>
        <w:lastRenderedPageBreak/>
        <w:t xml:space="preserve">распределенного электронагревателя на противоположной стороне от </w:t>
      </w:r>
      <w:r w:rsidR="0039497B" w:rsidRPr="005D29BE">
        <w:rPr>
          <w:rFonts w:ascii="Arial" w:hAnsi="Arial"/>
          <w:szCs w:val="28"/>
        </w:rPr>
        <w:t>подключения подачи электропитания</w:t>
      </w:r>
      <w:r w:rsidR="00F11CF1" w:rsidRPr="005D29BE">
        <w:rPr>
          <w:rFonts w:ascii="Arial" w:hAnsi="Arial"/>
          <w:szCs w:val="28"/>
        </w:rPr>
        <w:t>.</w:t>
      </w:r>
    </w:p>
    <w:p w14:paraId="40F4103A" w14:textId="0980B7CE" w:rsidR="00916B7A" w:rsidRPr="005D29BE" w:rsidRDefault="00916B7A"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3.3.3</w:t>
      </w:r>
      <w:r w:rsidRPr="005D29BE">
        <w:rPr>
          <w:rFonts w:ascii="Arial" w:hAnsi="Arial"/>
          <w:b/>
          <w:szCs w:val="28"/>
        </w:rPr>
        <w:t xml:space="preserve"> </w:t>
      </w:r>
      <w:r w:rsidR="00C47722" w:rsidRPr="005D29BE">
        <w:rPr>
          <w:rFonts w:ascii="Arial" w:hAnsi="Arial"/>
          <w:b/>
          <w:szCs w:val="28"/>
        </w:rPr>
        <w:t>з</w:t>
      </w:r>
      <w:r w:rsidRPr="005D29BE">
        <w:rPr>
          <w:rFonts w:ascii="Arial" w:hAnsi="Arial"/>
          <w:b/>
          <w:szCs w:val="28"/>
        </w:rPr>
        <w:t>аделка ввода питания</w:t>
      </w:r>
      <w:r w:rsidR="00263B9C" w:rsidRPr="005D29BE">
        <w:rPr>
          <w:rFonts w:ascii="Arial" w:hAnsi="Arial"/>
          <w:b/>
          <w:szCs w:val="28"/>
        </w:rPr>
        <w:t xml:space="preserve"> </w:t>
      </w:r>
      <w:r w:rsidR="00263B9C" w:rsidRPr="005D29BE">
        <w:rPr>
          <w:rFonts w:ascii="Arial" w:hAnsi="Arial"/>
          <w:bCs/>
          <w:szCs w:val="28"/>
        </w:rPr>
        <w:t>(распределенный электронагрев)</w:t>
      </w:r>
      <w:r w:rsidR="00263B9C" w:rsidRPr="005D29BE">
        <w:rPr>
          <w:rFonts w:ascii="Arial" w:hAnsi="Arial"/>
          <w:b/>
          <w:szCs w:val="28"/>
        </w:rPr>
        <w:t xml:space="preserve"> </w:t>
      </w:r>
      <w:r w:rsidR="00263B9C" w:rsidRPr="005D29BE">
        <w:rPr>
          <w:rFonts w:ascii="Arial" w:hAnsi="Arial"/>
          <w:bCs/>
          <w:szCs w:val="28"/>
        </w:rPr>
        <w:t>[</w:t>
      </w:r>
      <w:r w:rsidRPr="005D29BE">
        <w:rPr>
          <w:rFonts w:ascii="Arial" w:hAnsi="Arial"/>
          <w:szCs w:val="28"/>
          <w:lang w:val="en-US"/>
        </w:rPr>
        <w:t>power</w:t>
      </w:r>
      <w:r w:rsidR="001533AD" w:rsidRPr="005D29BE">
        <w:rPr>
          <w:rFonts w:ascii="Arial" w:hAnsi="Arial"/>
          <w:szCs w:val="28"/>
        </w:rPr>
        <w:t xml:space="preserve"> termination</w:t>
      </w:r>
      <w:r w:rsidRPr="005D29BE">
        <w:rPr>
          <w:rFonts w:ascii="Arial" w:hAnsi="Arial"/>
          <w:szCs w:val="28"/>
        </w:rPr>
        <w:t>)</w:t>
      </w:r>
      <w:r w:rsidR="00263B9C" w:rsidRPr="005D29BE">
        <w:rPr>
          <w:rFonts w:ascii="Arial" w:hAnsi="Arial"/>
          <w:szCs w:val="28"/>
        </w:rPr>
        <w:t xml:space="preserve"> (</w:t>
      </w:r>
      <w:r w:rsidR="00263B9C" w:rsidRPr="005D29BE">
        <w:rPr>
          <w:rFonts w:ascii="Arial" w:hAnsi="Arial"/>
          <w:szCs w:val="28"/>
          <w:lang w:val="en-US"/>
        </w:rPr>
        <w:t>trace</w:t>
      </w:r>
      <w:r w:rsidR="00263B9C" w:rsidRPr="005D29BE">
        <w:rPr>
          <w:rFonts w:ascii="Arial" w:hAnsi="Arial"/>
          <w:szCs w:val="28"/>
        </w:rPr>
        <w:t xml:space="preserve"> </w:t>
      </w:r>
      <w:r w:rsidR="00263B9C" w:rsidRPr="005D29BE">
        <w:rPr>
          <w:rFonts w:ascii="Arial" w:hAnsi="Arial"/>
          <w:szCs w:val="28"/>
          <w:lang w:val="en-US"/>
        </w:rPr>
        <w:t>heating</w:t>
      </w:r>
      <w:r w:rsidR="00263B9C" w:rsidRPr="005D29BE">
        <w:rPr>
          <w:rFonts w:ascii="Arial" w:hAnsi="Arial"/>
          <w:szCs w:val="28"/>
        </w:rPr>
        <w:t>)]</w:t>
      </w:r>
      <w:r w:rsidR="001A4654" w:rsidRPr="005D29BE">
        <w:rPr>
          <w:rFonts w:ascii="Arial" w:hAnsi="Arial"/>
          <w:szCs w:val="28"/>
        </w:rPr>
        <w:t xml:space="preserve">: </w:t>
      </w:r>
      <w:r w:rsidR="00112E1A" w:rsidRPr="005D29BE">
        <w:rPr>
          <w:rFonts w:ascii="Arial" w:hAnsi="Arial"/>
          <w:szCs w:val="28"/>
        </w:rPr>
        <w:t>Заделка</w:t>
      </w:r>
      <w:r w:rsidR="00F11CF1" w:rsidRPr="005D29BE">
        <w:rPr>
          <w:rFonts w:ascii="Arial" w:hAnsi="Arial"/>
          <w:szCs w:val="28"/>
        </w:rPr>
        <w:t>, установленная на конце распределенного электронагревателя, через которую подается электропитание</w:t>
      </w:r>
      <w:r w:rsidRPr="005D29BE">
        <w:rPr>
          <w:rFonts w:ascii="Arial" w:hAnsi="Arial"/>
          <w:szCs w:val="28"/>
        </w:rPr>
        <w:t>.</w:t>
      </w:r>
    </w:p>
    <w:p w14:paraId="41828A40" w14:textId="22DC9B7E" w:rsidR="00916B7A" w:rsidRPr="005D29BE" w:rsidRDefault="00916B7A"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w:t>
      </w:r>
      <w:r w:rsidR="00D15676" w:rsidRPr="005D29BE">
        <w:rPr>
          <w:rFonts w:ascii="Arial" w:hAnsi="Arial"/>
          <w:szCs w:val="28"/>
        </w:rPr>
        <w:t>3.</w:t>
      </w:r>
      <w:r w:rsidRPr="005D29BE">
        <w:rPr>
          <w:rFonts w:ascii="Arial" w:hAnsi="Arial"/>
          <w:szCs w:val="28"/>
        </w:rPr>
        <w:t>4</w:t>
      </w:r>
      <w:r w:rsidRPr="005D29BE">
        <w:rPr>
          <w:rFonts w:ascii="Arial" w:hAnsi="Arial"/>
          <w:b/>
          <w:szCs w:val="28"/>
        </w:rPr>
        <w:t xml:space="preserve"> </w:t>
      </w:r>
      <w:r w:rsidR="00C47722" w:rsidRPr="005D29BE">
        <w:rPr>
          <w:rFonts w:ascii="Arial" w:hAnsi="Arial"/>
          <w:b/>
          <w:szCs w:val="28"/>
        </w:rPr>
        <w:t>т</w:t>
      </w:r>
      <w:r w:rsidRPr="005D29BE">
        <w:rPr>
          <w:rFonts w:ascii="Arial" w:hAnsi="Arial"/>
          <w:b/>
          <w:szCs w:val="28"/>
        </w:rPr>
        <w:t>ройник</w:t>
      </w:r>
      <w:r w:rsidR="00442B44" w:rsidRPr="005D29BE">
        <w:rPr>
          <w:rFonts w:ascii="Arial" w:hAnsi="Arial"/>
          <w:b/>
          <w:szCs w:val="28"/>
        </w:rPr>
        <w:t xml:space="preserve"> </w:t>
      </w:r>
      <w:r w:rsidR="00983E67" w:rsidRPr="005D29BE">
        <w:rPr>
          <w:rFonts w:ascii="Arial" w:hAnsi="Arial"/>
          <w:bCs/>
          <w:szCs w:val="28"/>
        </w:rPr>
        <w:t>(</w:t>
      </w:r>
      <w:r w:rsidR="00442B44" w:rsidRPr="005D29BE">
        <w:rPr>
          <w:rFonts w:ascii="Arial" w:hAnsi="Arial"/>
          <w:bCs/>
          <w:szCs w:val="28"/>
        </w:rPr>
        <w:t>распределенный электронагрев</w:t>
      </w:r>
      <w:r w:rsidR="00983E67" w:rsidRPr="005D29BE">
        <w:rPr>
          <w:rFonts w:ascii="Arial" w:hAnsi="Arial"/>
          <w:bCs/>
          <w:szCs w:val="28"/>
        </w:rPr>
        <w:t>)</w:t>
      </w:r>
      <w:r w:rsidR="00442B44" w:rsidRPr="005D29BE">
        <w:rPr>
          <w:rFonts w:ascii="Arial" w:hAnsi="Arial"/>
          <w:b/>
          <w:szCs w:val="28"/>
        </w:rPr>
        <w:t xml:space="preserve"> </w:t>
      </w:r>
      <w:r w:rsidRPr="005D29BE">
        <w:rPr>
          <w:rFonts w:ascii="Arial" w:hAnsi="Arial"/>
          <w:szCs w:val="28"/>
        </w:rPr>
        <w:t>(</w:t>
      </w:r>
      <w:r w:rsidRPr="005D29BE">
        <w:rPr>
          <w:rFonts w:ascii="Arial" w:hAnsi="Arial"/>
          <w:szCs w:val="28"/>
          <w:lang w:val="en-US"/>
        </w:rPr>
        <w:t>tee</w:t>
      </w:r>
      <w:r w:rsidRPr="005D29BE">
        <w:rPr>
          <w:rFonts w:ascii="Arial" w:hAnsi="Arial"/>
          <w:szCs w:val="28"/>
        </w:rPr>
        <w:t>)</w:t>
      </w:r>
      <w:r w:rsidR="00442B44" w:rsidRPr="005D29BE">
        <w:rPr>
          <w:rFonts w:ascii="Arial" w:hAnsi="Arial"/>
          <w:szCs w:val="28"/>
        </w:rPr>
        <w:t xml:space="preserve"> (</w:t>
      </w:r>
      <w:r w:rsidR="00442B44" w:rsidRPr="005D29BE">
        <w:rPr>
          <w:rFonts w:ascii="Arial" w:hAnsi="Arial"/>
          <w:szCs w:val="28"/>
          <w:lang w:val="en-US"/>
        </w:rPr>
        <w:t>trace</w:t>
      </w:r>
      <w:r w:rsidR="00442B44" w:rsidRPr="005D29BE">
        <w:rPr>
          <w:rFonts w:ascii="Arial" w:hAnsi="Arial"/>
          <w:szCs w:val="28"/>
        </w:rPr>
        <w:t xml:space="preserve"> </w:t>
      </w:r>
      <w:r w:rsidR="00442B44" w:rsidRPr="005D29BE">
        <w:rPr>
          <w:rFonts w:ascii="Arial" w:hAnsi="Arial"/>
          <w:szCs w:val="28"/>
          <w:lang w:val="en-US"/>
        </w:rPr>
        <w:t>heating</w:t>
      </w:r>
      <w:r w:rsidR="00442B44" w:rsidRPr="005D29BE">
        <w:rPr>
          <w:rFonts w:ascii="Arial" w:hAnsi="Arial"/>
          <w:szCs w:val="28"/>
        </w:rPr>
        <w:t>)]</w:t>
      </w:r>
      <w:r w:rsidR="001A4654" w:rsidRPr="005D29BE">
        <w:rPr>
          <w:rFonts w:ascii="Arial" w:hAnsi="Arial"/>
          <w:szCs w:val="28"/>
        </w:rPr>
        <w:t xml:space="preserve">: </w:t>
      </w:r>
      <w:r w:rsidR="00D6016C" w:rsidRPr="005D29BE">
        <w:rPr>
          <w:rFonts w:ascii="Arial" w:hAnsi="Arial"/>
          <w:szCs w:val="28"/>
        </w:rPr>
        <w:t>Электрическое соединение распределенных нагревателей (последовательное или параллельное) с целью подключения ответвления распределенного нагревателя</w:t>
      </w:r>
      <w:r w:rsidR="00D15676" w:rsidRPr="005D29BE">
        <w:rPr>
          <w:rFonts w:ascii="Arial" w:hAnsi="Arial"/>
          <w:szCs w:val="28"/>
        </w:rPr>
        <w:t>.</w:t>
      </w:r>
      <w:r w:rsidRPr="005D29BE">
        <w:rPr>
          <w:rFonts w:ascii="Arial" w:hAnsi="Arial"/>
          <w:szCs w:val="28"/>
        </w:rPr>
        <w:t xml:space="preserve"> </w:t>
      </w:r>
    </w:p>
    <w:p w14:paraId="3BD01D27" w14:textId="7474A9BA" w:rsidR="00AB09C8" w:rsidRPr="005D29BE" w:rsidRDefault="004D726D"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3.4</w:t>
      </w:r>
      <w:r w:rsidRPr="005D29BE">
        <w:rPr>
          <w:rFonts w:ascii="Arial" w:hAnsi="Arial"/>
          <w:b/>
          <w:szCs w:val="28"/>
        </w:rPr>
        <w:t xml:space="preserve"> регулируемая конструкция </w:t>
      </w:r>
      <w:r w:rsidRPr="005D29BE">
        <w:rPr>
          <w:rFonts w:ascii="Arial" w:hAnsi="Arial"/>
          <w:szCs w:val="28"/>
        </w:rPr>
        <w:t>(controlled design)</w:t>
      </w:r>
      <w:r w:rsidR="0071040F" w:rsidRPr="005D29BE">
        <w:rPr>
          <w:rFonts w:ascii="Arial" w:hAnsi="Arial"/>
          <w:b/>
          <w:szCs w:val="28"/>
        </w:rPr>
        <w:t xml:space="preserve">: </w:t>
      </w:r>
      <w:r w:rsidR="005678FE" w:rsidRPr="005D29BE">
        <w:rPr>
          <w:rFonts w:ascii="Arial" w:hAnsi="Arial"/>
          <w:szCs w:val="28"/>
        </w:rPr>
        <w:t xml:space="preserve">Конструкция, </w:t>
      </w:r>
      <w:r w:rsidR="00D6016C" w:rsidRPr="005D29BE">
        <w:rPr>
          <w:rFonts w:ascii="Arial" w:hAnsi="Arial"/>
          <w:szCs w:val="28"/>
        </w:rPr>
        <w:t>в</w:t>
      </w:r>
      <w:r w:rsidR="005678FE" w:rsidRPr="005D29BE">
        <w:rPr>
          <w:rFonts w:ascii="Arial" w:hAnsi="Arial"/>
          <w:szCs w:val="28"/>
        </w:rPr>
        <w:t xml:space="preserve"> которой применяется регулятор температуры или огранич</w:t>
      </w:r>
      <w:r w:rsidR="00D6016C" w:rsidRPr="005D29BE">
        <w:rPr>
          <w:rFonts w:ascii="Arial" w:hAnsi="Arial"/>
          <w:szCs w:val="28"/>
        </w:rPr>
        <w:t>итель</w:t>
      </w:r>
      <w:r w:rsidR="005678FE" w:rsidRPr="005D29BE">
        <w:rPr>
          <w:rFonts w:ascii="Arial" w:hAnsi="Arial"/>
          <w:szCs w:val="28"/>
        </w:rPr>
        <w:t xml:space="preserve"> температуры для установления</w:t>
      </w:r>
      <w:r w:rsidR="00652248" w:rsidRPr="005D29BE">
        <w:rPr>
          <w:rFonts w:ascii="Arial" w:hAnsi="Arial"/>
          <w:szCs w:val="28"/>
        </w:rPr>
        <w:t>/ограничения</w:t>
      </w:r>
      <w:r w:rsidR="005678FE" w:rsidRPr="005D29BE">
        <w:rPr>
          <w:rFonts w:ascii="Arial" w:hAnsi="Arial"/>
          <w:szCs w:val="28"/>
        </w:rPr>
        <w:t xml:space="preserve"> максимальной температуры оболочки.</w:t>
      </w:r>
    </w:p>
    <w:p w14:paraId="5E4024F0" w14:textId="04B8F232" w:rsidR="00D15676" w:rsidRPr="005D29BE" w:rsidRDefault="00916B7A"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w:t>
      </w:r>
      <w:r w:rsidR="002A0A24" w:rsidRPr="005D29BE">
        <w:rPr>
          <w:rFonts w:ascii="Arial" w:hAnsi="Arial"/>
          <w:szCs w:val="28"/>
        </w:rPr>
        <w:t>5</w:t>
      </w:r>
      <w:r w:rsidRPr="005D29BE">
        <w:rPr>
          <w:rFonts w:ascii="Arial" w:hAnsi="Arial"/>
          <w:b/>
          <w:szCs w:val="28"/>
        </w:rPr>
        <w:t xml:space="preserve"> </w:t>
      </w:r>
      <w:r w:rsidR="00D15676" w:rsidRPr="005D29BE">
        <w:rPr>
          <w:rFonts w:ascii="Arial" w:hAnsi="Arial"/>
          <w:b/>
          <w:szCs w:val="28"/>
        </w:rPr>
        <w:t>электропроводящ</w:t>
      </w:r>
      <w:r w:rsidR="007D67B7" w:rsidRPr="005D29BE">
        <w:rPr>
          <w:rFonts w:ascii="Arial" w:hAnsi="Arial"/>
          <w:b/>
          <w:szCs w:val="28"/>
        </w:rPr>
        <w:t>ее</w:t>
      </w:r>
      <w:r w:rsidR="00D15676" w:rsidRPr="005D29BE">
        <w:rPr>
          <w:rFonts w:ascii="Arial" w:hAnsi="Arial"/>
          <w:b/>
          <w:szCs w:val="28"/>
        </w:rPr>
        <w:t xml:space="preserve"> </w:t>
      </w:r>
      <w:r w:rsidR="007D67B7" w:rsidRPr="005D29BE">
        <w:rPr>
          <w:rFonts w:ascii="Arial" w:hAnsi="Arial"/>
          <w:b/>
          <w:szCs w:val="28"/>
        </w:rPr>
        <w:t xml:space="preserve">покрытие </w:t>
      </w:r>
      <w:r w:rsidR="00D15676" w:rsidRPr="005D29BE">
        <w:rPr>
          <w:rFonts w:ascii="Arial" w:hAnsi="Arial"/>
          <w:szCs w:val="28"/>
        </w:rPr>
        <w:t>(</w:t>
      </w:r>
      <w:r w:rsidR="00D15676" w:rsidRPr="005D29BE">
        <w:rPr>
          <w:rFonts w:ascii="Arial" w:hAnsi="Arial"/>
          <w:szCs w:val="28"/>
          <w:lang w:val="en-US"/>
        </w:rPr>
        <w:t>electrically</w:t>
      </w:r>
      <w:r w:rsidR="00D15676" w:rsidRPr="005D29BE">
        <w:rPr>
          <w:rFonts w:ascii="Arial" w:hAnsi="Arial"/>
          <w:szCs w:val="28"/>
        </w:rPr>
        <w:t xml:space="preserve"> </w:t>
      </w:r>
      <w:r w:rsidR="00D15676" w:rsidRPr="005D29BE">
        <w:rPr>
          <w:rFonts w:ascii="Arial" w:hAnsi="Arial"/>
          <w:szCs w:val="28"/>
          <w:lang w:val="en-US"/>
        </w:rPr>
        <w:t>conductive</w:t>
      </w:r>
      <w:r w:rsidR="00D15676" w:rsidRPr="005D29BE">
        <w:rPr>
          <w:rFonts w:ascii="Arial" w:hAnsi="Arial"/>
          <w:szCs w:val="28"/>
        </w:rPr>
        <w:t xml:space="preserve"> </w:t>
      </w:r>
      <w:r w:rsidR="00D15676" w:rsidRPr="005D29BE">
        <w:rPr>
          <w:rFonts w:ascii="Arial" w:hAnsi="Arial"/>
          <w:szCs w:val="28"/>
          <w:lang w:val="en-US"/>
        </w:rPr>
        <w:t>covering</w:t>
      </w:r>
      <w:r w:rsidR="00D15676" w:rsidRPr="005D29BE">
        <w:rPr>
          <w:rFonts w:ascii="Arial" w:hAnsi="Arial"/>
          <w:szCs w:val="28"/>
        </w:rPr>
        <w:t xml:space="preserve">): Металлическая </w:t>
      </w:r>
      <w:r w:rsidR="007D67B7" w:rsidRPr="005D29BE">
        <w:rPr>
          <w:rFonts w:ascii="Arial" w:hAnsi="Arial"/>
          <w:szCs w:val="28"/>
        </w:rPr>
        <w:t>оплетка</w:t>
      </w:r>
      <w:r w:rsidR="00D15676" w:rsidRPr="005D29BE">
        <w:rPr>
          <w:rFonts w:ascii="Arial" w:hAnsi="Arial"/>
          <w:szCs w:val="28"/>
        </w:rPr>
        <w:t xml:space="preserve">, металлическая </w:t>
      </w:r>
      <w:r w:rsidR="007D67B7" w:rsidRPr="005D29BE">
        <w:rPr>
          <w:rFonts w:ascii="Arial" w:hAnsi="Arial"/>
          <w:szCs w:val="28"/>
        </w:rPr>
        <w:t xml:space="preserve">оболочка </w:t>
      </w:r>
      <w:r w:rsidR="00D15676" w:rsidRPr="005D29BE">
        <w:rPr>
          <w:rFonts w:ascii="Arial" w:hAnsi="Arial"/>
          <w:szCs w:val="28"/>
        </w:rPr>
        <w:t xml:space="preserve">или </w:t>
      </w:r>
      <w:r w:rsidR="007D67B7" w:rsidRPr="005D29BE">
        <w:rPr>
          <w:rFonts w:ascii="Arial" w:hAnsi="Arial"/>
          <w:szCs w:val="28"/>
        </w:rPr>
        <w:t>иное покрытие с</w:t>
      </w:r>
      <w:r w:rsidR="00D15676" w:rsidRPr="005D29BE">
        <w:rPr>
          <w:rFonts w:ascii="Arial" w:hAnsi="Arial"/>
          <w:szCs w:val="28"/>
        </w:rPr>
        <w:t xml:space="preserve"> </w:t>
      </w:r>
      <w:r w:rsidR="007D67B7" w:rsidRPr="005D29BE">
        <w:rPr>
          <w:rFonts w:ascii="Arial" w:hAnsi="Arial"/>
          <w:szCs w:val="28"/>
        </w:rPr>
        <w:t>достаточной электропроводимостью</w:t>
      </w:r>
      <w:r w:rsidR="00EC7C77" w:rsidRPr="005D29BE">
        <w:rPr>
          <w:rFonts w:ascii="Arial" w:hAnsi="Arial"/>
          <w:szCs w:val="28"/>
        </w:rPr>
        <w:t xml:space="preserve">, чтобы при соединении с заземлением </w:t>
      </w:r>
      <w:r w:rsidR="007D67B7" w:rsidRPr="005D29BE">
        <w:rPr>
          <w:rFonts w:ascii="Arial" w:hAnsi="Arial"/>
          <w:szCs w:val="28"/>
        </w:rPr>
        <w:t>обеспечить срабатывание устройства защиты от замыкания на землю в случае неисправности</w:t>
      </w:r>
      <w:r w:rsidR="00EC7C77" w:rsidRPr="005D29BE">
        <w:rPr>
          <w:rFonts w:ascii="Arial" w:hAnsi="Arial"/>
          <w:szCs w:val="28"/>
        </w:rPr>
        <w:t>.</w:t>
      </w:r>
    </w:p>
    <w:p w14:paraId="5DD5EF1A" w14:textId="40C65F1D" w:rsidR="00916B7A" w:rsidRPr="005D29BE" w:rsidRDefault="00916B7A"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w:t>
      </w:r>
      <w:r w:rsidR="00C52929" w:rsidRPr="005D29BE">
        <w:rPr>
          <w:rFonts w:ascii="Arial" w:hAnsi="Arial"/>
          <w:szCs w:val="28"/>
        </w:rPr>
        <w:t>6</w:t>
      </w:r>
      <w:r w:rsidRPr="005D29BE">
        <w:rPr>
          <w:rFonts w:ascii="Arial" w:hAnsi="Arial"/>
          <w:b/>
          <w:szCs w:val="28"/>
        </w:rPr>
        <w:t xml:space="preserve"> заводско</w:t>
      </w:r>
      <w:r w:rsidR="00BB4C4C" w:rsidRPr="005D29BE">
        <w:rPr>
          <w:rFonts w:ascii="Arial" w:hAnsi="Arial"/>
          <w:b/>
          <w:szCs w:val="28"/>
        </w:rPr>
        <w:t>е</w:t>
      </w:r>
      <w:r w:rsidRPr="005D29BE">
        <w:rPr>
          <w:rFonts w:ascii="Arial" w:hAnsi="Arial"/>
          <w:b/>
          <w:szCs w:val="28"/>
        </w:rPr>
        <w:t xml:space="preserve"> изготовлени</w:t>
      </w:r>
      <w:r w:rsidR="00BB4C4C" w:rsidRPr="005D29BE">
        <w:rPr>
          <w:rFonts w:ascii="Arial" w:hAnsi="Arial"/>
          <w:b/>
          <w:szCs w:val="28"/>
        </w:rPr>
        <w:t>е</w:t>
      </w:r>
      <w:r w:rsidRPr="005D29BE">
        <w:rPr>
          <w:rFonts w:ascii="Arial" w:hAnsi="Arial"/>
          <w:b/>
          <w:szCs w:val="28"/>
        </w:rPr>
        <w:t xml:space="preserve"> </w:t>
      </w:r>
      <w:r w:rsidR="00A23AA3" w:rsidRPr="005D29BE">
        <w:rPr>
          <w:rFonts w:ascii="Arial" w:hAnsi="Arial"/>
          <w:szCs w:val="28"/>
        </w:rPr>
        <w:t>[</w:t>
      </w:r>
      <w:r w:rsidR="00BB4C4C" w:rsidRPr="005D29BE">
        <w:rPr>
          <w:rFonts w:ascii="Arial" w:hAnsi="Arial"/>
          <w:szCs w:val="28"/>
        </w:rPr>
        <w:t>factory fabricated</w:t>
      </w:r>
      <w:r w:rsidR="00A23AA3" w:rsidRPr="005D29BE">
        <w:rPr>
          <w:rFonts w:ascii="Arial" w:hAnsi="Arial"/>
          <w:szCs w:val="28"/>
        </w:rPr>
        <w:t xml:space="preserve"> (</w:t>
      </w:r>
      <w:r w:rsidR="00A23AA3" w:rsidRPr="005D29BE">
        <w:rPr>
          <w:rFonts w:ascii="Arial" w:hAnsi="Arial"/>
          <w:szCs w:val="28"/>
          <w:lang w:val="en-US"/>
        </w:rPr>
        <w:t>trace</w:t>
      </w:r>
      <w:r w:rsidR="00A23AA3" w:rsidRPr="005D29BE">
        <w:rPr>
          <w:rFonts w:ascii="Arial" w:hAnsi="Arial"/>
          <w:szCs w:val="28"/>
        </w:rPr>
        <w:t xml:space="preserve"> </w:t>
      </w:r>
      <w:r w:rsidR="00A23AA3" w:rsidRPr="005D29BE">
        <w:rPr>
          <w:rFonts w:ascii="Arial" w:hAnsi="Arial"/>
          <w:szCs w:val="28"/>
          <w:lang w:val="en-US"/>
        </w:rPr>
        <w:t>heating</w:t>
      </w:r>
      <w:r w:rsidR="00A23AA3" w:rsidRPr="005D29BE">
        <w:rPr>
          <w:rFonts w:ascii="Arial" w:hAnsi="Arial"/>
          <w:szCs w:val="28"/>
        </w:rPr>
        <w:t>)]</w:t>
      </w:r>
      <w:r w:rsidR="001A4654" w:rsidRPr="005D29BE">
        <w:rPr>
          <w:rFonts w:ascii="Arial" w:hAnsi="Arial"/>
          <w:szCs w:val="28"/>
        </w:rPr>
        <w:t xml:space="preserve">: </w:t>
      </w:r>
      <w:r w:rsidR="00BB4C4C" w:rsidRPr="005D29BE">
        <w:rPr>
          <w:rFonts w:ascii="Arial" w:hAnsi="Arial"/>
          <w:szCs w:val="28"/>
        </w:rPr>
        <w:t>Элемент или комплект р</w:t>
      </w:r>
      <w:r w:rsidR="00734A0B" w:rsidRPr="005D29BE">
        <w:rPr>
          <w:rFonts w:ascii="Arial" w:hAnsi="Arial"/>
          <w:szCs w:val="28"/>
        </w:rPr>
        <w:t>аспределенн</w:t>
      </w:r>
      <w:r w:rsidR="00BB4C4C" w:rsidRPr="005D29BE">
        <w:rPr>
          <w:rFonts w:ascii="Arial" w:hAnsi="Arial"/>
          <w:szCs w:val="28"/>
        </w:rPr>
        <w:t>ого</w:t>
      </w:r>
      <w:r w:rsidR="00734A0B" w:rsidRPr="005D29BE">
        <w:rPr>
          <w:rFonts w:ascii="Arial" w:hAnsi="Arial"/>
          <w:szCs w:val="28"/>
        </w:rPr>
        <w:t xml:space="preserve"> электронагревател</w:t>
      </w:r>
      <w:r w:rsidR="00BB4C4C" w:rsidRPr="005D29BE">
        <w:rPr>
          <w:rFonts w:ascii="Arial" w:hAnsi="Arial"/>
          <w:szCs w:val="28"/>
        </w:rPr>
        <w:t>я</w:t>
      </w:r>
      <w:r w:rsidR="00B169C6" w:rsidRPr="005D29BE">
        <w:rPr>
          <w:rFonts w:ascii="Arial" w:hAnsi="Arial"/>
          <w:szCs w:val="28"/>
        </w:rPr>
        <w:t>, включая</w:t>
      </w:r>
      <w:r w:rsidR="00734A0B" w:rsidRPr="005D29BE">
        <w:rPr>
          <w:rFonts w:ascii="Arial" w:hAnsi="Arial"/>
          <w:szCs w:val="28"/>
        </w:rPr>
        <w:t xml:space="preserve"> </w:t>
      </w:r>
      <w:r w:rsidR="00112E1A" w:rsidRPr="005D29BE">
        <w:rPr>
          <w:rFonts w:ascii="Arial" w:hAnsi="Arial"/>
          <w:szCs w:val="28"/>
        </w:rPr>
        <w:t>необходимы</w:t>
      </w:r>
      <w:r w:rsidR="00B169C6" w:rsidRPr="005D29BE">
        <w:rPr>
          <w:rFonts w:ascii="Arial" w:hAnsi="Arial"/>
          <w:szCs w:val="28"/>
        </w:rPr>
        <w:t>е</w:t>
      </w:r>
      <w:r w:rsidR="00112E1A" w:rsidRPr="005D29BE">
        <w:rPr>
          <w:rFonts w:ascii="Arial" w:hAnsi="Arial"/>
          <w:szCs w:val="28"/>
        </w:rPr>
        <w:t xml:space="preserve"> заделки и </w:t>
      </w:r>
      <w:r w:rsidR="00B169C6" w:rsidRPr="005D29BE">
        <w:rPr>
          <w:rFonts w:ascii="Arial" w:hAnsi="Arial"/>
          <w:szCs w:val="28"/>
        </w:rPr>
        <w:t>соединения</w:t>
      </w:r>
      <w:r w:rsidR="00112E1A" w:rsidRPr="005D29BE">
        <w:rPr>
          <w:rFonts w:ascii="Arial" w:hAnsi="Arial"/>
          <w:szCs w:val="28"/>
        </w:rPr>
        <w:t xml:space="preserve">, </w:t>
      </w:r>
      <w:r w:rsidR="00BB4C4C" w:rsidRPr="005D29BE">
        <w:rPr>
          <w:rFonts w:ascii="Arial" w:hAnsi="Arial"/>
          <w:szCs w:val="28"/>
        </w:rPr>
        <w:t>установленными изготовителем в заводских условиях</w:t>
      </w:r>
      <w:r w:rsidR="00112E1A" w:rsidRPr="005D29BE">
        <w:rPr>
          <w:rFonts w:ascii="Arial" w:hAnsi="Arial"/>
          <w:szCs w:val="28"/>
        </w:rPr>
        <w:t>.</w:t>
      </w:r>
    </w:p>
    <w:p w14:paraId="6011BCBA" w14:textId="3EB5A7A6" w:rsidR="00916B7A" w:rsidRPr="005D29BE" w:rsidRDefault="00916B7A"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w:t>
      </w:r>
      <w:r w:rsidR="00C52929" w:rsidRPr="005D29BE">
        <w:rPr>
          <w:rFonts w:ascii="Arial" w:hAnsi="Arial"/>
          <w:szCs w:val="28"/>
        </w:rPr>
        <w:t>7</w:t>
      </w:r>
      <w:r w:rsidRPr="005D29BE">
        <w:rPr>
          <w:rFonts w:ascii="Arial" w:hAnsi="Arial"/>
          <w:b/>
          <w:szCs w:val="28"/>
        </w:rPr>
        <w:t xml:space="preserve"> </w:t>
      </w:r>
      <w:r w:rsidR="00340AA2" w:rsidRPr="005D29BE">
        <w:rPr>
          <w:rFonts w:ascii="Arial" w:hAnsi="Arial"/>
          <w:b/>
          <w:szCs w:val="28"/>
        </w:rPr>
        <w:t>с</w:t>
      </w:r>
      <w:r w:rsidR="00734A0B" w:rsidRPr="005D29BE">
        <w:rPr>
          <w:rFonts w:ascii="Arial" w:hAnsi="Arial"/>
          <w:b/>
          <w:szCs w:val="28"/>
        </w:rPr>
        <w:t>обранные</w:t>
      </w:r>
      <w:r w:rsidR="00340AA2" w:rsidRPr="005D29BE">
        <w:rPr>
          <w:rFonts w:ascii="Arial" w:hAnsi="Arial"/>
          <w:b/>
          <w:szCs w:val="28"/>
        </w:rPr>
        <w:t xml:space="preserve"> на месте монтажа </w:t>
      </w:r>
      <w:r w:rsidR="00A23AA3" w:rsidRPr="005D29BE">
        <w:rPr>
          <w:rFonts w:ascii="Arial" w:hAnsi="Arial"/>
          <w:szCs w:val="28"/>
        </w:rPr>
        <w:t>[</w:t>
      </w:r>
      <w:r w:rsidRPr="005D29BE">
        <w:rPr>
          <w:rFonts w:ascii="Arial" w:hAnsi="Arial"/>
          <w:szCs w:val="28"/>
          <w:lang w:val="en-US"/>
        </w:rPr>
        <w:t>field</w:t>
      </w:r>
      <w:r w:rsidRPr="005D29BE">
        <w:rPr>
          <w:rFonts w:ascii="Arial" w:hAnsi="Arial"/>
          <w:szCs w:val="28"/>
        </w:rPr>
        <w:t xml:space="preserve"> </w:t>
      </w:r>
      <w:r w:rsidRPr="005D29BE">
        <w:rPr>
          <w:rFonts w:ascii="Arial" w:hAnsi="Arial"/>
          <w:szCs w:val="28"/>
          <w:lang w:val="en-US"/>
        </w:rPr>
        <w:t>assembled</w:t>
      </w:r>
      <w:r w:rsidR="00A23AA3" w:rsidRPr="005D29BE">
        <w:rPr>
          <w:rFonts w:ascii="Arial" w:hAnsi="Arial"/>
          <w:szCs w:val="28"/>
        </w:rPr>
        <w:t xml:space="preserve"> (</w:t>
      </w:r>
      <w:r w:rsidR="00A23AA3" w:rsidRPr="005D29BE">
        <w:rPr>
          <w:rFonts w:ascii="Arial" w:hAnsi="Arial"/>
          <w:szCs w:val="28"/>
          <w:lang w:val="en-US"/>
        </w:rPr>
        <w:t>trace</w:t>
      </w:r>
      <w:r w:rsidR="00A23AA3" w:rsidRPr="005D29BE">
        <w:rPr>
          <w:rFonts w:ascii="Arial" w:hAnsi="Arial"/>
          <w:szCs w:val="28"/>
        </w:rPr>
        <w:t xml:space="preserve"> </w:t>
      </w:r>
      <w:r w:rsidR="00A23AA3" w:rsidRPr="005D29BE">
        <w:rPr>
          <w:rFonts w:ascii="Arial" w:hAnsi="Arial"/>
          <w:szCs w:val="28"/>
          <w:lang w:val="en-US"/>
        </w:rPr>
        <w:t>heating</w:t>
      </w:r>
      <w:r w:rsidR="00A23AA3" w:rsidRPr="005D29BE">
        <w:rPr>
          <w:rFonts w:ascii="Arial" w:hAnsi="Arial"/>
          <w:szCs w:val="28"/>
        </w:rPr>
        <w:t>)]:</w:t>
      </w:r>
      <w:r w:rsidR="00977A00" w:rsidRPr="005D29BE">
        <w:rPr>
          <w:rFonts w:ascii="Arial" w:hAnsi="Arial"/>
          <w:szCs w:val="28"/>
        </w:rPr>
        <w:t xml:space="preserve"> </w:t>
      </w:r>
      <w:r w:rsidR="00340AA2" w:rsidRPr="005D29BE">
        <w:rPr>
          <w:rFonts w:ascii="Arial" w:hAnsi="Arial"/>
          <w:szCs w:val="28"/>
        </w:rPr>
        <w:t>Распределенный э</w:t>
      </w:r>
      <w:r w:rsidRPr="005D29BE">
        <w:rPr>
          <w:rFonts w:ascii="Arial" w:hAnsi="Arial"/>
          <w:szCs w:val="28"/>
        </w:rPr>
        <w:t>лектронагревател</w:t>
      </w:r>
      <w:r w:rsidR="009960A1" w:rsidRPr="005D29BE">
        <w:rPr>
          <w:rFonts w:ascii="Arial" w:hAnsi="Arial"/>
          <w:szCs w:val="28"/>
        </w:rPr>
        <w:t>ь</w:t>
      </w:r>
      <w:r w:rsidR="00734A0B" w:rsidRPr="005D29BE">
        <w:rPr>
          <w:rFonts w:ascii="Arial" w:hAnsi="Arial"/>
          <w:szCs w:val="28"/>
        </w:rPr>
        <w:t xml:space="preserve"> без установленных заделок</w:t>
      </w:r>
      <w:r w:rsidRPr="005D29BE">
        <w:rPr>
          <w:rFonts w:ascii="Arial" w:hAnsi="Arial"/>
          <w:szCs w:val="28"/>
        </w:rPr>
        <w:t>, поставляемы</w:t>
      </w:r>
      <w:r w:rsidR="009960A1" w:rsidRPr="005D29BE">
        <w:rPr>
          <w:rFonts w:ascii="Arial" w:hAnsi="Arial"/>
          <w:szCs w:val="28"/>
        </w:rPr>
        <w:t>й</w:t>
      </w:r>
      <w:r w:rsidR="00977A00" w:rsidRPr="005D29BE">
        <w:rPr>
          <w:rFonts w:ascii="Arial" w:hAnsi="Arial"/>
          <w:szCs w:val="28"/>
        </w:rPr>
        <w:t xml:space="preserve"> </w:t>
      </w:r>
      <w:r w:rsidR="00734A0B" w:rsidRPr="005D29BE">
        <w:rPr>
          <w:rFonts w:ascii="Arial" w:hAnsi="Arial"/>
          <w:szCs w:val="28"/>
        </w:rPr>
        <w:t>со</w:t>
      </w:r>
      <w:r w:rsidRPr="005D29BE">
        <w:rPr>
          <w:rFonts w:ascii="Arial" w:hAnsi="Arial"/>
          <w:szCs w:val="28"/>
        </w:rPr>
        <w:t>вмест</w:t>
      </w:r>
      <w:r w:rsidR="00734A0B" w:rsidRPr="005D29BE">
        <w:rPr>
          <w:rFonts w:ascii="Arial" w:hAnsi="Arial"/>
          <w:szCs w:val="28"/>
        </w:rPr>
        <w:t>но</w:t>
      </w:r>
      <w:r w:rsidRPr="005D29BE">
        <w:rPr>
          <w:rFonts w:ascii="Arial" w:hAnsi="Arial"/>
          <w:szCs w:val="28"/>
        </w:rPr>
        <w:t xml:space="preserve"> с</w:t>
      </w:r>
      <w:r w:rsidR="00977A00" w:rsidRPr="005D29BE">
        <w:rPr>
          <w:rFonts w:ascii="Arial" w:hAnsi="Arial"/>
          <w:szCs w:val="28"/>
        </w:rPr>
        <w:t xml:space="preserve"> </w:t>
      </w:r>
      <w:r w:rsidRPr="005D29BE">
        <w:rPr>
          <w:rFonts w:ascii="Arial" w:hAnsi="Arial"/>
          <w:szCs w:val="28"/>
        </w:rPr>
        <w:t>компонентами задел</w:t>
      </w:r>
      <w:r w:rsidR="00734A0B" w:rsidRPr="005D29BE">
        <w:rPr>
          <w:rFonts w:ascii="Arial" w:hAnsi="Arial"/>
          <w:szCs w:val="28"/>
        </w:rPr>
        <w:t>ок</w:t>
      </w:r>
      <w:r w:rsidRPr="005D29BE">
        <w:rPr>
          <w:rFonts w:ascii="Arial" w:hAnsi="Arial"/>
          <w:szCs w:val="28"/>
        </w:rPr>
        <w:t xml:space="preserve"> и собираемы</w:t>
      </w:r>
      <w:r w:rsidR="009960A1" w:rsidRPr="005D29BE">
        <w:rPr>
          <w:rFonts w:ascii="Arial" w:hAnsi="Arial"/>
          <w:szCs w:val="28"/>
        </w:rPr>
        <w:t>й</w:t>
      </w:r>
      <w:r w:rsidRPr="005D29BE">
        <w:rPr>
          <w:rFonts w:ascii="Arial" w:hAnsi="Arial"/>
          <w:szCs w:val="28"/>
        </w:rPr>
        <w:t xml:space="preserve"> на </w:t>
      </w:r>
      <w:r w:rsidR="00734A0B" w:rsidRPr="005D29BE">
        <w:rPr>
          <w:rFonts w:ascii="Arial" w:hAnsi="Arial"/>
          <w:szCs w:val="28"/>
        </w:rPr>
        <w:t>месте монтажа</w:t>
      </w:r>
      <w:r w:rsidRPr="005D29BE">
        <w:rPr>
          <w:rFonts w:ascii="Arial" w:hAnsi="Arial"/>
          <w:szCs w:val="28"/>
        </w:rPr>
        <w:t>.</w:t>
      </w:r>
    </w:p>
    <w:p w14:paraId="5157F950" w14:textId="328F185E" w:rsidR="00916B7A" w:rsidRPr="005D29BE" w:rsidRDefault="00916B7A"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w:t>
      </w:r>
      <w:r w:rsidR="00C52929" w:rsidRPr="005D29BE">
        <w:rPr>
          <w:rFonts w:ascii="Arial" w:hAnsi="Arial"/>
          <w:szCs w:val="28"/>
        </w:rPr>
        <w:t>8</w:t>
      </w:r>
      <w:r w:rsidRPr="005D29BE">
        <w:rPr>
          <w:rFonts w:ascii="Arial" w:hAnsi="Arial"/>
          <w:b/>
          <w:szCs w:val="28"/>
        </w:rPr>
        <w:t xml:space="preserve"> </w:t>
      </w:r>
      <w:r w:rsidR="00C47722" w:rsidRPr="005D29BE">
        <w:rPr>
          <w:rFonts w:ascii="Arial" w:hAnsi="Arial"/>
          <w:b/>
          <w:szCs w:val="28"/>
        </w:rPr>
        <w:t>т</w:t>
      </w:r>
      <w:r w:rsidRPr="005D29BE">
        <w:rPr>
          <w:rFonts w:ascii="Arial" w:hAnsi="Arial"/>
          <w:b/>
          <w:szCs w:val="28"/>
        </w:rPr>
        <w:t xml:space="preserve">епловые потери </w:t>
      </w:r>
      <w:r w:rsidR="00877EB7" w:rsidRPr="005D29BE">
        <w:rPr>
          <w:rFonts w:ascii="Arial" w:hAnsi="Arial"/>
          <w:bCs/>
          <w:szCs w:val="28"/>
        </w:rPr>
        <w:t>(распределенный электронагрев)</w:t>
      </w:r>
      <w:r w:rsidR="00877EB7" w:rsidRPr="005D29BE">
        <w:rPr>
          <w:rFonts w:ascii="Arial" w:hAnsi="Arial"/>
          <w:b/>
          <w:szCs w:val="28"/>
        </w:rPr>
        <w:t xml:space="preserve"> </w:t>
      </w:r>
      <w:r w:rsidR="00877EB7" w:rsidRPr="005D29BE">
        <w:rPr>
          <w:rFonts w:ascii="Arial" w:hAnsi="Arial"/>
          <w:szCs w:val="28"/>
        </w:rPr>
        <w:t>[</w:t>
      </w:r>
      <w:r w:rsidRPr="005D29BE">
        <w:rPr>
          <w:rFonts w:ascii="Arial" w:hAnsi="Arial"/>
          <w:szCs w:val="28"/>
          <w:lang w:val="en-US"/>
        </w:rPr>
        <w:t>heat</w:t>
      </w:r>
      <w:r w:rsidRPr="005D29BE">
        <w:rPr>
          <w:rFonts w:ascii="Arial" w:hAnsi="Arial"/>
          <w:szCs w:val="28"/>
        </w:rPr>
        <w:t xml:space="preserve"> </w:t>
      </w:r>
      <w:r w:rsidRPr="005D29BE">
        <w:rPr>
          <w:rFonts w:ascii="Arial" w:hAnsi="Arial"/>
          <w:szCs w:val="28"/>
          <w:lang w:val="en-US"/>
        </w:rPr>
        <w:t>loss</w:t>
      </w:r>
      <w:r w:rsidR="00877EB7" w:rsidRPr="005D29BE">
        <w:rPr>
          <w:rFonts w:ascii="Arial" w:hAnsi="Arial"/>
          <w:szCs w:val="28"/>
        </w:rPr>
        <w:t xml:space="preserve"> (</w:t>
      </w:r>
      <w:r w:rsidR="00877EB7" w:rsidRPr="005D29BE">
        <w:rPr>
          <w:rFonts w:ascii="Arial" w:hAnsi="Arial"/>
          <w:szCs w:val="28"/>
          <w:lang w:val="en-US"/>
        </w:rPr>
        <w:t>trace</w:t>
      </w:r>
      <w:r w:rsidR="00877EB7" w:rsidRPr="005D29BE">
        <w:rPr>
          <w:rFonts w:ascii="Arial" w:hAnsi="Arial"/>
          <w:szCs w:val="28"/>
        </w:rPr>
        <w:t xml:space="preserve"> </w:t>
      </w:r>
      <w:r w:rsidR="00877EB7" w:rsidRPr="005D29BE">
        <w:rPr>
          <w:rFonts w:ascii="Arial" w:hAnsi="Arial"/>
          <w:szCs w:val="28"/>
          <w:lang w:val="en-US"/>
        </w:rPr>
        <w:t>heating</w:t>
      </w:r>
      <w:r w:rsidR="00877EB7" w:rsidRPr="005D29BE">
        <w:rPr>
          <w:rFonts w:ascii="Arial" w:hAnsi="Arial"/>
          <w:szCs w:val="28"/>
        </w:rPr>
        <w:t>)]:</w:t>
      </w:r>
      <w:r w:rsidR="001A4654" w:rsidRPr="005D29BE">
        <w:rPr>
          <w:rFonts w:ascii="Arial" w:hAnsi="Arial"/>
          <w:szCs w:val="28"/>
        </w:rPr>
        <w:t xml:space="preserve"> </w:t>
      </w:r>
      <w:r w:rsidRPr="005D29BE">
        <w:rPr>
          <w:rFonts w:ascii="Arial" w:hAnsi="Arial"/>
          <w:szCs w:val="28"/>
        </w:rPr>
        <w:t>Часть тепловой энергии от трубопровода, резервуара или оборудования, выделяемая в окружающую среду.</w:t>
      </w:r>
    </w:p>
    <w:p w14:paraId="39EF3974" w14:textId="57A6BC35" w:rsidR="00916B7A" w:rsidRPr="005D29BE" w:rsidRDefault="00916B7A"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w:t>
      </w:r>
      <w:r w:rsidR="00C52929" w:rsidRPr="005D29BE">
        <w:rPr>
          <w:rFonts w:ascii="Arial" w:hAnsi="Arial"/>
          <w:szCs w:val="28"/>
        </w:rPr>
        <w:t>9</w:t>
      </w:r>
      <w:r w:rsidRPr="005D29BE">
        <w:rPr>
          <w:rFonts w:ascii="Arial" w:hAnsi="Arial"/>
          <w:b/>
          <w:szCs w:val="28"/>
        </w:rPr>
        <w:t xml:space="preserve"> </w:t>
      </w:r>
      <w:r w:rsidR="00883F90" w:rsidRPr="005D29BE">
        <w:rPr>
          <w:rFonts w:ascii="Arial" w:hAnsi="Arial"/>
          <w:b/>
          <w:szCs w:val="28"/>
        </w:rPr>
        <w:t>теплоотвод</w:t>
      </w:r>
      <w:r w:rsidR="00877EB7" w:rsidRPr="005D29BE">
        <w:rPr>
          <w:rFonts w:ascii="Arial" w:hAnsi="Arial"/>
          <w:b/>
          <w:szCs w:val="28"/>
        </w:rPr>
        <w:t xml:space="preserve"> </w:t>
      </w:r>
      <w:r w:rsidR="00877EB7" w:rsidRPr="005D29BE">
        <w:rPr>
          <w:rFonts w:ascii="Arial" w:hAnsi="Arial"/>
          <w:bCs/>
          <w:szCs w:val="28"/>
        </w:rPr>
        <w:t>(распределенный электронагрев)</w:t>
      </w:r>
      <w:r w:rsidR="0083524F" w:rsidRPr="005D29BE">
        <w:rPr>
          <w:rFonts w:ascii="Arial" w:hAnsi="Arial"/>
          <w:b/>
          <w:szCs w:val="28"/>
        </w:rPr>
        <w:t xml:space="preserve"> </w:t>
      </w:r>
      <w:r w:rsidR="00877EB7" w:rsidRPr="005D29BE">
        <w:rPr>
          <w:rFonts w:ascii="Arial" w:hAnsi="Arial"/>
          <w:szCs w:val="28"/>
        </w:rPr>
        <w:t>[</w:t>
      </w:r>
      <w:r w:rsidRPr="005D29BE">
        <w:rPr>
          <w:rFonts w:ascii="Arial" w:hAnsi="Arial"/>
          <w:szCs w:val="28"/>
        </w:rPr>
        <w:t>heat sink</w:t>
      </w:r>
      <w:r w:rsidR="00877EB7" w:rsidRPr="005D29BE">
        <w:rPr>
          <w:rFonts w:ascii="Arial" w:hAnsi="Arial"/>
          <w:szCs w:val="28"/>
        </w:rPr>
        <w:t xml:space="preserve"> (</w:t>
      </w:r>
      <w:r w:rsidR="00877EB7" w:rsidRPr="005D29BE">
        <w:rPr>
          <w:rFonts w:ascii="Arial" w:hAnsi="Arial"/>
          <w:szCs w:val="28"/>
          <w:lang w:val="en-US"/>
        </w:rPr>
        <w:t>trace</w:t>
      </w:r>
      <w:r w:rsidR="00877EB7" w:rsidRPr="005D29BE">
        <w:rPr>
          <w:rFonts w:ascii="Arial" w:hAnsi="Arial"/>
          <w:szCs w:val="28"/>
        </w:rPr>
        <w:t xml:space="preserve"> </w:t>
      </w:r>
      <w:r w:rsidR="00877EB7" w:rsidRPr="005D29BE">
        <w:rPr>
          <w:rFonts w:ascii="Arial" w:hAnsi="Arial"/>
          <w:szCs w:val="28"/>
          <w:lang w:val="en-US"/>
        </w:rPr>
        <w:t>heating</w:t>
      </w:r>
      <w:r w:rsidR="00877EB7" w:rsidRPr="005D29BE">
        <w:rPr>
          <w:rFonts w:ascii="Arial" w:hAnsi="Arial"/>
          <w:szCs w:val="28"/>
        </w:rPr>
        <w:t>)]:</w:t>
      </w:r>
      <w:r w:rsidR="001A4654" w:rsidRPr="005D29BE">
        <w:rPr>
          <w:rFonts w:ascii="Arial" w:hAnsi="Arial"/>
          <w:szCs w:val="28"/>
        </w:rPr>
        <w:t xml:space="preserve"> </w:t>
      </w:r>
      <w:r w:rsidR="000B08EB" w:rsidRPr="005D29BE">
        <w:rPr>
          <w:rFonts w:ascii="Arial" w:hAnsi="Arial"/>
          <w:szCs w:val="28"/>
        </w:rPr>
        <w:t>Элемент</w:t>
      </w:r>
      <w:r w:rsidRPr="005D29BE">
        <w:rPr>
          <w:rFonts w:ascii="Arial" w:hAnsi="Arial"/>
          <w:szCs w:val="28"/>
        </w:rPr>
        <w:t xml:space="preserve">, проводящий и рассеивающий тепло от </w:t>
      </w:r>
      <w:r w:rsidR="000B08EB" w:rsidRPr="005D29BE">
        <w:rPr>
          <w:rFonts w:ascii="Arial" w:hAnsi="Arial"/>
          <w:szCs w:val="28"/>
        </w:rPr>
        <w:t xml:space="preserve">рабочего </w:t>
      </w:r>
      <w:r w:rsidRPr="005D29BE">
        <w:rPr>
          <w:rFonts w:ascii="Arial" w:hAnsi="Arial"/>
          <w:szCs w:val="28"/>
        </w:rPr>
        <w:t xml:space="preserve">объекта. </w:t>
      </w:r>
    </w:p>
    <w:p w14:paraId="297BF16E" w14:textId="77777777" w:rsidR="00916B7A" w:rsidRPr="005D29BE" w:rsidRDefault="00916B7A" w:rsidP="00016075">
      <w:pPr>
        <w:pStyle w:val="21"/>
        <w:keepNext/>
        <w:tabs>
          <w:tab w:val="clear" w:pos="4531"/>
          <w:tab w:val="clear" w:pos="8496"/>
          <w:tab w:val="clear" w:pos="9063"/>
          <w:tab w:val="left" w:pos="3544"/>
          <w:tab w:val="left" w:pos="4536"/>
        </w:tabs>
        <w:suppressAutoHyphens w:val="0"/>
        <w:spacing w:before="120" w:line="360" w:lineRule="auto"/>
        <w:ind w:firstLine="510"/>
        <w:rPr>
          <w:rFonts w:ascii="Arial" w:hAnsi="Arial"/>
          <w:sz w:val="20"/>
        </w:rPr>
      </w:pPr>
      <w:r w:rsidRPr="005D29BE">
        <w:rPr>
          <w:rFonts w:ascii="Arial" w:hAnsi="Arial"/>
          <w:spacing w:val="40"/>
          <w:sz w:val="20"/>
        </w:rPr>
        <w:t>Примечание</w:t>
      </w:r>
      <w:r w:rsidRPr="005D29BE">
        <w:rPr>
          <w:rFonts w:ascii="Arial" w:hAnsi="Arial"/>
          <w:sz w:val="20"/>
        </w:rPr>
        <w:t xml:space="preserve"> </w:t>
      </w:r>
      <w:r w:rsidR="00E85608" w:rsidRPr="005D29BE">
        <w:rPr>
          <w:rFonts w:ascii="Arial" w:hAnsi="Arial"/>
          <w:sz w:val="20"/>
        </w:rPr>
        <w:t>−</w:t>
      </w:r>
      <w:r w:rsidRPr="005D29BE">
        <w:rPr>
          <w:rFonts w:ascii="Arial" w:hAnsi="Arial"/>
          <w:sz w:val="20"/>
        </w:rPr>
        <w:t xml:space="preserve"> Тип</w:t>
      </w:r>
      <w:r w:rsidR="009960A1" w:rsidRPr="005D29BE">
        <w:rPr>
          <w:rFonts w:ascii="Arial" w:hAnsi="Arial"/>
          <w:sz w:val="20"/>
        </w:rPr>
        <w:t>овые</w:t>
      </w:r>
      <w:r w:rsidRPr="005D29BE">
        <w:rPr>
          <w:rFonts w:ascii="Arial" w:hAnsi="Arial"/>
          <w:sz w:val="20"/>
        </w:rPr>
        <w:t xml:space="preserve"> теплоотводы </w:t>
      </w:r>
      <w:r w:rsidR="00607CE4" w:rsidRPr="005D29BE">
        <w:rPr>
          <w:rFonts w:ascii="Arial" w:hAnsi="Arial"/>
          <w:sz w:val="20"/>
        </w:rPr>
        <w:t>−</w:t>
      </w:r>
      <w:r w:rsidR="00977A00" w:rsidRPr="005D29BE">
        <w:rPr>
          <w:rFonts w:ascii="Arial" w:hAnsi="Arial"/>
          <w:sz w:val="20"/>
        </w:rPr>
        <w:t xml:space="preserve"> </w:t>
      </w:r>
      <w:r w:rsidRPr="005D29BE">
        <w:rPr>
          <w:rFonts w:ascii="Arial" w:hAnsi="Arial"/>
          <w:sz w:val="20"/>
        </w:rPr>
        <w:t>опорные конструкции трубопроводов и их компоненты</w:t>
      </w:r>
      <w:r w:rsidR="00977A00" w:rsidRPr="005D29BE">
        <w:rPr>
          <w:rFonts w:ascii="Arial" w:hAnsi="Arial"/>
          <w:sz w:val="20"/>
        </w:rPr>
        <w:t xml:space="preserve"> </w:t>
      </w:r>
      <w:r w:rsidRPr="005D29BE">
        <w:rPr>
          <w:rFonts w:ascii="Arial" w:hAnsi="Arial"/>
          <w:sz w:val="20"/>
        </w:rPr>
        <w:t>большой масс</w:t>
      </w:r>
      <w:r w:rsidR="009960A1" w:rsidRPr="005D29BE">
        <w:rPr>
          <w:rFonts w:ascii="Arial" w:hAnsi="Arial"/>
          <w:sz w:val="20"/>
        </w:rPr>
        <w:t>ы</w:t>
      </w:r>
      <w:r w:rsidRPr="005D29BE">
        <w:rPr>
          <w:rFonts w:ascii="Arial" w:hAnsi="Arial"/>
          <w:sz w:val="20"/>
        </w:rPr>
        <w:t xml:space="preserve">, например вентильные приводы или корпуса насосов. </w:t>
      </w:r>
    </w:p>
    <w:p w14:paraId="30F98C4B" w14:textId="1CA9F55B" w:rsidR="00916B7A" w:rsidRPr="005D29BE" w:rsidRDefault="00916B7A"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3.1</w:t>
      </w:r>
      <w:r w:rsidR="00C52929" w:rsidRPr="005D29BE">
        <w:rPr>
          <w:rFonts w:ascii="Arial" w:hAnsi="Arial"/>
          <w:szCs w:val="28"/>
        </w:rPr>
        <w:t>0</w:t>
      </w:r>
      <w:r w:rsidRPr="005D29BE">
        <w:rPr>
          <w:rFonts w:ascii="Arial" w:hAnsi="Arial"/>
          <w:b/>
          <w:szCs w:val="28"/>
        </w:rPr>
        <w:t xml:space="preserve"> </w:t>
      </w:r>
      <w:r w:rsidR="00C47722" w:rsidRPr="005D29BE">
        <w:rPr>
          <w:rFonts w:ascii="Arial" w:hAnsi="Arial"/>
          <w:b/>
          <w:szCs w:val="28"/>
        </w:rPr>
        <w:t>с</w:t>
      </w:r>
      <w:r w:rsidRPr="005D29BE">
        <w:rPr>
          <w:rFonts w:ascii="Arial" w:hAnsi="Arial"/>
          <w:b/>
          <w:szCs w:val="28"/>
        </w:rPr>
        <w:t>редств</w:t>
      </w:r>
      <w:r w:rsidR="00C30C81" w:rsidRPr="005D29BE">
        <w:rPr>
          <w:rFonts w:ascii="Arial" w:hAnsi="Arial"/>
          <w:b/>
          <w:szCs w:val="28"/>
        </w:rPr>
        <w:t>а теплообмена</w:t>
      </w:r>
      <w:r w:rsidR="0083524F" w:rsidRPr="005D29BE">
        <w:rPr>
          <w:rFonts w:ascii="Arial" w:hAnsi="Arial"/>
          <w:b/>
          <w:szCs w:val="28"/>
        </w:rPr>
        <w:t xml:space="preserve"> </w:t>
      </w:r>
      <w:r w:rsidR="00C52929" w:rsidRPr="005D29BE">
        <w:rPr>
          <w:rFonts w:ascii="Arial" w:hAnsi="Arial"/>
          <w:bCs/>
          <w:szCs w:val="28"/>
        </w:rPr>
        <w:t>(</w:t>
      </w:r>
      <w:r w:rsidR="0083524F" w:rsidRPr="005D29BE">
        <w:rPr>
          <w:rFonts w:ascii="Arial" w:hAnsi="Arial"/>
          <w:bCs/>
          <w:szCs w:val="28"/>
        </w:rPr>
        <w:t>распределенный электронагрев)</w:t>
      </w:r>
      <w:r w:rsidRPr="005D29BE">
        <w:rPr>
          <w:rFonts w:ascii="Arial" w:hAnsi="Arial"/>
          <w:b/>
          <w:szCs w:val="28"/>
        </w:rPr>
        <w:t xml:space="preserve"> </w:t>
      </w:r>
      <w:r w:rsidR="00C52929" w:rsidRPr="005D29BE">
        <w:rPr>
          <w:rFonts w:ascii="Arial" w:hAnsi="Arial"/>
          <w:bCs/>
          <w:szCs w:val="28"/>
        </w:rPr>
        <w:t>[</w:t>
      </w:r>
      <w:r w:rsidRPr="005D29BE">
        <w:rPr>
          <w:rFonts w:ascii="Arial" w:hAnsi="Arial"/>
          <w:szCs w:val="28"/>
          <w:lang w:val="en-US"/>
        </w:rPr>
        <w:t>heat</w:t>
      </w:r>
      <w:r w:rsidRPr="005D29BE">
        <w:rPr>
          <w:rFonts w:ascii="Arial" w:hAnsi="Arial"/>
          <w:szCs w:val="28"/>
        </w:rPr>
        <w:t>-</w:t>
      </w:r>
      <w:r w:rsidRPr="005D29BE">
        <w:rPr>
          <w:rFonts w:ascii="Arial" w:hAnsi="Arial"/>
          <w:szCs w:val="28"/>
          <w:lang w:val="en-US"/>
        </w:rPr>
        <w:t>transfer</w:t>
      </w:r>
      <w:r w:rsidRPr="005D29BE">
        <w:rPr>
          <w:rFonts w:ascii="Arial" w:hAnsi="Arial"/>
          <w:szCs w:val="28"/>
        </w:rPr>
        <w:t xml:space="preserve"> </w:t>
      </w:r>
      <w:r w:rsidRPr="005D29BE">
        <w:rPr>
          <w:rFonts w:ascii="Arial" w:hAnsi="Arial"/>
          <w:szCs w:val="28"/>
          <w:lang w:val="en-US"/>
        </w:rPr>
        <w:t>aids</w:t>
      </w:r>
      <w:r w:rsidR="0083524F" w:rsidRPr="005D29BE">
        <w:rPr>
          <w:rFonts w:ascii="Arial" w:hAnsi="Arial"/>
          <w:szCs w:val="28"/>
        </w:rPr>
        <w:t xml:space="preserve"> (</w:t>
      </w:r>
      <w:r w:rsidR="0083524F" w:rsidRPr="005D29BE">
        <w:rPr>
          <w:rFonts w:ascii="Arial" w:hAnsi="Arial"/>
          <w:szCs w:val="28"/>
          <w:lang w:val="en-US"/>
        </w:rPr>
        <w:t>trace</w:t>
      </w:r>
      <w:r w:rsidR="0083524F" w:rsidRPr="005D29BE">
        <w:rPr>
          <w:rFonts w:ascii="Arial" w:hAnsi="Arial"/>
          <w:szCs w:val="28"/>
        </w:rPr>
        <w:t xml:space="preserve"> </w:t>
      </w:r>
      <w:r w:rsidR="0083524F" w:rsidRPr="005D29BE">
        <w:rPr>
          <w:rFonts w:ascii="Arial" w:hAnsi="Arial"/>
          <w:szCs w:val="28"/>
          <w:lang w:val="en-US"/>
        </w:rPr>
        <w:t>heating</w:t>
      </w:r>
      <w:r w:rsidR="0083524F" w:rsidRPr="005D29BE">
        <w:rPr>
          <w:rFonts w:ascii="Arial" w:hAnsi="Arial"/>
          <w:szCs w:val="28"/>
        </w:rPr>
        <w:t>)]:</w:t>
      </w:r>
      <w:r w:rsidR="001A4654" w:rsidRPr="005D29BE">
        <w:rPr>
          <w:rFonts w:ascii="Arial" w:hAnsi="Arial"/>
          <w:szCs w:val="28"/>
        </w:rPr>
        <w:t xml:space="preserve"> </w:t>
      </w:r>
      <w:r w:rsidRPr="005D29BE">
        <w:rPr>
          <w:rFonts w:ascii="Arial" w:hAnsi="Arial"/>
          <w:szCs w:val="28"/>
        </w:rPr>
        <w:t xml:space="preserve">Теплопроводящие материалы, такие как металлическая фольга </w:t>
      </w:r>
      <w:r w:rsidR="00112E1A" w:rsidRPr="005D29BE">
        <w:rPr>
          <w:rFonts w:ascii="Arial" w:hAnsi="Arial"/>
          <w:szCs w:val="28"/>
        </w:rPr>
        <w:t xml:space="preserve">или </w:t>
      </w:r>
      <w:r w:rsidR="00132A37" w:rsidRPr="005D29BE">
        <w:rPr>
          <w:rFonts w:ascii="Arial" w:hAnsi="Arial"/>
          <w:szCs w:val="28"/>
        </w:rPr>
        <w:lastRenderedPageBreak/>
        <w:t>теплопроводящие компаунды</w:t>
      </w:r>
      <w:r w:rsidRPr="005D29BE">
        <w:rPr>
          <w:rFonts w:ascii="Arial" w:hAnsi="Arial"/>
          <w:szCs w:val="28"/>
        </w:rPr>
        <w:t>, используемые для повышения эффективности тепло</w:t>
      </w:r>
      <w:r w:rsidR="008C2C6A" w:rsidRPr="005D29BE">
        <w:rPr>
          <w:rFonts w:ascii="Arial" w:hAnsi="Arial"/>
          <w:szCs w:val="28"/>
        </w:rPr>
        <w:t>передачи</w:t>
      </w:r>
      <w:r w:rsidRPr="005D29BE">
        <w:rPr>
          <w:rFonts w:ascii="Arial" w:hAnsi="Arial"/>
          <w:szCs w:val="28"/>
        </w:rPr>
        <w:t xml:space="preserve"> </w:t>
      </w:r>
      <w:r w:rsidR="008C2C6A" w:rsidRPr="005D29BE">
        <w:rPr>
          <w:rFonts w:ascii="Arial" w:hAnsi="Arial"/>
          <w:szCs w:val="28"/>
        </w:rPr>
        <w:t>от распределенных</w:t>
      </w:r>
      <w:r w:rsidRPr="005D29BE">
        <w:rPr>
          <w:rFonts w:ascii="Arial" w:hAnsi="Arial"/>
          <w:szCs w:val="28"/>
        </w:rPr>
        <w:t xml:space="preserve"> электронагревател</w:t>
      </w:r>
      <w:r w:rsidR="009960A1" w:rsidRPr="005D29BE">
        <w:rPr>
          <w:rFonts w:ascii="Arial" w:hAnsi="Arial"/>
          <w:szCs w:val="28"/>
        </w:rPr>
        <w:t>е</w:t>
      </w:r>
      <w:r w:rsidR="008C2C6A" w:rsidRPr="005D29BE">
        <w:rPr>
          <w:rFonts w:ascii="Arial" w:hAnsi="Arial"/>
          <w:szCs w:val="28"/>
        </w:rPr>
        <w:t>й</w:t>
      </w:r>
      <w:r w:rsidRPr="005D29BE">
        <w:rPr>
          <w:rFonts w:ascii="Arial" w:hAnsi="Arial"/>
          <w:szCs w:val="28"/>
        </w:rPr>
        <w:t xml:space="preserve"> </w:t>
      </w:r>
      <w:r w:rsidR="008C2C6A" w:rsidRPr="005D29BE">
        <w:rPr>
          <w:rFonts w:ascii="Arial" w:hAnsi="Arial"/>
          <w:szCs w:val="28"/>
        </w:rPr>
        <w:t>к</w:t>
      </w:r>
      <w:r w:rsidRPr="005D29BE">
        <w:rPr>
          <w:rFonts w:ascii="Arial" w:hAnsi="Arial"/>
          <w:szCs w:val="28"/>
        </w:rPr>
        <w:t xml:space="preserve"> </w:t>
      </w:r>
      <w:r w:rsidR="008C2C6A" w:rsidRPr="005D29BE">
        <w:rPr>
          <w:rFonts w:ascii="Arial" w:hAnsi="Arial"/>
          <w:szCs w:val="28"/>
        </w:rPr>
        <w:t xml:space="preserve">рабочему </w:t>
      </w:r>
      <w:r w:rsidRPr="005D29BE">
        <w:rPr>
          <w:rFonts w:ascii="Arial" w:hAnsi="Arial"/>
          <w:szCs w:val="28"/>
        </w:rPr>
        <w:t>объект</w:t>
      </w:r>
      <w:r w:rsidR="008C2C6A" w:rsidRPr="005D29BE">
        <w:rPr>
          <w:rFonts w:ascii="Arial" w:hAnsi="Arial"/>
          <w:szCs w:val="28"/>
        </w:rPr>
        <w:t>у</w:t>
      </w:r>
      <w:r w:rsidRPr="005D29BE">
        <w:rPr>
          <w:rFonts w:ascii="Arial" w:hAnsi="Arial"/>
          <w:szCs w:val="28"/>
        </w:rPr>
        <w:t xml:space="preserve">. </w:t>
      </w:r>
    </w:p>
    <w:p w14:paraId="4BC4B1F9" w14:textId="77C2754C" w:rsidR="00E771C6" w:rsidRPr="005D29BE" w:rsidRDefault="00E771C6"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3.11</w:t>
      </w:r>
      <w:r w:rsidRPr="005D29BE">
        <w:rPr>
          <w:rFonts w:ascii="Arial" w:hAnsi="Arial"/>
          <w:b/>
          <w:szCs w:val="28"/>
        </w:rPr>
        <w:t xml:space="preserve"> предельная температура </w:t>
      </w:r>
      <w:r w:rsidRPr="005D29BE">
        <w:rPr>
          <w:rFonts w:ascii="Arial" w:hAnsi="Arial"/>
          <w:bCs/>
          <w:szCs w:val="28"/>
        </w:rPr>
        <w:t>(распределенный электронагрев)</w:t>
      </w:r>
      <w:r w:rsidRPr="005D29BE">
        <w:rPr>
          <w:rFonts w:ascii="Arial" w:hAnsi="Arial"/>
          <w:b/>
          <w:szCs w:val="28"/>
        </w:rPr>
        <w:t xml:space="preserve"> </w:t>
      </w:r>
      <w:r w:rsidRPr="005D29BE">
        <w:rPr>
          <w:rFonts w:ascii="Arial" w:hAnsi="Arial"/>
          <w:bCs/>
          <w:szCs w:val="28"/>
        </w:rPr>
        <w:t>[</w:t>
      </w:r>
      <w:r w:rsidRPr="005D29BE">
        <w:rPr>
          <w:rFonts w:ascii="Arial" w:hAnsi="Arial"/>
          <w:szCs w:val="28"/>
          <w:lang w:val="en-US"/>
        </w:rPr>
        <w:t>high</w:t>
      </w:r>
      <w:r w:rsidRPr="005D29BE">
        <w:rPr>
          <w:rFonts w:ascii="Arial" w:hAnsi="Arial"/>
          <w:szCs w:val="28"/>
        </w:rPr>
        <w:t xml:space="preserve"> </w:t>
      </w:r>
      <w:r w:rsidRPr="005D29BE">
        <w:rPr>
          <w:rFonts w:ascii="Arial" w:hAnsi="Arial"/>
          <w:szCs w:val="28"/>
          <w:lang w:val="en-US"/>
        </w:rPr>
        <w:t>limit</w:t>
      </w:r>
      <w:r w:rsidRPr="005D29BE">
        <w:rPr>
          <w:rFonts w:ascii="Arial" w:hAnsi="Arial"/>
          <w:szCs w:val="28"/>
        </w:rPr>
        <w:t xml:space="preserve"> </w:t>
      </w:r>
      <w:r w:rsidRPr="005D29BE">
        <w:rPr>
          <w:rFonts w:ascii="Arial" w:hAnsi="Arial"/>
          <w:szCs w:val="28"/>
          <w:lang w:val="en-US"/>
        </w:rPr>
        <w:t>temperature</w:t>
      </w:r>
      <w:r w:rsidRPr="005D29BE">
        <w:rPr>
          <w:rFonts w:ascii="Arial" w:hAnsi="Arial"/>
          <w:szCs w:val="28"/>
        </w:rPr>
        <w:t>)]: Значение максимальной допустимой температуры системы, содержащей трубопровод, технологическую среду и систему распределенного электронагрева.</w:t>
      </w:r>
    </w:p>
    <w:p w14:paraId="2F8C3A31" w14:textId="0A677B36" w:rsidR="00AB0C73" w:rsidRPr="005D29BE" w:rsidRDefault="00916B7A" w:rsidP="00AB0C73">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3.1</w:t>
      </w:r>
      <w:r w:rsidR="0040281D" w:rsidRPr="005D29BE">
        <w:rPr>
          <w:rFonts w:ascii="Arial" w:hAnsi="Arial"/>
          <w:szCs w:val="28"/>
        </w:rPr>
        <w:t>2</w:t>
      </w:r>
      <w:r w:rsidRPr="005D29BE">
        <w:rPr>
          <w:rFonts w:ascii="Arial" w:hAnsi="Arial"/>
          <w:b/>
          <w:szCs w:val="28"/>
        </w:rPr>
        <w:t xml:space="preserve"> </w:t>
      </w:r>
      <w:r w:rsidR="005B768C" w:rsidRPr="005D29BE">
        <w:rPr>
          <w:rFonts w:ascii="Arial" w:hAnsi="Arial"/>
          <w:b/>
          <w:szCs w:val="28"/>
        </w:rPr>
        <w:t xml:space="preserve">устройство </w:t>
      </w:r>
      <w:r w:rsidR="00E771C6" w:rsidRPr="005D29BE">
        <w:rPr>
          <w:rFonts w:ascii="Arial" w:hAnsi="Arial"/>
          <w:b/>
          <w:szCs w:val="28"/>
        </w:rPr>
        <w:t>огранич</w:t>
      </w:r>
      <w:r w:rsidR="005B768C" w:rsidRPr="005D29BE">
        <w:rPr>
          <w:rFonts w:ascii="Arial" w:hAnsi="Arial"/>
          <w:b/>
          <w:szCs w:val="28"/>
        </w:rPr>
        <w:t>ения</w:t>
      </w:r>
      <w:r w:rsidR="00E771C6" w:rsidRPr="005D29BE">
        <w:rPr>
          <w:rFonts w:ascii="Arial" w:hAnsi="Arial"/>
          <w:b/>
          <w:szCs w:val="28"/>
        </w:rPr>
        <w:t xml:space="preserve"> температуры</w:t>
      </w:r>
      <w:r w:rsidRPr="005D29BE">
        <w:rPr>
          <w:rFonts w:ascii="Arial" w:hAnsi="Arial"/>
          <w:b/>
          <w:szCs w:val="28"/>
        </w:rPr>
        <w:t xml:space="preserve"> </w:t>
      </w:r>
      <w:r w:rsidR="001F78BB" w:rsidRPr="005D29BE">
        <w:rPr>
          <w:rFonts w:ascii="Arial" w:hAnsi="Arial"/>
          <w:bCs/>
          <w:szCs w:val="28"/>
        </w:rPr>
        <w:t>(распределенный электронагрев)</w:t>
      </w:r>
      <w:r w:rsidR="001F78BB" w:rsidRPr="005D29BE">
        <w:rPr>
          <w:rFonts w:ascii="Arial" w:hAnsi="Arial"/>
          <w:b/>
          <w:szCs w:val="28"/>
        </w:rPr>
        <w:t xml:space="preserve"> </w:t>
      </w:r>
      <w:r w:rsidR="001F78BB" w:rsidRPr="005D29BE">
        <w:rPr>
          <w:rFonts w:ascii="Arial" w:hAnsi="Arial"/>
          <w:bCs/>
          <w:szCs w:val="28"/>
        </w:rPr>
        <w:t>[</w:t>
      </w:r>
      <w:r w:rsidR="00E771C6" w:rsidRPr="005D29BE">
        <w:rPr>
          <w:rFonts w:ascii="Arial" w:hAnsi="Arial"/>
          <w:szCs w:val="28"/>
          <w:lang w:val="en-US"/>
        </w:rPr>
        <w:t>high</w:t>
      </w:r>
      <w:r w:rsidR="00E771C6" w:rsidRPr="005D29BE">
        <w:rPr>
          <w:rFonts w:ascii="Arial" w:hAnsi="Arial"/>
          <w:szCs w:val="28"/>
        </w:rPr>
        <w:t xml:space="preserve"> </w:t>
      </w:r>
      <w:r w:rsidR="00E771C6" w:rsidRPr="005D29BE">
        <w:rPr>
          <w:rFonts w:ascii="Arial" w:hAnsi="Arial"/>
          <w:szCs w:val="28"/>
          <w:lang w:val="en-US"/>
        </w:rPr>
        <w:t>temperature</w:t>
      </w:r>
      <w:r w:rsidR="00E771C6" w:rsidRPr="005D29BE">
        <w:rPr>
          <w:rFonts w:ascii="Arial" w:hAnsi="Arial"/>
          <w:szCs w:val="28"/>
        </w:rPr>
        <w:t xml:space="preserve"> </w:t>
      </w:r>
      <w:r w:rsidR="00E771C6" w:rsidRPr="005D29BE">
        <w:rPr>
          <w:rFonts w:ascii="Arial" w:hAnsi="Arial"/>
          <w:szCs w:val="28"/>
          <w:lang w:val="en-US"/>
        </w:rPr>
        <w:t>limiter</w:t>
      </w:r>
      <w:r w:rsidRPr="005D29BE">
        <w:rPr>
          <w:rFonts w:ascii="Arial" w:hAnsi="Arial"/>
          <w:szCs w:val="28"/>
        </w:rPr>
        <w:t>)</w:t>
      </w:r>
      <w:r w:rsidR="001F78BB" w:rsidRPr="005D29BE">
        <w:rPr>
          <w:rFonts w:ascii="Arial" w:hAnsi="Arial"/>
          <w:szCs w:val="28"/>
        </w:rPr>
        <w:t>]</w:t>
      </w:r>
      <w:r w:rsidR="001A4654" w:rsidRPr="005D29BE">
        <w:rPr>
          <w:rFonts w:ascii="Arial" w:hAnsi="Arial"/>
          <w:szCs w:val="28"/>
        </w:rPr>
        <w:t xml:space="preserve">: </w:t>
      </w:r>
      <w:r w:rsidR="00711D91" w:rsidRPr="005D29BE">
        <w:rPr>
          <w:rFonts w:ascii="Arial" w:hAnsi="Arial"/>
          <w:szCs w:val="28"/>
        </w:rPr>
        <w:t>З</w:t>
      </w:r>
      <w:r w:rsidR="00AB0C73" w:rsidRPr="005D29BE">
        <w:rPr>
          <w:rFonts w:ascii="Arial" w:hAnsi="Arial"/>
          <w:szCs w:val="28"/>
        </w:rPr>
        <w:t xml:space="preserve">ащитное устройство или комбинация защитных устройств, включающая в себя </w:t>
      </w:r>
      <w:r w:rsidR="00711D91" w:rsidRPr="005D29BE">
        <w:rPr>
          <w:rFonts w:ascii="Arial" w:hAnsi="Arial"/>
          <w:szCs w:val="28"/>
        </w:rPr>
        <w:t>средства контроля</w:t>
      </w:r>
      <w:r w:rsidR="00AB0C73" w:rsidRPr="005D29BE">
        <w:rPr>
          <w:rFonts w:ascii="Arial" w:hAnsi="Arial"/>
          <w:szCs w:val="28"/>
        </w:rPr>
        <w:t xml:space="preserve"> температуры и </w:t>
      </w:r>
      <w:r w:rsidR="00711D91" w:rsidRPr="005D29BE">
        <w:rPr>
          <w:rFonts w:ascii="Arial" w:hAnsi="Arial"/>
          <w:szCs w:val="28"/>
        </w:rPr>
        <w:t>средства</w:t>
      </w:r>
      <w:r w:rsidR="00AB0C73" w:rsidRPr="005D29BE">
        <w:rPr>
          <w:rFonts w:ascii="Arial" w:hAnsi="Arial"/>
          <w:szCs w:val="28"/>
        </w:rPr>
        <w:t xml:space="preserve"> отключения </w:t>
      </w:r>
      <w:r w:rsidR="00711D91" w:rsidRPr="005D29BE">
        <w:rPr>
          <w:rFonts w:ascii="Arial" w:hAnsi="Arial"/>
          <w:szCs w:val="28"/>
        </w:rPr>
        <w:t>электро</w:t>
      </w:r>
      <w:r w:rsidR="00AB0C73" w:rsidRPr="005D29BE">
        <w:rPr>
          <w:rFonts w:ascii="Arial" w:hAnsi="Arial"/>
          <w:szCs w:val="28"/>
        </w:rPr>
        <w:t xml:space="preserve">питания </w:t>
      </w:r>
      <w:r w:rsidR="00711D91" w:rsidRPr="005D29BE">
        <w:rPr>
          <w:rFonts w:ascii="Arial" w:hAnsi="Arial"/>
          <w:szCs w:val="28"/>
        </w:rPr>
        <w:t xml:space="preserve">распределенного электронагревателя </w:t>
      </w:r>
      <w:r w:rsidR="00AB0C73" w:rsidRPr="005D29BE">
        <w:rPr>
          <w:rFonts w:ascii="Arial" w:hAnsi="Arial"/>
          <w:szCs w:val="28"/>
        </w:rPr>
        <w:t>до превышения максимальной температуры поверхности</w:t>
      </w:r>
      <w:r w:rsidR="00711D91" w:rsidRPr="005D29BE">
        <w:rPr>
          <w:rFonts w:ascii="Arial" w:hAnsi="Arial"/>
          <w:szCs w:val="28"/>
        </w:rPr>
        <w:t>.</w:t>
      </w:r>
    </w:p>
    <w:p w14:paraId="619CDE6D" w14:textId="1BE24D3E" w:rsidR="006570B1" w:rsidRPr="005D29BE" w:rsidRDefault="006570B1" w:rsidP="00AB0C73">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3.1</w:t>
      </w:r>
      <w:r w:rsidR="0040281D" w:rsidRPr="005D29BE">
        <w:rPr>
          <w:rFonts w:ascii="Arial" w:hAnsi="Arial"/>
          <w:szCs w:val="28"/>
        </w:rPr>
        <w:t>3</w:t>
      </w:r>
      <w:r w:rsidRPr="005D29BE">
        <w:rPr>
          <w:rFonts w:ascii="Arial" w:hAnsi="Arial"/>
          <w:szCs w:val="28"/>
        </w:rPr>
        <w:t xml:space="preserve"> </w:t>
      </w:r>
      <w:r w:rsidR="001D23CC" w:rsidRPr="005D29BE">
        <w:rPr>
          <w:rFonts w:ascii="Arial" w:hAnsi="Arial"/>
          <w:b/>
          <w:szCs w:val="28"/>
        </w:rPr>
        <w:t xml:space="preserve">встроенные </w:t>
      </w:r>
      <w:r w:rsidR="00F94DC0" w:rsidRPr="005D29BE">
        <w:rPr>
          <w:rFonts w:ascii="Arial" w:hAnsi="Arial"/>
          <w:b/>
          <w:szCs w:val="28"/>
        </w:rPr>
        <w:t>компоненты</w:t>
      </w:r>
      <w:r w:rsidR="001D23CC" w:rsidRPr="005D29BE">
        <w:rPr>
          <w:rFonts w:ascii="Arial" w:hAnsi="Arial"/>
          <w:szCs w:val="28"/>
        </w:rPr>
        <w:t xml:space="preserve"> (</w:t>
      </w:r>
      <w:r w:rsidRPr="005D29BE">
        <w:rPr>
          <w:rFonts w:ascii="Arial" w:hAnsi="Arial"/>
          <w:szCs w:val="28"/>
          <w:lang w:val="en-US"/>
        </w:rPr>
        <w:t>integral</w:t>
      </w:r>
      <w:r w:rsidRPr="005D29BE">
        <w:rPr>
          <w:rFonts w:ascii="Arial" w:hAnsi="Arial"/>
          <w:szCs w:val="28"/>
        </w:rPr>
        <w:t xml:space="preserve"> </w:t>
      </w:r>
      <w:r w:rsidRPr="005D29BE">
        <w:rPr>
          <w:rFonts w:ascii="Arial" w:hAnsi="Arial"/>
          <w:szCs w:val="28"/>
          <w:lang w:val="en-US"/>
        </w:rPr>
        <w:t>components</w:t>
      </w:r>
      <w:r w:rsidR="001D23CC" w:rsidRPr="005D29BE">
        <w:rPr>
          <w:rFonts w:ascii="Arial" w:hAnsi="Arial"/>
          <w:szCs w:val="28"/>
        </w:rPr>
        <w:t xml:space="preserve">): </w:t>
      </w:r>
      <w:r w:rsidR="00F94DC0" w:rsidRPr="005D29BE">
        <w:rPr>
          <w:rFonts w:ascii="Arial" w:hAnsi="Arial"/>
          <w:szCs w:val="28"/>
        </w:rPr>
        <w:t>Компоненты, такие как т</w:t>
      </w:r>
      <w:r w:rsidR="001D23CC" w:rsidRPr="005D29BE">
        <w:rPr>
          <w:rFonts w:ascii="Arial" w:hAnsi="Arial"/>
          <w:szCs w:val="28"/>
        </w:rPr>
        <w:t xml:space="preserve">ермоусаживающиеся заделки, </w:t>
      </w:r>
      <w:r w:rsidR="00230797" w:rsidRPr="005D29BE">
        <w:rPr>
          <w:rFonts w:ascii="Arial" w:hAnsi="Arial"/>
          <w:szCs w:val="28"/>
        </w:rPr>
        <w:t>подключения</w:t>
      </w:r>
      <w:r w:rsidR="001D23CC" w:rsidRPr="005D29BE">
        <w:rPr>
          <w:rFonts w:ascii="Arial" w:hAnsi="Arial"/>
          <w:szCs w:val="28"/>
        </w:rPr>
        <w:t xml:space="preserve"> холодных выводов,</w:t>
      </w:r>
      <w:r w:rsidR="00977A00" w:rsidRPr="005D29BE">
        <w:rPr>
          <w:rFonts w:ascii="Arial" w:hAnsi="Arial"/>
          <w:szCs w:val="28"/>
        </w:rPr>
        <w:t xml:space="preserve"> </w:t>
      </w:r>
      <w:r w:rsidR="001D23CC" w:rsidRPr="005D29BE">
        <w:rPr>
          <w:rFonts w:ascii="Arial" w:hAnsi="Arial"/>
          <w:szCs w:val="28"/>
        </w:rPr>
        <w:t xml:space="preserve">литые </w:t>
      </w:r>
      <w:r w:rsidR="00230797" w:rsidRPr="005D29BE">
        <w:rPr>
          <w:rFonts w:ascii="Arial" w:hAnsi="Arial"/>
          <w:szCs w:val="28"/>
        </w:rPr>
        <w:t xml:space="preserve">концевые уплотнения </w:t>
      </w:r>
      <w:r w:rsidR="001D23CC" w:rsidRPr="005D29BE">
        <w:rPr>
          <w:rFonts w:ascii="Arial" w:hAnsi="Arial"/>
          <w:szCs w:val="28"/>
        </w:rPr>
        <w:t xml:space="preserve">или </w:t>
      </w:r>
      <w:r w:rsidR="00230797" w:rsidRPr="005D29BE">
        <w:rPr>
          <w:rFonts w:ascii="Arial" w:hAnsi="Arial"/>
          <w:szCs w:val="28"/>
        </w:rPr>
        <w:t>сращивания</w:t>
      </w:r>
      <w:r w:rsidR="001D23CC" w:rsidRPr="005D29BE">
        <w:rPr>
          <w:rFonts w:ascii="Arial" w:hAnsi="Arial"/>
          <w:szCs w:val="28"/>
        </w:rPr>
        <w:t xml:space="preserve">, </w:t>
      </w:r>
      <w:r w:rsidR="00230797" w:rsidRPr="005D29BE">
        <w:rPr>
          <w:rFonts w:ascii="Arial" w:hAnsi="Arial"/>
          <w:szCs w:val="28"/>
        </w:rPr>
        <w:t xml:space="preserve">которые соответствуют общей форме распределенного </w:t>
      </w:r>
      <w:r w:rsidR="0082265A" w:rsidRPr="005D29BE">
        <w:rPr>
          <w:rFonts w:ascii="Arial" w:hAnsi="Arial"/>
          <w:szCs w:val="28"/>
        </w:rPr>
        <w:t>электронагревателя и подвергаю</w:t>
      </w:r>
      <w:r w:rsidR="00230797" w:rsidRPr="005D29BE">
        <w:rPr>
          <w:rFonts w:ascii="Arial" w:hAnsi="Arial"/>
          <w:szCs w:val="28"/>
        </w:rPr>
        <w:t>т</w:t>
      </w:r>
      <w:r w:rsidR="0082265A" w:rsidRPr="005D29BE">
        <w:rPr>
          <w:rFonts w:ascii="Arial" w:hAnsi="Arial"/>
          <w:szCs w:val="28"/>
        </w:rPr>
        <w:t xml:space="preserve">ся воздействию </w:t>
      </w:r>
      <w:r w:rsidR="00230797" w:rsidRPr="005D29BE">
        <w:rPr>
          <w:rFonts w:ascii="Arial" w:hAnsi="Arial"/>
          <w:szCs w:val="28"/>
        </w:rPr>
        <w:t>тем же условиям</w:t>
      </w:r>
      <w:r w:rsidR="00866103" w:rsidRPr="005D29BE">
        <w:rPr>
          <w:rFonts w:ascii="Arial" w:hAnsi="Arial"/>
          <w:szCs w:val="28"/>
        </w:rPr>
        <w:t xml:space="preserve"> среды</w:t>
      </w:r>
      <w:r w:rsidR="0082265A" w:rsidRPr="005D29BE">
        <w:rPr>
          <w:rFonts w:ascii="Arial" w:hAnsi="Arial"/>
          <w:szCs w:val="28"/>
        </w:rPr>
        <w:t xml:space="preserve">, что и </w:t>
      </w:r>
      <w:r w:rsidR="00230797" w:rsidRPr="005D29BE">
        <w:rPr>
          <w:rFonts w:ascii="Arial" w:hAnsi="Arial"/>
          <w:szCs w:val="28"/>
        </w:rPr>
        <w:t xml:space="preserve">распределенный </w:t>
      </w:r>
      <w:r w:rsidR="0082265A" w:rsidRPr="005D29BE">
        <w:rPr>
          <w:rFonts w:ascii="Arial" w:hAnsi="Arial"/>
          <w:szCs w:val="28"/>
        </w:rPr>
        <w:t xml:space="preserve">электронагреватель, </w:t>
      </w:r>
      <w:r w:rsidR="00866103" w:rsidRPr="005D29BE">
        <w:rPr>
          <w:rFonts w:ascii="Arial" w:hAnsi="Arial"/>
          <w:szCs w:val="28"/>
        </w:rPr>
        <w:t xml:space="preserve">которые могут быть заводского изготовления или </w:t>
      </w:r>
      <w:r w:rsidR="00340AA2" w:rsidRPr="005D29BE">
        <w:rPr>
          <w:rFonts w:ascii="Arial" w:hAnsi="Arial"/>
          <w:szCs w:val="28"/>
        </w:rPr>
        <w:t>для сборки</w:t>
      </w:r>
      <w:r w:rsidR="00866103" w:rsidRPr="005D29BE">
        <w:rPr>
          <w:rFonts w:ascii="Arial" w:hAnsi="Arial"/>
          <w:szCs w:val="28"/>
        </w:rPr>
        <w:t xml:space="preserve"> на месте </w:t>
      </w:r>
      <w:r w:rsidR="00340AA2" w:rsidRPr="005D29BE">
        <w:rPr>
          <w:rFonts w:ascii="Arial" w:hAnsi="Arial"/>
          <w:szCs w:val="28"/>
        </w:rPr>
        <w:t>монтажа</w:t>
      </w:r>
      <w:r w:rsidR="00866103" w:rsidRPr="005D29BE">
        <w:rPr>
          <w:rFonts w:ascii="Arial" w:hAnsi="Arial"/>
          <w:szCs w:val="28"/>
        </w:rPr>
        <w:t xml:space="preserve"> и </w:t>
      </w:r>
      <w:r w:rsidR="0082265A" w:rsidRPr="005D29BE">
        <w:rPr>
          <w:rFonts w:ascii="Arial" w:hAnsi="Arial"/>
          <w:szCs w:val="28"/>
        </w:rPr>
        <w:t xml:space="preserve">не предназначенные для повторного применения в случае ремонта или </w:t>
      </w:r>
      <w:r w:rsidR="00866103" w:rsidRPr="005D29BE">
        <w:rPr>
          <w:rFonts w:ascii="Arial" w:hAnsi="Arial"/>
          <w:szCs w:val="28"/>
        </w:rPr>
        <w:t>модификации</w:t>
      </w:r>
      <w:r w:rsidR="0082265A" w:rsidRPr="005D29BE">
        <w:rPr>
          <w:rFonts w:ascii="Arial" w:hAnsi="Arial"/>
          <w:szCs w:val="28"/>
        </w:rPr>
        <w:t xml:space="preserve">, </w:t>
      </w:r>
    </w:p>
    <w:p w14:paraId="5A0DE443" w14:textId="7FA68967" w:rsidR="00CC067A" w:rsidRPr="005D29BE" w:rsidRDefault="006570B1"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Verdana" w:hAnsi="Verdana"/>
          <w:sz w:val="18"/>
          <w:szCs w:val="18"/>
        </w:rPr>
      </w:pPr>
      <w:r w:rsidRPr="005D29BE">
        <w:rPr>
          <w:rFonts w:ascii="Arial" w:hAnsi="Arial"/>
          <w:szCs w:val="28"/>
        </w:rPr>
        <w:t>3.1</w:t>
      </w:r>
      <w:r w:rsidR="00015867" w:rsidRPr="005D29BE">
        <w:rPr>
          <w:rFonts w:ascii="Arial" w:hAnsi="Arial"/>
          <w:szCs w:val="28"/>
        </w:rPr>
        <w:t>4</w:t>
      </w:r>
      <w:r w:rsidRPr="005D29BE">
        <w:rPr>
          <w:rFonts w:ascii="Arial" w:hAnsi="Arial"/>
          <w:szCs w:val="28"/>
        </w:rPr>
        <w:t xml:space="preserve"> </w:t>
      </w:r>
      <w:r w:rsidR="00594031" w:rsidRPr="005D29BE">
        <w:rPr>
          <w:rFonts w:ascii="Arial" w:hAnsi="Arial"/>
          <w:b/>
          <w:szCs w:val="28"/>
        </w:rPr>
        <w:t xml:space="preserve">максимальная температура </w:t>
      </w:r>
      <w:r w:rsidR="00CC067A" w:rsidRPr="005D29BE">
        <w:rPr>
          <w:rFonts w:ascii="Arial" w:hAnsi="Arial"/>
          <w:b/>
          <w:szCs w:val="28"/>
        </w:rPr>
        <w:t>длительного</w:t>
      </w:r>
      <w:r w:rsidR="00594031" w:rsidRPr="005D29BE">
        <w:rPr>
          <w:rFonts w:ascii="Arial" w:hAnsi="Arial"/>
          <w:b/>
          <w:szCs w:val="28"/>
        </w:rPr>
        <w:t xml:space="preserve"> воздействия</w:t>
      </w:r>
      <w:r w:rsidR="005112F8" w:rsidRPr="005D29BE">
        <w:rPr>
          <w:rFonts w:ascii="Arial" w:hAnsi="Arial"/>
          <w:szCs w:val="28"/>
        </w:rPr>
        <w:t xml:space="preserve"> </w:t>
      </w:r>
      <w:r w:rsidR="00594031" w:rsidRPr="005D29BE">
        <w:rPr>
          <w:rFonts w:ascii="Arial" w:hAnsi="Arial"/>
          <w:szCs w:val="28"/>
        </w:rPr>
        <w:t>(</w:t>
      </w:r>
      <w:r w:rsidR="0040281D" w:rsidRPr="005D29BE">
        <w:rPr>
          <w:rFonts w:ascii="Arial" w:hAnsi="Arial"/>
          <w:bCs/>
          <w:szCs w:val="28"/>
        </w:rPr>
        <w:t>распределенный электронагрев</w:t>
      </w:r>
      <w:r w:rsidR="00594031" w:rsidRPr="005D29BE">
        <w:rPr>
          <w:rFonts w:ascii="Arial" w:hAnsi="Arial"/>
          <w:szCs w:val="28"/>
        </w:rPr>
        <w:t>)</w:t>
      </w:r>
      <w:r w:rsidR="00977A00" w:rsidRPr="005D29BE">
        <w:rPr>
          <w:rFonts w:ascii="Arial" w:hAnsi="Arial"/>
          <w:szCs w:val="28"/>
        </w:rPr>
        <w:t xml:space="preserve"> </w:t>
      </w:r>
      <w:r w:rsidR="00594031" w:rsidRPr="005D29BE">
        <w:rPr>
          <w:rFonts w:ascii="Arial" w:hAnsi="Arial"/>
          <w:szCs w:val="28"/>
        </w:rPr>
        <w:t>[</w:t>
      </w:r>
      <w:r w:rsidRPr="005D29BE">
        <w:rPr>
          <w:rFonts w:ascii="Arial" w:hAnsi="Arial"/>
          <w:szCs w:val="28"/>
          <w:lang w:val="en-US"/>
        </w:rPr>
        <w:t>maximum</w:t>
      </w:r>
      <w:r w:rsidRPr="005D29BE">
        <w:rPr>
          <w:rFonts w:ascii="Arial" w:hAnsi="Arial"/>
          <w:szCs w:val="28"/>
        </w:rPr>
        <w:t xml:space="preserve"> </w:t>
      </w:r>
      <w:r w:rsidRPr="005D29BE">
        <w:rPr>
          <w:rFonts w:ascii="Arial" w:hAnsi="Arial"/>
          <w:szCs w:val="28"/>
          <w:lang w:val="en-US"/>
        </w:rPr>
        <w:t>continuous</w:t>
      </w:r>
      <w:r w:rsidRPr="005D29BE">
        <w:rPr>
          <w:rFonts w:ascii="Arial" w:hAnsi="Arial"/>
          <w:szCs w:val="28"/>
        </w:rPr>
        <w:t xml:space="preserve"> </w:t>
      </w:r>
      <w:r w:rsidRPr="005D29BE">
        <w:rPr>
          <w:rFonts w:ascii="Arial" w:hAnsi="Arial"/>
          <w:szCs w:val="28"/>
          <w:lang w:val="en-US"/>
        </w:rPr>
        <w:t>exposure</w:t>
      </w:r>
      <w:r w:rsidRPr="005D29BE">
        <w:rPr>
          <w:rFonts w:ascii="Arial" w:hAnsi="Arial"/>
          <w:szCs w:val="28"/>
        </w:rPr>
        <w:t xml:space="preserve"> </w:t>
      </w:r>
      <w:r w:rsidRPr="005D29BE">
        <w:rPr>
          <w:rFonts w:ascii="Arial" w:hAnsi="Arial"/>
          <w:szCs w:val="28"/>
          <w:lang w:val="en-US"/>
        </w:rPr>
        <w:t>temperature</w:t>
      </w:r>
      <w:r w:rsidRPr="005D29BE">
        <w:rPr>
          <w:rFonts w:ascii="Arial" w:hAnsi="Arial"/>
          <w:szCs w:val="28"/>
        </w:rPr>
        <w:t xml:space="preserve"> (</w:t>
      </w:r>
      <w:r w:rsidRPr="005D29BE">
        <w:rPr>
          <w:rFonts w:ascii="Arial" w:hAnsi="Arial"/>
          <w:szCs w:val="28"/>
          <w:lang w:val="en-US"/>
        </w:rPr>
        <w:t>trace</w:t>
      </w:r>
      <w:r w:rsidRPr="005D29BE">
        <w:rPr>
          <w:rFonts w:ascii="Arial" w:hAnsi="Arial"/>
          <w:szCs w:val="28"/>
        </w:rPr>
        <w:t xml:space="preserve"> </w:t>
      </w:r>
      <w:r w:rsidRPr="005D29BE">
        <w:rPr>
          <w:rFonts w:ascii="Arial" w:hAnsi="Arial"/>
          <w:szCs w:val="28"/>
          <w:lang w:val="en-US"/>
        </w:rPr>
        <w:t>heat</w:t>
      </w:r>
      <w:r w:rsidR="0040281D" w:rsidRPr="005D29BE">
        <w:rPr>
          <w:rFonts w:ascii="Arial" w:hAnsi="Arial"/>
          <w:szCs w:val="28"/>
          <w:lang w:val="en-US"/>
        </w:rPr>
        <w:t>ing</w:t>
      </w:r>
      <w:r w:rsidRPr="005D29BE">
        <w:rPr>
          <w:rFonts w:ascii="Arial" w:hAnsi="Arial"/>
          <w:szCs w:val="28"/>
        </w:rPr>
        <w:t>)</w:t>
      </w:r>
      <w:r w:rsidR="00594031" w:rsidRPr="005D29BE">
        <w:rPr>
          <w:rFonts w:ascii="Arial" w:hAnsi="Arial"/>
          <w:szCs w:val="28"/>
        </w:rPr>
        <w:t>]:</w:t>
      </w:r>
      <w:r w:rsidR="00977A00" w:rsidRPr="005D29BE">
        <w:rPr>
          <w:rFonts w:ascii="Arial" w:hAnsi="Arial"/>
          <w:szCs w:val="28"/>
        </w:rPr>
        <w:t xml:space="preserve"> </w:t>
      </w:r>
      <w:r w:rsidR="00007477" w:rsidRPr="005D29BE">
        <w:rPr>
          <w:rFonts w:ascii="Arial" w:hAnsi="Arial"/>
          <w:szCs w:val="28"/>
        </w:rPr>
        <w:t xml:space="preserve">Значение </w:t>
      </w:r>
      <w:r w:rsidR="005A4CD4" w:rsidRPr="005D29BE">
        <w:rPr>
          <w:rFonts w:ascii="Arial" w:hAnsi="Arial"/>
          <w:szCs w:val="28"/>
        </w:rPr>
        <w:t>м</w:t>
      </w:r>
      <w:r w:rsidR="00CC067A" w:rsidRPr="005D29BE">
        <w:rPr>
          <w:rFonts w:ascii="Arial" w:hAnsi="Arial"/>
          <w:szCs w:val="28"/>
        </w:rPr>
        <w:t>аксимально</w:t>
      </w:r>
      <w:r w:rsidR="005A4CD4" w:rsidRPr="005D29BE">
        <w:rPr>
          <w:rFonts w:ascii="Arial" w:hAnsi="Arial"/>
          <w:szCs w:val="28"/>
        </w:rPr>
        <w:t>й</w:t>
      </w:r>
      <w:r w:rsidR="00CC067A" w:rsidRPr="005D29BE">
        <w:rPr>
          <w:rFonts w:ascii="Arial" w:hAnsi="Arial"/>
          <w:szCs w:val="28"/>
        </w:rPr>
        <w:t xml:space="preserve"> длительно воздействующей на </w:t>
      </w:r>
      <w:r w:rsidR="005A4CD4" w:rsidRPr="005D29BE">
        <w:rPr>
          <w:rFonts w:ascii="Arial" w:hAnsi="Arial"/>
          <w:szCs w:val="28"/>
        </w:rPr>
        <w:t xml:space="preserve">распределенный </w:t>
      </w:r>
      <w:r w:rsidR="00CC067A" w:rsidRPr="005D29BE">
        <w:rPr>
          <w:rFonts w:ascii="Arial" w:hAnsi="Arial"/>
          <w:szCs w:val="28"/>
        </w:rPr>
        <w:t>электронагреватель</w:t>
      </w:r>
      <w:r w:rsidR="005A4CD4" w:rsidRPr="005D29BE">
        <w:rPr>
          <w:rFonts w:ascii="Arial" w:hAnsi="Arial"/>
          <w:szCs w:val="28"/>
        </w:rPr>
        <w:t>,</w:t>
      </w:r>
      <w:r w:rsidR="00CC067A" w:rsidRPr="005D29BE">
        <w:rPr>
          <w:rFonts w:ascii="Arial" w:hAnsi="Arial"/>
          <w:szCs w:val="28"/>
        </w:rPr>
        <w:t xml:space="preserve"> </w:t>
      </w:r>
      <w:r w:rsidR="005A4CD4" w:rsidRPr="005D29BE">
        <w:rPr>
          <w:rFonts w:ascii="Arial" w:hAnsi="Arial"/>
          <w:szCs w:val="28"/>
        </w:rPr>
        <w:t xml:space="preserve">при отсутствии на нем электропитания, </w:t>
      </w:r>
      <w:r w:rsidR="00CC067A" w:rsidRPr="005D29BE">
        <w:rPr>
          <w:rFonts w:ascii="Arial" w:hAnsi="Arial"/>
          <w:szCs w:val="28"/>
        </w:rPr>
        <w:t>температуры</w:t>
      </w:r>
      <w:r w:rsidR="007633F1" w:rsidRPr="005D29BE">
        <w:rPr>
          <w:rFonts w:ascii="Arial" w:hAnsi="Arial"/>
          <w:szCs w:val="28"/>
        </w:rPr>
        <w:t>,</w:t>
      </w:r>
      <w:r w:rsidR="00CC067A" w:rsidRPr="005D29BE">
        <w:rPr>
          <w:rFonts w:ascii="Arial" w:hAnsi="Arial"/>
          <w:szCs w:val="28"/>
        </w:rPr>
        <w:t xml:space="preserve"> </w:t>
      </w:r>
      <w:r w:rsidR="007633F1" w:rsidRPr="005D29BE">
        <w:rPr>
          <w:rFonts w:ascii="Arial" w:hAnsi="Arial"/>
          <w:szCs w:val="28"/>
        </w:rPr>
        <w:t>заявленной изготовителем</w:t>
      </w:r>
      <w:r w:rsidR="00CC067A" w:rsidRPr="005D29BE">
        <w:rPr>
          <w:rFonts w:ascii="Arial" w:hAnsi="Arial"/>
          <w:szCs w:val="28"/>
        </w:rPr>
        <w:t>.</w:t>
      </w:r>
    </w:p>
    <w:p w14:paraId="61FAC5BD" w14:textId="2E49FFB7" w:rsidR="005112F8" w:rsidRPr="005D29BE" w:rsidRDefault="006570B1" w:rsidP="00016075">
      <w:pPr>
        <w:pStyle w:val="TERM-definition"/>
        <w:keepNext/>
        <w:spacing w:before="120" w:after="0" w:line="360" w:lineRule="auto"/>
        <w:ind w:firstLine="510"/>
        <w:rPr>
          <w:spacing w:val="0"/>
          <w:sz w:val="24"/>
          <w:szCs w:val="24"/>
          <w:lang w:val="ru-RU"/>
        </w:rPr>
      </w:pPr>
      <w:r w:rsidRPr="005D29BE">
        <w:rPr>
          <w:rFonts w:cs="Times New Roman"/>
          <w:spacing w:val="0"/>
          <w:sz w:val="24"/>
          <w:szCs w:val="28"/>
          <w:lang w:val="ru-RU"/>
        </w:rPr>
        <w:t>3.1</w:t>
      </w:r>
      <w:r w:rsidR="00015867" w:rsidRPr="005D29BE">
        <w:rPr>
          <w:rFonts w:cs="Times New Roman"/>
          <w:spacing w:val="0"/>
          <w:sz w:val="24"/>
          <w:szCs w:val="28"/>
          <w:lang w:val="ru-RU"/>
        </w:rPr>
        <w:t>5</w:t>
      </w:r>
      <w:r w:rsidRPr="005D29BE">
        <w:rPr>
          <w:rFonts w:cs="Times New Roman"/>
          <w:spacing w:val="0"/>
          <w:sz w:val="24"/>
          <w:szCs w:val="28"/>
          <w:lang w:val="ru-RU"/>
        </w:rPr>
        <w:t xml:space="preserve"> </w:t>
      </w:r>
      <w:r w:rsidR="00594031" w:rsidRPr="005D29BE">
        <w:rPr>
          <w:rFonts w:cs="Times New Roman"/>
          <w:b/>
          <w:spacing w:val="0"/>
          <w:sz w:val="24"/>
          <w:szCs w:val="28"/>
          <w:lang w:val="ru-RU"/>
        </w:rPr>
        <w:t>максимальная поддерживаемая температура</w:t>
      </w:r>
      <w:r w:rsidR="00977A00" w:rsidRPr="005D29BE">
        <w:rPr>
          <w:rFonts w:cs="Times New Roman"/>
          <w:b/>
          <w:spacing w:val="0"/>
          <w:sz w:val="24"/>
          <w:szCs w:val="28"/>
          <w:lang w:val="ru-RU"/>
        </w:rPr>
        <w:t xml:space="preserve"> </w:t>
      </w:r>
      <w:r w:rsidR="009E7EBF" w:rsidRPr="005D29BE">
        <w:rPr>
          <w:sz w:val="24"/>
          <w:szCs w:val="24"/>
          <w:lang w:val="ru-RU"/>
        </w:rPr>
        <w:t>(</w:t>
      </w:r>
      <w:r w:rsidR="009E7EBF" w:rsidRPr="005D29BE">
        <w:rPr>
          <w:bCs/>
          <w:sz w:val="24"/>
          <w:szCs w:val="24"/>
          <w:lang w:val="ru-RU"/>
        </w:rPr>
        <w:t>распределенный электронагрев</w:t>
      </w:r>
      <w:r w:rsidR="009E7EBF" w:rsidRPr="005D29BE">
        <w:rPr>
          <w:sz w:val="24"/>
          <w:szCs w:val="24"/>
          <w:lang w:val="ru-RU"/>
        </w:rPr>
        <w:t>)</w:t>
      </w:r>
      <w:r w:rsidR="009E7EBF" w:rsidRPr="005D29BE">
        <w:rPr>
          <w:spacing w:val="0"/>
          <w:sz w:val="24"/>
          <w:szCs w:val="24"/>
          <w:lang w:val="ru-RU"/>
        </w:rPr>
        <w:t xml:space="preserve"> </w:t>
      </w:r>
      <w:r w:rsidR="000163EA" w:rsidRPr="005D29BE">
        <w:rPr>
          <w:spacing w:val="0"/>
          <w:sz w:val="24"/>
          <w:szCs w:val="24"/>
          <w:lang w:val="ru-RU"/>
        </w:rPr>
        <w:t>[</w:t>
      </w:r>
      <w:r w:rsidR="00594031" w:rsidRPr="005D29BE">
        <w:rPr>
          <w:spacing w:val="0"/>
          <w:sz w:val="24"/>
          <w:szCs w:val="24"/>
        </w:rPr>
        <w:t>maximum</w:t>
      </w:r>
      <w:r w:rsidR="00594031" w:rsidRPr="005D29BE">
        <w:rPr>
          <w:spacing w:val="0"/>
          <w:sz w:val="24"/>
          <w:szCs w:val="24"/>
          <w:lang w:val="ru-RU"/>
        </w:rPr>
        <w:t xml:space="preserve"> </w:t>
      </w:r>
      <w:r w:rsidR="00594031" w:rsidRPr="005D29BE">
        <w:rPr>
          <w:spacing w:val="0"/>
          <w:sz w:val="24"/>
          <w:szCs w:val="24"/>
        </w:rPr>
        <w:t>maintain</w:t>
      </w:r>
      <w:r w:rsidR="00594031" w:rsidRPr="005D29BE">
        <w:rPr>
          <w:spacing w:val="0"/>
          <w:sz w:val="24"/>
          <w:szCs w:val="24"/>
          <w:lang w:val="ru-RU"/>
        </w:rPr>
        <w:t xml:space="preserve"> </w:t>
      </w:r>
      <w:r w:rsidR="00594031" w:rsidRPr="005D29BE">
        <w:rPr>
          <w:spacing w:val="0"/>
          <w:sz w:val="24"/>
          <w:szCs w:val="24"/>
        </w:rPr>
        <w:t>temperature</w:t>
      </w:r>
      <w:r w:rsidR="009E7EBF" w:rsidRPr="005D29BE">
        <w:rPr>
          <w:spacing w:val="0"/>
          <w:sz w:val="24"/>
          <w:szCs w:val="24"/>
          <w:lang w:val="ru-RU"/>
        </w:rPr>
        <w:t xml:space="preserve"> (</w:t>
      </w:r>
      <w:r w:rsidR="009E7EBF" w:rsidRPr="005D29BE">
        <w:rPr>
          <w:spacing w:val="0"/>
          <w:sz w:val="24"/>
          <w:szCs w:val="24"/>
        </w:rPr>
        <w:t>trace</w:t>
      </w:r>
      <w:r w:rsidR="009E7EBF" w:rsidRPr="005D29BE">
        <w:rPr>
          <w:spacing w:val="0"/>
          <w:sz w:val="24"/>
          <w:szCs w:val="24"/>
          <w:lang w:val="ru-RU"/>
        </w:rPr>
        <w:t xml:space="preserve"> </w:t>
      </w:r>
      <w:r w:rsidR="009E7EBF" w:rsidRPr="005D29BE">
        <w:rPr>
          <w:spacing w:val="0"/>
          <w:sz w:val="24"/>
          <w:szCs w:val="24"/>
        </w:rPr>
        <w:t>heating</w:t>
      </w:r>
      <w:r w:rsidR="009E7EBF" w:rsidRPr="005D29BE">
        <w:rPr>
          <w:spacing w:val="0"/>
          <w:sz w:val="24"/>
          <w:szCs w:val="24"/>
          <w:lang w:val="ru-RU"/>
        </w:rPr>
        <w:t>)</w:t>
      </w:r>
      <w:r w:rsidR="000163EA" w:rsidRPr="005D29BE">
        <w:rPr>
          <w:spacing w:val="0"/>
          <w:sz w:val="24"/>
          <w:szCs w:val="24"/>
          <w:lang w:val="ru-RU"/>
        </w:rPr>
        <w:t>]</w:t>
      </w:r>
      <w:r w:rsidR="005112F8" w:rsidRPr="005D29BE">
        <w:rPr>
          <w:spacing w:val="0"/>
          <w:sz w:val="24"/>
          <w:szCs w:val="24"/>
          <w:lang w:val="ru-RU"/>
        </w:rPr>
        <w:t xml:space="preserve">: </w:t>
      </w:r>
      <w:r w:rsidR="00007477" w:rsidRPr="005D29BE">
        <w:rPr>
          <w:spacing w:val="0"/>
          <w:sz w:val="24"/>
          <w:szCs w:val="24"/>
          <w:lang w:val="ru-RU"/>
        </w:rPr>
        <w:t>Значение заданной максимальной температуры рабочего объекта</w:t>
      </w:r>
      <w:r w:rsidR="004802EE" w:rsidRPr="005D29BE">
        <w:rPr>
          <w:spacing w:val="0"/>
          <w:sz w:val="24"/>
          <w:szCs w:val="24"/>
          <w:lang w:val="ru-RU"/>
        </w:rPr>
        <w:t xml:space="preserve"> или процесса, </w:t>
      </w:r>
      <w:r w:rsidR="00270EE5" w:rsidRPr="005D29BE">
        <w:rPr>
          <w:rFonts w:cs="Times New Roman"/>
          <w:spacing w:val="0"/>
          <w:sz w:val="24"/>
          <w:szCs w:val="28"/>
          <w:lang w:val="ru-RU"/>
        </w:rPr>
        <w:t xml:space="preserve">которое </w:t>
      </w:r>
      <w:bookmarkStart w:id="15" w:name="_Hlk229737023"/>
      <w:r w:rsidR="00270EE5" w:rsidRPr="005D29BE">
        <w:rPr>
          <w:rFonts w:cs="Times New Roman"/>
          <w:spacing w:val="0"/>
          <w:sz w:val="24"/>
          <w:szCs w:val="28"/>
          <w:lang w:val="ru-RU"/>
        </w:rPr>
        <w:t xml:space="preserve">распределенный </w:t>
      </w:r>
      <w:bookmarkEnd w:id="15"/>
      <w:r w:rsidR="00270EE5" w:rsidRPr="005D29BE">
        <w:rPr>
          <w:rFonts w:cs="Times New Roman"/>
          <w:spacing w:val="0"/>
          <w:sz w:val="24"/>
          <w:szCs w:val="28"/>
          <w:lang w:val="ru-RU"/>
        </w:rPr>
        <w:t>электронагреватель способен поддерживать,</w:t>
      </w:r>
      <w:r w:rsidR="00270EE5" w:rsidRPr="005D29BE">
        <w:rPr>
          <w:spacing w:val="0"/>
          <w:sz w:val="24"/>
          <w:szCs w:val="24"/>
          <w:lang w:val="ru-RU"/>
        </w:rPr>
        <w:t xml:space="preserve"> </w:t>
      </w:r>
      <w:r w:rsidR="004006F7" w:rsidRPr="005D29BE">
        <w:rPr>
          <w:spacing w:val="0"/>
          <w:sz w:val="24"/>
          <w:szCs w:val="24"/>
          <w:lang w:val="ru-RU"/>
        </w:rPr>
        <w:t xml:space="preserve">заявленное </w:t>
      </w:r>
      <w:r w:rsidR="005112F8" w:rsidRPr="005D29BE">
        <w:rPr>
          <w:spacing w:val="0"/>
          <w:sz w:val="24"/>
          <w:szCs w:val="24"/>
          <w:lang w:val="ru-RU"/>
        </w:rPr>
        <w:t>изготовител</w:t>
      </w:r>
      <w:r w:rsidR="004006F7" w:rsidRPr="005D29BE">
        <w:rPr>
          <w:spacing w:val="0"/>
          <w:sz w:val="24"/>
          <w:szCs w:val="24"/>
          <w:lang w:val="ru-RU"/>
        </w:rPr>
        <w:t>ем</w:t>
      </w:r>
      <w:r w:rsidR="005112F8" w:rsidRPr="005D29BE">
        <w:rPr>
          <w:spacing w:val="0"/>
          <w:sz w:val="24"/>
          <w:szCs w:val="24"/>
          <w:lang w:val="ru-RU"/>
        </w:rPr>
        <w:t>.</w:t>
      </w:r>
    </w:p>
    <w:p w14:paraId="5D5BB840" w14:textId="684F443D" w:rsidR="0040281D" w:rsidRPr="005D29BE" w:rsidRDefault="004802EE" w:rsidP="004802EE">
      <w:pPr>
        <w:spacing w:line="360" w:lineRule="auto"/>
        <w:ind w:firstLine="567"/>
        <w:jc w:val="both"/>
        <w:rPr>
          <w:lang w:eastAsia="zh-CN"/>
        </w:rPr>
      </w:pPr>
      <w:r w:rsidRPr="005D29BE">
        <w:rPr>
          <w:rFonts w:ascii="Arial" w:hAnsi="Arial"/>
          <w:szCs w:val="28"/>
          <w:lang w:eastAsia="zh-CN"/>
        </w:rPr>
        <w:t>3.1</w:t>
      </w:r>
      <w:r w:rsidR="00015867" w:rsidRPr="005D29BE">
        <w:rPr>
          <w:rFonts w:ascii="Arial" w:hAnsi="Arial"/>
          <w:szCs w:val="28"/>
          <w:lang w:eastAsia="zh-CN"/>
        </w:rPr>
        <w:t>6</w:t>
      </w:r>
      <w:r w:rsidRPr="005D29BE">
        <w:rPr>
          <w:szCs w:val="28"/>
        </w:rPr>
        <w:t xml:space="preserve"> </w:t>
      </w:r>
      <w:r w:rsidR="0040281D" w:rsidRPr="005D29BE">
        <w:rPr>
          <w:rFonts w:ascii="Arial" w:hAnsi="Arial" w:cs="Arial"/>
          <w:b/>
        </w:rPr>
        <w:t>максимальная температура при</w:t>
      </w:r>
      <w:r w:rsidR="0040281D" w:rsidRPr="005D29BE">
        <w:rPr>
          <w:rFonts w:ascii="Arial" w:hAnsi="Arial" w:cs="Arial"/>
          <w:b/>
          <w:szCs w:val="28"/>
        </w:rPr>
        <w:t xml:space="preserve"> продолжительной работе </w:t>
      </w:r>
      <w:r w:rsidR="0040281D" w:rsidRPr="005D29BE">
        <w:rPr>
          <w:rFonts w:ascii="Arial" w:hAnsi="Arial" w:cs="Arial"/>
          <w:szCs w:val="28"/>
        </w:rPr>
        <w:t xml:space="preserve">[maximum continuous operating temperature]: </w:t>
      </w:r>
      <w:r w:rsidR="00D96C50" w:rsidRPr="005D29BE">
        <w:rPr>
          <w:rFonts w:ascii="Arial" w:hAnsi="Arial" w:cs="Arial"/>
          <w:szCs w:val="28"/>
        </w:rPr>
        <w:t>З</w:t>
      </w:r>
      <w:r w:rsidR="0040281D" w:rsidRPr="005D29BE">
        <w:rPr>
          <w:rFonts w:ascii="Arial" w:hAnsi="Arial" w:cs="Arial"/>
          <w:szCs w:val="28"/>
        </w:rPr>
        <w:t xml:space="preserve">начение заданной </w:t>
      </w:r>
      <w:r w:rsidR="00007477" w:rsidRPr="005D29BE">
        <w:rPr>
          <w:rFonts w:ascii="Arial" w:hAnsi="Arial" w:cs="Arial"/>
          <w:szCs w:val="28"/>
        </w:rPr>
        <w:t xml:space="preserve">максимальной </w:t>
      </w:r>
      <w:r w:rsidR="0040281D" w:rsidRPr="005D29BE">
        <w:rPr>
          <w:rFonts w:ascii="Arial" w:hAnsi="Arial" w:cs="Arial"/>
          <w:szCs w:val="28"/>
        </w:rPr>
        <w:t xml:space="preserve">температуры </w:t>
      </w:r>
      <w:r w:rsidR="00D96C50" w:rsidRPr="005D29BE">
        <w:rPr>
          <w:rFonts w:ascii="Arial" w:hAnsi="Arial" w:cs="Arial"/>
          <w:szCs w:val="28"/>
        </w:rPr>
        <w:t xml:space="preserve">рабочего </w:t>
      </w:r>
      <w:r w:rsidR="0040281D" w:rsidRPr="005D29BE">
        <w:rPr>
          <w:rFonts w:ascii="Arial" w:hAnsi="Arial" w:cs="Arial"/>
          <w:szCs w:val="28"/>
        </w:rPr>
        <w:t>объекта</w:t>
      </w:r>
      <w:r w:rsidR="00007477" w:rsidRPr="005D29BE">
        <w:rPr>
          <w:rFonts w:ascii="Arial" w:hAnsi="Arial" w:cs="Arial"/>
          <w:szCs w:val="28"/>
        </w:rPr>
        <w:t>,</w:t>
      </w:r>
      <w:r w:rsidR="0040281D" w:rsidRPr="005D29BE">
        <w:rPr>
          <w:rFonts w:ascii="Arial" w:hAnsi="Arial" w:cs="Arial"/>
          <w:szCs w:val="28"/>
        </w:rPr>
        <w:t xml:space="preserve"> при </w:t>
      </w:r>
      <w:r w:rsidR="00007477" w:rsidRPr="005D29BE">
        <w:rPr>
          <w:rFonts w:ascii="Arial" w:hAnsi="Arial" w:cs="Arial"/>
          <w:szCs w:val="28"/>
        </w:rPr>
        <w:t xml:space="preserve">котором распределенный электронагреватель может работать </w:t>
      </w:r>
      <w:r w:rsidR="0040281D" w:rsidRPr="005D29BE">
        <w:rPr>
          <w:rFonts w:ascii="Arial" w:hAnsi="Arial" w:cs="Arial"/>
          <w:szCs w:val="28"/>
        </w:rPr>
        <w:t>непрерывно</w:t>
      </w:r>
      <w:r w:rsidR="00007477" w:rsidRPr="005D29BE">
        <w:rPr>
          <w:rFonts w:ascii="Arial" w:hAnsi="Arial" w:cs="Arial"/>
          <w:szCs w:val="28"/>
        </w:rPr>
        <w:t xml:space="preserve"> при наличии на нем электропитания</w:t>
      </w:r>
      <w:r w:rsidR="0040281D" w:rsidRPr="005D29BE">
        <w:rPr>
          <w:rFonts w:ascii="Arial" w:hAnsi="Arial" w:cs="Arial"/>
          <w:szCs w:val="28"/>
        </w:rPr>
        <w:t>,</w:t>
      </w:r>
      <w:r w:rsidR="00D96C50" w:rsidRPr="005D29BE">
        <w:rPr>
          <w:rFonts w:ascii="Arial" w:hAnsi="Arial" w:cs="Arial"/>
          <w:szCs w:val="28"/>
        </w:rPr>
        <w:t xml:space="preserve"> </w:t>
      </w:r>
      <w:r w:rsidR="00007477" w:rsidRPr="005D29BE">
        <w:rPr>
          <w:rFonts w:ascii="Arial" w:hAnsi="Arial" w:cs="Arial"/>
          <w:szCs w:val="28"/>
        </w:rPr>
        <w:t>з</w:t>
      </w:r>
      <w:r w:rsidR="00D96C50" w:rsidRPr="005D29BE">
        <w:rPr>
          <w:rFonts w:ascii="Arial" w:hAnsi="Arial" w:cs="Arial"/>
          <w:szCs w:val="28"/>
        </w:rPr>
        <w:t>аявленное изготовителем</w:t>
      </w:r>
      <w:r w:rsidR="00007477" w:rsidRPr="005D29BE">
        <w:rPr>
          <w:rFonts w:ascii="Arial" w:hAnsi="Arial" w:cs="Arial"/>
          <w:szCs w:val="28"/>
        </w:rPr>
        <w:t>.</w:t>
      </w:r>
    </w:p>
    <w:p w14:paraId="6C80D6F9" w14:textId="71CB335A" w:rsidR="006570B1" w:rsidRPr="005D29BE" w:rsidRDefault="006570B1" w:rsidP="00015867">
      <w:pPr>
        <w:pStyle w:val="TERM"/>
        <w:spacing w:before="120" w:line="360" w:lineRule="auto"/>
        <w:ind w:left="0" w:firstLine="510"/>
        <w:rPr>
          <w:rFonts w:cs="Times New Roman"/>
          <w:b w:val="0"/>
          <w:spacing w:val="0"/>
          <w:sz w:val="24"/>
          <w:szCs w:val="28"/>
          <w:lang w:val="ru-RU"/>
        </w:rPr>
      </w:pPr>
      <w:r w:rsidRPr="005D29BE">
        <w:rPr>
          <w:rFonts w:cs="Times New Roman"/>
          <w:b w:val="0"/>
          <w:bCs w:val="0"/>
          <w:spacing w:val="0"/>
          <w:sz w:val="24"/>
          <w:szCs w:val="28"/>
          <w:lang w:val="ru-RU"/>
        </w:rPr>
        <w:t>3.1</w:t>
      </w:r>
      <w:r w:rsidR="00015867" w:rsidRPr="005D29BE">
        <w:rPr>
          <w:rFonts w:cs="Times New Roman"/>
          <w:b w:val="0"/>
          <w:bCs w:val="0"/>
          <w:spacing w:val="0"/>
          <w:sz w:val="24"/>
          <w:szCs w:val="28"/>
          <w:lang w:val="ru-RU"/>
        </w:rPr>
        <w:t>7</w:t>
      </w:r>
      <w:r w:rsidR="00C4654B" w:rsidRPr="005D29BE">
        <w:rPr>
          <w:rFonts w:cs="Times New Roman"/>
          <w:b w:val="0"/>
          <w:bCs w:val="0"/>
          <w:spacing w:val="0"/>
          <w:sz w:val="24"/>
          <w:szCs w:val="28"/>
          <w:lang w:val="ru-RU"/>
        </w:rPr>
        <w:t xml:space="preserve"> </w:t>
      </w:r>
      <w:r w:rsidR="005112F8" w:rsidRPr="005D29BE">
        <w:rPr>
          <w:rFonts w:cs="Times New Roman"/>
          <w:spacing w:val="0"/>
          <w:sz w:val="24"/>
          <w:szCs w:val="28"/>
          <w:lang w:val="ru-RU"/>
        </w:rPr>
        <w:t xml:space="preserve">максимальная температура </w:t>
      </w:r>
      <w:r w:rsidR="00CC067A" w:rsidRPr="005D29BE">
        <w:rPr>
          <w:rFonts w:cs="Times New Roman"/>
          <w:spacing w:val="0"/>
          <w:sz w:val="24"/>
          <w:szCs w:val="28"/>
          <w:lang w:val="ru-RU"/>
        </w:rPr>
        <w:t>кратковременного</w:t>
      </w:r>
      <w:r w:rsidR="005112F8" w:rsidRPr="005D29BE">
        <w:rPr>
          <w:rFonts w:cs="Times New Roman"/>
          <w:spacing w:val="0"/>
          <w:sz w:val="24"/>
          <w:szCs w:val="28"/>
          <w:lang w:val="ru-RU"/>
        </w:rPr>
        <w:t xml:space="preserve"> воздействия</w:t>
      </w:r>
      <w:r w:rsidR="0034306F" w:rsidRPr="005D29BE">
        <w:rPr>
          <w:rFonts w:cs="Times New Roman"/>
          <w:spacing w:val="0"/>
          <w:sz w:val="24"/>
          <w:szCs w:val="28"/>
          <w:lang w:val="ru-RU"/>
        </w:rPr>
        <w:t xml:space="preserve"> </w:t>
      </w:r>
      <w:r w:rsidR="00015867" w:rsidRPr="005D29BE">
        <w:rPr>
          <w:b w:val="0"/>
          <w:bCs w:val="0"/>
          <w:sz w:val="24"/>
          <w:szCs w:val="24"/>
          <w:lang w:val="ru-RU"/>
        </w:rPr>
        <w:t>(распределенный электронагрев)</w:t>
      </w:r>
      <w:r w:rsidR="00977A00" w:rsidRPr="005D29BE">
        <w:rPr>
          <w:rFonts w:cs="Times New Roman"/>
          <w:spacing w:val="0"/>
          <w:sz w:val="24"/>
          <w:szCs w:val="28"/>
          <w:lang w:val="ru-RU"/>
        </w:rPr>
        <w:t xml:space="preserve"> </w:t>
      </w:r>
      <w:r w:rsidR="005112F8" w:rsidRPr="005D29BE">
        <w:rPr>
          <w:rFonts w:cs="Times New Roman"/>
          <w:b w:val="0"/>
          <w:bCs w:val="0"/>
          <w:spacing w:val="0"/>
          <w:sz w:val="24"/>
          <w:szCs w:val="28"/>
          <w:lang w:val="ru-RU"/>
        </w:rPr>
        <w:t>[</w:t>
      </w:r>
      <w:r w:rsidRPr="005D29BE">
        <w:rPr>
          <w:rFonts w:cs="Times New Roman"/>
          <w:b w:val="0"/>
          <w:spacing w:val="0"/>
          <w:sz w:val="24"/>
          <w:szCs w:val="28"/>
        </w:rPr>
        <w:t>maximum</w:t>
      </w:r>
      <w:r w:rsidRPr="005D29BE">
        <w:rPr>
          <w:rFonts w:cs="Times New Roman"/>
          <w:b w:val="0"/>
          <w:spacing w:val="0"/>
          <w:sz w:val="24"/>
          <w:szCs w:val="28"/>
          <w:lang w:val="ru-RU"/>
        </w:rPr>
        <w:t xml:space="preserve"> </w:t>
      </w:r>
      <w:r w:rsidRPr="005D29BE">
        <w:rPr>
          <w:rFonts w:cs="Times New Roman"/>
          <w:b w:val="0"/>
          <w:spacing w:val="0"/>
          <w:sz w:val="24"/>
          <w:szCs w:val="28"/>
        </w:rPr>
        <w:t>intermittent</w:t>
      </w:r>
      <w:r w:rsidRPr="005D29BE">
        <w:rPr>
          <w:rFonts w:cs="Times New Roman"/>
          <w:b w:val="0"/>
          <w:spacing w:val="0"/>
          <w:sz w:val="24"/>
          <w:szCs w:val="28"/>
          <w:lang w:val="ru-RU"/>
        </w:rPr>
        <w:t xml:space="preserve"> </w:t>
      </w:r>
      <w:r w:rsidRPr="005D29BE">
        <w:rPr>
          <w:rFonts w:cs="Times New Roman"/>
          <w:b w:val="0"/>
          <w:spacing w:val="0"/>
          <w:sz w:val="24"/>
          <w:szCs w:val="28"/>
        </w:rPr>
        <w:t>exposure</w:t>
      </w:r>
      <w:r w:rsidRPr="005D29BE">
        <w:rPr>
          <w:rFonts w:cs="Times New Roman"/>
          <w:b w:val="0"/>
          <w:spacing w:val="0"/>
          <w:sz w:val="24"/>
          <w:szCs w:val="28"/>
          <w:lang w:val="ru-RU"/>
        </w:rPr>
        <w:t xml:space="preserve"> </w:t>
      </w:r>
      <w:r w:rsidRPr="005D29BE">
        <w:rPr>
          <w:rFonts w:cs="Times New Roman"/>
          <w:b w:val="0"/>
          <w:spacing w:val="0"/>
          <w:sz w:val="24"/>
          <w:szCs w:val="28"/>
        </w:rPr>
        <w:t>temperature</w:t>
      </w:r>
      <w:r w:rsidRPr="005D29BE">
        <w:rPr>
          <w:rFonts w:cs="Times New Roman"/>
          <w:b w:val="0"/>
          <w:spacing w:val="0"/>
          <w:sz w:val="24"/>
          <w:szCs w:val="28"/>
          <w:lang w:val="ru-RU"/>
        </w:rPr>
        <w:t xml:space="preserve"> (</w:t>
      </w:r>
      <w:r w:rsidRPr="005D29BE">
        <w:rPr>
          <w:rFonts w:cs="Times New Roman"/>
          <w:b w:val="0"/>
          <w:spacing w:val="0"/>
          <w:sz w:val="24"/>
          <w:szCs w:val="28"/>
        </w:rPr>
        <w:t>trace</w:t>
      </w:r>
      <w:r w:rsidRPr="005D29BE">
        <w:rPr>
          <w:rFonts w:cs="Times New Roman"/>
          <w:b w:val="0"/>
          <w:spacing w:val="0"/>
          <w:sz w:val="24"/>
          <w:szCs w:val="28"/>
          <w:lang w:val="ru-RU"/>
        </w:rPr>
        <w:t xml:space="preserve"> </w:t>
      </w:r>
      <w:r w:rsidRPr="005D29BE">
        <w:rPr>
          <w:rFonts w:cs="Times New Roman"/>
          <w:b w:val="0"/>
          <w:spacing w:val="0"/>
          <w:sz w:val="24"/>
          <w:szCs w:val="28"/>
        </w:rPr>
        <w:lastRenderedPageBreak/>
        <w:t>heat</w:t>
      </w:r>
      <w:r w:rsidR="00015867" w:rsidRPr="005D29BE">
        <w:rPr>
          <w:rFonts w:cs="Times New Roman"/>
          <w:b w:val="0"/>
          <w:spacing w:val="0"/>
          <w:sz w:val="24"/>
          <w:szCs w:val="28"/>
          <w:lang w:val="en-US"/>
        </w:rPr>
        <w:t>ing</w:t>
      </w:r>
      <w:r w:rsidRPr="005D29BE">
        <w:rPr>
          <w:rFonts w:cs="Times New Roman"/>
          <w:b w:val="0"/>
          <w:spacing w:val="0"/>
          <w:sz w:val="24"/>
          <w:szCs w:val="28"/>
          <w:lang w:val="ru-RU"/>
        </w:rPr>
        <w:t>)</w:t>
      </w:r>
      <w:r w:rsidR="005112F8" w:rsidRPr="005D29BE">
        <w:rPr>
          <w:rFonts w:cs="Times New Roman"/>
          <w:b w:val="0"/>
          <w:spacing w:val="0"/>
          <w:sz w:val="24"/>
          <w:szCs w:val="28"/>
          <w:lang w:val="ru-RU"/>
        </w:rPr>
        <w:t>]:</w:t>
      </w:r>
      <w:r w:rsidR="000163EA" w:rsidRPr="005D29BE">
        <w:rPr>
          <w:rFonts w:cs="Times New Roman"/>
          <w:b w:val="0"/>
          <w:spacing w:val="0"/>
          <w:sz w:val="24"/>
          <w:szCs w:val="28"/>
          <w:lang w:val="ru-RU"/>
        </w:rPr>
        <w:t xml:space="preserve"> Значение самой высокой допустимой кратковременно воздействующей на </w:t>
      </w:r>
      <w:r w:rsidR="00D7765F" w:rsidRPr="005D29BE">
        <w:rPr>
          <w:rFonts w:cs="Times New Roman"/>
          <w:b w:val="0"/>
          <w:spacing w:val="0"/>
          <w:sz w:val="24"/>
          <w:szCs w:val="28"/>
          <w:lang w:val="ru-RU"/>
        </w:rPr>
        <w:t xml:space="preserve">распределенный </w:t>
      </w:r>
      <w:r w:rsidR="000163EA" w:rsidRPr="005D29BE">
        <w:rPr>
          <w:rFonts w:cs="Times New Roman"/>
          <w:b w:val="0"/>
          <w:spacing w:val="0"/>
          <w:sz w:val="24"/>
          <w:szCs w:val="28"/>
          <w:lang w:val="ru-RU"/>
        </w:rPr>
        <w:t>электронагреватель температуры</w:t>
      </w:r>
      <w:r w:rsidR="007633F1" w:rsidRPr="005D29BE">
        <w:rPr>
          <w:rFonts w:cs="Times New Roman"/>
          <w:b w:val="0"/>
          <w:spacing w:val="0"/>
          <w:sz w:val="24"/>
          <w:szCs w:val="28"/>
          <w:lang w:val="ru-RU"/>
        </w:rPr>
        <w:t>, заявленной изготовителем</w:t>
      </w:r>
      <w:r w:rsidR="00641853" w:rsidRPr="005D29BE">
        <w:rPr>
          <w:lang w:val="ru-RU"/>
        </w:rPr>
        <w:t xml:space="preserve"> </w:t>
      </w:r>
      <w:r w:rsidR="00641853" w:rsidRPr="005D29BE">
        <w:rPr>
          <w:rFonts w:cs="Times New Roman"/>
          <w:b w:val="0"/>
          <w:i/>
          <w:iCs/>
          <w:spacing w:val="0"/>
          <w:sz w:val="24"/>
          <w:szCs w:val="28"/>
          <w:lang w:val="ru-RU"/>
        </w:rPr>
        <w:t>(при наличии или отсутствии электропитания)</w:t>
      </w:r>
    </w:p>
    <w:p w14:paraId="25C3FD34" w14:textId="20E82F06" w:rsidR="006570B1" w:rsidRPr="005D29BE" w:rsidRDefault="006570B1" w:rsidP="00016075">
      <w:pPr>
        <w:pStyle w:val="TERM"/>
        <w:spacing w:before="120" w:line="360" w:lineRule="auto"/>
        <w:ind w:left="0" w:firstLine="510"/>
        <w:rPr>
          <w:rFonts w:cs="Times New Roman"/>
          <w:b w:val="0"/>
          <w:spacing w:val="0"/>
          <w:sz w:val="24"/>
          <w:szCs w:val="28"/>
          <w:lang w:val="ru-RU"/>
        </w:rPr>
      </w:pPr>
      <w:r w:rsidRPr="005D29BE">
        <w:rPr>
          <w:rFonts w:cs="Times New Roman"/>
          <w:b w:val="0"/>
          <w:spacing w:val="0"/>
          <w:sz w:val="24"/>
          <w:szCs w:val="28"/>
          <w:lang w:val="ru-RU"/>
        </w:rPr>
        <w:t>3.1</w:t>
      </w:r>
      <w:r w:rsidR="00015867" w:rsidRPr="005D29BE">
        <w:rPr>
          <w:rFonts w:cs="Times New Roman"/>
          <w:b w:val="0"/>
          <w:spacing w:val="0"/>
          <w:sz w:val="24"/>
          <w:szCs w:val="28"/>
          <w:lang w:val="ru-RU"/>
        </w:rPr>
        <w:t>8</w:t>
      </w:r>
      <w:r w:rsidRPr="005D29BE">
        <w:rPr>
          <w:rFonts w:cs="Times New Roman"/>
          <w:b w:val="0"/>
          <w:spacing w:val="0"/>
          <w:sz w:val="24"/>
          <w:szCs w:val="28"/>
          <w:lang w:val="ru-RU"/>
        </w:rPr>
        <w:t xml:space="preserve"> </w:t>
      </w:r>
      <w:r w:rsidR="005112F8" w:rsidRPr="005D29BE">
        <w:rPr>
          <w:rFonts w:cs="Times New Roman"/>
          <w:spacing w:val="0"/>
          <w:sz w:val="24"/>
          <w:szCs w:val="28"/>
          <w:lang w:val="ru-RU"/>
        </w:rPr>
        <w:t>поддерживаемая температура</w:t>
      </w:r>
      <w:r w:rsidR="00015867" w:rsidRPr="005D29BE">
        <w:rPr>
          <w:rFonts w:cs="Times New Roman"/>
          <w:spacing w:val="0"/>
          <w:sz w:val="24"/>
          <w:szCs w:val="28"/>
          <w:lang w:val="ru-RU"/>
        </w:rPr>
        <w:t xml:space="preserve"> </w:t>
      </w:r>
      <w:r w:rsidR="00015867" w:rsidRPr="005D29BE">
        <w:rPr>
          <w:b w:val="0"/>
          <w:bCs w:val="0"/>
          <w:sz w:val="24"/>
          <w:szCs w:val="24"/>
          <w:lang w:val="ru-RU"/>
        </w:rPr>
        <w:t>(распределенный электронагрев)</w:t>
      </w:r>
      <w:r w:rsidR="007557AF" w:rsidRPr="005D29BE">
        <w:rPr>
          <w:rFonts w:cs="Times New Roman"/>
          <w:spacing w:val="0"/>
          <w:sz w:val="24"/>
          <w:szCs w:val="28"/>
          <w:lang w:val="ru-RU"/>
        </w:rPr>
        <w:t xml:space="preserve"> </w:t>
      </w:r>
      <w:r w:rsidR="00015867" w:rsidRPr="005D29BE">
        <w:rPr>
          <w:rFonts w:cs="Times New Roman"/>
          <w:b w:val="0"/>
          <w:spacing w:val="0"/>
          <w:sz w:val="24"/>
          <w:szCs w:val="28"/>
          <w:lang w:val="ru-RU"/>
        </w:rPr>
        <w:t>[</w:t>
      </w:r>
      <w:r w:rsidRPr="005D29BE">
        <w:rPr>
          <w:rFonts w:cs="Times New Roman"/>
          <w:b w:val="0"/>
          <w:spacing w:val="0"/>
          <w:sz w:val="24"/>
          <w:szCs w:val="28"/>
        </w:rPr>
        <w:t>maintain</w:t>
      </w:r>
      <w:r w:rsidRPr="005D29BE">
        <w:rPr>
          <w:rFonts w:cs="Times New Roman"/>
          <w:b w:val="0"/>
          <w:spacing w:val="0"/>
          <w:sz w:val="24"/>
          <w:szCs w:val="28"/>
          <w:lang w:val="ru-RU"/>
        </w:rPr>
        <w:t xml:space="preserve"> </w:t>
      </w:r>
      <w:r w:rsidRPr="005D29BE">
        <w:rPr>
          <w:rFonts w:cs="Times New Roman"/>
          <w:b w:val="0"/>
          <w:spacing w:val="0"/>
          <w:sz w:val="24"/>
          <w:szCs w:val="28"/>
        </w:rPr>
        <w:t>temperature</w:t>
      </w:r>
      <w:r w:rsidR="00015867" w:rsidRPr="005D29BE">
        <w:rPr>
          <w:rFonts w:cs="Times New Roman"/>
          <w:b w:val="0"/>
          <w:spacing w:val="0"/>
          <w:sz w:val="24"/>
          <w:szCs w:val="28"/>
          <w:lang w:val="ru-RU"/>
        </w:rPr>
        <w:t xml:space="preserve"> </w:t>
      </w:r>
      <w:r w:rsidR="00015867" w:rsidRPr="005D29BE">
        <w:rPr>
          <w:rFonts w:cs="Times New Roman"/>
          <w:b w:val="0"/>
          <w:spacing w:val="0"/>
          <w:sz w:val="24"/>
          <w:szCs w:val="28"/>
        </w:rPr>
        <w:t>temperature</w:t>
      </w:r>
      <w:r w:rsidR="00015867" w:rsidRPr="005D29BE">
        <w:rPr>
          <w:rFonts w:cs="Times New Roman"/>
          <w:b w:val="0"/>
          <w:spacing w:val="0"/>
          <w:sz w:val="24"/>
          <w:szCs w:val="28"/>
          <w:lang w:val="ru-RU"/>
        </w:rPr>
        <w:t xml:space="preserve"> (</w:t>
      </w:r>
      <w:r w:rsidR="00015867" w:rsidRPr="005D29BE">
        <w:rPr>
          <w:rFonts w:cs="Times New Roman"/>
          <w:b w:val="0"/>
          <w:spacing w:val="0"/>
          <w:sz w:val="24"/>
          <w:szCs w:val="28"/>
        </w:rPr>
        <w:t>trace</w:t>
      </w:r>
      <w:r w:rsidR="00015867" w:rsidRPr="005D29BE">
        <w:rPr>
          <w:rFonts w:cs="Times New Roman"/>
          <w:b w:val="0"/>
          <w:spacing w:val="0"/>
          <w:sz w:val="24"/>
          <w:szCs w:val="28"/>
          <w:lang w:val="ru-RU"/>
        </w:rPr>
        <w:t xml:space="preserve"> </w:t>
      </w:r>
      <w:r w:rsidR="00015867" w:rsidRPr="005D29BE">
        <w:rPr>
          <w:rFonts w:cs="Times New Roman"/>
          <w:b w:val="0"/>
          <w:spacing w:val="0"/>
          <w:sz w:val="24"/>
          <w:szCs w:val="28"/>
        </w:rPr>
        <w:t>heat</w:t>
      </w:r>
      <w:r w:rsidR="00015867" w:rsidRPr="005D29BE">
        <w:rPr>
          <w:rFonts w:cs="Times New Roman"/>
          <w:b w:val="0"/>
          <w:spacing w:val="0"/>
          <w:sz w:val="24"/>
          <w:szCs w:val="28"/>
          <w:lang w:val="en-US"/>
        </w:rPr>
        <w:t>ing</w:t>
      </w:r>
      <w:r w:rsidR="00015867" w:rsidRPr="005D29BE">
        <w:rPr>
          <w:rFonts w:cs="Times New Roman"/>
          <w:b w:val="0"/>
          <w:spacing w:val="0"/>
          <w:sz w:val="24"/>
          <w:szCs w:val="28"/>
          <w:lang w:val="ru-RU"/>
        </w:rPr>
        <w:t>)]</w:t>
      </w:r>
      <w:r w:rsidR="005112F8" w:rsidRPr="005D29BE">
        <w:rPr>
          <w:rFonts w:cs="Times New Roman"/>
          <w:b w:val="0"/>
          <w:spacing w:val="0"/>
          <w:sz w:val="24"/>
          <w:szCs w:val="28"/>
          <w:lang w:val="ru-RU"/>
        </w:rPr>
        <w:t>:</w:t>
      </w:r>
      <w:r w:rsidR="00C4654B" w:rsidRPr="005D29BE">
        <w:rPr>
          <w:rFonts w:cs="Times New Roman"/>
          <w:b w:val="0"/>
          <w:spacing w:val="0"/>
          <w:sz w:val="24"/>
          <w:szCs w:val="28"/>
          <w:lang w:val="ru-RU"/>
        </w:rPr>
        <w:t xml:space="preserve"> </w:t>
      </w:r>
      <w:r w:rsidR="00E92F2A" w:rsidRPr="005D29BE">
        <w:rPr>
          <w:rFonts w:cs="Times New Roman"/>
          <w:b w:val="0"/>
          <w:spacing w:val="0"/>
          <w:sz w:val="24"/>
          <w:szCs w:val="28"/>
          <w:lang w:val="ru-RU"/>
        </w:rPr>
        <w:t xml:space="preserve">Заданная температура </w:t>
      </w:r>
      <w:r w:rsidR="009073F8" w:rsidRPr="005D29BE">
        <w:rPr>
          <w:rFonts w:cs="Times New Roman"/>
          <w:b w:val="0"/>
          <w:spacing w:val="0"/>
          <w:sz w:val="24"/>
          <w:szCs w:val="28"/>
          <w:lang w:val="ru-RU"/>
        </w:rPr>
        <w:t xml:space="preserve">рабочего </w:t>
      </w:r>
      <w:r w:rsidR="00E92F2A" w:rsidRPr="005D29BE">
        <w:rPr>
          <w:rFonts w:cs="Times New Roman"/>
          <w:b w:val="0"/>
          <w:spacing w:val="0"/>
          <w:sz w:val="24"/>
          <w:szCs w:val="28"/>
          <w:lang w:val="ru-RU"/>
        </w:rPr>
        <w:t xml:space="preserve">объекта или процесса, которую распределенный </w:t>
      </w:r>
      <w:r w:rsidR="00D7765F" w:rsidRPr="005D29BE">
        <w:rPr>
          <w:rFonts w:cs="Times New Roman"/>
          <w:b w:val="0"/>
          <w:spacing w:val="0"/>
          <w:sz w:val="24"/>
          <w:szCs w:val="28"/>
          <w:lang w:val="ru-RU"/>
        </w:rPr>
        <w:t xml:space="preserve">электронагреватель </w:t>
      </w:r>
      <w:r w:rsidR="00E92F2A" w:rsidRPr="005D29BE">
        <w:rPr>
          <w:rFonts w:cs="Times New Roman"/>
          <w:b w:val="0"/>
          <w:spacing w:val="0"/>
          <w:sz w:val="24"/>
          <w:szCs w:val="28"/>
          <w:lang w:val="ru-RU"/>
        </w:rPr>
        <w:t>должен поддерживать</w:t>
      </w:r>
      <w:r w:rsidR="009073F8" w:rsidRPr="005D29BE">
        <w:rPr>
          <w:rFonts w:cs="Times New Roman"/>
          <w:b w:val="0"/>
          <w:spacing w:val="0"/>
          <w:sz w:val="24"/>
          <w:szCs w:val="28"/>
          <w:lang w:val="ru-RU"/>
        </w:rPr>
        <w:t xml:space="preserve"> непрерывно </w:t>
      </w:r>
      <w:r w:rsidR="004F53C8" w:rsidRPr="005D29BE">
        <w:rPr>
          <w:rFonts w:cs="Times New Roman"/>
          <w:b w:val="0"/>
          <w:spacing w:val="0"/>
          <w:sz w:val="24"/>
          <w:szCs w:val="28"/>
          <w:lang w:val="ru-RU"/>
        </w:rPr>
        <w:t>при наличии на нем электропитания</w:t>
      </w:r>
      <w:r w:rsidR="00E92F2A" w:rsidRPr="005D29BE">
        <w:rPr>
          <w:rFonts w:cs="Times New Roman"/>
          <w:b w:val="0"/>
          <w:spacing w:val="0"/>
          <w:sz w:val="24"/>
          <w:szCs w:val="28"/>
          <w:lang w:val="ru-RU"/>
        </w:rPr>
        <w:t>.</w:t>
      </w:r>
    </w:p>
    <w:p w14:paraId="6AD57959" w14:textId="7A38D7A9" w:rsidR="006570B1" w:rsidRPr="005D29BE" w:rsidRDefault="006570B1" w:rsidP="00016075">
      <w:pPr>
        <w:pStyle w:val="TERM"/>
        <w:spacing w:before="120" w:line="360" w:lineRule="auto"/>
        <w:ind w:left="0" w:firstLine="510"/>
        <w:rPr>
          <w:rFonts w:cs="Times New Roman"/>
          <w:b w:val="0"/>
          <w:spacing w:val="0"/>
          <w:sz w:val="24"/>
          <w:szCs w:val="28"/>
          <w:lang w:val="ru-RU"/>
        </w:rPr>
      </w:pPr>
      <w:r w:rsidRPr="005D29BE">
        <w:rPr>
          <w:rFonts w:cs="Times New Roman"/>
          <w:b w:val="0"/>
          <w:spacing w:val="0"/>
          <w:sz w:val="24"/>
          <w:szCs w:val="28"/>
          <w:lang w:val="ru-RU"/>
        </w:rPr>
        <w:t>3.1</w:t>
      </w:r>
      <w:r w:rsidR="002A0A24" w:rsidRPr="005D29BE">
        <w:rPr>
          <w:rFonts w:cs="Times New Roman"/>
          <w:b w:val="0"/>
          <w:spacing w:val="0"/>
          <w:sz w:val="24"/>
          <w:szCs w:val="28"/>
          <w:lang w:val="ru-RU"/>
        </w:rPr>
        <w:t>9</w:t>
      </w:r>
      <w:r w:rsidRPr="005D29BE">
        <w:rPr>
          <w:rFonts w:cs="Times New Roman"/>
          <w:b w:val="0"/>
          <w:spacing w:val="0"/>
          <w:sz w:val="24"/>
          <w:szCs w:val="28"/>
          <w:lang w:val="ru-RU"/>
        </w:rPr>
        <w:t xml:space="preserve"> </w:t>
      </w:r>
      <w:r w:rsidR="005112F8" w:rsidRPr="005D29BE">
        <w:rPr>
          <w:rFonts w:cs="Times New Roman"/>
          <w:spacing w:val="0"/>
          <w:sz w:val="24"/>
          <w:szCs w:val="28"/>
          <w:lang w:val="ru-RU"/>
        </w:rPr>
        <w:t>максимальная температура оболочки</w:t>
      </w:r>
      <w:r w:rsidR="005112F8" w:rsidRPr="005D29BE">
        <w:rPr>
          <w:rFonts w:cs="Times New Roman"/>
          <w:b w:val="0"/>
          <w:spacing w:val="0"/>
          <w:sz w:val="24"/>
          <w:szCs w:val="28"/>
          <w:lang w:val="ru-RU"/>
        </w:rPr>
        <w:t xml:space="preserve"> </w:t>
      </w:r>
      <w:r w:rsidR="00015867" w:rsidRPr="005D29BE">
        <w:rPr>
          <w:b w:val="0"/>
          <w:bCs w:val="0"/>
          <w:sz w:val="24"/>
          <w:szCs w:val="24"/>
          <w:lang w:val="ru-RU"/>
        </w:rPr>
        <w:t>(распределенный электронагрев)</w:t>
      </w:r>
      <w:r w:rsidR="00015867" w:rsidRPr="005D29BE">
        <w:rPr>
          <w:rFonts w:cs="Times New Roman"/>
          <w:b w:val="0"/>
          <w:spacing w:val="0"/>
          <w:sz w:val="24"/>
          <w:szCs w:val="28"/>
          <w:lang w:val="ru-RU"/>
        </w:rPr>
        <w:t xml:space="preserve"> [</w:t>
      </w:r>
      <w:r w:rsidRPr="005D29BE">
        <w:rPr>
          <w:rFonts w:cs="Times New Roman"/>
          <w:b w:val="0"/>
          <w:spacing w:val="0"/>
          <w:sz w:val="24"/>
          <w:szCs w:val="28"/>
        </w:rPr>
        <w:t>maximum</w:t>
      </w:r>
      <w:r w:rsidRPr="005D29BE">
        <w:rPr>
          <w:rFonts w:cs="Times New Roman"/>
          <w:b w:val="0"/>
          <w:spacing w:val="0"/>
          <w:sz w:val="24"/>
          <w:szCs w:val="28"/>
          <w:lang w:val="ru-RU"/>
        </w:rPr>
        <w:t xml:space="preserve"> </w:t>
      </w:r>
      <w:r w:rsidRPr="005D29BE">
        <w:rPr>
          <w:rFonts w:cs="Times New Roman"/>
          <w:b w:val="0"/>
          <w:spacing w:val="0"/>
          <w:sz w:val="24"/>
          <w:szCs w:val="28"/>
        </w:rPr>
        <w:t>sheath</w:t>
      </w:r>
      <w:r w:rsidRPr="005D29BE">
        <w:rPr>
          <w:rFonts w:cs="Times New Roman"/>
          <w:b w:val="0"/>
          <w:spacing w:val="0"/>
          <w:sz w:val="24"/>
          <w:szCs w:val="28"/>
          <w:lang w:val="ru-RU"/>
        </w:rPr>
        <w:t xml:space="preserve"> </w:t>
      </w:r>
      <w:r w:rsidRPr="005D29BE">
        <w:rPr>
          <w:rFonts w:cs="Times New Roman"/>
          <w:b w:val="0"/>
          <w:spacing w:val="0"/>
          <w:sz w:val="24"/>
          <w:szCs w:val="28"/>
        </w:rPr>
        <w:t>temperature</w:t>
      </w:r>
      <w:r w:rsidR="00015867" w:rsidRPr="005D29BE">
        <w:rPr>
          <w:rFonts w:cs="Times New Roman"/>
          <w:b w:val="0"/>
          <w:spacing w:val="0"/>
          <w:sz w:val="24"/>
          <w:szCs w:val="28"/>
          <w:lang w:val="ru-RU"/>
        </w:rPr>
        <w:t xml:space="preserve"> (</w:t>
      </w:r>
      <w:r w:rsidR="00015867" w:rsidRPr="005D29BE">
        <w:rPr>
          <w:rFonts w:cs="Times New Roman"/>
          <w:b w:val="0"/>
          <w:spacing w:val="0"/>
          <w:sz w:val="24"/>
          <w:szCs w:val="28"/>
        </w:rPr>
        <w:t>trace</w:t>
      </w:r>
      <w:r w:rsidR="00015867" w:rsidRPr="005D29BE">
        <w:rPr>
          <w:rFonts w:cs="Times New Roman"/>
          <w:b w:val="0"/>
          <w:spacing w:val="0"/>
          <w:sz w:val="24"/>
          <w:szCs w:val="28"/>
          <w:lang w:val="ru-RU"/>
        </w:rPr>
        <w:t xml:space="preserve"> </w:t>
      </w:r>
      <w:r w:rsidR="00015867" w:rsidRPr="005D29BE">
        <w:rPr>
          <w:rFonts w:cs="Times New Roman"/>
          <w:b w:val="0"/>
          <w:spacing w:val="0"/>
          <w:sz w:val="24"/>
          <w:szCs w:val="28"/>
        </w:rPr>
        <w:t>heat</w:t>
      </w:r>
      <w:r w:rsidR="00015867" w:rsidRPr="005D29BE">
        <w:rPr>
          <w:rFonts w:cs="Times New Roman"/>
          <w:b w:val="0"/>
          <w:spacing w:val="0"/>
          <w:sz w:val="24"/>
          <w:szCs w:val="28"/>
          <w:lang w:val="en-US"/>
        </w:rPr>
        <w:t>ing</w:t>
      </w:r>
      <w:r w:rsidR="00015867" w:rsidRPr="005D29BE">
        <w:rPr>
          <w:rFonts w:cs="Times New Roman"/>
          <w:b w:val="0"/>
          <w:spacing w:val="0"/>
          <w:sz w:val="24"/>
          <w:szCs w:val="28"/>
          <w:lang w:val="ru-RU"/>
        </w:rPr>
        <w:t>)]</w:t>
      </w:r>
      <w:r w:rsidR="007C6396" w:rsidRPr="005D29BE">
        <w:rPr>
          <w:rFonts w:cs="Times New Roman"/>
          <w:b w:val="0"/>
          <w:spacing w:val="0"/>
          <w:sz w:val="24"/>
          <w:szCs w:val="28"/>
          <w:lang w:val="ru-RU"/>
        </w:rPr>
        <w:t xml:space="preserve">: Максимальная температура </w:t>
      </w:r>
      <w:r w:rsidR="009073F8" w:rsidRPr="005D29BE">
        <w:rPr>
          <w:rFonts w:cs="Times New Roman"/>
          <w:b w:val="0"/>
          <w:spacing w:val="0"/>
          <w:sz w:val="24"/>
          <w:szCs w:val="28"/>
          <w:lang w:val="ru-RU"/>
        </w:rPr>
        <w:t>температуры нагрева внешнего сплошного покрытия</w:t>
      </w:r>
      <w:r w:rsidR="009073F8" w:rsidRPr="005D29BE">
        <w:rPr>
          <w:lang w:val="ru-RU"/>
        </w:rPr>
        <w:t xml:space="preserve"> </w:t>
      </w:r>
      <w:r w:rsidR="009073F8" w:rsidRPr="005D29BE">
        <w:rPr>
          <w:rFonts w:cs="Times New Roman"/>
          <w:b w:val="0"/>
          <w:spacing w:val="0"/>
          <w:sz w:val="24"/>
          <w:szCs w:val="28"/>
          <w:lang w:val="ru-RU"/>
        </w:rPr>
        <w:t>распределенного электронагревателя.</w:t>
      </w:r>
    </w:p>
    <w:p w14:paraId="5A6D2D0B" w14:textId="200A399D" w:rsidR="005F744F" w:rsidRPr="005D29BE" w:rsidRDefault="00916B7A" w:rsidP="005F744F">
      <w:pPr>
        <w:pStyle w:val="TERM-definition"/>
        <w:keepNext/>
        <w:spacing w:before="120" w:after="0" w:line="360" w:lineRule="auto"/>
        <w:ind w:firstLine="510"/>
        <w:rPr>
          <w:spacing w:val="0"/>
          <w:sz w:val="24"/>
          <w:szCs w:val="24"/>
          <w:lang w:val="ru-RU"/>
        </w:rPr>
      </w:pPr>
      <w:r w:rsidRPr="005D29BE">
        <w:rPr>
          <w:rFonts w:cs="Times New Roman"/>
          <w:bCs/>
          <w:spacing w:val="0"/>
          <w:sz w:val="24"/>
          <w:szCs w:val="28"/>
          <w:lang w:val="ru-RU"/>
        </w:rPr>
        <w:t>3.</w:t>
      </w:r>
      <w:r w:rsidR="002A0A24" w:rsidRPr="005D29BE">
        <w:rPr>
          <w:rFonts w:cs="Times New Roman"/>
          <w:bCs/>
          <w:spacing w:val="0"/>
          <w:sz w:val="24"/>
          <w:szCs w:val="28"/>
          <w:lang w:val="ru-RU"/>
        </w:rPr>
        <w:t>20</w:t>
      </w:r>
      <w:r w:rsidRPr="005D29BE">
        <w:rPr>
          <w:rFonts w:cs="Times New Roman"/>
          <w:bCs/>
          <w:spacing w:val="0"/>
          <w:sz w:val="24"/>
          <w:szCs w:val="28"/>
          <w:lang w:val="ru-RU"/>
        </w:rPr>
        <w:t xml:space="preserve"> </w:t>
      </w:r>
      <w:r w:rsidR="00C47722" w:rsidRPr="005D29BE">
        <w:rPr>
          <w:rFonts w:cs="Times New Roman"/>
          <w:b/>
          <w:spacing w:val="0"/>
          <w:sz w:val="24"/>
          <w:szCs w:val="28"/>
          <w:lang w:val="ru-RU"/>
        </w:rPr>
        <w:t>м</w:t>
      </w:r>
      <w:r w:rsidRPr="005D29BE">
        <w:rPr>
          <w:rFonts w:cs="Times New Roman"/>
          <w:b/>
          <w:spacing w:val="0"/>
          <w:sz w:val="24"/>
          <w:szCs w:val="28"/>
          <w:lang w:val="ru-RU"/>
        </w:rPr>
        <w:t>аксимальная</w:t>
      </w:r>
      <w:r w:rsidR="00977A00" w:rsidRPr="005D29BE">
        <w:rPr>
          <w:rFonts w:cs="Times New Roman"/>
          <w:b/>
          <w:spacing w:val="0"/>
          <w:sz w:val="24"/>
          <w:szCs w:val="28"/>
          <w:lang w:val="ru-RU"/>
        </w:rPr>
        <w:t xml:space="preserve"> </w:t>
      </w:r>
      <w:r w:rsidRPr="005D29BE">
        <w:rPr>
          <w:rFonts w:cs="Times New Roman"/>
          <w:b/>
          <w:spacing w:val="0"/>
          <w:sz w:val="24"/>
          <w:szCs w:val="28"/>
          <w:lang w:val="ru-RU"/>
        </w:rPr>
        <w:t>допустимая температура</w:t>
      </w:r>
      <w:r w:rsidRPr="005D29BE">
        <w:rPr>
          <w:rFonts w:cs="Times New Roman"/>
          <w:bCs/>
          <w:spacing w:val="0"/>
          <w:sz w:val="24"/>
          <w:szCs w:val="28"/>
          <w:lang w:val="ru-RU"/>
        </w:rPr>
        <w:t xml:space="preserve"> </w:t>
      </w:r>
      <w:r w:rsidR="006C5965" w:rsidRPr="005D29BE">
        <w:rPr>
          <w:rFonts w:cs="Times New Roman"/>
          <w:bCs/>
          <w:spacing w:val="0"/>
          <w:sz w:val="24"/>
          <w:szCs w:val="28"/>
          <w:lang w:val="ru-RU"/>
        </w:rPr>
        <w:t>(распределенный электронагрев) [</w:t>
      </w:r>
      <w:r w:rsidRPr="005D29BE">
        <w:rPr>
          <w:rFonts w:cs="Times New Roman"/>
          <w:bCs/>
          <w:spacing w:val="0"/>
          <w:sz w:val="24"/>
          <w:szCs w:val="28"/>
          <w:lang w:val="ru-RU"/>
        </w:rPr>
        <w:t>maximum withstand temperature</w:t>
      </w:r>
      <w:r w:rsidR="006C5965" w:rsidRPr="005D29BE">
        <w:rPr>
          <w:rFonts w:cs="Times New Roman"/>
          <w:bCs/>
          <w:spacing w:val="0"/>
          <w:sz w:val="24"/>
          <w:szCs w:val="28"/>
          <w:lang w:val="ru-RU"/>
        </w:rPr>
        <w:t xml:space="preserve"> (trace heating)]</w:t>
      </w:r>
      <w:r w:rsidR="001A4654" w:rsidRPr="005D29BE">
        <w:rPr>
          <w:rFonts w:cs="Times New Roman"/>
          <w:bCs/>
          <w:spacing w:val="0"/>
          <w:sz w:val="24"/>
          <w:szCs w:val="28"/>
          <w:lang w:val="ru-RU"/>
        </w:rPr>
        <w:t xml:space="preserve">: </w:t>
      </w:r>
      <w:r w:rsidR="00C92A63" w:rsidRPr="005D29BE">
        <w:rPr>
          <w:rFonts w:cs="Times New Roman"/>
          <w:bCs/>
          <w:spacing w:val="0"/>
          <w:sz w:val="24"/>
          <w:szCs w:val="28"/>
          <w:lang w:val="ru-RU"/>
        </w:rPr>
        <w:t>З</w:t>
      </w:r>
      <w:r w:rsidRPr="005D29BE">
        <w:rPr>
          <w:rFonts w:cs="Times New Roman"/>
          <w:bCs/>
          <w:spacing w:val="0"/>
          <w:sz w:val="24"/>
          <w:szCs w:val="28"/>
          <w:lang w:val="ru-RU"/>
        </w:rPr>
        <w:t>начение</w:t>
      </w:r>
      <w:r w:rsidR="005F744F" w:rsidRPr="005D29BE">
        <w:rPr>
          <w:rFonts w:cs="Times New Roman"/>
          <w:bCs/>
          <w:spacing w:val="0"/>
          <w:sz w:val="24"/>
          <w:szCs w:val="28"/>
          <w:lang w:val="ru-RU"/>
        </w:rPr>
        <w:t xml:space="preserve"> максимальной температур</w:t>
      </w:r>
      <w:r w:rsidR="00C92A63" w:rsidRPr="005D29BE">
        <w:rPr>
          <w:rFonts w:cs="Times New Roman"/>
          <w:bCs/>
          <w:spacing w:val="0"/>
          <w:sz w:val="24"/>
          <w:szCs w:val="28"/>
          <w:lang w:val="ru-RU"/>
        </w:rPr>
        <w:t>ы</w:t>
      </w:r>
      <w:r w:rsidR="005F744F" w:rsidRPr="005D29BE">
        <w:rPr>
          <w:rFonts w:cs="Times New Roman"/>
          <w:bCs/>
          <w:spacing w:val="0"/>
          <w:sz w:val="24"/>
          <w:szCs w:val="28"/>
          <w:lang w:val="ru-RU"/>
        </w:rPr>
        <w:t xml:space="preserve"> длительного или кратковременного воздействия (</w:t>
      </w:r>
      <w:r w:rsidR="00C92A63" w:rsidRPr="005D29BE">
        <w:rPr>
          <w:rFonts w:cs="Times New Roman"/>
          <w:bCs/>
          <w:spacing w:val="0"/>
          <w:sz w:val="24"/>
          <w:szCs w:val="28"/>
          <w:lang w:val="ru-RU"/>
        </w:rPr>
        <w:t>при наличии или отсутствии электропитания</w:t>
      </w:r>
      <w:r w:rsidR="005F744F" w:rsidRPr="005D29BE">
        <w:rPr>
          <w:rFonts w:cs="Times New Roman"/>
          <w:bCs/>
          <w:spacing w:val="0"/>
          <w:sz w:val="24"/>
          <w:szCs w:val="28"/>
          <w:lang w:val="ru-RU"/>
        </w:rPr>
        <w:t>)</w:t>
      </w:r>
      <w:r w:rsidRPr="005D29BE">
        <w:rPr>
          <w:rFonts w:cs="Times New Roman"/>
          <w:bCs/>
          <w:spacing w:val="0"/>
          <w:sz w:val="24"/>
          <w:szCs w:val="28"/>
          <w:lang w:val="ru-RU"/>
        </w:rPr>
        <w:t xml:space="preserve"> </w:t>
      </w:r>
      <w:r w:rsidR="005F744F" w:rsidRPr="005D29BE">
        <w:rPr>
          <w:rFonts w:cs="Times New Roman"/>
          <w:bCs/>
          <w:spacing w:val="0"/>
          <w:sz w:val="24"/>
          <w:szCs w:val="28"/>
          <w:lang w:val="ru-RU"/>
        </w:rPr>
        <w:t>в зависимости от того, какое значение выше</w:t>
      </w:r>
      <w:r w:rsidR="00C92A63" w:rsidRPr="005D29BE">
        <w:rPr>
          <w:rFonts w:cs="Times New Roman"/>
          <w:bCs/>
          <w:spacing w:val="0"/>
          <w:sz w:val="24"/>
          <w:szCs w:val="28"/>
          <w:lang w:val="ru-RU"/>
        </w:rPr>
        <w:t>, установленное изготовителем.</w:t>
      </w:r>
    </w:p>
    <w:p w14:paraId="5724A0D7" w14:textId="50477E86" w:rsidR="00916B7A" w:rsidRPr="005D29BE" w:rsidRDefault="00712F92"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3.2</w:t>
      </w:r>
      <w:r w:rsidR="002A0A24" w:rsidRPr="005D29BE">
        <w:rPr>
          <w:rFonts w:ascii="Arial" w:hAnsi="Arial"/>
          <w:szCs w:val="28"/>
        </w:rPr>
        <w:t>1</w:t>
      </w:r>
      <w:r w:rsidRPr="005D29BE">
        <w:rPr>
          <w:rFonts w:ascii="Arial" w:hAnsi="Arial"/>
          <w:szCs w:val="28"/>
        </w:rPr>
        <w:t xml:space="preserve"> </w:t>
      </w:r>
      <w:r w:rsidR="007C6396" w:rsidRPr="005D29BE">
        <w:rPr>
          <w:rFonts w:ascii="Arial" w:hAnsi="Arial"/>
          <w:b/>
          <w:szCs w:val="28"/>
        </w:rPr>
        <w:t xml:space="preserve">минимальная температура </w:t>
      </w:r>
      <w:r w:rsidR="005F4DBB" w:rsidRPr="005D29BE">
        <w:rPr>
          <w:rFonts w:ascii="Arial" w:hAnsi="Arial"/>
          <w:b/>
          <w:szCs w:val="28"/>
        </w:rPr>
        <w:t xml:space="preserve">при </w:t>
      </w:r>
      <w:r w:rsidR="007C6396" w:rsidRPr="005D29BE">
        <w:rPr>
          <w:rFonts w:ascii="Arial" w:hAnsi="Arial"/>
          <w:b/>
          <w:szCs w:val="28"/>
        </w:rPr>
        <w:t>монтаж</w:t>
      </w:r>
      <w:r w:rsidR="005F4DBB" w:rsidRPr="005D29BE">
        <w:rPr>
          <w:rFonts w:ascii="Arial" w:hAnsi="Arial"/>
          <w:b/>
          <w:szCs w:val="28"/>
        </w:rPr>
        <w:t>е</w:t>
      </w:r>
      <w:r w:rsidR="007C6396" w:rsidRPr="005D29BE">
        <w:rPr>
          <w:rFonts w:ascii="Arial" w:hAnsi="Arial"/>
          <w:szCs w:val="28"/>
        </w:rPr>
        <w:t xml:space="preserve"> (</w:t>
      </w:r>
      <w:r w:rsidRPr="005D29BE">
        <w:rPr>
          <w:rFonts w:ascii="Arial" w:hAnsi="Arial"/>
          <w:szCs w:val="28"/>
          <w:lang w:val="en-US"/>
        </w:rPr>
        <w:t>minimum</w:t>
      </w:r>
      <w:r w:rsidRPr="005D29BE">
        <w:rPr>
          <w:rFonts w:ascii="Arial" w:hAnsi="Arial"/>
          <w:szCs w:val="28"/>
        </w:rPr>
        <w:t xml:space="preserve"> </w:t>
      </w:r>
      <w:r w:rsidRPr="005D29BE">
        <w:rPr>
          <w:rFonts w:ascii="Arial" w:hAnsi="Arial"/>
          <w:szCs w:val="28"/>
          <w:lang w:val="en-US"/>
        </w:rPr>
        <w:t>installation</w:t>
      </w:r>
      <w:r w:rsidRPr="005D29BE">
        <w:rPr>
          <w:rFonts w:ascii="Arial" w:hAnsi="Arial"/>
          <w:szCs w:val="28"/>
        </w:rPr>
        <w:t xml:space="preserve"> </w:t>
      </w:r>
      <w:r w:rsidRPr="005D29BE">
        <w:rPr>
          <w:rFonts w:ascii="Arial" w:hAnsi="Arial"/>
          <w:szCs w:val="28"/>
          <w:lang w:val="en-US"/>
        </w:rPr>
        <w:t>temperature</w:t>
      </w:r>
      <w:r w:rsidR="007C6396" w:rsidRPr="005D29BE">
        <w:rPr>
          <w:rFonts w:ascii="Arial" w:hAnsi="Arial"/>
          <w:szCs w:val="28"/>
        </w:rPr>
        <w:t xml:space="preserve">): </w:t>
      </w:r>
      <w:r w:rsidR="00ED65C8" w:rsidRPr="005D29BE">
        <w:rPr>
          <w:rFonts w:ascii="Arial" w:hAnsi="Arial"/>
          <w:szCs w:val="28"/>
        </w:rPr>
        <w:t>Значение м</w:t>
      </w:r>
      <w:r w:rsidR="007C6396" w:rsidRPr="005D29BE">
        <w:rPr>
          <w:rFonts w:ascii="Arial" w:hAnsi="Arial"/>
          <w:szCs w:val="28"/>
        </w:rPr>
        <w:t>инимальн</w:t>
      </w:r>
      <w:r w:rsidR="00ED65C8" w:rsidRPr="005D29BE">
        <w:rPr>
          <w:rFonts w:ascii="Arial" w:hAnsi="Arial"/>
          <w:szCs w:val="28"/>
        </w:rPr>
        <w:t>ой</w:t>
      </w:r>
      <w:r w:rsidR="007C6396" w:rsidRPr="005D29BE">
        <w:rPr>
          <w:rFonts w:ascii="Arial" w:hAnsi="Arial"/>
          <w:szCs w:val="28"/>
        </w:rPr>
        <w:t xml:space="preserve"> температур</w:t>
      </w:r>
      <w:r w:rsidR="00ED65C8" w:rsidRPr="005D29BE">
        <w:rPr>
          <w:rFonts w:ascii="Arial" w:hAnsi="Arial"/>
          <w:szCs w:val="28"/>
        </w:rPr>
        <w:t>ы</w:t>
      </w:r>
      <w:r w:rsidR="007C6396" w:rsidRPr="005D29BE">
        <w:rPr>
          <w:rFonts w:ascii="Arial" w:hAnsi="Arial"/>
          <w:szCs w:val="28"/>
        </w:rPr>
        <w:t>, при которой</w:t>
      </w:r>
      <w:r w:rsidR="00977A00" w:rsidRPr="005D29BE">
        <w:rPr>
          <w:rFonts w:ascii="Arial" w:hAnsi="Arial"/>
          <w:szCs w:val="28"/>
        </w:rPr>
        <w:t xml:space="preserve"> </w:t>
      </w:r>
      <w:r w:rsidR="00BB4ACD" w:rsidRPr="005D29BE">
        <w:rPr>
          <w:rFonts w:ascii="Arial" w:hAnsi="Arial"/>
          <w:szCs w:val="28"/>
        </w:rPr>
        <w:t xml:space="preserve">систему распределенного электронагрева </w:t>
      </w:r>
      <w:r w:rsidR="007C6396" w:rsidRPr="005D29BE">
        <w:rPr>
          <w:rFonts w:ascii="Arial" w:hAnsi="Arial"/>
          <w:szCs w:val="28"/>
        </w:rPr>
        <w:t xml:space="preserve">допускается </w:t>
      </w:r>
      <w:r w:rsidR="003664DC" w:rsidRPr="005D29BE">
        <w:rPr>
          <w:rFonts w:ascii="Arial" w:hAnsi="Arial"/>
          <w:szCs w:val="28"/>
        </w:rPr>
        <w:t>монтировать</w:t>
      </w:r>
      <w:r w:rsidR="007C6396" w:rsidRPr="005D29BE">
        <w:rPr>
          <w:rFonts w:ascii="Arial" w:hAnsi="Arial"/>
          <w:szCs w:val="28"/>
        </w:rPr>
        <w:t>.</w:t>
      </w:r>
    </w:p>
    <w:p w14:paraId="333B40C8" w14:textId="7906C21F" w:rsidR="003664DC" w:rsidRPr="005D29BE" w:rsidRDefault="00712F92"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Verdana" w:hAnsi="Verdana"/>
          <w:sz w:val="18"/>
          <w:szCs w:val="18"/>
        </w:rPr>
      </w:pPr>
      <w:r w:rsidRPr="005D29BE">
        <w:rPr>
          <w:rFonts w:ascii="Arial" w:hAnsi="Arial"/>
          <w:szCs w:val="28"/>
        </w:rPr>
        <w:t>3.2</w:t>
      </w:r>
      <w:r w:rsidR="002A0A24" w:rsidRPr="005D29BE">
        <w:rPr>
          <w:rFonts w:ascii="Arial" w:hAnsi="Arial"/>
          <w:szCs w:val="28"/>
        </w:rPr>
        <w:t>2</w:t>
      </w:r>
      <w:r w:rsidRPr="005D29BE">
        <w:rPr>
          <w:rFonts w:ascii="Arial" w:hAnsi="Arial"/>
          <w:szCs w:val="28"/>
        </w:rPr>
        <w:t xml:space="preserve"> </w:t>
      </w:r>
      <w:r w:rsidR="00ED65C8" w:rsidRPr="005D29BE">
        <w:rPr>
          <w:rFonts w:ascii="Arial" w:hAnsi="Arial"/>
          <w:b/>
          <w:bCs/>
          <w:szCs w:val="28"/>
        </w:rPr>
        <w:t>распределенный</w:t>
      </w:r>
      <w:r w:rsidR="00ED65C8" w:rsidRPr="005D29BE">
        <w:rPr>
          <w:rFonts w:ascii="Arial" w:hAnsi="Arial"/>
          <w:szCs w:val="28"/>
        </w:rPr>
        <w:t xml:space="preserve"> </w:t>
      </w:r>
      <w:r w:rsidR="007557AF" w:rsidRPr="005D29BE">
        <w:rPr>
          <w:rFonts w:ascii="Arial" w:hAnsi="Arial"/>
          <w:b/>
          <w:szCs w:val="28"/>
        </w:rPr>
        <w:t xml:space="preserve">Распределенные электронагреватели </w:t>
      </w:r>
      <w:r w:rsidR="007C6396" w:rsidRPr="005D29BE">
        <w:rPr>
          <w:rFonts w:ascii="Arial" w:hAnsi="Arial"/>
          <w:b/>
          <w:szCs w:val="28"/>
        </w:rPr>
        <w:t>с минеральной изоляцией</w:t>
      </w:r>
      <w:r w:rsidR="007C6396" w:rsidRPr="005D29BE">
        <w:rPr>
          <w:rFonts w:ascii="Arial" w:hAnsi="Arial"/>
          <w:szCs w:val="28"/>
        </w:rPr>
        <w:t xml:space="preserve"> </w:t>
      </w:r>
      <w:r w:rsidR="00646FB1" w:rsidRPr="005D29BE">
        <w:rPr>
          <w:rFonts w:ascii="Arial" w:hAnsi="Arial" w:cs="Arial"/>
        </w:rPr>
        <w:t>(распределенный электронагрев)</w:t>
      </w:r>
      <w:r w:rsidR="00646FB1" w:rsidRPr="005D29BE">
        <w:rPr>
          <w:rFonts w:ascii="Arial" w:hAnsi="Arial"/>
        </w:rPr>
        <w:t xml:space="preserve"> [</w:t>
      </w:r>
      <w:r w:rsidRPr="005D29BE">
        <w:rPr>
          <w:rFonts w:ascii="Arial" w:hAnsi="Arial"/>
          <w:szCs w:val="28"/>
          <w:lang w:val="en-US"/>
        </w:rPr>
        <w:t>MI</w:t>
      </w:r>
      <w:r w:rsidRPr="005D29BE">
        <w:rPr>
          <w:rFonts w:ascii="Arial" w:hAnsi="Arial"/>
          <w:szCs w:val="28"/>
        </w:rPr>
        <w:t xml:space="preserve"> </w:t>
      </w:r>
      <w:r w:rsidRPr="005D29BE">
        <w:rPr>
          <w:rFonts w:ascii="Arial" w:hAnsi="Arial"/>
          <w:szCs w:val="28"/>
          <w:lang w:val="en-US"/>
        </w:rPr>
        <w:t>trace</w:t>
      </w:r>
      <w:r w:rsidRPr="005D29BE">
        <w:rPr>
          <w:rFonts w:ascii="Arial" w:hAnsi="Arial"/>
          <w:szCs w:val="28"/>
        </w:rPr>
        <w:t xml:space="preserve"> </w:t>
      </w:r>
      <w:r w:rsidRPr="005D29BE">
        <w:rPr>
          <w:rFonts w:ascii="Arial" w:hAnsi="Arial"/>
          <w:szCs w:val="28"/>
          <w:lang w:val="en-US"/>
        </w:rPr>
        <w:t>heaters</w:t>
      </w:r>
      <w:r w:rsidR="00646FB1" w:rsidRPr="005D29BE">
        <w:rPr>
          <w:rFonts w:ascii="Arial" w:hAnsi="Arial"/>
          <w:szCs w:val="28"/>
        </w:rPr>
        <w:t xml:space="preserve"> </w:t>
      </w:r>
      <w:r w:rsidR="00646FB1" w:rsidRPr="005D29BE">
        <w:rPr>
          <w:rFonts w:ascii="Arial" w:hAnsi="Arial"/>
        </w:rPr>
        <w:t>(trace heating)]</w:t>
      </w:r>
      <w:r w:rsidR="007C6396" w:rsidRPr="005D29BE">
        <w:rPr>
          <w:rFonts w:ascii="Arial" w:hAnsi="Arial"/>
          <w:szCs w:val="28"/>
        </w:rPr>
        <w:t xml:space="preserve">: </w:t>
      </w:r>
      <w:r w:rsidR="007557AF" w:rsidRPr="005D29BE">
        <w:rPr>
          <w:rFonts w:ascii="Arial" w:hAnsi="Arial"/>
          <w:szCs w:val="28"/>
        </w:rPr>
        <w:lastRenderedPageBreak/>
        <w:t>Распределенные</w:t>
      </w:r>
      <w:r w:rsidR="008E7BF3" w:rsidRPr="005D29BE">
        <w:rPr>
          <w:rFonts w:ascii="Arial" w:hAnsi="Arial"/>
          <w:szCs w:val="28"/>
        </w:rPr>
        <w:t xml:space="preserve"> </w:t>
      </w:r>
      <w:r w:rsidR="007557AF" w:rsidRPr="005D29BE">
        <w:rPr>
          <w:rFonts w:ascii="Arial" w:hAnsi="Arial"/>
          <w:szCs w:val="28"/>
        </w:rPr>
        <w:t xml:space="preserve">электронагреватели </w:t>
      </w:r>
      <w:r w:rsidR="00BD421F" w:rsidRPr="005D29BE">
        <w:rPr>
          <w:rFonts w:ascii="Arial" w:hAnsi="Arial"/>
          <w:szCs w:val="28"/>
        </w:rPr>
        <w:t>с минеральной изоляцией и с оболочкой из металла, обычно содержащие один или несколько нагревательных проводников.</w:t>
      </w:r>
    </w:p>
    <w:p w14:paraId="033108FC" w14:textId="6371CF18" w:rsidR="006570B1" w:rsidRPr="005D29BE" w:rsidRDefault="006570B1"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3.2</w:t>
      </w:r>
      <w:r w:rsidR="002A0A24" w:rsidRPr="005D29BE">
        <w:rPr>
          <w:rFonts w:ascii="Arial" w:hAnsi="Arial"/>
          <w:szCs w:val="28"/>
        </w:rPr>
        <w:t>3</w:t>
      </w:r>
      <w:r w:rsidRPr="005D29BE">
        <w:rPr>
          <w:rFonts w:ascii="Arial" w:hAnsi="Arial"/>
          <w:b/>
          <w:szCs w:val="28"/>
        </w:rPr>
        <w:t xml:space="preserve"> рабочее напряжение</w:t>
      </w:r>
      <w:r w:rsidR="00A96E2A" w:rsidRPr="005D29BE">
        <w:rPr>
          <w:rFonts w:ascii="Arial" w:hAnsi="Arial"/>
          <w:b/>
          <w:szCs w:val="28"/>
        </w:rPr>
        <w:t xml:space="preserve"> (</w:t>
      </w:r>
      <w:r w:rsidR="00A96E2A" w:rsidRPr="005D29BE">
        <w:rPr>
          <w:rFonts w:ascii="Arial" w:hAnsi="Arial" w:cs="Arial"/>
        </w:rPr>
        <w:t>распределенный электронагрев)</w:t>
      </w:r>
      <w:r w:rsidR="007557AF" w:rsidRPr="005D29BE">
        <w:rPr>
          <w:rFonts w:ascii="Arial" w:hAnsi="Arial"/>
        </w:rPr>
        <w:t xml:space="preserve"> </w:t>
      </w:r>
      <w:r w:rsidR="00A96E2A" w:rsidRPr="005D29BE">
        <w:rPr>
          <w:rFonts w:ascii="Arial" w:hAnsi="Arial"/>
          <w:szCs w:val="28"/>
        </w:rPr>
        <w:t>[</w:t>
      </w:r>
      <w:r w:rsidRPr="005D29BE">
        <w:rPr>
          <w:rFonts w:ascii="Arial" w:hAnsi="Arial"/>
          <w:szCs w:val="28"/>
          <w:lang w:val="en-US"/>
        </w:rPr>
        <w:t>operating</w:t>
      </w:r>
      <w:r w:rsidRPr="005D29BE">
        <w:rPr>
          <w:rFonts w:ascii="Arial" w:hAnsi="Arial"/>
          <w:szCs w:val="28"/>
        </w:rPr>
        <w:t xml:space="preserve"> </w:t>
      </w:r>
      <w:r w:rsidRPr="005D29BE">
        <w:rPr>
          <w:rFonts w:ascii="Arial" w:hAnsi="Arial"/>
          <w:szCs w:val="28"/>
          <w:lang w:val="en-US"/>
        </w:rPr>
        <w:t>voltage</w:t>
      </w:r>
      <w:r w:rsidR="006B283A" w:rsidRPr="005D29BE">
        <w:rPr>
          <w:rFonts w:ascii="Arial" w:hAnsi="Arial"/>
          <w:szCs w:val="28"/>
        </w:rPr>
        <w:t xml:space="preserve"> </w:t>
      </w:r>
      <w:r w:rsidR="00A96E2A" w:rsidRPr="005D29BE">
        <w:rPr>
          <w:rFonts w:ascii="Arial" w:hAnsi="Arial"/>
        </w:rPr>
        <w:t>(trace heating)]</w:t>
      </w:r>
      <w:r w:rsidRPr="005D29BE">
        <w:rPr>
          <w:rFonts w:ascii="Arial" w:hAnsi="Arial"/>
          <w:szCs w:val="28"/>
        </w:rPr>
        <w:t xml:space="preserve">: Значение фактического напряжения, подаваемого на </w:t>
      </w:r>
      <w:r w:rsidR="00ED65C8" w:rsidRPr="005D29BE">
        <w:rPr>
          <w:rFonts w:ascii="Arial" w:hAnsi="Arial"/>
          <w:szCs w:val="28"/>
        </w:rPr>
        <w:t xml:space="preserve">распределенный </w:t>
      </w:r>
      <w:r w:rsidRPr="005D29BE">
        <w:rPr>
          <w:rFonts w:ascii="Arial" w:hAnsi="Arial"/>
          <w:szCs w:val="28"/>
        </w:rPr>
        <w:t>электронагреватель</w:t>
      </w:r>
      <w:r w:rsidR="00ED65C8" w:rsidRPr="005D29BE">
        <w:rPr>
          <w:rFonts w:ascii="Arial" w:hAnsi="Arial"/>
          <w:szCs w:val="28"/>
        </w:rPr>
        <w:t xml:space="preserve"> при эксплуатации</w:t>
      </w:r>
      <w:r w:rsidRPr="005D29BE">
        <w:rPr>
          <w:rFonts w:ascii="Arial" w:hAnsi="Arial"/>
          <w:szCs w:val="28"/>
        </w:rPr>
        <w:t>.</w:t>
      </w:r>
    </w:p>
    <w:p w14:paraId="24D64D7B" w14:textId="6FD3C6FA" w:rsidR="00712F92" w:rsidRPr="005D29BE" w:rsidRDefault="00712F92"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3.2</w:t>
      </w:r>
      <w:r w:rsidR="002A0A24" w:rsidRPr="005D29BE">
        <w:rPr>
          <w:rFonts w:ascii="Arial" w:hAnsi="Arial"/>
          <w:szCs w:val="28"/>
        </w:rPr>
        <w:t>4</w:t>
      </w:r>
      <w:r w:rsidRPr="005D29BE">
        <w:rPr>
          <w:rFonts w:ascii="Arial" w:hAnsi="Arial"/>
          <w:szCs w:val="28"/>
        </w:rPr>
        <w:t xml:space="preserve"> </w:t>
      </w:r>
      <w:r w:rsidR="007C6396" w:rsidRPr="005D29BE">
        <w:rPr>
          <w:rFonts w:ascii="Arial" w:hAnsi="Arial"/>
          <w:b/>
          <w:szCs w:val="28"/>
        </w:rPr>
        <w:t>воздействие окружающей среды</w:t>
      </w:r>
      <w:r w:rsidR="007C6396" w:rsidRPr="005D29BE">
        <w:rPr>
          <w:rFonts w:ascii="Arial" w:hAnsi="Arial"/>
          <w:szCs w:val="28"/>
        </w:rPr>
        <w:t xml:space="preserve"> </w:t>
      </w:r>
      <w:r w:rsidR="006B283A" w:rsidRPr="005D29BE">
        <w:rPr>
          <w:rFonts w:ascii="Arial" w:hAnsi="Arial"/>
          <w:bCs/>
          <w:szCs w:val="28"/>
        </w:rPr>
        <w:t>(</w:t>
      </w:r>
      <w:r w:rsidR="006B283A" w:rsidRPr="005D29BE">
        <w:rPr>
          <w:rFonts w:ascii="Arial" w:hAnsi="Arial" w:cs="Arial"/>
        </w:rPr>
        <w:t>распределенный электронагрев)</w:t>
      </w:r>
      <w:r w:rsidR="007557AF" w:rsidRPr="005D29BE">
        <w:rPr>
          <w:rFonts w:ascii="Arial" w:hAnsi="Arial"/>
        </w:rPr>
        <w:t xml:space="preserve"> </w:t>
      </w:r>
      <w:r w:rsidR="007C6396" w:rsidRPr="005D29BE">
        <w:rPr>
          <w:rFonts w:ascii="Arial" w:hAnsi="Arial"/>
          <w:szCs w:val="28"/>
        </w:rPr>
        <w:t>(</w:t>
      </w:r>
      <w:r w:rsidRPr="005D29BE">
        <w:rPr>
          <w:rFonts w:ascii="Arial" w:hAnsi="Arial"/>
          <w:szCs w:val="28"/>
          <w:lang w:val="en-US"/>
        </w:rPr>
        <w:t>outdoor</w:t>
      </w:r>
      <w:r w:rsidRPr="005D29BE">
        <w:rPr>
          <w:rFonts w:ascii="Arial" w:hAnsi="Arial"/>
          <w:szCs w:val="28"/>
        </w:rPr>
        <w:t xml:space="preserve"> </w:t>
      </w:r>
      <w:r w:rsidRPr="005D29BE">
        <w:rPr>
          <w:rFonts w:ascii="Arial" w:hAnsi="Arial"/>
          <w:szCs w:val="28"/>
          <w:lang w:val="en-US"/>
        </w:rPr>
        <w:t>exposure</w:t>
      </w:r>
      <w:r w:rsidR="006B283A" w:rsidRPr="005D29BE">
        <w:rPr>
          <w:rFonts w:ascii="Arial" w:hAnsi="Arial"/>
          <w:szCs w:val="28"/>
        </w:rPr>
        <w:t xml:space="preserve"> </w:t>
      </w:r>
      <w:r w:rsidR="006B283A" w:rsidRPr="005D29BE">
        <w:rPr>
          <w:rFonts w:ascii="Arial" w:hAnsi="Arial"/>
        </w:rPr>
        <w:t>(trace heating)]</w:t>
      </w:r>
      <w:r w:rsidR="006B283A" w:rsidRPr="005D29BE">
        <w:rPr>
          <w:rFonts w:ascii="Arial" w:hAnsi="Arial"/>
          <w:szCs w:val="28"/>
        </w:rPr>
        <w:t>:</w:t>
      </w:r>
      <w:r w:rsidR="007C6396" w:rsidRPr="005D29BE">
        <w:rPr>
          <w:rFonts w:ascii="Arial" w:hAnsi="Arial"/>
          <w:szCs w:val="28"/>
        </w:rPr>
        <w:t xml:space="preserve"> Воздействие внешних условий, таких как ультрафиолетовое излучение и </w:t>
      </w:r>
      <w:r w:rsidR="00021657" w:rsidRPr="005D29BE">
        <w:rPr>
          <w:rFonts w:ascii="Arial" w:hAnsi="Arial"/>
          <w:szCs w:val="28"/>
        </w:rPr>
        <w:t>влага.</w:t>
      </w:r>
      <w:r w:rsidRPr="005D29BE">
        <w:rPr>
          <w:rFonts w:ascii="Arial" w:hAnsi="Arial"/>
          <w:szCs w:val="28"/>
        </w:rPr>
        <w:t xml:space="preserve"> </w:t>
      </w:r>
    </w:p>
    <w:p w14:paraId="4C671D53" w14:textId="641CD027" w:rsidR="003507A9" w:rsidRPr="005D29BE" w:rsidRDefault="00916B7A"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w:t>
      </w:r>
      <w:r w:rsidR="00A23AA3" w:rsidRPr="005D29BE">
        <w:rPr>
          <w:rFonts w:ascii="Arial" w:hAnsi="Arial"/>
          <w:szCs w:val="28"/>
        </w:rPr>
        <w:t>2</w:t>
      </w:r>
      <w:r w:rsidR="002A0A24" w:rsidRPr="005D29BE">
        <w:rPr>
          <w:rFonts w:ascii="Arial" w:hAnsi="Arial"/>
          <w:szCs w:val="28"/>
        </w:rPr>
        <w:t>5</w:t>
      </w:r>
      <w:r w:rsidRPr="005D29BE">
        <w:rPr>
          <w:rFonts w:ascii="Arial" w:hAnsi="Arial"/>
          <w:b/>
          <w:szCs w:val="28"/>
        </w:rPr>
        <w:t xml:space="preserve"> </w:t>
      </w:r>
      <w:r w:rsidR="00EE5CEA" w:rsidRPr="005D29BE">
        <w:rPr>
          <w:rFonts w:ascii="Arial" w:hAnsi="Arial"/>
          <w:b/>
          <w:szCs w:val="28"/>
        </w:rPr>
        <w:t xml:space="preserve">внешнее дополнительное покрытие </w:t>
      </w:r>
      <w:r w:rsidR="006B283A" w:rsidRPr="005D29BE">
        <w:rPr>
          <w:rFonts w:ascii="Arial" w:hAnsi="Arial"/>
          <w:bCs/>
          <w:szCs w:val="28"/>
        </w:rPr>
        <w:t>(</w:t>
      </w:r>
      <w:r w:rsidR="006B283A" w:rsidRPr="005D29BE">
        <w:rPr>
          <w:rFonts w:ascii="Arial" w:hAnsi="Arial" w:cs="Arial"/>
        </w:rPr>
        <w:t>распределенный электронагрев)</w:t>
      </w:r>
      <w:r w:rsidR="007557AF" w:rsidRPr="005D29BE">
        <w:rPr>
          <w:rFonts w:ascii="Arial" w:hAnsi="Arial"/>
        </w:rPr>
        <w:t xml:space="preserve"> </w:t>
      </w:r>
      <w:r w:rsidR="006B283A" w:rsidRPr="005D29BE">
        <w:rPr>
          <w:rFonts w:ascii="Arial" w:hAnsi="Arial"/>
          <w:szCs w:val="28"/>
        </w:rPr>
        <w:t>[</w:t>
      </w:r>
      <w:r w:rsidRPr="005D29BE">
        <w:rPr>
          <w:rFonts w:ascii="Arial" w:hAnsi="Arial"/>
          <w:szCs w:val="28"/>
        </w:rPr>
        <w:t>overjacket</w:t>
      </w:r>
      <w:r w:rsidR="006B283A" w:rsidRPr="005D29BE">
        <w:rPr>
          <w:rFonts w:ascii="Arial" w:hAnsi="Arial"/>
          <w:szCs w:val="28"/>
        </w:rPr>
        <w:t xml:space="preserve"> </w:t>
      </w:r>
      <w:r w:rsidR="006B283A" w:rsidRPr="005D29BE">
        <w:rPr>
          <w:rFonts w:ascii="Arial" w:hAnsi="Arial"/>
        </w:rPr>
        <w:t>(trace heating)]</w:t>
      </w:r>
      <w:r w:rsidR="006B283A" w:rsidRPr="005D29BE">
        <w:rPr>
          <w:rFonts w:ascii="Arial" w:hAnsi="Arial"/>
          <w:szCs w:val="28"/>
        </w:rPr>
        <w:t>:</w:t>
      </w:r>
      <w:r w:rsidR="007557AF" w:rsidRPr="005D29BE">
        <w:rPr>
          <w:rFonts w:ascii="Arial" w:hAnsi="Arial"/>
          <w:szCs w:val="28"/>
        </w:rPr>
        <w:t xml:space="preserve"> </w:t>
      </w:r>
      <w:r w:rsidRPr="005D29BE">
        <w:rPr>
          <w:rFonts w:ascii="Arial" w:hAnsi="Arial"/>
          <w:szCs w:val="28"/>
        </w:rPr>
        <w:t xml:space="preserve">Сплошной слой </w:t>
      </w:r>
      <w:r w:rsidR="00DE5F9B" w:rsidRPr="005D29BE">
        <w:rPr>
          <w:rFonts w:ascii="Arial" w:hAnsi="Arial"/>
          <w:szCs w:val="28"/>
        </w:rPr>
        <w:t xml:space="preserve">неметаллического </w:t>
      </w:r>
      <w:r w:rsidRPr="005D29BE">
        <w:rPr>
          <w:rFonts w:ascii="Arial" w:hAnsi="Arial"/>
          <w:szCs w:val="28"/>
        </w:rPr>
        <w:t xml:space="preserve">материала, наносимого на внешнюю сторону </w:t>
      </w:r>
      <w:r w:rsidR="003664DC" w:rsidRPr="005D29BE">
        <w:rPr>
          <w:rFonts w:ascii="Arial" w:hAnsi="Arial"/>
          <w:szCs w:val="28"/>
        </w:rPr>
        <w:t xml:space="preserve">электропроводящего покрытия </w:t>
      </w:r>
      <w:r w:rsidRPr="005D29BE">
        <w:rPr>
          <w:rFonts w:ascii="Arial" w:hAnsi="Arial"/>
          <w:szCs w:val="28"/>
        </w:rPr>
        <w:t>для защиты от коррозии</w:t>
      </w:r>
      <w:r w:rsidR="00F10430" w:rsidRPr="005D29BE">
        <w:rPr>
          <w:rFonts w:ascii="Arial" w:hAnsi="Arial"/>
          <w:szCs w:val="28"/>
        </w:rPr>
        <w:t>.</w:t>
      </w:r>
    </w:p>
    <w:p w14:paraId="2ADCC5D8" w14:textId="5180BFAC" w:rsidR="00F10430" w:rsidRPr="005D29BE" w:rsidRDefault="00032CB9"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3.2</w:t>
      </w:r>
      <w:r w:rsidR="002A0A24" w:rsidRPr="005D29BE">
        <w:rPr>
          <w:rFonts w:ascii="Arial" w:hAnsi="Arial"/>
          <w:szCs w:val="28"/>
        </w:rPr>
        <w:t>6</w:t>
      </w:r>
      <w:r w:rsidRPr="005D29BE">
        <w:rPr>
          <w:rFonts w:ascii="Arial" w:hAnsi="Arial"/>
          <w:b/>
          <w:szCs w:val="28"/>
        </w:rPr>
        <w:t xml:space="preserve"> </w:t>
      </w:r>
      <w:r w:rsidR="00C47722" w:rsidRPr="005D29BE">
        <w:rPr>
          <w:rFonts w:ascii="Arial" w:hAnsi="Arial"/>
          <w:b/>
          <w:szCs w:val="28"/>
        </w:rPr>
        <w:t>п</w:t>
      </w:r>
      <w:r w:rsidRPr="005D29BE">
        <w:rPr>
          <w:rFonts w:ascii="Arial" w:hAnsi="Arial"/>
          <w:b/>
          <w:szCs w:val="28"/>
        </w:rPr>
        <w:t>араллельн</w:t>
      </w:r>
      <w:r w:rsidR="005E2DAF" w:rsidRPr="005D29BE">
        <w:rPr>
          <w:rFonts w:ascii="Arial" w:hAnsi="Arial"/>
          <w:b/>
          <w:szCs w:val="28"/>
        </w:rPr>
        <w:t>ые распределенные</w:t>
      </w:r>
      <w:r w:rsidR="00627199" w:rsidRPr="005D29BE">
        <w:rPr>
          <w:rFonts w:ascii="Arial" w:hAnsi="Arial"/>
          <w:b/>
          <w:szCs w:val="28"/>
        </w:rPr>
        <w:t xml:space="preserve"> </w:t>
      </w:r>
      <w:r w:rsidRPr="005D29BE">
        <w:rPr>
          <w:rFonts w:ascii="Arial" w:hAnsi="Arial"/>
          <w:b/>
          <w:szCs w:val="28"/>
        </w:rPr>
        <w:t>электронагревател</w:t>
      </w:r>
      <w:r w:rsidR="007906FF" w:rsidRPr="005D29BE">
        <w:rPr>
          <w:rFonts w:ascii="Arial" w:hAnsi="Arial"/>
          <w:b/>
          <w:szCs w:val="28"/>
        </w:rPr>
        <w:t>ь</w:t>
      </w:r>
      <w:r w:rsidR="00977A00" w:rsidRPr="005D29BE">
        <w:rPr>
          <w:rFonts w:ascii="Arial" w:hAnsi="Arial"/>
          <w:b/>
          <w:szCs w:val="28"/>
        </w:rPr>
        <w:t xml:space="preserve"> </w:t>
      </w:r>
      <w:r w:rsidR="00BC71F7" w:rsidRPr="005D29BE">
        <w:rPr>
          <w:rFonts w:ascii="Arial" w:hAnsi="Arial"/>
          <w:bCs/>
          <w:szCs w:val="28"/>
        </w:rPr>
        <w:t>(</w:t>
      </w:r>
      <w:r w:rsidR="00BC71F7" w:rsidRPr="005D29BE">
        <w:rPr>
          <w:rFonts w:ascii="Arial" w:hAnsi="Arial" w:cs="Arial"/>
        </w:rPr>
        <w:t>распределенный электронагрев)</w:t>
      </w:r>
      <w:r w:rsidR="00BC71F7" w:rsidRPr="005D29BE">
        <w:rPr>
          <w:rFonts w:ascii="Arial" w:hAnsi="Arial"/>
          <w:b/>
          <w:szCs w:val="28"/>
        </w:rPr>
        <w:t xml:space="preserve"> </w:t>
      </w:r>
      <w:r w:rsidRPr="005D29BE">
        <w:rPr>
          <w:rFonts w:ascii="Arial" w:hAnsi="Arial"/>
          <w:szCs w:val="28"/>
        </w:rPr>
        <w:t>(</w:t>
      </w:r>
      <w:r w:rsidRPr="005D29BE">
        <w:rPr>
          <w:rFonts w:ascii="Arial" w:hAnsi="Arial"/>
          <w:szCs w:val="28"/>
          <w:lang w:val="en-US"/>
        </w:rPr>
        <w:t>parallel</w:t>
      </w:r>
      <w:r w:rsidRPr="005D29BE">
        <w:rPr>
          <w:rFonts w:ascii="Arial" w:hAnsi="Arial"/>
          <w:szCs w:val="28"/>
        </w:rPr>
        <w:t xml:space="preserve"> </w:t>
      </w:r>
      <w:r w:rsidRPr="005D29BE">
        <w:rPr>
          <w:rFonts w:ascii="Arial" w:hAnsi="Arial"/>
          <w:szCs w:val="28"/>
          <w:lang w:val="en-US"/>
        </w:rPr>
        <w:t>trace</w:t>
      </w:r>
      <w:r w:rsidRPr="005D29BE">
        <w:rPr>
          <w:rFonts w:ascii="Arial" w:hAnsi="Arial"/>
          <w:szCs w:val="28"/>
        </w:rPr>
        <w:t xml:space="preserve"> </w:t>
      </w:r>
      <w:r w:rsidRPr="005D29BE">
        <w:rPr>
          <w:rFonts w:ascii="Arial" w:hAnsi="Arial"/>
          <w:szCs w:val="28"/>
          <w:lang w:val="en-US"/>
        </w:rPr>
        <w:t>heater</w:t>
      </w:r>
      <w:r w:rsidR="00BC71F7" w:rsidRPr="005D29BE">
        <w:rPr>
          <w:rFonts w:ascii="Arial" w:hAnsi="Arial"/>
        </w:rPr>
        <w:t xml:space="preserve"> (trace heating)]</w:t>
      </w:r>
      <w:r w:rsidR="001A4654" w:rsidRPr="005D29BE">
        <w:rPr>
          <w:rFonts w:ascii="Arial" w:hAnsi="Arial"/>
          <w:szCs w:val="28"/>
        </w:rPr>
        <w:t xml:space="preserve">: </w:t>
      </w:r>
    </w:p>
    <w:p w14:paraId="6816A86A" w14:textId="3F13F272" w:rsidR="00973B62" w:rsidRPr="005D29BE" w:rsidRDefault="00973B62" w:rsidP="00973B6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Нагревательный элемент, электрически соединенный параллельно с другим распределенным электронагревателем, либо непрерывно, либо отдельными зонами, так что выходная мощность на единицу длины сохраняется, независимо от любых изменений длины для непрерывного типа или для любого количества отдельных зон</w:t>
      </w:r>
    </w:p>
    <w:p w14:paraId="4D36B48E" w14:textId="6985DC6D" w:rsidR="003507A9" w:rsidRPr="005D29BE" w:rsidRDefault="003507A9"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3.2</w:t>
      </w:r>
      <w:r w:rsidR="00D45F5A" w:rsidRPr="005D29BE">
        <w:rPr>
          <w:rFonts w:ascii="Arial" w:hAnsi="Arial"/>
          <w:szCs w:val="28"/>
        </w:rPr>
        <w:t>7</w:t>
      </w:r>
      <w:r w:rsidRPr="005D29BE">
        <w:rPr>
          <w:rFonts w:ascii="Arial" w:hAnsi="Arial"/>
          <w:b/>
          <w:szCs w:val="28"/>
        </w:rPr>
        <w:t xml:space="preserve"> </w:t>
      </w:r>
      <w:r w:rsidR="00C47722" w:rsidRPr="005D29BE">
        <w:rPr>
          <w:rFonts w:ascii="Arial" w:hAnsi="Arial"/>
          <w:b/>
          <w:szCs w:val="28"/>
        </w:rPr>
        <w:t>н</w:t>
      </w:r>
      <w:r w:rsidRPr="005D29BE">
        <w:rPr>
          <w:rFonts w:ascii="Arial" w:hAnsi="Arial"/>
          <w:b/>
          <w:szCs w:val="28"/>
        </w:rPr>
        <w:t>оминальная мощность</w:t>
      </w:r>
      <w:r w:rsidR="00FC795F" w:rsidRPr="005D29BE">
        <w:rPr>
          <w:rFonts w:ascii="Arial" w:hAnsi="Arial"/>
          <w:b/>
          <w:szCs w:val="28"/>
        </w:rPr>
        <w:t xml:space="preserve"> </w:t>
      </w:r>
      <w:r w:rsidR="00FC795F" w:rsidRPr="005D29BE">
        <w:rPr>
          <w:rFonts w:ascii="Arial" w:hAnsi="Arial"/>
          <w:bCs/>
          <w:szCs w:val="28"/>
        </w:rPr>
        <w:t>(</w:t>
      </w:r>
      <w:r w:rsidR="00FC795F" w:rsidRPr="005D29BE">
        <w:rPr>
          <w:rFonts w:ascii="Arial" w:hAnsi="Arial" w:cs="Arial"/>
        </w:rPr>
        <w:t>распределенный электронагрев)</w:t>
      </w:r>
      <w:r w:rsidR="00FC795F" w:rsidRPr="005D29BE">
        <w:rPr>
          <w:rFonts w:ascii="Arial" w:hAnsi="Arial"/>
        </w:rPr>
        <w:t xml:space="preserve"> </w:t>
      </w:r>
      <w:r w:rsidRPr="005D29BE">
        <w:rPr>
          <w:rFonts w:ascii="Arial" w:hAnsi="Arial"/>
          <w:szCs w:val="28"/>
        </w:rPr>
        <w:t>(</w:t>
      </w:r>
      <w:r w:rsidRPr="005D29BE">
        <w:rPr>
          <w:rFonts w:ascii="Arial" w:hAnsi="Arial"/>
          <w:szCs w:val="28"/>
          <w:lang w:val="en-US"/>
        </w:rPr>
        <w:t>rated</w:t>
      </w:r>
      <w:r w:rsidRPr="005D29BE">
        <w:rPr>
          <w:rFonts w:ascii="Arial" w:hAnsi="Arial"/>
          <w:szCs w:val="28"/>
        </w:rPr>
        <w:t xml:space="preserve"> </w:t>
      </w:r>
      <w:r w:rsidRPr="005D29BE">
        <w:rPr>
          <w:rFonts w:ascii="Arial" w:hAnsi="Arial"/>
          <w:szCs w:val="28"/>
          <w:lang w:val="en-US"/>
        </w:rPr>
        <w:t>output</w:t>
      </w:r>
      <w:r w:rsidR="00FC795F" w:rsidRPr="005D29BE">
        <w:rPr>
          <w:rFonts w:ascii="Arial" w:hAnsi="Arial"/>
          <w:szCs w:val="28"/>
        </w:rPr>
        <w:t xml:space="preserve"> </w:t>
      </w:r>
      <w:r w:rsidR="00FC795F" w:rsidRPr="005D29BE">
        <w:rPr>
          <w:rFonts w:ascii="Arial" w:hAnsi="Arial"/>
        </w:rPr>
        <w:t>(trace heating)]</w:t>
      </w:r>
      <w:r w:rsidR="0014329C" w:rsidRPr="005D29BE">
        <w:rPr>
          <w:rFonts w:ascii="Arial" w:hAnsi="Arial"/>
          <w:szCs w:val="28"/>
        </w:rPr>
        <w:t xml:space="preserve">: </w:t>
      </w:r>
      <w:r w:rsidR="001B52D4" w:rsidRPr="005D29BE">
        <w:rPr>
          <w:rFonts w:ascii="Arial" w:hAnsi="Arial"/>
          <w:szCs w:val="28"/>
        </w:rPr>
        <w:t>Значение о</w:t>
      </w:r>
      <w:r w:rsidRPr="005D29BE">
        <w:rPr>
          <w:rFonts w:ascii="Arial" w:hAnsi="Arial"/>
          <w:szCs w:val="28"/>
        </w:rPr>
        <w:t>бщ</w:t>
      </w:r>
      <w:r w:rsidR="001B52D4" w:rsidRPr="005D29BE">
        <w:rPr>
          <w:rFonts w:ascii="Arial" w:hAnsi="Arial"/>
          <w:szCs w:val="28"/>
        </w:rPr>
        <w:t>ей</w:t>
      </w:r>
      <w:r w:rsidRPr="005D29BE">
        <w:rPr>
          <w:rFonts w:ascii="Arial" w:hAnsi="Arial"/>
          <w:szCs w:val="28"/>
        </w:rPr>
        <w:t xml:space="preserve"> мощност</w:t>
      </w:r>
      <w:r w:rsidR="001B52D4" w:rsidRPr="005D29BE">
        <w:rPr>
          <w:rFonts w:ascii="Arial" w:hAnsi="Arial"/>
          <w:szCs w:val="28"/>
        </w:rPr>
        <w:t xml:space="preserve">и, </w:t>
      </w:r>
      <w:r w:rsidRPr="005D29BE">
        <w:rPr>
          <w:rFonts w:ascii="Arial" w:hAnsi="Arial"/>
          <w:szCs w:val="28"/>
        </w:rPr>
        <w:t>мощност</w:t>
      </w:r>
      <w:r w:rsidR="001B52D4" w:rsidRPr="005D29BE">
        <w:rPr>
          <w:rFonts w:ascii="Arial" w:hAnsi="Arial"/>
          <w:szCs w:val="28"/>
        </w:rPr>
        <w:t>и</w:t>
      </w:r>
      <w:r w:rsidRPr="005D29BE">
        <w:rPr>
          <w:rFonts w:ascii="Arial" w:hAnsi="Arial"/>
          <w:szCs w:val="28"/>
        </w:rPr>
        <w:t xml:space="preserve"> на единицу длины </w:t>
      </w:r>
      <w:r w:rsidR="001B52D4" w:rsidRPr="005D29BE">
        <w:rPr>
          <w:rFonts w:ascii="Arial" w:hAnsi="Arial"/>
          <w:szCs w:val="28"/>
        </w:rPr>
        <w:t>или единицу площади поверхности</w:t>
      </w:r>
      <w:r w:rsidR="003D695D" w:rsidRPr="005D29BE">
        <w:rPr>
          <w:rFonts w:ascii="Arial" w:hAnsi="Arial"/>
          <w:szCs w:val="28"/>
        </w:rPr>
        <w:t xml:space="preserve"> распределенного</w:t>
      </w:r>
      <w:r w:rsidR="001B52D4" w:rsidRPr="005D29BE">
        <w:rPr>
          <w:rFonts w:ascii="Arial" w:hAnsi="Arial"/>
          <w:szCs w:val="28"/>
        </w:rPr>
        <w:t xml:space="preserve"> электронагревателя</w:t>
      </w:r>
      <w:r w:rsidRPr="005D29BE">
        <w:rPr>
          <w:rFonts w:ascii="Arial" w:hAnsi="Arial"/>
          <w:szCs w:val="28"/>
        </w:rPr>
        <w:t xml:space="preserve"> при номинальн</w:t>
      </w:r>
      <w:r w:rsidR="00165E28" w:rsidRPr="005D29BE">
        <w:rPr>
          <w:rFonts w:ascii="Arial" w:hAnsi="Arial"/>
          <w:szCs w:val="28"/>
        </w:rPr>
        <w:t xml:space="preserve">ом </w:t>
      </w:r>
      <w:r w:rsidRPr="005D29BE">
        <w:rPr>
          <w:rFonts w:ascii="Arial" w:hAnsi="Arial"/>
          <w:szCs w:val="28"/>
        </w:rPr>
        <w:t>напряжени</w:t>
      </w:r>
      <w:r w:rsidR="00165E28" w:rsidRPr="005D29BE">
        <w:rPr>
          <w:rFonts w:ascii="Arial" w:hAnsi="Arial"/>
          <w:szCs w:val="28"/>
        </w:rPr>
        <w:t>и</w:t>
      </w:r>
      <w:r w:rsidRPr="005D29BE">
        <w:rPr>
          <w:rFonts w:ascii="Arial" w:hAnsi="Arial"/>
          <w:szCs w:val="28"/>
        </w:rPr>
        <w:t>, температур</w:t>
      </w:r>
      <w:r w:rsidR="001B52D4" w:rsidRPr="005D29BE">
        <w:rPr>
          <w:rFonts w:ascii="Arial" w:hAnsi="Arial"/>
          <w:szCs w:val="28"/>
        </w:rPr>
        <w:t>ы</w:t>
      </w:r>
      <w:r w:rsidRPr="005D29BE">
        <w:rPr>
          <w:rFonts w:ascii="Arial" w:hAnsi="Arial"/>
          <w:szCs w:val="28"/>
        </w:rPr>
        <w:t xml:space="preserve"> и длин</w:t>
      </w:r>
      <w:r w:rsidR="001B52D4" w:rsidRPr="005D29BE">
        <w:rPr>
          <w:rFonts w:ascii="Arial" w:hAnsi="Arial"/>
          <w:szCs w:val="28"/>
        </w:rPr>
        <w:t>ы</w:t>
      </w:r>
      <w:r w:rsidR="00021657" w:rsidRPr="005D29BE">
        <w:rPr>
          <w:rFonts w:ascii="Arial" w:hAnsi="Arial"/>
          <w:szCs w:val="28"/>
        </w:rPr>
        <w:t xml:space="preserve"> или площади</w:t>
      </w:r>
      <w:r w:rsidRPr="005D29BE">
        <w:rPr>
          <w:rFonts w:ascii="Arial" w:hAnsi="Arial"/>
          <w:szCs w:val="28"/>
        </w:rPr>
        <w:t>.</w:t>
      </w:r>
    </w:p>
    <w:p w14:paraId="663CF247" w14:textId="673735F3" w:rsidR="003507A9" w:rsidRPr="005D29BE" w:rsidRDefault="003507A9"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3.2</w:t>
      </w:r>
      <w:r w:rsidR="00080CEE" w:rsidRPr="005D29BE">
        <w:rPr>
          <w:rFonts w:ascii="Arial" w:hAnsi="Arial"/>
          <w:szCs w:val="28"/>
        </w:rPr>
        <w:t xml:space="preserve">8 </w:t>
      </w:r>
      <w:r w:rsidR="00C47722" w:rsidRPr="005D29BE">
        <w:rPr>
          <w:rFonts w:ascii="Arial" w:hAnsi="Arial"/>
          <w:b/>
          <w:szCs w:val="28"/>
        </w:rPr>
        <w:t>н</w:t>
      </w:r>
      <w:r w:rsidRPr="005D29BE">
        <w:rPr>
          <w:rFonts w:ascii="Arial" w:hAnsi="Arial"/>
          <w:b/>
          <w:szCs w:val="28"/>
        </w:rPr>
        <w:t>оминальное напряжение</w:t>
      </w:r>
      <w:r w:rsidR="00021657" w:rsidRPr="005D29BE">
        <w:rPr>
          <w:rFonts w:ascii="Arial" w:hAnsi="Arial"/>
          <w:b/>
          <w:szCs w:val="28"/>
        </w:rPr>
        <w:t xml:space="preserve"> </w:t>
      </w:r>
      <w:r w:rsidR="00021657" w:rsidRPr="005D29BE">
        <w:rPr>
          <w:rFonts w:ascii="Arial" w:hAnsi="Arial"/>
          <w:szCs w:val="28"/>
        </w:rPr>
        <w:t>(</w:t>
      </w:r>
      <w:r w:rsidR="00E85608" w:rsidRPr="005D29BE">
        <w:rPr>
          <w:rFonts w:ascii="Arial" w:hAnsi="Arial"/>
          <w:szCs w:val="28"/>
        </w:rPr>
        <w:t>распределенный электронагрев</w:t>
      </w:r>
      <w:r w:rsidR="00021657" w:rsidRPr="005D29BE">
        <w:rPr>
          <w:rFonts w:ascii="Arial" w:hAnsi="Arial"/>
          <w:szCs w:val="28"/>
        </w:rPr>
        <w:t>)</w:t>
      </w:r>
      <w:r w:rsidR="00977A00" w:rsidRPr="005D29BE">
        <w:rPr>
          <w:rFonts w:ascii="Arial" w:hAnsi="Arial"/>
          <w:b/>
          <w:szCs w:val="28"/>
        </w:rPr>
        <w:t xml:space="preserve"> </w:t>
      </w:r>
      <w:r w:rsidR="00021657" w:rsidRPr="005D29BE">
        <w:rPr>
          <w:rFonts w:ascii="Arial" w:hAnsi="Arial"/>
          <w:szCs w:val="28"/>
        </w:rPr>
        <w:t>[</w:t>
      </w:r>
      <w:r w:rsidRPr="005D29BE">
        <w:rPr>
          <w:rFonts w:ascii="Arial" w:hAnsi="Arial"/>
          <w:szCs w:val="28"/>
        </w:rPr>
        <w:t>rated voltage</w:t>
      </w:r>
      <w:r w:rsidR="00021657" w:rsidRPr="005D29BE">
        <w:rPr>
          <w:rFonts w:ascii="Arial" w:hAnsi="Arial"/>
          <w:szCs w:val="28"/>
        </w:rPr>
        <w:t xml:space="preserve"> (</w:t>
      </w:r>
      <w:r w:rsidR="00021657" w:rsidRPr="005D29BE">
        <w:rPr>
          <w:rFonts w:ascii="Arial" w:hAnsi="Arial"/>
          <w:szCs w:val="28"/>
          <w:lang w:val="en-US"/>
        </w:rPr>
        <w:t>trace</w:t>
      </w:r>
      <w:r w:rsidR="00021657" w:rsidRPr="005D29BE">
        <w:rPr>
          <w:rFonts w:ascii="Arial" w:hAnsi="Arial"/>
          <w:szCs w:val="28"/>
        </w:rPr>
        <w:t xml:space="preserve"> </w:t>
      </w:r>
      <w:r w:rsidR="00021657" w:rsidRPr="005D29BE">
        <w:rPr>
          <w:rFonts w:ascii="Arial" w:hAnsi="Arial"/>
          <w:szCs w:val="28"/>
          <w:lang w:val="en-US"/>
        </w:rPr>
        <w:t>heating</w:t>
      </w:r>
      <w:r w:rsidRPr="005D29BE">
        <w:rPr>
          <w:rFonts w:ascii="Arial" w:hAnsi="Arial"/>
          <w:szCs w:val="28"/>
        </w:rPr>
        <w:t>)</w:t>
      </w:r>
      <w:r w:rsidR="00021657" w:rsidRPr="005D29BE">
        <w:rPr>
          <w:rFonts w:ascii="Arial" w:hAnsi="Arial"/>
          <w:szCs w:val="28"/>
        </w:rPr>
        <w:t>]</w:t>
      </w:r>
      <w:r w:rsidR="0014329C" w:rsidRPr="005D29BE">
        <w:rPr>
          <w:rFonts w:ascii="Arial" w:hAnsi="Arial"/>
          <w:szCs w:val="28"/>
        </w:rPr>
        <w:t xml:space="preserve">: </w:t>
      </w:r>
      <w:r w:rsidR="00424637" w:rsidRPr="005D29BE">
        <w:rPr>
          <w:rFonts w:ascii="Arial" w:hAnsi="Arial"/>
          <w:szCs w:val="28"/>
        </w:rPr>
        <w:t>З</w:t>
      </w:r>
      <w:r w:rsidR="001B52D4" w:rsidRPr="005D29BE">
        <w:rPr>
          <w:rFonts w:ascii="Arial" w:hAnsi="Arial"/>
          <w:szCs w:val="28"/>
        </w:rPr>
        <w:t>начение н</w:t>
      </w:r>
      <w:r w:rsidRPr="005D29BE">
        <w:rPr>
          <w:rFonts w:ascii="Arial" w:hAnsi="Arial"/>
          <w:szCs w:val="28"/>
        </w:rPr>
        <w:t>апряжени</w:t>
      </w:r>
      <w:r w:rsidR="001B52D4" w:rsidRPr="005D29BE">
        <w:rPr>
          <w:rFonts w:ascii="Arial" w:hAnsi="Arial"/>
          <w:szCs w:val="28"/>
        </w:rPr>
        <w:t>я</w:t>
      </w:r>
      <w:r w:rsidRPr="005D29BE">
        <w:rPr>
          <w:rFonts w:ascii="Arial" w:hAnsi="Arial"/>
          <w:szCs w:val="28"/>
        </w:rPr>
        <w:t xml:space="preserve">, </w:t>
      </w:r>
      <w:r w:rsidR="00424637" w:rsidRPr="005D29BE">
        <w:rPr>
          <w:rFonts w:ascii="Arial" w:hAnsi="Arial"/>
          <w:szCs w:val="28"/>
        </w:rPr>
        <w:t xml:space="preserve">установленное изготовителем, </w:t>
      </w:r>
      <w:r w:rsidR="00973B62" w:rsidRPr="005D29BE">
        <w:rPr>
          <w:rFonts w:ascii="Arial" w:hAnsi="Arial"/>
          <w:szCs w:val="28"/>
        </w:rPr>
        <w:t>с</w:t>
      </w:r>
      <w:r w:rsidR="00424637" w:rsidRPr="005D29BE">
        <w:rPr>
          <w:rFonts w:ascii="Arial" w:hAnsi="Arial"/>
          <w:szCs w:val="28"/>
        </w:rPr>
        <w:t xml:space="preserve"> котор</w:t>
      </w:r>
      <w:r w:rsidR="00973B62" w:rsidRPr="005D29BE">
        <w:rPr>
          <w:rFonts w:ascii="Arial" w:hAnsi="Arial"/>
          <w:szCs w:val="28"/>
        </w:rPr>
        <w:t>ым</w:t>
      </w:r>
      <w:r w:rsidR="00424637" w:rsidRPr="005D29BE">
        <w:rPr>
          <w:rFonts w:ascii="Arial" w:hAnsi="Arial"/>
          <w:szCs w:val="28"/>
        </w:rPr>
        <w:t xml:space="preserve"> </w:t>
      </w:r>
      <w:r w:rsidR="00973B62" w:rsidRPr="005D29BE">
        <w:rPr>
          <w:rFonts w:ascii="Arial" w:hAnsi="Arial"/>
          <w:szCs w:val="28"/>
        </w:rPr>
        <w:t>соотносятся</w:t>
      </w:r>
      <w:r w:rsidR="00424637" w:rsidRPr="005D29BE">
        <w:rPr>
          <w:rFonts w:ascii="Arial" w:hAnsi="Arial"/>
          <w:szCs w:val="28"/>
        </w:rPr>
        <w:t xml:space="preserve"> эксплуатационные и рабочие характеристики распределенного электронагревателя</w:t>
      </w:r>
      <w:r w:rsidRPr="005D29BE">
        <w:rPr>
          <w:rFonts w:ascii="Arial" w:hAnsi="Arial"/>
          <w:szCs w:val="28"/>
        </w:rPr>
        <w:t>.</w:t>
      </w:r>
    </w:p>
    <w:p w14:paraId="1F7DB637" w14:textId="653D4D08" w:rsidR="007C3619" w:rsidRPr="005D29BE" w:rsidRDefault="003507A9"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cs="Arial"/>
        </w:rPr>
      </w:pPr>
      <w:r w:rsidRPr="005D29BE">
        <w:rPr>
          <w:rFonts w:ascii="Arial" w:hAnsi="Arial" w:cs="Arial"/>
        </w:rPr>
        <w:t>3.</w:t>
      </w:r>
      <w:r w:rsidR="007C3619" w:rsidRPr="005D29BE">
        <w:rPr>
          <w:rFonts w:ascii="Arial" w:hAnsi="Arial" w:cs="Arial"/>
        </w:rPr>
        <w:t xml:space="preserve">29 </w:t>
      </w:r>
      <w:r w:rsidR="007C3619" w:rsidRPr="005D29BE">
        <w:rPr>
          <w:rFonts w:ascii="Arial" w:hAnsi="Arial" w:cs="Arial"/>
          <w:b/>
          <w:bCs/>
        </w:rPr>
        <w:t>контрольное испытание</w:t>
      </w:r>
      <w:r w:rsidR="007C3619" w:rsidRPr="005D29BE">
        <w:rPr>
          <w:rFonts w:ascii="Arial" w:hAnsi="Arial" w:cs="Arial"/>
        </w:rPr>
        <w:t xml:space="preserve"> (routine test): Испытание</w:t>
      </w:r>
      <w:r w:rsidR="001C7033" w:rsidRPr="005D29BE">
        <w:rPr>
          <w:rFonts w:ascii="Arial" w:hAnsi="Arial" w:cs="Arial"/>
        </w:rPr>
        <w:t xml:space="preserve">, проводимое изготовителем распределенного электронагревателя на </w:t>
      </w:r>
      <w:r w:rsidR="006D0035" w:rsidRPr="005D29BE">
        <w:rPr>
          <w:rFonts w:ascii="Arial" w:hAnsi="Arial" w:cs="Arial"/>
        </w:rPr>
        <w:t>все</w:t>
      </w:r>
      <w:r w:rsidR="001C7033" w:rsidRPr="005D29BE">
        <w:rPr>
          <w:rFonts w:ascii="Arial" w:hAnsi="Arial" w:cs="Arial"/>
        </w:rPr>
        <w:t>х</w:t>
      </w:r>
      <w:r w:rsidR="006D0035" w:rsidRPr="005D29BE">
        <w:rPr>
          <w:rFonts w:ascii="Arial" w:hAnsi="Arial" w:cs="Arial"/>
        </w:rPr>
        <w:t xml:space="preserve"> распределенных электронагревател</w:t>
      </w:r>
      <w:r w:rsidR="001C7033" w:rsidRPr="005D29BE">
        <w:rPr>
          <w:rFonts w:ascii="Arial" w:hAnsi="Arial" w:cs="Arial"/>
        </w:rPr>
        <w:t>ях</w:t>
      </w:r>
      <w:r w:rsidR="006D0035" w:rsidRPr="005D29BE">
        <w:rPr>
          <w:rFonts w:ascii="Arial" w:hAnsi="Arial" w:cs="Arial"/>
        </w:rPr>
        <w:t xml:space="preserve"> </w:t>
      </w:r>
      <w:r w:rsidR="007C3619" w:rsidRPr="005D29BE">
        <w:rPr>
          <w:rFonts w:ascii="Arial" w:hAnsi="Arial" w:cs="Arial"/>
        </w:rPr>
        <w:t>в процессе изготовления или после него.</w:t>
      </w:r>
    </w:p>
    <w:p w14:paraId="006EA919" w14:textId="329469BF" w:rsidR="000B3BA0" w:rsidRPr="005D29BE" w:rsidRDefault="003507A9"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Verdana" w:hAnsi="Verdana"/>
          <w:sz w:val="18"/>
          <w:szCs w:val="18"/>
        </w:rPr>
      </w:pPr>
      <w:r w:rsidRPr="005D29BE">
        <w:rPr>
          <w:rFonts w:ascii="Arial" w:hAnsi="Arial"/>
          <w:bCs/>
          <w:szCs w:val="28"/>
        </w:rPr>
        <w:t xml:space="preserve"> </w:t>
      </w:r>
      <w:r w:rsidR="006D0035" w:rsidRPr="005D29BE">
        <w:rPr>
          <w:rFonts w:ascii="Arial" w:hAnsi="Arial"/>
          <w:bCs/>
          <w:szCs w:val="28"/>
        </w:rPr>
        <w:t>3.30</w:t>
      </w:r>
      <w:r w:rsidR="006D0035" w:rsidRPr="005D29BE">
        <w:rPr>
          <w:rFonts w:ascii="Arial" w:hAnsi="Arial"/>
          <w:b/>
          <w:szCs w:val="28"/>
        </w:rPr>
        <w:t xml:space="preserve"> </w:t>
      </w:r>
      <w:r w:rsidR="00C47722" w:rsidRPr="005D29BE">
        <w:rPr>
          <w:rFonts w:ascii="Arial" w:hAnsi="Arial"/>
          <w:b/>
          <w:szCs w:val="28"/>
        </w:rPr>
        <w:t>п</w:t>
      </w:r>
      <w:r w:rsidRPr="005D29BE">
        <w:rPr>
          <w:rFonts w:ascii="Arial" w:hAnsi="Arial"/>
          <w:b/>
          <w:szCs w:val="28"/>
        </w:rPr>
        <w:t>оследовательн</w:t>
      </w:r>
      <w:r w:rsidR="001B52D4" w:rsidRPr="005D29BE">
        <w:rPr>
          <w:rFonts w:ascii="Arial" w:hAnsi="Arial"/>
          <w:b/>
          <w:szCs w:val="28"/>
        </w:rPr>
        <w:t xml:space="preserve">ые </w:t>
      </w:r>
      <w:r w:rsidR="008E7BF3" w:rsidRPr="005D29BE">
        <w:rPr>
          <w:rFonts w:ascii="Arial" w:hAnsi="Arial"/>
          <w:b/>
          <w:szCs w:val="28"/>
        </w:rPr>
        <w:t>р</w:t>
      </w:r>
      <w:r w:rsidR="007557AF" w:rsidRPr="005D29BE">
        <w:rPr>
          <w:rFonts w:ascii="Arial" w:hAnsi="Arial"/>
          <w:b/>
          <w:szCs w:val="28"/>
        </w:rPr>
        <w:t>аспределенные</w:t>
      </w:r>
      <w:r w:rsidR="008E7BF3" w:rsidRPr="005D29BE">
        <w:rPr>
          <w:rFonts w:ascii="Arial" w:hAnsi="Arial"/>
          <w:b/>
          <w:szCs w:val="28"/>
        </w:rPr>
        <w:t xml:space="preserve"> </w:t>
      </w:r>
      <w:r w:rsidR="007557AF" w:rsidRPr="005D29BE">
        <w:rPr>
          <w:rFonts w:ascii="Arial" w:hAnsi="Arial"/>
          <w:b/>
          <w:szCs w:val="28"/>
        </w:rPr>
        <w:t xml:space="preserve">электронагреватели </w:t>
      </w:r>
      <w:r w:rsidR="00615A21" w:rsidRPr="005D29BE">
        <w:rPr>
          <w:rFonts w:ascii="Arial" w:hAnsi="Arial"/>
          <w:bCs/>
          <w:szCs w:val="28"/>
        </w:rPr>
        <w:t>(</w:t>
      </w:r>
      <w:r w:rsidR="00615A21" w:rsidRPr="005D29BE">
        <w:rPr>
          <w:rFonts w:ascii="Arial" w:hAnsi="Arial" w:cs="Arial"/>
        </w:rPr>
        <w:t>распределенный электронагрев)</w:t>
      </w:r>
      <w:r w:rsidR="00615A21" w:rsidRPr="005D29BE">
        <w:rPr>
          <w:rFonts w:ascii="Arial" w:hAnsi="Arial"/>
          <w:szCs w:val="28"/>
        </w:rPr>
        <w:t xml:space="preserve"> [</w:t>
      </w:r>
      <w:r w:rsidRPr="005D29BE">
        <w:rPr>
          <w:rFonts w:ascii="Arial" w:hAnsi="Arial"/>
          <w:szCs w:val="28"/>
          <w:lang w:val="en-US"/>
        </w:rPr>
        <w:t>series</w:t>
      </w:r>
      <w:r w:rsidRPr="005D29BE">
        <w:rPr>
          <w:rFonts w:ascii="Arial" w:hAnsi="Arial"/>
          <w:szCs w:val="28"/>
        </w:rPr>
        <w:t xml:space="preserve"> </w:t>
      </w:r>
      <w:r w:rsidRPr="005D29BE">
        <w:rPr>
          <w:rFonts w:ascii="Arial" w:hAnsi="Arial"/>
          <w:szCs w:val="28"/>
          <w:lang w:val="en-US"/>
        </w:rPr>
        <w:t>trace</w:t>
      </w:r>
      <w:r w:rsidRPr="005D29BE">
        <w:rPr>
          <w:rFonts w:ascii="Arial" w:hAnsi="Arial"/>
          <w:szCs w:val="28"/>
        </w:rPr>
        <w:t xml:space="preserve"> </w:t>
      </w:r>
      <w:r w:rsidRPr="005D29BE">
        <w:rPr>
          <w:rFonts w:ascii="Arial" w:hAnsi="Arial"/>
          <w:szCs w:val="28"/>
          <w:lang w:val="en-US"/>
        </w:rPr>
        <w:t>heaters</w:t>
      </w:r>
      <w:r w:rsidR="00615A21" w:rsidRPr="005D29BE">
        <w:rPr>
          <w:rFonts w:ascii="Arial" w:hAnsi="Arial"/>
          <w:szCs w:val="28"/>
        </w:rPr>
        <w:t xml:space="preserve"> (</w:t>
      </w:r>
      <w:r w:rsidR="00615A21" w:rsidRPr="005D29BE">
        <w:rPr>
          <w:rFonts w:ascii="Arial" w:hAnsi="Arial"/>
          <w:szCs w:val="28"/>
          <w:lang w:val="en-US"/>
        </w:rPr>
        <w:t>trace</w:t>
      </w:r>
      <w:r w:rsidR="00615A21" w:rsidRPr="005D29BE">
        <w:rPr>
          <w:rFonts w:ascii="Arial" w:hAnsi="Arial"/>
          <w:szCs w:val="28"/>
        </w:rPr>
        <w:t xml:space="preserve"> </w:t>
      </w:r>
      <w:r w:rsidR="00615A21" w:rsidRPr="005D29BE">
        <w:rPr>
          <w:rFonts w:ascii="Arial" w:hAnsi="Arial"/>
          <w:szCs w:val="28"/>
          <w:lang w:val="en-US"/>
        </w:rPr>
        <w:t>heating</w:t>
      </w:r>
      <w:r w:rsidR="00615A21" w:rsidRPr="005D29BE">
        <w:rPr>
          <w:rFonts w:ascii="Arial" w:hAnsi="Arial"/>
          <w:szCs w:val="28"/>
        </w:rPr>
        <w:t>)]</w:t>
      </w:r>
      <w:r w:rsidR="0014329C" w:rsidRPr="005D29BE">
        <w:rPr>
          <w:rFonts w:ascii="Arial" w:hAnsi="Arial"/>
          <w:szCs w:val="28"/>
        </w:rPr>
        <w:t xml:space="preserve">: </w:t>
      </w:r>
      <w:r w:rsidR="001C7033" w:rsidRPr="005D29BE">
        <w:rPr>
          <w:rFonts w:ascii="Arial" w:hAnsi="Arial"/>
          <w:szCs w:val="28"/>
        </w:rPr>
        <w:t>Нагревательный элемент,</w:t>
      </w:r>
      <w:r w:rsidR="00981D75" w:rsidRPr="005D29BE">
        <w:rPr>
          <w:rFonts w:ascii="Arial" w:hAnsi="Arial"/>
          <w:szCs w:val="28"/>
        </w:rPr>
        <w:t xml:space="preserve"> электрически соединен</w:t>
      </w:r>
      <w:r w:rsidR="00892C4C" w:rsidRPr="005D29BE">
        <w:rPr>
          <w:rFonts w:ascii="Arial" w:hAnsi="Arial"/>
          <w:szCs w:val="28"/>
        </w:rPr>
        <w:t>н</w:t>
      </w:r>
      <w:r w:rsidR="00981D75" w:rsidRPr="005D29BE">
        <w:rPr>
          <w:rFonts w:ascii="Arial" w:hAnsi="Arial"/>
          <w:szCs w:val="28"/>
        </w:rPr>
        <w:t>ы</w:t>
      </w:r>
      <w:r w:rsidR="00892C4C" w:rsidRPr="005D29BE">
        <w:rPr>
          <w:rFonts w:ascii="Arial" w:hAnsi="Arial"/>
          <w:szCs w:val="28"/>
        </w:rPr>
        <w:t>й</w:t>
      </w:r>
      <w:r w:rsidR="00981D75" w:rsidRPr="005D29BE">
        <w:rPr>
          <w:rFonts w:ascii="Arial" w:hAnsi="Arial"/>
          <w:szCs w:val="28"/>
        </w:rPr>
        <w:t xml:space="preserve"> последовательно с </w:t>
      </w:r>
      <w:r w:rsidR="00892C4C" w:rsidRPr="005D29BE">
        <w:rPr>
          <w:rFonts w:ascii="Arial" w:hAnsi="Arial"/>
          <w:szCs w:val="28"/>
        </w:rPr>
        <w:t xml:space="preserve">другим </w:t>
      </w:r>
      <w:r w:rsidR="001C7033" w:rsidRPr="005D29BE">
        <w:rPr>
          <w:rFonts w:ascii="Arial" w:hAnsi="Arial"/>
          <w:szCs w:val="28"/>
        </w:rPr>
        <w:t xml:space="preserve">распределенным </w:t>
      </w:r>
      <w:r w:rsidR="001C7033" w:rsidRPr="005D29BE">
        <w:rPr>
          <w:rFonts w:ascii="Arial" w:hAnsi="Arial"/>
          <w:szCs w:val="28"/>
        </w:rPr>
        <w:lastRenderedPageBreak/>
        <w:t>электронагревателем, образующий единый токопроводящий контур с определённым сопротивлением при заданной температуре для заданной длины</w:t>
      </w:r>
    </w:p>
    <w:p w14:paraId="7FBB311F" w14:textId="4ED42C0E" w:rsidR="00021657" w:rsidRPr="005D29BE" w:rsidRDefault="003507A9"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w:t>
      </w:r>
      <w:r w:rsidR="006570B1" w:rsidRPr="005D29BE">
        <w:rPr>
          <w:rFonts w:ascii="Arial" w:hAnsi="Arial"/>
          <w:szCs w:val="28"/>
        </w:rPr>
        <w:t>3</w:t>
      </w:r>
      <w:r w:rsidR="002A0A24" w:rsidRPr="005D29BE">
        <w:rPr>
          <w:rFonts w:ascii="Arial" w:hAnsi="Arial"/>
          <w:szCs w:val="28"/>
        </w:rPr>
        <w:t>1</w:t>
      </w:r>
      <w:r w:rsidRPr="005D29BE">
        <w:rPr>
          <w:rFonts w:ascii="Arial" w:hAnsi="Arial"/>
          <w:b/>
          <w:szCs w:val="28"/>
        </w:rPr>
        <w:t xml:space="preserve"> </w:t>
      </w:r>
      <w:r w:rsidR="00C47722" w:rsidRPr="005D29BE">
        <w:rPr>
          <w:rFonts w:ascii="Arial" w:hAnsi="Arial"/>
          <w:b/>
          <w:szCs w:val="28"/>
        </w:rPr>
        <w:t>о</w:t>
      </w:r>
      <w:r w:rsidRPr="005D29BE">
        <w:rPr>
          <w:rFonts w:ascii="Arial" w:hAnsi="Arial"/>
          <w:b/>
          <w:szCs w:val="28"/>
        </w:rPr>
        <w:t xml:space="preserve">болочка </w:t>
      </w:r>
      <w:r w:rsidR="00615A21" w:rsidRPr="005D29BE">
        <w:rPr>
          <w:rFonts w:ascii="Arial" w:hAnsi="Arial"/>
          <w:bCs/>
          <w:szCs w:val="28"/>
        </w:rPr>
        <w:t>(</w:t>
      </w:r>
      <w:r w:rsidR="00615A21" w:rsidRPr="005D29BE">
        <w:rPr>
          <w:rFonts w:ascii="Arial" w:hAnsi="Arial" w:cs="Arial"/>
        </w:rPr>
        <w:t>распределенный электронагрев)</w:t>
      </w:r>
      <w:r w:rsidR="00615A21" w:rsidRPr="005D29BE">
        <w:rPr>
          <w:rFonts w:ascii="Arial" w:hAnsi="Arial"/>
          <w:szCs w:val="28"/>
        </w:rPr>
        <w:t xml:space="preserve"> </w:t>
      </w:r>
      <w:r w:rsidRPr="005D29BE">
        <w:rPr>
          <w:rFonts w:ascii="Arial" w:hAnsi="Arial"/>
          <w:szCs w:val="28"/>
        </w:rPr>
        <w:t>(</w:t>
      </w:r>
      <w:r w:rsidRPr="005D29BE">
        <w:rPr>
          <w:rFonts w:ascii="Arial" w:hAnsi="Arial"/>
          <w:szCs w:val="28"/>
          <w:lang w:val="en-US"/>
        </w:rPr>
        <w:t>sheath</w:t>
      </w:r>
      <w:r w:rsidR="00615A21" w:rsidRPr="005D29BE">
        <w:rPr>
          <w:rFonts w:ascii="Arial" w:hAnsi="Arial"/>
          <w:szCs w:val="28"/>
        </w:rPr>
        <w:t xml:space="preserve"> (</w:t>
      </w:r>
      <w:r w:rsidR="00615A21" w:rsidRPr="005D29BE">
        <w:rPr>
          <w:rFonts w:ascii="Arial" w:hAnsi="Arial"/>
          <w:szCs w:val="28"/>
          <w:lang w:val="en-US"/>
        </w:rPr>
        <w:t>trace</w:t>
      </w:r>
      <w:r w:rsidR="00615A21" w:rsidRPr="005D29BE">
        <w:rPr>
          <w:rFonts w:ascii="Arial" w:hAnsi="Arial"/>
          <w:szCs w:val="28"/>
        </w:rPr>
        <w:t xml:space="preserve"> </w:t>
      </w:r>
      <w:r w:rsidR="00615A21" w:rsidRPr="005D29BE">
        <w:rPr>
          <w:rFonts w:ascii="Arial" w:hAnsi="Arial"/>
          <w:szCs w:val="28"/>
          <w:lang w:val="en-US"/>
        </w:rPr>
        <w:t>heating</w:t>
      </w:r>
      <w:r w:rsidR="00615A21" w:rsidRPr="005D29BE">
        <w:rPr>
          <w:rFonts w:ascii="Arial" w:hAnsi="Arial"/>
          <w:szCs w:val="28"/>
        </w:rPr>
        <w:t>)]</w:t>
      </w:r>
      <w:r w:rsidR="0014329C" w:rsidRPr="005D29BE">
        <w:rPr>
          <w:rFonts w:ascii="Arial" w:hAnsi="Arial"/>
          <w:szCs w:val="28"/>
        </w:rPr>
        <w:t xml:space="preserve">: </w:t>
      </w:r>
      <w:r w:rsidRPr="005D29BE">
        <w:rPr>
          <w:rFonts w:ascii="Arial" w:hAnsi="Arial"/>
          <w:szCs w:val="28"/>
        </w:rPr>
        <w:t xml:space="preserve">Однородное и сплошное металлическое или неметаллическое </w:t>
      </w:r>
      <w:r w:rsidR="00EE5CEA" w:rsidRPr="005D29BE">
        <w:rPr>
          <w:rFonts w:ascii="Arial" w:hAnsi="Arial"/>
          <w:szCs w:val="28"/>
        </w:rPr>
        <w:t xml:space="preserve">внешнее </w:t>
      </w:r>
      <w:r w:rsidRPr="005D29BE">
        <w:rPr>
          <w:rFonts w:ascii="Arial" w:hAnsi="Arial"/>
          <w:szCs w:val="28"/>
        </w:rPr>
        <w:t xml:space="preserve">покрытие, внутри которого размещен </w:t>
      </w:r>
      <w:r w:rsidR="00825816" w:rsidRPr="005D29BE">
        <w:rPr>
          <w:rFonts w:ascii="Arial" w:hAnsi="Arial"/>
          <w:szCs w:val="28"/>
        </w:rPr>
        <w:t>распределенный электронагреватель</w:t>
      </w:r>
      <w:r w:rsidRPr="005D29BE">
        <w:rPr>
          <w:rFonts w:ascii="Arial" w:hAnsi="Arial"/>
          <w:szCs w:val="28"/>
        </w:rPr>
        <w:t xml:space="preserve">, используемое для обеспечения </w:t>
      </w:r>
      <w:r w:rsidR="00021CFA" w:rsidRPr="005D29BE">
        <w:rPr>
          <w:rFonts w:ascii="Arial" w:hAnsi="Arial"/>
          <w:szCs w:val="28"/>
        </w:rPr>
        <w:t xml:space="preserve">его </w:t>
      </w:r>
      <w:r w:rsidRPr="005D29BE">
        <w:rPr>
          <w:rFonts w:ascii="Arial" w:hAnsi="Arial"/>
          <w:szCs w:val="28"/>
        </w:rPr>
        <w:t xml:space="preserve">защиты от воздействия окружающей среды </w:t>
      </w:r>
      <w:r w:rsidR="00D15096" w:rsidRPr="005D29BE">
        <w:rPr>
          <w:rFonts w:ascii="Arial" w:hAnsi="Arial"/>
          <w:szCs w:val="28"/>
        </w:rPr>
        <w:t>(коррозии, влаги, истирания и т. д.).</w:t>
      </w:r>
    </w:p>
    <w:p w14:paraId="4B5871AD" w14:textId="2BA3898C" w:rsidR="003507A9" w:rsidRPr="005D29BE" w:rsidRDefault="00E85608"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pacing w:val="-3"/>
          <w:sz w:val="20"/>
        </w:rPr>
      </w:pPr>
      <w:r w:rsidRPr="005D29BE">
        <w:rPr>
          <w:rFonts w:ascii="Arial" w:hAnsi="Arial"/>
          <w:spacing w:val="40"/>
          <w:sz w:val="20"/>
        </w:rPr>
        <w:t>Примечание</w:t>
      </w:r>
      <w:r w:rsidRPr="005D29BE">
        <w:rPr>
          <w:rFonts w:ascii="Arial" w:hAnsi="Arial"/>
          <w:sz w:val="20"/>
        </w:rPr>
        <w:t xml:space="preserve"> − </w:t>
      </w:r>
      <w:r w:rsidR="003507A9" w:rsidRPr="005D29BE">
        <w:rPr>
          <w:rFonts w:ascii="Arial" w:hAnsi="Arial"/>
          <w:spacing w:val="-3"/>
          <w:sz w:val="20"/>
        </w:rPr>
        <w:t>См.</w:t>
      </w:r>
      <w:r w:rsidR="00D15096" w:rsidRPr="005D29BE">
        <w:t xml:space="preserve"> </w:t>
      </w:r>
      <w:r w:rsidR="003507A9" w:rsidRPr="005D29BE">
        <w:rPr>
          <w:rFonts w:ascii="Arial" w:hAnsi="Arial"/>
          <w:spacing w:val="-3"/>
          <w:sz w:val="20"/>
        </w:rPr>
        <w:t>3.</w:t>
      </w:r>
      <w:r w:rsidRPr="005D29BE">
        <w:rPr>
          <w:rFonts w:ascii="Arial" w:hAnsi="Arial"/>
          <w:spacing w:val="-3"/>
          <w:sz w:val="20"/>
        </w:rPr>
        <w:t>2</w:t>
      </w:r>
      <w:r w:rsidR="00F82BC6" w:rsidRPr="005D29BE">
        <w:rPr>
          <w:rFonts w:ascii="Arial" w:hAnsi="Arial"/>
          <w:spacing w:val="-3"/>
          <w:sz w:val="20"/>
        </w:rPr>
        <w:t>5</w:t>
      </w:r>
      <w:r w:rsidR="003507A9" w:rsidRPr="005D29BE">
        <w:rPr>
          <w:rFonts w:ascii="Arial" w:hAnsi="Arial"/>
          <w:spacing w:val="-3"/>
          <w:sz w:val="20"/>
        </w:rPr>
        <w:t>.</w:t>
      </w:r>
      <w:r w:rsidR="00D15096" w:rsidRPr="005D29BE">
        <w:rPr>
          <w:rFonts w:ascii="Arial" w:hAnsi="Arial"/>
          <w:spacing w:val="-3"/>
          <w:sz w:val="20"/>
        </w:rPr>
        <w:t xml:space="preserve"> </w:t>
      </w:r>
    </w:p>
    <w:p w14:paraId="1731C4A2" w14:textId="7ECC124B" w:rsidR="003507A9" w:rsidRPr="005D29BE" w:rsidRDefault="003507A9"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w:t>
      </w:r>
      <w:r w:rsidR="006570B1" w:rsidRPr="005D29BE">
        <w:rPr>
          <w:rFonts w:ascii="Arial" w:hAnsi="Arial"/>
          <w:szCs w:val="28"/>
        </w:rPr>
        <w:t>3</w:t>
      </w:r>
      <w:r w:rsidR="002A0A24" w:rsidRPr="005D29BE">
        <w:rPr>
          <w:rFonts w:ascii="Arial" w:hAnsi="Arial"/>
          <w:szCs w:val="28"/>
        </w:rPr>
        <w:t>2</w:t>
      </w:r>
      <w:r w:rsidRPr="005D29BE">
        <w:rPr>
          <w:rFonts w:ascii="Arial" w:hAnsi="Arial"/>
          <w:b/>
          <w:szCs w:val="28"/>
        </w:rPr>
        <w:t xml:space="preserve"> </w:t>
      </w:r>
      <w:r w:rsidR="00C47722" w:rsidRPr="005D29BE">
        <w:rPr>
          <w:rFonts w:ascii="Arial" w:hAnsi="Arial"/>
          <w:b/>
          <w:szCs w:val="28"/>
        </w:rPr>
        <w:t>т</w:t>
      </w:r>
      <w:r w:rsidRPr="005D29BE">
        <w:rPr>
          <w:rFonts w:ascii="Arial" w:hAnsi="Arial"/>
          <w:b/>
          <w:szCs w:val="28"/>
        </w:rPr>
        <w:t xml:space="preserve">емпература оболочки </w:t>
      </w:r>
      <w:r w:rsidR="00E85608" w:rsidRPr="005D29BE">
        <w:rPr>
          <w:rFonts w:ascii="Arial" w:hAnsi="Arial"/>
          <w:szCs w:val="28"/>
        </w:rPr>
        <w:t>(распределенный электронагрев)</w:t>
      </w:r>
      <w:r w:rsidR="00E85608" w:rsidRPr="005D29BE">
        <w:rPr>
          <w:rFonts w:ascii="Arial" w:hAnsi="Arial"/>
          <w:b/>
          <w:szCs w:val="28"/>
        </w:rPr>
        <w:t xml:space="preserve"> </w:t>
      </w:r>
      <w:r w:rsidR="00E85608" w:rsidRPr="005D29BE">
        <w:rPr>
          <w:rFonts w:ascii="Arial" w:hAnsi="Arial"/>
          <w:szCs w:val="28"/>
        </w:rPr>
        <w:t>[</w:t>
      </w:r>
      <w:r w:rsidR="002E407F" w:rsidRPr="005D29BE">
        <w:rPr>
          <w:rFonts w:ascii="Arial" w:hAnsi="Arial"/>
          <w:szCs w:val="28"/>
          <w:lang w:val="en-US"/>
        </w:rPr>
        <w:t>sheath</w:t>
      </w:r>
      <w:r w:rsidR="002E407F" w:rsidRPr="005D29BE">
        <w:rPr>
          <w:rFonts w:ascii="Arial" w:hAnsi="Arial"/>
          <w:szCs w:val="28"/>
        </w:rPr>
        <w:t xml:space="preserve"> </w:t>
      </w:r>
      <w:r w:rsidRPr="005D29BE">
        <w:rPr>
          <w:rFonts w:ascii="Arial" w:hAnsi="Arial"/>
          <w:szCs w:val="28"/>
          <w:lang w:val="en-US"/>
        </w:rPr>
        <w:t>temperature</w:t>
      </w:r>
      <w:r w:rsidR="00E85608" w:rsidRPr="005D29BE">
        <w:rPr>
          <w:rFonts w:ascii="Arial" w:hAnsi="Arial"/>
          <w:szCs w:val="28"/>
        </w:rPr>
        <w:t xml:space="preserve"> (</w:t>
      </w:r>
      <w:r w:rsidR="00E85608" w:rsidRPr="005D29BE">
        <w:rPr>
          <w:rFonts w:ascii="Arial" w:hAnsi="Arial"/>
          <w:szCs w:val="28"/>
          <w:lang w:val="en-US"/>
        </w:rPr>
        <w:t>trace</w:t>
      </w:r>
      <w:r w:rsidR="00E85608" w:rsidRPr="005D29BE">
        <w:rPr>
          <w:rFonts w:ascii="Arial" w:hAnsi="Arial"/>
          <w:szCs w:val="28"/>
        </w:rPr>
        <w:t xml:space="preserve"> </w:t>
      </w:r>
      <w:r w:rsidR="00E85608" w:rsidRPr="005D29BE">
        <w:rPr>
          <w:rFonts w:ascii="Arial" w:hAnsi="Arial"/>
          <w:szCs w:val="28"/>
          <w:lang w:val="en-US"/>
        </w:rPr>
        <w:t>heating</w:t>
      </w:r>
      <w:r w:rsidRPr="005D29BE">
        <w:rPr>
          <w:rFonts w:ascii="Arial" w:hAnsi="Arial"/>
          <w:szCs w:val="28"/>
        </w:rPr>
        <w:t>)</w:t>
      </w:r>
      <w:r w:rsidR="00E85608" w:rsidRPr="005D29BE">
        <w:rPr>
          <w:rFonts w:ascii="Arial" w:hAnsi="Arial"/>
          <w:szCs w:val="28"/>
        </w:rPr>
        <w:t>]</w:t>
      </w:r>
      <w:r w:rsidR="0014329C" w:rsidRPr="005D29BE">
        <w:rPr>
          <w:rFonts w:ascii="Arial" w:hAnsi="Arial"/>
          <w:szCs w:val="28"/>
        </w:rPr>
        <w:t>:</w:t>
      </w:r>
      <w:r w:rsidR="00D53D1F" w:rsidRPr="005D29BE">
        <w:rPr>
          <w:rFonts w:ascii="Arial" w:hAnsi="Arial"/>
          <w:szCs w:val="28"/>
        </w:rPr>
        <w:t xml:space="preserve"> </w:t>
      </w:r>
      <w:r w:rsidR="002C743B" w:rsidRPr="005D29BE">
        <w:rPr>
          <w:rFonts w:ascii="Arial" w:hAnsi="Arial"/>
          <w:szCs w:val="28"/>
        </w:rPr>
        <w:t xml:space="preserve">Значение температуры нагрева </w:t>
      </w:r>
      <w:r w:rsidR="002E407F" w:rsidRPr="005D29BE">
        <w:rPr>
          <w:rFonts w:ascii="Arial" w:hAnsi="Arial"/>
          <w:szCs w:val="28"/>
        </w:rPr>
        <w:t xml:space="preserve">внешнего </w:t>
      </w:r>
      <w:r w:rsidR="002C743B" w:rsidRPr="005D29BE">
        <w:rPr>
          <w:rFonts w:ascii="Arial" w:hAnsi="Arial"/>
          <w:szCs w:val="28"/>
        </w:rPr>
        <w:t>сплошного покрытия</w:t>
      </w:r>
      <w:r w:rsidR="002E407F" w:rsidRPr="005D29BE">
        <w:rPr>
          <w:rFonts w:ascii="Arial" w:hAnsi="Arial"/>
          <w:szCs w:val="28"/>
        </w:rPr>
        <w:t xml:space="preserve"> (</w:t>
      </w:r>
      <w:r w:rsidR="00EE5CEA" w:rsidRPr="005D29BE">
        <w:rPr>
          <w:rFonts w:ascii="Arial" w:hAnsi="Arial"/>
          <w:szCs w:val="28"/>
        </w:rPr>
        <w:t>оплетка, оболочка или внешнее дополнительное покрытие</w:t>
      </w:r>
      <w:r w:rsidR="002E407F" w:rsidRPr="005D29BE">
        <w:rPr>
          <w:rFonts w:ascii="Arial" w:hAnsi="Arial"/>
          <w:szCs w:val="28"/>
        </w:rPr>
        <w:t>)</w:t>
      </w:r>
      <w:r w:rsidR="00EE5CEA" w:rsidRPr="005D29BE">
        <w:rPr>
          <w:rFonts w:ascii="Arial" w:hAnsi="Arial"/>
          <w:szCs w:val="28"/>
        </w:rPr>
        <w:t>, которое может подвергаться воздействию окружающей атмосферы.</w:t>
      </w:r>
    </w:p>
    <w:p w14:paraId="27F1B595" w14:textId="61CDB857" w:rsidR="003507A9" w:rsidRPr="005D29BE" w:rsidRDefault="003507A9"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w:t>
      </w:r>
      <w:r w:rsidR="006570B1" w:rsidRPr="005D29BE">
        <w:rPr>
          <w:rFonts w:ascii="Arial" w:hAnsi="Arial"/>
          <w:szCs w:val="28"/>
        </w:rPr>
        <w:t>3</w:t>
      </w:r>
      <w:r w:rsidR="002A0A24" w:rsidRPr="005D29BE">
        <w:rPr>
          <w:rFonts w:ascii="Arial" w:hAnsi="Arial"/>
          <w:szCs w:val="28"/>
        </w:rPr>
        <w:t>3</w:t>
      </w:r>
      <w:r w:rsidRPr="005D29BE">
        <w:rPr>
          <w:rFonts w:ascii="Arial" w:hAnsi="Arial"/>
          <w:b/>
          <w:szCs w:val="28"/>
        </w:rPr>
        <w:t xml:space="preserve"> </w:t>
      </w:r>
      <w:r w:rsidR="00C47722" w:rsidRPr="005D29BE">
        <w:rPr>
          <w:rFonts w:ascii="Arial" w:hAnsi="Arial"/>
          <w:b/>
          <w:szCs w:val="28"/>
        </w:rPr>
        <w:t>с</w:t>
      </w:r>
      <w:r w:rsidRPr="005D29BE">
        <w:rPr>
          <w:rFonts w:ascii="Arial" w:hAnsi="Arial"/>
          <w:b/>
          <w:szCs w:val="28"/>
        </w:rPr>
        <w:t xml:space="preserve">табилизированная конструкция </w:t>
      </w:r>
      <w:r w:rsidR="007258F7" w:rsidRPr="005D29BE">
        <w:rPr>
          <w:rFonts w:ascii="Arial" w:hAnsi="Arial"/>
          <w:szCs w:val="28"/>
        </w:rPr>
        <w:t>(распределенный электронагрев)</w:t>
      </w:r>
      <w:r w:rsidR="007258F7" w:rsidRPr="005D29BE">
        <w:rPr>
          <w:rFonts w:ascii="Arial" w:hAnsi="Arial"/>
          <w:b/>
          <w:szCs w:val="28"/>
        </w:rPr>
        <w:t xml:space="preserve"> </w:t>
      </w:r>
      <w:r w:rsidRPr="005D29BE">
        <w:rPr>
          <w:rFonts w:ascii="Arial" w:hAnsi="Arial"/>
          <w:szCs w:val="28"/>
        </w:rPr>
        <w:t>(</w:t>
      </w:r>
      <w:r w:rsidRPr="005D29BE">
        <w:rPr>
          <w:rFonts w:ascii="Arial" w:hAnsi="Arial"/>
          <w:szCs w:val="28"/>
          <w:lang w:val="en-US"/>
        </w:rPr>
        <w:t>stabilized</w:t>
      </w:r>
      <w:r w:rsidRPr="005D29BE">
        <w:rPr>
          <w:rFonts w:ascii="Arial" w:hAnsi="Arial"/>
          <w:szCs w:val="28"/>
        </w:rPr>
        <w:t xml:space="preserve"> </w:t>
      </w:r>
      <w:r w:rsidRPr="005D29BE">
        <w:rPr>
          <w:rFonts w:ascii="Arial" w:hAnsi="Arial"/>
          <w:szCs w:val="28"/>
          <w:lang w:val="en-US"/>
        </w:rPr>
        <w:t>design</w:t>
      </w:r>
      <w:r w:rsidR="007258F7" w:rsidRPr="005D29BE">
        <w:rPr>
          <w:rFonts w:ascii="Arial" w:hAnsi="Arial"/>
          <w:szCs w:val="28"/>
        </w:rPr>
        <w:t xml:space="preserve"> (</w:t>
      </w:r>
      <w:r w:rsidR="007258F7" w:rsidRPr="005D29BE">
        <w:rPr>
          <w:rFonts w:ascii="Arial" w:hAnsi="Arial"/>
          <w:szCs w:val="28"/>
          <w:lang w:val="en-US"/>
        </w:rPr>
        <w:t>trace</w:t>
      </w:r>
      <w:r w:rsidR="007258F7" w:rsidRPr="005D29BE">
        <w:rPr>
          <w:rFonts w:ascii="Arial" w:hAnsi="Arial"/>
          <w:szCs w:val="28"/>
        </w:rPr>
        <w:t xml:space="preserve"> </w:t>
      </w:r>
      <w:r w:rsidR="007258F7" w:rsidRPr="005D29BE">
        <w:rPr>
          <w:rFonts w:ascii="Arial" w:hAnsi="Arial"/>
          <w:szCs w:val="28"/>
          <w:lang w:val="en-US"/>
        </w:rPr>
        <w:t>heating</w:t>
      </w:r>
      <w:r w:rsidR="007258F7" w:rsidRPr="005D29BE">
        <w:rPr>
          <w:rFonts w:ascii="Arial" w:hAnsi="Arial"/>
          <w:szCs w:val="28"/>
        </w:rPr>
        <w:t>)]:</w:t>
      </w:r>
      <w:r w:rsidR="00205553" w:rsidRPr="005D29BE">
        <w:rPr>
          <w:rFonts w:ascii="Arial" w:hAnsi="Arial"/>
          <w:szCs w:val="28"/>
        </w:rPr>
        <w:t xml:space="preserve"> </w:t>
      </w:r>
      <w:r w:rsidRPr="005D29BE">
        <w:rPr>
          <w:rFonts w:ascii="Arial" w:hAnsi="Arial"/>
          <w:szCs w:val="28"/>
        </w:rPr>
        <w:t>Конструкция</w:t>
      </w:r>
      <w:r w:rsidR="00981D75" w:rsidRPr="005D29BE">
        <w:rPr>
          <w:rFonts w:ascii="Arial" w:hAnsi="Arial"/>
          <w:szCs w:val="28"/>
        </w:rPr>
        <w:t xml:space="preserve"> </w:t>
      </w:r>
      <w:r w:rsidR="001D4E38" w:rsidRPr="005D29BE">
        <w:rPr>
          <w:rFonts w:ascii="Arial" w:hAnsi="Arial"/>
          <w:szCs w:val="28"/>
        </w:rPr>
        <w:t xml:space="preserve">распределенного </w:t>
      </w:r>
      <w:r w:rsidR="00981D75" w:rsidRPr="005D29BE">
        <w:rPr>
          <w:rFonts w:ascii="Arial" w:hAnsi="Arial"/>
          <w:szCs w:val="28"/>
        </w:rPr>
        <w:t>электронагревателя</w:t>
      </w:r>
      <w:r w:rsidRPr="005D29BE">
        <w:rPr>
          <w:rFonts w:ascii="Arial" w:hAnsi="Arial"/>
          <w:szCs w:val="28"/>
        </w:rPr>
        <w:t xml:space="preserve">, </w:t>
      </w:r>
      <w:r w:rsidR="008011C6" w:rsidRPr="005D29BE">
        <w:rPr>
          <w:rFonts w:ascii="Arial" w:hAnsi="Arial"/>
          <w:szCs w:val="28"/>
        </w:rPr>
        <w:t>при</w:t>
      </w:r>
      <w:r w:rsidRPr="005D29BE">
        <w:rPr>
          <w:rFonts w:ascii="Arial" w:hAnsi="Arial"/>
          <w:szCs w:val="28"/>
        </w:rPr>
        <w:t xml:space="preserve"> которой</w:t>
      </w:r>
      <w:r w:rsidR="00977A00" w:rsidRPr="005D29BE">
        <w:rPr>
          <w:rFonts w:ascii="Arial" w:hAnsi="Arial"/>
          <w:szCs w:val="28"/>
        </w:rPr>
        <w:t xml:space="preserve"> </w:t>
      </w:r>
      <w:r w:rsidR="00981D75" w:rsidRPr="005D29BE">
        <w:rPr>
          <w:rFonts w:ascii="Arial" w:hAnsi="Arial"/>
          <w:szCs w:val="28"/>
        </w:rPr>
        <w:t xml:space="preserve">его </w:t>
      </w:r>
      <w:r w:rsidRPr="005D29BE">
        <w:rPr>
          <w:rFonts w:ascii="Arial" w:hAnsi="Arial"/>
          <w:szCs w:val="28"/>
        </w:rPr>
        <w:t xml:space="preserve">температура </w:t>
      </w:r>
      <w:r w:rsidR="008011C6" w:rsidRPr="005D29BE">
        <w:rPr>
          <w:rFonts w:ascii="Arial" w:hAnsi="Arial"/>
          <w:szCs w:val="28"/>
        </w:rPr>
        <w:t xml:space="preserve">в зависимости от исполнения и </w:t>
      </w:r>
      <w:r w:rsidR="008A25BA" w:rsidRPr="005D29BE">
        <w:rPr>
          <w:rFonts w:ascii="Arial" w:hAnsi="Arial"/>
          <w:szCs w:val="28"/>
        </w:rPr>
        <w:t>условий применения</w:t>
      </w:r>
      <w:r w:rsidR="008011C6" w:rsidRPr="005D29BE">
        <w:rPr>
          <w:rFonts w:ascii="Arial" w:hAnsi="Arial"/>
          <w:szCs w:val="28"/>
        </w:rPr>
        <w:t xml:space="preserve"> </w:t>
      </w:r>
      <w:r w:rsidRPr="005D29BE">
        <w:rPr>
          <w:rFonts w:ascii="Arial" w:hAnsi="Arial"/>
          <w:szCs w:val="28"/>
        </w:rPr>
        <w:t>стабилизируется на уровне ниже предельно</w:t>
      </w:r>
      <w:r w:rsidR="008011C6" w:rsidRPr="005D29BE">
        <w:rPr>
          <w:rFonts w:ascii="Arial" w:hAnsi="Arial"/>
          <w:szCs w:val="28"/>
        </w:rPr>
        <w:t xml:space="preserve">й температуры </w:t>
      </w:r>
      <w:r w:rsidR="00981D75" w:rsidRPr="005D29BE">
        <w:rPr>
          <w:rFonts w:ascii="Arial" w:hAnsi="Arial"/>
          <w:szCs w:val="28"/>
        </w:rPr>
        <w:t>при наиболее</w:t>
      </w:r>
      <w:r w:rsidRPr="005D29BE">
        <w:rPr>
          <w:rFonts w:ascii="Arial" w:hAnsi="Arial"/>
          <w:szCs w:val="28"/>
        </w:rPr>
        <w:t xml:space="preserve"> неблагоприятных условиях</w:t>
      </w:r>
      <w:r w:rsidR="008011C6" w:rsidRPr="005D29BE">
        <w:rPr>
          <w:rFonts w:ascii="Arial" w:hAnsi="Arial"/>
          <w:szCs w:val="28"/>
        </w:rPr>
        <w:t>.</w:t>
      </w:r>
      <w:r w:rsidR="00977A00" w:rsidRPr="005D29BE">
        <w:rPr>
          <w:rFonts w:ascii="Arial" w:hAnsi="Arial"/>
          <w:szCs w:val="28"/>
        </w:rPr>
        <w:t xml:space="preserve"> </w:t>
      </w:r>
    </w:p>
    <w:p w14:paraId="05CB22EA" w14:textId="0BA6EFFB" w:rsidR="003507A9" w:rsidRPr="005D29BE" w:rsidRDefault="003507A9"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w:t>
      </w:r>
      <w:r w:rsidR="006570B1" w:rsidRPr="005D29BE">
        <w:rPr>
          <w:rFonts w:ascii="Arial" w:hAnsi="Arial"/>
          <w:szCs w:val="28"/>
        </w:rPr>
        <w:t>3</w:t>
      </w:r>
      <w:r w:rsidR="002A0A24" w:rsidRPr="005D29BE">
        <w:rPr>
          <w:rFonts w:ascii="Arial" w:hAnsi="Arial"/>
          <w:szCs w:val="28"/>
        </w:rPr>
        <w:t>4</w:t>
      </w:r>
      <w:r w:rsidRPr="005D29BE">
        <w:rPr>
          <w:rFonts w:ascii="Arial" w:hAnsi="Arial"/>
          <w:b/>
          <w:szCs w:val="28"/>
        </w:rPr>
        <w:t xml:space="preserve"> </w:t>
      </w:r>
      <w:r w:rsidR="00C47722" w:rsidRPr="005D29BE">
        <w:rPr>
          <w:rFonts w:ascii="Arial" w:hAnsi="Arial"/>
          <w:b/>
          <w:szCs w:val="28"/>
        </w:rPr>
        <w:t>п</w:t>
      </w:r>
      <w:r w:rsidRPr="005D29BE">
        <w:rPr>
          <w:rFonts w:ascii="Arial" w:hAnsi="Arial"/>
          <w:b/>
          <w:szCs w:val="28"/>
        </w:rPr>
        <w:t>усковой ток</w:t>
      </w:r>
      <w:r w:rsidR="00E55AE7" w:rsidRPr="005D29BE">
        <w:rPr>
          <w:rFonts w:ascii="Arial" w:hAnsi="Arial"/>
          <w:b/>
          <w:szCs w:val="28"/>
        </w:rPr>
        <w:t xml:space="preserve"> </w:t>
      </w:r>
      <w:r w:rsidR="00E55AE7" w:rsidRPr="005D29BE">
        <w:rPr>
          <w:rFonts w:ascii="Arial" w:hAnsi="Arial"/>
          <w:szCs w:val="28"/>
        </w:rPr>
        <w:t>(распределенный электронагрев)</w:t>
      </w:r>
      <w:r w:rsidR="00E55AE7" w:rsidRPr="005D29BE">
        <w:rPr>
          <w:rFonts w:ascii="Arial" w:hAnsi="Arial"/>
          <w:b/>
          <w:szCs w:val="28"/>
        </w:rPr>
        <w:t xml:space="preserve"> </w:t>
      </w:r>
      <w:r w:rsidRPr="005D29BE">
        <w:rPr>
          <w:rFonts w:ascii="Arial" w:hAnsi="Arial"/>
          <w:szCs w:val="28"/>
        </w:rPr>
        <w:t>(</w:t>
      </w:r>
      <w:r w:rsidRPr="005D29BE">
        <w:rPr>
          <w:rFonts w:ascii="Arial" w:hAnsi="Arial"/>
          <w:szCs w:val="28"/>
          <w:lang w:val="en-US"/>
        </w:rPr>
        <w:t>start</w:t>
      </w:r>
      <w:r w:rsidRPr="005D29BE">
        <w:rPr>
          <w:rFonts w:ascii="Arial" w:hAnsi="Arial"/>
          <w:szCs w:val="28"/>
        </w:rPr>
        <w:t>-</w:t>
      </w:r>
      <w:r w:rsidRPr="005D29BE">
        <w:rPr>
          <w:rFonts w:ascii="Arial" w:hAnsi="Arial"/>
          <w:szCs w:val="28"/>
          <w:lang w:val="en-US"/>
        </w:rPr>
        <w:t>up</w:t>
      </w:r>
      <w:r w:rsidRPr="005D29BE">
        <w:rPr>
          <w:rFonts w:ascii="Arial" w:hAnsi="Arial"/>
          <w:szCs w:val="28"/>
        </w:rPr>
        <w:t xml:space="preserve"> </w:t>
      </w:r>
      <w:r w:rsidRPr="005D29BE">
        <w:rPr>
          <w:rFonts w:ascii="Arial" w:hAnsi="Arial"/>
          <w:szCs w:val="28"/>
          <w:lang w:val="en-US"/>
        </w:rPr>
        <w:t>current</w:t>
      </w:r>
      <w:r w:rsidR="00E55AE7" w:rsidRPr="005D29BE">
        <w:rPr>
          <w:rFonts w:ascii="Arial" w:hAnsi="Arial"/>
          <w:szCs w:val="28"/>
        </w:rPr>
        <w:t xml:space="preserve"> (</w:t>
      </w:r>
      <w:r w:rsidR="00E55AE7" w:rsidRPr="005D29BE">
        <w:rPr>
          <w:rFonts w:ascii="Arial" w:hAnsi="Arial"/>
          <w:szCs w:val="28"/>
          <w:lang w:val="en-US"/>
        </w:rPr>
        <w:t>trace</w:t>
      </w:r>
      <w:r w:rsidR="00E55AE7" w:rsidRPr="005D29BE">
        <w:rPr>
          <w:rFonts w:ascii="Arial" w:hAnsi="Arial"/>
          <w:szCs w:val="28"/>
        </w:rPr>
        <w:t xml:space="preserve"> </w:t>
      </w:r>
      <w:r w:rsidR="00E55AE7" w:rsidRPr="005D29BE">
        <w:rPr>
          <w:rFonts w:ascii="Arial" w:hAnsi="Arial"/>
          <w:szCs w:val="28"/>
          <w:lang w:val="en-US"/>
        </w:rPr>
        <w:t>heating</w:t>
      </w:r>
      <w:r w:rsidR="00E55AE7" w:rsidRPr="005D29BE">
        <w:rPr>
          <w:rFonts w:ascii="Arial" w:hAnsi="Arial"/>
          <w:szCs w:val="28"/>
        </w:rPr>
        <w:t xml:space="preserve">)]: </w:t>
      </w:r>
      <w:r w:rsidR="005D4F3F" w:rsidRPr="005D29BE">
        <w:rPr>
          <w:rFonts w:ascii="Arial" w:hAnsi="Arial"/>
          <w:szCs w:val="28"/>
        </w:rPr>
        <w:t>Токовая характеристика</w:t>
      </w:r>
      <w:r w:rsidR="008011C6" w:rsidRPr="005D29BE">
        <w:rPr>
          <w:rFonts w:ascii="Arial" w:hAnsi="Arial"/>
          <w:szCs w:val="28"/>
        </w:rPr>
        <w:t xml:space="preserve"> </w:t>
      </w:r>
      <w:r w:rsidR="005D4F3F" w:rsidRPr="005D29BE">
        <w:rPr>
          <w:rFonts w:ascii="Arial" w:hAnsi="Arial"/>
          <w:szCs w:val="28"/>
        </w:rPr>
        <w:t xml:space="preserve">распределенного </w:t>
      </w:r>
      <w:r w:rsidR="008011C6" w:rsidRPr="005D29BE">
        <w:rPr>
          <w:rFonts w:ascii="Arial" w:hAnsi="Arial"/>
          <w:szCs w:val="28"/>
        </w:rPr>
        <w:t xml:space="preserve">электронагревателя </w:t>
      </w:r>
      <w:r w:rsidR="005D4F3F" w:rsidRPr="005D29BE">
        <w:rPr>
          <w:rFonts w:ascii="Arial" w:hAnsi="Arial"/>
          <w:szCs w:val="28"/>
        </w:rPr>
        <w:t>после</w:t>
      </w:r>
      <w:r w:rsidR="008011C6" w:rsidRPr="005D29BE">
        <w:rPr>
          <w:rFonts w:ascii="Arial" w:hAnsi="Arial"/>
          <w:szCs w:val="28"/>
        </w:rPr>
        <w:t xml:space="preserve"> включения</w:t>
      </w:r>
      <w:r w:rsidR="005D4F3F" w:rsidRPr="005D29BE">
        <w:rPr>
          <w:rFonts w:ascii="Arial" w:hAnsi="Arial"/>
          <w:szCs w:val="28"/>
        </w:rPr>
        <w:t xml:space="preserve"> электропитания</w:t>
      </w:r>
      <w:r w:rsidR="008011C6" w:rsidRPr="005D29BE">
        <w:rPr>
          <w:rFonts w:ascii="Arial" w:hAnsi="Arial"/>
          <w:szCs w:val="28"/>
        </w:rPr>
        <w:t>.</w:t>
      </w:r>
    </w:p>
    <w:p w14:paraId="409B8F61" w14:textId="29569E97" w:rsidR="00CB76CA" w:rsidRPr="005D29BE" w:rsidRDefault="003507A9"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b/>
          <w:bCs/>
          <w:szCs w:val="28"/>
        </w:rPr>
      </w:pPr>
      <w:r w:rsidRPr="005D29BE">
        <w:rPr>
          <w:rFonts w:ascii="Arial" w:hAnsi="Arial"/>
          <w:szCs w:val="28"/>
        </w:rPr>
        <w:t>3.</w:t>
      </w:r>
      <w:r w:rsidR="00F510AD" w:rsidRPr="005D29BE">
        <w:rPr>
          <w:rFonts w:ascii="Arial" w:hAnsi="Arial"/>
          <w:szCs w:val="28"/>
        </w:rPr>
        <w:t>3</w:t>
      </w:r>
      <w:r w:rsidR="002A0A24" w:rsidRPr="005D29BE">
        <w:rPr>
          <w:rFonts w:ascii="Arial" w:hAnsi="Arial"/>
          <w:szCs w:val="28"/>
        </w:rPr>
        <w:t>5</w:t>
      </w:r>
      <w:r w:rsidR="00CB76CA" w:rsidRPr="005D29BE">
        <w:rPr>
          <w:rFonts w:ascii="Arial" w:hAnsi="Arial"/>
          <w:szCs w:val="28"/>
        </w:rPr>
        <w:t xml:space="preserve"> </w:t>
      </w:r>
      <w:r w:rsidR="00CB76CA" w:rsidRPr="005D29BE">
        <w:rPr>
          <w:rFonts w:ascii="Arial" w:hAnsi="Arial"/>
          <w:b/>
          <w:bCs/>
          <w:szCs w:val="28"/>
        </w:rPr>
        <w:t xml:space="preserve">поверхностный нагреватель </w:t>
      </w:r>
      <w:r w:rsidR="00CB76CA" w:rsidRPr="005D29BE">
        <w:rPr>
          <w:rFonts w:ascii="Arial" w:hAnsi="Arial"/>
          <w:szCs w:val="28"/>
        </w:rPr>
        <w:t>(</w:t>
      </w:r>
      <w:r w:rsidR="00CB76CA" w:rsidRPr="005D29BE">
        <w:rPr>
          <w:rFonts w:ascii="Arial" w:hAnsi="Arial"/>
          <w:szCs w:val="28"/>
          <w:lang w:val="en-US"/>
        </w:rPr>
        <w:t>surface</w:t>
      </w:r>
      <w:r w:rsidR="00CB76CA" w:rsidRPr="005D29BE">
        <w:rPr>
          <w:rFonts w:ascii="Arial" w:hAnsi="Arial"/>
          <w:szCs w:val="28"/>
        </w:rPr>
        <w:t xml:space="preserve"> </w:t>
      </w:r>
      <w:r w:rsidR="00CB76CA" w:rsidRPr="005D29BE">
        <w:rPr>
          <w:rFonts w:ascii="Arial" w:hAnsi="Arial"/>
          <w:szCs w:val="28"/>
          <w:lang w:val="en-US"/>
        </w:rPr>
        <w:t>heater</w:t>
      </w:r>
      <w:r w:rsidR="00CB76CA" w:rsidRPr="005D29BE">
        <w:rPr>
          <w:rFonts w:ascii="Arial" w:hAnsi="Arial"/>
          <w:szCs w:val="28"/>
        </w:rPr>
        <w:t>):</w:t>
      </w:r>
      <w:r w:rsidR="00AB4974" w:rsidRPr="005D29BE">
        <w:rPr>
          <w:rFonts w:ascii="Arial" w:hAnsi="Arial"/>
          <w:szCs w:val="28"/>
        </w:rPr>
        <w:t xml:space="preserve"> </w:t>
      </w:r>
      <w:r w:rsidR="00AB4974" w:rsidRPr="005D29BE">
        <w:rPr>
          <w:rFonts w:ascii="Arial" w:hAnsi="Arial"/>
          <w:spacing w:val="-3"/>
        </w:rPr>
        <w:t>нагревательные маты и</w:t>
      </w:r>
      <w:r w:rsidR="00CC45C1" w:rsidRPr="005D29BE">
        <w:rPr>
          <w:rFonts w:ascii="Arial" w:hAnsi="Arial"/>
          <w:spacing w:val="-3"/>
        </w:rPr>
        <w:t>ли</w:t>
      </w:r>
      <w:r w:rsidR="00AB4974" w:rsidRPr="005D29BE">
        <w:rPr>
          <w:rFonts w:ascii="Arial" w:hAnsi="Arial"/>
          <w:spacing w:val="-3"/>
        </w:rPr>
        <w:t xml:space="preserve"> панели.</w:t>
      </w:r>
    </w:p>
    <w:p w14:paraId="74155922" w14:textId="1F803BF2" w:rsidR="003507A9" w:rsidRPr="005D29BE" w:rsidRDefault="00CC45C1"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bCs/>
          <w:szCs w:val="28"/>
        </w:rPr>
      </w:pPr>
      <w:r w:rsidRPr="005D29BE">
        <w:rPr>
          <w:rFonts w:ascii="Arial" w:hAnsi="Arial"/>
          <w:bCs/>
          <w:szCs w:val="28"/>
        </w:rPr>
        <w:t>3.36</w:t>
      </w:r>
      <w:r w:rsidR="003507A9" w:rsidRPr="005D29BE">
        <w:rPr>
          <w:rFonts w:ascii="Arial" w:hAnsi="Arial"/>
          <w:b/>
          <w:szCs w:val="28"/>
        </w:rPr>
        <w:t xml:space="preserve"> </w:t>
      </w:r>
      <w:r w:rsidR="00D53D1F" w:rsidRPr="005D29BE">
        <w:rPr>
          <w:rFonts w:ascii="Arial" w:hAnsi="Arial"/>
          <w:b/>
          <w:szCs w:val="28"/>
        </w:rPr>
        <w:t>д</w:t>
      </w:r>
      <w:r w:rsidR="003507A9" w:rsidRPr="005D29BE">
        <w:rPr>
          <w:rFonts w:ascii="Arial" w:hAnsi="Arial"/>
          <w:b/>
          <w:szCs w:val="28"/>
        </w:rPr>
        <w:t xml:space="preserve">окументация </w:t>
      </w:r>
      <w:r w:rsidR="008011C6" w:rsidRPr="005D29BE">
        <w:rPr>
          <w:rFonts w:ascii="Arial" w:hAnsi="Arial"/>
          <w:b/>
          <w:szCs w:val="28"/>
        </w:rPr>
        <w:t>по</w:t>
      </w:r>
      <w:r w:rsidR="003507A9" w:rsidRPr="005D29BE">
        <w:rPr>
          <w:rFonts w:ascii="Arial" w:hAnsi="Arial"/>
          <w:b/>
          <w:szCs w:val="28"/>
        </w:rPr>
        <w:t xml:space="preserve"> систем</w:t>
      </w:r>
      <w:r w:rsidR="008011C6" w:rsidRPr="005D29BE">
        <w:rPr>
          <w:rFonts w:ascii="Arial" w:hAnsi="Arial"/>
          <w:b/>
          <w:szCs w:val="28"/>
        </w:rPr>
        <w:t>е</w:t>
      </w:r>
      <w:r w:rsidR="003507A9" w:rsidRPr="005D29BE">
        <w:rPr>
          <w:rFonts w:ascii="Arial" w:hAnsi="Arial"/>
          <w:b/>
          <w:szCs w:val="28"/>
        </w:rPr>
        <w:t xml:space="preserve"> </w:t>
      </w:r>
      <w:r w:rsidR="008011C6" w:rsidRPr="005D29BE">
        <w:rPr>
          <w:rFonts w:ascii="Arial" w:hAnsi="Arial"/>
          <w:szCs w:val="28"/>
        </w:rPr>
        <w:t>(распределенного электронагрева)</w:t>
      </w:r>
      <w:r w:rsidR="00E85608" w:rsidRPr="005D29BE">
        <w:rPr>
          <w:rFonts w:ascii="Arial" w:hAnsi="Arial"/>
          <w:szCs w:val="28"/>
        </w:rPr>
        <w:t xml:space="preserve"> [</w:t>
      </w:r>
      <w:r w:rsidR="003507A9" w:rsidRPr="005D29BE">
        <w:rPr>
          <w:rFonts w:ascii="Arial" w:hAnsi="Arial"/>
          <w:szCs w:val="28"/>
          <w:lang w:val="en-US"/>
        </w:rPr>
        <w:t>system</w:t>
      </w:r>
      <w:r w:rsidR="003507A9" w:rsidRPr="005D29BE">
        <w:rPr>
          <w:rFonts w:ascii="Arial" w:hAnsi="Arial"/>
          <w:szCs w:val="28"/>
        </w:rPr>
        <w:t xml:space="preserve"> </w:t>
      </w:r>
      <w:r w:rsidR="003507A9" w:rsidRPr="005D29BE">
        <w:rPr>
          <w:rFonts w:ascii="Arial" w:hAnsi="Arial"/>
          <w:szCs w:val="28"/>
          <w:lang w:val="en-US"/>
        </w:rPr>
        <w:t>documentation</w:t>
      </w:r>
      <w:r w:rsidR="00E85608" w:rsidRPr="005D29BE">
        <w:rPr>
          <w:rFonts w:ascii="Arial" w:hAnsi="Arial"/>
          <w:szCs w:val="28"/>
        </w:rPr>
        <w:t xml:space="preserve"> (</w:t>
      </w:r>
      <w:r w:rsidR="00E85608" w:rsidRPr="005D29BE">
        <w:rPr>
          <w:rFonts w:ascii="Arial" w:hAnsi="Arial"/>
          <w:szCs w:val="28"/>
          <w:lang w:val="en-US"/>
        </w:rPr>
        <w:t>trace</w:t>
      </w:r>
      <w:r w:rsidR="00E85608" w:rsidRPr="005D29BE">
        <w:rPr>
          <w:rFonts w:ascii="Arial" w:hAnsi="Arial"/>
          <w:szCs w:val="28"/>
        </w:rPr>
        <w:t xml:space="preserve"> </w:t>
      </w:r>
      <w:r w:rsidR="00E85608" w:rsidRPr="005D29BE">
        <w:rPr>
          <w:rFonts w:ascii="Arial" w:hAnsi="Arial"/>
          <w:szCs w:val="28"/>
          <w:lang w:val="en-US"/>
        </w:rPr>
        <w:t>heating</w:t>
      </w:r>
      <w:r w:rsidR="003507A9" w:rsidRPr="005D29BE">
        <w:rPr>
          <w:rFonts w:ascii="Arial" w:hAnsi="Arial"/>
          <w:szCs w:val="28"/>
        </w:rPr>
        <w:t>)</w:t>
      </w:r>
      <w:r w:rsidR="00E85608" w:rsidRPr="005D29BE">
        <w:rPr>
          <w:rFonts w:ascii="Arial" w:hAnsi="Arial"/>
          <w:szCs w:val="28"/>
        </w:rPr>
        <w:t>]</w:t>
      </w:r>
      <w:r w:rsidR="0014329C" w:rsidRPr="005D29BE">
        <w:rPr>
          <w:rFonts w:ascii="Arial" w:hAnsi="Arial"/>
          <w:szCs w:val="28"/>
        </w:rPr>
        <w:t xml:space="preserve">: </w:t>
      </w:r>
      <w:r w:rsidR="003507A9" w:rsidRPr="005D29BE">
        <w:rPr>
          <w:rFonts w:ascii="Arial" w:hAnsi="Arial"/>
          <w:szCs w:val="28"/>
        </w:rPr>
        <w:t xml:space="preserve">Информация, предоставляемая </w:t>
      </w:r>
      <w:r w:rsidR="008011C6" w:rsidRPr="005D29BE">
        <w:rPr>
          <w:rFonts w:ascii="Arial" w:hAnsi="Arial"/>
          <w:szCs w:val="28"/>
        </w:rPr>
        <w:t xml:space="preserve">изготовителем для </w:t>
      </w:r>
      <w:r w:rsidR="008011C6" w:rsidRPr="005D29BE">
        <w:rPr>
          <w:rFonts w:ascii="Arial" w:hAnsi="Arial"/>
          <w:szCs w:val="28"/>
        </w:rPr>
        <w:lastRenderedPageBreak/>
        <w:t>ознакомления и обеспечения правильной установки и безопасного использования системы распределенного электронагрева</w:t>
      </w:r>
      <w:r w:rsidR="008C03A6" w:rsidRPr="005D29BE">
        <w:rPr>
          <w:rFonts w:ascii="Arial" w:hAnsi="Arial"/>
          <w:bCs/>
          <w:szCs w:val="28"/>
        </w:rPr>
        <w:t>.</w:t>
      </w:r>
    </w:p>
    <w:p w14:paraId="338E708C" w14:textId="592782EF" w:rsidR="003507A9" w:rsidRPr="005D29BE" w:rsidRDefault="003507A9"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3.3</w:t>
      </w:r>
      <w:r w:rsidR="002A0A24" w:rsidRPr="005D29BE">
        <w:rPr>
          <w:rFonts w:ascii="Arial" w:hAnsi="Arial"/>
          <w:szCs w:val="28"/>
        </w:rPr>
        <w:t>7</w:t>
      </w:r>
      <w:r w:rsidRPr="005D29BE">
        <w:rPr>
          <w:rFonts w:ascii="Arial" w:hAnsi="Arial"/>
          <w:b/>
          <w:szCs w:val="28"/>
        </w:rPr>
        <w:t xml:space="preserve"> </w:t>
      </w:r>
      <w:r w:rsidR="00D53D1F" w:rsidRPr="005D29BE">
        <w:rPr>
          <w:rFonts w:ascii="Arial" w:hAnsi="Arial"/>
          <w:b/>
          <w:szCs w:val="28"/>
        </w:rPr>
        <w:t>р</w:t>
      </w:r>
      <w:r w:rsidR="004E4600" w:rsidRPr="005D29BE">
        <w:rPr>
          <w:rFonts w:ascii="Arial" w:hAnsi="Arial"/>
          <w:b/>
          <w:szCs w:val="28"/>
        </w:rPr>
        <w:t>егулятор температуры</w:t>
      </w:r>
      <w:r w:rsidRPr="005D29BE">
        <w:rPr>
          <w:rFonts w:ascii="Arial" w:hAnsi="Arial"/>
          <w:b/>
          <w:szCs w:val="28"/>
        </w:rPr>
        <w:t xml:space="preserve"> </w:t>
      </w:r>
      <w:r w:rsidRPr="005D29BE">
        <w:rPr>
          <w:rFonts w:ascii="Arial" w:hAnsi="Arial"/>
          <w:szCs w:val="28"/>
        </w:rPr>
        <w:t>(</w:t>
      </w:r>
      <w:r w:rsidRPr="005D29BE">
        <w:rPr>
          <w:rFonts w:ascii="Arial" w:hAnsi="Arial"/>
          <w:szCs w:val="28"/>
          <w:lang w:val="en-US"/>
        </w:rPr>
        <w:t>temperature</w:t>
      </w:r>
      <w:r w:rsidRPr="005D29BE">
        <w:rPr>
          <w:rFonts w:ascii="Arial" w:hAnsi="Arial"/>
          <w:szCs w:val="28"/>
        </w:rPr>
        <w:t xml:space="preserve"> </w:t>
      </w:r>
      <w:r w:rsidRPr="005D29BE">
        <w:rPr>
          <w:rFonts w:ascii="Arial" w:hAnsi="Arial"/>
          <w:szCs w:val="28"/>
          <w:lang w:val="en-US"/>
        </w:rPr>
        <w:t>controller</w:t>
      </w:r>
      <w:r w:rsidRPr="005D29BE">
        <w:rPr>
          <w:rFonts w:ascii="Arial" w:hAnsi="Arial"/>
          <w:szCs w:val="28"/>
        </w:rPr>
        <w:t>)</w:t>
      </w:r>
      <w:r w:rsidR="0014329C" w:rsidRPr="005D29BE">
        <w:rPr>
          <w:rFonts w:ascii="Arial" w:hAnsi="Arial"/>
          <w:szCs w:val="28"/>
        </w:rPr>
        <w:t>:</w:t>
      </w:r>
      <w:r w:rsidR="0014329C" w:rsidRPr="005D29BE">
        <w:rPr>
          <w:rFonts w:ascii="Arial" w:hAnsi="Arial"/>
          <w:b/>
          <w:szCs w:val="28"/>
        </w:rPr>
        <w:t xml:space="preserve"> </w:t>
      </w:r>
      <w:r w:rsidRPr="005D29BE">
        <w:rPr>
          <w:rFonts w:ascii="Arial" w:hAnsi="Arial"/>
          <w:szCs w:val="28"/>
        </w:rPr>
        <w:t xml:space="preserve">Устройство или </w:t>
      </w:r>
      <w:r w:rsidR="002501B1" w:rsidRPr="005D29BE">
        <w:rPr>
          <w:rFonts w:ascii="Arial" w:hAnsi="Arial"/>
          <w:szCs w:val="28"/>
        </w:rPr>
        <w:t>комбинация</w:t>
      </w:r>
      <w:r w:rsidRPr="005D29BE">
        <w:rPr>
          <w:rFonts w:ascii="Arial" w:hAnsi="Arial"/>
          <w:szCs w:val="28"/>
        </w:rPr>
        <w:t xml:space="preserve"> устройств, включающ</w:t>
      </w:r>
      <w:r w:rsidR="0015151C" w:rsidRPr="005D29BE">
        <w:rPr>
          <w:rFonts w:ascii="Arial" w:hAnsi="Arial"/>
          <w:szCs w:val="28"/>
        </w:rPr>
        <w:t>их</w:t>
      </w:r>
      <w:r w:rsidRPr="005D29BE">
        <w:rPr>
          <w:rFonts w:ascii="Arial" w:hAnsi="Arial"/>
          <w:szCs w:val="28"/>
        </w:rPr>
        <w:t xml:space="preserve"> </w:t>
      </w:r>
      <w:r w:rsidR="00981D75" w:rsidRPr="005D29BE">
        <w:rPr>
          <w:rFonts w:ascii="Arial" w:hAnsi="Arial"/>
          <w:szCs w:val="28"/>
        </w:rPr>
        <w:t xml:space="preserve">в себя </w:t>
      </w:r>
      <w:r w:rsidRPr="005D29BE">
        <w:rPr>
          <w:rFonts w:ascii="Arial" w:hAnsi="Arial"/>
          <w:szCs w:val="28"/>
        </w:rPr>
        <w:t xml:space="preserve">средства измерения температуры и регулирования мощности, подаваемой на </w:t>
      </w:r>
      <w:r w:rsidR="0015151C" w:rsidRPr="005D29BE">
        <w:rPr>
          <w:rFonts w:ascii="Arial" w:hAnsi="Arial"/>
          <w:szCs w:val="28"/>
        </w:rPr>
        <w:t xml:space="preserve">распределенный </w:t>
      </w:r>
      <w:r w:rsidR="0074243E" w:rsidRPr="005D29BE">
        <w:rPr>
          <w:rFonts w:ascii="Arial" w:hAnsi="Arial"/>
          <w:szCs w:val="28"/>
        </w:rPr>
        <w:t>электро</w:t>
      </w:r>
      <w:r w:rsidRPr="005D29BE">
        <w:rPr>
          <w:rFonts w:ascii="Arial" w:hAnsi="Arial"/>
          <w:szCs w:val="28"/>
        </w:rPr>
        <w:t>нагреватель.</w:t>
      </w:r>
    </w:p>
    <w:p w14:paraId="3A8A7E3E" w14:textId="102E7F8B" w:rsidR="00712F92" w:rsidRPr="005D29BE" w:rsidRDefault="003507A9"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3.3</w:t>
      </w:r>
      <w:r w:rsidR="002A0A24" w:rsidRPr="005D29BE">
        <w:rPr>
          <w:rFonts w:ascii="Arial" w:hAnsi="Arial"/>
          <w:szCs w:val="28"/>
        </w:rPr>
        <w:t>8</w:t>
      </w:r>
      <w:r w:rsidRPr="005D29BE">
        <w:rPr>
          <w:rFonts w:ascii="Arial" w:hAnsi="Arial"/>
          <w:szCs w:val="28"/>
        </w:rPr>
        <w:t xml:space="preserve"> </w:t>
      </w:r>
      <w:r w:rsidR="009E2659" w:rsidRPr="005D29BE">
        <w:rPr>
          <w:rFonts w:ascii="Arial" w:hAnsi="Arial"/>
          <w:b/>
          <w:szCs w:val="28"/>
        </w:rPr>
        <w:t xml:space="preserve">датчик температуры </w:t>
      </w:r>
      <w:r w:rsidR="00EC5B68" w:rsidRPr="005D29BE">
        <w:rPr>
          <w:rFonts w:ascii="Arial" w:hAnsi="Arial"/>
          <w:b/>
          <w:szCs w:val="28"/>
        </w:rPr>
        <w:t>(</w:t>
      </w:r>
      <w:r w:rsidR="00712F92" w:rsidRPr="005D29BE">
        <w:rPr>
          <w:rFonts w:ascii="Arial" w:hAnsi="Arial"/>
          <w:szCs w:val="28"/>
          <w:lang w:val="en-US"/>
        </w:rPr>
        <w:t>temperature</w:t>
      </w:r>
      <w:r w:rsidR="00712F92" w:rsidRPr="005D29BE">
        <w:rPr>
          <w:rFonts w:ascii="Arial" w:hAnsi="Arial"/>
          <w:szCs w:val="28"/>
        </w:rPr>
        <w:t xml:space="preserve"> </w:t>
      </w:r>
      <w:r w:rsidR="00712F92" w:rsidRPr="005D29BE">
        <w:rPr>
          <w:rFonts w:ascii="Arial" w:hAnsi="Arial"/>
          <w:szCs w:val="28"/>
          <w:lang w:val="en-US"/>
        </w:rPr>
        <w:t>sensor</w:t>
      </w:r>
      <w:r w:rsidR="00EC5B68" w:rsidRPr="005D29BE">
        <w:rPr>
          <w:rFonts w:ascii="Arial" w:hAnsi="Arial"/>
          <w:szCs w:val="28"/>
        </w:rPr>
        <w:t>)</w:t>
      </w:r>
      <w:r w:rsidR="009E2659" w:rsidRPr="005D29BE">
        <w:rPr>
          <w:rFonts w:ascii="Arial" w:hAnsi="Arial"/>
          <w:szCs w:val="28"/>
        </w:rPr>
        <w:t xml:space="preserve">: Устройство, реагирующее на температуру </w:t>
      </w:r>
      <w:r w:rsidR="00F4159C" w:rsidRPr="005D29BE">
        <w:rPr>
          <w:rFonts w:ascii="Arial" w:hAnsi="Arial"/>
          <w:szCs w:val="28"/>
        </w:rPr>
        <w:t xml:space="preserve">путем </w:t>
      </w:r>
      <w:r w:rsidR="009E3E2F" w:rsidRPr="005D29BE">
        <w:rPr>
          <w:rFonts w:ascii="Arial" w:hAnsi="Arial"/>
          <w:szCs w:val="28"/>
        </w:rPr>
        <w:t>формир</w:t>
      </w:r>
      <w:r w:rsidR="00F4159C" w:rsidRPr="005D29BE">
        <w:rPr>
          <w:rFonts w:ascii="Arial" w:hAnsi="Arial"/>
          <w:szCs w:val="28"/>
        </w:rPr>
        <w:t>ования</w:t>
      </w:r>
      <w:r w:rsidR="009E2659" w:rsidRPr="005D29BE">
        <w:rPr>
          <w:rFonts w:ascii="Arial" w:hAnsi="Arial"/>
          <w:szCs w:val="28"/>
        </w:rPr>
        <w:t xml:space="preserve"> электрическ</w:t>
      </w:r>
      <w:r w:rsidR="00F4159C" w:rsidRPr="005D29BE">
        <w:rPr>
          <w:rFonts w:ascii="Arial" w:hAnsi="Arial"/>
          <w:szCs w:val="28"/>
        </w:rPr>
        <w:t>ого</w:t>
      </w:r>
      <w:r w:rsidR="009E2659" w:rsidRPr="005D29BE">
        <w:rPr>
          <w:rFonts w:ascii="Arial" w:hAnsi="Arial"/>
          <w:szCs w:val="28"/>
        </w:rPr>
        <w:t xml:space="preserve"> сигнал</w:t>
      </w:r>
      <w:r w:rsidR="00F4159C" w:rsidRPr="005D29BE">
        <w:rPr>
          <w:rFonts w:ascii="Arial" w:hAnsi="Arial"/>
          <w:szCs w:val="28"/>
        </w:rPr>
        <w:t>а</w:t>
      </w:r>
      <w:r w:rsidR="009E2659" w:rsidRPr="005D29BE">
        <w:rPr>
          <w:rFonts w:ascii="Arial" w:hAnsi="Arial"/>
          <w:szCs w:val="28"/>
        </w:rPr>
        <w:t xml:space="preserve"> или </w:t>
      </w:r>
      <w:r w:rsidR="006D701F" w:rsidRPr="005D29BE">
        <w:rPr>
          <w:rFonts w:ascii="Arial" w:hAnsi="Arial"/>
          <w:szCs w:val="28"/>
        </w:rPr>
        <w:t>механическо</w:t>
      </w:r>
      <w:r w:rsidR="00F4159C" w:rsidRPr="005D29BE">
        <w:rPr>
          <w:rFonts w:ascii="Arial" w:hAnsi="Arial"/>
          <w:szCs w:val="28"/>
        </w:rPr>
        <w:t>го</w:t>
      </w:r>
      <w:r w:rsidR="006D701F" w:rsidRPr="005D29BE">
        <w:rPr>
          <w:rFonts w:ascii="Arial" w:hAnsi="Arial"/>
          <w:szCs w:val="28"/>
        </w:rPr>
        <w:t xml:space="preserve"> </w:t>
      </w:r>
      <w:r w:rsidR="00F4159C" w:rsidRPr="005D29BE">
        <w:rPr>
          <w:rFonts w:ascii="Arial" w:hAnsi="Arial"/>
          <w:szCs w:val="28"/>
        </w:rPr>
        <w:t>действия</w:t>
      </w:r>
      <w:r w:rsidR="006D701F" w:rsidRPr="005D29BE">
        <w:rPr>
          <w:rFonts w:ascii="Arial" w:hAnsi="Arial"/>
          <w:szCs w:val="28"/>
        </w:rPr>
        <w:t>.</w:t>
      </w:r>
      <w:r w:rsidR="00712F92" w:rsidRPr="005D29BE">
        <w:rPr>
          <w:rFonts w:ascii="Arial" w:hAnsi="Arial"/>
          <w:szCs w:val="28"/>
        </w:rPr>
        <w:t xml:space="preserve"> </w:t>
      </w:r>
    </w:p>
    <w:p w14:paraId="6E19EC62" w14:textId="559141D5" w:rsidR="0074243E" w:rsidRPr="005D29BE" w:rsidRDefault="003507A9"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w:t>
      </w:r>
      <w:r w:rsidR="00EC5B68" w:rsidRPr="005D29BE">
        <w:rPr>
          <w:rFonts w:ascii="Arial" w:hAnsi="Arial"/>
          <w:szCs w:val="28"/>
        </w:rPr>
        <w:t>39</w:t>
      </w:r>
      <w:r w:rsidRPr="005D29BE">
        <w:rPr>
          <w:rFonts w:ascii="Arial" w:hAnsi="Arial"/>
          <w:b/>
          <w:szCs w:val="28"/>
        </w:rPr>
        <w:t xml:space="preserve"> </w:t>
      </w:r>
      <w:r w:rsidR="00D53D1F" w:rsidRPr="005D29BE">
        <w:rPr>
          <w:rFonts w:ascii="Arial" w:hAnsi="Arial"/>
          <w:b/>
          <w:szCs w:val="28"/>
        </w:rPr>
        <w:t>т</w:t>
      </w:r>
      <w:r w:rsidRPr="005D29BE">
        <w:rPr>
          <w:rFonts w:ascii="Arial" w:hAnsi="Arial"/>
          <w:b/>
          <w:szCs w:val="28"/>
        </w:rPr>
        <w:t xml:space="preserve">еплоизоляция </w:t>
      </w:r>
      <w:r w:rsidRPr="005D29BE">
        <w:rPr>
          <w:rFonts w:ascii="Arial" w:hAnsi="Arial"/>
          <w:szCs w:val="28"/>
        </w:rPr>
        <w:t>(</w:t>
      </w:r>
      <w:r w:rsidRPr="005D29BE">
        <w:rPr>
          <w:rFonts w:ascii="Arial" w:hAnsi="Arial"/>
          <w:szCs w:val="28"/>
          <w:lang w:val="en-US"/>
        </w:rPr>
        <w:t>thermal</w:t>
      </w:r>
      <w:r w:rsidRPr="005D29BE">
        <w:rPr>
          <w:rFonts w:ascii="Arial" w:hAnsi="Arial"/>
          <w:szCs w:val="28"/>
        </w:rPr>
        <w:t xml:space="preserve"> </w:t>
      </w:r>
      <w:r w:rsidRPr="005D29BE">
        <w:rPr>
          <w:rFonts w:ascii="Arial" w:hAnsi="Arial"/>
          <w:szCs w:val="28"/>
          <w:lang w:val="en-US"/>
        </w:rPr>
        <w:t>insulation</w:t>
      </w:r>
      <w:r w:rsidRPr="005D29BE">
        <w:rPr>
          <w:rFonts w:ascii="Arial" w:hAnsi="Arial"/>
          <w:szCs w:val="28"/>
        </w:rPr>
        <w:t>)</w:t>
      </w:r>
      <w:r w:rsidR="0014329C" w:rsidRPr="005D29BE">
        <w:rPr>
          <w:rFonts w:ascii="Arial" w:hAnsi="Arial"/>
          <w:szCs w:val="28"/>
        </w:rPr>
        <w:t>:</w:t>
      </w:r>
      <w:r w:rsidR="00D53D1F" w:rsidRPr="005D29BE">
        <w:rPr>
          <w:rFonts w:ascii="Arial" w:hAnsi="Arial"/>
          <w:szCs w:val="28"/>
        </w:rPr>
        <w:t xml:space="preserve"> </w:t>
      </w:r>
      <w:r w:rsidR="0074243E" w:rsidRPr="005D29BE">
        <w:rPr>
          <w:rFonts w:ascii="Arial" w:hAnsi="Arial"/>
          <w:szCs w:val="28"/>
        </w:rPr>
        <w:t>Материал</w:t>
      </w:r>
      <w:r w:rsidR="00F245CD" w:rsidRPr="005D29BE">
        <w:rPr>
          <w:rFonts w:ascii="Arial" w:hAnsi="Arial"/>
          <w:szCs w:val="28"/>
        </w:rPr>
        <w:t xml:space="preserve">, содержащий в своей структуре </w:t>
      </w:r>
      <w:r w:rsidR="0074243E" w:rsidRPr="005D29BE">
        <w:rPr>
          <w:rFonts w:ascii="Arial" w:hAnsi="Arial"/>
          <w:szCs w:val="28"/>
        </w:rPr>
        <w:t>возду</w:t>
      </w:r>
      <w:r w:rsidR="00F245CD" w:rsidRPr="005D29BE">
        <w:rPr>
          <w:rFonts w:ascii="Arial" w:hAnsi="Arial"/>
          <w:szCs w:val="28"/>
        </w:rPr>
        <w:t>шные или газовые карманы</w:t>
      </w:r>
      <w:r w:rsidR="00981D75" w:rsidRPr="005D29BE">
        <w:rPr>
          <w:rFonts w:ascii="Arial" w:hAnsi="Arial"/>
          <w:szCs w:val="28"/>
        </w:rPr>
        <w:t xml:space="preserve"> и</w:t>
      </w:r>
      <w:r w:rsidR="0074243E" w:rsidRPr="005D29BE">
        <w:rPr>
          <w:rFonts w:ascii="Arial" w:hAnsi="Arial"/>
          <w:szCs w:val="28"/>
        </w:rPr>
        <w:t xml:space="preserve"> </w:t>
      </w:r>
      <w:r w:rsidR="00936FDC" w:rsidRPr="005D29BE">
        <w:rPr>
          <w:rFonts w:ascii="Arial" w:hAnsi="Arial"/>
          <w:szCs w:val="28"/>
        </w:rPr>
        <w:t>пустоты</w:t>
      </w:r>
      <w:r w:rsidR="00F245CD" w:rsidRPr="005D29BE">
        <w:rPr>
          <w:rFonts w:ascii="Arial" w:hAnsi="Arial"/>
          <w:szCs w:val="28"/>
        </w:rPr>
        <w:t xml:space="preserve"> </w:t>
      </w:r>
      <w:r w:rsidR="00E64C57" w:rsidRPr="005D29BE">
        <w:rPr>
          <w:rFonts w:ascii="Arial" w:hAnsi="Arial"/>
          <w:szCs w:val="28"/>
        </w:rPr>
        <w:t>или теплоотражающие поверхности, которы</w:t>
      </w:r>
      <w:r w:rsidR="00C04749" w:rsidRPr="005D29BE">
        <w:rPr>
          <w:rFonts w:ascii="Arial" w:hAnsi="Arial"/>
          <w:szCs w:val="28"/>
        </w:rPr>
        <w:t>е</w:t>
      </w:r>
      <w:r w:rsidR="00E64C57" w:rsidRPr="005D29BE">
        <w:rPr>
          <w:rFonts w:ascii="Arial" w:hAnsi="Arial"/>
          <w:sz w:val="20"/>
        </w:rPr>
        <w:t xml:space="preserve"> </w:t>
      </w:r>
      <w:r w:rsidR="0074243E" w:rsidRPr="005D29BE">
        <w:rPr>
          <w:rFonts w:ascii="Arial" w:hAnsi="Arial"/>
          <w:szCs w:val="28"/>
        </w:rPr>
        <w:t xml:space="preserve">при </w:t>
      </w:r>
      <w:r w:rsidR="00C97A6E" w:rsidRPr="005D29BE">
        <w:rPr>
          <w:rFonts w:ascii="Arial" w:hAnsi="Arial"/>
          <w:szCs w:val="28"/>
        </w:rPr>
        <w:t>соблюдении условий</w:t>
      </w:r>
      <w:r w:rsidR="0074243E" w:rsidRPr="005D29BE">
        <w:rPr>
          <w:rFonts w:ascii="Arial" w:hAnsi="Arial"/>
          <w:szCs w:val="28"/>
        </w:rPr>
        <w:t xml:space="preserve"> применени</w:t>
      </w:r>
      <w:r w:rsidR="00C97A6E" w:rsidRPr="005D29BE">
        <w:rPr>
          <w:rFonts w:ascii="Arial" w:hAnsi="Arial"/>
          <w:szCs w:val="28"/>
        </w:rPr>
        <w:t>я</w:t>
      </w:r>
      <w:r w:rsidR="0074243E" w:rsidRPr="005D29BE">
        <w:rPr>
          <w:rFonts w:ascii="Arial" w:hAnsi="Arial"/>
          <w:szCs w:val="28"/>
        </w:rPr>
        <w:t xml:space="preserve"> задерживает </w:t>
      </w:r>
      <w:r w:rsidR="00C97A6E" w:rsidRPr="005D29BE">
        <w:rPr>
          <w:rFonts w:ascii="Arial" w:hAnsi="Arial"/>
          <w:szCs w:val="28"/>
        </w:rPr>
        <w:t>передачу тепла</w:t>
      </w:r>
      <w:r w:rsidR="0074243E" w:rsidRPr="005D29BE">
        <w:rPr>
          <w:rFonts w:ascii="Arial" w:hAnsi="Arial"/>
          <w:szCs w:val="28"/>
        </w:rPr>
        <w:t>.</w:t>
      </w:r>
    </w:p>
    <w:p w14:paraId="38046404" w14:textId="37A1147B" w:rsidR="003507A9" w:rsidRPr="005D29BE" w:rsidRDefault="003507A9"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w:t>
      </w:r>
      <w:r w:rsidR="006570B1" w:rsidRPr="005D29BE">
        <w:rPr>
          <w:rFonts w:ascii="Arial" w:hAnsi="Arial"/>
          <w:szCs w:val="28"/>
        </w:rPr>
        <w:t>4</w:t>
      </w:r>
      <w:r w:rsidR="00EC5B68" w:rsidRPr="005D29BE">
        <w:rPr>
          <w:rFonts w:ascii="Arial" w:hAnsi="Arial"/>
          <w:szCs w:val="28"/>
        </w:rPr>
        <w:t>0</w:t>
      </w:r>
      <w:r w:rsidRPr="005D29BE">
        <w:rPr>
          <w:rFonts w:ascii="Arial" w:hAnsi="Arial"/>
          <w:b/>
          <w:szCs w:val="28"/>
        </w:rPr>
        <w:t xml:space="preserve"> </w:t>
      </w:r>
      <w:r w:rsidR="001F5070" w:rsidRPr="005D29BE">
        <w:rPr>
          <w:rFonts w:ascii="Arial" w:hAnsi="Arial"/>
          <w:b/>
          <w:szCs w:val="28"/>
        </w:rPr>
        <w:t>р</w:t>
      </w:r>
      <w:r w:rsidR="00017BDE" w:rsidRPr="005D29BE">
        <w:rPr>
          <w:rFonts w:ascii="Arial" w:hAnsi="Arial"/>
          <w:b/>
          <w:szCs w:val="28"/>
        </w:rPr>
        <w:t>аспределенный</w:t>
      </w:r>
      <w:r w:rsidRPr="005D29BE">
        <w:rPr>
          <w:rFonts w:ascii="Arial" w:hAnsi="Arial"/>
          <w:b/>
          <w:szCs w:val="28"/>
        </w:rPr>
        <w:t xml:space="preserve"> электронагреватель</w:t>
      </w:r>
      <w:r w:rsidRPr="005D29BE">
        <w:rPr>
          <w:rFonts w:ascii="Arial" w:hAnsi="Arial"/>
          <w:szCs w:val="28"/>
        </w:rPr>
        <w:t xml:space="preserve"> (trace heater)</w:t>
      </w:r>
      <w:r w:rsidR="0014329C" w:rsidRPr="005D29BE">
        <w:rPr>
          <w:rFonts w:ascii="Arial" w:hAnsi="Arial"/>
          <w:szCs w:val="28"/>
        </w:rPr>
        <w:t xml:space="preserve">: </w:t>
      </w:r>
      <w:r w:rsidRPr="005D29BE">
        <w:rPr>
          <w:rFonts w:ascii="Arial" w:hAnsi="Arial"/>
          <w:szCs w:val="28"/>
        </w:rPr>
        <w:t>Устройство</w:t>
      </w:r>
      <w:r w:rsidR="00276AF5" w:rsidRPr="005D29BE">
        <w:rPr>
          <w:rFonts w:ascii="Arial" w:hAnsi="Arial"/>
          <w:szCs w:val="28"/>
        </w:rPr>
        <w:t xml:space="preserve"> с линейной геометрической конструкцией</w:t>
      </w:r>
      <w:r w:rsidRPr="005D29BE">
        <w:rPr>
          <w:rFonts w:ascii="Arial" w:hAnsi="Arial"/>
          <w:szCs w:val="28"/>
        </w:rPr>
        <w:t xml:space="preserve">, предназначенное для </w:t>
      </w:r>
      <w:r w:rsidR="000A56AE" w:rsidRPr="005D29BE">
        <w:rPr>
          <w:rFonts w:ascii="Arial" w:hAnsi="Arial"/>
          <w:szCs w:val="28"/>
        </w:rPr>
        <w:t>выделения</w:t>
      </w:r>
      <w:r w:rsidRPr="005D29BE">
        <w:rPr>
          <w:rFonts w:ascii="Arial" w:hAnsi="Arial"/>
          <w:szCs w:val="28"/>
        </w:rPr>
        <w:t xml:space="preserve"> тепл</w:t>
      </w:r>
      <w:r w:rsidR="000A56AE" w:rsidRPr="005D29BE">
        <w:rPr>
          <w:rFonts w:ascii="Arial" w:hAnsi="Arial"/>
          <w:szCs w:val="28"/>
        </w:rPr>
        <w:t>а</w:t>
      </w:r>
      <w:r w:rsidR="00977A00" w:rsidRPr="005D29BE">
        <w:rPr>
          <w:rFonts w:ascii="Arial" w:hAnsi="Arial"/>
          <w:szCs w:val="28"/>
        </w:rPr>
        <w:t xml:space="preserve"> </w:t>
      </w:r>
      <w:r w:rsidR="000A56AE" w:rsidRPr="005D29BE">
        <w:rPr>
          <w:rFonts w:ascii="Arial" w:hAnsi="Arial"/>
          <w:szCs w:val="28"/>
        </w:rPr>
        <w:t xml:space="preserve">по принципу электрического сопротивления </w:t>
      </w:r>
      <w:r w:rsidR="0074243E" w:rsidRPr="005D29BE">
        <w:rPr>
          <w:rFonts w:ascii="Arial" w:hAnsi="Arial"/>
          <w:szCs w:val="28"/>
        </w:rPr>
        <w:t xml:space="preserve">и состоящее из одного </w:t>
      </w:r>
      <w:r w:rsidR="00B229F8" w:rsidRPr="005D29BE">
        <w:rPr>
          <w:rFonts w:ascii="Arial" w:hAnsi="Arial"/>
          <w:szCs w:val="28"/>
        </w:rPr>
        <w:t xml:space="preserve">или </w:t>
      </w:r>
      <w:r w:rsidR="000A56AE" w:rsidRPr="005D29BE">
        <w:rPr>
          <w:rFonts w:ascii="Arial" w:hAnsi="Arial"/>
          <w:szCs w:val="28"/>
        </w:rPr>
        <w:t>более</w:t>
      </w:r>
      <w:r w:rsidR="00B229F8" w:rsidRPr="005D29BE">
        <w:rPr>
          <w:rFonts w:ascii="Arial" w:hAnsi="Arial"/>
          <w:szCs w:val="28"/>
        </w:rPr>
        <w:t xml:space="preserve"> металлических проводников </w:t>
      </w:r>
      <w:r w:rsidR="00AC773D" w:rsidRPr="005D29BE">
        <w:rPr>
          <w:rFonts w:ascii="Arial" w:hAnsi="Arial"/>
          <w:szCs w:val="28"/>
        </w:rPr>
        <w:t>и/</w:t>
      </w:r>
      <w:r w:rsidR="00B229F8" w:rsidRPr="005D29BE">
        <w:rPr>
          <w:rFonts w:ascii="Arial" w:hAnsi="Arial"/>
          <w:szCs w:val="28"/>
        </w:rPr>
        <w:t xml:space="preserve">или </w:t>
      </w:r>
      <w:r w:rsidR="000A56AE" w:rsidRPr="005D29BE">
        <w:rPr>
          <w:rFonts w:ascii="Arial" w:hAnsi="Arial"/>
          <w:szCs w:val="28"/>
        </w:rPr>
        <w:t>электро</w:t>
      </w:r>
      <w:r w:rsidR="00B229F8" w:rsidRPr="005D29BE">
        <w:rPr>
          <w:rFonts w:ascii="Arial" w:hAnsi="Arial"/>
          <w:szCs w:val="28"/>
        </w:rPr>
        <w:t>проводящего материала</w:t>
      </w:r>
      <w:r w:rsidR="000A56AE" w:rsidRPr="005D29BE">
        <w:rPr>
          <w:rFonts w:ascii="Arial" w:hAnsi="Arial"/>
          <w:szCs w:val="28"/>
        </w:rPr>
        <w:t>,</w:t>
      </w:r>
      <w:r w:rsidR="00B229F8" w:rsidRPr="005D29BE">
        <w:rPr>
          <w:rFonts w:ascii="Arial" w:hAnsi="Arial"/>
          <w:szCs w:val="28"/>
        </w:rPr>
        <w:t xml:space="preserve"> соответствующим образом</w:t>
      </w:r>
      <w:r w:rsidR="00977A00" w:rsidRPr="005D29BE">
        <w:rPr>
          <w:rFonts w:ascii="Arial" w:hAnsi="Arial"/>
          <w:szCs w:val="28"/>
        </w:rPr>
        <w:t xml:space="preserve"> </w:t>
      </w:r>
      <w:r w:rsidR="000A56AE" w:rsidRPr="005D29BE">
        <w:rPr>
          <w:rFonts w:ascii="Arial" w:hAnsi="Arial"/>
          <w:szCs w:val="28"/>
        </w:rPr>
        <w:t xml:space="preserve">электрически </w:t>
      </w:r>
      <w:r w:rsidR="00B229F8" w:rsidRPr="005D29BE">
        <w:rPr>
          <w:rFonts w:ascii="Arial" w:hAnsi="Arial"/>
          <w:szCs w:val="28"/>
        </w:rPr>
        <w:t>изолированного и защищенного.</w:t>
      </w:r>
    </w:p>
    <w:p w14:paraId="44281059" w14:textId="60CDAE1A" w:rsidR="006570B1" w:rsidRPr="005D29BE" w:rsidRDefault="006570B1"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trike/>
          <w:szCs w:val="28"/>
        </w:rPr>
      </w:pPr>
      <w:r w:rsidRPr="005D29BE">
        <w:rPr>
          <w:rFonts w:ascii="Arial" w:hAnsi="Arial"/>
          <w:szCs w:val="28"/>
        </w:rPr>
        <w:t>3.4</w:t>
      </w:r>
      <w:r w:rsidR="00EC5B68" w:rsidRPr="005D29BE">
        <w:rPr>
          <w:rFonts w:ascii="Arial" w:hAnsi="Arial"/>
          <w:szCs w:val="28"/>
        </w:rPr>
        <w:t>1</w:t>
      </w:r>
      <w:r w:rsidRPr="005D29BE">
        <w:rPr>
          <w:rFonts w:ascii="Arial" w:hAnsi="Arial"/>
          <w:b/>
          <w:szCs w:val="28"/>
        </w:rPr>
        <w:t xml:space="preserve"> </w:t>
      </w:r>
      <w:r w:rsidR="006B7579" w:rsidRPr="005D29BE">
        <w:rPr>
          <w:rFonts w:ascii="Arial" w:hAnsi="Arial"/>
          <w:b/>
          <w:szCs w:val="28"/>
        </w:rPr>
        <w:t>нагревательный мат</w:t>
      </w:r>
      <w:r w:rsidR="00977A00" w:rsidRPr="005D29BE">
        <w:rPr>
          <w:rFonts w:ascii="Arial" w:hAnsi="Arial"/>
          <w:b/>
          <w:szCs w:val="28"/>
        </w:rPr>
        <w:t xml:space="preserve"> </w:t>
      </w:r>
      <w:r w:rsidRPr="005D29BE">
        <w:rPr>
          <w:rFonts w:ascii="Arial" w:hAnsi="Arial"/>
          <w:szCs w:val="28"/>
        </w:rPr>
        <w:t>(</w:t>
      </w:r>
      <w:r w:rsidR="001658B9" w:rsidRPr="005D29BE">
        <w:rPr>
          <w:rFonts w:ascii="Arial" w:hAnsi="Arial"/>
          <w:szCs w:val="28"/>
          <w:lang w:val="en-US"/>
        </w:rPr>
        <w:t>trace</w:t>
      </w:r>
      <w:r w:rsidR="001658B9" w:rsidRPr="005D29BE">
        <w:rPr>
          <w:rFonts w:ascii="Arial" w:hAnsi="Arial"/>
          <w:szCs w:val="28"/>
        </w:rPr>
        <w:t xml:space="preserve"> </w:t>
      </w:r>
      <w:r w:rsidR="001658B9" w:rsidRPr="005D29BE">
        <w:rPr>
          <w:rFonts w:ascii="Arial" w:hAnsi="Arial"/>
          <w:szCs w:val="28"/>
          <w:lang w:val="en-US"/>
        </w:rPr>
        <w:t>heater</w:t>
      </w:r>
      <w:r w:rsidRPr="005D29BE">
        <w:rPr>
          <w:rFonts w:ascii="Arial" w:hAnsi="Arial"/>
          <w:szCs w:val="28"/>
        </w:rPr>
        <w:t xml:space="preserve"> </w:t>
      </w:r>
      <w:r w:rsidRPr="005D29BE">
        <w:rPr>
          <w:rFonts w:ascii="Arial" w:hAnsi="Arial"/>
          <w:szCs w:val="28"/>
          <w:lang w:val="en-US"/>
        </w:rPr>
        <w:t>pad</w:t>
      </w:r>
      <w:r w:rsidRPr="005D29BE">
        <w:rPr>
          <w:rFonts w:ascii="Arial" w:hAnsi="Arial"/>
          <w:szCs w:val="28"/>
        </w:rPr>
        <w:t xml:space="preserve">): </w:t>
      </w:r>
      <w:r w:rsidR="000B5C11" w:rsidRPr="005D29BE">
        <w:rPr>
          <w:rFonts w:ascii="Arial" w:hAnsi="Arial"/>
          <w:szCs w:val="28"/>
        </w:rPr>
        <w:t>распределенный э</w:t>
      </w:r>
      <w:r w:rsidRPr="005D29BE">
        <w:rPr>
          <w:rFonts w:ascii="Arial" w:hAnsi="Arial"/>
          <w:szCs w:val="28"/>
        </w:rPr>
        <w:t xml:space="preserve">лектронагреватель, состоящий из последовательно или параллельно соединенных элементов, </w:t>
      </w:r>
      <w:r w:rsidR="000B5C11" w:rsidRPr="005D29BE">
        <w:rPr>
          <w:rFonts w:ascii="Arial" w:hAnsi="Arial"/>
          <w:szCs w:val="28"/>
        </w:rPr>
        <w:t>обладающие достаточной гибкостью для принятия формы нагреваемой поверхности.</w:t>
      </w:r>
    </w:p>
    <w:p w14:paraId="500801AB" w14:textId="0C3EED84" w:rsidR="006570B1" w:rsidRPr="005D29BE" w:rsidRDefault="006570B1"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3.4</w:t>
      </w:r>
      <w:r w:rsidR="001658B9" w:rsidRPr="005D29BE">
        <w:rPr>
          <w:rFonts w:ascii="Arial" w:hAnsi="Arial"/>
          <w:szCs w:val="28"/>
        </w:rPr>
        <w:t>2</w:t>
      </w:r>
      <w:r w:rsidRPr="005D29BE">
        <w:rPr>
          <w:rFonts w:ascii="Arial" w:hAnsi="Arial"/>
          <w:b/>
          <w:szCs w:val="28"/>
        </w:rPr>
        <w:t xml:space="preserve"> нагревательная панель </w:t>
      </w:r>
      <w:r w:rsidRPr="005D29BE">
        <w:rPr>
          <w:rFonts w:ascii="Arial" w:hAnsi="Arial"/>
          <w:szCs w:val="28"/>
        </w:rPr>
        <w:t>(</w:t>
      </w:r>
      <w:r w:rsidR="001658B9" w:rsidRPr="005D29BE">
        <w:rPr>
          <w:rFonts w:ascii="Arial" w:hAnsi="Arial"/>
          <w:szCs w:val="28"/>
          <w:lang w:val="en-US"/>
        </w:rPr>
        <w:t>trace</w:t>
      </w:r>
      <w:r w:rsidR="001658B9" w:rsidRPr="005D29BE">
        <w:rPr>
          <w:rFonts w:ascii="Arial" w:hAnsi="Arial"/>
          <w:szCs w:val="28"/>
        </w:rPr>
        <w:t xml:space="preserve"> </w:t>
      </w:r>
      <w:r w:rsidR="001658B9" w:rsidRPr="005D29BE">
        <w:rPr>
          <w:rFonts w:ascii="Arial" w:hAnsi="Arial"/>
          <w:szCs w:val="28"/>
          <w:lang w:val="en-US"/>
        </w:rPr>
        <w:t>heater</w:t>
      </w:r>
      <w:r w:rsidRPr="005D29BE">
        <w:rPr>
          <w:rFonts w:ascii="Arial" w:hAnsi="Arial"/>
          <w:szCs w:val="28"/>
        </w:rPr>
        <w:t xml:space="preserve"> </w:t>
      </w:r>
      <w:r w:rsidRPr="005D29BE">
        <w:rPr>
          <w:rFonts w:ascii="Arial" w:hAnsi="Arial"/>
          <w:szCs w:val="28"/>
          <w:lang w:val="en-US"/>
        </w:rPr>
        <w:t>panel</w:t>
      </w:r>
      <w:r w:rsidRPr="005D29BE">
        <w:rPr>
          <w:rFonts w:ascii="Arial" w:hAnsi="Arial"/>
          <w:szCs w:val="28"/>
        </w:rPr>
        <w:t xml:space="preserve">): Негибкий </w:t>
      </w:r>
      <w:r w:rsidR="000B5C11" w:rsidRPr="005D29BE">
        <w:rPr>
          <w:rFonts w:ascii="Arial" w:hAnsi="Arial"/>
          <w:szCs w:val="28"/>
        </w:rPr>
        <w:t xml:space="preserve">распределенный </w:t>
      </w:r>
      <w:r w:rsidRPr="005D29BE">
        <w:rPr>
          <w:rFonts w:ascii="Arial" w:hAnsi="Arial"/>
          <w:szCs w:val="28"/>
        </w:rPr>
        <w:t>электронагреватель, состоящий из последовательно или параллельно соединенных элементов, изготовленных в соответствии с</w:t>
      </w:r>
      <w:r w:rsidR="00977A00" w:rsidRPr="005D29BE">
        <w:rPr>
          <w:rFonts w:ascii="Arial" w:hAnsi="Arial"/>
          <w:szCs w:val="28"/>
        </w:rPr>
        <w:t xml:space="preserve"> </w:t>
      </w:r>
      <w:r w:rsidRPr="005D29BE">
        <w:rPr>
          <w:rFonts w:ascii="Arial" w:hAnsi="Arial"/>
          <w:szCs w:val="28"/>
        </w:rPr>
        <w:t>общей</w:t>
      </w:r>
      <w:r w:rsidR="00977A00" w:rsidRPr="005D29BE">
        <w:rPr>
          <w:rFonts w:ascii="Arial" w:hAnsi="Arial"/>
          <w:szCs w:val="28"/>
        </w:rPr>
        <w:t xml:space="preserve"> </w:t>
      </w:r>
      <w:r w:rsidRPr="005D29BE">
        <w:rPr>
          <w:rFonts w:ascii="Arial" w:hAnsi="Arial"/>
          <w:szCs w:val="28"/>
        </w:rPr>
        <w:t>формой нагреваемой поверхности.</w:t>
      </w:r>
    </w:p>
    <w:p w14:paraId="5F298015" w14:textId="77777777" w:rsidR="000B5C11" w:rsidRPr="005D29BE" w:rsidRDefault="000B5C11"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p>
    <w:p w14:paraId="5E34E711" w14:textId="15808448" w:rsidR="003507A9" w:rsidRPr="005D29BE" w:rsidRDefault="003507A9"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trike/>
          <w:szCs w:val="28"/>
        </w:rPr>
      </w:pPr>
      <w:r w:rsidRPr="005D29BE">
        <w:rPr>
          <w:rFonts w:ascii="Arial" w:hAnsi="Arial"/>
          <w:szCs w:val="28"/>
        </w:rPr>
        <w:t>3.</w:t>
      </w:r>
      <w:r w:rsidR="006570B1" w:rsidRPr="005D29BE">
        <w:rPr>
          <w:rFonts w:ascii="Arial" w:hAnsi="Arial"/>
          <w:szCs w:val="28"/>
        </w:rPr>
        <w:t>4</w:t>
      </w:r>
      <w:r w:rsidR="001658B9" w:rsidRPr="005D29BE">
        <w:rPr>
          <w:rFonts w:ascii="Arial" w:hAnsi="Arial"/>
          <w:szCs w:val="28"/>
        </w:rPr>
        <w:t>3</w:t>
      </w:r>
      <w:r w:rsidRPr="005D29BE">
        <w:rPr>
          <w:rFonts w:ascii="Arial" w:hAnsi="Arial"/>
          <w:b/>
          <w:szCs w:val="28"/>
        </w:rPr>
        <w:t xml:space="preserve"> </w:t>
      </w:r>
      <w:r w:rsidR="00726B24" w:rsidRPr="005D29BE">
        <w:rPr>
          <w:rFonts w:ascii="Arial" w:hAnsi="Arial"/>
          <w:b/>
          <w:szCs w:val="28"/>
        </w:rPr>
        <w:t>комплектный распределенный электронагреватель</w:t>
      </w:r>
      <w:r w:rsidR="00726B24" w:rsidRPr="005D29BE">
        <w:rPr>
          <w:rFonts w:ascii="Arial" w:hAnsi="Arial"/>
          <w:szCs w:val="28"/>
        </w:rPr>
        <w:t xml:space="preserve"> </w:t>
      </w:r>
      <w:r w:rsidRPr="005D29BE">
        <w:rPr>
          <w:rFonts w:ascii="Arial" w:hAnsi="Arial"/>
          <w:szCs w:val="28"/>
        </w:rPr>
        <w:t>(</w:t>
      </w:r>
      <w:r w:rsidRPr="005D29BE">
        <w:rPr>
          <w:rFonts w:ascii="Arial" w:hAnsi="Arial"/>
          <w:szCs w:val="28"/>
          <w:lang w:val="en-US"/>
        </w:rPr>
        <w:t>trace</w:t>
      </w:r>
      <w:r w:rsidRPr="005D29BE">
        <w:rPr>
          <w:rFonts w:ascii="Arial" w:hAnsi="Arial"/>
          <w:szCs w:val="28"/>
        </w:rPr>
        <w:t xml:space="preserve"> </w:t>
      </w:r>
      <w:r w:rsidRPr="005D29BE">
        <w:rPr>
          <w:rFonts w:ascii="Arial" w:hAnsi="Arial"/>
          <w:szCs w:val="28"/>
          <w:lang w:val="en-US"/>
        </w:rPr>
        <w:t>heater</w:t>
      </w:r>
      <w:r w:rsidRPr="005D29BE">
        <w:rPr>
          <w:rFonts w:ascii="Arial" w:hAnsi="Arial"/>
          <w:szCs w:val="28"/>
        </w:rPr>
        <w:t xml:space="preserve"> </w:t>
      </w:r>
      <w:r w:rsidRPr="005D29BE">
        <w:rPr>
          <w:rFonts w:ascii="Arial" w:hAnsi="Arial"/>
          <w:szCs w:val="28"/>
          <w:lang w:val="en-US"/>
        </w:rPr>
        <w:t>unit</w:t>
      </w:r>
      <w:r w:rsidRPr="005D29BE">
        <w:rPr>
          <w:rFonts w:ascii="Arial" w:hAnsi="Arial"/>
          <w:szCs w:val="28"/>
        </w:rPr>
        <w:t xml:space="preserve">, </w:t>
      </w:r>
      <w:r w:rsidRPr="005D29BE">
        <w:rPr>
          <w:rFonts w:ascii="Arial" w:hAnsi="Arial"/>
          <w:szCs w:val="28"/>
          <w:lang w:val="en-US"/>
        </w:rPr>
        <w:t>trace</w:t>
      </w:r>
      <w:r w:rsidRPr="005D29BE">
        <w:rPr>
          <w:rFonts w:ascii="Arial" w:hAnsi="Arial"/>
          <w:szCs w:val="28"/>
        </w:rPr>
        <w:t xml:space="preserve"> </w:t>
      </w:r>
      <w:r w:rsidRPr="005D29BE">
        <w:rPr>
          <w:rFonts w:ascii="Arial" w:hAnsi="Arial"/>
          <w:szCs w:val="28"/>
          <w:lang w:val="en-US"/>
        </w:rPr>
        <w:t>heater</w:t>
      </w:r>
      <w:r w:rsidRPr="005D29BE">
        <w:rPr>
          <w:rFonts w:ascii="Arial" w:hAnsi="Arial"/>
          <w:szCs w:val="28"/>
        </w:rPr>
        <w:t xml:space="preserve"> </w:t>
      </w:r>
      <w:r w:rsidRPr="005D29BE">
        <w:rPr>
          <w:rFonts w:ascii="Arial" w:hAnsi="Arial"/>
          <w:szCs w:val="28"/>
          <w:lang w:val="en-US"/>
        </w:rPr>
        <w:t>set</w:t>
      </w:r>
      <w:r w:rsidRPr="005D29BE">
        <w:rPr>
          <w:rFonts w:ascii="Arial" w:hAnsi="Arial"/>
          <w:szCs w:val="28"/>
        </w:rPr>
        <w:t>)</w:t>
      </w:r>
      <w:r w:rsidR="0014329C" w:rsidRPr="005D29BE">
        <w:rPr>
          <w:rFonts w:ascii="Arial" w:hAnsi="Arial"/>
          <w:szCs w:val="28"/>
        </w:rPr>
        <w:t xml:space="preserve">: </w:t>
      </w:r>
      <w:r w:rsidR="00EF6316" w:rsidRPr="005D29BE">
        <w:rPr>
          <w:rFonts w:ascii="Arial" w:hAnsi="Arial"/>
          <w:szCs w:val="28"/>
        </w:rPr>
        <w:t>Последовательный или параллельный</w:t>
      </w:r>
      <w:r w:rsidR="00977A00" w:rsidRPr="005D29BE">
        <w:rPr>
          <w:rFonts w:ascii="Arial" w:hAnsi="Arial"/>
          <w:szCs w:val="28"/>
        </w:rPr>
        <w:t xml:space="preserve"> </w:t>
      </w:r>
      <w:r w:rsidR="00067EDC" w:rsidRPr="005D29BE">
        <w:rPr>
          <w:rFonts w:ascii="Arial" w:hAnsi="Arial"/>
          <w:szCs w:val="28"/>
        </w:rPr>
        <w:t>распределенн</w:t>
      </w:r>
      <w:r w:rsidR="00EF6316" w:rsidRPr="005D29BE">
        <w:rPr>
          <w:rFonts w:ascii="Arial" w:hAnsi="Arial"/>
          <w:szCs w:val="28"/>
        </w:rPr>
        <w:t>ый</w:t>
      </w:r>
      <w:r w:rsidR="00067EDC" w:rsidRPr="005D29BE">
        <w:rPr>
          <w:rFonts w:ascii="Arial" w:hAnsi="Arial"/>
          <w:szCs w:val="28"/>
        </w:rPr>
        <w:t xml:space="preserve"> </w:t>
      </w:r>
      <w:r w:rsidR="00EF6316" w:rsidRPr="005D29BE">
        <w:rPr>
          <w:rFonts w:ascii="Arial" w:hAnsi="Arial"/>
          <w:szCs w:val="28"/>
        </w:rPr>
        <w:t>электро</w:t>
      </w:r>
      <w:r w:rsidR="00067EDC" w:rsidRPr="005D29BE">
        <w:rPr>
          <w:rFonts w:ascii="Arial" w:hAnsi="Arial"/>
          <w:szCs w:val="28"/>
        </w:rPr>
        <w:t>нагревател</w:t>
      </w:r>
      <w:r w:rsidR="00EF6316" w:rsidRPr="005D29BE">
        <w:rPr>
          <w:rFonts w:ascii="Arial" w:hAnsi="Arial"/>
          <w:szCs w:val="28"/>
        </w:rPr>
        <w:t>ь</w:t>
      </w:r>
      <w:r w:rsidR="00067EDC" w:rsidRPr="005D29BE">
        <w:rPr>
          <w:rFonts w:ascii="Arial" w:hAnsi="Arial"/>
          <w:szCs w:val="28"/>
        </w:rPr>
        <w:t>, нагревательн</w:t>
      </w:r>
      <w:r w:rsidR="00EF6316" w:rsidRPr="005D29BE">
        <w:rPr>
          <w:rFonts w:ascii="Arial" w:hAnsi="Arial"/>
          <w:szCs w:val="28"/>
        </w:rPr>
        <w:t>ый</w:t>
      </w:r>
      <w:r w:rsidR="00067EDC" w:rsidRPr="005D29BE">
        <w:rPr>
          <w:rFonts w:ascii="Arial" w:hAnsi="Arial"/>
          <w:szCs w:val="28"/>
        </w:rPr>
        <w:t xml:space="preserve"> мат или нагревательн</w:t>
      </w:r>
      <w:r w:rsidR="00EF6316" w:rsidRPr="005D29BE">
        <w:rPr>
          <w:rFonts w:ascii="Arial" w:hAnsi="Arial"/>
          <w:szCs w:val="28"/>
        </w:rPr>
        <w:t>ая</w:t>
      </w:r>
      <w:r w:rsidR="00067EDC" w:rsidRPr="005D29BE">
        <w:rPr>
          <w:rFonts w:ascii="Arial" w:hAnsi="Arial"/>
          <w:szCs w:val="28"/>
        </w:rPr>
        <w:t xml:space="preserve"> панел</w:t>
      </w:r>
      <w:r w:rsidR="00136619" w:rsidRPr="005D29BE">
        <w:rPr>
          <w:rFonts w:ascii="Arial" w:hAnsi="Arial"/>
          <w:szCs w:val="28"/>
        </w:rPr>
        <w:t>ь</w:t>
      </w:r>
      <w:r w:rsidR="00067EDC" w:rsidRPr="005D29BE">
        <w:rPr>
          <w:rFonts w:ascii="Arial" w:hAnsi="Arial"/>
          <w:szCs w:val="28"/>
        </w:rPr>
        <w:t xml:space="preserve"> </w:t>
      </w:r>
      <w:r w:rsidR="004A26BD" w:rsidRPr="005D29BE">
        <w:rPr>
          <w:rFonts w:ascii="Arial" w:hAnsi="Arial"/>
          <w:szCs w:val="28"/>
        </w:rPr>
        <w:t>с</w:t>
      </w:r>
      <w:r w:rsidR="004A26BD" w:rsidRPr="005D29BE">
        <w:rPr>
          <w:rFonts w:ascii="Arial" w:hAnsi="Arial"/>
          <w:strike/>
          <w:szCs w:val="28"/>
        </w:rPr>
        <w:t xml:space="preserve"> </w:t>
      </w:r>
      <w:r w:rsidR="004A26BD" w:rsidRPr="005D29BE">
        <w:rPr>
          <w:rFonts w:ascii="Arial" w:hAnsi="Arial"/>
          <w:szCs w:val="28"/>
        </w:rPr>
        <w:t>у</w:t>
      </w:r>
      <w:r w:rsidR="00136619" w:rsidRPr="005D29BE">
        <w:rPr>
          <w:rFonts w:ascii="Arial" w:hAnsi="Arial"/>
          <w:szCs w:val="28"/>
        </w:rPr>
        <w:t>становленными</w:t>
      </w:r>
      <w:r w:rsidR="004A26BD" w:rsidRPr="005D29BE">
        <w:rPr>
          <w:rFonts w:ascii="Arial" w:hAnsi="Arial"/>
          <w:szCs w:val="28"/>
        </w:rPr>
        <w:t>, в соответствии с инструкциями изготовителя, заделками.</w:t>
      </w:r>
    </w:p>
    <w:p w14:paraId="2E91713C" w14:textId="4366306E" w:rsidR="00DD5F32" w:rsidRPr="005D29BE" w:rsidRDefault="003507A9" w:rsidP="00016075">
      <w:pPr>
        <w:pStyle w:val="ae"/>
        <w:keepNext/>
        <w:suppressAutoHyphens w:val="0"/>
        <w:spacing w:line="360" w:lineRule="auto"/>
        <w:ind w:firstLine="510"/>
        <w:rPr>
          <w:rFonts w:cs="Times New Roman"/>
          <w:bCs w:val="0"/>
          <w:snapToGrid/>
          <w:sz w:val="24"/>
          <w:szCs w:val="28"/>
        </w:rPr>
      </w:pPr>
      <w:r w:rsidRPr="005D29BE">
        <w:rPr>
          <w:rFonts w:cs="Times New Roman"/>
          <w:sz w:val="24"/>
          <w:szCs w:val="28"/>
        </w:rPr>
        <w:t>3.</w:t>
      </w:r>
      <w:r w:rsidR="006570B1" w:rsidRPr="005D29BE">
        <w:rPr>
          <w:rFonts w:cs="Times New Roman"/>
          <w:sz w:val="24"/>
          <w:szCs w:val="28"/>
        </w:rPr>
        <w:t>4</w:t>
      </w:r>
      <w:r w:rsidR="001658B9" w:rsidRPr="005D29BE">
        <w:rPr>
          <w:rFonts w:cs="Times New Roman"/>
          <w:sz w:val="24"/>
          <w:szCs w:val="28"/>
        </w:rPr>
        <w:t>4</w:t>
      </w:r>
      <w:r w:rsidRPr="005D29BE">
        <w:rPr>
          <w:rFonts w:cs="Times New Roman"/>
          <w:b/>
          <w:sz w:val="24"/>
          <w:szCs w:val="28"/>
        </w:rPr>
        <w:t xml:space="preserve"> </w:t>
      </w:r>
      <w:r w:rsidR="001B06DC" w:rsidRPr="005D29BE">
        <w:rPr>
          <w:rFonts w:cs="Times New Roman"/>
          <w:b/>
          <w:sz w:val="24"/>
          <w:szCs w:val="28"/>
        </w:rPr>
        <w:t>р</w:t>
      </w:r>
      <w:r w:rsidR="00017BDE" w:rsidRPr="005D29BE">
        <w:rPr>
          <w:rFonts w:cs="Times New Roman"/>
          <w:b/>
          <w:sz w:val="24"/>
          <w:szCs w:val="28"/>
        </w:rPr>
        <w:t xml:space="preserve">аспределенный </w:t>
      </w:r>
      <w:r w:rsidRPr="005D29BE">
        <w:rPr>
          <w:rFonts w:cs="Times New Roman"/>
          <w:b/>
          <w:sz w:val="24"/>
          <w:szCs w:val="28"/>
        </w:rPr>
        <w:t xml:space="preserve">электронагрев </w:t>
      </w:r>
      <w:r w:rsidRPr="005D29BE">
        <w:rPr>
          <w:rFonts w:cs="Times New Roman"/>
          <w:sz w:val="24"/>
          <w:szCs w:val="28"/>
        </w:rPr>
        <w:t>(</w:t>
      </w:r>
      <w:r w:rsidRPr="005D29BE">
        <w:rPr>
          <w:rFonts w:cs="Times New Roman"/>
          <w:sz w:val="24"/>
          <w:szCs w:val="28"/>
          <w:lang w:val="en-US"/>
        </w:rPr>
        <w:t>trace</w:t>
      </w:r>
      <w:r w:rsidRPr="005D29BE">
        <w:rPr>
          <w:rFonts w:cs="Times New Roman"/>
          <w:sz w:val="24"/>
          <w:szCs w:val="28"/>
        </w:rPr>
        <w:t xml:space="preserve"> </w:t>
      </w:r>
      <w:r w:rsidRPr="005D29BE">
        <w:rPr>
          <w:rFonts w:cs="Times New Roman"/>
          <w:sz w:val="24"/>
          <w:szCs w:val="28"/>
          <w:lang w:val="en-US"/>
        </w:rPr>
        <w:t>heating</w:t>
      </w:r>
      <w:r w:rsidRPr="005D29BE">
        <w:rPr>
          <w:rFonts w:cs="Times New Roman"/>
          <w:sz w:val="24"/>
          <w:szCs w:val="28"/>
        </w:rPr>
        <w:t>)</w:t>
      </w:r>
      <w:r w:rsidR="00702A43" w:rsidRPr="005D29BE">
        <w:rPr>
          <w:rFonts w:cs="Times New Roman"/>
          <w:sz w:val="24"/>
          <w:szCs w:val="28"/>
        </w:rPr>
        <w:t>:</w:t>
      </w:r>
      <w:r w:rsidR="00D2380D" w:rsidRPr="005D29BE">
        <w:rPr>
          <w:rFonts w:cs="Times New Roman"/>
          <w:sz w:val="24"/>
          <w:szCs w:val="28"/>
        </w:rPr>
        <w:t xml:space="preserve"> </w:t>
      </w:r>
      <w:r w:rsidR="00E25821" w:rsidRPr="005D29BE">
        <w:rPr>
          <w:rFonts w:cs="Times New Roman"/>
          <w:bCs w:val="0"/>
          <w:snapToGrid/>
          <w:sz w:val="24"/>
          <w:szCs w:val="28"/>
        </w:rPr>
        <w:t xml:space="preserve">Использование резистивных </w:t>
      </w:r>
      <w:r w:rsidR="008F2C09" w:rsidRPr="005D29BE">
        <w:rPr>
          <w:rFonts w:cs="Times New Roman"/>
          <w:bCs w:val="0"/>
          <w:snapToGrid/>
          <w:sz w:val="24"/>
          <w:szCs w:val="28"/>
        </w:rPr>
        <w:t>распределенных нагревателей</w:t>
      </w:r>
      <w:r w:rsidR="00067EDC" w:rsidRPr="005D29BE">
        <w:rPr>
          <w:rFonts w:cs="Times New Roman"/>
          <w:bCs w:val="0"/>
          <w:snapToGrid/>
          <w:sz w:val="24"/>
          <w:szCs w:val="28"/>
        </w:rPr>
        <w:t xml:space="preserve">, нагревательных матов, нагревательных панелей и </w:t>
      </w:r>
      <w:r w:rsidR="00C65C7C" w:rsidRPr="005D29BE">
        <w:rPr>
          <w:rFonts w:cs="Times New Roman"/>
          <w:bCs w:val="0"/>
          <w:snapToGrid/>
          <w:sz w:val="24"/>
          <w:szCs w:val="28"/>
        </w:rPr>
        <w:t>опорных элементов</w:t>
      </w:r>
      <w:r w:rsidR="00067EDC" w:rsidRPr="005D29BE">
        <w:rPr>
          <w:rFonts w:cs="Times New Roman"/>
          <w:bCs w:val="0"/>
          <w:snapToGrid/>
          <w:sz w:val="24"/>
          <w:szCs w:val="28"/>
        </w:rPr>
        <w:t xml:space="preserve"> с целью поддержания или повышения температуры </w:t>
      </w:r>
      <w:r w:rsidR="00067EDC" w:rsidRPr="005D29BE">
        <w:rPr>
          <w:rFonts w:cs="Times New Roman"/>
          <w:bCs w:val="0"/>
          <w:snapToGrid/>
          <w:sz w:val="24"/>
          <w:szCs w:val="28"/>
        </w:rPr>
        <w:lastRenderedPageBreak/>
        <w:t xml:space="preserve">содержимого трубопроводов, резервуаров и </w:t>
      </w:r>
      <w:r w:rsidR="00EF2205" w:rsidRPr="005D29BE">
        <w:rPr>
          <w:rFonts w:cs="Times New Roman"/>
          <w:bCs w:val="0"/>
          <w:snapToGrid/>
          <w:sz w:val="24"/>
          <w:szCs w:val="28"/>
        </w:rPr>
        <w:t xml:space="preserve">вспомогательного </w:t>
      </w:r>
      <w:r w:rsidR="00067EDC" w:rsidRPr="005D29BE">
        <w:rPr>
          <w:rFonts w:cs="Times New Roman"/>
          <w:bCs w:val="0"/>
          <w:snapToGrid/>
          <w:sz w:val="24"/>
          <w:szCs w:val="28"/>
        </w:rPr>
        <w:t>сопряженного оборудования.</w:t>
      </w:r>
    </w:p>
    <w:p w14:paraId="46C9A7DE" w14:textId="3C4C9019" w:rsidR="006D701F" w:rsidRPr="005D29BE" w:rsidRDefault="006D701F" w:rsidP="00016075">
      <w:pPr>
        <w:pStyle w:val="ae"/>
        <w:keepNext/>
        <w:suppressAutoHyphens w:val="0"/>
        <w:spacing w:line="360" w:lineRule="auto"/>
        <w:ind w:firstLine="510"/>
        <w:rPr>
          <w:rFonts w:cs="Times New Roman"/>
          <w:sz w:val="24"/>
          <w:szCs w:val="28"/>
        </w:rPr>
      </w:pPr>
      <w:r w:rsidRPr="005D29BE">
        <w:rPr>
          <w:rFonts w:cs="Times New Roman"/>
          <w:sz w:val="24"/>
          <w:szCs w:val="28"/>
        </w:rPr>
        <w:t>3.4</w:t>
      </w:r>
      <w:r w:rsidR="001658B9" w:rsidRPr="005D29BE">
        <w:rPr>
          <w:rFonts w:cs="Times New Roman"/>
          <w:sz w:val="24"/>
          <w:szCs w:val="28"/>
        </w:rPr>
        <w:t>5</w:t>
      </w:r>
      <w:r w:rsidR="00977A00" w:rsidRPr="005D29BE">
        <w:rPr>
          <w:rFonts w:cs="Times New Roman"/>
          <w:sz w:val="24"/>
          <w:szCs w:val="28"/>
        </w:rPr>
        <w:t xml:space="preserve"> </w:t>
      </w:r>
      <w:r w:rsidRPr="005D29BE">
        <w:rPr>
          <w:rFonts w:cs="Times New Roman"/>
          <w:b/>
          <w:sz w:val="24"/>
          <w:szCs w:val="28"/>
        </w:rPr>
        <w:t>система распределенного электронагрева</w:t>
      </w:r>
      <w:r w:rsidRPr="005D29BE">
        <w:rPr>
          <w:rFonts w:cs="Times New Roman"/>
          <w:sz w:val="24"/>
          <w:szCs w:val="28"/>
        </w:rPr>
        <w:t xml:space="preserve"> (</w:t>
      </w:r>
      <w:r w:rsidRPr="005D29BE">
        <w:rPr>
          <w:rFonts w:cs="Times New Roman"/>
          <w:sz w:val="24"/>
          <w:szCs w:val="28"/>
          <w:lang w:val="en-US"/>
        </w:rPr>
        <w:t>trace</w:t>
      </w:r>
      <w:r w:rsidRPr="005D29BE">
        <w:rPr>
          <w:rFonts w:cs="Times New Roman"/>
          <w:sz w:val="24"/>
          <w:szCs w:val="28"/>
        </w:rPr>
        <w:t xml:space="preserve"> </w:t>
      </w:r>
      <w:r w:rsidRPr="005D29BE">
        <w:rPr>
          <w:rFonts w:cs="Times New Roman"/>
          <w:sz w:val="24"/>
          <w:szCs w:val="28"/>
          <w:lang w:val="en-US"/>
        </w:rPr>
        <w:t>heating</w:t>
      </w:r>
      <w:r w:rsidRPr="005D29BE">
        <w:rPr>
          <w:rFonts w:cs="Times New Roman"/>
          <w:sz w:val="24"/>
          <w:szCs w:val="28"/>
        </w:rPr>
        <w:t xml:space="preserve"> </w:t>
      </w:r>
      <w:r w:rsidRPr="005D29BE">
        <w:rPr>
          <w:rFonts w:cs="Times New Roman"/>
          <w:sz w:val="24"/>
          <w:szCs w:val="28"/>
          <w:lang w:val="en-US"/>
        </w:rPr>
        <w:t>system</w:t>
      </w:r>
      <w:r w:rsidRPr="005D29BE">
        <w:rPr>
          <w:rFonts w:cs="Times New Roman"/>
          <w:sz w:val="24"/>
          <w:szCs w:val="28"/>
        </w:rPr>
        <w:t>): Использование распределенного электронагрева, включая всю необходимую конструкторскую и эксплуатационную документацию.</w:t>
      </w:r>
    </w:p>
    <w:p w14:paraId="4139CFC8" w14:textId="14001E11" w:rsidR="00B229F8" w:rsidRPr="005D29BE" w:rsidRDefault="00F510AD"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w:t>
      </w:r>
      <w:r w:rsidR="006570B1" w:rsidRPr="005D29BE">
        <w:rPr>
          <w:rFonts w:ascii="Arial" w:hAnsi="Arial"/>
          <w:szCs w:val="28"/>
        </w:rPr>
        <w:t>4</w:t>
      </w:r>
      <w:r w:rsidR="00CA52F9" w:rsidRPr="005D29BE">
        <w:rPr>
          <w:rFonts w:ascii="Arial" w:hAnsi="Arial"/>
          <w:szCs w:val="28"/>
        </w:rPr>
        <w:t>6</w:t>
      </w:r>
      <w:r w:rsidR="00977A00" w:rsidRPr="005D29BE">
        <w:rPr>
          <w:rFonts w:ascii="Arial" w:hAnsi="Arial"/>
          <w:b/>
          <w:szCs w:val="28"/>
        </w:rPr>
        <w:t xml:space="preserve"> </w:t>
      </w:r>
      <w:r w:rsidR="00D53D1F" w:rsidRPr="005D29BE">
        <w:rPr>
          <w:rFonts w:ascii="Arial" w:hAnsi="Arial"/>
          <w:b/>
          <w:szCs w:val="28"/>
        </w:rPr>
        <w:t>к</w:t>
      </w:r>
      <w:r w:rsidR="00033FF9" w:rsidRPr="005D29BE">
        <w:rPr>
          <w:rFonts w:ascii="Arial" w:hAnsi="Arial"/>
          <w:b/>
          <w:szCs w:val="28"/>
        </w:rPr>
        <w:t>оэффициент</w:t>
      </w:r>
      <w:r w:rsidR="00F848E5" w:rsidRPr="005D29BE">
        <w:rPr>
          <w:rFonts w:ascii="Arial" w:hAnsi="Arial"/>
          <w:b/>
          <w:szCs w:val="28"/>
        </w:rPr>
        <w:t xml:space="preserve">, учитывающий длину </w:t>
      </w:r>
      <w:r w:rsidR="00E37D86" w:rsidRPr="005D29BE">
        <w:rPr>
          <w:rFonts w:ascii="Arial" w:hAnsi="Arial"/>
          <w:b/>
          <w:szCs w:val="28"/>
        </w:rPr>
        <w:t>трассы</w:t>
      </w:r>
      <w:r w:rsidR="00977A00" w:rsidRPr="005D29BE">
        <w:rPr>
          <w:rFonts w:ascii="Arial" w:hAnsi="Arial"/>
          <w:b/>
          <w:szCs w:val="28"/>
        </w:rPr>
        <w:t xml:space="preserve"> </w:t>
      </w:r>
      <w:r w:rsidR="00033FF9" w:rsidRPr="005D29BE">
        <w:rPr>
          <w:rFonts w:ascii="Arial" w:hAnsi="Arial"/>
          <w:szCs w:val="28"/>
        </w:rPr>
        <w:t>(</w:t>
      </w:r>
      <w:r w:rsidR="001B06DC" w:rsidRPr="005D29BE">
        <w:rPr>
          <w:rFonts w:ascii="Arial" w:hAnsi="Arial"/>
          <w:szCs w:val="28"/>
          <w:lang w:val="en-US"/>
        </w:rPr>
        <w:t>t</w:t>
      </w:r>
      <w:r w:rsidRPr="005D29BE">
        <w:rPr>
          <w:rFonts w:ascii="Arial" w:hAnsi="Arial"/>
          <w:szCs w:val="28"/>
          <w:lang w:val="en-US"/>
        </w:rPr>
        <w:t>race</w:t>
      </w:r>
      <w:r w:rsidRPr="005D29BE">
        <w:rPr>
          <w:rFonts w:ascii="Arial" w:hAnsi="Arial"/>
          <w:szCs w:val="28"/>
        </w:rPr>
        <w:t xml:space="preserve"> </w:t>
      </w:r>
      <w:r w:rsidRPr="005D29BE">
        <w:rPr>
          <w:rFonts w:ascii="Arial" w:hAnsi="Arial"/>
          <w:szCs w:val="28"/>
          <w:lang w:val="en-US"/>
        </w:rPr>
        <w:t>ratio</w:t>
      </w:r>
      <w:r w:rsidR="00033FF9" w:rsidRPr="005D29BE">
        <w:rPr>
          <w:rFonts w:ascii="Arial" w:hAnsi="Arial"/>
          <w:szCs w:val="28"/>
        </w:rPr>
        <w:t>)</w:t>
      </w:r>
      <w:r w:rsidR="00702A43" w:rsidRPr="005D29BE">
        <w:rPr>
          <w:rFonts w:ascii="Arial" w:hAnsi="Arial"/>
          <w:szCs w:val="28"/>
        </w:rPr>
        <w:t xml:space="preserve">: </w:t>
      </w:r>
      <w:r w:rsidR="000A56AE" w:rsidRPr="005D29BE">
        <w:rPr>
          <w:rFonts w:ascii="Arial" w:hAnsi="Arial"/>
          <w:szCs w:val="28"/>
        </w:rPr>
        <w:t>Значение о</w:t>
      </w:r>
      <w:r w:rsidR="00033FF9" w:rsidRPr="005D29BE">
        <w:rPr>
          <w:rFonts w:ascii="Arial" w:hAnsi="Arial"/>
          <w:szCs w:val="28"/>
        </w:rPr>
        <w:t>тношени</w:t>
      </w:r>
      <w:r w:rsidR="000A56AE" w:rsidRPr="005D29BE">
        <w:rPr>
          <w:rFonts w:ascii="Arial" w:hAnsi="Arial"/>
          <w:szCs w:val="28"/>
        </w:rPr>
        <w:t>я</w:t>
      </w:r>
      <w:r w:rsidR="00033FF9" w:rsidRPr="005D29BE">
        <w:rPr>
          <w:rFonts w:ascii="Arial" w:hAnsi="Arial"/>
          <w:szCs w:val="28"/>
        </w:rPr>
        <w:t xml:space="preserve"> длины </w:t>
      </w:r>
      <w:r w:rsidR="00017BDE" w:rsidRPr="005D29BE">
        <w:rPr>
          <w:rFonts w:ascii="Arial" w:hAnsi="Arial"/>
          <w:szCs w:val="28"/>
        </w:rPr>
        <w:t>распределенного</w:t>
      </w:r>
      <w:r w:rsidR="00033FF9" w:rsidRPr="005D29BE">
        <w:rPr>
          <w:rFonts w:ascii="Arial" w:hAnsi="Arial"/>
          <w:szCs w:val="28"/>
        </w:rPr>
        <w:t xml:space="preserve"> электронагревателя к длине трубопровода.</w:t>
      </w:r>
    </w:p>
    <w:p w14:paraId="0336D51F" w14:textId="296ADDCE" w:rsidR="00CA52F9" w:rsidRPr="005D29BE" w:rsidRDefault="003507A9"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w:t>
      </w:r>
      <w:r w:rsidR="00F510AD" w:rsidRPr="005D29BE">
        <w:rPr>
          <w:rFonts w:ascii="Arial" w:hAnsi="Arial"/>
          <w:szCs w:val="28"/>
        </w:rPr>
        <w:t>4</w:t>
      </w:r>
      <w:r w:rsidR="00CA52F9" w:rsidRPr="005D29BE">
        <w:rPr>
          <w:rFonts w:ascii="Arial" w:hAnsi="Arial"/>
          <w:szCs w:val="28"/>
        </w:rPr>
        <w:t>7</w:t>
      </w:r>
      <w:r w:rsidR="00F21012" w:rsidRPr="005D29BE">
        <w:rPr>
          <w:rFonts w:ascii="Arial" w:hAnsi="Arial"/>
          <w:szCs w:val="28"/>
        </w:rPr>
        <w:t xml:space="preserve"> </w:t>
      </w:r>
      <w:r w:rsidR="00F21012" w:rsidRPr="005D29BE">
        <w:rPr>
          <w:rFonts w:ascii="Arial" w:hAnsi="Arial" w:cs="Arial"/>
          <w:b/>
          <w:bCs/>
        </w:rPr>
        <w:t>типовое испытание</w:t>
      </w:r>
      <w:r w:rsidR="00F21012" w:rsidRPr="005D29BE">
        <w:rPr>
          <w:rFonts w:ascii="Arial" w:hAnsi="Arial" w:cs="Arial"/>
        </w:rPr>
        <w:t xml:space="preserve"> (type test): Испытание одного или нескольких устройств определенной конструкции для установления соответствия данной конструкции определенным требованиям</w:t>
      </w:r>
      <w:r w:rsidR="0079715E" w:rsidRPr="005D29BE">
        <w:rPr>
          <w:rFonts w:ascii="Arial" w:hAnsi="Arial" w:cs="Arial"/>
        </w:rPr>
        <w:t>.</w:t>
      </w:r>
    </w:p>
    <w:p w14:paraId="440672F0" w14:textId="2BCC98E5" w:rsidR="00786342" w:rsidRPr="005D29BE" w:rsidRDefault="003507A9" w:rsidP="0078634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b/>
          <w:szCs w:val="28"/>
        </w:rPr>
        <w:t xml:space="preserve"> </w:t>
      </w:r>
      <w:r w:rsidR="00F21012" w:rsidRPr="005D29BE">
        <w:rPr>
          <w:rFonts w:ascii="Arial" w:hAnsi="Arial"/>
          <w:bCs/>
          <w:szCs w:val="28"/>
        </w:rPr>
        <w:t>3.48</w:t>
      </w:r>
      <w:r w:rsidR="00F21012" w:rsidRPr="005D29BE">
        <w:rPr>
          <w:rFonts w:ascii="Arial" w:hAnsi="Arial"/>
          <w:b/>
          <w:szCs w:val="28"/>
        </w:rPr>
        <w:t xml:space="preserve"> </w:t>
      </w:r>
      <w:r w:rsidR="002501B1" w:rsidRPr="005D29BE">
        <w:rPr>
          <w:rFonts w:ascii="Arial" w:hAnsi="Arial"/>
          <w:b/>
          <w:szCs w:val="28"/>
        </w:rPr>
        <w:t>погодный</w:t>
      </w:r>
      <w:r w:rsidR="00762E48" w:rsidRPr="005D29BE">
        <w:rPr>
          <w:rFonts w:ascii="Arial" w:hAnsi="Arial"/>
          <w:b/>
          <w:szCs w:val="28"/>
        </w:rPr>
        <w:t xml:space="preserve"> </w:t>
      </w:r>
      <w:r w:rsidRPr="005D29BE">
        <w:rPr>
          <w:rFonts w:ascii="Arial" w:hAnsi="Arial"/>
          <w:b/>
          <w:szCs w:val="28"/>
        </w:rPr>
        <w:t xml:space="preserve">барьер </w:t>
      </w:r>
      <w:r w:rsidRPr="005D29BE">
        <w:rPr>
          <w:rFonts w:ascii="Arial" w:hAnsi="Arial"/>
          <w:szCs w:val="28"/>
        </w:rPr>
        <w:t>(</w:t>
      </w:r>
      <w:r w:rsidRPr="005D29BE">
        <w:rPr>
          <w:rFonts w:ascii="Arial" w:hAnsi="Arial"/>
          <w:szCs w:val="28"/>
          <w:lang w:val="en-US"/>
        </w:rPr>
        <w:t>weather</w:t>
      </w:r>
      <w:r w:rsidRPr="005D29BE">
        <w:rPr>
          <w:rFonts w:ascii="Arial" w:hAnsi="Arial"/>
          <w:szCs w:val="28"/>
        </w:rPr>
        <w:t xml:space="preserve"> </w:t>
      </w:r>
      <w:r w:rsidRPr="005D29BE">
        <w:rPr>
          <w:rFonts w:ascii="Arial" w:hAnsi="Arial"/>
          <w:szCs w:val="28"/>
          <w:lang w:val="en-US"/>
        </w:rPr>
        <w:t>barrier</w:t>
      </w:r>
      <w:r w:rsidRPr="005D29BE">
        <w:rPr>
          <w:rFonts w:ascii="Arial" w:hAnsi="Arial"/>
          <w:szCs w:val="28"/>
        </w:rPr>
        <w:t>)</w:t>
      </w:r>
      <w:r w:rsidR="00702A43" w:rsidRPr="005D29BE">
        <w:rPr>
          <w:rFonts w:ascii="Arial" w:hAnsi="Arial"/>
          <w:szCs w:val="28"/>
        </w:rPr>
        <w:t xml:space="preserve">: </w:t>
      </w:r>
      <w:r w:rsidRPr="005D29BE">
        <w:rPr>
          <w:rFonts w:ascii="Arial" w:hAnsi="Arial"/>
          <w:szCs w:val="28"/>
        </w:rPr>
        <w:t>Материал, нанесенны</w:t>
      </w:r>
      <w:r w:rsidR="000A56AE" w:rsidRPr="005D29BE">
        <w:rPr>
          <w:rFonts w:ascii="Arial" w:hAnsi="Arial"/>
          <w:szCs w:val="28"/>
        </w:rPr>
        <w:t>й</w:t>
      </w:r>
      <w:r w:rsidRPr="005D29BE">
        <w:rPr>
          <w:rFonts w:ascii="Arial" w:hAnsi="Arial"/>
          <w:szCs w:val="28"/>
        </w:rPr>
        <w:t xml:space="preserve"> на внешнюю поверхность теплоизоляции, защища</w:t>
      </w:r>
      <w:r w:rsidR="000A56AE" w:rsidRPr="005D29BE">
        <w:rPr>
          <w:rFonts w:ascii="Arial" w:hAnsi="Arial"/>
          <w:szCs w:val="28"/>
        </w:rPr>
        <w:t>ющий</w:t>
      </w:r>
      <w:r w:rsidRPr="005D29BE">
        <w:rPr>
          <w:rFonts w:ascii="Arial" w:hAnsi="Arial"/>
          <w:szCs w:val="28"/>
        </w:rPr>
        <w:t xml:space="preserve"> ее от воды</w:t>
      </w:r>
      <w:r w:rsidR="00A16293" w:rsidRPr="005D29BE">
        <w:rPr>
          <w:rFonts w:ascii="Arial" w:hAnsi="Arial"/>
          <w:szCs w:val="28"/>
        </w:rPr>
        <w:t xml:space="preserve"> или других</w:t>
      </w:r>
      <w:r w:rsidR="00981D75" w:rsidRPr="005D29BE">
        <w:rPr>
          <w:rFonts w:ascii="Arial" w:hAnsi="Arial"/>
          <w:szCs w:val="28"/>
        </w:rPr>
        <w:t xml:space="preserve"> жидкостей,</w:t>
      </w:r>
      <w:r w:rsidR="00977A00" w:rsidRPr="005D29BE">
        <w:rPr>
          <w:rFonts w:ascii="Arial" w:hAnsi="Arial"/>
          <w:szCs w:val="28"/>
        </w:rPr>
        <w:t xml:space="preserve"> </w:t>
      </w:r>
      <w:r w:rsidR="00786342" w:rsidRPr="005D29BE">
        <w:rPr>
          <w:rFonts w:ascii="Arial" w:hAnsi="Arial"/>
          <w:szCs w:val="28"/>
        </w:rPr>
        <w:t>от физических повреждений, вызываемых градом, ветром или механическим воздействием, а также от разрушения</w:t>
      </w:r>
      <w:r w:rsidR="004D5850" w:rsidRPr="005D29BE">
        <w:rPr>
          <w:rFonts w:ascii="Arial" w:hAnsi="Arial"/>
          <w:szCs w:val="28"/>
        </w:rPr>
        <w:t xml:space="preserve">, вызываемого </w:t>
      </w:r>
      <w:r w:rsidR="00786342" w:rsidRPr="005D29BE">
        <w:rPr>
          <w:rFonts w:ascii="Arial" w:hAnsi="Arial"/>
          <w:szCs w:val="28"/>
        </w:rPr>
        <w:t>воздействием солнечного излучения или атмосферного загрязнения.</w:t>
      </w:r>
    </w:p>
    <w:p w14:paraId="7379C3BE" w14:textId="77777777" w:rsidR="003507A9" w:rsidRPr="005D29BE" w:rsidRDefault="003507A9"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3.4</w:t>
      </w:r>
      <w:r w:rsidR="004D726D" w:rsidRPr="005D29BE">
        <w:rPr>
          <w:rFonts w:ascii="Arial" w:hAnsi="Arial"/>
          <w:szCs w:val="28"/>
        </w:rPr>
        <w:t>9</w:t>
      </w:r>
      <w:r w:rsidRPr="005D29BE">
        <w:rPr>
          <w:rFonts w:ascii="Arial" w:hAnsi="Arial"/>
          <w:szCs w:val="28"/>
        </w:rPr>
        <w:t xml:space="preserve"> </w:t>
      </w:r>
      <w:r w:rsidR="00D53D1F" w:rsidRPr="005D29BE">
        <w:rPr>
          <w:rFonts w:ascii="Arial" w:hAnsi="Arial"/>
          <w:b/>
          <w:szCs w:val="28"/>
        </w:rPr>
        <w:t>р</w:t>
      </w:r>
      <w:r w:rsidR="00017BDE" w:rsidRPr="005D29BE">
        <w:rPr>
          <w:rFonts w:ascii="Arial" w:hAnsi="Arial"/>
          <w:b/>
          <w:szCs w:val="28"/>
        </w:rPr>
        <w:t>абочий о</w:t>
      </w:r>
      <w:r w:rsidRPr="005D29BE">
        <w:rPr>
          <w:rFonts w:ascii="Arial" w:hAnsi="Arial"/>
          <w:b/>
          <w:szCs w:val="28"/>
        </w:rPr>
        <w:t>бъект</w:t>
      </w:r>
      <w:r w:rsidRPr="005D29BE">
        <w:rPr>
          <w:rFonts w:ascii="Arial" w:hAnsi="Arial"/>
          <w:szCs w:val="28"/>
        </w:rPr>
        <w:t xml:space="preserve"> (workpiece)</w:t>
      </w:r>
      <w:r w:rsidR="00D53D1F" w:rsidRPr="005D29BE">
        <w:rPr>
          <w:rFonts w:ascii="Arial" w:hAnsi="Arial"/>
          <w:szCs w:val="28"/>
        </w:rPr>
        <w:t xml:space="preserve">: </w:t>
      </w:r>
      <w:r w:rsidRPr="005D29BE">
        <w:rPr>
          <w:rFonts w:ascii="Arial" w:hAnsi="Arial"/>
          <w:szCs w:val="28"/>
        </w:rPr>
        <w:t>Объект,</w:t>
      </w:r>
      <w:r w:rsidR="00977A00" w:rsidRPr="005D29BE">
        <w:rPr>
          <w:rFonts w:ascii="Arial" w:hAnsi="Arial"/>
          <w:szCs w:val="28"/>
        </w:rPr>
        <w:t xml:space="preserve"> </w:t>
      </w:r>
      <w:r w:rsidRPr="005D29BE">
        <w:rPr>
          <w:rFonts w:ascii="Arial" w:hAnsi="Arial"/>
          <w:szCs w:val="28"/>
        </w:rPr>
        <w:t xml:space="preserve">на котором </w:t>
      </w:r>
      <w:r w:rsidR="00981D75" w:rsidRPr="005D29BE">
        <w:rPr>
          <w:rFonts w:ascii="Arial" w:hAnsi="Arial"/>
          <w:szCs w:val="28"/>
        </w:rPr>
        <w:t xml:space="preserve">применяют резистивный </w:t>
      </w:r>
      <w:r w:rsidR="00017BDE" w:rsidRPr="005D29BE">
        <w:rPr>
          <w:rFonts w:ascii="Arial" w:hAnsi="Arial"/>
          <w:szCs w:val="28"/>
        </w:rPr>
        <w:t xml:space="preserve">распределенный </w:t>
      </w:r>
      <w:r w:rsidRPr="005D29BE">
        <w:rPr>
          <w:rFonts w:ascii="Arial" w:hAnsi="Arial"/>
          <w:szCs w:val="28"/>
        </w:rPr>
        <w:t>электронагреватель.</w:t>
      </w:r>
    </w:p>
    <w:p w14:paraId="21573DDF" w14:textId="485470E8" w:rsidR="003507A9" w:rsidRPr="005D29BE" w:rsidRDefault="000C7A99" w:rsidP="00626EC2">
      <w:pPr>
        <w:pStyle w:val="21"/>
        <w:keepNext/>
        <w:suppressAutoHyphens w:val="0"/>
        <w:spacing w:before="240" w:after="120" w:line="360" w:lineRule="auto"/>
        <w:ind w:firstLine="510"/>
        <w:rPr>
          <w:rFonts w:ascii="Arial" w:hAnsi="Arial"/>
          <w:spacing w:val="0"/>
          <w:sz w:val="20"/>
        </w:rPr>
      </w:pPr>
      <w:r w:rsidRPr="005D29BE">
        <w:rPr>
          <w:rFonts w:ascii="Arial" w:hAnsi="Arial"/>
          <w:spacing w:val="40"/>
          <w:sz w:val="20"/>
        </w:rPr>
        <w:t>Примечание</w:t>
      </w:r>
      <w:r w:rsidR="003507A9" w:rsidRPr="005D29BE">
        <w:rPr>
          <w:rFonts w:ascii="Arial" w:hAnsi="Arial"/>
          <w:spacing w:val="0"/>
          <w:sz w:val="20"/>
        </w:rPr>
        <w:t xml:space="preserve"> </w:t>
      </w:r>
      <w:r w:rsidR="001B06DC" w:rsidRPr="005D29BE">
        <w:rPr>
          <w:rFonts w:ascii="Arial" w:hAnsi="Arial"/>
          <w:spacing w:val="0"/>
          <w:sz w:val="20"/>
        </w:rPr>
        <w:t>–</w:t>
      </w:r>
      <w:r w:rsidR="003507A9" w:rsidRPr="005D29BE">
        <w:rPr>
          <w:rFonts w:ascii="Arial" w:hAnsi="Arial"/>
          <w:spacing w:val="0"/>
          <w:sz w:val="20"/>
        </w:rPr>
        <w:t xml:space="preserve"> Например</w:t>
      </w:r>
      <w:r w:rsidR="001C1CA4" w:rsidRPr="005D29BE">
        <w:rPr>
          <w:rFonts w:ascii="Arial" w:hAnsi="Arial"/>
          <w:spacing w:val="0"/>
          <w:sz w:val="20"/>
        </w:rPr>
        <w:t>,</w:t>
      </w:r>
      <w:r w:rsidR="003507A9" w:rsidRPr="005D29BE">
        <w:rPr>
          <w:rFonts w:ascii="Arial" w:hAnsi="Arial"/>
          <w:spacing w:val="0"/>
          <w:sz w:val="20"/>
        </w:rPr>
        <w:t xml:space="preserve"> технологическое оборудование, такое как трубопроводы, резервуары, баки, </w:t>
      </w:r>
      <w:r w:rsidR="002501B1" w:rsidRPr="005D29BE">
        <w:rPr>
          <w:rFonts w:ascii="Arial" w:hAnsi="Arial"/>
          <w:spacing w:val="0"/>
          <w:sz w:val="20"/>
        </w:rPr>
        <w:t>трубопроводная арматура</w:t>
      </w:r>
      <w:r w:rsidR="003507A9" w:rsidRPr="005D29BE">
        <w:rPr>
          <w:rFonts w:ascii="Arial" w:hAnsi="Arial"/>
          <w:spacing w:val="0"/>
          <w:sz w:val="20"/>
        </w:rPr>
        <w:t xml:space="preserve">, инструменты и </w:t>
      </w:r>
      <w:r w:rsidR="002501B1" w:rsidRPr="005D29BE">
        <w:rPr>
          <w:rFonts w:ascii="Arial" w:hAnsi="Arial"/>
          <w:spacing w:val="0"/>
          <w:sz w:val="20"/>
        </w:rPr>
        <w:t>аналогичное</w:t>
      </w:r>
      <w:r w:rsidR="003507A9" w:rsidRPr="005D29BE">
        <w:rPr>
          <w:rFonts w:ascii="Arial" w:hAnsi="Arial"/>
          <w:spacing w:val="0"/>
          <w:sz w:val="20"/>
        </w:rPr>
        <w:t xml:space="preserve"> оборудование.</w:t>
      </w:r>
    </w:p>
    <w:p w14:paraId="3FE12ED6" w14:textId="77777777" w:rsidR="003507A9" w:rsidRPr="005D29BE" w:rsidRDefault="003507A9" w:rsidP="00626EC2">
      <w:pPr>
        <w:pStyle w:val="1"/>
        <w:spacing w:before="240" w:after="120" w:line="360" w:lineRule="auto"/>
        <w:ind w:left="0" w:firstLine="510"/>
        <w:jc w:val="both"/>
        <w:rPr>
          <w:rFonts w:ascii="Arial" w:hAnsi="Arial" w:cs="Arial"/>
          <w:b/>
          <w:bCs/>
          <w:sz w:val="24"/>
        </w:rPr>
      </w:pPr>
      <w:bookmarkStart w:id="16" w:name="_Toc230774746"/>
      <w:r w:rsidRPr="005D29BE">
        <w:rPr>
          <w:rFonts w:ascii="Arial" w:hAnsi="Arial" w:cs="Arial"/>
          <w:b/>
          <w:bCs/>
          <w:sz w:val="24"/>
        </w:rPr>
        <w:t>4 Общие технические требования</w:t>
      </w:r>
      <w:bookmarkEnd w:id="16"/>
    </w:p>
    <w:p w14:paraId="73E9595F" w14:textId="39FE8B11" w:rsidR="00857A70" w:rsidRPr="005D29BE" w:rsidRDefault="003507A9" w:rsidP="00626EC2">
      <w:pPr>
        <w:pStyle w:val="2"/>
        <w:spacing w:before="240" w:after="120" w:line="360" w:lineRule="auto"/>
        <w:ind w:left="0" w:firstLine="510"/>
        <w:jc w:val="both"/>
        <w:rPr>
          <w:rFonts w:ascii="Arial" w:hAnsi="Arial"/>
          <w:b/>
          <w:bCs/>
          <w:sz w:val="24"/>
          <w:szCs w:val="28"/>
          <w:lang w:val="ru-RU"/>
        </w:rPr>
      </w:pPr>
      <w:bookmarkStart w:id="17" w:name="_Toc230774747"/>
      <w:r w:rsidRPr="005D29BE">
        <w:rPr>
          <w:rFonts w:ascii="Arial" w:hAnsi="Arial"/>
          <w:b/>
          <w:bCs/>
          <w:sz w:val="24"/>
          <w:szCs w:val="28"/>
          <w:lang w:val="ru-RU"/>
        </w:rPr>
        <w:t xml:space="preserve">4.1 </w:t>
      </w:r>
      <w:r w:rsidR="00857A70" w:rsidRPr="005D29BE">
        <w:rPr>
          <w:rFonts w:ascii="Arial" w:hAnsi="Arial"/>
          <w:b/>
          <w:bCs/>
          <w:sz w:val="24"/>
          <w:szCs w:val="28"/>
          <w:lang w:val="ru-RU"/>
        </w:rPr>
        <w:t>Применимость ГОСТ 31610.0</w:t>
      </w:r>
      <w:bookmarkEnd w:id="17"/>
    </w:p>
    <w:p w14:paraId="664BED91" w14:textId="77777777" w:rsidR="00857A70" w:rsidRPr="005D29BE" w:rsidRDefault="00857A70" w:rsidP="00857A70">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pacing w:val="-3"/>
        </w:rPr>
      </w:pPr>
      <w:r w:rsidRPr="005D29BE">
        <w:rPr>
          <w:rFonts w:ascii="Arial" w:hAnsi="Arial"/>
        </w:rPr>
        <w:t xml:space="preserve">Настоящий стандарт дополняет и заменяет общие требования </w:t>
      </w:r>
      <w:r w:rsidRPr="005D29BE">
        <w:rPr>
          <w:rFonts w:ascii="Arial" w:hAnsi="Arial"/>
          <w:i/>
        </w:rPr>
        <w:t>ГОСТ 31610.0,</w:t>
      </w:r>
      <w:r w:rsidRPr="005D29BE">
        <w:rPr>
          <w:rFonts w:ascii="Arial" w:hAnsi="Arial"/>
        </w:rPr>
        <w:t xml:space="preserve"> кроме указанных в таблице 1. В том случае, если требования настоящего стандарта </w:t>
      </w:r>
      <w:r w:rsidRPr="005D29BE">
        <w:rPr>
          <w:rFonts w:ascii="Arial" w:hAnsi="Arial"/>
          <w:spacing w:val="-3"/>
        </w:rPr>
        <w:t xml:space="preserve">вступают в противоречие с требованиями </w:t>
      </w:r>
      <w:r w:rsidRPr="005D29BE">
        <w:rPr>
          <w:rFonts w:ascii="Arial" w:hAnsi="Arial"/>
          <w:i/>
        </w:rPr>
        <w:t>ГОСТ 31610.0</w:t>
      </w:r>
      <w:r w:rsidRPr="005D29BE">
        <w:rPr>
          <w:rFonts w:ascii="Arial" w:hAnsi="Arial"/>
          <w:spacing w:val="-3"/>
        </w:rPr>
        <w:t>, то приоритетными являются требования настоящего стандарта.</w:t>
      </w:r>
    </w:p>
    <w:p w14:paraId="09E5BDC7" w14:textId="77777777" w:rsidR="00857A70" w:rsidRPr="005D29BE" w:rsidRDefault="00857A70" w:rsidP="00857A70">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pacing w:val="-3"/>
        </w:rPr>
      </w:pPr>
      <w:r w:rsidRPr="005D29BE">
        <w:rPr>
          <w:noProof/>
          <w:sz w:val="20"/>
        </w:rPr>
        <mc:AlternateContent>
          <mc:Choice Requires="wpg">
            <w:drawing>
              <wp:anchor distT="0" distB="0" distL="114300" distR="114300" simplePos="0" relativeHeight="251662848" behindDoc="0" locked="0" layoutInCell="1" allowOverlap="1" wp14:anchorId="34242B56" wp14:editId="6A9F5BB4">
                <wp:simplePos x="0" y="0"/>
                <wp:positionH relativeFrom="column">
                  <wp:posOffset>-124460</wp:posOffset>
                </wp:positionH>
                <wp:positionV relativeFrom="paragraph">
                  <wp:posOffset>1337945</wp:posOffset>
                </wp:positionV>
                <wp:extent cx="6324600" cy="610235"/>
                <wp:effectExtent l="0" t="0" r="19050" b="0"/>
                <wp:wrapNone/>
                <wp:docPr id="1"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4600" cy="610235"/>
                          <a:chOff x="1093" y="15198"/>
                          <a:chExt cx="9960" cy="961"/>
                        </a:xfrm>
                      </wpg:grpSpPr>
                      <wps:wsp>
                        <wps:cNvPr id="3" name="Line 18"/>
                        <wps:cNvCnPr>
                          <a:cxnSpLocks noChangeShapeType="1"/>
                        </wps:cNvCnPr>
                        <wps:spPr bwMode="auto">
                          <a:xfrm>
                            <a:off x="1093" y="15198"/>
                            <a:ext cx="9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Text Box 19"/>
                        <wps:cNvSpPr txBox="1">
                          <a:spLocks noChangeArrowheads="1"/>
                        </wps:cNvSpPr>
                        <wps:spPr bwMode="auto">
                          <a:xfrm>
                            <a:off x="1093" y="15439"/>
                            <a:ext cx="342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336F79" w14:textId="77777777" w:rsidR="005767D9" w:rsidRPr="00345D24" w:rsidRDefault="005767D9" w:rsidP="00857A70">
                              <w:pPr>
                                <w:rPr>
                                  <w:rFonts w:ascii="Arial" w:hAnsi="Arial" w:cs="Arial"/>
                                  <w:b/>
                                  <w:sz w:val="18"/>
                                  <w:szCs w:val="18"/>
                                </w:rPr>
                              </w:pPr>
                              <w:r w:rsidRPr="00345D24">
                                <w:rPr>
                                  <w:rFonts w:ascii="Arial" w:hAnsi="Arial" w:cs="Arial"/>
                                  <w:b/>
                                  <w:sz w:val="18"/>
                                  <w:szCs w:val="18"/>
                                </w:rPr>
                                <w:t>Издание официальное</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242B56" id="_x0000_s1029" style="position:absolute;left:0;text-align:left;margin-left:-9.8pt;margin-top:105.35pt;width:498pt;height:48.05pt;z-index:251662848" coordorigin="1093,15198" coordsize="9960,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">
                <v:line id="Line 18" o:spid="_x0000_s1030" style="position:absolute;visibility:visible;mso-wrap-style:square" from="1093,15198" to="11053,15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"/>
                <v:shape id="Text Box 19" o:spid="_x0000_s1031" type="#_x0000_t202" style="position:absolute;left:1093;top:15439;width:342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2F336F79" w14:textId="77777777" w:rsidR="005767D9" w:rsidRPr="00345D24" w:rsidRDefault="005767D9" w:rsidP="00857A70">
                        <w:pPr>
                          <w:rPr>
                            <w:rFonts w:ascii="Arial" w:hAnsi="Arial" w:cs="Arial"/>
                            <w:b/>
                            <w:sz w:val="18"/>
                            <w:szCs w:val="18"/>
                          </w:rPr>
                        </w:pPr>
                        <w:r w:rsidRPr="00345D24">
                          <w:rPr>
                            <w:rFonts w:ascii="Arial" w:hAnsi="Arial" w:cs="Arial"/>
                            <w:b/>
                            <w:sz w:val="18"/>
                            <w:szCs w:val="18"/>
                          </w:rPr>
                          <w:t>Издание официальное</w:t>
                        </w:r>
                      </w:p>
                    </w:txbxContent>
                  </v:textbox>
                </v:shape>
              </v:group>
            </w:pict>
          </mc:Fallback>
        </mc:AlternateContent>
      </w:r>
      <w:r w:rsidRPr="005D29BE">
        <w:rPr>
          <w:rFonts w:ascii="Arial" w:hAnsi="Arial"/>
          <w:spacing w:val="-3"/>
        </w:rPr>
        <w:br w:type="page"/>
      </w:r>
    </w:p>
    <w:p w14:paraId="4DAE3690" w14:textId="77777777" w:rsidR="00857A70" w:rsidRPr="005D29BE" w:rsidRDefault="00857A70" w:rsidP="00857A70">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jc w:val="both"/>
        <w:rPr>
          <w:rFonts w:ascii="Arial" w:hAnsi="Arial"/>
          <w:i/>
        </w:rPr>
      </w:pPr>
      <w:r w:rsidRPr="005D29BE">
        <w:rPr>
          <w:rFonts w:ascii="Arial" w:hAnsi="Arial"/>
          <w:spacing w:val="40"/>
        </w:rPr>
        <w:lastRenderedPageBreak/>
        <w:t>Таблица 1</w:t>
      </w:r>
      <w:r w:rsidRPr="005D29BE">
        <w:rPr>
          <w:rFonts w:ascii="Arial" w:hAnsi="Arial"/>
        </w:rPr>
        <w:t xml:space="preserve"> – Применимость отдельных разделов </w:t>
      </w:r>
      <w:r w:rsidRPr="005D29BE">
        <w:rPr>
          <w:rFonts w:ascii="Arial" w:hAnsi="Arial"/>
          <w:i/>
        </w:rPr>
        <w:t xml:space="preserve">ГОСТ 31610.0 </w:t>
      </w:r>
    </w:p>
    <w:tbl>
      <w:tblPr>
        <w:tblW w:w="101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bottom w:w="57" w:type="dxa"/>
          <w:right w:w="57" w:type="dxa"/>
        </w:tblCellMar>
        <w:tblLook w:val="0000" w:firstRow="0" w:lastRow="0" w:firstColumn="0" w:lastColumn="0" w:noHBand="0" w:noVBand="0"/>
      </w:tblPr>
      <w:tblGrid>
        <w:gridCol w:w="1475"/>
        <w:gridCol w:w="2773"/>
        <w:gridCol w:w="1905"/>
        <w:gridCol w:w="1913"/>
        <w:gridCol w:w="6"/>
        <w:gridCol w:w="2106"/>
      </w:tblGrid>
      <w:tr w:rsidR="005D29BE" w:rsidRPr="005D29BE" w14:paraId="04D13EE9" w14:textId="77777777" w:rsidTr="00786342">
        <w:trPr>
          <w:cantSplit/>
          <w:tblHeader/>
        </w:trPr>
        <w:tc>
          <w:tcPr>
            <w:tcW w:w="4248" w:type="dxa"/>
            <w:gridSpan w:val="2"/>
            <w:tcBorders>
              <w:top w:val="single" w:sz="6" w:space="0" w:color="auto"/>
              <w:left w:val="single" w:sz="6" w:space="0" w:color="auto"/>
              <w:bottom w:val="single" w:sz="6" w:space="0" w:color="auto"/>
              <w:right w:val="single" w:sz="6" w:space="0" w:color="auto"/>
            </w:tcBorders>
            <w:vAlign w:val="center"/>
          </w:tcPr>
          <w:p w14:paraId="2F6FFFCA" w14:textId="77777777" w:rsidR="00857A70" w:rsidRPr="005D29BE" w:rsidRDefault="00857A70" w:rsidP="00786342">
            <w:pPr>
              <w:pStyle w:val="TABLE-cell"/>
              <w:keepNext/>
              <w:spacing w:before="0" w:after="0" w:line="360" w:lineRule="auto"/>
              <w:jc w:val="center"/>
              <w:rPr>
                <w:rFonts w:cs="Times New Roman"/>
                <w:i/>
                <w:spacing w:val="0"/>
                <w:sz w:val="20"/>
                <w:lang w:val="en-US"/>
              </w:rPr>
            </w:pPr>
            <w:r w:rsidRPr="005D29BE">
              <w:rPr>
                <w:rFonts w:cs="Times New Roman"/>
                <w:i/>
                <w:sz w:val="20"/>
              </w:rPr>
              <w:t xml:space="preserve">ГОСТ 31610.0 </w:t>
            </w:r>
          </w:p>
        </w:tc>
        <w:tc>
          <w:tcPr>
            <w:tcW w:w="3824" w:type="dxa"/>
            <w:gridSpan w:val="3"/>
            <w:tcBorders>
              <w:top w:val="single" w:sz="6" w:space="0" w:color="auto"/>
              <w:left w:val="single" w:sz="6" w:space="0" w:color="auto"/>
              <w:bottom w:val="single" w:sz="6" w:space="0" w:color="auto"/>
              <w:right w:val="single" w:sz="6" w:space="0" w:color="auto"/>
            </w:tcBorders>
            <w:vAlign w:val="center"/>
          </w:tcPr>
          <w:p w14:paraId="76B4BB2D" w14:textId="77777777" w:rsidR="00857A70" w:rsidRPr="005D29BE" w:rsidRDefault="00857A70" w:rsidP="00786342">
            <w:pPr>
              <w:pStyle w:val="TABLE-cell"/>
              <w:keepNext/>
              <w:spacing w:before="0" w:after="0" w:line="360" w:lineRule="auto"/>
              <w:jc w:val="center"/>
              <w:rPr>
                <w:rFonts w:cs="Times New Roman"/>
                <w:spacing w:val="0"/>
                <w:sz w:val="20"/>
              </w:rPr>
            </w:pPr>
            <w:r w:rsidRPr="005D29BE">
              <w:rPr>
                <w:rFonts w:cs="Times New Roman"/>
                <w:spacing w:val="0"/>
                <w:sz w:val="20"/>
              </w:rPr>
              <w:t>Резистивный распределенный электронагреватель и встроенный компонент</w:t>
            </w:r>
          </w:p>
        </w:tc>
        <w:tc>
          <w:tcPr>
            <w:tcW w:w="2106" w:type="dxa"/>
            <w:vMerge w:val="restart"/>
            <w:tcBorders>
              <w:top w:val="single" w:sz="6" w:space="0" w:color="auto"/>
              <w:left w:val="single" w:sz="6" w:space="0" w:color="auto"/>
              <w:bottom w:val="single" w:sz="6" w:space="0" w:color="auto"/>
              <w:right w:val="single" w:sz="6" w:space="0" w:color="auto"/>
            </w:tcBorders>
            <w:vAlign w:val="center"/>
          </w:tcPr>
          <w:p w14:paraId="0E7DA28A" w14:textId="77777777" w:rsidR="00857A70" w:rsidRPr="005D29BE" w:rsidRDefault="00857A70" w:rsidP="00786342">
            <w:pPr>
              <w:pStyle w:val="TABLE-cell"/>
              <w:keepNext/>
              <w:spacing w:before="0" w:after="0" w:line="360" w:lineRule="auto"/>
              <w:jc w:val="center"/>
              <w:rPr>
                <w:rFonts w:cs="Times New Roman"/>
                <w:spacing w:val="0"/>
                <w:sz w:val="20"/>
              </w:rPr>
            </w:pPr>
            <w:r w:rsidRPr="005D29BE">
              <w:rPr>
                <w:rFonts w:cs="Times New Roman"/>
                <w:spacing w:val="0"/>
                <w:sz w:val="20"/>
              </w:rPr>
              <w:t>Концевая заделка как отдельный компонент</w:t>
            </w:r>
          </w:p>
        </w:tc>
      </w:tr>
      <w:tr w:rsidR="005D29BE" w:rsidRPr="005D29BE" w14:paraId="0130EDD3" w14:textId="77777777" w:rsidTr="00786342">
        <w:trPr>
          <w:cantSplit/>
          <w:tblHeader/>
        </w:trPr>
        <w:tc>
          <w:tcPr>
            <w:tcW w:w="1475" w:type="dxa"/>
            <w:tcBorders>
              <w:top w:val="single" w:sz="6" w:space="0" w:color="auto"/>
              <w:left w:val="single" w:sz="6" w:space="0" w:color="auto"/>
              <w:bottom w:val="single" w:sz="6" w:space="0" w:color="auto"/>
              <w:right w:val="single" w:sz="6" w:space="0" w:color="auto"/>
            </w:tcBorders>
            <w:vAlign w:val="center"/>
          </w:tcPr>
          <w:p w14:paraId="6A671BA7" w14:textId="77777777" w:rsidR="00857A70" w:rsidRPr="005D29BE" w:rsidRDefault="00857A70" w:rsidP="00786342">
            <w:pPr>
              <w:pStyle w:val="TABLE-cell"/>
              <w:keepNext/>
              <w:spacing w:before="0" w:after="0" w:line="360" w:lineRule="auto"/>
              <w:jc w:val="center"/>
              <w:rPr>
                <w:rFonts w:cs="Times New Roman"/>
                <w:spacing w:val="0"/>
                <w:sz w:val="20"/>
              </w:rPr>
            </w:pPr>
            <w:r w:rsidRPr="005D29BE">
              <w:rPr>
                <w:rFonts w:cs="Times New Roman"/>
                <w:spacing w:val="0"/>
                <w:sz w:val="20"/>
                <w:lang w:val="en-US"/>
              </w:rPr>
              <w:t>Р</w:t>
            </w:r>
            <w:r w:rsidRPr="005D29BE">
              <w:rPr>
                <w:rFonts w:cs="Times New Roman"/>
                <w:spacing w:val="0"/>
                <w:sz w:val="20"/>
              </w:rPr>
              <w:t>аздел/</w:t>
            </w:r>
          </w:p>
          <w:p w14:paraId="109CB98D" w14:textId="77777777" w:rsidR="00857A70" w:rsidRPr="005D29BE" w:rsidRDefault="00857A70" w:rsidP="00786342">
            <w:pPr>
              <w:pStyle w:val="TABLE-cell"/>
              <w:keepNext/>
              <w:spacing w:before="0" w:after="0" w:line="360" w:lineRule="auto"/>
              <w:jc w:val="center"/>
              <w:rPr>
                <w:rFonts w:cs="Times New Roman"/>
                <w:spacing w:val="0"/>
                <w:sz w:val="20"/>
              </w:rPr>
            </w:pPr>
            <w:r w:rsidRPr="005D29BE">
              <w:rPr>
                <w:rFonts w:cs="Times New Roman"/>
                <w:spacing w:val="0"/>
                <w:sz w:val="20"/>
              </w:rPr>
              <w:t>подраздел (справочная информация)</w:t>
            </w:r>
          </w:p>
        </w:tc>
        <w:tc>
          <w:tcPr>
            <w:tcW w:w="2773" w:type="dxa"/>
            <w:tcBorders>
              <w:top w:val="single" w:sz="6" w:space="0" w:color="auto"/>
              <w:left w:val="single" w:sz="6" w:space="0" w:color="auto"/>
              <w:bottom w:val="single" w:sz="6" w:space="0" w:color="auto"/>
              <w:right w:val="single" w:sz="6" w:space="0" w:color="auto"/>
            </w:tcBorders>
            <w:vAlign w:val="center"/>
          </w:tcPr>
          <w:p w14:paraId="67870E91" w14:textId="77777777" w:rsidR="00857A70" w:rsidRPr="005D29BE" w:rsidRDefault="00857A70" w:rsidP="00786342">
            <w:pPr>
              <w:keepNext/>
              <w:autoSpaceDE w:val="0"/>
              <w:autoSpaceDN w:val="0"/>
              <w:adjustRightInd w:val="0"/>
              <w:spacing w:line="360" w:lineRule="auto"/>
              <w:jc w:val="center"/>
              <w:rPr>
                <w:rFonts w:ascii="Arial" w:hAnsi="Arial"/>
                <w:sz w:val="20"/>
                <w:szCs w:val="20"/>
                <w:lang w:val="en-US"/>
              </w:rPr>
            </w:pPr>
            <w:r w:rsidRPr="005D29BE">
              <w:rPr>
                <w:rFonts w:ascii="Arial" w:hAnsi="Arial"/>
                <w:bCs/>
                <w:sz w:val="20"/>
                <w:szCs w:val="20"/>
                <w:lang w:eastAsia="en-GB"/>
              </w:rPr>
              <w:t>Раздел/подраздел</w:t>
            </w:r>
            <w:r w:rsidRPr="005D29BE">
              <w:rPr>
                <w:rFonts w:ascii="Arial" w:hAnsi="Arial"/>
                <w:bCs/>
                <w:sz w:val="20"/>
                <w:szCs w:val="20"/>
                <w:lang w:val="en-US" w:eastAsia="en-GB"/>
              </w:rPr>
              <w:t xml:space="preserve"> </w:t>
            </w:r>
            <w:r w:rsidRPr="005D29BE">
              <w:rPr>
                <w:rFonts w:ascii="Arial" w:hAnsi="Arial"/>
                <w:sz w:val="20"/>
                <w:szCs w:val="20"/>
                <w:lang w:val="en-GB" w:eastAsia="en-GB"/>
              </w:rPr>
              <w:t>(</w:t>
            </w:r>
            <w:r w:rsidRPr="005D29BE">
              <w:rPr>
                <w:rFonts w:ascii="Arial" w:hAnsi="Arial"/>
                <w:sz w:val="20"/>
                <w:szCs w:val="20"/>
                <w:lang w:eastAsia="en-GB"/>
              </w:rPr>
              <w:t>обязательная информация</w:t>
            </w:r>
            <w:r w:rsidRPr="005D29BE">
              <w:rPr>
                <w:rFonts w:ascii="Arial" w:hAnsi="Arial"/>
                <w:sz w:val="20"/>
                <w:szCs w:val="20"/>
                <w:lang w:val="en-GB" w:eastAsia="en-GB"/>
              </w:rPr>
              <w:t>)</w:t>
            </w:r>
          </w:p>
        </w:tc>
        <w:tc>
          <w:tcPr>
            <w:tcW w:w="1905" w:type="dxa"/>
            <w:tcBorders>
              <w:top w:val="single" w:sz="6" w:space="0" w:color="auto"/>
              <w:left w:val="single" w:sz="6" w:space="0" w:color="auto"/>
              <w:bottom w:val="single" w:sz="6" w:space="0" w:color="auto"/>
              <w:right w:val="single" w:sz="6" w:space="0" w:color="auto"/>
            </w:tcBorders>
            <w:vAlign w:val="center"/>
          </w:tcPr>
          <w:p w14:paraId="4346C14B" w14:textId="15F41C40" w:rsidR="00857A70" w:rsidRPr="005D29BE" w:rsidRDefault="00857A70" w:rsidP="00786342">
            <w:pPr>
              <w:pStyle w:val="TABLE-cell"/>
              <w:keepNext/>
              <w:spacing w:before="0" w:after="0" w:line="360" w:lineRule="auto"/>
              <w:jc w:val="center"/>
              <w:rPr>
                <w:rFonts w:cs="Times New Roman"/>
                <w:spacing w:val="0"/>
                <w:sz w:val="20"/>
              </w:rPr>
            </w:pPr>
            <w:r w:rsidRPr="005D29BE">
              <w:rPr>
                <w:rFonts w:cs="Times New Roman"/>
                <w:spacing w:val="0"/>
                <w:sz w:val="20"/>
              </w:rPr>
              <w:t xml:space="preserve">Группа </w:t>
            </w:r>
            <w:r w:rsidRPr="005D29BE">
              <w:rPr>
                <w:rFonts w:cs="Times New Roman"/>
                <w:spacing w:val="0"/>
                <w:sz w:val="20"/>
                <w:lang w:val="en-US"/>
              </w:rPr>
              <w:t>II</w:t>
            </w:r>
          </w:p>
        </w:tc>
        <w:tc>
          <w:tcPr>
            <w:tcW w:w="1919" w:type="dxa"/>
            <w:gridSpan w:val="2"/>
            <w:tcBorders>
              <w:top w:val="single" w:sz="6" w:space="0" w:color="auto"/>
              <w:left w:val="single" w:sz="6" w:space="0" w:color="auto"/>
              <w:bottom w:val="single" w:sz="6" w:space="0" w:color="auto"/>
              <w:right w:val="single" w:sz="6" w:space="0" w:color="auto"/>
            </w:tcBorders>
            <w:vAlign w:val="center"/>
          </w:tcPr>
          <w:p w14:paraId="0C723450" w14:textId="77777777" w:rsidR="00857A70" w:rsidRPr="005D29BE" w:rsidRDefault="00857A70" w:rsidP="00786342">
            <w:pPr>
              <w:pStyle w:val="TABLE-cell"/>
              <w:keepNext/>
              <w:spacing w:before="0" w:after="0" w:line="360" w:lineRule="auto"/>
              <w:jc w:val="center"/>
              <w:rPr>
                <w:rFonts w:cs="Times New Roman"/>
                <w:spacing w:val="0"/>
                <w:sz w:val="20"/>
              </w:rPr>
            </w:pPr>
            <w:r w:rsidRPr="005D29BE">
              <w:rPr>
                <w:rFonts w:cs="Times New Roman"/>
                <w:spacing w:val="0"/>
                <w:sz w:val="20"/>
              </w:rPr>
              <w:t xml:space="preserve">Группа </w:t>
            </w:r>
            <w:r w:rsidRPr="005D29BE">
              <w:rPr>
                <w:rFonts w:cs="Times New Roman"/>
                <w:spacing w:val="0"/>
                <w:sz w:val="20"/>
                <w:lang w:val="en-US"/>
              </w:rPr>
              <w:t>III</w:t>
            </w:r>
          </w:p>
        </w:tc>
        <w:tc>
          <w:tcPr>
            <w:tcW w:w="2106" w:type="dxa"/>
            <w:vMerge/>
            <w:tcBorders>
              <w:top w:val="single" w:sz="6" w:space="0" w:color="auto"/>
              <w:left w:val="single" w:sz="6" w:space="0" w:color="auto"/>
              <w:bottom w:val="single" w:sz="6" w:space="0" w:color="auto"/>
              <w:right w:val="single" w:sz="6" w:space="0" w:color="auto"/>
            </w:tcBorders>
            <w:vAlign w:val="center"/>
          </w:tcPr>
          <w:p w14:paraId="144DA147" w14:textId="77777777" w:rsidR="00857A70" w:rsidRPr="005D29BE" w:rsidRDefault="00857A70" w:rsidP="00786342">
            <w:pPr>
              <w:pStyle w:val="TABLE-cell"/>
              <w:keepNext/>
              <w:spacing w:before="0" w:after="0" w:line="360" w:lineRule="auto"/>
              <w:jc w:val="center"/>
              <w:rPr>
                <w:rFonts w:cs="Times New Roman"/>
                <w:spacing w:val="0"/>
                <w:sz w:val="20"/>
              </w:rPr>
            </w:pPr>
          </w:p>
        </w:tc>
      </w:tr>
      <w:tr w:rsidR="005D29BE" w:rsidRPr="005D29BE" w14:paraId="01B58A76" w14:textId="77777777" w:rsidTr="00786342">
        <w:trPr>
          <w:cantSplit/>
        </w:trPr>
        <w:tc>
          <w:tcPr>
            <w:tcW w:w="1475" w:type="dxa"/>
            <w:tcBorders>
              <w:top w:val="double" w:sz="4" w:space="0" w:color="auto"/>
              <w:left w:val="single" w:sz="6" w:space="0" w:color="auto"/>
              <w:bottom w:val="single" w:sz="6" w:space="0" w:color="auto"/>
              <w:right w:val="single" w:sz="6" w:space="0" w:color="auto"/>
            </w:tcBorders>
          </w:tcPr>
          <w:p w14:paraId="4D2060A3" w14:textId="77777777" w:rsidR="00857A70" w:rsidRPr="005D29BE" w:rsidRDefault="00857A70" w:rsidP="00786342">
            <w:pPr>
              <w:pStyle w:val="TABLE-cell"/>
              <w:keepNext/>
              <w:spacing w:before="0" w:after="0" w:line="360" w:lineRule="auto"/>
              <w:rPr>
                <w:rFonts w:cs="Times New Roman"/>
                <w:spacing w:val="0"/>
                <w:sz w:val="20"/>
              </w:rPr>
            </w:pPr>
            <w:r w:rsidRPr="005D29BE">
              <w:rPr>
                <w:rFonts w:cs="Times New Roman"/>
                <w:spacing w:val="0"/>
                <w:sz w:val="20"/>
              </w:rPr>
              <w:t>1</w:t>
            </w:r>
          </w:p>
        </w:tc>
        <w:tc>
          <w:tcPr>
            <w:tcW w:w="2773" w:type="dxa"/>
            <w:tcBorders>
              <w:top w:val="double" w:sz="4" w:space="0" w:color="auto"/>
              <w:left w:val="single" w:sz="6" w:space="0" w:color="auto"/>
              <w:bottom w:val="single" w:sz="6" w:space="0" w:color="auto"/>
              <w:right w:val="single" w:sz="6" w:space="0" w:color="auto"/>
            </w:tcBorders>
          </w:tcPr>
          <w:p w14:paraId="6E2834C4" w14:textId="77777777" w:rsidR="00857A70" w:rsidRPr="005D29BE" w:rsidRDefault="00857A70" w:rsidP="00786342">
            <w:pPr>
              <w:pStyle w:val="TABLE-cell"/>
              <w:keepNext/>
              <w:spacing w:before="0" w:after="0" w:line="360" w:lineRule="auto"/>
              <w:rPr>
                <w:rFonts w:cs="Times New Roman"/>
                <w:spacing w:val="0"/>
                <w:sz w:val="20"/>
              </w:rPr>
            </w:pPr>
            <w:r w:rsidRPr="005D29BE">
              <w:rPr>
                <w:rFonts w:cs="Times New Roman"/>
                <w:spacing w:val="0"/>
                <w:sz w:val="20"/>
              </w:rPr>
              <w:t>Область применения</w:t>
            </w:r>
          </w:p>
        </w:tc>
        <w:tc>
          <w:tcPr>
            <w:tcW w:w="1905" w:type="dxa"/>
            <w:tcBorders>
              <w:top w:val="double" w:sz="4" w:space="0" w:color="auto"/>
              <w:left w:val="single" w:sz="6" w:space="0" w:color="auto"/>
              <w:bottom w:val="single" w:sz="6" w:space="0" w:color="auto"/>
              <w:right w:val="single" w:sz="6" w:space="0" w:color="auto"/>
            </w:tcBorders>
          </w:tcPr>
          <w:p w14:paraId="177D298F" w14:textId="18522FA0" w:rsidR="00857A70" w:rsidRPr="005D29BE" w:rsidRDefault="00857A70" w:rsidP="00786342">
            <w:pPr>
              <w:pStyle w:val="TABLE-cell"/>
              <w:keepNext/>
              <w:spacing w:before="0" w:after="0" w:line="360" w:lineRule="auto"/>
              <w:rPr>
                <w:rFonts w:cs="Times New Roman"/>
                <w:spacing w:val="0"/>
                <w:sz w:val="20"/>
              </w:rPr>
            </w:pPr>
            <w:r w:rsidRPr="005D29BE">
              <w:rPr>
                <w:rFonts w:cs="Times New Roman"/>
                <w:spacing w:val="0"/>
                <w:sz w:val="20"/>
              </w:rPr>
              <w:t>Применяется</w:t>
            </w:r>
          </w:p>
        </w:tc>
        <w:tc>
          <w:tcPr>
            <w:tcW w:w="1919" w:type="dxa"/>
            <w:gridSpan w:val="2"/>
            <w:tcBorders>
              <w:top w:val="double" w:sz="4" w:space="0" w:color="auto"/>
              <w:left w:val="single" w:sz="6" w:space="0" w:color="auto"/>
              <w:bottom w:val="single" w:sz="6" w:space="0" w:color="auto"/>
              <w:right w:val="single" w:sz="6" w:space="0" w:color="auto"/>
            </w:tcBorders>
          </w:tcPr>
          <w:p w14:paraId="37B00B39" w14:textId="50281FEA" w:rsidR="00857A70" w:rsidRPr="005D29BE" w:rsidRDefault="00857A70" w:rsidP="00786342">
            <w:pPr>
              <w:pStyle w:val="TABLE-cell"/>
              <w:keepNext/>
              <w:spacing w:before="0" w:after="0" w:line="360" w:lineRule="auto"/>
              <w:rPr>
                <w:rFonts w:cs="Times New Roman"/>
                <w:spacing w:val="0"/>
                <w:sz w:val="20"/>
              </w:rPr>
            </w:pPr>
            <w:r w:rsidRPr="005D29BE">
              <w:rPr>
                <w:rFonts w:cs="Times New Roman"/>
                <w:spacing w:val="0"/>
                <w:sz w:val="20"/>
              </w:rPr>
              <w:t>Применяется</w:t>
            </w:r>
          </w:p>
        </w:tc>
        <w:tc>
          <w:tcPr>
            <w:tcW w:w="2106" w:type="dxa"/>
            <w:tcBorders>
              <w:top w:val="double" w:sz="4" w:space="0" w:color="auto"/>
              <w:left w:val="single" w:sz="6" w:space="0" w:color="auto"/>
              <w:bottom w:val="single" w:sz="6" w:space="0" w:color="auto"/>
              <w:right w:val="single" w:sz="6" w:space="0" w:color="auto"/>
            </w:tcBorders>
          </w:tcPr>
          <w:p w14:paraId="77AB4CFD" w14:textId="2E5D31BF" w:rsidR="00857A70" w:rsidRPr="005D29BE" w:rsidRDefault="00857A70" w:rsidP="00786342">
            <w:pPr>
              <w:pStyle w:val="TABLE-cell"/>
              <w:keepNext/>
              <w:spacing w:before="0" w:after="0" w:line="360" w:lineRule="auto"/>
              <w:rPr>
                <w:rFonts w:cs="Times New Roman"/>
                <w:spacing w:val="0"/>
                <w:sz w:val="20"/>
              </w:rPr>
            </w:pPr>
            <w:r w:rsidRPr="005D29BE">
              <w:rPr>
                <w:rFonts w:cs="Times New Roman"/>
                <w:spacing w:val="0"/>
                <w:sz w:val="20"/>
              </w:rPr>
              <w:t>Применяется</w:t>
            </w:r>
          </w:p>
        </w:tc>
      </w:tr>
      <w:tr w:rsidR="005D29BE" w:rsidRPr="005D29BE" w14:paraId="3C33AB31"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2C8D90C8" w14:textId="77777777" w:rsidR="00857A70" w:rsidRPr="005D29BE" w:rsidRDefault="00857A70" w:rsidP="00786342">
            <w:pPr>
              <w:pStyle w:val="TABLE-cell"/>
              <w:keepNext/>
              <w:spacing w:before="0" w:after="0" w:line="360" w:lineRule="auto"/>
              <w:rPr>
                <w:rFonts w:cs="Times New Roman"/>
                <w:spacing w:val="0"/>
                <w:sz w:val="20"/>
              </w:rPr>
            </w:pPr>
            <w:r w:rsidRPr="005D29BE">
              <w:rPr>
                <w:rFonts w:cs="Times New Roman"/>
                <w:spacing w:val="0"/>
                <w:sz w:val="20"/>
              </w:rPr>
              <w:t>2</w:t>
            </w:r>
          </w:p>
        </w:tc>
        <w:tc>
          <w:tcPr>
            <w:tcW w:w="2773" w:type="dxa"/>
            <w:tcBorders>
              <w:top w:val="single" w:sz="6" w:space="0" w:color="auto"/>
              <w:left w:val="single" w:sz="6" w:space="0" w:color="auto"/>
              <w:bottom w:val="single" w:sz="6" w:space="0" w:color="auto"/>
              <w:right w:val="single" w:sz="6" w:space="0" w:color="auto"/>
            </w:tcBorders>
          </w:tcPr>
          <w:p w14:paraId="4DF8202D" w14:textId="77777777" w:rsidR="00857A70" w:rsidRPr="005D29BE" w:rsidRDefault="00857A70" w:rsidP="00786342">
            <w:pPr>
              <w:pStyle w:val="TABLE-cell"/>
              <w:keepNext/>
              <w:spacing w:before="0" w:after="0" w:line="360" w:lineRule="auto"/>
              <w:rPr>
                <w:rFonts w:cs="Times New Roman"/>
                <w:spacing w:val="0"/>
                <w:sz w:val="20"/>
              </w:rPr>
            </w:pPr>
            <w:r w:rsidRPr="005D29BE">
              <w:rPr>
                <w:rFonts w:cs="Times New Roman"/>
                <w:spacing w:val="0"/>
                <w:sz w:val="20"/>
              </w:rPr>
              <w:t>Нормативные ссылки</w:t>
            </w:r>
          </w:p>
        </w:tc>
        <w:tc>
          <w:tcPr>
            <w:tcW w:w="1905" w:type="dxa"/>
            <w:tcBorders>
              <w:top w:val="single" w:sz="6" w:space="0" w:color="auto"/>
              <w:left w:val="single" w:sz="6" w:space="0" w:color="auto"/>
              <w:bottom w:val="single" w:sz="6" w:space="0" w:color="auto"/>
              <w:right w:val="single" w:sz="6" w:space="0" w:color="auto"/>
            </w:tcBorders>
          </w:tcPr>
          <w:p w14:paraId="42F72ED2" w14:textId="484A28C7" w:rsidR="00857A70" w:rsidRPr="005D29BE" w:rsidRDefault="00857A70" w:rsidP="00786342">
            <w:pPr>
              <w:pStyle w:val="TABLE-cell"/>
              <w:keepNext/>
              <w:spacing w:before="0" w:after="0" w:line="360" w:lineRule="auto"/>
              <w:rPr>
                <w:rFonts w:cs="Times New Roman"/>
                <w:spacing w:val="0"/>
                <w:sz w:val="20"/>
              </w:rPr>
            </w:pPr>
            <w:r w:rsidRPr="005D29BE">
              <w:rPr>
                <w:rFonts w:cs="Times New Roman"/>
                <w:spacing w:val="0"/>
                <w:sz w:val="20"/>
              </w:rPr>
              <w:t>Применяется</w:t>
            </w:r>
          </w:p>
        </w:tc>
        <w:tc>
          <w:tcPr>
            <w:tcW w:w="1919" w:type="dxa"/>
            <w:gridSpan w:val="2"/>
            <w:tcBorders>
              <w:top w:val="single" w:sz="6" w:space="0" w:color="auto"/>
              <w:left w:val="single" w:sz="6" w:space="0" w:color="auto"/>
              <w:bottom w:val="single" w:sz="6" w:space="0" w:color="auto"/>
              <w:right w:val="single" w:sz="6" w:space="0" w:color="auto"/>
            </w:tcBorders>
          </w:tcPr>
          <w:p w14:paraId="1FCC0B47" w14:textId="600B4391" w:rsidR="00857A70" w:rsidRPr="005D29BE" w:rsidRDefault="00857A70" w:rsidP="00786342">
            <w:pPr>
              <w:pStyle w:val="TABLE-cell"/>
              <w:keepNext/>
              <w:spacing w:before="0" w:after="0" w:line="360" w:lineRule="auto"/>
              <w:rPr>
                <w:rFonts w:cs="Times New Roman"/>
                <w:spacing w:val="0"/>
                <w:sz w:val="20"/>
              </w:rPr>
            </w:pPr>
            <w:r w:rsidRPr="005D29BE">
              <w:rPr>
                <w:rFonts w:cs="Times New Roman"/>
                <w:spacing w:val="0"/>
                <w:sz w:val="20"/>
              </w:rPr>
              <w:t>Применяется</w:t>
            </w:r>
          </w:p>
        </w:tc>
        <w:tc>
          <w:tcPr>
            <w:tcW w:w="2106" w:type="dxa"/>
            <w:tcBorders>
              <w:top w:val="single" w:sz="6" w:space="0" w:color="auto"/>
              <w:left w:val="single" w:sz="6" w:space="0" w:color="auto"/>
              <w:bottom w:val="single" w:sz="6" w:space="0" w:color="auto"/>
              <w:right w:val="single" w:sz="6" w:space="0" w:color="auto"/>
            </w:tcBorders>
          </w:tcPr>
          <w:p w14:paraId="71D9663A" w14:textId="2B2BF362" w:rsidR="00857A70" w:rsidRPr="005D29BE" w:rsidRDefault="00857A70" w:rsidP="00786342">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1C9B197D"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253B54D6" w14:textId="77777777" w:rsidR="00857A70" w:rsidRPr="005D29BE" w:rsidRDefault="00857A70" w:rsidP="00786342">
            <w:pPr>
              <w:pStyle w:val="TABLE-cell"/>
              <w:keepNext/>
              <w:spacing w:before="0" w:after="0" w:line="360" w:lineRule="auto"/>
              <w:rPr>
                <w:rFonts w:cs="Times New Roman"/>
                <w:spacing w:val="0"/>
                <w:sz w:val="20"/>
                <w:lang w:val="en-US"/>
              </w:rPr>
            </w:pPr>
            <w:r w:rsidRPr="005D29BE">
              <w:rPr>
                <w:rFonts w:cs="Times New Roman"/>
                <w:spacing w:val="0"/>
                <w:sz w:val="20"/>
                <w:lang w:val="en-US"/>
              </w:rPr>
              <w:t>3</w:t>
            </w:r>
          </w:p>
        </w:tc>
        <w:tc>
          <w:tcPr>
            <w:tcW w:w="2773" w:type="dxa"/>
            <w:tcBorders>
              <w:top w:val="single" w:sz="6" w:space="0" w:color="auto"/>
              <w:left w:val="single" w:sz="6" w:space="0" w:color="auto"/>
              <w:bottom w:val="single" w:sz="6" w:space="0" w:color="auto"/>
              <w:right w:val="single" w:sz="6" w:space="0" w:color="auto"/>
            </w:tcBorders>
          </w:tcPr>
          <w:p w14:paraId="70326E01" w14:textId="77777777" w:rsidR="00857A70" w:rsidRPr="005D29BE" w:rsidRDefault="00857A70" w:rsidP="00786342">
            <w:pPr>
              <w:pStyle w:val="TABLE-cell"/>
              <w:keepNext/>
              <w:spacing w:before="0" w:after="0" w:line="360" w:lineRule="auto"/>
              <w:rPr>
                <w:rFonts w:cs="Times New Roman"/>
                <w:spacing w:val="0"/>
                <w:sz w:val="20"/>
              </w:rPr>
            </w:pPr>
            <w:r w:rsidRPr="005D29BE">
              <w:rPr>
                <w:rFonts w:cs="Times New Roman"/>
                <w:spacing w:val="0"/>
                <w:sz w:val="20"/>
              </w:rPr>
              <w:t>Термины и определения</w:t>
            </w:r>
          </w:p>
        </w:tc>
        <w:tc>
          <w:tcPr>
            <w:tcW w:w="1905" w:type="dxa"/>
            <w:tcBorders>
              <w:top w:val="single" w:sz="6" w:space="0" w:color="auto"/>
              <w:left w:val="single" w:sz="6" w:space="0" w:color="auto"/>
              <w:bottom w:val="single" w:sz="6" w:space="0" w:color="auto"/>
              <w:right w:val="single" w:sz="6" w:space="0" w:color="auto"/>
            </w:tcBorders>
          </w:tcPr>
          <w:p w14:paraId="59B31B84" w14:textId="5024CB0C" w:rsidR="00857A70" w:rsidRPr="005D29BE" w:rsidRDefault="00857A70" w:rsidP="00786342">
            <w:pPr>
              <w:pStyle w:val="TABLE-cell"/>
              <w:keepNext/>
              <w:spacing w:before="0" w:after="0" w:line="360" w:lineRule="auto"/>
              <w:rPr>
                <w:rFonts w:cs="Times New Roman"/>
                <w:spacing w:val="0"/>
                <w:sz w:val="20"/>
              </w:rPr>
            </w:pPr>
            <w:r w:rsidRPr="005D29BE">
              <w:rPr>
                <w:rFonts w:cs="Times New Roman"/>
                <w:spacing w:val="0"/>
                <w:sz w:val="20"/>
              </w:rPr>
              <w:t>Применяется, кроме температуры окружающей среды (см.</w:t>
            </w:r>
            <w:r w:rsidRPr="005D29BE">
              <w:rPr>
                <w:rFonts w:cs="Times New Roman"/>
                <w:spacing w:val="0"/>
                <w:sz w:val="20"/>
                <w:lang w:val="en-US"/>
              </w:rPr>
              <w:t> </w:t>
            </w:r>
            <w:r w:rsidRPr="005D29BE">
              <w:rPr>
                <w:rFonts w:cs="Times New Roman"/>
                <w:spacing w:val="0"/>
                <w:sz w:val="20"/>
              </w:rPr>
              <w:t>3.1)</w:t>
            </w:r>
          </w:p>
        </w:tc>
        <w:tc>
          <w:tcPr>
            <w:tcW w:w="1919" w:type="dxa"/>
            <w:gridSpan w:val="2"/>
            <w:tcBorders>
              <w:top w:val="single" w:sz="6" w:space="0" w:color="auto"/>
              <w:left w:val="single" w:sz="6" w:space="0" w:color="auto"/>
              <w:bottom w:val="single" w:sz="6" w:space="0" w:color="auto"/>
              <w:right w:val="single" w:sz="6" w:space="0" w:color="auto"/>
            </w:tcBorders>
          </w:tcPr>
          <w:p w14:paraId="47337A3C" w14:textId="2E8E5A09" w:rsidR="00857A70" w:rsidRPr="005D29BE" w:rsidRDefault="00857A70" w:rsidP="00786342">
            <w:pPr>
              <w:pStyle w:val="TABLE-cell"/>
              <w:keepNext/>
              <w:spacing w:before="0" w:after="0" w:line="360" w:lineRule="auto"/>
              <w:rPr>
                <w:rFonts w:cs="Times New Roman"/>
                <w:spacing w:val="0"/>
                <w:sz w:val="20"/>
              </w:rPr>
            </w:pPr>
            <w:r w:rsidRPr="005D29BE">
              <w:rPr>
                <w:rFonts w:cs="Times New Roman"/>
                <w:spacing w:val="0"/>
                <w:sz w:val="20"/>
              </w:rPr>
              <w:t>Применяется, кроме температуры окружающей среды (см.</w:t>
            </w:r>
            <w:r w:rsidRPr="005D29BE">
              <w:rPr>
                <w:rFonts w:cs="Times New Roman"/>
                <w:spacing w:val="0"/>
                <w:sz w:val="20"/>
                <w:lang w:val="en-US"/>
              </w:rPr>
              <w:t> </w:t>
            </w:r>
            <w:r w:rsidRPr="005D29BE">
              <w:rPr>
                <w:rFonts w:cs="Times New Roman"/>
                <w:spacing w:val="0"/>
                <w:sz w:val="20"/>
              </w:rPr>
              <w:t>3.1)</w:t>
            </w:r>
          </w:p>
        </w:tc>
        <w:tc>
          <w:tcPr>
            <w:tcW w:w="2106" w:type="dxa"/>
            <w:tcBorders>
              <w:top w:val="single" w:sz="6" w:space="0" w:color="auto"/>
              <w:left w:val="single" w:sz="6" w:space="0" w:color="auto"/>
              <w:bottom w:val="single" w:sz="6" w:space="0" w:color="auto"/>
              <w:right w:val="single" w:sz="6" w:space="0" w:color="auto"/>
            </w:tcBorders>
          </w:tcPr>
          <w:p w14:paraId="1CE51D20" w14:textId="2620DA78" w:rsidR="00857A70" w:rsidRPr="005D29BE" w:rsidRDefault="00857A70" w:rsidP="00786342">
            <w:pPr>
              <w:pStyle w:val="TABLE-cell"/>
              <w:keepNext/>
              <w:spacing w:before="0" w:after="0" w:line="360" w:lineRule="auto"/>
              <w:rPr>
                <w:rFonts w:cs="Times New Roman"/>
                <w:spacing w:val="0"/>
                <w:sz w:val="20"/>
              </w:rPr>
            </w:pPr>
            <w:r w:rsidRPr="005D29BE">
              <w:rPr>
                <w:rFonts w:cs="Times New Roman"/>
                <w:spacing w:val="0"/>
                <w:sz w:val="20"/>
              </w:rPr>
              <w:t>Применяется, кроме температуры окружающей среды (см.</w:t>
            </w:r>
            <w:r w:rsidRPr="005D29BE">
              <w:rPr>
                <w:rFonts w:cs="Times New Roman"/>
                <w:spacing w:val="0"/>
                <w:sz w:val="20"/>
                <w:lang w:val="en-US"/>
              </w:rPr>
              <w:t> </w:t>
            </w:r>
            <w:r w:rsidRPr="005D29BE">
              <w:rPr>
                <w:rFonts w:cs="Times New Roman"/>
                <w:spacing w:val="0"/>
                <w:sz w:val="20"/>
              </w:rPr>
              <w:t>3.1)</w:t>
            </w:r>
          </w:p>
        </w:tc>
      </w:tr>
      <w:tr w:rsidR="005D29BE" w:rsidRPr="005D29BE" w14:paraId="65DC169E"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052D811E" w14:textId="77777777" w:rsidR="0074332D" w:rsidRPr="005D29BE" w:rsidRDefault="0074332D" w:rsidP="00786342">
            <w:pPr>
              <w:pStyle w:val="TABLE-cell"/>
              <w:keepNext/>
              <w:spacing w:before="0" w:after="0" w:line="360" w:lineRule="auto"/>
              <w:rPr>
                <w:rFonts w:cs="Times New Roman"/>
                <w:spacing w:val="0"/>
                <w:sz w:val="20"/>
              </w:rPr>
            </w:pPr>
            <w:r w:rsidRPr="005D29BE">
              <w:rPr>
                <w:rFonts w:cs="Times New Roman"/>
                <w:spacing w:val="0"/>
                <w:sz w:val="20"/>
              </w:rPr>
              <w:t>4</w:t>
            </w:r>
          </w:p>
        </w:tc>
        <w:tc>
          <w:tcPr>
            <w:tcW w:w="8703" w:type="dxa"/>
            <w:gridSpan w:val="5"/>
            <w:tcBorders>
              <w:top w:val="single" w:sz="6" w:space="0" w:color="auto"/>
              <w:left w:val="single" w:sz="6" w:space="0" w:color="auto"/>
              <w:bottom w:val="single" w:sz="6" w:space="0" w:color="auto"/>
              <w:right w:val="single" w:sz="6" w:space="0" w:color="auto"/>
            </w:tcBorders>
          </w:tcPr>
          <w:p w14:paraId="6B2E2F5E" w14:textId="0B0BC8A8" w:rsidR="0074332D" w:rsidRPr="005D29BE" w:rsidRDefault="0074332D" w:rsidP="00786342">
            <w:pPr>
              <w:pStyle w:val="TABLE-cell"/>
              <w:keepNext/>
              <w:spacing w:before="0" w:after="0" w:line="360" w:lineRule="auto"/>
              <w:rPr>
                <w:rFonts w:cs="Times New Roman"/>
                <w:spacing w:val="0"/>
                <w:sz w:val="20"/>
                <w:lang w:val="en-US"/>
              </w:rPr>
            </w:pPr>
            <w:r w:rsidRPr="005D29BE">
              <w:rPr>
                <w:rFonts w:cs="Times New Roman"/>
                <w:spacing w:val="0"/>
                <w:sz w:val="20"/>
              </w:rPr>
              <w:t>Классификация оборудования по группам</w:t>
            </w:r>
          </w:p>
        </w:tc>
      </w:tr>
      <w:tr w:rsidR="005D29BE" w:rsidRPr="005D29BE" w14:paraId="0DA78586"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0FC39F17" w14:textId="17B97683" w:rsidR="0074332D" w:rsidRPr="005D29BE" w:rsidRDefault="0074332D" w:rsidP="0074332D">
            <w:pPr>
              <w:pStyle w:val="TABLE-cell"/>
              <w:keepNext/>
              <w:spacing w:before="0" w:after="0" w:line="360" w:lineRule="auto"/>
              <w:rPr>
                <w:rFonts w:cs="Times New Roman"/>
                <w:spacing w:val="0"/>
                <w:sz w:val="20"/>
                <w:lang w:val="en-US"/>
              </w:rPr>
            </w:pPr>
            <w:r w:rsidRPr="005D29BE">
              <w:rPr>
                <w:rFonts w:cs="Times New Roman"/>
                <w:spacing w:val="0"/>
                <w:sz w:val="20"/>
                <w:lang w:val="en-US"/>
              </w:rPr>
              <w:t>4.1</w:t>
            </w:r>
          </w:p>
        </w:tc>
        <w:tc>
          <w:tcPr>
            <w:tcW w:w="2773" w:type="dxa"/>
            <w:tcBorders>
              <w:top w:val="single" w:sz="6" w:space="0" w:color="auto"/>
              <w:left w:val="single" w:sz="6" w:space="0" w:color="auto"/>
              <w:bottom w:val="single" w:sz="6" w:space="0" w:color="auto"/>
              <w:right w:val="single" w:sz="6" w:space="0" w:color="auto"/>
            </w:tcBorders>
          </w:tcPr>
          <w:p w14:paraId="5EBAECE0" w14:textId="4BC1D3D6" w:rsidR="0074332D" w:rsidRPr="005D29BE" w:rsidRDefault="0074332D" w:rsidP="0074332D">
            <w:pPr>
              <w:pStyle w:val="TABLE-cell"/>
              <w:keepNext/>
              <w:spacing w:before="0" w:after="0" w:line="360" w:lineRule="auto"/>
              <w:rPr>
                <w:rFonts w:cs="Times New Roman"/>
                <w:spacing w:val="0"/>
                <w:sz w:val="20"/>
              </w:rPr>
            </w:pPr>
            <w:r w:rsidRPr="005D29BE">
              <w:rPr>
                <w:rFonts w:cs="Times New Roman"/>
                <w:spacing w:val="0"/>
                <w:sz w:val="20"/>
              </w:rPr>
              <w:t>Общие положения</w:t>
            </w:r>
          </w:p>
        </w:tc>
        <w:tc>
          <w:tcPr>
            <w:tcW w:w="1905" w:type="dxa"/>
            <w:tcBorders>
              <w:top w:val="single" w:sz="6" w:space="0" w:color="auto"/>
              <w:left w:val="single" w:sz="6" w:space="0" w:color="auto"/>
              <w:bottom w:val="single" w:sz="6" w:space="0" w:color="auto"/>
              <w:right w:val="single" w:sz="6" w:space="0" w:color="auto"/>
            </w:tcBorders>
          </w:tcPr>
          <w:p w14:paraId="441E3E11" w14:textId="5C146D3E" w:rsidR="0074332D" w:rsidRPr="005D29BE" w:rsidRDefault="0074332D" w:rsidP="0074332D">
            <w:pPr>
              <w:pStyle w:val="TABLE-cell"/>
              <w:keepNext/>
              <w:spacing w:before="0" w:after="0" w:line="360" w:lineRule="auto"/>
              <w:rPr>
                <w:rFonts w:cs="Times New Roman"/>
                <w:spacing w:val="0"/>
                <w:sz w:val="20"/>
              </w:rPr>
            </w:pPr>
            <w:r w:rsidRPr="005D29BE">
              <w:rPr>
                <w:rFonts w:cs="Times New Roman"/>
                <w:spacing w:val="0"/>
                <w:sz w:val="20"/>
              </w:rPr>
              <w:t>Применяется</w:t>
            </w:r>
          </w:p>
        </w:tc>
        <w:tc>
          <w:tcPr>
            <w:tcW w:w="1919" w:type="dxa"/>
            <w:gridSpan w:val="2"/>
            <w:tcBorders>
              <w:top w:val="single" w:sz="6" w:space="0" w:color="auto"/>
              <w:left w:val="single" w:sz="6" w:space="0" w:color="auto"/>
              <w:bottom w:val="single" w:sz="6" w:space="0" w:color="auto"/>
              <w:right w:val="single" w:sz="6" w:space="0" w:color="auto"/>
            </w:tcBorders>
          </w:tcPr>
          <w:p w14:paraId="573FF335" w14:textId="4A669074" w:rsidR="0074332D" w:rsidRPr="005D29BE" w:rsidRDefault="004B1013" w:rsidP="0074332D">
            <w:pPr>
              <w:pStyle w:val="TABLE-cell"/>
              <w:keepNext/>
              <w:spacing w:before="0" w:after="0" w:line="360" w:lineRule="auto"/>
              <w:rPr>
                <w:rFonts w:cs="Times New Roman"/>
                <w:spacing w:val="0"/>
                <w:sz w:val="20"/>
              </w:rPr>
            </w:pPr>
            <w:r w:rsidRPr="005D29BE">
              <w:rPr>
                <w:rFonts w:cs="Times New Roman"/>
                <w:spacing w:val="0"/>
                <w:sz w:val="20"/>
              </w:rPr>
              <w:t>Применяется</w:t>
            </w:r>
          </w:p>
        </w:tc>
        <w:tc>
          <w:tcPr>
            <w:tcW w:w="2106" w:type="dxa"/>
            <w:tcBorders>
              <w:top w:val="single" w:sz="6" w:space="0" w:color="auto"/>
              <w:left w:val="single" w:sz="6" w:space="0" w:color="auto"/>
              <w:bottom w:val="single" w:sz="6" w:space="0" w:color="auto"/>
              <w:right w:val="single" w:sz="6" w:space="0" w:color="auto"/>
            </w:tcBorders>
          </w:tcPr>
          <w:p w14:paraId="4B621AB6" w14:textId="5BC08E00" w:rsidR="0074332D" w:rsidRPr="005D29BE" w:rsidRDefault="0074332D" w:rsidP="0074332D">
            <w:pPr>
              <w:pStyle w:val="TABLE-cell"/>
              <w:keepNext/>
              <w:spacing w:before="0" w:after="0" w:line="360" w:lineRule="auto"/>
              <w:rPr>
                <w:rFonts w:cs="Times New Roman"/>
                <w:spacing w:val="0"/>
                <w:sz w:val="20"/>
              </w:rPr>
            </w:pPr>
            <w:r w:rsidRPr="005D29BE">
              <w:rPr>
                <w:rFonts w:cs="Times New Roman"/>
                <w:spacing w:val="0"/>
                <w:sz w:val="20"/>
              </w:rPr>
              <w:t>Применяется</w:t>
            </w:r>
          </w:p>
        </w:tc>
      </w:tr>
      <w:tr w:rsidR="005D29BE" w:rsidRPr="005D29BE" w14:paraId="49D0CE54"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475C93C6" w14:textId="41044AF8" w:rsidR="0074332D" w:rsidRPr="005D29BE" w:rsidRDefault="0074332D" w:rsidP="0074332D">
            <w:pPr>
              <w:pStyle w:val="TABLE-cell"/>
              <w:keepNext/>
              <w:spacing w:before="0" w:after="0" w:line="360" w:lineRule="auto"/>
              <w:rPr>
                <w:rFonts w:cs="Times New Roman"/>
                <w:spacing w:val="0"/>
                <w:sz w:val="20"/>
                <w:lang w:val="en-US"/>
              </w:rPr>
            </w:pPr>
            <w:r w:rsidRPr="005D29BE">
              <w:rPr>
                <w:rFonts w:cs="Times New Roman"/>
                <w:spacing w:val="0"/>
                <w:sz w:val="20"/>
                <w:lang w:val="en-US"/>
              </w:rPr>
              <w:t>4.2</w:t>
            </w:r>
          </w:p>
        </w:tc>
        <w:tc>
          <w:tcPr>
            <w:tcW w:w="2773" w:type="dxa"/>
            <w:tcBorders>
              <w:top w:val="single" w:sz="6" w:space="0" w:color="auto"/>
              <w:left w:val="single" w:sz="6" w:space="0" w:color="auto"/>
              <w:bottom w:val="single" w:sz="6" w:space="0" w:color="auto"/>
              <w:right w:val="single" w:sz="6" w:space="0" w:color="auto"/>
            </w:tcBorders>
          </w:tcPr>
          <w:p w14:paraId="459DEDBE" w14:textId="77777777" w:rsidR="0074332D" w:rsidRPr="005D29BE" w:rsidRDefault="0074332D" w:rsidP="0074332D">
            <w:pPr>
              <w:pStyle w:val="TABLE-cell"/>
              <w:keepNext/>
              <w:spacing w:before="0" w:after="0" w:line="360" w:lineRule="auto"/>
              <w:rPr>
                <w:rFonts w:cs="Times New Roman"/>
                <w:spacing w:val="0"/>
                <w:sz w:val="20"/>
                <w:lang w:val="en-US"/>
              </w:rPr>
            </w:pPr>
            <w:r w:rsidRPr="005D29BE">
              <w:rPr>
                <w:rFonts w:cs="Times New Roman"/>
                <w:spacing w:val="0"/>
                <w:sz w:val="20"/>
              </w:rPr>
              <w:t xml:space="preserve">Оборудование группы </w:t>
            </w:r>
            <w:r w:rsidRPr="005D29BE">
              <w:rPr>
                <w:rFonts w:cs="Times New Roman"/>
                <w:spacing w:val="0"/>
                <w:sz w:val="20"/>
                <w:lang w:val="en-US"/>
              </w:rPr>
              <w:t>I</w:t>
            </w:r>
          </w:p>
        </w:tc>
        <w:tc>
          <w:tcPr>
            <w:tcW w:w="1905" w:type="dxa"/>
            <w:tcBorders>
              <w:top w:val="single" w:sz="6" w:space="0" w:color="auto"/>
              <w:left w:val="single" w:sz="6" w:space="0" w:color="auto"/>
              <w:bottom w:val="single" w:sz="6" w:space="0" w:color="auto"/>
              <w:right w:val="single" w:sz="6" w:space="0" w:color="auto"/>
            </w:tcBorders>
          </w:tcPr>
          <w:p w14:paraId="56B6718E" w14:textId="4706A3FF" w:rsidR="0074332D" w:rsidRPr="005D29BE" w:rsidRDefault="0074332D" w:rsidP="0074332D">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19" w:type="dxa"/>
            <w:gridSpan w:val="2"/>
            <w:tcBorders>
              <w:top w:val="single" w:sz="6" w:space="0" w:color="auto"/>
              <w:left w:val="single" w:sz="6" w:space="0" w:color="auto"/>
              <w:bottom w:val="single" w:sz="6" w:space="0" w:color="auto"/>
              <w:right w:val="single" w:sz="6" w:space="0" w:color="auto"/>
            </w:tcBorders>
          </w:tcPr>
          <w:p w14:paraId="302F4521" w14:textId="64CE3557" w:rsidR="0074332D" w:rsidRPr="005D29BE" w:rsidRDefault="0074332D" w:rsidP="0074332D">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106" w:type="dxa"/>
            <w:tcBorders>
              <w:top w:val="single" w:sz="6" w:space="0" w:color="auto"/>
              <w:left w:val="single" w:sz="6" w:space="0" w:color="auto"/>
              <w:bottom w:val="single" w:sz="6" w:space="0" w:color="auto"/>
              <w:right w:val="single" w:sz="6" w:space="0" w:color="auto"/>
            </w:tcBorders>
          </w:tcPr>
          <w:p w14:paraId="207BD616" w14:textId="55E1444A" w:rsidR="0074332D" w:rsidRPr="005D29BE" w:rsidRDefault="0074332D" w:rsidP="0074332D">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r>
      <w:tr w:rsidR="005D29BE" w:rsidRPr="005D29BE" w14:paraId="37BBEBB8"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6A88392A" w14:textId="5CBCDB97" w:rsidR="0074332D" w:rsidRPr="005D29BE" w:rsidRDefault="0074332D" w:rsidP="0074332D">
            <w:pPr>
              <w:pStyle w:val="TABLE-cell"/>
              <w:keepNext/>
              <w:spacing w:before="0" w:after="0" w:line="360" w:lineRule="auto"/>
              <w:rPr>
                <w:rFonts w:cs="Times New Roman"/>
                <w:spacing w:val="0"/>
                <w:sz w:val="20"/>
                <w:lang w:val="en-US"/>
              </w:rPr>
            </w:pPr>
            <w:r w:rsidRPr="005D29BE">
              <w:rPr>
                <w:rFonts w:cs="Times New Roman"/>
                <w:spacing w:val="0"/>
                <w:sz w:val="20"/>
                <w:lang w:val="en-US"/>
              </w:rPr>
              <w:t>4.3</w:t>
            </w:r>
          </w:p>
        </w:tc>
        <w:tc>
          <w:tcPr>
            <w:tcW w:w="2773" w:type="dxa"/>
            <w:tcBorders>
              <w:top w:val="single" w:sz="6" w:space="0" w:color="auto"/>
              <w:left w:val="single" w:sz="6" w:space="0" w:color="auto"/>
              <w:bottom w:val="single" w:sz="6" w:space="0" w:color="auto"/>
              <w:right w:val="single" w:sz="6" w:space="0" w:color="auto"/>
            </w:tcBorders>
          </w:tcPr>
          <w:p w14:paraId="0705F97F" w14:textId="77777777" w:rsidR="0074332D" w:rsidRPr="005D29BE" w:rsidRDefault="0074332D" w:rsidP="0074332D">
            <w:pPr>
              <w:pStyle w:val="TABLE-cell"/>
              <w:keepNext/>
              <w:spacing w:before="0" w:after="0" w:line="360" w:lineRule="auto"/>
              <w:rPr>
                <w:rFonts w:cs="Times New Roman"/>
                <w:spacing w:val="0"/>
                <w:sz w:val="20"/>
                <w:lang w:val="en-US"/>
              </w:rPr>
            </w:pPr>
            <w:r w:rsidRPr="005D29BE">
              <w:rPr>
                <w:rFonts w:cs="Times New Roman"/>
                <w:spacing w:val="0"/>
                <w:sz w:val="20"/>
              </w:rPr>
              <w:t xml:space="preserve">Оборудование группы </w:t>
            </w:r>
            <w:r w:rsidRPr="005D29BE">
              <w:rPr>
                <w:rFonts w:cs="Times New Roman"/>
                <w:spacing w:val="0"/>
                <w:sz w:val="20"/>
                <w:lang w:val="en-US"/>
              </w:rPr>
              <w:t>II</w:t>
            </w:r>
          </w:p>
        </w:tc>
        <w:tc>
          <w:tcPr>
            <w:tcW w:w="1905" w:type="dxa"/>
            <w:tcBorders>
              <w:top w:val="single" w:sz="6" w:space="0" w:color="auto"/>
              <w:left w:val="single" w:sz="6" w:space="0" w:color="auto"/>
              <w:bottom w:val="single" w:sz="6" w:space="0" w:color="auto"/>
              <w:right w:val="single" w:sz="6" w:space="0" w:color="auto"/>
            </w:tcBorders>
          </w:tcPr>
          <w:p w14:paraId="0B412C92" w14:textId="000CEF00" w:rsidR="0074332D" w:rsidRPr="005D29BE" w:rsidRDefault="0074332D" w:rsidP="0074332D">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c>
          <w:tcPr>
            <w:tcW w:w="1919" w:type="dxa"/>
            <w:gridSpan w:val="2"/>
            <w:tcBorders>
              <w:top w:val="single" w:sz="6" w:space="0" w:color="auto"/>
              <w:left w:val="single" w:sz="6" w:space="0" w:color="auto"/>
              <w:bottom w:val="single" w:sz="6" w:space="0" w:color="auto"/>
              <w:right w:val="single" w:sz="6" w:space="0" w:color="auto"/>
            </w:tcBorders>
          </w:tcPr>
          <w:p w14:paraId="5E578FB0" w14:textId="38AF4A95" w:rsidR="0074332D" w:rsidRPr="005D29BE" w:rsidRDefault="0074332D" w:rsidP="0074332D">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106" w:type="dxa"/>
            <w:tcBorders>
              <w:top w:val="single" w:sz="6" w:space="0" w:color="auto"/>
              <w:left w:val="single" w:sz="6" w:space="0" w:color="auto"/>
              <w:bottom w:val="single" w:sz="6" w:space="0" w:color="auto"/>
              <w:right w:val="single" w:sz="6" w:space="0" w:color="auto"/>
            </w:tcBorders>
          </w:tcPr>
          <w:p w14:paraId="60304B0C" w14:textId="37CCFC82" w:rsidR="0074332D" w:rsidRPr="005D29BE" w:rsidRDefault="0074332D" w:rsidP="0074332D">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52F227AA"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3F4EBBF3" w14:textId="54412558" w:rsidR="0074332D" w:rsidRPr="005D29BE" w:rsidRDefault="0074332D" w:rsidP="0074332D">
            <w:pPr>
              <w:pStyle w:val="TABLE-cell"/>
              <w:keepNext/>
              <w:spacing w:before="0" w:after="0" w:line="360" w:lineRule="auto"/>
              <w:rPr>
                <w:rFonts w:cs="Times New Roman"/>
                <w:spacing w:val="0"/>
                <w:sz w:val="20"/>
                <w:lang w:val="en-US"/>
              </w:rPr>
            </w:pPr>
            <w:r w:rsidRPr="005D29BE">
              <w:rPr>
                <w:rFonts w:cs="Times New Roman"/>
                <w:spacing w:val="0"/>
                <w:sz w:val="20"/>
                <w:lang w:val="en-US"/>
              </w:rPr>
              <w:t>4.4</w:t>
            </w:r>
          </w:p>
        </w:tc>
        <w:tc>
          <w:tcPr>
            <w:tcW w:w="2773" w:type="dxa"/>
            <w:tcBorders>
              <w:top w:val="single" w:sz="6" w:space="0" w:color="auto"/>
              <w:left w:val="single" w:sz="6" w:space="0" w:color="auto"/>
              <w:bottom w:val="single" w:sz="6" w:space="0" w:color="auto"/>
              <w:right w:val="single" w:sz="6" w:space="0" w:color="auto"/>
            </w:tcBorders>
          </w:tcPr>
          <w:p w14:paraId="4A8D2567" w14:textId="77777777" w:rsidR="0074332D" w:rsidRPr="005D29BE" w:rsidRDefault="0074332D" w:rsidP="0074332D">
            <w:pPr>
              <w:pStyle w:val="TABLE-cell"/>
              <w:keepNext/>
              <w:spacing w:before="0" w:after="0" w:line="360" w:lineRule="auto"/>
              <w:rPr>
                <w:rFonts w:cs="Times New Roman"/>
                <w:spacing w:val="0"/>
                <w:sz w:val="20"/>
                <w:lang w:val="en-US"/>
              </w:rPr>
            </w:pPr>
            <w:r w:rsidRPr="005D29BE">
              <w:rPr>
                <w:rFonts w:cs="Times New Roman"/>
                <w:spacing w:val="0"/>
                <w:sz w:val="20"/>
              </w:rPr>
              <w:t xml:space="preserve">Оборудование группы </w:t>
            </w:r>
            <w:r w:rsidRPr="005D29BE">
              <w:rPr>
                <w:rFonts w:cs="Times New Roman"/>
                <w:spacing w:val="0"/>
                <w:sz w:val="20"/>
                <w:lang w:val="en-US"/>
              </w:rPr>
              <w:t>III</w:t>
            </w:r>
          </w:p>
        </w:tc>
        <w:tc>
          <w:tcPr>
            <w:tcW w:w="1905" w:type="dxa"/>
            <w:tcBorders>
              <w:top w:val="single" w:sz="6" w:space="0" w:color="auto"/>
              <w:left w:val="single" w:sz="6" w:space="0" w:color="auto"/>
              <w:bottom w:val="single" w:sz="6" w:space="0" w:color="auto"/>
              <w:right w:val="single" w:sz="6" w:space="0" w:color="auto"/>
            </w:tcBorders>
          </w:tcPr>
          <w:p w14:paraId="23E0CF3D" w14:textId="0B45DF4C" w:rsidR="0074332D" w:rsidRPr="005D29BE" w:rsidRDefault="0074332D" w:rsidP="0074332D">
            <w:pPr>
              <w:pStyle w:val="TABLE-cell"/>
              <w:keepNext/>
              <w:spacing w:before="0" w:after="0" w:line="360" w:lineRule="auto"/>
              <w:rPr>
                <w:rFonts w:cs="Times New Roman"/>
                <w:spacing w:val="0"/>
                <w:sz w:val="20"/>
              </w:rPr>
            </w:pPr>
            <w:r w:rsidRPr="005D29BE">
              <w:rPr>
                <w:rFonts w:cs="Times New Roman"/>
                <w:spacing w:val="0"/>
                <w:sz w:val="20"/>
              </w:rPr>
              <w:t>Не применяется</w:t>
            </w:r>
          </w:p>
        </w:tc>
        <w:tc>
          <w:tcPr>
            <w:tcW w:w="1919" w:type="dxa"/>
            <w:gridSpan w:val="2"/>
            <w:tcBorders>
              <w:top w:val="single" w:sz="6" w:space="0" w:color="auto"/>
              <w:left w:val="single" w:sz="6" w:space="0" w:color="auto"/>
              <w:bottom w:val="single" w:sz="6" w:space="0" w:color="auto"/>
              <w:right w:val="single" w:sz="6" w:space="0" w:color="auto"/>
            </w:tcBorders>
          </w:tcPr>
          <w:p w14:paraId="027B2371" w14:textId="6D3B8F75" w:rsidR="0074332D" w:rsidRPr="005D29BE" w:rsidRDefault="0074332D" w:rsidP="00B077D9">
            <w:pPr>
              <w:pStyle w:val="TABLE-cell"/>
              <w:keepNext/>
              <w:spacing w:before="0" w:after="0" w:line="360" w:lineRule="auto"/>
              <w:rPr>
                <w:rFonts w:cs="Times New Roman"/>
                <w:spacing w:val="0"/>
                <w:sz w:val="20"/>
              </w:rPr>
            </w:pPr>
            <w:r w:rsidRPr="005D29BE">
              <w:rPr>
                <w:rFonts w:cs="Times New Roman"/>
                <w:spacing w:val="0"/>
                <w:sz w:val="20"/>
              </w:rPr>
              <w:t>Применяется</w:t>
            </w:r>
          </w:p>
        </w:tc>
        <w:tc>
          <w:tcPr>
            <w:tcW w:w="2106" w:type="dxa"/>
            <w:tcBorders>
              <w:top w:val="single" w:sz="6" w:space="0" w:color="auto"/>
              <w:left w:val="single" w:sz="6" w:space="0" w:color="auto"/>
              <w:bottom w:val="single" w:sz="6" w:space="0" w:color="auto"/>
              <w:right w:val="single" w:sz="6" w:space="0" w:color="auto"/>
            </w:tcBorders>
          </w:tcPr>
          <w:p w14:paraId="490B5614" w14:textId="289813C7" w:rsidR="0074332D" w:rsidRPr="005D29BE" w:rsidRDefault="0074332D" w:rsidP="0074332D">
            <w:pPr>
              <w:pStyle w:val="TABLE-cell"/>
              <w:keepNext/>
              <w:spacing w:before="0" w:after="0" w:line="360" w:lineRule="auto"/>
              <w:rPr>
                <w:rFonts w:cs="Times New Roman"/>
                <w:spacing w:val="0"/>
                <w:sz w:val="20"/>
              </w:rPr>
            </w:pPr>
            <w:r w:rsidRPr="005D29BE">
              <w:rPr>
                <w:rFonts w:cs="Times New Roman"/>
                <w:spacing w:val="0"/>
                <w:sz w:val="20"/>
              </w:rPr>
              <w:t>Применяется</w:t>
            </w:r>
          </w:p>
        </w:tc>
      </w:tr>
      <w:tr w:rsidR="005D29BE" w:rsidRPr="005D29BE" w14:paraId="10D3382B"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2EE892E7" w14:textId="45131745" w:rsidR="0074332D" w:rsidRPr="005D29BE" w:rsidRDefault="0074332D" w:rsidP="0074332D">
            <w:pPr>
              <w:pStyle w:val="TABLE-cell"/>
              <w:keepNext/>
              <w:spacing w:before="0" w:after="0" w:line="360" w:lineRule="auto"/>
              <w:rPr>
                <w:rFonts w:cs="Times New Roman"/>
                <w:spacing w:val="0"/>
                <w:sz w:val="20"/>
              </w:rPr>
            </w:pPr>
            <w:r w:rsidRPr="005D29BE">
              <w:rPr>
                <w:rFonts w:cs="Times New Roman"/>
                <w:spacing w:val="0"/>
                <w:sz w:val="20"/>
              </w:rPr>
              <w:t>4.5</w:t>
            </w:r>
          </w:p>
        </w:tc>
        <w:tc>
          <w:tcPr>
            <w:tcW w:w="2773" w:type="dxa"/>
            <w:tcBorders>
              <w:top w:val="single" w:sz="6" w:space="0" w:color="auto"/>
              <w:left w:val="single" w:sz="6" w:space="0" w:color="auto"/>
              <w:bottom w:val="single" w:sz="6" w:space="0" w:color="auto"/>
              <w:right w:val="single" w:sz="6" w:space="0" w:color="auto"/>
            </w:tcBorders>
          </w:tcPr>
          <w:p w14:paraId="2B588235" w14:textId="77777777" w:rsidR="0074332D" w:rsidRPr="005D29BE" w:rsidRDefault="0074332D" w:rsidP="0074332D">
            <w:pPr>
              <w:pStyle w:val="TABLE-cell"/>
              <w:keepNext/>
              <w:spacing w:before="0" w:after="0" w:line="360" w:lineRule="auto"/>
              <w:rPr>
                <w:rFonts w:cs="Times New Roman"/>
                <w:spacing w:val="0"/>
                <w:sz w:val="20"/>
              </w:rPr>
            </w:pPr>
            <w:r w:rsidRPr="005D29BE">
              <w:rPr>
                <w:rFonts w:cs="Times New Roman"/>
                <w:spacing w:val="0"/>
                <w:sz w:val="20"/>
              </w:rPr>
              <w:t>Оборудование для применения в конкретной взрывоопасной среде</w:t>
            </w:r>
          </w:p>
        </w:tc>
        <w:tc>
          <w:tcPr>
            <w:tcW w:w="1905" w:type="dxa"/>
            <w:tcBorders>
              <w:top w:val="single" w:sz="6" w:space="0" w:color="auto"/>
              <w:left w:val="single" w:sz="6" w:space="0" w:color="auto"/>
              <w:bottom w:val="single" w:sz="6" w:space="0" w:color="auto"/>
              <w:right w:val="single" w:sz="6" w:space="0" w:color="auto"/>
            </w:tcBorders>
          </w:tcPr>
          <w:p w14:paraId="7D88005E" w14:textId="1A9AD7F7" w:rsidR="0074332D" w:rsidRPr="005D29BE" w:rsidRDefault="00A866BC" w:rsidP="0074332D">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c>
          <w:tcPr>
            <w:tcW w:w="1919" w:type="dxa"/>
            <w:gridSpan w:val="2"/>
            <w:tcBorders>
              <w:top w:val="single" w:sz="6" w:space="0" w:color="auto"/>
              <w:left w:val="single" w:sz="6" w:space="0" w:color="auto"/>
              <w:bottom w:val="single" w:sz="6" w:space="0" w:color="auto"/>
              <w:right w:val="single" w:sz="6" w:space="0" w:color="auto"/>
            </w:tcBorders>
          </w:tcPr>
          <w:p w14:paraId="65832389" w14:textId="7A3A5152" w:rsidR="0074332D" w:rsidRPr="005D29BE" w:rsidRDefault="0074332D" w:rsidP="0074332D">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106" w:type="dxa"/>
            <w:tcBorders>
              <w:top w:val="single" w:sz="6" w:space="0" w:color="auto"/>
              <w:left w:val="single" w:sz="6" w:space="0" w:color="auto"/>
              <w:bottom w:val="single" w:sz="6" w:space="0" w:color="auto"/>
              <w:right w:val="single" w:sz="6" w:space="0" w:color="auto"/>
            </w:tcBorders>
          </w:tcPr>
          <w:p w14:paraId="72F735AE" w14:textId="77777777" w:rsidR="0074332D" w:rsidRPr="005D29BE" w:rsidRDefault="0074332D" w:rsidP="0074332D">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275BF22E" w14:textId="77777777" w:rsidTr="00786342">
        <w:trPr>
          <w:cantSplit/>
        </w:trPr>
        <w:tc>
          <w:tcPr>
            <w:tcW w:w="1475" w:type="dxa"/>
            <w:tcBorders>
              <w:top w:val="single" w:sz="6" w:space="0" w:color="auto"/>
              <w:left w:val="single" w:sz="6" w:space="0" w:color="auto"/>
              <w:bottom w:val="single" w:sz="2" w:space="0" w:color="auto"/>
              <w:right w:val="single" w:sz="6" w:space="0" w:color="auto"/>
            </w:tcBorders>
          </w:tcPr>
          <w:p w14:paraId="121E8917" w14:textId="4B7EF6C4" w:rsidR="00A866BC" w:rsidRPr="005D29BE" w:rsidRDefault="00A866BC" w:rsidP="0074332D">
            <w:pPr>
              <w:pStyle w:val="TABLE-cell"/>
              <w:keepNext/>
              <w:spacing w:before="0" w:after="0" w:line="360" w:lineRule="auto"/>
              <w:rPr>
                <w:rFonts w:cs="Times New Roman"/>
                <w:spacing w:val="0"/>
                <w:sz w:val="20"/>
              </w:rPr>
            </w:pPr>
            <w:r w:rsidRPr="005D29BE">
              <w:rPr>
                <w:rFonts w:cs="Times New Roman"/>
                <w:spacing w:val="0"/>
                <w:sz w:val="20"/>
              </w:rPr>
              <w:t>5</w:t>
            </w:r>
          </w:p>
        </w:tc>
        <w:tc>
          <w:tcPr>
            <w:tcW w:w="8703" w:type="dxa"/>
            <w:gridSpan w:val="5"/>
            <w:tcBorders>
              <w:top w:val="single" w:sz="6" w:space="0" w:color="auto"/>
              <w:left w:val="single" w:sz="6" w:space="0" w:color="auto"/>
              <w:bottom w:val="single" w:sz="2" w:space="0" w:color="auto"/>
              <w:right w:val="single" w:sz="6" w:space="0" w:color="auto"/>
            </w:tcBorders>
          </w:tcPr>
          <w:p w14:paraId="5BB41A25" w14:textId="198DFD31" w:rsidR="00A866BC" w:rsidRPr="005D29BE" w:rsidRDefault="00A866BC" w:rsidP="0074332D">
            <w:pPr>
              <w:pStyle w:val="TABLE-cell"/>
              <w:keepNext/>
              <w:spacing w:before="0" w:after="0" w:line="360" w:lineRule="auto"/>
              <w:rPr>
                <w:rFonts w:cs="Times New Roman"/>
                <w:spacing w:val="0"/>
                <w:sz w:val="20"/>
              </w:rPr>
            </w:pPr>
            <w:r w:rsidRPr="005D29BE">
              <w:rPr>
                <w:rFonts w:cs="Times New Roman"/>
                <w:spacing w:val="0"/>
                <w:sz w:val="20"/>
              </w:rPr>
              <w:t>Температуры</w:t>
            </w:r>
          </w:p>
        </w:tc>
      </w:tr>
      <w:tr w:rsidR="005D29BE" w:rsidRPr="005D29BE" w14:paraId="1E63465D" w14:textId="77777777" w:rsidTr="00786342">
        <w:trPr>
          <w:cantSplit/>
        </w:trPr>
        <w:tc>
          <w:tcPr>
            <w:tcW w:w="1475" w:type="dxa"/>
            <w:tcBorders>
              <w:top w:val="single" w:sz="6" w:space="0" w:color="auto"/>
              <w:left w:val="single" w:sz="6" w:space="0" w:color="auto"/>
              <w:bottom w:val="single" w:sz="2" w:space="0" w:color="auto"/>
              <w:right w:val="single" w:sz="6" w:space="0" w:color="auto"/>
            </w:tcBorders>
          </w:tcPr>
          <w:p w14:paraId="3262A6BD" w14:textId="2F37C7D5" w:rsidR="00637C76" w:rsidRPr="005D29BE" w:rsidRDefault="00637C76" w:rsidP="00A866BC">
            <w:pPr>
              <w:pStyle w:val="TABLE-cell"/>
              <w:keepNext/>
              <w:spacing w:before="0" w:after="0" w:line="360" w:lineRule="auto"/>
              <w:rPr>
                <w:rFonts w:cs="Times New Roman"/>
                <w:spacing w:val="0"/>
                <w:sz w:val="20"/>
                <w:lang w:val="en-US"/>
              </w:rPr>
            </w:pPr>
            <w:r w:rsidRPr="005D29BE">
              <w:rPr>
                <w:rFonts w:cs="Times New Roman"/>
                <w:spacing w:val="0"/>
                <w:sz w:val="20"/>
                <w:lang w:val="en-US"/>
              </w:rPr>
              <w:t>5.1</w:t>
            </w:r>
          </w:p>
        </w:tc>
        <w:tc>
          <w:tcPr>
            <w:tcW w:w="8703" w:type="dxa"/>
            <w:gridSpan w:val="5"/>
            <w:tcBorders>
              <w:top w:val="single" w:sz="6" w:space="0" w:color="auto"/>
              <w:left w:val="single" w:sz="6" w:space="0" w:color="auto"/>
              <w:bottom w:val="single" w:sz="2" w:space="0" w:color="auto"/>
              <w:right w:val="single" w:sz="6" w:space="0" w:color="auto"/>
            </w:tcBorders>
          </w:tcPr>
          <w:p w14:paraId="0F006D06" w14:textId="7F9EA0BD" w:rsidR="00637C76" w:rsidRPr="005D29BE" w:rsidRDefault="00637C76" w:rsidP="00A866BC">
            <w:pPr>
              <w:pStyle w:val="TABLE-cell"/>
              <w:keepNext/>
              <w:spacing w:before="0" w:after="0" w:line="360" w:lineRule="auto"/>
              <w:rPr>
                <w:rFonts w:cs="Times New Roman"/>
                <w:spacing w:val="0"/>
                <w:sz w:val="20"/>
              </w:rPr>
            </w:pPr>
            <w:r w:rsidRPr="005D29BE">
              <w:rPr>
                <w:rFonts w:cs="Times New Roman"/>
                <w:spacing w:val="0"/>
                <w:sz w:val="20"/>
              </w:rPr>
              <w:t>Влияние окружающей среды</w:t>
            </w:r>
          </w:p>
        </w:tc>
      </w:tr>
      <w:tr w:rsidR="005D29BE" w:rsidRPr="005D29BE" w14:paraId="753705B9" w14:textId="77777777" w:rsidTr="00DF79BC">
        <w:trPr>
          <w:cantSplit/>
        </w:trPr>
        <w:tc>
          <w:tcPr>
            <w:tcW w:w="1475" w:type="dxa"/>
            <w:tcBorders>
              <w:top w:val="single" w:sz="2" w:space="0" w:color="auto"/>
              <w:left w:val="single" w:sz="6" w:space="0" w:color="auto"/>
              <w:bottom w:val="single" w:sz="2" w:space="0" w:color="auto"/>
              <w:right w:val="single" w:sz="6" w:space="0" w:color="auto"/>
            </w:tcBorders>
          </w:tcPr>
          <w:p w14:paraId="0D66A867" w14:textId="77777777" w:rsidR="00A866BC" w:rsidRPr="005D29BE" w:rsidRDefault="00A866BC" w:rsidP="00A866BC">
            <w:pPr>
              <w:pStyle w:val="TABLE-cell"/>
              <w:keepNext/>
              <w:spacing w:before="0" w:after="0" w:line="360" w:lineRule="auto"/>
              <w:rPr>
                <w:rFonts w:cs="Times New Roman"/>
                <w:spacing w:val="0"/>
                <w:sz w:val="20"/>
                <w:lang w:val="en-US"/>
              </w:rPr>
            </w:pPr>
            <w:r w:rsidRPr="005D29BE">
              <w:rPr>
                <w:rFonts w:cs="Times New Roman"/>
                <w:spacing w:val="0"/>
                <w:sz w:val="20"/>
                <w:lang w:val="en-US"/>
              </w:rPr>
              <w:t>5.1.1</w:t>
            </w:r>
          </w:p>
        </w:tc>
        <w:tc>
          <w:tcPr>
            <w:tcW w:w="2773" w:type="dxa"/>
            <w:tcBorders>
              <w:top w:val="single" w:sz="2" w:space="0" w:color="auto"/>
              <w:left w:val="single" w:sz="6" w:space="0" w:color="auto"/>
              <w:bottom w:val="single" w:sz="2" w:space="0" w:color="auto"/>
              <w:right w:val="single" w:sz="6" w:space="0" w:color="auto"/>
            </w:tcBorders>
          </w:tcPr>
          <w:p w14:paraId="36573B27" w14:textId="77777777" w:rsidR="00A866BC" w:rsidRPr="005D29BE" w:rsidRDefault="00A866BC" w:rsidP="00A866BC">
            <w:pPr>
              <w:pStyle w:val="TABLE-cell"/>
              <w:keepNext/>
              <w:spacing w:before="0" w:after="0" w:line="360" w:lineRule="auto"/>
              <w:rPr>
                <w:rFonts w:cs="Times New Roman"/>
                <w:spacing w:val="0"/>
                <w:sz w:val="20"/>
              </w:rPr>
            </w:pPr>
            <w:r w:rsidRPr="005D29BE">
              <w:rPr>
                <w:rFonts w:cs="Times New Roman"/>
                <w:spacing w:val="0"/>
                <w:sz w:val="20"/>
              </w:rPr>
              <w:t>Температура окружающей среды</w:t>
            </w:r>
          </w:p>
        </w:tc>
        <w:tc>
          <w:tcPr>
            <w:tcW w:w="1905" w:type="dxa"/>
            <w:tcBorders>
              <w:top w:val="single" w:sz="2" w:space="0" w:color="auto"/>
              <w:left w:val="single" w:sz="6" w:space="0" w:color="auto"/>
              <w:bottom w:val="single" w:sz="2" w:space="0" w:color="auto"/>
              <w:right w:val="single" w:sz="6" w:space="0" w:color="auto"/>
            </w:tcBorders>
          </w:tcPr>
          <w:p w14:paraId="4B8528CD" w14:textId="33A33C47" w:rsidR="00A866BC" w:rsidRPr="005D29BE" w:rsidRDefault="00A866BC" w:rsidP="00A866BC">
            <w:pPr>
              <w:pStyle w:val="TABLE-cell"/>
              <w:keepNext/>
              <w:spacing w:before="0" w:after="0" w:line="360" w:lineRule="auto"/>
              <w:rPr>
                <w:rFonts w:cs="Times New Roman"/>
                <w:spacing w:val="0"/>
                <w:sz w:val="20"/>
                <w:lang w:val="en-US"/>
              </w:rPr>
            </w:pPr>
            <w:r w:rsidRPr="005D29BE">
              <w:rPr>
                <w:rFonts w:cs="Times New Roman"/>
                <w:spacing w:val="0"/>
                <w:sz w:val="20"/>
              </w:rPr>
              <w:t xml:space="preserve">Заменено на </w:t>
            </w:r>
            <w:r w:rsidR="00637C76" w:rsidRPr="005D29BE">
              <w:rPr>
                <w:rFonts w:cs="Times New Roman"/>
                <w:spacing w:val="0"/>
                <w:sz w:val="20"/>
              </w:rPr>
              <w:t>4</w:t>
            </w:r>
            <w:r w:rsidRPr="005D29BE">
              <w:rPr>
                <w:rFonts w:cs="Times New Roman"/>
                <w:spacing w:val="0"/>
                <w:sz w:val="20"/>
                <w:lang w:val="en-US"/>
              </w:rPr>
              <w:t>.</w:t>
            </w:r>
            <w:r w:rsidR="00637C76" w:rsidRPr="005D29BE">
              <w:rPr>
                <w:rFonts w:cs="Times New Roman"/>
                <w:spacing w:val="0"/>
                <w:sz w:val="20"/>
              </w:rPr>
              <w:t>6 и 6.1</w:t>
            </w:r>
            <w:r w:rsidRPr="005D29BE">
              <w:rPr>
                <w:rFonts w:cs="Times New Roman"/>
                <w:spacing w:val="0"/>
                <w:sz w:val="20"/>
                <w:lang w:val="en-US"/>
              </w:rPr>
              <w:t xml:space="preserve"> </w:t>
            </w:r>
            <w:r w:rsidRPr="005D29BE">
              <w:rPr>
                <w:rFonts w:cs="Times New Roman"/>
                <w:spacing w:val="0"/>
                <w:sz w:val="20"/>
              </w:rPr>
              <w:t>е</w:t>
            </w:r>
            <w:r w:rsidRPr="005D29BE">
              <w:rPr>
                <w:rFonts w:cs="Times New Roman"/>
                <w:spacing w:val="0"/>
                <w:sz w:val="20"/>
                <w:lang w:val="en-US"/>
              </w:rPr>
              <w:t>)</w:t>
            </w:r>
          </w:p>
        </w:tc>
        <w:tc>
          <w:tcPr>
            <w:tcW w:w="1913" w:type="dxa"/>
            <w:tcBorders>
              <w:top w:val="single" w:sz="2" w:space="0" w:color="auto"/>
              <w:left w:val="single" w:sz="6" w:space="0" w:color="auto"/>
              <w:bottom w:val="single" w:sz="2" w:space="0" w:color="auto"/>
              <w:right w:val="single" w:sz="6" w:space="0" w:color="auto"/>
            </w:tcBorders>
          </w:tcPr>
          <w:p w14:paraId="4E7B0DF3" w14:textId="60DA47D6" w:rsidR="00A866BC" w:rsidRPr="005D29BE" w:rsidRDefault="00637C76" w:rsidP="00A866BC">
            <w:pPr>
              <w:pStyle w:val="TABLE-cell"/>
              <w:keepNext/>
              <w:spacing w:before="0" w:after="0" w:line="360" w:lineRule="auto"/>
              <w:rPr>
                <w:rFonts w:cs="Times New Roman"/>
                <w:spacing w:val="0"/>
                <w:sz w:val="20"/>
                <w:lang w:val="en-US"/>
              </w:rPr>
            </w:pPr>
            <w:r w:rsidRPr="005D29BE">
              <w:rPr>
                <w:rFonts w:cs="Times New Roman"/>
                <w:spacing w:val="0"/>
                <w:sz w:val="20"/>
              </w:rPr>
              <w:t>Заменено на 4</w:t>
            </w:r>
            <w:r w:rsidRPr="005D29BE">
              <w:rPr>
                <w:rFonts w:cs="Times New Roman"/>
                <w:spacing w:val="0"/>
                <w:sz w:val="20"/>
                <w:lang w:val="en-US"/>
              </w:rPr>
              <w:t>.</w:t>
            </w:r>
            <w:r w:rsidRPr="005D29BE">
              <w:rPr>
                <w:rFonts w:cs="Times New Roman"/>
                <w:spacing w:val="0"/>
                <w:sz w:val="20"/>
              </w:rPr>
              <w:t>6 и 6.1</w:t>
            </w:r>
            <w:r w:rsidRPr="005D29BE">
              <w:rPr>
                <w:rFonts w:cs="Times New Roman"/>
                <w:spacing w:val="0"/>
                <w:sz w:val="20"/>
                <w:lang w:val="en-US"/>
              </w:rPr>
              <w:t xml:space="preserve"> </w:t>
            </w:r>
            <w:r w:rsidRPr="005D29BE">
              <w:rPr>
                <w:rFonts w:cs="Times New Roman"/>
                <w:spacing w:val="0"/>
                <w:sz w:val="20"/>
              </w:rPr>
              <w:t>е</w:t>
            </w:r>
            <w:r w:rsidRPr="005D29BE">
              <w:rPr>
                <w:rFonts w:cs="Times New Roman"/>
                <w:spacing w:val="0"/>
                <w:sz w:val="20"/>
                <w:lang w:val="en-US"/>
              </w:rPr>
              <w:t>)</w:t>
            </w:r>
          </w:p>
        </w:tc>
        <w:tc>
          <w:tcPr>
            <w:tcW w:w="2112" w:type="dxa"/>
            <w:gridSpan w:val="2"/>
            <w:tcBorders>
              <w:top w:val="single" w:sz="2" w:space="0" w:color="auto"/>
              <w:left w:val="single" w:sz="6" w:space="0" w:color="auto"/>
              <w:bottom w:val="single" w:sz="2" w:space="0" w:color="auto"/>
              <w:right w:val="single" w:sz="6" w:space="0" w:color="auto"/>
            </w:tcBorders>
          </w:tcPr>
          <w:p w14:paraId="61D2F612" w14:textId="501C6552" w:rsidR="00A866BC" w:rsidRPr="005D29BE" w:rsidRDefault="00A866BC" w:rsidP="00A866BC">
            <w:pPr>
              <w:pStyle w:val="TABLE-cell"/>
              <w:keepNext/>
              <w:spacing w:before="0" w:after="0" w:line="360" w:lineRule="auto"/>
              <w:rPr>
                <w:rFonts w:cs="Times New Roman"/>
                <w:spacing w:val="0"/>
                <w:sz w:val="20"/>
              </w:rPr>
            </w:pPr>
            <w:r w:rsidRPr="005D29BE">
              <w:rPr>
                <w:rFonts w:cs="Times New Roman"/>
                <w:spacing w:val="0"/>
                <w:sz w:val="20"/>
              </w:rPr>
              <w:t>Применяется</w:t>
            </w:r>
            <w:r w:rsidR="00637C76" w:rsidRPr="005D29BE">
              <w:rPr>
                <w:rFonts w:cs="Times New Roman"/>
                <w:spacing w:val="0"/>
                <w:sz w:val="20"/>
              </w:rPr>
              <w:t xml:space="preserve"> </w:t>
            </w:r>
            <w:r w:rsidRPr="005D29BE">
              <w:rPr>
                <w:rFonts w:cs="Times New Roman"/>
                <w:spacing w:val="0"/>
                <w:sz w:val="20"/>
              </w:rPr>
              <w:t>(см.</w:t>
            </w:r>
            <w:r w:rsidRPr="005D29BE">
              <w:rPr>
                <w:rFonts w:cs="Times New Roman"/>
                <w:spacing w:val="0"/>
                <w:sz w:val="20"/>
                <w:lang w:val="en-US"/>
              </w:rPr>
              <w:t> </w:t>
            </w:r>
            <w:r w:rsidRPr="005D29BE">
              <w:rPr>
                <w:rFonts w:cs="Times New Roman"/>
                <w:spacing w:val="0"/>
                <w:sz w:val="20"/>
              </w:rPr>
              <w:t>3.1)</w:t>
            </w:r>
          </w:p>
        </w:tc>
      </w:tr>
      <w:tr w:rsidR="005D29BE" w:rsidRPr="005D29BE" w14:paraId="3610620A" w14:textId="77777777" w:rsidTr="00734055">
        <w:trPr>
          <w:cantSplit/>
        </w:trPr>
        <w:tc>
          <w:tcPr>
            <w:tcW w:w="1475" w:type="dxa"/>
            <w:tcBorders>
              <w:top w:val="single" w:sz="2" w:space="0" w:color="auto"/>
              <w:left w:val="single" w:sz="6" w:space="0" w:color="auto"/>
              <w:bottom w:val="single" w:sz="2" w:space="0" w:color="auto"/>
              <w:right w:val="single" w:sz="6" w:space="0" w:color="auto"/>
            </w:tcBorders>
          </w:tcPr>
          <w:p w14:paraId="26B6A4C2" w14:textId="20AA8FFF" w:rsidR="00DF79BC" w:rsidRPr="005D29BE" w:rsidRDefault="00DF79BC" w:rsidP="00DF79BC">
            <w:pPr>
              <w:pStyle w:val="TABLE-cell"/>
              <w:keepNext/>
              <w:spacing w:before="0" w:after="0" w:line="360" w:lineRule="auto"/>
              <w:rPr>
                <w:rFonts w:cs="Times New Roman"/>
                <w:spacing w:val="0"/>
                <w:sz w:val="20"/>
                <w:lang w:val="en-US"/>
              </w:rPr>
            </w:pPr>
            <w:r w:rsidRPr="005D29BE">
              <w:rPr>
                <w:rFonts w:cs="Times New Roman"/>
                <w:spacing w:val="0"/>
                <w:sz w:val="20"/>
              </w:rPr>
              <w:t>5.1.2</w:t>
            </w:r>
          </w:p>
        </w:tc>
        <w:tc>
          <w:tcPr>
            <w:tcW w:w="2773" w:type="dxa"/>
            <w:tcBorders>
              <w:top w:val="single" w:sz="2" w:space="0" w:color="auto"/>
              <w:left w:val="single" w:sz="6" w:space="0" w:color="auto"/>
              <w:bottom w:val="single" w:sz="2" w:space="0" w:color="auto"/>
              <w:right w:val="single" w:sz="6" w:space="0" w:color="auto"/>
            </w:tcBorders>
          </w:tcPr>
          <w:p w14:paraId="47DB72C1" w14:textId="08C95A67" w:rsidR="00DF79BC" w:rsidRPr="005D29BE" w:rsidRDefault="00DF79BC" w:rsidP="00DF79BC">
            <w:pPr>
              <w:pStyle w:val="TABLE-cell"/>
              <w:keepNext/>
              <w:spacing w:before="0" w:after="0" w:line="360" w:lineRule="auto"/>
              <w:rPr>
                <w:rFonts w:cs="Times New Roman"/>
                <w:spacing w:val="0"/>
                <w:sz w:val="20"/>
              </w:rPr>
            </w:pPr>
            <w:r w:rsidRPr="005D29BE">
              <w:rPr>
                <w:rFonts w:cs="Times New Roman"/>
                <w:spacing w:val="0"/>
                <w:sz w:val="20"/>
              </w:rPr>
              <w:t>Внешние источники нагревания или охлаждения</w:t>
            </w:r>
          </w:p>
        </w:tc>
        <w:tc>
          <w:tcPr>
            <w:tcW w:w="1905" w:type="dxa"/>
            <w:tcBorders>
              <w:top w:val="single" w:sz="2" w:space="0" w:color="auto"/>
              <w:left w:val="single" w:sz="6" w:space="0" w:color="auto"/>
              <w:bottom w:val="single" w:sz="2" w:space="0" w:color="auto"/>
              <w:right w:val="single" w:sz="6" w:space="0" w:color="auto"/>
            </w:tcBorders>
          </w:tcPr>
          <w:p w14:paraId="48CE2C81" w14:textId="2100F975" w:rsidR="00DF79BC" w:rsidRPr="005D29BE" w:rsidRDefault="00DF79BC" w:rsidP="00DF79BC">
            <w:pPr>
              <w:pStyle w:val="TABLE-cell"/>
              <w:keepNext/>
              <w:spacing w:before="0" w:after="0" w:line="360" w:lineRule="auto"/>
              <w:rPr>
                <w:rFonts w:cs="Times New Roman"/>
                <w:spacing w:val="0"/>
                <w:sz w:val="20"/>
              </w:rPr>
            </w:pPr>
            <w:r w:rsidRPr="005D29BE">
              <w:rPr>
                <w:rFonts w:cs="Times New Roman"/>
                <w:spacing w:val="0"/>
                <w:sz w:val="20"/>
              </w:rPr>
              <w:t>Применяется</w:t>
            </w:r>
          </w:p>
        </w:tc>
        <w:tc>
          <w:tcPr>
            <w:tcW w:w="1913" w:type="dxa"/>
            <w:tcBorders>
              <w:top w:val="single" w:sz="2" w:space="0" w:color="auto"/>
              <w:left w:val="single" w:sz="6" w:space="0" w:color="auto"/>
              <w:bottom w:val="single" w:sz="2" w:space="0" w:color="auto"/>
              <w:right w:val="single" w:sz="6" w:space="0" w:color="auto"/>
            </w:tcBorders>
          </w:tcPr>
          <w:p w14:paraId="288E3B43" w14:textId="3D6EC729" w:rsidR="00DF79BC" w:rsidRPr="005D29BE" w:rsidRDefault="00DF79BC" w:rsidP="00DF79BC">
            <w:pPr>
              <w:pStyle w:val="TABLE-cell"/>
              <w:keepNext/>
              <w:spacing w:before="0" w:after="0" w:line="360" w:lineRule="auto"/>
              <w:rPr>
                <w:rFonts w:cs="Times New Roman"/>
                <w:spacing w:val="0"/>
                <w:sz w:val="20"/>
              </w:rPr>
            </w:pPr>
            <w:r w:rsidRPr="005D29BE">
              <w:rPr>
                <w:rFonts w:cs="Times New Roman"/>
                <w:spacing w:val="0"/>
                <w:sz w:val="20"/>
              </w:rPr>
              <w:t>Применяется</w:t>
            </w:r>
          </w:p>
        </w:tc>
        <w:tc>
          <w:tcPr>
            <w:tcW w:w="2112" w:type="dxa"/>
            <w:gridSpan w:val="2"/>
            <w:tcBorders>
              <w:top w:val="single" w:sz="2" w:space="0" w:color="auto"/>
              <w:left w:val="single" w:sz="6" w:space="0" w:color="auto"/>
              <w:bottom w:val="single" w:sz="2" w:space="0" w:color="auto"/>
              <w:right w:val="single" w:sz="6" w:space="0" w:color="auto"/>
            </w:tcBorders>
          </w:tcPr>
          <w:p w14:paraId="7384507B" w14:textId="5DDB3893" w:rsidR="00DF79BC" w:rsidRPr="005D29BE" w:rsidRDefault="00DF79BC" w:rsidP="00DF79BC">
            <w:pPr>
              <w:pStyle w:val="TABLE-cell"/>
              <w:keepNext/>
              <w:spacing w:before="0" w:after="0" w:line="360" w:lineRule="auto"/>
              <w:rPr>
                <w:rFonts w:cs="Times New Roman"/>
                <w:spacing w:val="0"/>
                <w:sz w:val="20"/>
              </w:rPr>
            </w:pPr>
            <w:r w:rsidRPr="005D29BE">
              <w:rPr>
                <w:rFonts w:cs="Times New Roman"/>
                <w:spacing w:val="0"/>
                <w:sz w:val="20"/>
              </w:rPr>
              <w:t>Применяется</w:t>
            </w:r>
          </w:p>
        </w:tc>
      </w:tr>
    </w:tbl>
    <w:p w14:paraId="5AE38DB4" w14:textId="77777777" w:rsidR="00857A70" w:rsidRPr="005D29BE" w:rsidRDefault="00857A70" w:rsidP="00857A70">
      <w:pPr>
        <w:keepNext/>
      </w:pPr>
      <w:r w:rsidRPr="005D29BE">
        <w:rPr>
          <w:bCs/>
        </w:rPr>
        <w:br w:type="page"/>
      </w:r>
    </w:p>
    <w:tbl>
      <w:tblPr>
        <w:tblW w:w="101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bottom w:w="57" w:type="dxa"/>
          <w:right w:w="57" w:type="dxa"/>
        </w:tblCellMar>
        <w:tblLook w:val="0000" w:firstRow="0" w:lastRow="0" w:firstColumn="0" w:lastColumn="0" w:noHBand="0" w:noVBand="0"/>
      </w:tblPr>
      <w:tblGrid>
        <w:gridCol w:w="1475"/>
        <w:gridCol w:w="2835"/>
        <w:gridCol w:w="1843"/>
        <w:gridCol w:w="1984"/>
        <w:gridCol w:w="2041"/>
      </w:tblGrid>
      <w:tr w:rsidR="005D29BE" w:rsidRPr="005D29BE" w14:paraId="751FD15F" w14:textId="77777777" w:rsidTr="00786342">
        <w:trPr>
          <w:cantSplit/>
          <w:tblHeader/>
        </w:trPr>
        <w:tc>
          <w:tcPr>
            <w:tcW w:w="10178" w:type="dxa"/>
            <w:gridSpan w:val="5"/>
            <w:tcBorders>
              <w:top w:val="nil"/>
              <w:left w:val="nil"/>
              <w:bottom w:val="single" w:sz="6" w:space="0" w:color="auto"/>
              <w:right w:val="nil"/>
            </w:tcBorders>
            <w:vAlign w:val="center"/>
          </w:tcPr>
          <w:p w14:paraId="66C02A33" w14:textId="77777777" w:rsidR="00857A70" w:rsidRPr="005D29BE" w:rsidRDefault="00857A70" w:rsidP="00786342">
            <w:pPr>
              <w:pStyle w:val="TABLE-cell"/>
              <w:keepNext/>
              <w:spacing w:before="0" w:after="0" w:line="360" w:lineRule="auto"/>
              <w:rPr>
                <w:rFonts w:cs="Times New Roman"/>
                <w:i/>
                <w:spacing w:val="0"/>
                <w:sz w:val="24"/>
                <w:szCs w:val="24"/>
              </w:rPr>
            </w:pPr>
            <w:r w:rsidRPr="005D29BE">
              <w:rPr>
                <w:rFonts w:cs="Times New Roman"/>
                <w:i/>
                <w:spacing w:val="0"/>
                <w:sz w:val="24"/>
                <w:szCs w:val="24"/>
              </w:rPr>
              <w:lastRenderedPageBreak/>
              <w:t>Продолжение таблицы 1</w:t>
            </w:r>
          </w:p>
        </w:tc>
      </w:tr>
      <w:tr w:rsidR="005D29BE" w:rsidRPr="005D29BE" w14:paraId="5F4B9017" w14:textId="77777777" w:rsidTr="00786342">
        <w:trPr>
          <w:cantSplit/>
          <w:tblHeader/>
        </w:trPr>
        <w:tc>
          <w:tcPr>
            <w:tcW w:w="4310" w:type="dxa"/>
            <w:gridSpan w:val="2"/>
            <w:tcBorders>
              <w:top w:val="single" w:sz="6" w:space="0" w:color="auto"/>
              <w:left w:val="single" w:sz="6" w:space="0" w:color="auto"/>
              <w:bottom w:val="single" w:sz="6" w:space="0" w:color="auto"/>
              <w:right w:val="single" w:sz="6" w:space="0" w:color="auto"/>
            </w:tcBorders>
            <w:vAlign w:val="center"/>
          </w:tcPr>
          <w:p w14:paraId="60B02A76" w14:textId="77777777" w:rsidR="00857A70" w:rsidRPr="005D29BE" w:rsidRDefault="00857A70" w:rsidP="00786342">
            <w:pPr>
              <w:pStyle w:val="TABLE-cell"/>
              <w:keepNext/>
              <w:spacing w:before="0" w:after="0" w:line="360" w:lineRule="auto"/>
              <w:jc w:val="center"/>
              <w:rPr>
                <w:rFonts w:cs="Times New Roman"/>
                <w:i/>
                <w:spacing w:val="0"/>
                <w:sz w:val="20"/>
                <w:lang w:val="en-US"/>
              </w:rPr>
            </w:pPr>
            <w:r w:rsidRPr="005D29BE">
              <w:rPr>
                <w:rFonts w:cs="Times New Roman"/>
                <w:i/>
                <w:sz w:val="20"/>
              </w:rPr>
              <w:t xml:space="preserve">ГОСТ 31610.0 </w:t>
            </w:r>
          </w:p>
        </w:tc>
        <w:tc>
          <w:tcPr>
            <w:tcW w:w="3827" w:type="dxa"/>
            <w:gridSpan w:val="2"/>
            <w:tcBorders>
              <w:top w:val="single" w:sz="6" w:space="0" w:color="auto"/>
              <w:left w:val="single" w:sz="6" w:space="0" w:color="auto"/>
              <w:bottom w:val="single" w:sz="6" w:space="0" w:color="auto"/>
              <w:right w:val="single" w:sz="6" w:space="0" w:color="auto"/>
            </w:tcBorders>
            <w:vAlign w:val="center"/>
          </w:tcPr>
          <w:p w14:paraId="6159E1EF" w14:textId="77777777" w:rsidR="00857A70" w:rsidRPr="005D29BE" w:rsidRDefault="00857A70" w:rsidP="00786342">
            <w:pPr>
              <w:pStyle w:val="TABLE-cell"/>
              <w:keepNext/>
              <w:spacing w:before="0" w:after="0" w:line="360" w:lineRule="auto"/>
              <w:jc w:val="center"/>
              <w:rPr>
                <w:rFonts w:cs="Times New Roman"/>
                <w:spacing w:val="0"/>
                <w:sz w:val="20"/>
              </w:rPr>
            </w:pPr>
            <w:r w:rsidRPr="005D29BE">
              <w:rPr>
                <w:rFonts w:cs="Times New Roman"/>
                <w:spacing w:val="0"/>
                <w:sz w:val="20"/>
              </w:rPr>
              <w:t>Резистивный распределенный электронагреватель и встроенный компонент</w:t>
            </w:r>
          </w:p>
        </w:tc>
        <w:tc>
          <w:tcPr>
            <w:tcW w:w="2041" w:type="dxa"/>
            <w:vMerge w:val="restart"/>
            <w:tcBorders>
              <w:top w:val="single" w:sz="6" w:space="0" w:color="auto"/>
              <w:left w:val="single" w:sz="6" w:space="0" w:color="auto"/>
              <w:bottom w:val="single" w:sz="6" w:space="0" w:color="auto"/>
              <w:right w:val="single" w:sz="6" w:space="0" w:color="auto"/>
            </w:tcBorders>
            <w:vAlign w:val="center"/>
          </w:tcPr>
          <w:p w14:paraId="503D6B56" w14:textId="77777777" w:rsidR="00857A70" w:rsidRPr="005D29BE" w:rsidRDefault="00857A70" w:rsidP="00786342">
            <w:pPr>
              <w:pStyle w:val="TABLE-cell"/>
              <w:keepNext/>
              <w:spacing w:before="0" w:after="0" w:line="360" w:lineRule="auto"/>
              <w:jc w:val="center"/>
              <w:rPr>
                <w:rFonts w:cs="Times New Roman"/>
                <w:spacing w:val="0"/>
                <w:sz w:val="20"/>
              </w:rPr>
            </w:pPr>
            <w:r w:rsidRPr="005D29BE">
              <w:rPr>
                <w:rFonts w:cs="Times New Roman"/>
                <w:spacing w:val="0"/>
                <w:sz w:val="20"/>
              </w:rPr>
              <w:t>Концевая заделка как отдельный компонент</w:t>
            </w:r>
          </w:p>
        </w:tc>
      </w:tr>
      <w:tr w:rsidR="005D29BE" w:rsidRPr="005D29BE" w14:paraId="07EF8A02" w14:textId="77777777" w:rsidTr="00786342">
        <w:trPr>
          <w:cantSplit/>
          <w:tblHeader/>
        </w:trPr>
        <w:tc>
          <w:tcPr>
            <w:tcW w:w="1475" w:type="dxa"/>
            <w:tcBorders>
              <w:top w:val="single" w:sz="6" w:space="0" w:color="auto"/>
              <w:left w:val="single" w:sz="6" w:space="0" w:color="auto"/>
              <w:bottom w:val="double" w:sz="4" w:space="0" w:color="auto"/>
              <w:right w:val="single" w:sz="6" w:space="0" w:color="auto"/>
            </w:tcBorders>
            <w:vAlign w:val="center"/>
          </w:tcPr>
          <w:p w14:paraId="70E3B7FD" w14:textId="77777777" w:rsidR="00857A70" w:rsidRPr="005D29BE" w:rsidRDefault="00857A70" w:rsidP="00786342">
            <w:pPr>
              <w:pStyle w:val="TABLE-cell"/>
              <w:keepNext/>
              <w:spacing w:before="0" w:after="0" w:line="360" w:lineRule="auto"/>
              <w:jc w:val="center"/>
              <w:rPr>
                <w:rFonts w:cs="Times New Roman"/>
                <w:spacing w:val="0"/>
                <w:sz w:val="20"/>
              </w:rPr>
            </w:pPr>
            <w:r w:rsidRPr="005D29BE">
              <w:rPr>
                <w:rFonts w:cs="Times New Roman"/>
                <w:spacing w:val="0"/>
                <w:sz w:val="20"/>
                <w:lang w:val="en-US"/>
              </w:rPr>
              <w:t>Р</w:t>
            </w:r>
            <w:r w:rsidRPr="005D29BE">
              <w:rPr>
                <w:rFonts w:cs="Times New Roman"/>
                <w:spacing w:val="0"/>
                <w:sz w:val="20"/>
              </w:rPr>
              <w:t>аздел/</w:t>
            </w:r>
          </w:p>
          <w:p w14:paraId="6B166BDB" w14:textId="77777777" w:rsidR="00857A70" w:rsidRPr="005D29BE" w:rsidRDefault="00857A70" w:rsidP="00786342">
            <w:pPr>
              <w:pStyle w:val="TABLE-cell"/>
              <w:keepNext/>
              <w:spacing w:before="0" w:after="0" w:line="360" w:lineRule="auto"/>
              <w:jc w:val="center"/>
              <w:rPr>
                <w:rFonts w:cs="Times New Roman"/>
                <w:spacing w:val="0"/>
                <w:sz w:val="20"/>
              </w:rPr>
            </w:pPr>
            <w:r w:rsidRPr="005D29BE">
              <w:rPr>
                <w:rFonts w:cs="Times New Roman"/>
                <w:spacing w:val="0"/>
                <w:sz w:val="20"/>
              </w:rPr>
              <w:t>подраздел (справочная информация)</w:t>
            </w:r>
          </w:p>
        </w:tc>
        <w:tc>
          <w:tcPr>
            <w:tcW w:w="2835" w:type="dxa"/>
            <w:tcBorders>
              <w:top w:val="single" w:sz="6" w:space="0" w:color="auto"/>
              <w:left w:val="single" w:sz="6" w:space="0" w:color="auto"/>
              <w:bottom w:val="double" w:sz="4" w:space="0" w:color="auto"/>
              <w:right w:val="single" w:sz="6" w:space="0" w:color="auto"/>
            </w:tcBorders>
            <w:vAlign w:val="center"/>
          </w:tcPr>
          <w:p w14:paraId="56348FA4" w14:textId="77777777" w:rsidR="00857A70" w:rsidRPr="005D29BE" w:rsidRDefault="00857A70" w:rsidP="00786342">
            <w:pPr>
              <w:keepNext/>
              <w:autoSpaceDE w:val="0"/>
              <w:autoSpaceDN w:val="0"/>
              <w:adjustRightInd w:val="0"/>
              <w:spacing w:line="360" w:lineRule="auto"/>
              <w:jc w:val="center"/>
              <w:rPr>
                <w:rFonts w:ascii="Arial" w:hAnsi="Arial"/>
                <w:sz w:val="20"/>
                <w:szCs w:val="20"/>
                <w:lang w:val="en-US"/>
              </w:rPr>
            </w:pPr>
            <w:r w:rsidRPr="005D29BE">
              <w:rPr>
                <w:rFonts w:ascii="Arial" w:hAnsi="Arial"/>
                <w:bCs/>
                <w:sz w:val="20"/>
                <w:szCs w:val="20"/>
                <w:lang w:eastAsia="en-GB"/>
              </w:rPr>
              <w:t>Раздел/подраздел</w:t>
            </w:r>
            <w:r w:rsidRPr="005D29BE">
              <w:rPr>
                <w:rFonts w:ascii="Arial" w:hAnsi="Arial"/>
                <w:bCs/>
                <w:sz w:val="20"/>
                <w:szCs w:val="20"/>
                <w:lang w:val="en-US" w:eastAsia="en-GB"/>
              </w:rPr>
              <w:t xml:space="preserve"> </w:t>
            </w:r>
            <w:r w:rsidRPr="005D29BE">
              <w:rPr>
                <w:rFonts w:ascii="Arial" w:hAnsi="Arial"/>
                <w:sz w:val="20"/>
                <w:szCs w:val="20"/>
                <w:lang w:val="en-GB" w:eastAsia="en-GB"/>
              </w:rPr>
              <w:t>(</w:t>
            </w:r>
            <w:r w:rsidRPr="005D29BE">
              <w:rPr>
                <w:rFonts w:ascii="Arial" w:hAnsi="Arial"/>
                <w:sz w:val="20"/>
                <w:szCs w:val="20"/>
                <w:lang w:eastAsia="en-GB"/>
              </w:rPr>
              <w:t>обязательная информация</w:t>
            </w:r>
            <w:r w:rsidRPr="005D29BE">
              <w:rPr>
                <w:rFonts w:ascii="Arial" w:hAnsi="Arial"/>
                <w:sz w:val="20"/>
                <w:szCs w:val="20"/>
                <w:lang w:val="en-GB" w:eastAsia="en-GB"/>
              </w:rPr>
              <w:t>)</w:t>
            </w:r>
          </w:p>
        </w:tc>
        <w:tc>
          <w:tcPr>
            <w:tcW w:w="1843" w:type="dxa"/>
            <w:tcBorders>
              <w:top w:val="single" w:sz="6" w:space="0" w:color="auto"/>
              <w:left w:val="single" w:sz="6" w:space="0" w:color="auto"/>
              <w:bottom w:val="double" w:sz="4" w:space="0" w:color="auto"/>
              <w:right w:val="single" w:sz="6" w:space="0" w:color="auto"/>
            </w:tcBorders>
            <w:vAlign w:val="center"/>
          </w:tcPr>
          <w:p w14:paraId="397773C0" w14:textId="4E72D7B1" w:rsidR="00857A70" w:rsidRPr="005D29BE" w:rsidRDefault="00857A70" w:rsidP="00786342">
            <w:pPr>
              <w:pStyle w:val="TABLE-cell"/>
              <w:keepNext/>
              <w:spacing w:before="0" w:after="0" w:line="360" w:lineRule="auto"/>
              <w:jc w:val="center"/>
              <w:rPr>
                <w:rFonts w:cs="Times New Roman"/>
                <w:spacing w:val="0"/>
                <w:sz w:val="20"/>
              </w:rPr>
            </w:pPr>
            <w:r w:rsidRPr="005D29BE">
              <w:rPr>
                <w:rFonts w:cs="Times New Roman"/>
                <w:spacing w:val="0"/>
                <w:sz w:val="20"/>
              </w:rPr>
              <w:t xml:space="preserve">Группа </w:t>
            </w:r>
            <w:r w:rsidRPr="005D29BE">
              <w:rPr>
                <w:rFonts w:cs="Times New Roman"/>
                <w:spacing w:val="0"/>
                <w:sz w:val="20"/>
                <w:lang w:val="en-US"/>
              </w:rPr>
              <w:t>II</w:t>
            </w:r>
          </w:p>
        </w:tc>
        <w:tc>
          <w:tcPr>
            <w:tcW w:w="1984" w:type="dxa"/>
            <w:tcBorders>
              <w:top w:val="single" w:sz="6" w:space="0" w:color="auto"/>
              <w:left w:val="single" w:sz="6" w:space="0" w:color="auto"/>
              <w:bottom w:val="double" w:sz="4" w:space="0" w:color="auto"/>
              <w:right w:val="single" w:sz="6" w:space="0" w:color="auto"/>
            </w:tcBorders>
            <w:vAlign w:val="center"/>
          </w:tcPr>
          <w:p w14:paraId="36A0592E" w14:textId="77777777" w:rsidR="00857A70" w:rsidRPr="005D29BE" w:rsidRDefault="00857A70" w:rsidP="00786342">
            <w:pPr>
              <w:pStyle w:val="TABLE-cell"/>
              <w:keepNext/>
              <w:spacing w:before="0" w:after="0" w:line="360" w:lineRule="auto"/>
              <w:jc w:val="center"/>
              <w:rPr>
                <w:rFonts w:cs="Times New Roman"/>
                <w:spacing w:val="0"/>
                <w:sz w:val="20"/>
              </w:rPr>
            </w:pPr>
            <w:r w:rsidRPr="005D29BE">
              <w:rPr>
                <w:rFonts w:cs="Times New Roman"/>
                <w:spacing w:val="0"/>
                <w:sz w:val="20"/>
              </w:rPr>
              <w:t xml:space="preserve">Группа </w:t>
            </w:r>
            <w:r w:rsidRPr="005D29BE">
              <w:rPr>
                <w:rFonts w:cs="Times New Roman"/>
                <w:spacing w:val="0"/>
                <w:sz w:val="20"/>
                <w:lang w:val="en-US"/>
              </w:rPr>
              <w:t>III</w:t>
            </w:r>
          </w:p>
        </w:tc>
        <w:tc>
          <w:tcPr>
            <w:tcW w:w="2041" w:type="dxa"/>
            <w:vMerge/>
            <w:tcBorders>
              <w:top w:val="single" w:sz="6" w:space="0" w:color="auto"/>
              <w:left w:val="single" w:sz="6" w:space="0" w:color="auto"/>
              <w:bottom w:val="double" w:sz="4" w:space="0" w:color="auto"/>
              <w:right w:val="single" w:sz="6" w:space="0" w:color="auto"/>
            </w:tcBorders>
            <w:vAlign w:val="center"/>
          </w:tcPr>
          <w:p w14:paraId="4089F7AD" w14:textId="77777777" w:rsidR="00857A70" w:rsidRPr="005D29BE" w:rsidRDefault="00857A70" w:rsidP="00786342">
            <w:pPr>
              <w:pStyle w:val="TABLE-cell"/>
              <w:keepNext/>
              <w:spacing w:before="0" w:after="0" w:line="360" w:lineRule="auto"/>
              <w:jc w:val="center"/>
              <w:rPr>
                <w:rFonts w:cs="Times New Roman"/>
                <w:spacing w:val="0"/>
                <w:sz w:val="20"/>
              </w:rPr>
            </w:pPr>
          </w:p>
        </w:tc>
      </w:tr>
      <w:tr w:rsidR="005D29BE" w:rsidRPr="005D29BE" w14:paraId="524DAF3E"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18CF4D6A" w14:textId="516D3D00" w:rsidR="002A082A" w:rsidRPr="005D29BE" w:rsidRDefault="002A082A" w:rsidP="002A082A">
            <w:pPr>
              <w:pStyle w:val="TABLE-cell"/>
              <w:keepNext/>
              <w:spacing w:before="0" w:after="0" w:line="360" w:lineRule="auto"/>
              <w:rPr>
                <w:rFonts w:cs="Times New Roman"/>
                <w:spacing w:val="0"/>
                <w:sz w:val="20"/>
                <w:lang w:val="en-US"/>
              </w:rPr>
            </w:pPr>
            <w:r w:rsidRPr="005D29BE">
              <w:rPr>
                <w:rFonts w:cs="Times New Roman"/>
                <w:spacing w:val="0"/>
                <w:sz w:val="20"/>
              </w:rPr>
              <w:t>5.2</w:t>
            </w:r>
          </w:p>
        </w:tc>
        <w:tc>
          <w:tcPr>
            <w:tcW w:w="2835" w:type="dxa"/>
            <w:tcBorders>
              <w:top w:val="single" w:sz="6" w:space="0" w:color="auto"/>
              <w:left w:val="single" w:sz="6" w:space="0" w:color="auto"/>
              <w:bottom w:val="single" w:sz="6" w:space="0" w:color="auto"/>
              <w:right w:val="single" w:sz="6" w:space="0" w:color="auto"/>
            </w:tcBorders>
          </w:tcPr>
          <w:p w14:paraId="63D98B16" w14:textId="66CA0FE0" w:rsidR="002A082A" w:rsidRPr="005D29BE" w:rsidRDefault="002A082A" w:rsidP="002A082A">
            <w:pPr>
              <w:pStyle w:val="TABLE-cell"/>
              <w:keepNext/>
              <w:spacing w:before="0" w:after="0" w:line="360" w:lineRule="auto"/>
              <w:rPr>
                <w:rFonts w:cs="Times New Roman"/>
                <w:spacing w:val="0"/>
                <w:sz w:val="20"/>
              </w:rPr>
            </w:pPr>
            <w:r w:rsidRPr="005D29BE">
              <w:rPr>
                <w:rFonts w:cs="Times New Roman"/>
                <w:spacing w:val="0"/>
                <w:sz w:val="20"/>
              </w:rPr>
              <w:t>Эксплуатационная температура</w:t>
            </w:r>
          </w:p>
        </w:tc>
        <w:tc>
          <w:tcPr>
            <w:tcW w:w="1843" w:type="dxa"/>
            <w:tcBorders>
              <w:top w:val="single" w:sz="6" w:space="0" w:color="auto"/>
              <w:left w:val="single" w:sz="6" w:space="0" w:color="auto"/>
              <w:bottom w:val="single" w:sz="6" w:space="0" w:color="auto"/>
              <w:right w:val="single" w:sz="6" w:space="0" w:color="auto"/>
            </w:tcBorders>
          </w:tcPr>
          <w:p w14:paraId="2BB9B1F2" w14:textId="70CFED46" w:rsidR="002A082A" w:rsidRPr="005D29BE" w:rsidRDefault="002A082A" w:rsidP="002A082A">
            <w:pPr>
              <w:pStyle w:val="TABLE-cell"/>
              <w:keepNext/>
              <w:spacing w:before="0" w:after="0" w:line="360" w:lineRule="auto"/>
              <w:rPr>
                <w:rFonts w:cs="Times New Roman"/>
                <w:spacing w:val="0"/>
                <w:sz w:val="20"/>
              </w:rPr>
            </w:pPr>
            <w:r w:rsidRPr="005D29BE">
              <w:rPr>
                <w:rFonts w:cs="Times New Roman"/>
                <w:spacing w:val="0"/>
                <w:sz w:val="20"/>
              </w:rPr>
              <w:t>Изменено</w:t>
            </w:r>
          </w:p>
        </w:tc>
        <w:tc>
          <w:tcPr>
            <w:tcW w:w="1984" w:type="dxa"/>
            <w:tcBorders>
              <w:top w:val="single" w:sz="6" w:space="0" w:color="auto"/>
              <w:left w:val="single" w:sz="6" w:space="0" w:color="auto"/>
              <w:bottom w:val="single" w:sz="6" w:space="0" w:color="auto"/>
              <w:right w:val="single" w:sz="6" w:space="0" w:color="auto"/>
            </w:tcBorders>
          </w:tcPr>
          <w:p w14:paraId="0DEC5A6C" w14:textId="73CE7BA8" w:rsidR="002A082A" w:rsidRPr="005D29BE" w:rsidRDefault="002A082A" w:rsidP="002A082A">
            <w:pPr>
              <w:pStyle w:val="TABLE-cell"/>
              <w:keepNext/>
              <w:spacing w:before="0" w:after="0" w:line="360" w:lineRule="auto"/>
              <w:rPr>
                <w:rFonts w:cs="Times New Roman"/>
                <w:spacing w:val="0"/>
                <w:sz w:val="20"/>
              </w:rPr>
            </w:pPr>
            <w:r w:rsidRPr="005D29BE">
              <w:rPr>
                <w:rFonts w:cs="Times New Roman"/>
                <w:spacing w:val="0"/>
                <w:sz w:val="20"/>
              </w:rPr>
              <w:t>Изменено</w:t>
            </w:r>
          </w:p>
        </w:tc>
        <w:tc>
          <w:tcPr>
            <w:tcW w:w="2041" w:type="dxa"/>
            <w:tcBorders>
              <w:top w:val="single" w:sz="6" w:space="0" w:color="auto"/>
              <w:left w:val="single" w:sz="6" w:space="0" w:color="auto"/>
              <w:bottom w:val="single" w:sz="6" w:space="0" w:color="auto"/>
              <w:right w:val="single" w:sz="6" w:space="0" w:color="auto"/>
            </w:tcBorders>
          </w:tcPr>
          <w:p w14:paraId="3F559BFB" w14:textId="6B976B19" w:rsidR="002A082A" w:rsidRPr="005D29BE" w:rsidRDefault="002A082A" w:rsidP="002A082A">
            <w:pPr>
              <w:pStyle w:val="TABLE-cell"/>
              <w:keepNext/>
              <w:spacing w:before="0" w:after="0" w:line="360" w:lineRule="auto"/>
              <w:rPr>
                <w:rFonts w:cs="Times New Roman"/>
                <w:spacing w:val="0"/>
                <w:sz w:val="20"/>
              </w:rPr>
            </w:pPr>
            <w:r w:rsidRPr="005D29BE">
              <w:rPr>
                <w:rFonts w:cs="Times New Roman"/>
                <w:spacing w:val="0"/>
                <w:sz w:val="20"/>
              </w:rPr>
              <w:t>Применяется, особое рассмотрение требуется в случае сальников, предназначенных для прямого ввода в непрерывный тип параллельных нагревателей с учетом эксплуатационной температуры</w:t>
            </w:r>
          </w:p>
        </w:tc>
      </w:tr>
      <w:tr w:rsidR="005D29BE" w:rsidRPr="005D29BE" w14:paraId="4883958B"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0746ED88" w14:textId="77777777" w:rsidR="00857A70" w:rsidRPr="005D29BE" w:rsidRDefault="00857A70" w:rsidP="00786342">
            <w:pPr>
              <w:pStyle w:val="TABLE-cell"/>
              <w:keepNext/>
              <w:spacing w:before="0" w:after="0" w:line="360" w:lineRule="auto"/>
              <w:rPr>
                <w:rFonts w:cs="Times New Roman"/>
                <w:spacing w:val="0"/>
                <w:sz w:val="20"/>
                <w:lang w:val="en-US"/>
              </w:rPr>
            </w:pPr>
            <w:r w:rsidRPr="005D29BE">
              <w:rPr>
                <w:rFonts w:cs="Times New Roman"/>
                <w:spacing w:val="0"/>
                <w:sz w:val="20"/>
                <w:lang w:val="en-US"/>
              </w:rPr>
              <w:t>5.3.1</w:t>
            </w:r>
          </w:p>
        </w:tc>
        <w:tc>
          <w:tcPr>
            <w:tcW w:w="2835" w:type="dxa"/>
            <w:tcBorders>
              <w:top w:val="single" w:sz="6" w:space="0" w:color="auto"/>
              <w:left w:val="single" w:sz="6" w:space="0" w:color="auto"/>
              <w:bottom w:val="single" w:sz="6" w:space="0" w:color="auto"/>
              <w:right w:val="single" w:sz="6" w:space="0" w:color="auto"/>
            </w:tcBorders>
          </w:tcPr>
          <w:p w14:paraId="471329B0" w14:textId="77777777" w:rsidR="00857A70" w:rsidRPr="005D29BE" w:rsidRDefault="00857A70" w:rsidP="00786342">
            <w:pPr>
              <w:pStyle w:val="TABLE-cell"/>
              <w:keepNext/>
              <w:spacing w:before="0" w:after="0" w:line="360" w:lineRule="auto"/>
              <w:rPr>
                <w:rFonts w:cs="Times New Roman"/>
                <w:spacing w:val="0"/>
                <w:sz w:val="20"/>
              </w:rPr>
            </w:pPr>
            <w:r w:rsidRPr="005D29BE">
              <w:rPr>
                <w:rFonts w:cs="Times New Roman"/>
                <w:spacing w:val="0"/>
                <w:sz w:val="20"/>
              </w:rPr>
              <w:t>Определение максимальной температуры поверхности</w:t>
            </w:r>
          </w:p>
        </w:tc>
        <w:tc>
          <w:tcPr>
            <w:tcW w:w="1843" w:type="dxa"/>
            <w:tcBorders>
              <w:top w:val="single" w:sz="6" w:space="0" w:color="auto"/>
              <w:left w:val="single" w:sz="6" w:space="0" w:color="auto"/>
              <w:bottom w:val="single" w:sz="6" w:space="0" w:color="auto"/>
              <w:right w:val="single" w:sz="6" w:space="0" w:color="auto"/>
            </w:tcBorders>
          </w:tcPr>
          <w:p w14:paraId="45331004" w14:textId="77777777" w:rsidR="00857A70" w:rsidRPr="005D29BE" w:rsidRDefault="00857A70" w:rsidP="00786342">
            <w:pPr>
              <w:pStyle w:val="TABLE-cell"/>
              <w:keepNext/>
              <w:spacing w:before="0" w:after="0" w:line="360" w:lineRule="auto"/>
              <w:rPr>
                <w:rFonts w:cs="Times New Roman"/>
                <w:spacing w:val="0"/>
                <w:sz w:val="20"/>
              </w:rPr>
            </w:pPr>
            <w:r w:rsidRPr="005D29BE">
              <w:rPr>
                <w:rFonts w:cs="Times New Roman"/>
                <w:spacing w:val="0"/>
                <w:sz w:val="20"/>
              </w:rPr>
              <w:t>Заменено на 4.5 и 5.1.13</w:t>
            </w:r>
          </w:p>
        </w:tc>
        <w:tc>
          <w:tcPr>
            <w:tcW w:w="1984" w:type="dxa"/>
            <w:tcBorders>
              <w:top w:val="single" w:sz="6" w:space="0" w:color="auto"/>
              <w:left w:val="single" w:sz="6" w:space="0" w:color="auto"/>
              <w:bottom w:val="single" w:sz="6" w:space="0" w:color="auto"/>
              <w:right w:val="single" w:sz="6" w:space="0" w:color="auto"/>
            </w:tcBorders>
          </w:tcPr>
          <w:p w14:paraId="52FA4371" w14:textId="77777777" w:rsidR="00857A70" w:rsidRPr="005D29BE" w:rsidRDefault="00857A70" w:rsidP="00786342">
            <w:pPr>
              <w:pStyle w:val="TABLE-cell"/>
              <w:keepNext/>
              <w:spacing w:before="0" w:after="0" w:line="360" w:lineRule="auto"/>
              <w:rPr>
                <w:rFonts w:cs="Times New Roman"/>
                <w:spacing w:val="0"/>
                <w:sz w:val="20"/>
              </w:rPr>
            </w:pPr>
            <w:r w:rsidRPr="005D29BE">
              <w:rPr>
                <w:rFonts w:cs="Times New Roman"/>
                <w:spacing w:val="0"/>
                <w:sz w:val="20"/>
              </w:rPr>
              <w:t>Заменено на 4.5 и 5.1.13 только при испытаниях в соответствии с 5.1.13.3.</w:t>
            </w:r>
          </w:p>
        </w:tc>
        <w:tc>
          <w:tcPr>
            <w:tcW w:w="2041" w:type="dxa"/>
            <w:tcBorders>
              <w:top w:val="single" w:sz="6" w:space="0" w:color="auto"/>
              <w:left w:val="single" w:sz="6" w:space="0" w:color="auto"/>
              <w:bottom w:val="single" w:sz="6" w:space="0" w:color="auto"/>
              <w:right w:val="single" w:sz="6" w:space="0" w:color="auto"/>
            </w:tcBorders>
          </w:tcPr>
          <w:p w14:paraId="65FA25A8" w14:textId="77777777" w:rsidR="00857A70" w:rsidRPr="005D29BE" w:rsidRDefault="00857A70" w:rsidP="00786342">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744F7A63"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7B0CC478" w14:textId="77777777" w:rsidR="00857A70" w:rsidRPr="005D29BE" w:rsidRDefault="00857A70" w:rsidP="00786342">
            <w:pPr>
              <w:pStyle w:val="TABLE-cell"/>
              <w:keepNext/>
              <w:spacing w:before="0" w:after="0" w:line="360" w:lineRule="auto"/>
              <w:rPr>
                <w:rFonts w:cs="Times New Roman"/>
                <w:spacing w:val="0"/>
                <w:sz w:val="20"/>
                <w:lang w:val="en-US"/>
              </w:rPr>
            </w:pPr>
            <w:r w:rsidRPr="005D29BE">
              <w:rPr>
                <w:rFonts w:cs="Times New Roman"/>
                <w:spacing w:val="0"/>
                <w:sz w:val="20"/>
                <w:lang w:val="en-US"/>
              </w:rPr>
              <w:t>5.3.2.1</w:t>
            </w:r>
          </w:p>
        </w:tc>
        <w:tc>
          <w:tcPr>
            <w:tcW w:w="2835" w:type="dxa"/>
            <w:tcBorders>
              <w:top w:val="single" w:sz="6" w:space="0" w:color="auto"/>
              <w:left w:val="single" w:sz="6" w:space="0" w:color="auto"/>
              <w:bottom w:val="single" w:sz="6" w:space="0" w:color="auto"/>
              <w:right w:val="single" w:sz="6" w:space="0" w:color="auto"/>
            </w:tcBorders>
          </w:tcPr>
          <w:p w14:paraId="33DA1AAB" w14:textId="77777777" w:rsidR="00857A70" w:rsidRPr="005D29BE" w:rsidRDefault="00857A70" w:rsidP="00786342">
            <w:pPr>
              <w:pStyle w:val="TABLE-cell"/>
              <w:keepNext/>
              <w:spacing w:before="0" w:after="0" w:line="360" w:lineRule="auto"/>
              <w:rPr>
                <w:rFonts w:cs="Times New Roman"/>
                <w:spacing w:val="0"/>
                <w:sz w:val="20"/>
                <w:lang w:val="en-US"/>
              </w:rPr>
            </w:pPr>
            <w:r w:rsidRPr="005D29BE">
              <w:rPr>
                <w:rFonts w:cs="Times New Roman"/>
                <w:spacing w:val="0"/>
                <w:sz w:val="20"/>
              </w:rPr>
              <w:t xml:space="preserve">Электрооборудование группы </w:t>
            </w:r>
            <w:r w:rsidRPr="005D29BE">
              <w:rPr>
                <w:rFonts w:cs="Times New Roman"/>
                <w:spacing w:val="0"/>
                <w:sz w:val="20"/>
                <w:lang w:val="en-US"/>
              </w:rPr>
              <w:t xml:space="preserve">I </w:t>
            </w:r>
          </w:p>
        </w:tc>
        <w:tc>
          <w:tcPr>
            <w:tcW w:w="1843" w:type="dxa"/>
            <w:tcBorders>
              <w:top w:val="single" w:sz="6" w:space="0" w:color="auto"/>
              <w:left w:val="single" w:sz="6" w:space="0" w:color="auto"/>
              <w:bottom w:val="single" w:sz="6" w:space="0" w:color="auto"/>
              <w:right w:val="single" w:sz="6" w:space="0" w:color="auto"/>
            </w:tcBorders>
          </w:tcPr>
          <w:p w14:paraId="513DDB53" w14:textId="77777777" w:rsidR="00857A70" w:rsidRPr="005D29BE" w:rsidRDefault="00857A70" w:rsidP="00786342">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c>
          <w:tcPr>
            <w:tcW w:w="1984" w:type="dxa"/>
            <w:tcBorders>
              <w:top w:val="single" w:sz="6" w:space="0" w:color="auto"/>
              <w:left w:val="single" w:sz="6" w:space="0" w:color="auto"/>
              <w:bottom w:val="single" w:sz="6" w:space="0" w:color="auto"/>
              <w:right w:val="single" w:sz="6" w:space="0" w:color="auto"/>
            </w:tcBorders>
          </w:tcPr>
          <w:p w14:paraId="4D13EAC0" w14:textId="77777777" w:rsidR="00857A70" w:rsidRPr="005D29BE" w:rsidRDefault="00857A70" w:rsidP="00786342">
            <w:pPr>
              <w:pStyle w:val="TABLE-cell"/>
              <w:keepNext/>
              <w:spacing w:before="0" w:after="0" w:line="360" w:lineRule="auto"/>
              <w:rPr>
                <w:rFonts w:cs="Times New Roman"/>
                <w:spacing w:val="0"/>
                <w:sz w:val="20"/>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10219B4C" w14:textId="77777777" w:rsidR="00857A70" w:rsidRPr="005D29BE" w:rsidRDefault="00857A70" w:rsidP="00786342">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6D8C219E"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2817289E" w14:textId="77777777" w:rsidR="00857A70" w:rsidRPr="005D29BE" w:rsidRDefault="00857A70" w:rsidP="00786342">
            <w:pPr>
              <w:pStyle w:val="TABLE-cell"/>
              <w:keepNext/>
              <w:spacing w:before="0" w:after="0" w:line="360" w:lineRule="auto"/>
              <w:rPr>
                <w:rFonts w:cs="Times New Roman"/>
                <w:spacing w:val="0"/>
                <w:sz w:val="20"/>
                <w:lang w:val="en-US"/>
              </w:rPr>
            </w:pPr>
            <w:r w:rsidRPr="005D29BE">
              <w:rPr>
                <w:rFonts w:cs="Times New Roman"/>
                <w:spacing w:val="0"/>
                <w:sz w:val="20"/>
                <w:lang w:val="en-US"/>
              </w:rPr>
              <w:t>5.3.2.2</w:t>
            </w:r>
          </w:p>
        </w:tc>
        <w:tc>
          <w:tcPr>
            <w:tcW w:w="2835" w:type="dxa"/>
            <w:tcBorders>
              <w:top w:val="single" w:sz="6" w:space="0" w:color="auto"/>
              <w:left w:val="single" w:sz="6" w:space="0" w:color="auto"/>
              <w:bottom w:val="single" w:sz="6" w:space="0" w:color="auto"/>
              <w:right w:val="single" w:sz="6" w:space="0" w:color="auto"/>
            </w:tcBorders>
          </w:tcPr>
          <w:p w14:paraId="1B7E0A98" w14:textId="77777777" w:rsidR="00857A70" w:rsidRPr="005D29BE" w:rsidRDefault="00857A70" w:rsidP="00786342">
            <w:pPr>
              <w:pStyle w:val="TABLE-cell"/>
              <w:keepNext/>
              <w:spacing w:before="0" w:after="0" w:line="360" w:lineRule="auto"/>
              <w:rPr>
                <w:rFonts w:cs="Times New Roman"/>
                <w:spacing w:val="0"/>
                <w:sz w:val="20"/>
              </w:rPr>
            </w:pPr>
            <w:r w:rsidRPr="005D29BE">
              <w:rPr>
                <w:rFonts w:cs="Times New Roman"/>
                <w:spacing w:val="0"/>
                <w:sz w:val="20"/>
              </w:rPr>
              <w:t xml:space="preserve">Электрооборудование группы </w:t>
            </w:r>
            <w:r w:rsidRPr="005D29BE">
              <w:rPr>
                <w:rFonts w:cs="Times New Roman"/>
                <w:spacing w:val="0"/>
                <w:sz w:val="20"/>
                <w:lang w:val="en-US"/>
              </w:rPr>
              <w:t>II</w:t>
            </w:r>
            <w:r w:rsidRPr="005D29BE">
              <w:rPr>
                <w:rFonts w:cs="Times New Roman"/>
                <w:spacing w:val="0"/>
                <w:sz w:val="20"/>
              </w:rPr>
              <w:t xml:space="preserve"> </w:t>
            </w:r>
          </w:p>
        </w:tc>
        <w:tc>
          <w:tcPr>
            <w:tcW w:w="1843" w:type="dxa"/>
            <w:tcBorders>
              <w:top w:val="single" w:sz="6" w:space="0" w:color="auto"/>
              <w:left w:val="single" w:sz="6" w:space="0" w:color="auto"/>
              <w:bottom w:val="single" w:sz="6" w:space="0" w:color="auto"/>
              <w:right w:val="single" w:sz="6" w:space="0" w:color="auto"/>
            </w:tcBorders>
          </w:tcPr>
          <w:p w14:paraId="4D6930DA" w14:textId="77777777" w:rsidR="00857A70" w:rsidRPr="005D29BE" w:rsidRDefault="00857A70" w:rsidP="00786342">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c>
          <w:tcPr>
            <w:tcW w:w="1984" w:type="dxa"/>
            <w:tcBorders>
              <w:top w:val="single" w:sz="6" w:space="0" w:color="auto"/>
              <w:left w:val="single" w:sz="6" w:space="0" w:color="auto"/>
              <w:bottom w:val="single" w:sz="6" w:space="0" w:color="auto"/>
              <w:right w:val="single" w:sz="6" w:space="0" w:color="auto"/>
            </w:tcBorders>
          </w:tcPr>
          <w:p w14:paraId="5783E78C" w14:textId="77777777" w:rsidR="00857A70" w:rsidRPr="005D29BE" w:rsidRDefault="00857A70" w:rsidP="00786342">
            <w:pPr>
              <w:pStyle w:val="TABLE-cell"/>
              <w:keepNext/>
              <w:spacing w:before="0" w:after="0" w:line="360" w:lineRule="auto"/>
              <w:rPr>
                <w:rFonts w:cs="Times New Roman"/>
                <w:spacing w:val="0"/>
                <w:sz w:val="20"/>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7A56C337" w14:textId="77777777" w:rsidR="00857A70" w:rsidRPr="005D29BE" w:rsidRDefault="00857A70" w:rsidP="00786342">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1ACDE174" w14:textId="77777777" w:rsidTr="002D3F35">
        <w:trPr>
          <w:cantSplit/>
        </w:trPr>
        <w:tc>
          <w:tcPr>
            <w:tcW w:w="1475" w:type="dxa"/>
            <w:tcBorders>
              <w:top w:val="single" w:sz="6" w:space="0" w:color="auto"/>
              <w:left w:val="single" w:sz="6" w:space="0" w:color="auto"/>
              <w:bottom w:val="single" w:sz="6" w:space="0" w:color="auto"/>
              <w:right w:val="single" w:sz="6" w:space="0" w:color="auto"/>
            </w:tcBorders>
          </w:tcPr>
          <w:p w14:paraId="43AF1831" w14:textId="4BFA46C3" w:rsidR="005C017D" w:rsidRPr="005D29BE" w:rsidRDefault="005C017D" w:rsidP="00786342">
            <w:pPr>
              <w:pStyle w:val="TABLE-cell"/>
              <w:keepNext/>
              <w:spacing w:before="0" w:after="0" w:line="360" w:lineRule="auto"/>
              <w:rPr>
                <w:rFonts w:cs="Times New Roman"/>
                <w:spacing w:val="0"/>
                <w:sz w:val="20"/>
                <w:lang w:val="en-US"/>
              </w:rPr>
            </w:pPr>
            <w:r w:rsidRPr="005D29BE">
              <w:rPr>
                <w:rFonts w:cs="Times New Roman"/>
                <w:spacing w:val="0"/>
                <w:sz w:val="20"/>
                <w:lang w:val="en-US"/>
              </w:rPr>
              <w:t>5.3.2.3</w:t>
            </w:r>
          </w:p>
        </w:tc>
        <w:tc>
          <w:tcPr>
            <w:tcW w:w="8703" w:type="dxa"/>
            <w:gridSpan w:val="4"/>
            <w:tcBorders>
              <w:top w:val="single" w:sz="6" w:space="0" w:color="auto"/>
              <w:left w:val="single" w:sz="6" w:space="0" w:color="auto"/>
              <w:bottom w:val="single" w:sz="6" w:space="0" w:color="auto"/>
              <w:right w:val="single" w:sz="6" w:space="0" w:color="auto"/>
            </w:tcBorders>
          </w:tcPr>
          <w:p w14:paraId="15FCB58F" w14:textId="09AF69DA" w:rsidR="005C017D" w:rsidRPr="005D29BE" w:rsidRDefault="005C017D" w:rsidP="00786342">
            <w:pPr>
              <w:pStyle w:val="TABLE-cell"/>
              <w:keepNext/>
              <w:spacing w:before="0" w:after="0" w:line="360" w:lineRule="auto"/>
              <w:rPr>
                <w:rFonts w:cs="Times New Roman"/>
                <w:spacing w:val="0"/>
                <w:sz w:val="20"/>
              </w:rPr>
            </w:pPr>
            <w:r w:rsidRPr="005D29BE">
              <w:rPr>
                <w:rFonts w:cs="Times New Roman"/>
                <w:spacing w:val="0"/>
                <w:sz w:val="20"/>
              </w:rPr>
              <w:t xml:space="preserve">Электрооборудование группы </w:t>
            </w:r>
            <w:r w:rsidRPr="005D29BE">
              <w:rPr>
                <w:rFonts w:cs="Times New Roman"/>
                <w:spacing w:val="0"/>
                <w:sz w:val="20"/>
                <w:lang w:val="en-US"/>
              </w:rPr>
              <w:t>III</w:t>
            </w:r>
          </w:p>
        </w:tc>
      </w:tr>
      <w:tr w:rsidR="005D29BE" w:rsidRPr="005D29BE" w14:paraId="439DFDC0"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33F2A85B" w14:textId="77777777" w:rsidR="00857A70" w:rsidRPr="005D29BE" w:rsidRDefault="00857A70" w:rsidP="00786342">
            <w:pPr>
              <w:pStyle w:val="TABLE-cell"/>
              <w:keepNext/>
              <w:spacing w:before="0" w:after="0" w:line="360" w:lineRule="auto"/>
              <w:rPr>
                <w:rFonts w:cs="Times New Roman"/>
                <w:spacing w:val="0"/>
                <w:sz w:val="20"/>
                <w:lang w:val="en-US"/>
              </w:rPr>
            </w:pPr>
            <w:r w:rsidRPr="005D29BE">
              <w:rPr>
                <w:rFonts w:cs="Times New Roman"/>
                <w:spacing w:val="0"/>
                <w:sz w:val="20"/>
                <w:lang w:val="en-US"/>
              </w:rPr>
              <w:t>5.3.2.3.1</w:t>
            </w:r>
          </w:p>
        </w:tc>
        <w:tc>
          <w:tcPr>
            <w:tcW w:w="2835" w:type="dxa"/>
            <w:tcBorders>
              <w:top w:val="single" w:sz="6" w:space="0" w:color="auto"/>
              <w:left w:val="single" w:sz="6" w:space="0" w:color="auto"/>
              <w:bottom w:val="single" w:sz="6" w:space="0" w:color="auto"/>
              <w:right w:val="single" w:sz="6" w:space="0" w:color="auto"/>
            </w:tcBorders>
          </w:tcPr>
          <w:p w14:paraId="7F316B91" w14:textId="0EA23477" w:rsidR="00857A70" w:rsidRPr="005D29BE" w:rsidRDefault="00857A70" w:rsidP="00786342">
            <w:pPr>
              <w:pStyle w:val="TABLE-cell"/>
              <w:keepNext/>
              <w:spacing w:before="0" w:after="0" w:line="360" w:lineRule="auto"/>
              <w:rPr>
                <w:rFonts w:cs="Times New Roman"/>
                <w:spacing w:val="0"/>
                <w:sz w:val="20"/>
              </w:rPr>
            </w:pPr>
            <w:r w:rsidRPr="005D29BE">
              <w:rPr>
                <w:rFonts w:cs="Times New Roman"/>
                <w:spacing w:val="0"/>
                <w:sz w:val="20"/>
              </w:rPr>
              <w:t xml:space="preserve">Максимальная температура поверхности </w:t>
            </w:r>
            <w:r w:rsidR="00BC3B22" w:rsidRPr="005D29BE">
              <w:rPr>
                <w:rFonts w:cs="Times New Roman"/>
                <w:spacing w:val="0"/>
                <w:sz w:val="20"/>
              </w:rPr>
              <w:t xml:space="preserve">для уровня взрывозащиты оборудования </w:t>
            </w:r>
            <w:r w:rsidR="00BC3B22" w:rsidRPr="005D29BE">
              <w:rPr>
                <w:rFonts w:cs="Times New Roman"/>
                <w:spacing w:val="0"/>
                <w:sz w:val="20"/>
                <w:lang w:val="en-US"/>
              </w:rPr>
              <w:t>Da</w:t>
            </w:r>
          </w:p>
        </w:tc>
        <w:tc>
          <w:tcPr>
            <w:tcW w:w="1843" w:type="dxa"/>
            <w:tcBorders>
              <w:top w:val="single" w:sz="6" w:space="0" w:color="auto"/>
              <w:left w:val="single" w:sz="6" w:space="0" w:color="auto"/>
              <w:bottom w:val="single" w:sz="6" w:space="0" w:color="auto"/>
              <w:right w:val="single" w:sz="6" w:space="0" w:color="auto"/>
            </w:tcBorders>
          </w:tcPr>
          <w:p w14:paraId="25F8A8F1" w14:textId="05FA9B44" w:rsidR="00857A70" w:rsidRPr="005D29BE" w:rsidRDefault="00857A70" w:rsidP="00786342">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4F75E46A" w14:textId="306FA323" w:rsidR="00857A70" w:rsidRPr="005D29BE" w:rsidRDefault="005C017D" w:rsidP="00786342">
            <w:pPr>
              <w:pStyle w:val="TABLE-cell"/>
              <w:keepNext/>
              <w:spacing w:before="0" w:after="0" w:line="360" w:lineRule="auto"/>
              <w:rPr>
                <w:rFonts w:cs="Times New Roman"/>
                <w:spacing w:val="0"/>
                <w:sz w:val="20"/>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78C89F8E" w14:textId="45D2407D" w:rsidR="00857A70" w:rsidRPr="005D29BE" w:rsidRDefault="00857A70" w:rsidP="00786342">
            <w:pPr>
              <w:pStyle w:val="TABLE-cell"/>
              <w:keepNext/>
              <w:spacing w:before="0" w:after="0" w:line="360" w:lineRule="auto"/>
              <w:rPr>
                <w:rFonts w:cs="Times New Roman"/>
                <w:spacing w:val="0"/>
                <w:sz w:val="20"/>
              </w:rPr>
            </w:pPr>
          </w:p>
        </w:tc>
      </w:tr>
      <w:tr w:rsidR="005D29BE" w:rsidRPr="005D29BE" w14:paraId="60A89D82"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1F1C8FA2" w14:textId="77777777" w:rsidR="00857A70" w:rsidRPr="005D29BE" w:rsidRDefault="00857A70" w:rsidP="00786342">
            <w:pPr>
              <w:pStyle w:val="TABLE-cell"/>
              <w:keepNext/>
              <w:spacing w:before="0" w:after="0" w:line="360" w:lineRule="auto"/>
              <w:rPr>
                <w:rFonts w:cs="Times New Roman"/>
                <w:spacing w:val="0"/>
                <w:sz w:val="20"/>
              </w:rPr>
            </w:pPr>
            <w:r w:rsidRPr="005D29BE">
              <w:rPr>
                <w:rFonts w:cs="Times New Roman"/>
                <w:spacing w:val="0"/>
                <w:sz w:val="20"/>
              </w:rPr>
              <w:lastRenderedPageBreak/>
              <w:t>5.3.2.3.2</w:t>
            </w:r>
          </w:p>
        </w:tc>
        <w:tc>
          <w:tcPr>
            <w:tcW w:w="2835" w:type="dxa"/>
            <w:tcBorders>
              <w:top w:val="single" w:sz="6" w:space="0" w:color="auto"/>
              <w:left w:val="single" w:sz="6" w:space="0" w:color="auto"/>
              <w:bottom w:val="single" w:sz="6" w:space="0" w:color="auto"/>
              <w:right w:val="single" w:sz="6" w:space="0" w:color="auto"/>
            </w:tcBorders>
          </w:tcPr>
          <w:p w14:paraId="25BF0E5F" w14:textId="187E6792" w:rsidR="00857A70" w:rsidRPr="005D29BE" w:rsidRDefault="005C017D" w:rsidP="00786342">
            <w:pPr>
              <w:pStyle w:val="TABLE-cell"/>
              <w:keepNext/>
              <w:spacing w:before="0" w:after="0" w:line="360" w:lineRule="auto"/>
              <w:rPr>
                <w:rFonts w:cs="Times New Roman"/>
                <w:spacing w:val="0"/>
                <w:sz w:val="20"/>
              </w:rPr>
            </w:pPr>
            <w:r w:rsidRPr="005D29BE">
              <w:rPr>
                <w:rFonts w:cs="Times New Roman"/>
                <w:spacing w:val="0"/>
                <w:sz w:val="20"/>
              </w:rPr>
              <w:t>Максимальная температура поверхности для уровня взрывозащиты оборудования D</w:t>
            </w:r>
            <w:r w:rsidR="007D2E04" w:rsidRPr="005D29BE">
              <w:rPr>
                <w:rFonts w:cs="Times New Roman"/>
                <w:spacing w:val="0"/>
                <w:sz w:val="20"/>
                <w:lang w:val="en-US"/>
              </w:rPr>
              <w:t>b</w:t>
            </w:r>
          </w:p>
        </w:tc>
        <w:tc>
          <w:tcPr>
            <w:tcW w:w="1843" w:type="dxa"/>
            <w:tcBorders>
              <w:top w:val="single" w:sz="6" w:space="0" w:color="auto"/>
              <w:left w:val="single" w:sz="6" w:space="0" w:color="auto"/>
              <w:bottom w:val="single" w:sz="6" w:space="0" w:color="auto"/>
              <w:right w:val="single" w:sz="6" w:space="0" w:color="auto"/>
            </w:tcBorders>
          </w:tcPr>
          <w:p w14:paraId="2D972828" w14:textId="7DFDE79D" w:rsidR="00857A70" w:rsidRPr="005D29BE" w:rsidRDefault="00857A70" w:rsidP="00786342">
            <w:pPr>
              <w:pStyle w:val="TABLE-cell"/>
              <w:keepNext/>
              <w:spacing w:before="0" w:after="0" w:line="360" w:lineRule="auto"/>
              <w:rPr>
                <w:rFonts w:cs="Times New Roman"/>
                <w:spacing w:val="0"/>
                <w:sz w:val="20"/>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7703A7A8" w14:textId="62B928D0" w:rsidR="00857A70" w:rsidRPr="005D29BE" w:rsidRDefault="00857A70" w:rsidP="003B69B5">
            <w:pPr>
              <w:pStyle w:val="TABLE-cell"/>
              <w:keepNext/>
              <w:spacing w:before="0" w:after="0" w:line="360" w:lineRule="auto"/>
              <w:rPr>
                <w:rFonts w:cs="Times New Roman"/>
                <w:spacing w:val="0"/>
                <w:sz w:val="20"/>
              </w:rPr>
            </w:pPr>
            <w:r w:rsidRPr="005D29BE">
              <w:rPr>
                <w:rFonts w:cs="Times New Roman"/>
                <w:spacing w:val="0"/>
                <w:sz w:val="20"/>
              </w:rPr>
              <w:t xml:space="preserve">Применяется, </w:t>
            </w:r>
            <w:r w:rsidR="003B69B5" w:rsidRPr="005D29BE">
              <w:rPr>
                <w:rFonts w:cs="Times New Roman"/>
                <w:spacing w:val="0"/>
                <w:sz w:val="20"/>
              </w:rPr>
              <w:t>за исключением определения максимальной температуры оболочки. Максимальная температура оболочки определяется согласно ГОСТ 31610-30-1.</w:t>
            </w:r>
          </w:p>
        </w:tc>
        <w:tc>
          <w:tcPr>
            <w:tcW w:w="2041" w:type="dxa"/>
            <w:tcBorders>
              <w:top w:val="single" w:sz="6" w:space="0" w:color="auto"/>
              <w:left w:val="single" w:sz="6" w:space="0" w:color="auto"/>
              <w:bottom w:val="single" w:sz="6" w:space="0" w:color="auto"/>
              <w:right w:val="single" w:sz="6" w:space="0" w:color="auto"/>
            </w:tcBorders>
          </w:tcPr>
          <w:p w14:paraId="6243DE00" w14:textId="25525727" w:rsidR="00857A70" w:rsidRPr="005D29BE" w:rsidRDefault="00857A70" w:rsidP="00786342">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49441B54"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4EDC65E2" w14:textId="6E8D4800"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5.3</w:t>
            </w:r>
            <w:r w:rsidR="00AC1568" w:rsidRPr="005D29BE">
              <w:rPr>
                <w:rFonts w:cs="Times New Roman"/>
                <w:spacing w:val="0"/>
                <w:sz w:val="20"/>
              </w:rPr>
              <w:t>.</w:t>
            </w:r>
            <w:r w:rsidRPr="005D29BE">
              <w:rPr>
                <w:rFonts w:cs="Times New Roman"/>
                <w:spacing w:val="0"/>
                <w:sz w:val="20"/>
              </w:rPr>
              <w:t>2.3.3</w:t>
            </w:r>
          </w:p>
        </w:tc>
        <w:tc>
          <w:tcPr>
            <w:tcW w:w="2835" w:type="dxa"/>
            <w:tcBorders>
              <w:top w:val="single" w:sz="6" w:space="0" w:color="auto"/>
              <w:left w:val="single" w:sz="6" w:space="0" w:color="auto"/>
              <w:bottom w:val="single" w:sz="6" w:space="0" w:color="auto"/>
              <w:right w:val="single" w:sz="6" w:space="0" w:color="auto"/>
            </w:tcBorders>
          </w:tcPr>
          <w:p w14:paraId="783D6D95" w14:textId="76015B50"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Максимальная температура поверхности для уровня взрывозащиты оборудования D</w:t>
            </w:r>
            <w:r w:rsidRPr="005D29BE">
              <w:rPr>
                <w:rFonts w:cs="Times New Roman"/>
                <w:spacing w:val="0"/>
                <w:sz w:val="20"/>
                <w:lang w:val="en-US"/>
              </w:rPr>
              <w:t>c</w:t>
            </w:r>
          </w:p>
        </w:tc>
        <w:tc>
          <w:tcPr>
            <w:tcW w:w="1843" w:type="dxa"/>
            <w:tcBorders>
              <w:top w:val="single" w:sz="6" w:space="0" w:color="auto"/>
              <w:left w:val="single" w:sz="6" w:space="0" w:color="auto"/>
              <w:bottom w:val="single" w:sz="6" w:space="0" w:color="auto"/>
              <w:right w:val="single" w:sz="6" w:space="0" w:color="auto"/>
            </w:tcBorders>
          </w:tcPr>
          <w:p w14:paraId="67A1EF34" w14:textId="4E989963"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4A628451" w14:textId="16891E0B"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Применяется, за исключением определения максимальной температуры оболочки. Максимальная температура оболочки определяется согласно ГОСТ 31610-30-1.</w:t>
            </w:r>
          </w:p>
        </w:tc>
        <w:tc>
          <w:tcPr>
            <w:tcW w:w="2041" w:type="dxa"/>
            <w:tcBorders>
              <w:top w:val="single" w:sz="6" w:space="0" w:color="auto"/>
              <w:left w:val="single" w:sz="6" w:space="0" w:color="auto"/>
              <w:bottom w:val="single" w:sz="6" w:space="0" w:color="auto"/>
              <w:right w:val="single" w:sz="6" w:space="0" w:color="auto"/>
            </w:tcBorders>
          </w:tcPr>
          <w:p w14:paraId="407AFCE1" w14:textId="3FDF23CD"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Применяется</w:t>
            </w:r>
          </w:p>
        </w:tc>
      </w:tr>
      <w:tr w:rsidR="005D29BE" w:rsidRPr="005D29BE" w14:paraId="26F27169"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3FAF7991" w14:textId="7777777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lang w:val="en-US"/>
              </w:rPr>
              <w:t>5.3.3</w:t>
            </w:r>
          </w:p>
        </w:tc>
        <w:tc>
          <w:tcPr>
            <w:tcW w:w="2835" w:type="dxa"/>
            <w:tcBorders>
              <w:top w:val="single" w:sz="6" w:space="0" w:color="auto"/>
              <w:left w:val="single" w:sz="6" w:space="0" w:color="auto"/>
              <w:bottom w:val="single" w:sz="6" w:space="0" w:color="auto"/>
              <w:right w:val="single" w:sz="6" w:space="0" w:color="auto"/>
            </w:tcBorders>
          </w:tcPr>
          <w:p w14:paraId="49D77462" w14:textId="77777777"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 xml:space="preserve">Температура поверхности малых элементов электрооборудования группы </w:t>
            </w:r>
            <w:r w:rsidRPr="005D29BE">
              <w:rPr>
                <w:rFonts w:cs="Times New Roman"/>
                <w:spacing w:val="0"/>
                <w:sz w:val="20"/>
                <w:lang w:val="en-US"/>
              </w:rPr>
              <w:t>I</w:t>
            </w:r>
            <w:r w:rsidRPr="005D29BE">
              <w:rPr>
                <w:rFonts w:cs="Times New Roman"/>
                <w:spacing w:val="0"/>
                <w:sz w:val="20"/>
              </w:rPr>
              <w:t xml:space="preserve"> или </w:t>
            </w:r>
            <w:r w:rsidRPr="005D29BE">
              <w:rPr>
                <w:rFonts w:cs="Times New Roman"/>
                <w:spacing w:val="0"/>
                <w:sz w:val="20"/>
                <w:lang w:val="en-US"/>
              </w:rPr>
              <w:t>II</w:t>
            </w:r>
            <w:r w:rsidRPr="005D29BE">
              <w:rPr>
                <w:rFonts w:cs="Times New Roman"/>
                <w:spacing w:val="0"/>
                <w:sz w:val="20"/>
              </w:rPr>
              <w:t xml:space="preserve"> </w:t>
            </w:r>
          </w:p>
        </w:tc>
        <w:tc>
          <w:tcPr>
            <w:tcW w:w="1843" w:type="dxa"/>
            <w:tcBorders>
              <w:top w:val="single" w:sz="6" w:space="0" w:color="auto"/>
              <w:left w:val="single" w:sz="6" w:space="0" w:color="auto"/>
              <w:bottom w:val="single" w:sz="6" w:space="0" w:color="auto"/>
              <w:right w:val="single" w:sz="6" w:space="0" w:color="auto"/>
            </w:tcBorders>
          </w:tcPr>
          <w:p w14:paraId="6998C318" w14:textId="56A33B26"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24815459" w14:textId="5DBBA90C"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108DB200" w14:textId="3D101C24"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77991B78" w14:textId="77777777" w:rsidTr="002D3F35">
        <w:trPr>
          <w:cantSplit/>
        </w:trPr>
        <w:tc>
          <w:tcPr>
            <w:tcW w:w="1475" w:type="dxa"/>
            <w:tcBorders>
              <w:top w:val="single" w:sz="6" w:space="0" w:color="auto"/>
              <w:left w:val="single" w:sz="6" w:space="0" w:color="auto"/>
              <w:bottom w:val="single" w:sz="6" w:space="0" w:color="auto"/>
              <w:right w:val="single" w:sz="6" w:space="0" w:color="auto"/>
            </w:tcBorders>
          </w:tcPr>
          <w:p w14:paraId="6E137CDA" w14:textId="4164C6D6" w:rsidR="00860A2D" w:rsidRPr="005D29BE" w:rsidRDefault="00860A2D" w:rsidP="00D91DE8">
            <w:pPr>
              <w:pStyle w:val="TABLE-cell"/>
              <w:keepNext/>
              <w:spacing w:before="0" w:after="0" w:line="360" w:lineRule="auto"/>
              <w:rPr>
                <w:rFonts w:cs="Times New Roman"/>
                <w:spacing w:val="0"/>
                <w:sz w:val="20"/>
              </w:rPr>
            </w:pPr>
            <w:r w:rsidRPr="005D29BE">
              <w:rPr>
                <w:rFonts w:cs="Times New Roman"/>
                <w:spacing w:val="0"/>
                <w:sz w:val="20"/>
              </w:rPr>
              <w:t>6.1</w:t>
            </w:r>
          </w:p>
        </w:tc>
        <w:tc>
          <w:tcPr>
            <w:tcW w:w="8703" w:type="dxa"/>
            <w:gridSpan w:val="4"/>
            <w:tcBorders>
              <w:top w:val="single" w:sz="6" w:space="0" w:color="auto"/>
              <w:left w:val="single" w:sz="6" w:space="0" w:color="auto"/>
              <w:bottom w:val="single" w:sz="6" w:space="0" w:color="auto"/>
              <w:right w:val="single" w:sz="6" w:space="0" w:color="auto"/>
            </w:tcBorders>
          </w:tcPr>
          <w:p w14:paraId="5509E4BD" w14:textId="41555AB6" w:rsidR="00860A2D" w:rsidRPr="005D29BE" w:rsidRDefault="00860A2D" w:rsidP="00D91DE8">
            <w:pPr>
              <w:pStyle w:val="TABLE-cell"/>
              <w:keepNext/>
              <w:spacing w:before="0" w:after="0" w:line="360" w:lineRule="auto"/>
              <w:rPr>
                <w:rFonts w:cs="Times New Roman"/>
                <w:spacing w:val="0"/>
                <w:sz w:val="20"/>
              </w:rPr>
            </w:pPr>
            <w:r w:rsidRPr="005D29BE">
              <w:rPr>
                <w:rFonts w:cs="Times New Roman"/>
                <w:spacing w:val="0"/>
                <w:sz w:val="20"/>
              </w:rPr>
              <w:t>Требования ко всему оборудованию</w:t>
            </w:r>
          </w:p>
        </w:tc>
      </w:tr>
      <w:tr w:rsidR="005D29BE" w:rsidRPr="005D29BE" w14:paraId="5FE044FB"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72886A18" w14:textId="401E4340" w:rsidR="00193819" w:rsidRPr="005D29BE" w:rsidRDefault="00193819" w:rsidP="00D91DE8">
            <w:pPr>
              <w:pStyle w:val="TABLE-cell"/>
              <w:keepNext/>
              <w:spacing w:before="0" w:after="0" w:line="360" w:lineRule="auto"/>
              <w:rPr>
                <w:rFonts w:cs="Times New Roman"/>
                <w:spacing w:val="0"/>
                <w:sz w:val="20"/>
              </w:rPr>
            </w:pPr>
            <w:r w:rsidRPr="005D29BE">
              <w:rPr>
                <w:rFonts w:cs="Times New Roman"/>
                <w:spacing w:val="0"/>
                <w:sz w:val="20"/>
              </w:rPr>
              <w:lastRenderedPageBreak/>
              <w:t xml:space="preserve">5.3.4 </w:t>
            </w:r>
          </w:p>
        </w:tc>
        <w:tc>
          <w:tcPr>
            <w:tcW w:w="2835" w:type="dxa"/>
            <w:tcBorders>
              <w:top w:val="single" w:sz="6" w:space="0" w:color="auto"/>
              <w:left w:val="single" w:sz="6" w:space="0" w:color="auto"/>
              <w:bottom w:val="single" w:sz="6" w:space="0" w:color="auto"/>
              <w:right w:val="single" w:sz="6" w:space="0" w:color="auto"/>
            </w:tcBorders>
          </w:tcPr>
          <w:p w14:paraId="765B20EA" w14:textId="7673DA5C" w:rsidR="00193819" w:rsidRPr="005D29BE" w:rsidRDefault="00193819" w:rsidP="00D91DE8">
            <w:pPr>
              <w:pStyle w:val="TABLE-cell"/>
              <w:keepNext/>
              <w:spacing w:before="0" w:after="0" w:line="360" w:lineRule="auto"/>
              <w:rPr>
                <w:rFonts w:cs="Times New Roman"/>
                <w:spacing w:val="0"/>
                <w:sz w:val="20"/>
              </w:rPr>
            </w:pPr>
            <w:r w:rsidRPr="005D29BE">
              <w:rPr>
                <w:rFonts w:cs="Times New Roman"/>
                <w:spacing w:val="0"/>
                <w:sz w:val="20"/>
              </w:rPr>
              <w:t xml:space="preserve">Температура элементов гладких поверхностей для электрооборудования группы </w:t>
            </w:r>
            <w:r w:rsidRPr="005D29BE">
              <w:rPr>
                <w:rFonts w:cs="Times New Roman"/>
                <w:spacing w:val="0"/>
                <w:sz w:val="20"/>
                <w:lang w:val="en-US"/>
              </w:rPr>
              <w:t>I</w:t>
            </w:r>
            <w:r w:rsidRPr="005D29BE">
              <w:rPr>
                <w:rFonts w:cs="Times New Roman"/>
                <w:spacing w:val="0"/>
                <w:sz w:val="20"/>
              </w:rPr>
              <w:t xml:space="preserve"> или </w:t>
            </w:r>
            <w:r w:rsidRPr="005D29BE">
              <w:rPr>
                <w:rFonts w:cs="Times New Roman"/>
                <w:spacing w:val="0"/>
                <w:sz w:val="20"/>
                <w:lang w:val="en-US"/>
              </w:rPr>
              <w:t>II</w:t>
            </w:r>
          </w:p>
        </w:tc>
        <w:tc>
          <w:tcPr>
            <w:tcW w:w="1843" w:type="dxa"/>
            <w:tcBorders>
              <w:top w:val="single" w:sz="6" w:space="0" w:color="auto"/>
              <w:left w:val="single" w:sz="6" w:space="0" w:color="auto"/>
              <w:bottom w:val="single" w:sz="6" w:space="0" w:color="auto"/>
              <w:right w:val="single" w:sz="6" w:space="0" w:color="auto"/>
            </w:tcBorders>
          </w:tcPr>
          <w:p w14:paraId="210A9723" w14:textId="66AC5021" w:rsidR="00193819" w:rsidRPr="005D29BE" w:rsidRDefault="00807D15" w:rsidP="00D91DE8">
            <w:pPr>
              <w:pStyle w:val="TABLE-cell"/>
              <w:keepNext/>
              <w:spacing w:before="0" w:after="0" w:line="360" w:lineRule="auto"/>
              <w:rPr>
                <w:rFonts w:cs="Times New Roman"/>
                <w:spacing w:val="0"/>
                <w:sz w:val="20"/>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2E54E35F" w14:textId="5B32F336" w:rsidR="00193819" w:rsidRPr="005D29BE" w:rsidRDefault="00807D15" w:rsidP="00D91DE8">
            <w:pPr>
              <w:pStyle w:val="TABLE-cell"/>
              <w:keepNext/>
              <w:spacing w:before="0" w:after="0" w:line="360" w:lineRule="auto"/>
              <w:rPr>
                <w:rFonts w:cs="Times New Roman"/>
                <w:spacing w:val="0"/>
                <w:sz w:val="20"/>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09A37C32" w14:textId="741B5B8E" w:rsidR="00193819" w:rsidRPr="005D29BE" w:rsidRDefault="00807D15" w:rsidP="00D91DE8">
            <w:pPr>
              <w:pStyle w:val="TABLE-cell"/>
              <w:keepNext/>
              <w:spacing w:before="0" w:after="0" w:line="360" w:lineRule="auto"/>
              <w:rPr>
                <w:rFonts w:cs="Times New Roman"/>
                <w:spacing w:val="0"/>
                <w:sz w:val="20"/>
              </w:rPr>
            </w:pPr>
            <w:r w:rsidRPr="005D29BE">
              <w:rPr>
                <w:rFonts w:cs="Times New Roman"/>
                <w:spacing w:val="0"/>
                <w:sz w:val="20"/>
              </w:rPr>
              <w:t>Применяется</w:t>
            </w:r>
          </w:p>
        </w:tc>
      </w:tr>
      <w:tr w:rsidR="005D29BE" w:rsidRPr="005D29BE" w14:paraId="1162F240"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3DF58098" w14:textId="7777777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lang w:val="en-US"/>
              </w:rPr>
              <w:t>6.1</w:t>
            </w:r>
          </w:p>
        </w:tc>
        <w:tc>
          <w:tcPr>
            <w:tcW w:w="2835" w:type="dxa"/>
            <w:tcBorders>
              <w:top w:val="single" w:sz="6" w:space="0" w:color="auto"/>
              <w:left w:val="single" w:sz="6" w:space="0" w:color="auto"/>
              <w:bottom w:val="single" w:sz="6" w:space="0" w:color="auto"/>
              <w:right w:val="single" w:sz="6" w:space="0" w:color="auto"/>
            </w:tcBorders>
          </w:tcPr>
          <w:p w14:paraId="0E530A95" w14:textId="30D462F5" w:rsidR="00D91DE8" w:rsidRPr="005D29BE" w:rsidRDefault="0032170D" w:rsidP="00D91DE8">
            <w:pPr>
              <w:pStyle w:val="TABLE-cell"/>
              <w:keepNext/>
              <w:spacing w:before="0" w:after="0" w:line="360" w:lineRule="auto"/>
              <w:rPr>
                <w:rFonts w:cs="Times New Roman"/>
                <w:spacing w:val="0"/>
                <w:sz w:val="20"/>
              </w:rPr>
            </w:pPr>
            <w:r w:rsidRPr="005D29BE">
              <w:rPr>
                <w:rFonts w:cs="Times New Roman"/>
                <w:spacing w:val="0"/>
                <w:sz w:val="20"/>
              </w:rPr>
              <w:t>Общие положения</w:t>
            </w:r>
          </w:p>
        </w:tc>
        <w:tc>
          <w:tcPr>
            <w:tcW w:w="1843" w:type="dxa"/>
            <w:tcBorders>
              <w:top w:val="single" w:sz="6" w:space="0" w:color="auto"/>
              <w:left w:val="single" w:sz="6" w:space="0" w:color="auto"/>
              <w:bottom w:val="single" w:sz="6" w:space="0" w:color="auto"/>
              <w:right w:val="single" w:sz="6" w:space="0" w:color="auto"/>
            </w:tcBorders>
          </w:tcPr>
          <w:p w14:paraId="74AF57F4" w14:textId="2CB17D8F"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Применяетс</w:t>
            </w:r>
            <w:r w:rsidR="0032170D" w:rsidRPr="005D29BE">
              <w:rPr>
                <w:rFonts w:cs="Times New Roman"/>
                <w:spacing w:val="0"/>
                <w:sz w:val="20"/>
              </w:rPr>
              <w:t>я</w:t>
            </w:r>
          </w:p>
          <w:p w14:paraId="22C9B4EC" w14:textId="54484C98" w:rsidR="0032170D" w:rsidRPr="005D29BE" w:rsidRDefault="0032170D" w:rsidP="00D91DE8">
            <w:pPr>
              <w:pStyle w:val="TABLE-cell"/>
              <w:keepNext/>
              <w:spacing w:before="0" w:after="0" w:line="360" w:lineRule="auto"/>
              <w:rPr>
                <w:rFonts w:cs="Times New Roman"/>
                <w:spacing w:val="0"/>
                <w:sz w:val="20"/>
                <w:lang w:val="en-US"/>
              </w:rPr>
            </w:pPr>
          </w:p>
        </w:tc>
        <w:tc>
          <w:tcPr>
            <w:tcW w:w="1984" w:type="dxa"/>
            <w:tcBorders>
              <w:top w:val="single" w:sz="6" w:space="0" w:color="auto"/>
              <w:left w:val="single" w:sz="6" w:space="0" w:color="auto"/>
              <w:bottom w:val="single" w:sz="6" w:space="0" w:color="auto"/>
              <w:right w:val="single" w:sz="6" w:space="0" w:color="auto"/>
            </w:tcBorders>
          </w:tcPr>
          <w:p w14:paraId="2F2E7D74" w14:textId="302AA04E"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c>
          <w:tcPr>
            <w:tcW w:w="2041" w:type="dxa"/>
            <w:tcBorders>
              <w:top w:val="single" w:sz="6" w:space="0" w:color="auto"/>
              <w:left w:val="single" w:sz="6" w:space="0" w:color="auto"/>
              <w:bottom w:val="single" w:sz="6" w:space="0" w:color="auto"/>
              <w:right w:val="single" w:sz="6" w:space="0" w:color="auto"/>
            </w:tcBorders>
          </w:tcPr>
          <w:p w14:paraId="258F9C11" w14:textId="6E54A381"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10920543"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1BF42BF6" w14:textId="7777777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lang w:val="en-US"/>
              </w:rPr>
              <w:t>6.2</w:t>
            </w:r>
          </w:p>
        </w:tc>
        <w:tc>
          <w:tcPr>
            <w:tcW w:w="2835" w:type="dxa"/>
            <w:tcBorders>
              <w:top w:val="single" w:sz="6" w:space="0" w:color="auto"/>
              <w:left w:val="single" w:sz="6" w:space="0" w:color="auto"/>
              <w:bottom w:val="single" w:sz="6" w:space="0" w:color="auto"/>
              <w:right w:val="single" w:sz="6" w:space="0" w:color="auto"/>
            </w:tcBorders>
          </w:tcPr>
          <w:p w14:paraId="01474461" w14:textId="77777777"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Механическая прочность</w:t>
            </w:r>
            <w:r w:rsidRPr="005D29BE">
              <w:rPr>
                <w:rFonts w:cs="Times New Roman"/>
                <w:spacing w:val="0"/>
                <w:sz w:val="20"/>
                <w:lang w:val="en-US"/>
              </w:rPr>
              <w:t xml:space="preserve"> </w:t>
            </w:r>
            <w:r w:rsidRPr="005D29BE">
              <w:rPr>
                <w:rFonts w:cs="Times New Roman"/>
                <w:spacing w:val="0"/>
                <w:sz w:val="20"/>
              </w:rPr>
              <w:t>оборудования</w:t>
            </w:r>
          </w:p>
        </w:tc>
        <w:tc>
          <w:tcPr>
            <w:tcW w:w="1843" w:type="dxa"/>
            <w:tcBorders>
              <w:top w:val="single" w:sz="6" w:space="0" w:color="auto"/>
              <w:left w:val="single" w:sz="6" w:space="0" w:color="auto"/>
              <w:bottom w:val="single" w:sz="6" w:space="0" w:color="auto"/>
              <w:right w:val="single" w:sz="6" w:space="0" w:color="auto"/>
            </w:tcBorders>
          </w:tcPr>
          <w:p w14:paraId="2616DFB5" w14:textId="497E3166"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Заменено на</w:t>
            </w:r>
            <w:r w:rsidRPr="005D29BE">
              <w:rPr>
                <w:rFonts w:cs="Times New Roman"/>
                <w:spacing w:val="0"/>
                <w:sz w:val="20"/>
                <w:lang w:val="en-US"/>
              </w:rPr>
              <w:t xml:space="preserve"> 4.</w:t>
            </w:r>
            <w:r w:rsidR="008D7AAE" w:rsidRPr="005D29BE">
              <w:rPr>
                <w:rFonts w:cs="Times New Roman"/>
                <w:spacing w:val="0"/>
                <w:sz w:val="20"/>
              </w:rPr>
              <w:t>3</w:t>
            </w:r>
          </w:p>
        </w:tc>
        <w:tc>
          <w:tcPr>
            <w:tcW w:w="1984" w:type="dxa"/>
            <w:tcBorders>
              <w:top w:val="single" w:sz="6" w:space="0" w:color="auto"/>
              <w:left w:val="single" w:sz="6" w:space="0" w:color="auto"/>
              <w:bottom w:val="single" w:sz="6" w:space="0" w:color="auto"/>
              <w:right w:val="single" w:sz="6" w:space="0" w:color="auto"/>
            </w:tcBorders>
          </w:tcPr>
          <w:p w14:paraId="5690EB82" w14:textId="11A8F3DB"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Заменено на</w:t>
            </w:r>
            <w:r w:rsidRPr="005D29BE">
              <w:rPr>
                <w:rFonts w:cs="Times New Roman"/>
                <w:spacing w:val="0"/>
                <w:sz w:val="20"/>
                <w:lang w:val="en-US"/>
              </w:rPr>
              <w:t xml:space="preserve"> 4.</w:t>
            </w:r>
            <w:r w:rsidR="008D7AAE" w:rsidRPr="005D29BE">
              <w:rPr>
                <w:rFonts w:cs="Times New Roman"/>
                <w:spacing w:val="0"/>
                <w:sz w:val="20"/>
              </w:rPr>
              <w:t>3</w:t>
            </w:r>
          </w:p>
        </w:tc>
        <w:tc>
          <w:tcPr>
            <w:tcW w:w="2041" w:type="dxa"/>
            <w:tcBorders>
              <w:top w:val="single" w:sz="6" w:space="0" w:color="auto"/>
              <w:left w:val="single" w:sz="6" w:space="0" w:color="auto"/>
              <w:bottom w:val="single" w:sz="6" w:space="0" w:color="auto"/>
              <w:right w:val="single" w:sz="6" w:space="0" w:color="auto"/>
            </w:tcBorders>
          </w:tcPr>
          <w:p w14:paraId="10A7CDE2" w14:textId="0E61C9F9" w:rsidR="00D91DE8" w:rsidRPr="005D29BE" w:rsidRDefault="008D7AAE" w:rsidP="00D91DE8">
            <w:pPr>
              <w:pStyle w:val="TABLE-cell"/>
              <w:keepNext/>
              <w:spacing w:before="0" w:after="0" w:line="360" w:lineRule="auto"/>
              <w:rPr>
                <w:rFonts w:cs="Times New Roman"/>
                <w:spacing w:val="0"/>
                <w:sz w:val="20"/>
              </w:rPr>
            </w:pPr>
            <w:r w:rsidRPr="005D29BE">
              <w:rPr>
                <w:rFonts w:cs="Times New Roman"/>
                <w:spacing w:val="0"/>
                <w:sz w:val="20"/>
              </w:rPr>
              <w:t>Применяется</w:t>
            </w:r>
          </w:p>
        </w:tc>
      </w:tr>
      <w:tr w:rsidR="005D29BE" w:rsidRPr="005D29BE" w14:paraId="3ED105BC"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4CE08A9E" w14:textId="7777777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lang w:val="en-US"/>
              </w:rPr>
              <w:t>6.3</w:t>
            </w:r>
          </w:p>
        </w:tc>
        <w:tc>
          <w:tcPr>
            <w:tcW w:w="2835" w:type="dxa"/>
            <w:tcBorders>
              <w:top w:val="single" w:sz="6" w:space="0" w:color="auto"/>
              <w:left w:val="single" w:sz="6" w:space="0" w:color="auto"/>
              <w:bottom w:val="single" w:sz="6" w:space="0" w:color="auto"/>
              <w:right w:val="single" w:sz="6" w:space="0" w:color="auto"/>
            </w:tcBorders>
          </w:tcPr>
          <w:p w14:paraId="5D32C0D7" w14:textId="7777777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Время открытия оболочки</w:t>
            </w:r>
            <w:r w:rsidRPr="005D29BE">
              <w:rPr>
                <w:rFonts w:cs="Times New Roman"/>
                <w:spacing w:val="0"/>
                <w:sz w:val="20"/>
                <w:lang w:val="en-US"/>
              </w:rPr>
              <w:t xml:space="preserve"> </w:t>
            </w:r>
          </w:p>
        </w:tc>
        <w:tc>
          <w:tcPr>
            <w:tcW w:w="1843" w:type="dxa"/>
            <w:tcBorders>
              <w:top w:val="single" w:sz="6" w:space="0" w:color="auto"/>
              <w:left w:val="single" w:sz="6" w:space="0" w:color="auto"/>
              <w:bottom w:val="single" w:sz="6" w:space="0" w:color="auto"/>
              <w:right w:val="single" w:sz="6" w:space="0" w:color="auto"/>
            </w:tcBorders>
          </w:tcPr>
          <w:p w14:paraId="7F1CD217" w14:textId="275186F0"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0FB4C255" w14:textId="3F1FB67F"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248FE1AA" w14:textId="3EA90991"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007620DF"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73D5C201" w14:textId="7777777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lang w:val="en-US"/>
              </w:rPr>
              <w:t>6.4</w:t>
            </w:r>
          </w:p>
        </w:tc>
        <w:tc>
          <w:tcPr>
            <w:tcW w:w="2835" w:type="dxa"/>
            <w:tcBorders>
              <w:top w:val="single" w:sz="6" w:space="0" w:color="auto"/>
              <w:left w:val="single" w:sz="6" w:space="0" w:color="auto"/>
              <w:bottom w:val="single" w:sz="6" w:space="0" w:color="auto"/>
              <w:right w:val="single" w:sz="6" w:space="0" w:color="auto"/>
            </w:tcBorders>
          </w:tcPr>
          <w:p w14:paraId="6A808FDB" w14:textId="264704BD"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Блуждающие токи в оболочках (например</w:t>
            </w:r>
            <w:r w:rsidR="000C1447" w:rsidRPr="005D29BE">
              <w:rPr>
                <w:rFonts w:cs="Times New Roman"/>
                <w:spacing w:val="0"/>
                <w:sz w:val="20"/>
              </w:rPr>
              <w:t>,</w:t>
            </w:r>
            <w:r w:rsidR="007557AF" w:rsidRPr="005D29BE">
              <w:rPr>
                <w:rFonts w:cs="Times New Roman"/>
                <w:spacing w:val="0"/>
                <w:sz w:val="20"/>
              </w:rPr>
              <w:t xml:space="preserve"> </w:t>
            </w:r>
            <w:r w:rsidRPr="005D29BE">
              <w:rPr>
                <w:rFonts w:cs="Times New Roman"/>
                <w:spacing w:val="0"/>
                <w:sz w:val="20"/>
              </w:rPr>
              <w:t>крупных электрических машин)</w:t>
            </w:r>
          </w:p>
        </w:tc>
        <w:tc>
          <w:tcPr>
            <w:tcW w:w="1843" w:type="dxa"/>
            <w:tcBorders>
              <w:top w:val="single" w:sz="6" w:space="0" w:color="auto"/>
              <w:left w:val="single" w:sz="6" w:space="0" w:color="auto"/>
              <w:bottom w:val="single" w:sz="6" w:space="0" w:color="auto"/>
              <w:right w:val="single" w:sz="6" w:space="0" w:color="auto"/>
            </w:tcBorders>
          </w:tcPr>
          <w:p w14:paraId="611BA930" w14:textId="5CDD8BA2"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7D366E1A" w14:textId="2911D9AE"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2C2AC938" w14:textId="121AC41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lang w:val="en-US"/>
              </w:rPr>
              <w:t xml:space="preserve"> </w:t>
            </w:r>
            <w:r w:rsidRPr="005D29BE">
              <w:rPr>
                <w:rFonts w:cs="Times New Roman"/>
                <w:spacing w:val="0"/>
                <w:sz w:val="20"/>
              </w:rPr>
              <w:t>Не применяется</w:t>
            </w:r>
          </w:p>
        </w:tc>
      </w:tr>
      <w:tr w:rsidR="005D29BE" w:rsidRPr="005D29BE" w14:paraId="6EDCF01D"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4ED7AEFA" w14:textId="7777777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lang w:val="en-US"/>
              </w:rPr>
              <w:t>6.5</w:t>
            </w:r>
          </w:p>
        </w:tc>
        <w:tc>
          <w:tcPr>
            <w:tcW w:w="2835" w:type="dxa"/>
            <w:tcBorders>
              <w:top w:val="single" w:sz="6" w:space="0" w:color="auto"/>
              <w:left w:val="single" w:sz="6" w:space="0" w:color="auto"/>
              <w:bottom w:val="single" w:sz="6" w:space="0" w:color="auto"/>
              <w:right w:val="single" w:sz="6" w:space="0" w:color="auto"/>
            </w:tcBorders>
          </w:tcPr>
          <w:p w14:paraId="43608DDB" w14:textId="7777777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Крепление прокладки</w:t>
            </w:r>
            <w:r w:rsidRPr="005D29BE">
              <w:rPr>
                <w:rFonts w:cs="Times New Roman"/>
                <w:spacing w:val="0"/>
                <w:sz w:val="20"/>
                <w:lang w:val="en-US"/>
              </w:rPr>
              <w:t xml:space="preserve"> </w:t>
            </w:r>
          </w:p>
        </w:tc>
        <w:tc>
          <w:tcPr>
            <w:tcW w:w="1843" w:type="dxa"/>
            <w:tcBorders>
              <w:top w:val="single" w:sz="6" w:space="0" w:color="auto"/>
              <w:left w:val="single" w:sz="6" w:space="0" w:color="auto"/>
              <w:bottom w:val="single" w:sz="6" w:space="0" w:color="auto"/>
              <w:right w:val="single" w:sz="6" w:space="0" w:color="auto"/>
            </w:tcBorders>
          </w:tcPr>
          <w:p w14:paraId="6A2ED21D" w14:textId="099C64F0"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213F8E49" w14:textId="50CBA728"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1E4241A4" w14:textId="2FD884B8"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0AA45DDA"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2CF489F0" w14:textId="7777777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lang w:val="en-US"/>
              </w:rPr>
              <w:t>6.6</w:t>
            </w:r>
          </w:p>
        </w:tc>
        <w:tc>
          <w:tcPr>
            <w:tcW w:w="2835" w:type="dxa"/>
            <w:tcBorders>
              <w:top w:val="single" w:sz="6" w:space="0" w:color="auto"/>
              <w:left w:val="single" w:sz="6" w:space="0" w:color="auto"/>
              <w:bottom w:val="single" w:sz="6" w:space="0" w:color="auto"/>
              <w:right w:val="single" w:sz="6" w:space="0" w:color="auto"/>
            </w:tcBorders>
          </w:tcPr>
          <w:p w14:paraId="3C5C8A57" w14:textId="11498941" w:rsidR="00D91DE8" w:rsidRPr="005D29BE" w:rsidRDefault="00DF2BE8" w:rsidP="00D91DE8">
            <w:pPr>
              <w:pStyle w:val="TABLE-cell"/>
              <w:keepNext/>
              <w:spacing w:before="0" w:after="0" w:line="360" w:lineRule="auto"/>
              <w:rPr>
                <w:rFonts w:cs="Times New Roman"/>
                <w:spacing w:val="0"/>
                <w:sz w:val="20"/>
              </w:rPr>
            </w:pPr>
            <w:r w:rsidRPr="005D29BE">
              <w:rPr>
                <w:rFonts w:cs="Times New Roman"/>
                <w:spacing w:val="0"/>
                <w:sz w:val="20"/>
              </w:rPr>
              <w:t>О</w:t>
            </w:r>
            <w:r w:rsidR="00D91DE8" w:rsidRPr="005D29BE">
              <w:rPr>
                <w:rFonts w:cs="Times New Roman"/>
                <w:spacing w:val="0"/>
                <w:sz w:val="20"/>
              </w:rPr>
              <w:t>борудование, создающее электромагнитные и ультразвуковые излучения</w:t>
            </w:r>
          </w:p>
        </w:tc>
        <w:tc>
          <w:tcPr>
            <w:tcW w:w="1843" w:type="dxa"/>
            <w:tcBorders>
              <w:top w:val="single" w:sz="6" w:space="0" w:color="auto"/>
              <w:left w:val="single" w:sz="6" w:space="0" w:color="auto"/>
              <w:bottom w:val="single" w:sz="6" w:space="0" w:color="auto"/>
              <w:right w:val="single" w:sz="6" w:space="0" w:color="auto"/>
            </w:tcBorders>
          </w:tcPr>
          <w:p w14:paraId="4533F064" w14:textId="5C856F04"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7499FC6C" w14:textId="67E64FDB"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5275C21B" w14:textId="099263B9"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6C2CA48A" w14:textId="77777777" w:rsidTr="002D3F35">
        <w:trPr>
          <w:cantSplit/>
        </w:trPr>
        <w:tc>
          <w:tcPr>
            <w:tcW w:w="1475" w:type="dxa"/>
            <w:tcBorders>
              <w:top w:val="single" w:sz="6" w:space="0" w:color="auto"/>
              <w:left w:val="single" w:sz="6" w:space="0" w:color="auto"/>
              <w:bottom w:val="single" w:sz="6" w:space="0" w:color="auto"/>
              <w:right w:val="single" w:sz="6" w:space="0" w:color="auto"/>
            </w:tcBorders>
          </w:tcPr>
          <w:p w14:paraId="6BD6D510" w14:textId="000CB5D4" w:rsidR="00DF2BE8" w:rsidRPr="005D29BE" w:rsidRDefault="00DF2BE8" w:rsidP="00D91DE8">
            <w:pPr>
              <w:pStyle w:val="TABLE-cell"/>
              <w:keepNext/>
              <w:spacing w:before="0" w:after="0" w:line="360" w:lineRule="auto"/>
              <w:rPr>
                <w:rFonts w:cs="Times New Roman"/>
                <w:spacing w:val="0"/>
                <w:sz w:val="20"/>
              </w:rPr>
            </w:pPr>
            <w:r w:rsidRPr="005D29BE">
              <w:rPr>
                <w:rFonts w:cs="Times New Roman"/>
                <w:spacing w:val="0"/>
                <w:sz w:val="20"/>
              </w:rPr>
              <w:t>7.1</w:t>
            </w:r>
          </w:p>
        </w:tc>
        <w:tc>
          <w:tcPr>
            <w:tcW w:w="8703" w:type="dxa"/>
            <w:gridSpan w:val="4"/>
            <w:tcBorders>
              <w:top w:val="single" w:sz="6" w:space="0" w:color="auto"/>
              <w:left w:val="single" w:sz="6" w:space="0" w:color="auto"/>
              <w:bottom w:val="single" w:sz="6" w:space="0" w:color="auto"/>
              <w:right w:val="single" w:sz="6" w:space="0" w:color="auto"/>
            </w:tcBorders>
          </w:tcPr>
          <w:p w14:paraId="0A294444" w14:textId="6D0EE31F" w:rsidR="00DF2BE8" w:rsidRPr="005D29BE" w:rsidRDefault="00DF2BE8" w:rsidP="00D91DE8">
            <w:pPr>
              <w:pStyle w:val="TABLE-cell"/>
              <w:keepNext/>
              <w:spacing w:before="0" w:after="0" w:line="360" w:lineRule="auto"/>
              <w:rPr>
                <w:rFonts w:cs="Times New Roman"/>
                <w:spacing w:val="0"/>
                <w:sz w:val="20"/>
              </w:rPr>
            </w:pPr>
            <w:r w:rsidRPr="005D29BE">
              <w:rPr>
                <w:rFonts w:cs="Times New Roman"/>
                <w:spacing w:val="0"/>
                <w:sz w:val="20"/>
              </w:rPr>
              <w:t>Общие требования</w:t>
            </w:r>
          </w:p>
        </w:tc>
      </w:tr>
      <w:tr w:rsidR="005D29BE" w:rsidRPr="005D29BE" w14:paraId="32E33BC0"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5EB13814" w14:textId="7777777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lang w:val="en-US"/>
              </w:rPr>
              <w:t>7.1.1</w:t>
            </w:r>
          </w:p>
        </w:tc>
        <w:tc>
          <w:tcPr>
            <w:tcW w:w="2835" w:type="dxa"/>
            <w:tcBorders>
              <w:top w:val="single" w:sz="6" w:space="0" w:color="auto"/>
              <w:left w:val="single" w:sz="6" w:space="0" w:color="auto"/>
              <w:bottom w:val="single" w:sz="6" w:space="0" w:color="auto"/>
              <w:right w:val="single" w:sz="6" w:space="0" w:color="auto"/>
            </w:tcBorders>
          </w:tcPr>
          <w:p w14:paraId="4FC146D5" w14:textId="017FCC88"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Применяемость</w:t>
            </w:r>
          </w:p>
        </w:tc>
        <w:tc>
          <w:tcPr>
            <w:tcW w:w="1843" w:type="dxa"/>
            <w:tcBorders>
              <w:top w:val="single" w:sz="6" w:space="0" w:color="auto"/>
              <w:left w:val="single" w:sz="6" w:space="0" w:color="auto"/>
              <w:bottom w:val="single" w:sz="6" w:space="0" w:color="auto"/>
              <w:right w:val="single" w:sz="6" w:space="0" w:color="auto"/>
            </w:tcBorders>
          </w:tcPr>
          <w:p w14:paraId="44C744FA" w14:textId="1BB08DAC"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Заменено последним абзацем 4.</w:t>
            </w:r>
            <w:r w:rsidR="00C2395A" w:rsidRPr="005D29BE">
              <w:rPr>
                <w:rFonts w:cs="Times New Roman"/>
                <w:spacing w:val="0"/>
                <w:sz w:val="20"/>
              </w:rPr>
              <w:t>2</w:t>
            </w:r>
          </w:p>
        </w:tc>
        <w:tc>
          <w:tcPr>
            <w:tcW w:w="1984" w:type="dxa"/>
            <w:tcBorders>
              <w:top w:val="single" w:sz="6" w:space="0" w:color="auto"/>
              <w:left w:val="single" w:sz="6" w:space="0" w:color="auto"/>
              <w:bottom w:val="single" w:sz="6" w:space="0" w:color="auto"/>
              <w:right w:val="single" w:sz="6" w:space="0" w:color="auto"/>
            </w:tcBorders>
          </w:tcPr>
          <w:p w14:paraId="2BADFE5E" w14:textId="7847D88C"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Заменено последним абзацем 4.</w:t>
            </w:r>
            <w:r w:rsidR="00C2395A" w:rsidRPr="005D29BE">
              <w:rPr>
                <w:rFonts w:cs="Times New Roman"/>
                <w:spacing w:val="0"/>
                <w:sz w:val="20"/>
              </w:rPr>
              <w:t>2</w:t>
            </w:r>
          </w:p>
        </w:tc>
        <w:tc>
          <w:tcPr>
            <w:tcW w:w="2041" w:type="dxa"/>
            <w:tcBorders>
              <w:top w:val="single" w:sz="6" w:space="0" w:color="auto"/>
              <w:left w:val="single" w:sz="6" w:space="0" w:color="auto"/>
              <w:bottom w:val="single" w:sz="6" w:space="0" w:color="auto"/>
              <w:right w:val="single" w:sz="6" w:space="0" w:color="auto"/>
            </w:tcBorders>
          </w:tcPr>
          <w:p w14:paraId="4D0423EE" w14:textId="774B6B0B"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Применяется</w:t>
            </w:r>
          </w:p>
        </w:tc>
      </w:tr>
      <w:tr w:rsidR="005D29BE" w:rsidRPr="005D29BE" w14:paraId="034BA9A4" w14:textId="77777777" w:rsidTr="002D3F35">
        <w:trPr>
          <w:cantSplit/>
        </w:trPr>
        <w:tc>
          <w:tcPr>
            <w:tcW w:w="1475" w:type="dxa"/>
            <w:tcBorders>
              <w:top w:val="single" w:sz="6" w:space="0" w:color="auto"/>
              <w:left w:val="single" w:sz="6" w:space="0" w:color="auto"/>
              <w:bottom w:val="single" w:sz="6" w:space="0" w:color="auto"/>
              <w:right w:val="single" w:sz="6" w:space="0" w:color="auto"/>
            </w:tcBorders>
          </w:tcPr>
          <w:p w14:paraId="72B710D9" w14:textId="61631994" w:rsidR="005D0F21" w:rsidRPr="005D29BE" w:rsidRDefault="005D0F21" w:rsidP="00D91DE8">
            <w:pPr>
              <w:pStyle w:val="TABLE-cell"/>
              <w:keepNext/>
              <w:spacing w:before="0" w:after="0" w:line="360" w:lineRule="auto"/>
              <w:rPr>
                <w:rFonts w:cs="Times New Roman"/>
                <w:spacing w:val="0"/>
                <w:sz w:val="20"/>
              </w:rPr>
            </w:pPr>
            <w:r w:rsidRPr="005D29BE">
              <w:rPr>
                <w:rFonts w:cs="Times New Roman"/>
                <w:spacing w:val="0"/>
                <w:sz w:val="20"/>
              </w:rPr>
              <w:t>7.1.2</w:t>
            </w:r>
          </w:p>
        </w:tc>
        <w:tc>
          <w:tcPr>
            <w:tcW w:w="8703" w:type="dxa"/>
            <w:gridSpan w:val="4"/>
            <w:tcBorders>
              <w:top w:val="single" w:sz="6" w:space="0" w:color="auto"/>
              <w:left w:val="single" w:sz="6" w:space="0" w:color="auto"/>
              <w:bottom w:val="single" w:sz="6" w:space="0" w:color="auto"/>
              <w:right w:val="single" w:sz="6" w:space="0" w:color="auto"/>
            </w:tcBorders>
          </w:tcPr>
          <w:p w14:paraId="6143DB94" w14:textId="407B54E4" w:rsidR="005D0F21" w:rsidRPr="005D29BE" w:rsidRDefault="005D0F21" w:rsidP="00D91DE8">
            <w:pPr>
              <w:pStyle w:val="TABLE-cell"/>
              <w:keepNext/>
              <w:spacing w:before="0" w:after="0" w:line="360" w:lineRule="auto"/>
              <w:rPr>
                <w:rFonts w:cs="Times New Roman"/>
                <w:spacing w:val="0"/>
                <w:sz w:val="20"/>
              </w:rPr>
            </w:pPr>
            <w:r w:rsidRPr="005D29BE">
              <w:rPr>
                <w:rFonts w:cs="Times New Roman"/>
                <w:spacing w:val="0"/>
                <w:sz w:val="20"/>
              </w:rPr>
              <w:t>Технические характеристики материалов</w:t>
            </w:r>
          </w:p>
        </w:tc>
      </w:tr>
      <w:tr w:rsidR="005D29BE" w:rsidRPr="005D29BE" w14:paraId="51B2C390"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527809DE" w14:textId="77777777" w:rsidR="0076264B" w:rsidRPr="005D29BE" w:rsidRDefault="0076264B" w:rsidP="0076264B">
            <w:pPr>
              <w:pStyle w:val="TABLE-cell"/>
              <w:keepNext/>
              <w:spacing w:before="0" w:after="0" w:line="360" w:lineRule="auto"/>
              <w:rPr>
                <w:rFonts w:cs="Times New Roman"/>
                <w:spacing w:val="0"/>
                <w:sz w:val="20"/>
              </w:rPr>
            </w:pPr>
            <w:r w:rsidRPr="005D29BE">
              <w:rPr>
                <w:rFonts w:cs="Times New Roman"/>
                <w:spacing w:val="0"/>
                <w:sz w:val="20"/>
              </w:rPr>
              <w:t>7.1.2.1</w:t>
            </w:r>
          </w:p>
        </w:tc>
        <w:tc>
          <w:tcPr>
            <w:tcW w:w="2835" w:type="dxa"/>
            <w:tcBorders>
              <w:top w:val="single" w:sz="6" w:space="0" w:color="auto"/>
              <w:left w:val="single" w:sz="6" w:space="0" w:color="auto"/>
              <w:bottom w:val="single" w:sz="6" w:space="0" w:color="auto"/>
              <w:right w:val="single" w:sz="6" w:space="0" w:color="auto"/>
            </w:tcBorders>
          </w:tcPr>
          <w:p w14:paraId="621F70AC" w14:textId="026C55B7" w:rsidR="0076264B" w:rsidRPr="005D29BE" w:rsidRDefault="0076264B" w:rsidP="0076264B">
            <w:pPr>
              <w:pStyle w:val="TABLE-cell"/>
              <w:keepNext/>
              <w:spacing w:before="0" w:after="0" w:line="360" w:lineRule="auto"/>
              <w:rPr>
                <w:rFonts w:cs="Times New Roman"/>
                <w:spacing w:val="0"/>
                <w:sz w:val="20"/>
              </w:rPr>
            </w:pPr>
            <w:r w:rsidRPr="005D29BE">
              <w:rPr>
                <w:rFonts w:cs="Times New Roman"/>
                <w:spacing w:val="0"/>
                <w:sz w:val="20"/>
              </w:rPr>
              <w:t>Общие требования</w:t>
            </w:r>
          </w:p>
        </w:tc>
        <w:tc>
          <w:tcPr>
            <w:tcW w:w="1843" w:type="dxa"/>
            <w:tcBorders>
              <w:top w:val="single" w:sz="6" w:space="0" w:color="auto"/>
              <w:left w:val="single" w:sz="6" w:space="0" w:color="auto"/>
              <w:bottom w:val="single" w:sz="6" w:space="0" w:color="auto"/>
              <w:right w:val="single" w:sz="6" w:space="0" w:color="auto"/>
            </w:tcBorders>
          </w:tcPr>
          <w:p w14:paraId="6B326D51" w14:textId="5B0495A6" w:rsidR="0076264B" w:rsidRPr="005D29BE" w:rsidRDefault="0076264B" w:rsidP="0076264B">
            <w:pPr>
              <w:pStyle w:val="TABLE-cell"/>
              <w:keepNext/>
              <w:spacing w:before="0" w:after="0" w:line="360" w:lineRule="auto"/>
              <w:rPr>
                <w:rFonts w:cs="Times New Roman"/>
                <w:spacing w:val="0"/>
                <w:sz w:val="20"/>
                <w:lang w:val="en-US"/>
              </w:rPr>
            </w:pPr>
            <w:r w:rsidRPr="005D29BE">
              <w:rPr>
                <w:rFonts w:cs="Times New Roman"/>
                <w:spacing w:val="0"/>
                <w:sz w:val="20"/>
              </w:rPr>
              <w:t>Заменено последним абзацем 4.2</w:t>
            </w:r>
          </w:p>
        </w:tc>
        <w:tc>
          <w:tcPr>
            <w:tcW w:w="1984" w:type="dxa"/>
            <w:tcBorders>
              <w:top w:val="single" w:sz="6" w:space="0" w:color="auto"/>
              <w:left w:val="single" w:sz="6" w:space="0" w:color="auto"/>
              <w:bottom w:val="single" w:sz="6" w:space="0" w:color="auto"/>
              <w:right w:val="single" w:sz="6" w:space="0" w:color="auto"/>
            </w:tcBorders>
          </w:tcPr>
          <w:p w14:paraId="0898BFC7" w14:textId="1575B226" w:rsidR="0076264B" w:rsidRPr="005D29BE" w:rsidRDefault="0076264B" w:rsidP="0076264B">
            <w:pPr>
              <w:pStyle w:val="TABLE-cell"/>
              <w:keepNext/>
              <w:spacing w:before="0" w:after="0" w:line="360" w:lineRule="auto"/>
              <w:rPr>
                <w:rFonts w:cs="Times New Roman"/>
                <w:spacing w:val="0"/>
                <w:sz w:val="20"/>
                <w:lang w:val="en-US"/>
              </w:rPr>
            </w:pPr>
            <w:r w:rsidRPr="005D29BE">
              <w:rPr>
                <w:rFonts w:cs="Times New Roman"/>
                <w:spacing w:val="0"/>
                <w:sz w:val="20"/>
              </w:rPr>
              <w:t>Заменено последним абзацем 4.2</w:t>
            </w:r>
          </w:p>
        </w:tc>
        <w:tc>
          <w:tcPr>
            <w:tcW w:w="2041" w:type="dxa"/>
            <w:tcBorders>
              <w:top w:val="single" w:sz="6" w:space="0" w:color="auto"/>
              <w:left w:val="single" w:sz="6" w:space="0" w:color="auto"/>
              <w:bottom w:val="single" w:sz="6" w:space="0" w:color="auto"/>
              <w:right w:val="single" w:sz="6" w:space="0" w:color="auto"/>
            </w:tcBorders>
          </w:tcPr>
          <w:p w14:paraId="6701F8CD" w14:textId="3920DD1C" w:rsidR="0076264B" w:rsidRPr="005D29BE" w:rsidRDefault="0076264B" w:rsidP="0076264B">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12879E1D"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52054527" w14:textId="77777777" w:rsidR="00BC4665" w:rsidRPr="005D29BE" w:rsidRDefault="00BC4665" w:rsidP="00BC4665">
            <w:pPr>
              <w:pStyle w:val="TABLE-cell"/>
              <w:keepNext/>
              <w:spacing w:before="0" w:after="0" w:line="360" w:lineRule="auto"/>
              <w:rPr>
                <w:rFonts w:cs="Times New Roman"/>
                <w:spacing w:val="0"/>
                <w:sz w:val="20"/>
                <w:lang w:val="en-US"/>
              </w:rPr>
            </w:pPr>
            <w:r w:rsidRPr="005D29BE">
              <w:rPr>
                <w:rFonts w:cs="Times New Roman"/>
                <w:spacing w:val="0"/>
                <w:sz w:val="20"/>
                <w:lang w:val="en-US"/>
              </w:rPr>
              <w:lastRenderedPageBreak/>
              <w:t>7.1.2.2</w:t>
            </w:r>
          </w:p>
        </w:tc>
        <w:tc>
          <w:tcPr>
            <w:tcW w:w="2835" w:type="dxa"/>
            <w:tcBorders>
              <w:top w:val="single" w:sz="6" w:space="0" w:color="auto"/>
              <w:left w:val="single" w:sz="6" w:space="0" w:color="auto"/>
              <w:bottom w:val="single" w:sz="6" w:space="0" w:color="auto"/>
              <w:right w:val="single" w:sz="6" w:space="0" w:color="auto"/>
            </w:tcBorders>
          </w:tcPr>
          <w:p w14:paraId="2F3ABAD7" w14:textId="63136984" w:rsidR="00BC4665" w:rsidRPr="005D29BE" w:rsidRDefault="00BC4665" w:rsidP="00BC4665">
            <w:pPr>
              <w:pStyle w:val="TABLE-cell"/>
              <w:keepNext/>
              <w:spacing w:before="0" w:after="0" w:line="360" w:lineRule="auto"/>
              <w:rPr>
                <w:rFonts w:cs="Times New Roman"/>
                <w:spacing w:val="0"/>
                <w:sz w:val="20"/>
              </w:rPr>
            </w:pPr>
            <w:r w:rsidRPr="005D29BE">
              <w:rPr>
                <w:rFonts w:cs="Times New Roman"/>
                <w:spacing w:val="0"/>
                <w:sz w:val="20"/>
              </w:rPr>
              <w:t xml:space="preserve">Пластмассовые материалы </w:t>
            </w:r>
          </w:p>
        </w:tc>
        <w:tc>
          <w:tcPr>
            <w:tcW w:w="1843" w:type="dxa"/>
            <w:tcBorders>
              <w:top w:val="single" w:sz="6" w:space="0" w:color="auto"/>
              <w:left w:val="single" w:sz="6" w:space="0" w:color="auto"/>
              <w:bottom w:val="single" w:sz="6" w:space="0" w:color="auto"/>
              <w:right w:val="single" w:sz="6" w:space="0" w:color="auto"/>
            </w:tcBorders>
          </w:tcPr>
          <w:p w14:paraId="7B1EA37E" w14:textId="585A62A9" w:rsidR="00BC4665" w:rsidRPr="005D29BE" w:rsidRDefault="00BC4665" w:rsidP="00BC4665">
            <w:pPr>
              <w:pStyle w:val="TABLE-cell"/>
              <w:keepNext/>
              <w:spacing w:before="0" w:after="0" w:line="360" w:lineRule="auto"/>
              <w:rPr>
                <w:rFonts w:cs="Times New Roman"/>
                <w:spacing w:val="0"/>
                <w:sz w:val="20"/>
                <w:lang w:val="en-US"/>
              </w:rPr>
            </w:pPr>
            <w:r w:rsidRPr="005D29BE">
              <w:rPr>
                <w:rFonts w:cs="Times New Roman"/>
                <w:spacing w:val="0"/>
                <w:sz w:val="20"/>
              </w:rPr>
              <w:t>Заменено последним абзацем 4.2</w:t>
            </w:r>
          </w:p>
        </w:tc>
        <w:tc>
          <w:tcPr>
            <w:tcW w:w="1984" w:type="dxa"/>
            <w:tcBorders>
              <w:top w:val="single" w:sz="6" w:space="0" w:color="auto"/>
              <w:left w:val="single" w:sz="6" w:space="0" w:color="auto"/>
              <w:bottom w:val="single" w:sz="6" w:space="0" w:color="auto"/>
              <w:right w:val="single" w:sz="6" w:space="0" w:color="auto"/>
            </w:tcBorders>
          </w:tcPr>
          <w:p w14:paraId="61730D5C" w14:textId="5B602A0B" w:rsidR="00BC4665" w:rsidRPr="005D29BE" w:rsidRDefault="00BC4665" w:rsidP="00BC4665">
            <w:pPr>
              <w:pStyle w:val="TABLE-cell"/>
              <w:keepNext/>
              <w:spacing w:before="0" w:after="0" w:line="360" w:lineRule="auto"/>
              <w:rPr>
                <w:rFonts w:cs="Times New Roman"/>
                <w:spacing w:val="0"/>
                <w:sz w:val="20"/>
                <w:lang w:val="en-US"/>
              </w:rPr>
            </w:pPr>
            <w:r w:rsidRPr="005D29BE">
              <w:rPr>
                <w:rFonts w:cs="Times New Roman"/>
                <w:spacing w:val="0"/>
                <w:sz w:val="20"/>
              </w:rPr>
              <w:t>Заменено последним абзацем 4.2</w:t>
            </w:r>
          </w:p>
        </w:tc>
        <w:tc>
          <w:tcPr>
            <w:tcW w:w="2041" w:type="dxa"/>
            <w:tcBorders>
              <w:top w:val="single" w:sz="6" w:space="0" w:color="auto"/>
              <w:left w:val="single" w:sz="6" w:space="0" w:color="auto"/>
              <w:bottom w:val="single" w:sz="6" w:space="0" w:color="auto"/>
              <w:right w:val="single" w:sz="6" w:space="0" w:color="auto"/>
            </w:tcBorders>
          </w:tcPr>
          <w:p w14:paraId="15D4748A" w14:textId="2BCAC986" w:rsidR="00BC4665" w:rsidRPr="005D29BE" w:rsidRDefault="00BC4665" w:rsidP="00BC4665">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092B46FE"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77C9790D" w14:textId="77777777" w:rsidR="00FB0ABE" w:rsidRPr="005D29BE" w:rsidRDefault="00FB0ABE" w:rsidP="00FB0ABE">
            <w:pPr>
              <w:pStyle w:val="TABLE-cell"/>
              <w:keepNext/>
              <w:spacing w:before="0" w:after="0" w:line="360" w:lineRule="auto"/>
              <w:rPr>
                <w:rFonts w:cs="Times New Roman"/>
                <w:spacing w:val="0"/>
                <w:sz w:val="20"/>
                <w:lang w:val="en-US"/>
              </w:rPr>
            </w:pPr>
            <w:r w:rsidRPr="005D29BE">
              <w:rPr>
                <w:rFonts w:cs="Times New Roman"/>
                <w:spacing w:val="0"/>
                <w:sz w:val="20"/>
                <w:lang w:val="en-US"/>
              </w:rPr>
              <w:t>7.1.2.3</w:t>
            </w:r>
          </w:p>
        </w:tc>
        <w:tc>
          <w:tcPr>
            <w:tcW w:w="2835" w:type="dxa"/>
            <w:tcBorders>
              <w:top w:val="single" w:sz="6" w:space="0" w:color="auto"/>
              <w:left w:val="single" w:sz="6" w:space="0" w:color="auto"/>
              <w:bottom w:val="single" w:sz="6" w:space="0" w:color="auto"/>
              <w:right w:val="single" w:sz="6" w:space="0" w:color="auto"/>
            </w:tcBorders>
          </w:tcPr>
          <w:p w14:paraId="0735E29C" w14:textId="77777777" w:rsidR="00FB0ABE" w:rsidRPr="005D29BE" w:rsidRDefault="00FB0ABE" w:rsidP="00FB0ABE">
            <w:pPr>
              <w:pStyle w:val="TABLE-cell"/>
              <w:keepNext/>
              <w:spacing w:before="0" w:after="0" w:line="360" w:lineRule="auto"/>
              <w:rPr>
                <w:rFonts w:cs="Times New Roman"/>
                <w:spacing w:val="0"/>
                <w:sz w:val="20"/>
              </w:rPr>
            </w:pPr>
            <w:r w:rsidRPr="005D29BE">
              <w:rPr>
                <w:rFonts w:cs="Times New Roman"/>
                <w:spacing w:val="0"/>
                <w:sz w:val="20"/>
              </w:rPr>
              <w:t>Эластомерные материалы</w:t>
            </w:r>
          </w:p>
        </w:tc>
        <w:tc>
          <w:tcPr>
            <w:tcW w:w="1843" w:type="dxa"/>
            <w:tcBorders>
              <w:top w:val="single" w:sz="6" w:space="0" w:color="auto"/>
              <w:left w:val="single" w:sz="6" w:space="0" w:color="auto"/>
              <w:bottom w:val="single" w:sz="6" w:space="0" w:color="auto"/>
              <w:right w:val="single" w:sz="6" w:space="0" w:color="auto"/>
            </w:tcBorders>
          </w:tcPr>
          <w:p w14:paraId="394329F4" w14:textId="57C8A018" w:rsidR="00FB0ABE" w:rsidRPr="005D29BE" w:rsidRDefault="00FB0ABE" w:rsidP="00FB0ABE">
            <w:pPr>
              <w:pStyle w:val="TABLE-cell"/>
              <w:keepNext/>
              <w:spacing w:before="0" w:after="0" w:line="360" w:lineRule="auto"/>
              <w:rPr>
                <w:rFonts w:cs="Times New Roman"/>
                <w:spacing w:val="0"/>
                <w:sz w:val="20"/>
                <w:lang w:val="en-US"/>
              </w:rPr>
            </w:pPr>
            <w:r w:rsidRPr="005D29BE">
              <w:rPr>
                <w:rFonts w:cs="Times New Roman"/>
                <w:spacing w:val="0"/>
                <w:sz w:val="20"/>
              </w:rPr>
              <w:t>Заменено последним абзацем 4.2</w:t>
            </w:r>
          </w:p>
        </w:tc>
        <w:tc>
          <w:tcPr>
            <w:tcW w:w="1984" w:type="dxa"/>
            <w:tcBorders>
              <w:top w:val="single" w:sz="6" w:space="0" w:color="auto"/>
              <w:left w:val="single" w:sz="6" w:space="0" w:color="auto"/>
              <w:bottom w:val="single" w:sz="6" w:space="0" w:color="auto"/>
              <w:right w:val="single" w:sz="6" w:space="0" w:color="auto"/>
            </w:tcBorders>
          </w:tcPr>
          <w:p w14:paraId="60AD40B8" w14:textId="4F703E4C" w:rsidR="00FB0ABE" w:rsidRPr="005D29BE" w:rsidRDefault="00FB0ABE" w:rsidP="00FB0ABE">
            <w:pPr>
              <w:pStyle w:val="TABLE-cell"/>
              <w:keepNext/>
              <w:spacing w:before="0" w:after="0" w:line="360" w:lineRule="auto"/>
              <w:rPr>
                <w:rFonts w:cs="Times New Roman"/>
                <w:spacing w:val="0"/>
                <w:sz w:val="20"/>
                <w:lang w:val="en-US"/>
              </w:rPr>
            </w:pPr>
            <w:r w:rsidRPr="005D29BE">
              <w:rPr>
                <w:rFonts w:cs="Times New Roman"/>
                <w:spacing w:val="0"/>
                <w:sz w:val="20"/>
              </w:rPr>
              <w:t>Заменено последним абзацем 4.2</w:t>
            </w:r>
          </w:p>
        </w:tc>
        <w:tc>
          <w:tcPr>
            <w:tcW w:w="2041" w:type="dxa"/>
            <w:tcBorders>
              <w:top w:val="single" w:sz="6" w:space="0" w:color="auto"/>
              <w:left w:val="single" w:sz="6" w:space="0" w:color="auto"/>
              <w:bottom w:val="single" w:sz="6" w:space="0" w:color="auto"/>
              <w:right w:val="single" w:sz="6" w:space="0" w:color="auto"/>
            </w:tcBorders>
          </w:tcPr>
          <w:p w14:paraId="7198ACD4" w14:textId="0AE3C453" w:rsidR="00FB0ABE" w:rsidRPr="005D29BE" w:rsidRDefault="00FB0ABE" w:rsidP="00FB0AB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0FE01CD6"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41DC5290" w14:textId="3B2E58AE" w:rsidR="00F71246" w:rsidRPr="005D29BE" w:rsidRDefault="00F71246" w:rsidP="00F71246">
            <w:pPr>
              <w:pStyle w:val="TABLE-cell"/>
              <w:keepNext/>
              <w:spacing w:before="0" w:after="0" w:line="360" w:lineRule="auto"/>
              <w:rPr>
                <w:rFonts w:cs="Times New Roman"/>
                <w:spacing w:val="0"/>
                <w:sz w:val="20"/>
              </w:rPr>
            </w:pPr>
            <w:r w:rsidRPr="005D29BE">
              <w:rPr>
                <w:rFonts w:cs="Times New Roman"/>
                <w:spacing w:val="0"/>
                <w:sz w:val="20"/>
              </w:rPr>
              <w:t>7.1.2.4</w:t>
            </w:r>
          </w:p>
        </w:tc>
        <w:tc>
          <w:tcPr>
            <w:tcW w:w="2835" w:type="dxa"/>
            <w:tcBorders>
              <w:top w:val="single" w:sz="6" w:space="0" w:color="auto"/>
              <w:left w:val="single" w:sz="6" w:space="0" w:color="auto"/>
              <w:bottom w:val="single" w:sz="6" w:space="0" w:color="auto"/>
              <w:right w:val="single" w:sz="6" w:space="0" w:color="auto"/>
            </w:tcBorders>
          </w:tcPr>
          <w:p w14:paraId="3C583C46" w14:textId="7E3A6286" w:rsidR="00F71246" w:rsidRPr="005D29BE" w:rsidRDefault="00F71246" w:rsidP="00F71246">
            <w:pPr>
              <w:pStyle w:val="TABLE-cell"/>
              <w:keepNext/>
              <w:spacing w:before="0" w:after="0" w:line="360" w:lineRule="auto"/>
              <w:rPr>
                <w:rFonts w:cs="Times New Roman"/>
                <w:spacing w:val="0"/>
                <w:sz w:val="20"/>
              </w:rPr>
            </w:pPr>
            <w:r w:rsidRPr="005D29BE">
              <w:rPr>
                <w:rFonts w:cs="Times New Roman"/>
                <w:spacing w:val="0"/>
                <w:sz w:val="20"/>
              </w:rPr>
              <w:t>Материалы используемые в качестве герметиков</w:t>
            </w:r>
          </w:p>
        </w:tc>
        <w:tc>
          <w:tcPr>
            <w:tcW w:w="1843" w:type="dxa"/>
            <w:tcBorders>
              <w:top w:val="single" w:sz="6" w:space="0" w:color="auto"/>
              <w:left w:val="single" w:sz="6" w:space="0" w:color="auto"/>
              <w:bottom w:val="single" w:sz="6" w:space="0" w:color="auto"/>
              <w:right w:val="single" w:sz="6" w:space="0" w:color="auto"/>
            </w:tcBorders>
          </w:tcPr>
          <w:p w14:paraId="200D1ABB" w14:textId="6AB38783" w:rsidR="00F71246" w:rsidRPr="005D29BE" w:rsidRDefault="00F71246" w:rsidP="00F71246">
            <w:pPr>
              <w:pStyle w:val="TABLE-cell"/>
              <w:keepNext/>
              <w:spacing w:before="0" w:after="0" w:line="360" w:lineRule="auto"/>
              <w:rPr>
                <w:rFonts w:cs="Times New Roman"/>
                <w:spacing w:val="0"/>
                <w:sz w:val="20"/>
              </w:rPr>
            </w:pPr>
            <w:r w:rsidRPr="005D29BE">
              <w:rPr>
                <w:rFonts w:cs="Times New Roman"/>
                <w:spacing w:val="0"/>
                <w:sz w:val="20"/>
              </w:rPr>
              <w:t>Заменено последним абзацем 4.2</w:t>
            </w:r>
          </w:p>
        </w:tc>
        <w:tc>
          <w:tcPr>
            <w:tcW w:w="1984" w:type="dxa"/>
            <w:tcBorders>
              <w:top w:val="single" w:sz="6" w:space="0" w:color="auto"/>
              <w:left w:val="single" w:sz="6" w:space="0" w:color="auto"/>
              <w:bottom w:val="single" w:sz="6" w:space="0" w:color="auto"/>
              <w:right w:val="single" w:sz="6" w:space="0" w:color="auto"/>
            </w:tcBorders>
          </w:tcPr>
          <w:p w14:paraId="31C72E7C" w14:textId="046294D2" w:rsidR="00F71246" w:rsidRPr="005D29BE" w:rsidRDefault="00F71246" w:rsidP="00F71246">
            <w:pPr>
              <w:pStyle w:val="TABLE-cell"/>
              <w:keepNext/>
              <w:spacing w:before="0" w:after="0" w:line="360" w:lineRule="auto"/>
              <w:rPr>
                <w:rFonts w:cs="Times New Roman"/>
                <w:spacing w:val="0"/>
                <w:sz w:val="20"/>
              </w:rPr>
            </w:pPr>
            <w:r w:rsidRPr="005D29BE">
              <w:rPr>
                <w:rFonts w:cs="Times New Roman"/>
                <w:spacing w:val="0"/>
                <w:sz w:val="20"/>
              </w:rPr>
              <w:t>Заменено последним абзацем 4.2</w:t>
            </w:r>
          </w:p>
        </w:tc>
        <w:tc>
          <w:tcPr>
            <w:tcW w:w="2041" w:type="dxa"/>
            <w:tcBorders>
              <w:top w:val="single" w:sz="6" w:space="0" w:color="auto"/>
              <w:left w:val="single" w:sz="6" w:space="0" w:color="auto"/>
              <w:bottom w:val="single" w:sz="6" w:space="0" w:color="auto"/>
              <w:right w:val="single" w:sz="6" w:space="0" w:color="auto"/>
            </w:tcBorders>
          </w:tcPr>
          <w:p w14:paraId="414F0784" w14:textId="54F3E2CD" w:rsidR="00F71246" w:rsidRPr="005D29BE" w:rsidRDefault="00F71246" w:rsidP="00F71246">
            <w:pPr>
              <w:pStyle w:val="TABLE-cell"/>
              <w:keepNext/>
              <w:spacing w:before="0" w:after="0" w:line="360" w:lineRule="auto"/>
              <w:rPr>
                <w:rFonts w:cs="Times New Roman"/>
                <w:spacing w:val="0"/>
                <w:sz w:val="20"/>
              </w:rPr>
            </w:pPr>
            <w:r w:rsidRPr="005D29BE">
              <w:rPr>
                <w:rFonts w:cs="Times New Roman"/>
                <w:spacing w:val="0"/>
                <w:sz w:val="20"/>
              </w:rPr>
              <w:t>Применяется</w:t>
            </w:r>
          </w:p>
        </w:tc>
      </w:tr>
      <w:tr w:rsidR="005D29BE" w:rsidRPr="005D29BE" w14:paraId="3D5FB29C"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5C4F290E" w14:textId="7777777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lang w:val="en-US"/>
              </w:rPr>
              <w:t>7.2</w:t>
            </w:r>
          </w:p>
        </w:tc>
        <w:tc>
          <w:tcPr>
            <w:tcW w:w="2835" w:type="dxa"/>
            <w:tcBorders>
              <w:top w:val="single" w:sz="6" w:space="0" w:color="auto"/>
              <w:left w:val="single" w:sz="6" w:space="0" w:color="auto"/>
              <w:bottom w:val="single" w:sz="6" w:space="0" w:color="auto"/>
              <w:right w:val="single" w:sz="6" w:space="0" w:color="auto"/>
            </w:tcBorders>
          </w:tcPr>
          <w:p w14:paraId="63E6F36C" w14:textId="7777777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Теплостойкость</w:t>
            </w:r>
            <w:r w:rsidRPr="005D29BE">
              <w:rPr>
                <w:rFonts w:cs="Times New Roman"/>
                <w:spacing w:val="0"/>
                <w:sz w:val="20"/>
                <w:lang w:val="en-US"/>
              </w:rPr>
              <w:t xml:space="preserve"> </w:t>
            </w:r>
          </w:p>
        </w:tc>
        <w:tc>
          <w:tcPr>
            <w:tcW w:w="1843" w:type="dxa"/>
            <w:tcBorders>
              <w:top w:val="single" w:sz="6" w:space="0" w:color="auto"/>
              <w:left w:val="single" w:sz="6" w:space="0" w:color="auto"/>
              <w:bottom w:val="single" w:sz="6" w:space="0" w:color="auto"/>
              <w:right w:val="single" w:sz="6" w:space="0" w:color="auto"/>
            </w:tcBorders>
          </w:tcPr>
          <w:p w14:paraId="2E15614F" w14:textId="77777777"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Заменено согласно требованиям и испытаниям настоящего стандарта</w:t>
            </w:r>
          </w:p>
        </w:tc>
        <w:tc>
          <w:tcPr>
            <w:tcW w:w="1984" w:type="dxa"/>
            <w:tcBorders>
              <w:top w:val="single" w:sz="6" w:space="0" w:color="auto"/>
              <w:left w:val="single" w:sz="6" w:space="0" w:color="auto"/>
              <w:bottom w:val="single" w:sz="6" w:space="0" w:color="auto"/>
              <w:right w:val="single" w:sz="6" w:space="0" w:color="auto"/>
            </w:tcBorders>
          </w:tcPr>
          <w:p w14:paraId="0542DCD5" w14:textId="77777777"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Заменено согласно требованиям и испытаниям настоящего стандарта</w:t>
            </w:r>
          </w:p>
        </w:tc>
        <w:tc>
          <w:tcPr>
            <w:tcW w:w="2041" w:type="dxa"/>
            <w:tcBorders>
              <w:top w:val="single" w:sz="6" w:space="0" w:color="auto"/>
              <w:left w:val="single" w:sz="6" w:space="0" w:color="auto"/>
              <w:bottom w:val="single" w:sz="6" w:space="0" w:color="auto"/>
              <w:right w:val="single" w:sz="6" w:space="0" w:color="auto"/>
            </w:tcBorders>
          </w:tcPr>
          <w:p w14:paraId="711E95A4" w14:textId="592ABF7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46AF5B00"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1B53D23B" w14:textId="7777777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lang w:val="en-US"/>
              </w:rPr>
              <w:t>7.3</w:t>
            </w:r>
          </w:p>
        </w:tc>
        <w:tc>
          <w:tcPr>
            <w:tcW w:w="2835" w:type="dxa"/>
            <w:tcBorders>
              <w:top w:val="single" w:sz="6" w:space="0" w:color="auto"/>
              <w:left w:val="single" w:sz="6" w:space="0" w:color="auto"/>
              <w:bottom w:val="single" w:sz="6" w:space="0" w:color="auto"/>
              <w:right w:val="single" w:sz="6" w:space="0" w:color="auto"/>
            </w:tcBorders>
          </w:tcPr>
          <w:p w14:paraId="79B4E6D0" w14:textId="7777777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Светостойкость</w:t>
            </w:r>
            <w:r w:rsidRPr="005D29BE">
              <w:rPr>
                <w:rFonts w:cs="Times New Roman"/>
                <w:spacing w:val="0"/>
                <w:sz w:val="20"/>
                <w:lang w:val="en-US"/>
              </w:rPr>
              <w:t xml:space="preserve"> </w:t>
            </w:r>
          </w:p>
        </w:tc>
        <w:tc>
          <w:tcPr>
            <w:tcW w:w="1843" w:type="dxa"/>
            <w:tcBorders>
              <w:top w:val="single" w:sz="6" w:space="0" w:color="auto"/>
              <w:left w:val="single" w:sz="6" w:space="0" w:color="auto"/>
              <w:bottom w:val="single" w:sz="6" w:space="0" w:color="auto"/>
              <w:right w:val="single" w:sz="6" w:space="0" w:color="auto"/>
            </w:tcBorders>
          </w:tcPr>
          <w:p w14:paraId="2C07C169" w14:textId="77777777"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Заменено на 5.1.16 для резистивных нагревателей и встроенных компонентов, на которые воздействует внешняя среда</w:t>
            </w:r>
          </w:p>
        </w:tc>
        <w:tc>
          <w:tcPr>
            <w:tcW w:w="1984" w:type="dxa"/>
            <w:tcBorders>
              <w:top w:val="single" w:sz="6" w:space="0" w:color="auto"/>
              <w:left w:val="single" w:sz="6" w:space="0" w:color="auto"/>
              <w:bottom w:val="single" w:sz="6" w:space="0" w:color="auto"/>
              <w:right w:val="single" w:sz="6" w:space="0" w:color="auto"/>
            </w:tcBorders>
          </w:tcPr>
          <w:p w14:paraId="409398C2" w14:textId="77777777"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Заменено на 5.1.16 для резистивных нагревателей и встроенных компонентов, на которые воздействует внешняя среда</w:t>
            </w:r>
          </w:p>
        </w:tc>
        <w:tc>
          <w:tcPr>
            <w:tcW w:w="2041" w:type="dxa"/>
            <w:tcBorders>
              <w:top w:val="single" w:sz="6" w:space="0" w:color="auto"/>
              <w:left w:val="single" w:sz="6" w:space="0" w:color="auto"/>
              <w:bottom w:val="single" w:sz="6" w:space="0" w:color="auto"/>
              <w:right w:val="single" w:sz="6" w:space="0" w:color="auto"/>
            </w:tcBorders>
          </w:tcPr>
          <w:p w14:paraId="79582C7B" w14:textId="5E0AA362"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60F30A93"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5042F3A1" w14:textId="40A4C488"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lang w:val="en-US"/>
              </w:rPr>
              <w:t>7.4</w:t>
            </w:r>
          </w:p>
        </w:tc>
        <w:tc>
          <w:tcPr>
            <w:tcW w:w="2835" w:type="dxa"/>
            <w:tcBorders>
              <w:top w:val="single" w:sz="6" w:space="0" w:color="auto"/>
              <w:left w:val="single" w:sz="6" w:space="0" w:color="auto"/>
              <w:bottom w:val="single" w:sz="6" w:space="0" w:color="auto"/>
              <w:right w:val="single" w:sz="6" w:space="0" w:color="auto"/>
            </w:tcBorders>
          </w:tcPr>
          <w:p w14:paraId="33893F28" w14:textId="30B75B88"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Заряды статического электричества на внешних неметаллических оболочках или их частях</w:t>
            </w:r>
          </w:p>
        </w:tc>
        <w:tc>
          <w:tcPr>
            <w:tcW w:w="1843" w:type="dxa"/>
            <w:tcBorders>
              <w:top w:val="single" w:sz="6" w:space="0" w:color="auto"/>
              <w:left w:val="single" w:sz="6" w:space="0" w:color="auto"/>
              <w:bottom w:val="single" w:sz="6" w:space="0" w:color="auto"/>
              <w:right w:val="single" w:sz="6" w:space="0" w:color="auto"/>
            </w:tcBorders>
          </w:tcPr>
          <w:p w14:paraId="3348A8F0" w14:textId="5EEE3E93"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0585DD00" w14:textId="18C9858A"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7B7C0C5B" w14:textId="0614CE90"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Применяется</w:t>
            </w:r>
          </w:p>
        </w:tc>
      </w:tr>
      <w:tr w:rsidR="005D29BE" w:rsidRPr="005D29BE" w14:paraId="53E0A869"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73E2D6F8" w14:textId="7777777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lang w:val="en-US"/>
              </w:rPr>
              <w:lastRenderedPageBreak/>
              <w:t>7.5</w:t>
            </w:r>
          </w:p>
        </w:tc>
        <w:tc>
          <w:tcPr>
            <w:tcW w:w="2835" w:type="dxa"/>
            <w:tcBorders>
              <w:top w:val="single" w:sz="6" w:space="0" w:color="auto"/>
              <w:left w:val="single" w:sz="6" w:space="0" w:color="auto"/>
              <w:bottom w:val="single" w:sz="6" w:space="0" w:color="auto"/>
              <w:right w:val="single" w:sz="6" w:space="0" w:color="auto"/>
            </w:tcBorders>
          </w:tcPr>
          <w:p w14:paraId="605DD82F" w14:textId="77777777"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Незаземленные металлические части</w:t>
            </w:r>
          </w:p>
        </w:tc>
        <w:tc>
          <w:tcPr>
            <w:tcW w:w="1843" w:type="dxa"/>
            <w:tcBorders>
              <w:top w:val="single" w:sz="6" w:space="0" w:color="auto"/>
              <w:left w:val="single" w:sz="6" w:space="0" w:color="auto"/>
              <w:bottom w:val="single" w:sz="6" w:space="0" w:color="auto"/>
              <w:right w:val="single" w:sz="6" w:space="0" w:color="auto"/>
            </w:tcBorders>
          </w:tcPr>
          <w:p w14:paraId="0B3B7917" w14:textId="088C2396"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03A11E0F" w14:textId="78D92C03"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570AC97D" w14:textId="3E7A6A6D"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609BBFAA" w14:textId="77777777" w:rsidTr="002D3F35">
        <w:trPr>
          <w:cantSplit/>
        </w:trPr>
        <w:tc>
          <w:tcPr>
            <w:tcW w:w="1475" w:type="dxa"/>
            <w:tcBorders>
              <w:top w:val="single" w:sz="6" w:space="0" w:color="auto"/>
              <w:left w:val="single" w:sz="6" w:space="0" w:color="auto"/>
              <w:bottom w:val="single" w:sz="6" w:space="0" w:color="auto"/>
              <w:right w:val="single" w:sz="6" w:space="0" w:color="auto"/>
            </w:tcBorders>
          </w:tcPr>
          <w:p w14:paraId="7F081B8D" w14:textId="5214CC40" w:rsidR="00235D1C" w:rsidRPr="005D29BE" w:rsidRDefault="00235D1C" w:rsidP="00D91DE8">
            <w:pPr>
              <w:pStyle w:val="TABLE-cell"/>
              <w:keepNext/>
              <w:spacing w:before="0" w:after="0" w:line="360" w:lineRule="auto"/>
              <w:rPr>
                <w:rFonts w:cs="Times New Roman"/>
                <w:spacing w:val="0"/>
                <w:sz w:val="20"/>
              </w:rPr>
            </w:pPr>
            <w:r w:rsidRPr="005D29BE">
              <w:rPr>
                <w:rFonts w:cs="Times New Roman"/>
                <w:spacing w:val="0"/>
                <w:sz w:val="20"/>
              </w:rPr>
              <w:t>8</w:t>
            </w:r>
          </w:p>
        </w:tc>
        <w:tc>
          <w:tcPr>
            <w:tcW w:w="8703" w:type="dxa"/>
            <w:gridSpan w:val="4"/>
            <w:tcBorders>
              <w:top w:val="single" w:sz="6" w:space="0" w:color="auto"/>
              <w:left w:val="single" w:sz="6" w:space="0" w:color="auto"/>
              <w:bottom w:val="single" w:sz="6" w:space="0" w:color="auto"/>
              <w:right w:val="single" w:sz="6" w:space="0" w:color="auto"/>
            </w:tcBorders>
          </w:tcPr>
          <w:p w14:paraId="00D0AD7A" w14:textId="75AF70CC" w:rsidR="00235D1C" w:rsidRPr="005D29BE" w:rsidRDefault="00235D1C" w:rsidP="00D91DE8">
            <w:pPr>
              <w:pStyle w:val="TABLE-cell"/>
              <w:keepNext/>
              <w:spacing w:before="0" w:after="0" w:line="360" w:lineRule="auto"/>
              <w:rPr>
                <w:rFonts w:cs="Times New Roman"/>
                <w:spacing w:val="0"/>
                <w:sz w:val="20"/>
              </w:rPr>
            </w:pPr>
            <w:r w:rsidRPr="005D29BE">
              <w:rPr>
                <w:rFonts w:cs="Times New Roman"/>
                <w:spacing w:val="0"/>
                <w:sz w:val="20"/>
              </w:rPr>
              <w:t>Металлические оболочки и металлические части оболочек</w:t>
            </w:r>
          </w:p>
        </w:tc>
      </w:tr>
      <w:tr w:rsidR="005D29BE" w:rsidRPr="005D29BE" w14:paraId="62409617"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6CA9A27A" w14:textId="7777777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lang w:val="en-US"/>
              </w:rPr>
              <w:t>8.1</w:t>
            </w:r>
          </w:p>
        </w:tc>
        <w:tc>
          <w:tcPr>
            <w:tcW w:w="2835" w:type="dxa"/>
            <w:tcBorders>
              <w:top w:val="single" w:sz="6" w:space="0" w:color="auto"/>
              <w:left w:val="single" w:sz="6" w:space="0" w:color="auto"/>
              <w:bottom w:val="single" w:sz="6" w:space="0" w:color="auto"/>
              <w:right w:val="single" w:sz="6" w:space="0" w:color="auto"/>
            </w:tcBorders>
          </w:tcPr>
          <w:p w14:paraId="42CB1676" w14:textId="77777777"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 xml:space="preserve">Состав материала </w:t>
            </w:r>
          </w:p>
        </w:tc>
        <w:tc>
          <w:tcPr>
            <w:tcW w:w="1843" w:type="dxa"/>
            <w:tcBorders>
              <w:top w:val="single" w:sz="6" w:space="0" w:color="auto"/>
              <w:left w:val="single" w:sz="6" w:space="0" w:color="auto"/>
              <w:bottom w:val="single" w:sz="6" w:space="0" w:color="auto"/>
              <w:right w:val="single" w:sz="6" w:space="0" w:color="auto"/>
            </w:tcBorders>
          </w:tcPr>
          <w:p w14:paraId="04297554" w14:textId="27DA9E99" w:rsidR="00D91DE8" w:rsidRPr="005D29BE" w:rsidRDefault="00235D1C" w:rsidP="00D91DE8">
            <w:pPr>
              <w:pStyle w:val="TABLE-cell"/>
              <w:keepNext/>
              <w:spacing w:before="0" w:after="0" w:line="360" w:lineRule="auto"/>
              <w:rPr>
                <w:rFonts w:cs="Times New Roman"/>
                <w:spacing w:val="0"/>
                <w:sz w:val="20"/>
              </w:rPr>
            </w:pPr>
            <w:r w:rsidRPr="005D29BE">
              <w:rPr>
                <w:rFonts w:cs="Times New Roman"/>
                <w:spacing w:val="0"/>
                <w:sz w:val="20"/>
              </w:rPr>
              <w:t>Применяется для резистивных нагревателей и встроенных компонентов с металлической внешней оболочкой</w:t>
            </w:r>
          </w:p>
        </w:tc>
        <w:tc>
          <w:tcPr>
            <w:tcW w:w="1984" w:type="dxa"/>
            <w:tcBorders>
              <w:top w:val="single" w:sz="6" w:space="0" w:color="auto"/>
              <w:left w:val="single" w:sz="6" w:space="0" w:color="auto"/>
              <w:bottom w:val="single" w:sz="6" w:space="0" w:color="auto"/>
              <w:right w:val="single" w:sz="6" w:space="0" w:color="auto"/>
            </w:tcBorders>
          </w:tcPr>
          <w:p w14:paraId="4586BD6E" w14:textId="4070470C" w:rsidR="00D91DE8" w:rsidRPr="005D29BE" w:rsidRDefault="003B5425" w:rsidP="00D91DE8">
            <w:pPr>
              <w:pStyle w:val="TABLE-cell"/>
              <w:keepNext/>
              <w:spacing w:before="0" w:after="0" w:line="360" w:lineRule="auto"/>
              <w:rPr>
                <w:rFonts w:cs="Times New Roman"/>
                <w:spacing w:val="0"/>
                <w:sz w:val="20"/>
              </w:rPr>
            </w:pPr>
            <w:r w:rsidRPr="005D29BE">
              <w:rPr>
                <w:rFonts w:cs="Times New Roman"/>
                <w:spacing w:val="0"/>
                <w:sz w:val="20"/>
              </w:rPr>
              <w:t>Применяется для резистивных нагревателей и встроенных компонентов с металлической внешней оболочкой</w:t>
            </w:r>
          </w:p>
        </w:tc>
        <w:tc>
          <w:tcPr>
            <w:tcW w:w="2041" w:type="dxa"/>
            <w:tcBorders>
              <w:top w:val="single" w:sz="6" w:space="0" w:color="auto"/>
              <w:left w:val="single" w:sz="6" w:space="0" w:color="auto"/>
              <w:bottom w:val="single" w:sz="6" w:space="0" w:color="auto"/>
              <w:right w:val="single" w:sz="6" w:space="0" w:color="auto"/>
            </w:tcBorders>
          </w:tcPr>
          <w:p w14:paraId="5D1DFB5A" w14:textId="090316B9"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7DB644C2"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62CAEDDC" w14:textId="7777777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lang w:val="en-US"/>
              </w:rPr>
              <w:t>8.2</w:t>
            </w:r>
          </w:p>
        </w:tc>
        <w:tc>
          <w:tcPr>
            <w:tcW w:w="2835" w:type="dxa"/>
            <w:tcBorders>
              <w:top w:val="single" w:sz="6" w:space="0" w:color="auto"/>
              <w:left w:val="single" w:sz="6" w:space="0" w:color="auto"/>
              <w:bottom w:val="single" w:sz="6" w:space="0" w:color="auto"/>
              <w:right w:val="single" w:sz="6" w:space="0" w:color="auto"/>
            </w:tcBorders>
          </w:tcPr>
          <w:p w14:paraId="1E13F447" w14:textId="22A5A252" w:rsidR="00D91DE8" w:rsidRPr="005D29BE" w:rsidRDefault="002F0E36" w:rsidP="00D91DE8">
            <w:pPr>
              <w:pStyle w:val="TABLE-cell"/>
              <w:keepNext/>
              <w:spacing w:before="0" w:after="0" w:line="360" w:lineRule="auto"/>
              <w:rPr>
                <w:rFonts w:cs="Times New Roman"/>
                <w:spacing w:val="0"/>
                <w:sz w:val="20"/>
                <w:lang w:val="en-US"/>
              </w:rPr>
            </w:pPr>
            <w:r w:rsidRPr="005D29BE">
              <w:rPr>
                <w:rFonts w:cs="Times New Roman"/>
                <w:spacing w:val="0"/>
                <w:sz w:val="20"/>
              </w:rPr>
              <w:t>Г</w:t>
            </w:r>
            <w:r w:rsidR="00D91DE8" w:rsidRPr="005D29BE">
              <w:rPr>
                <w:rFonts w:cs="Times New Roman"/>
                <w:spacing w:val="0"/>
                <w:sz w:val="20"/>
              </w:rPr>
              <w:t>рупп</w:t>
            </w:r>
            <w:r w:rsidRPr="005D29BE">
              <w:rPr>
                <w:rFonts w:cs="Times New Roman"/>
                <w:spacing w:val="0"/>
                <w:sz w:val="20"/>
              </w:rPr>
              <w:t>а</w:t>
            </w:r>
            <w:r w:rsidR="00D91DE8" w:rsidRPr="005D29BE">
              <w:rPr>
                <w:rFonts w:cs="Times New Roman"/>
                <w:spacing w:val="0"/>
                <w:sz w:val="20"/>
              </w:rPr>
              <w:t xml:space="preserve"> </w:t>
            </w:r>
            <w:r w:rsidR="00D91DE8" w:rsidRPr="005D29BE">
              <w:rPr>
                <w:rFonts w:cs="Times New Roman"/>
                <w:spacing w:val="0"/>
                <w:sz w:val="20"/>
                <w:lang w:val="en-US"/>
              </w:rPr>
              <w:t>I</w:t>
            </w:r>
          </w:p>
        </w:tc>
        <w:tc>
          <w:tcPr>
            <w:tcW w:w="1843" w:type="dxa"/>
            <w:tcBorders>
              <w:top w:val="single" w:sz="6" w:space="0" w:color="auto"/>
              <w:left w:val="single" w:sz="6" w:space="0" w:color="auto"/>
              <w:bottom w:val="single" w:sz="6" w:space="0" w:color="auto"/>
              <w:right w:val="single" w:sz="6" w:space="0" w:color="auto"/>
            </w:tcBorders>
          </w:tcPr>
          <w:p w14:paraId="7E8F1C15" w14:textId="060B3E99"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53355F18" w14:textId="10ED2031"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418DF329" w14:textId="2053AC98" w:rsidR="00D91DE8" w:rsidRPr="005D29BE" w:rsidRDefault="002F0E36" w:rsidP="00D91DE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r>
      <w:tr w:rsidR="005D29BE" w:rsidRPr="005D29BE" w14:paraId="5C87ACF7"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5478B0A6" w14:textId="7777777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lang w:val="en-US"/>
              </w:rPr>
              <w:t>8.3</w:t>
            </w:r>
          </w:p>
        </w:tc>
        <w:tc>
          <w:tcPr>
            <w:tcW w:w="2835" w:type="dxa"/>
            <w:tcBorders>
              <w:top w:val="single" w:sz="6" w:space="0" w:color="auto"/>
              <w:left w:val="single" w:sz="6" w:space="0" w:color="auto"/>
              <w:bottom w:val="single" w:sz="6" w:space="0" w:color="auto"/>
              <w:right w:val="single" w:sz="6" w:space="0" w:color="auto"/>
            </w:tcBorders>
          </w:tcPr>
          <w:p w14:paraId="351DB8FB" w14:textId="25565133" w:rsidR="00D91DE8" w:rsidRPr="005D29BE" w:rsidRDefault="007A286A" w:rsidP="00D91DE8">
            <w:pPr>
              <w:pStyle w:val="TABLE-cell"/>
              <w:keepNext/>
              <w:spacing w:before="0" w:after="0" w:line="360" w:lineRule="auto"/>
              <w:rPr>
                <w:rFonts w:cs="Times New Roman"/>
                <w:spacing w:val="0"/>
                <w:sz w:val="20"/>
                <w:lang w:val="en-US"/>
              </w:rPr>
            </w:pPr>
            <w:r w:rsidRPr="005D29BE">
              <w:rPr>
                <w:rFonts w:cs="Times New Roman"/>
                <w:spacing w:val="0"/>
                <w:sz w:val="20"/>
              </w:rPr>
              <w:t>Группа</w:t>
            </w:r>
            <w:r w:rsidR="00D91DE8" w:rsidRPr="005D29BE">
              <w:rPr>
                <w:rFonts w:cs="Times New Roman"/>
                <w:spacing w:val="0"/>
                <w:sz w:val="20"/>
              </w:rPr>
              <w:t xml:space="preserve"> </w:t>
            </w:r>
            <w:r w:rsidR="00D91DE8" w:rsidRPr="005D29BE">
              <w:rPr>
                <w:rFonts w:cs="Times New Roman"/>
                <w:spacing w:val="0"/>
                <w:sz w:val="20"/>
                <w:lang w:val="en-US"/>
              </w:rPr>
              <w:t>II</w:t>
            </w:r>
          </w:p>
        </w:tc>
        <w:tc>
          <w:tcPr>
            <w:tcW w:w="1843" w:type="dxa"/>
            <w:tcBorders>
              <w:top w:val="single" w:sz="6" w:space="0" w:color="auto"/>
              <w:left w:val="single" w:sz="6" w:space="0" w:color="auto"/>
              <w:bottom w:val="single" w:sz="6" w:space="0" w:color="auto"/>
              <w:right w:val="single" w:sz="6" w:space="0" w:color="auto"/>
            </w:tcBorders>
          </w:tcPr>
          <w:p w14:paraId="504E4582" w14:textId="7C0CAFF9" w:rsidR="00D91DE8" w:rsidRPr="005D29BE" w:rsidRDefault="007A286A" w:rsidP="00D91DE8">
            <w:pPr>
              <w:pStyle w:val="TABLE-cell"/>
              <w:keepNext/>
              <w:spacing w:before="0" w:after="0" w:line="360" w:lineRule="auto"/>
              <w:rPr>
                <w:rFonts w:cs="Times New Roman"/>
                <w:spacing w:val="0"/>
                <w:sz w:val="20"/>
              </w:rPr>
            </w:pPr>
            <w:r w:rsidRPr="005D29BE">
              <w:rPr>
                <w:rFonts w:cs="Times New Roman"/>
                <w:spacing w:val="0"/>
                <w:sz w:val="20"/>
              </w:rPr>
              <w:t>Применяется для резистивных нагревателей и встроенных компонентов с металлической внешней оболочкой</w:t>
            </w:r>
          </w:p>
        </w:tc>
        <w:tc>
          <w:tcPr>
            <w:tcW w:w="1984" w:type="dxa"/>
            <w:tcBorders>
              <w:top w:val="single" w:sz="6" w:space="0" w:color="auto"/>
              <w:left w:val="single" w:sz="6" w:space="0" w:color="auto"/>
              <w:bottom w:val="single" w:sz="6" w:space="0" w:color="auto"/>
              <w:right w:val="single" w:sz="6" w:space="0" w:color="auto"/>
            </w:tcBorders>
          </w:tcPr>
          <w:p w14:paraId="65CD5B46" w14:textId="64552D44"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12337E79" w14:textId="32B6746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18FE0A3B"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5C0364BB" w14:textId="7777777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lang w:val="en-US"/>
              </w:rPr>
              <w:t>8.4</w:t>
            </w:r>
          </w:p>
        </w:tc>
        <w:tc>
          <w:tcPr>
            <w:tcW w:w="2835" w:type="dxa"/>
            <w:tcBorders>
              <w:top w:val="single" w:sz="6" w:space="0" w:color="auto"/>
              <w:left w:val="single" w:sz="6" w:space="0" w:color="auto"/>
              <w:bottom w:val="single" w:sz="6" w:space="0" w:color="auto"/>
              <w:right w:val="single" w:sz="6" w:space="0" w:color="auto"/>
            </w:tcBorders>
          </w:tcPr>
          <w:p w14:paraId="093C5472" w14:textId="5A49FE54" w:rsidR="00D91DE8" w:rsidRPr="005D29BE" w:rsidRDefault="007A286A" w:rsidP="00D91DE8">
            <w:pPr>
              <w:pStyle w:val="TABLE-cell"/>
              <w:keepNext/>
              <w:spacing w:before="0" w:after="0" w:line="360" w:lineRule="auto"/>
              <w:rPr>
                <w:rFonts w:cs="Times New Roman"/>
                <w:spacing w:val="0"/>
                <w:sz w:val="20"/>
                <w:lang w:val="en-US"/>
              </w:rPr>
            </w:pPr>
            <w:r w:rsidRPr="005D29BE">
              <w:rPr>
                <w:rFonts w:cs="Times New Roman"/>
                <w:spacing w:val="0"/>
                <w:sz w:val="20"/>
              </w:rPr>
              <w:t>Г</w:t>
            </w:r>
            <w:r w:rsidR="00D91DE8" w:rsidRPr="005D29BE">
              <w:rPr>
                <w:rFonts w:cs="Times New Roman"/>
                <w:spacing w:val="0"/>
                <w:sz w:val="20"/>
              </w:rPr>
              <w:t>рупп</w:t>
            </w:r>
            <w:r w:rsidRPr="005D29BE">
              <w:rPr>
                <w:rFonts w:cs="Times New Roman"/>
                <w:spacing w:val="0"/>
                <w:sz w:val="20"/>
              </w:rPr>
              <w:t>а</w:t>
            </w:r>
            <w:r w:rsidR="00D91DE8" w:rsidRPr="005D29BE">
              <w:rPr>
                <w:rFonts w:cs="Times New Roman"/>
                <w:spacing w:val="0"/>
                <w:sz w:val="20"/>
              </w:rPr>
              <w:t xml:space="preserve"> </w:t>
            </w:r>
            <w:r w:rsidR="00D91DE8" w:rsidRPr="005D29BE">
              <w:rPr>
                <w:rFonts w:cs="Times New Roman"/>
                <w:spacing w:val="0"/>
                <w:sz w:val="20"/>
                <w:lang w:val="en-US"/>
              </w:rPr>
              <w:t>III</w:t>
            </w:r>
          </w:p>
        </w:tc>
        <w:tc>
          <w:tcPr>
            <w:tcW w:w="1843" w:type="dxa"/>
            <w:tcBorders>
              <w:top w:val="single" w:sz="6" w:space="0" w:color="auto"/>
              <w:left w:val="single" w:sz="6" w:space="0" w:color="auto"/>
              <w:bottom w:val="single" w:sz="6" w:space="0" w:color="auto"/>
              <w:right w:val="single" w:sz="6" w:space="0" w:color="auto"/>
            </w:tcBorders>
          </w:tcPr>
          <w:p w14:paraId="6A804C37" w14:textId="26E95F8E"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56F8B9AA" w14:textId="64F1B9FE" w:rsidR="00D91DE8" w:rsidRPr="005D29BE" w:rsidRDefault="00B377E6" w:rsidP="00D91DE8">
            <w:pPr>
              <w:pStyle w:val="TABLE-cell"/>
              <w:keepNext/>
              <w:spacing w:before="0" w:after="0" w:line="360" w:lineRule="auto"/>
              <w:rPr>
                <w:rFonts w:cs="Times New Roman"/>
                <w:spacing w:val="0"/>
                <w:sz w:val="20"/>
              </w:rPr>
            </w:pPr>
            <w:r w:rsidRPr="005D29BE">
              <w:rPr>
                <w:rFonts w:cs="Times New Roman"/>
                <w:spacing w:val="0"/>
                <w:sz w:val="20"/>
              </w:rPr>
              <w:t>Применяется для резистивных нагревателей и встроенных компонентов с металлической внешней оболочкой</w:t>
            </w:r>
          </w:p>
        </w:tc>
        <w:tc>
          <w:tcPr>
            <w:tcW w:w="2041" w:type="dxa"/>
            <w:tcBorders>
              <w:top w:val="single" w:sz="6" w:space="0" w:color="auto"/>
              <w:left w:val="single" w:sz="6" w:space="0" w:color="auto"/>
              <w:bottom w:val="single" w:sz="6" w:space="0" w:color="auto"/>
              <w:right w:val="single" w:sz="6" w:space="0" w:color="auto"/>
            </w:tcBorders>
          </w:tcPr>
          <w:p w14:paraId="1EF786E0" w14:textId="66D2F730"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44F2751A"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1EF67E36" w14:textId="4F3844DA" w:rsidR="00671E27" w:rsidRPr="005D29BE" w:rsidRDefault="00671E27" w:rsidP="00D91DE8">
            <w:pPr>
              <w:pStyle w:val="TABLE-cell"/>
              <w:keepNext/>
              <w:spacing w:before="0" w:after="0" w:line="360" w:lineRule="auto"/>
              <w:rPr>
                <w:rFonts w:cs="Times New Roman"/>
                <w:spacing w:val="0"/>
                <w:sz w:val="20"/>
              </w:rPr>
            </w:pPr>
            <w:r w:rsidRPr="005D29BE">
              <w:rPr>
                <w:rFonts w:cs="Times New Roman"/>
                <w:spacing w:val="0"/>
                <w:sz w:val="20"/>
              </w:rPr>
              <w:lastRenderedPageBreak/>
              <w:t>8.5</w:t>
            </w:r>
          </w:p>
        </w:tc>
        <w:tc>
          <w:tcPr>
            <w:tcW w:w="2835" w:type="dxa"/>
            <w:tcBorders>
              <w:top w:val="single" w:sz="6" w:space="0" w:color="auto"/>
              <w:left w:val="single" w:sz="6" w:space="0" w:color="auto"/>
              <w:bottom w:val="single" w:sz="6" w:space="0" w:color="auto"/>
              <w:right w:val="single" w:sz="6" w:space="0" w:color="auto"/>
            </w:tcBorders>
          </w:tcPr>
          <w:p w14:paraId="71548EFF" w14:textId="3510180D" w:rsidR="00671E27" w:rsidRPr="005D29BE" w:rsidRDefault="00671E27" w:rsidP="00D91DE8">
            <w:pPr>
              <w:pStyle w:val="TABLE-cell"/>
              <w:keepNext/>
              <w:spacing w:before="0" w:after="0" w:line="360" w:lineRule="auto"/>
              <w:rPr>
                <w:rFonts w:cs="Times New Roman"/>
                <w:spacing w:val="0"/>
                <w:sz w:val="20"/>
              </w:rPr>
            </w:pPr>
            <w:r w:rsidRPr="005D29BE">
              <w:rPr>
                <w:rFonts w:cs="Times New Roman"/>
                <w:spacing w:val="0"/>
                <w:sz w:val="20"/>
              </w:rPr>
              <w:t>Медные сплавы</w:t>
            </w:r>
          </w:p>
        </w:tc>
        <w:tc>
          <w:tcPr>
            <w:tcW w:w="1843" w:type="dxa"/>
            <w:tcBorders>
              <w:top w:val="single" w:sz="6" w:space="0" w:color="auto"/>
              <w:left w:val="single" w:sz="6" w:space="0" w:color="auto"/>
              <w:bottom w:val="single" w:sz="6" w:space="0" w:color="auto"/>
              <w:right w:val="single" w:sz="6" w:space="0" w:color="auto"/>
            </w:tcBorders>
          </w:tcPr>
          <w:p w14:paraId="53FEB204" w14:textId="1FAE1281" w:rsidR="00671E27" w:rsidRPr="005D29BE" w:rsidRDefault="00671E27" w:rsidP="00D91DE8">
            <w:pPr>
              <w:pStyle w:val="TABLE-cell"/>
              <w:keepNext/>
              <w:spacing w:before="0" w:after="0" w:line="360" w:lineRule="auto"/>
              <w:rPr>
                <w:rFonts w:cs="Times New Roman"/>
                <w:spacing w:val="0"/>
                <w:sz w:val="20"/>
              </w:rPr>
            </w:pPr>
            <w:r w:rsidRPr="005D29BE">
              <w:rPr>
                <w:rFonts w:cs="Times New Roman"/>
                <w:spacing w:val="0"/>
                <w:sz w:val="20"/>
              </w:rPr>
              <w:t>Применяется для резистивных нагревателей и встроенных компонентов с металлической внешней оболочкой</w:t>
            </w:r>
          </w:p>
        </w:tc>
        <w:tc>
          <w:tcPr>
            <w:tcW w:w="1984" w:type="dxa"/>
            <w:tcBorders>
              <w:top w:val="single" w:sz="6" w:space="0" w:color="auto"/>
              <w:left w:val="single" w:sz="6" w:space="0" w:color="auto"/>
              <w:bottom w:val="single" w:sz="6" w:space="0" w:color="auto"/>
              <w:right w:val="single" w:sz="6" w:space="0" w:color="auto"/>
            </w:tcBorders>
          </w:tcPr>
          <w:p w14:paraId="6D001426" w14:textId="7408A033" w:rsidR="00671E27" w:rsidRPr="005D29BE" w:rsidRDefault="00671E27" w:rsidP="00D91DE8">
            <w:pPr>
              <w:pStyle w:val="TABLE-cell"/>
              <w:keepNext/>
              <w:spacing w:before="0" w:after="0" w:line="360" w:lineRule="auto"/>
              <w:rPr>
                <w:rFonts w:cs="Times New Roman"/>
                <w:spacing w:val="0"/>
                <w:sz w:val="20"/>
              </w:rPr>
            </w:pPr>
            <w:r w:rsidRPr="005D29BE">
              <w:rPr>
                <w:rFonts w:cs="Times New Roman"/>
                <w:spacing w:val="0"/>
                <w:sz w:val="20"/>
              </w:rPr>
              <w:t>Применяется для резистивных нагревателей и встроенных компонентов с металлической внешней оболочкой</w:t>
            </w:r>
          </w:p>
        </w:tc>
        <w:tc>
          <w:tcPr>
            <w:tcW w:w="2041" w:type="dxa"/>
            <w:tcBorders>
              <w:top w:val="single" w:sz="6" w:space="0" w:color="auto"/>
              <w:left w:val="single" w:sz="6" w:space="0" w:color="auto"/>
              <w:bottom w:val="single" w:sz="6" w:space="0" w:color="auto"/>
              <w:right w:val="single" w:sz="6" w:space="0" w:color="auto"/>
            </w:tcBorders>
          </w:tcPr>
          <w:p w14:paraId="3711E7B2" w14:textId="0F87A678" w:rsidR="00671E27" w:rsidRPr="005D29BE" w:rsidRDefault="00671E27" w:rsidP="00D91DE8">
            <w:pPr>
              <w:pStyle w:val="TABLE-cell"/>
              <w:keepNext/>
              <w:spacing w:before="0" w:after="0" w:line="360" w:lineRule="auto"/>
              <w:rPr>
                <w:rFonts w:cs="Times New Roman"/>
                <w:spacing w:val="0"/>
                <w:sz w:val="20"/>
              </w:rPr>
            </w:pPr>
            <w:r w:rsidRPr="005D29BE">
              <w:rPr>
                <w:rFonts w:cs="Times New Roman"/>
                <w:spacing w:val="0"/>
                <w:sz w:val="20"/>
              </w:rPr>
              <w:t>Применяется</w:t>
            </w:r>
          </w:p>
        </w:tc>
      </w:tr>
      <w:tr w:rsidR="005D29BE" w:rsidRPr="005D29BE" w14:paraId="567D0FBA"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64DB3E84" w14:textId="77777777"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lang w:val="en-US"/>
              </w:rPr>
              <w:t>9</w:t>
            </w:r>
          </w:p>
        </w:tc>
        <w:tc>
          <w:tcPr>
            <w:tcW w:w="2835" w:type="dxa"/>
            <w:tcBorders>
              <w:top w:val="single" w:sz="6" w:space="0" w:color="auto"/>
              <w:left w:val="single" w:sz="6" w:space="0" w:color="auto"/>
              <w:bottom w:val="single" w:sz="6" w:space="0" w:color="auto"/>
              <w:right w:val="single" w:sz="6" w:space="0" w:color="auto"/>
            </w:tcBorders>
          </w:tcPr>
          <w:p w14:paraId="49FA39ED" w14:textId="77777777" w:rsidR="00D91DE8" w:rsidRPr="005D29BE" w:rsidRDefault="00D91DE8" w:rsidP="00D91DE8">
            <w:pPr>
              <w:pStyle w:val="TABLE-cell"/>
              <w:keepNext/>
              <w:spacing w:before="0" w:after="0" w:line="360" w:lineRule="auto"/>
              <w:rPr>
                <w:rFonts w:cs="Times New Roman"/>
                <w:spacing w:val="0"/>
                <w:sz w:val="20"/>
              </w:rPr>
            </w:pPr>
            <w:r w:rsidRPr="005D29BE">
              <w:rPr>
                <w:rFonts w:cs="Times New Roman"/>
                <w:spacing w:val="0"/>
                <w:sz w:val="20"/>
              </w:rPr>
              <w:t>Крепежные детали</w:t>
            </w:r>
          </w:p>
        </w:tc>
        <w:tc>
          <w:tcPr>
            <w:tcW w:w="1843" w:type="dxa"/>
            <w:tcBorders>
              <w:top w:val="single" w:sz="6" w:space="0" w:color="auto"/>
              <w:left w:val="single" w:sz="6" w:space="0" w:color="auto"/>
              <w:bottom w:val="single" w:sz="6" w:space="0" w:color="auto"/>
              <w:right w:val="single" w:sz="6" w:space="0" w:color="auto"/>
            </w:tcBorders>
          </w:tcPr>
          <w:p w14:paraId="1F8D0920" w14:textId="6105DE7A"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00A3C3CE" w14:textId="3B14A5DE"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w:t>
            </w:r>
            <w:r w:rsidR="003B5425" w:rsidRPr="005D29BE">
              <w:rPr>
                <w:rFonts w:cs="Times New Roman"/>
                <w:spacing w:val="0"/>
                <w:sz w:val="20"/>
              </w:rPr>
              <w:t>я</w:t>
            </w:r>
          </w:p>
        </w:tc>
        <w:tc>
          <w:tcPr>
            <w:tcW w:w="2041" w:type="dxa"/>
            <w:tcBorders>
              <w:top w:val="single" w:sz="6" w:space="0" w:color="auto"/>
              <w:left w:val="single" w:sz="6" w:space="0" w:color="auto"/>
              <w:bottom w:val="single" w:sz="6" w:space="0" w:color="auto"/>
              <w:right w:val="single" w:sz="6" w:space="0" w:color="auto"/>
            </w:tcBorders>
          </w:tcPr>
          <w:p w14:paraId="259B6BA3" w14:textId="222BFB2F" w:rsidR="00D91DE8" w:rsidRPr="005D29BE" w:rsidRDefault="00D91DE8" w:rsidP="00D91DE8">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485C8DEE"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16D12ACD" w14:textId="77777777" w:rsidR="00D17165" w:rsidRPr="005D29BE" w:rsidRDefault="00D17165" w:rsidP="00D17165">
            <w:pPr>
              <w:pStyle w:val="TABLE-cell"/>
              <w:keepNext/>
              <w:spacing w:before="0" w:after="0" w:line="360" w:lineRule="auto"/>
              <w:rPr>
                <w:rFonts w:cs="Times New Roman"/>
                <w:spacing w:val="0"/>
                <w:sz w:val="20"/>
                <w:lang w:val="en-US"/>
              </w:rPr>
            </w:pPr>
            <w:r w:rsidRPr="005D29BE">
              <w:rPr>
                <w:rFonts w:cs="Times New Roman"/>
                <w:spacing w:val="0"/>
                <w:sz w:val="20"/>
                <w:lang w:val="en-US"/>
              </w:rPr>
              <w:t>10</w:t>
            </w:r>
          </w:p>
        </w:tc>
        <w:tc>
          <w:tcPr>
            <w:tcW w:w="2835" w:type="dxa"/>
            <w:tcBorders>
              <w:top w:val="single" w:sz="6" w:space="0" w:color="auto"/>
              <w:left w:val="single" w:sz="6" w:space="0" w:color="auto"/>
              <w:bottom w:val="single" w:sz="6" w:space="0" w:color="auto"/>
              <w:right w:val="single" w:sz="6" w:space="0" w:color="auto"/>
            </w:tcBorders>
          </w:tcPr>
          <w:p w14:paraId="7163BC8F" w14:textId="77777777" w:rsidR="00D17165" w:rsidRPr="005D29BE" w:rsidRDefault="00D17165" w:rsidP="00D17165">
            <w:pPr>
              <w:pStyle w:val="TABLE-cell"/>
              <w:keepNext/>
              <w:spacing w:before="0" w:after="0" w:line="360" w:lineRule="auto"/>
              <w:rPr>
                <w:rFonts w:cs="Times New Roman"/>
                <w:spacing w:val="0"/>
                <w:sz w:val="20"/>
              </w:rPr>
            </w:pPr>
            <w:r w:rsidRPr="005D29BE">
              <w:rPr>
                <w:rFonts w:cs="Times New Roman"/>
                <w:spacing w:val="0"/>
                <w:sz w:val="20"/>
              </w:rPr>
              <w:t>Блокировки</w:t>
            </w:r>
          </w:p>
        </w:tc>
        <w:tc>
          <w:tcPr>
            <w:tcW w:w="1843" w:type="dxa"/>
            <w:tcBorders>
              <w:top w:val="single" w:sz="6" w:space="0" w:color="auto"/>
              <w:left w:val="single" w:sz="6" w:space="0" w:color="auto"/>
              <w:bottom w:val="single" w:sz="6" w:space="0" w:color="auto"/>
              <w:right w:val="single" w:sz="6" w:space="0" w:color="auto"/>
            </w:tcBorders>
          </w:tcPr>
          <w:p w14:paraId="1A459BBC" w14:textId="6AE173CE" w:rsidR="00D17165" w:rsidRPr="005D29BE" w:rsidRDefault="00D17165" w:rsidP="00D17165">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7B74306B" w14:textId="24E077F4" w:rsidR="00D17165" w:rsidRPr="005D29BE" w:rsidRDefault="00D17165" w:rsidP="00D17165">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337270C2" w14:textId="447D2D29" w:rsidR="00D17165" w:rsidRPr="005D29BE" w:rsidRDefault="00D17165" w:rsidP="00D17165">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6E64FE7F"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21BDB9EE" w14:textId="77777777"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lang w:val="en-US"/>
              </w:rPr>
              <w:t>11</w:t>
            </w:r>
          </w:p>
        </w:tc>
        <w:tc>
          <w:tcPr>
            <w:tcW w:w="2835" w:type="dxa"/>
            <w:tcBorders>
              <w:top w:val="single" w:sz="6" w:space="0" w:color="auto"/>
              <w:left w:val="single" w:sz="6" w:space="0" w:color="auto"/>
              <w:bottom w:val="single" w:sz="6" w:space="0" w:color="auto"/>
              <w:right w:val="single" w:sz="6" w:space="0" w:color="auto"/>
            </w:tcBorders>
          </w:tcPr>
          <w:p w14:paraId="0692AA78" w14:textId="77777777" w:rsidR="00297BFE" w:rsidRPr="005D29BE" w:rsidRDefault="00297BFE" w:rsidP="00297BFE">
            <w:pPr>
              <w:pStyle w:val="TABLE-cell"/>
              <w:keepNext/>
              <w:spacing w:before="0" w:after="0" w:line="360" w:lineRule="auto"/>
              <w:rPr>
                <w:rFonts w:cs="Times New Roman"/>
                <w:spacing w:val="0"/>
                <w:sz w:val="20"/>
              </w:rPr>
            </w:pPr>
            <w:r w:rsidRPr="005D29BE">
              <w:rPr>
                <w:rFonts w:cs="Times New Roman"/>
                <w:spacing w:val="0"/>
                <w:sz w:val="20"/>
              </w:rPr>
              <w:t>Проходные изоляторы</w:t>
            </w:r>
          </w:p>
        </w:tc>
        <w:tc>
          <w:tcPr>
            <w:tcW w:w="1843" w:type="dxa"/>
            <w:tcBorders>
              <w:top w:val="single" w:sz="6" w:space="0" w:color="auto"/>
              <w:left w:val="single" w:sz="6" w:space="0" w:color="auto"/>
              <w:bottom w:val="single" w:sz="6" w:space="0" w:color="auto"/>
              <w:right w:val="single" w:sz="6" w:space="0" w:color="auto"/>
            </w:tcBorders>
          </w:tcPr>
          <w:p w14:paraId="43A26A40" w14:textId="44C8B416"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48D2FCFB" w14:textId="514C132D"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613FF9F4" w14:textId="092A5C15"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70435EFB" w14:textId="77777777" w:rsidTr="002D3F35">
        <w:trPr>
          <w:cantSplit/>
        </w:trPr>
        <w:tc>
          <w:tcPr>
            <w:tcW w:w="1475" w:type="dxa"/>
            <w:tcBorders>
              <w:top w:val="single" w:sz="6" w:space="0" w:color="auto"/>
              <w:left w:val="single" w:sz="6" w:space="0" w:color="auto"/>
              <w:bottom w:val="single" w:sz="6" w:space="0" w:color="auto"/>
              <w:right w:val="single" w:sz="6" w:space="0" w:color="auto"/>
            </w:tcBorders>
          </w:tcPr>
          <w:p w14:paraId="33844DD1" w14:textId="77777777" w:rsidR="00297BFE" w:rsidRPr="005D29BE" w:rsidRDefault="00297BFE" w:rsidP="00D91DE8">
            <w:pPr>
              <w:pStyle w:val="TABLE-cell"/>
              <w:keepNext/>
              <w:spacing w:before="0" w:after="0" w:line="360" w:lineRule="auto"/>
              <w:rPr>
                <w:rFonts w:cs="Times New Roman"/>
                <w:spacing w:val="0"/>
                <w:sz w:val="20"/>
                <w:lang w:val="en-US"/>
              </w:rPr>
            </w:pPr>
            <w:r w:rsidRPr="005D29BE">
              <w:rPr>
                <w:rFonts w:cs="Times New Roman"/>
                <w:spacing w:val="0"/>
                <w:sz w:val="20"/>
                <w:lang w:val="en-US"/>
              </w:rPr>
              <w:t>12</w:t>
            </w:r>
          </w:p>
        </w:tc>
        <w:tc>
          <w:tcPr>
            <w:tcW w:w="8703" w:type="dxa"/>
            <w:gridSpan w:val="4"/>
            <w:tcBorders>
              <w:top w:val="single" w:sz="6" w:space="0" w:color="auto"/>
              <w:left w:val="single" w:sz="6" w:space="0" w:color="auto"/>
              <w:bottom w:val="single" w:sz="6" w:space="0" w:color="auto"/>
              <w:right w:val="single" w:sz="6" w:space="0" w:color="auto"/>
            </w:tcBorders>
          </w:tcPr>
          <w:p w14:paraId="5ADD20E2" w14:textId="4C5C156A" w:rsidR="00297BFE" w:rsidRPr="005D29BE" w:rsidRDefault="00297BFE" w:rsidP="00D91DE8">
            <w:pPr>
              <w:pStyle w:val="TABLE-cell"/>
              <w:keepNext/>
              <w:spacing w:before="0" w:after="0" w:line="360" w:lineRule="auto"/>
              <w:rPr>
                <w:rFonts w:cs="Times New Roman"/>
                <w:spacing w:val="0"/>
                <w:sz w:val="20"/>
                <w:lang w:val="en-US"/>
              </w:rPr>
            </w:pPr>
            <w:r w:rsidRPr="005D29BE">
              <w:rPr>
                <w:rFonts w:cs="Times New Roman"/>
                <w:spacing w:val="0"/>
                <w:sz w:val="20"/>
              </w:rPr>
              <w:t>Зарезервировано</w:t>
            </w:r>
          </w:p>
        </w:tc>
      </w:tr>
      <w:tr w:rsidR="005D29BE" w:rsidRPr="005D29BE" w14:paraId="6F83264D"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65AF3755" w14:textId="527C79CC" w:rsidR="00297BFE" w:rsidRPr="005D29BE" w:rsidRDefault="00297BFE" w:rsidP="00297BFE">
            <w:pPr>
              <w:pStyle w:val="TABLE-cell"/>
              <w:keepNext/>
              <w:spacing w:before="0" w:after="0" w:line="360" w:lineRule="auto"/>
              <w:rPr>
                <w:rFonts w:cs="Times New Roman"/>
                <w:spacing w:val="0"/>
                <w:sz w:val="20"/>
              </w:rPr>
            </w:pPr>
            <w:r w:rsidRPr="005D29BE">
              <w:rPr>
                <w:rFonts w:cs="Times New Roman"/>
                <w:spacing w:val="0"/>
                <w:sz w:val="20"/>
              </w:rPr>
              <w:t>13</w:t>
            </w:r>
          </w:p>
        </w:tc>
        <w:tc>
          <w:tcPr>
            <w:tcW w:w="2835" w:type="dxa"/>
            <w:tcBorders>
              <w:top w:val="single" w:sz="6" w:space="0" w:color="auto"/>
              <w:left w:val="single" w:sz="6" w:space="0" w:color="auto"/>
              <w:bottom w:val="single" w:sz="6" w:space="0" w:color="auto"/>
              <w:right w:val="single" w:sz="6" w:space="0" w:color="auto"/>
            </w:tcBorders>
          </w:tcPr>
          <w:p w14:paraId="0DEA9E02" w14:textId="1D679D82" w:rsidR="00297BFE" w:rsidRPr="005D29BE" w:rsidRDefault="00297BFE" w:rsidP="00297BFE">
            <w:pPr>
              <w:pStyle w:val="TABLE-cell"/>
              <w:keepNext/>
              <w:spacing w:before="0" w:after="0" w:line="360" w:lineRule="auto"/>
              <w:rPr>
                <w:rFonts w:cs="Times New Roman"/>
                <w:spacing w:val="0"/>
                <w:sz w:val="20"/>
              </w:rPr>
            </w:pPr>
            <w:r w:rsidRPr="005D29BE">
              <w:rPr>
                <w:rFonts w:cs="Times New Roman"/>
                <w:spacing w:val="0"/>
                <w:sz w:val="20"/>
                <w:lang w:val="en-US"/>
              </w:rPr>
              <w:t>Ex-</w:t>
            </w:r>
            <w:r w:rsidRPr="005D29BE">
              <w:rPr>
                <w:rFonts w:cs="Times New Roman"/>
                <w:spacing w:val="0"/>
                <w:sz w:val="20"/>
              </w:rPr>
              <w:t>компоненты</w:t>
            </w:r>
          </w:p>
        </w:tc>
        <w:tc>
          <w:tcPr>
            <w:tcW w:w="1843" w:type="dxa"/>
            <w:tcBorders>
              <w:top w:val="single" w:sz="6" w:space="0" w:color="auto"/>
              <w:left w:val="single" w:sz="6" w:space="0" w:color="auto"/>
              <w:bottom w:val="single" w:sz="6" w:space="0" w:color="auto"/>
              <w:right w:val="single" w:sz="6" w:space="0" w:color="auto"/>
            </w:tcBorders>
          </w:tcPr>
          <w:p w14:paraId="7CBC7C4E" w14:textId="399938CF" w:rsidR="00297BFE" w:rsidRPr="005D29BE" w:rsidRDefault="00297BFE" w:rsidP="00297BFE">
            <w:pPr>
              <w:pStyle w:val="TABLE-cell"/>
              <w:keepNext/>
              <w:spacing w:before="0" w:after="0" w:line="360" w:lineRule="auto"/>
              <w:rPr>
                <w:rFonts w:cs="Times New Roman"/>
                <w:spacing w:val="0"/>
                <w:sz w:val="20"/>
              </w:rPr>
            </w:pPr>
            <w:r w:rsidRPr="005D29BE">
              <w:rPr>
                <w:rFonts w:cs="Times New Roman"/>
                <w:spacing w:val="0"/>
                <w:sz w:val="20"/>
              </w:rPr>
              <w:t>Применяется</w:t>
            </w:r>
          </w:p>
        </w:tc>
        <w:tc>
          <w:tcPr>
            <w:tcW w:w="1984" w:type="dxa"/>
            <w:tcBorders>
              <w:top w:val="single" w:sz="6" w:space="0" w:color="auto"/>
              <w:left w:val="single" w:sz="6" w:space="0" w:color="auto"/>
              <w:bottom w:val="single" w:sz="6" w:space="0" w:color="auto"/>
              <w:right w:val="single" w:sz="6" w:space="0" w:color="auto"/>
            </w:tcBorders>
          </w:tcPr>
          <w:p w14:paraId="65F9A469" w14:textId="462542A7" w:rsidR="00297BFE" w:rsidRPr="005D29BE" w:rsidRDefault="00297BFE" w:rsidP="00297BFE">
            <w:pPr>
              <w:pStyle w:val="TABLE-cell"/>
              <w:keepNext/>
              <w:spacing w:before="0" w:after="0" w:line="360" w:lineRule="auto"/>
              <w:rPr>
                <w:rFonts w:cs="Times New Roman"/>
                <w:spacing w:val="0"/>
                <w:sz w:val="20"/>
              </w:rPr>
            </w:pPr>
            <w:r w:rsidRPr="005D29BE">
              <w:rPr>
                <w:rFonts w:cs="Times New Roman"/>
                <w:spacing w:val="0"/>
                <w:sz w:val="20"/>
              </w:rPr>
              <w:t>Применяется</w:t>
            </w:r>
          </w:p>
        </w:tc>
        <w:tc>
          <w:tcPr>
            <w:tcW w:w="2041" w:type="dxa"/>
            <w:tcBorders>
              <w:top w:val="single" w:sz="6" w:space="0" w:color="auto"/>
              <w:left w:val="single" w:sz="6" w:space="0" w:color="auto"/>
              <w:bottom w:val="single" w:sz="6" w:space="0" w:color="auto"/>
              <w:right w:val="single" w:sz="6" w:space="0" w:color="auto"/>
            </w:tcBorders>
          </w:tcPr>
          <w:p w14:paraId="35253586" w14:textId="1E7AD843" w:rsidR="00297BFE" w:rsidRPr="005D29BE" w:rsidRDefault="00297BFE" w:rsidP="00297BFE">
            <w:pPr>
              <w:pStyle w:val="TABLE-cell"/>
              <w:keepNext/>
              <w:spacing w:before="0" w:after="0" w:line="360" w:lineRule="auto"/>
              <w:rPr>
                <w:rFonts w:cs="Times New Roman"/>
                <w:spacing w:val="0"/>
                <w:sz w:val="20"/>
              </w:rPr>
            </w:pPr>
            <w:r w:rsidRPr="005D29BE">
              <w:rPr>
                <w:rFonts w:cs="Times New Roman"/>
                <w:spacing w:val="0"/>
                <w:sz w:val="20"/>
              </w:rPr>
              <w:t>Применяется</w:t>
            </w:r>
          </w:p>
        </w:tc>
      </w:tr>
      <w:tr w:rsidR="005D29BE" w:rsidRPr="005D29BE" w14:paraId="5780A3B1"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374C3E62" w14:textId="77777777"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lang w:val="en-US"/>
              </w:rPr>
              <w:t>14</w:t>
            </w:r>
          </w:p>
        </w:tc>
        <w:tc>
          <w:tcPr>
            <w:tcW w:w="2835" w:type="dxa"/>
            <w:tcBorders>
              <w:top w:val="single" w:sz="6" w:space="0" w:color="auto"/>
              <w:left w:val="single" w:sz="6" w:space="0" w:color="auto"/>
              <w:bottom w:val="single" w:sz="6" w:space="0" w:color="auto"/>
              <w:right w:val="single" w:sz="6" w:space="0" w:color="auto"/>
            </w:tcBorders>
          </w:tcPr>
          <w:p w14:paraId="0301FA3D" w14:textId="25516EE8" w:rsidR="00297BFE" w:rsidRPr="005D29BE" w:rsidRDefault="00307DF9" w:rsidP="00297BFE">
            <w:pPr>
              <w:pStyle w:val="TABLE-cell"/>
              <w:keepNext/>
              <w:spacing w:before="0" w:after="0" w:line="360" w:lineRule="auto"/>
              <w:rPr>
                <w:rFonts w:cs="Times New Roman"/>
                <w:spacing w:val="0"/>
                <w:sz w:val="20"/>
              </w:rPr>
            </w:pPr>
            <w:r w:rsidRPr="005D29BE">
              <w:rPr>
                <w:rFonts w:cs="Times New Roman"/>
                <w:spacing w:val="0"/>
                <w:sz w:val="20"/>
              </w:rPr>
              <w:t>Соединительные устройства</w:t>
            </w:r>
          </w:p>
        </w:tc>
        <w:tc>
          <w:tcPr>
            <w:tcW w:w="1843" w:type="dxa"/>
            <w:tcBorders>
              <w:top w:val="single" w:sz="6" w:space="0" w:color="auto"/>
              <w:left w:val="single" w:sz="6" w:space="0" w:color="auto"/>
              <w:bottom w:val="single" w:sz="6" w:space="0" w:color="auto"/>
              <w:right w:val="single" w:sz="6" w:space="0" w:color="auto"/>
            </w:tcBorders>
          </w:tcPr>
          <w:p w14:paraId="7DE9B852" w14:textId="77777777" w:rsidR="00297BFE" w:rsidRPr="005D29BE" w:rsidRDefault="00297BFE" w:rsidP="00297BFE">
            <w:pPr>
              <w:pStyle w:val="TABLE-cell"/>
              <w:keepNext/>
              <w:spacing w:before="0" w:after="0" w:line="360" w:lineRule="auto"/>
              <w:rPr>
                <w:rFonts w:cs="Times New Roman"/>
                <w:spacing w:val="0"/>
                <w:sz w:val="20"/>
              </w:rPr>
            </w:pPr>
            <w:r w:rsidRPr="005D29BE">
              <w:rPr>
                <w:rFonts w:cs="Times New Roman"/>
                <w:spacing w:val="0"/>
                <w:sz w:val="20"/>
              </w:rPr>
              <w:t>Распространяют-ся требования настоящего стандарта</w:t>
            </w:r>
          </w:p>
        </w:tc>
        <w:tc>
          <w:tcPr>
            <w:tcW w:w="1984" w:type="dxa"/>
            <w:tcBorders>
              <w:top w:val="single" w:sz="6" w:space="0" w:color="auto"/>
              <w:left w:val="single" w:sz="6" w:space="0" w:color="auto"/>
              <w:bottom w:val="single" w:sz="6" w:space="0" w:color="auto"/>
              <w:right w:val="single" w:sz="6" w:space="0" w:color="auto"/>
            </w:tcBorders>
          </w:tcPr>
          <w:p w14:paraId="0A510A8B" w14:textId="77777777"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Распространяются требования настоящего стандарта</w:t>
            </w:r>
          </w:p>
        </w:tc>
        <w:tc>
          <w:tcPr>
            <w:tcW w:w="2041" w:type="dxa"/>
            <w:tcBorders>
              <w:top w:val="single" w:sz="6" w:space="0" w:color="auto"/>
              <w:left w:val="single" w:sz="6" w:space="0" w:color="auto"/>
              <w:bottom w:val="single" w:sz="6" w:space="0" w:color="auto"/>
              <w:right w:val="single" w:sz="6" w:space="0" w:color="auto"/>
            </w:tcBorders>
          </w:tcPr>
          <w:p w14:paraId="620E3E80" w14:textId="40188523"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7EED2B2A"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7D14AC6B" w14:textId="77777777"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lang w:val="en-US"/>
              </w:rPr>
              <w:t>15</w:t>
            </w:r>
          </w:p>
        </w:tc>
        <w:tc>
          <w:tcPr>
            <w:tcW w:w="2835" w:type="dxa"/>
            <w:tcBorders>
              <w:top w:val="single" w:sz="6" w:space="0" w:color="auto"/>
              <w:left w:val="single" w:sz="6" w:space="0" w:color="auto"/>
              <w:bottom w:val="single" w:sz="6" w:space="0" w:color="auto"/>
              <w:right w:val="single" w:sz="6" w:space="0" w:color="auto"/>
            </w:tcBorders>
          </w:tcPr>
          <w:p w14:paraId="1D276D06" w14:textId="77777777" w:rsidR="00297BFE" w:rsidRPr="005D29BE" w:rsidRDefault="00297BFE" w:rsidP="00297BFE">
            <w:pPr>
              <w:pStyle w:val="TABLE-cell"/>
              <w:keepNext/>
              <w:spacing w:before="0" w:after="0" w:line="360" w:lineRule="auto"/>
              <w:rPr>
                <w:rFonts w:cs="Times New Roman"/>
                <w:spacing w:val="0"/>
                <w:sz w:val="20"/>
              </w:rPr>
            </w:pPr>
            <w:r w:rsidRPr="005D29BE">
              <w:rPr>
                <w:rFonts w:cs="Times New Roman"/>
                <w:spacing w:val="0"/>
                <w:sz w:val="20"/>
              </w:rPr>
              <w:t>Соединительные контактные зажимы для заземляющих или нулевых защитных проводников</w:t>
            </w:r>
          </w:p>
        </w:tc>
        <w:tc>
          <w:tcPr>
            <w:tcW w:w="1843" w:type="dxa"/>
            <w:tcBorders>
              <w:top w:val="single" w:sz="6" w:space="0" w:color="auto"/>
              <w:left w:val="single" w:sz="6" w:space="0" w:color="auto"/>
              <w:bottom w:val="single" w:sz="6" w:space="0" w:color="auto"/>
              <w:right w:val="single" w:sz="6" w:space="0" w:color="auto"/>
            </w:tcBorders>
          </w:tcPr>
          <w:p w14:paraId="0C8E453E" w14:textId="77777777"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 xml:space="preserve">Заменено на </w:t>
            </w:r>
            <w:r w:rsidRPr="005D29BE">
              <w:rPr>
                <w:rFonts w:cs="Times New Roman"/>
                <w:spacing w:val="0"/>
                <w:sz w:val="20"/>
                <w:lang w:val="en-US"/>
              </w:rPr>
              <w:t>5.1.15</w:t>
            </w:r>
          </w:p>
        </w:tc>
        <w:tc>
          <w:tcPr>
            <w:tcW w:w="1984" w:type="dxa"/>
            <w:tcBorders>
              <w:top w:val="single" w:sz="6" w:space="0" w:color="auto"/>
              <w:left w:val="single" w:sz="6" w:space="0" w:color="auto"/>
              <w:bottom w:val="single" w:sz="6" w:space="0" w:color="auto"/>
              <w:right w:val="single" w:sz="6" w:space="0" w:color="auto"/>
            </w:tcBorders>
          </w:tcPr>
          <w:p w14:paraId="490308A1" w14:textId="77777777"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 xml:space="preserve">Заменено на </w:t>
            </w:r>
            <w:r w:rsidRPr="005D29BE">
              <w:rPr>
                <w:rFonts w:cs="Times New Roman"/>
                <w:spacing w:val="0"/>
                <w:sz w:val="20"/>
                <w:lang w:val="en-US"/>
              </w:rPr>
              <w:t>5.1.15</w:t>
            </w:r>
          </w:p>
        </w:tc>
        <w:tc>
          <w:tcPr>
            <w:tcW w:w="2041" w:type="dxa"/>
            <w:tcBorders>
              <w:top w:val="single" w:sz="6" w:space="0" w:color="auto"/>
              <w:left w:val="single" w:sz="6" w:space="0" w:color="auto"/>
              <w:bottom w:val="single" w:sz="6" w:space="0" w:color="auto"/>
              <w:right w:val="single" w:sz="6" w:space="0" w:color="auto"/>
            </w:tcBorders>
          </w:tcPr>
          <w:p w14:paraId="146EEFAB" w14:textId="2B5F99D1"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17B40E2F"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6B9DE55D" w14:textId="77777777"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lang w:val="en-US"/>
              </w:rPr>
              <w:t>16</w:t>
            </w:r>
          </w:p>
        </w:tc>
        <w:tc>
          <w:tcPr>
            <w:tcW w:w="2835" w:type="dxa"/>
            <w:tcBorders>
              <w:top w:val="single" w:sz="6" w:space="0" w:color="auto"/>
              <w:left w:val="single" w:sz="6" w:space="0" w:color="auto"/>
              <w:bottom w:val="single" w:sz="6" w:space="0" w:color="auto"/>
              <w:right w:val="single" w:sz="6" w:space="0" w:color="auto"/>
            </w:tcBorders>
          </w:tcPr>
          <w:p w14:paraId="23750B69" w14:textId="77777777" w:rsidR="00297BFE" w:rsidRPr="005D29BE" w:rsidRDefault="00297BFE" w:rsidP="00297BFE">
            <w:pPr>
              <w:pStyle w:val="TABLE-cell"/>
              <w:keepNext/>
              <w:spacing w:before="0" w:after="0" w:line="360" w:lineRule="auto"/>
              <w:rPr>
                <w:rFonts w:cs="Times New Roman"/>
                <w:spacing w:val="0"/>
                <w:sz w:val="20"/>
              </w:rPr>
            </w:pPr>
            <w:r w:rsidRPr="005D29BE">
              <w:rPr>
                <w:rFonts w:cs="Times New Roman"/>
                <w:spacing w:val="0"/>
                <w:sz w:val="20"/>
              </w:rPr>
              <w:t>Вводы в оболочках</w:t>
            </w:r>
          </w:p>
        </w:tc>
        <w:tc>
          <w:tcPr>
            <w:tcW w:w="1843" w:type="dxa"/>
            <w:tcBorders>
              <w:top w:val="single" w:sz="6" w:space="0" w:color="auto"/>
              <w:left w:val="single" w:sz="6" w:space="0" w:color="auto"/>
              <w:bottom w:val="single" w:sz="6" w:space="0" w:color="auto"/>
              <w:right w:val="single" w:sz="6" w:space="0" w:color="auto"/>
            </w:tcBorders>
          </w:tcPr>
          <w:p w14:paraId="5C4380E7" w14:textId="4FBBE679"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24B4FBE1" w14:textId="7B99CD90"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4E2FB809" w14:textId="77777777"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17EC0476"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7190DD8A" w14:textId="77777777"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lang w:val="en-US"/>
              </w:rPr>
              <w:t>17</w:t>
            </w:r>
          </w:p>
        </w:tc>
        <w:tc>
          <w:tcPr>
            <w:tcW w:w="2835" w:type="dxa"/>
            <w:tcBorders>
              <w:top w:val="single" w:sz="6" w:space="0" w:color="auto"/>
              <w:left w:val="single" w:sz="6" w:space="0" w:color="auto"/>
              <w:bottom w:val="single" w:sz="6" w:space="0" w:color="auto"/>
              <w:right w:val="single" w:sz="6" w:space="0" w:color="auto"/>
            </w:tcBorders>
          </w:tcPr>
          <w:p w14:paraId="5D8FE760" w14:textId="77777777" w:rsidR="00297BFE" w:rsidRPr="005D29BE" w:rsidRDefault="00297BFE" w:rsidP="00297BFE">
            <w:pPr>
              <w:pStyle w:val="TABLE-cell"/>
              <w:keepNext/>
              <w:spacing w:before="0" w:after="0" w:line="360" w:lineRule="auto"/>
              <w:rPr>
                <w:rFonts w:cs="Times New Roman"/>
                <w:spacing w:val="0"/>
                <w:sz w:val="20"/>
              </w:rPr>
            </w:pPr>
            <w:r w:rsidRPr="005D29BE">
              <w:rPr>
                <w:rFonts w:cs="Times New Roman"/>
                <w:spacing w:val="0"/>
                <w:sz w:val="20"/>
              </w:rPr>
              <w:t xml:space="preserve">Дополнительные требования к вращающимся электрическим машинам </w:t>
            </w:r>
          </w:p>
        </w:tc>
        <w:tc>
          <w:tcPr>
            <w:tcW w:w="1843" w:type="dxa"/>
            <w:tcBorders>
              <w:top w:val="single" w:sz="6" w:space="0" w:color="auto"/>
              <w:left w:val="single" w:sz="6" w:space="0" w:color="auto"/>
              <w:bottom w:val="single" w:sz="6" w:space="0" w:color="auto"/>
              <w:right w:val="single" w:sz="6" w:space="0" w:color="auto"/>
            </w:tcBorders>
          </w:tcPr>
          <w:p w14:paraId="74AC2B9B" w14:textId="651DACDC"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0C11E26E" w14:textId="68E63A75"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25285906" w14:textId="15F7069B"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r>
      <w:tr w:rsidR="005D29BE" w:rsidRPr="005D29BE" w14:paraId="67ED8D5C"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5473EF11" w14:textId="77777777"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lang w:val="en-US"/>
              </w:rPr>
              <w:t>18</w:t>
            </w:r>
          </w:p>
        </w:tc>
        <w:tc>
          <w:tcPr>
            <w:tcW w:w="2835" w:type="dxa"/>
            <w:tcBorders>
              <w:top w:val="single" w:sz="6" w:space="0" w:color="auto"/>
              <w:left w:val="single" w:sz="6" w:space="0" w:color="auto"/>
              <w:bottom w:val="single" w:sz="6" w:space="0" w:color="auto"/>
              <w:right w:val="single" w:sz="6" w:space="0" w:color="auto"/>
            </w:tcBorders>
          </w:tcPr>
          <w:p w14:paraId="7EA754F6" w14:textId="77777777" w:rsidR="00297BFE" w:rsidRPr="005D29BE" w:rsidRDefault="00297BFE" w:rsidP="00297BFE">
            <w:pPr>
              <w:pStyle w:val="TABLE-cell"/>
              <w:keepNext/>
              <w:spacing w:before="0" w:after="0" w:line="360" w:lineRule="auto"/>
              <w:rPr>
                <w:rFonts w:cs="Times New Roman"/>
                <w:spacing w:val="0"/>
                <w:sz w:val="20"/>
              </w:rPr>
            </w:pPr>
            <w:r w:rsidRPr="005D29BE">
              <w:rPr>
                <w:rFonts w:cs="Times New Roman"/>
                <w:spacing w:val="0"/>
                <w:sz w:val="20"/>
              </w:rPr>
              <w:t>Дополнительные требования к коммутационным аппаратам</w:t>
            </w:r>
          </w:p>
        </w:tc>
        <w:tc>
          <w:tcPr>
            <w:tcW w:w="1843" w:type="dxa"/>
            <w:tcBorders>
              <w:top w:val="single" w:sz="6" w:space="0" w:color="auto"/>
              <w:left w:val="single" w:sz="6" w:space="0" w:color="auto"/>
              <w:bottom w:val="single" w:sz="6" w:space="0" w:color="auto"/>
              <w:right w:val="single" w:sz="6" w:space="0" w:color="auto"/>
            </w:tcBorders>
          </w:tcPr>
          <w:p w14:paraId="74734FE2" w14:textId="65F871FB"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06CC8E50" w14:textId="48000405"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707C3441" w14:textId="7A33FE2B"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r>
      <w:tr w:rsidR="005D29BE" w:rsidRPr="005D29BE" w14:paraId="52C2414D"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1F54E40E" w14:textId="77777777"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lang w:val="en-US"/>
              </w:rPr>
              <w:lastRenderedPageBreak/>
              <w:t>19</w:t>
            </w:r>
          </w:p>
        </w:tc>
        <w:tc>
          <w:tcPr>
            <w:tcW w:w="2835" w:type="dxa"/>
            <w:tcBorders>
              <w:top w:val="single" w:sz="6" w:space="0" w:color="auto"/>
              <w:left w:val="single" w:sz="6" w:space="0" w:color="auto"/>
              <w:bottom w:val="single" w:sz="6" w:space="0" w:color="auto"/>
              <w:right w:val="single" w:sz="6" w:space="0" w:color="auto"/>
            </w:tcBorders>
          </w:tcPr>
          <w:p w14:paraId="16BDBA91" w14:textId="428013EE" w:rsidR="00297BFE" w:rsidRPr="005D29BE" w:rsidRDefault="006E0C72" w:rsidP="00297BFE">
            <w:pPr>
              <w:pStyle w:val="TABLE-cell"/>
              <w:keepNext/>
              <w:spacing w:before="0" w:after="0" w:line="360" w:lineRule="auto"/>
              <w:rPr>
                <w:rFonts w:cs="Times New Roman"/>
                <w:spacing w:val="0"/>
                <w:sz w:val="20"/>
                <w:lang w:val="en-US"/>
              </w:rPr>
            </w:pPr>
            <w:r w:rsidRPr="005D29BE">
              <w:rPr>
                <w:rFonts w:cs="Times New Roman"/>
                <w:spacing w:val="0"/>
                <w:sz w:val="20"/>
              </w:rPr>
              <w:t>Зарезервировано</w:t>
            </w:r>
          </w:p>
        </w:tc>
        <w:tc>
          <w:tcPr>
            <w:tcW w:w="1843" w:type="dxa"/>
            <w:tcBorders>
              <w:top w:val="single" w:sz="6" w:space="0" w:color="auto"/>
              <w:left w:val="single" w:sz="6" w:space="0" w:color="auto"/>
              <w:bottom w:val="single" w:sz="6" w:space="0" w:color="auto"/>
              <w:right w:val="single" w:sz="6" w:space="0" w:color="auto"/>
            </w:tcBorders>
          </w:tcPr>
          <w:p w14:paraId="07AAF91D" w14:textId="566D5EFB"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452375FF" w14:textId="22D4A467"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7C7294C5" w14:textId="035F2D56"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6D5B1DE5"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01500B02" w14:textId="77777777"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lang w:val="en-US"/>
              </w:rPr>
              <w:t>20</w:t>
            </w:r>
          </w:p>
        </w:tc>
        <w:tc>
          <w:tcPr>
            <w:tcW w:w="2835" w:type="dxa"/>
            <w:tcBorders>
              <w:top w:val="single" w:sz="6" w:space="0" w:color="auto"/>
              <w:left w:val="single" w:sz="6" w:space="0" w:color="auto"/>
              <w:bottom w:val="single" w:sz="6" w:space="0" w:color="auto"/>
              <w:right w:val="single" w:sz="6" w:space="0" w:color="auto"/>
            </w:tcBorders>
          </w:tcPr>
          <w:p w14:paraId="76C2EBA5" w14:textId="0AE91BFB" w:rsidR="00297BFE" w:rsidRPr="005D29BE" w:rsidRDefault="00297BFE" w:rsidP="00297BFE">
            <w:pPr>
              <w:pStyle w:val="TABLE-cell"/>
              <w:keepNext/>
              <w:spacing w:before="0" w:after="0" w:line="360" w:lineRule="auto"/>
              <w:rPr>
                <w:rFonts w:cs="Times New Roman"/>
                <w:spacing w:val="0"/>
                <w:sz w:val="20"/>
              </w:rPr>
            </w:pPr>
            <w:r w:rsidRPr="005D29BE">
              <w:rPr>
                <w:rFonts w:cs="Times New Roman"/>
                <w:spacing w:val="0"/>
                <w:sz w:val="20"/>
              </w:rPr>
              <w:t>Дополнительные требования к вилкам, штепсельным розеткам</w:t>
            </w:r>
            <w:r w:rsidR="007557AF" w:rsidRPr="005D29BE">
              <w:rPr>
                <w:rFonts w:cs="Times New Roman"/>
                <w:spacing w:val="0"/>
                <w:sz w:val="20"/>
              </w:rPr>
              <w:t xml:space="preserve"> </w:t>
            </w:r>
            <w:r w:rsidRPr="005D29BE">
              <w:rPr>
                <w:rFonts w:cs="Times New Roman"/>
                <w:spacing w:val="0"/>
                <w:sz w:val="20"/>
              </w:rPr>
              <w:t>и соединителям</w:t>
            </w:r>
          </w:p>
        </w:tc>
        <w:tc>
          <w:tcPr>
            <w:tcW w:w="1843" w:type="dxa"/>
            <w:tcBorders>
              <w:top w:val="single" w:sz="6" w:space="0" w:color="auto"/>
              <w:left w:val="single" w:sz="6" w:space="0" w:color="auto"/>
              <w:bottom w:val="single" w:sz="6" w:space="0" w:color="auto"/>
              <w:right w:val="single" w:sz="6" w:space="0" w:color="auto"/>
            </w:tcBorders>
          </w:tcPr>
          <w:p w14:paraId="2ED70152" w14:textId="356BCB33"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095A66DB" w14:textId="6A4748F0"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w:t>
            </w:r>
            <w:r w:rsidR="006E0C72" w:rsidRPr="005D29BE">
              <w:rPr>
                <w:rFonts w:cs="Times New Roman"/>
                <w:spacing w:val="0"/>
                <w:sz w:val="20"/>
              </w:rPr>
              <w:t>я</w:t>
            </w:r>
          </w:p>
        </w:tc>
        <w:tc>
          <w:tcPr>
            <w:tcW w:w="2041" w:type="dxa"/>
            <w:tcBorders>
              <w:top w:val="single" w:sz="6" w:space="0" w:color="auto"/>
              <w:left w:val="single" w:sz="6" w:space="0" w:color="auto"/>
              <w:bottom w:val="single" w:sz="6" w:space="0" w:color="auto"/>
              <w:right w:val="single" w:sz="6" w:space="0" w:color="auto"/>
            </w:tcBorders>
          </w:tcPr>
          <w:p w14:paraId="6C289EA5" w14:textId="755AEC7E"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75ABB15E"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5B96C111" w14:textId="77777777" w:rsidR="006E0C72" w:rsidRPr="005D29BE" w:rsidRDefault="006E0C72" w:rsidP="006E0C72">
            <w:pPr>
              <w:pStyle w:val="TABLE-cell"/>
              <w:keepNext/>
              <w:spacing w:before="0" w:after="0" w:line="360" w:lineRule="auto"/>
              <w:rPr>
                <w:rFonts w:cs="Times New Roman"/>
                <w:spacing w:val="0"/>
                <w:sz w:val="20"/>
                <w:lang w:val="en-US"/>
              </w:rPr>
            </w:pPr>
            <w:r w:rsidRPr="005D29BE">
              <w:rPr>
                <w:rFonts w:cs="Times New Roman"/>
                <w:spacing w:val="0"/>
                <w:sz w:val="20"/>
                <w:lang w:val="en-US"/>
              </w:rPr>
              <w:t>21</w:t>
            </w:r>
          </w:p>
        </w:tc>
        <w:tc>
          <w:tcPr>
            <w:tcW w:w="2835" w:type="dxa"/>
            <w:tcBorders>
              <w:top w:val="single" w:sz="6" w:space="0" w:color="auto"/>
              <w:left w:val="single" w:sz="6" w:space="0" w:color="auto"/>
              <w:bottom w:val="single" w:sz="6" w:space="0" w:color="auto"/>
              <w:right w:val="single" w:sz="6" w:space="0" w:color="auto"/>
            </w:tcBorders>
          </w:tcPr>
          <w:p w14:paraId="41799227" w14:textId="77777777" w:rsidR="006E0C72" w:rsidRPr="005D29BE" w:rsidRDefault="006E0C72" w:rsidP="006E0C72">
            <w:pPr>
              <w:pStyle w:val="TABLE-cell"/>
              <w:keepNext/>
              <w:spacing w:before="0" w:after="0" w:line="360" w:lineRule="auto"/>
              <w:rPr>
                <w:rFonts w:cs="Times New Roman"/>
                <w:spacing w:val="0"/>
                <w:sz w:val="20"/>
              </w:rPr>
            </w:pPr>
            <w:r w:rsidRPr="005D29BE">
              <w:rPr>
                <w:rFonts w:cs="Times New Roman"/>
                <w:spacing w:val="0"/>
                <w:sz w:val="20"/>
              </w:rPr>
              <w:t>Дополнительные требования к осветительным приборам</w:t>
            </w:r>
          </w:p>
        </w:tc>
        <w:tc>
          <w:tcPr>
            <w:tcW w:w="1843" w:type="dxa"/>
            <w:tcBorders>
              <w:top w:val="single" w:sz="6" w:space="0" w:color="auto"/>
              <w:left w:val="single" w:sz="6" w:space="0" w:color="auto"/>
              <w:bottom w:val="single" w:sz="6" w:space="0" w:color="auto"/>
              <w:right w:val="single" w:sz="6" w:space="0" w:color="auto"/>
            </w:tcBorders>
          </w:tcPr>
          <w:p w14:paraId="6FE8A800" w14:textId="6902566E" w:rsidR="006E0C72" w:rsidRPr="005D29BE" w:rsidRDefault="006E0C72" w:rsidP="006E0C72">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4B81ECEE" w14:textId="270122EC" w:rsidR="006E0C72" w:rsidRPr="005D29BE" w:rsidRDefault="006E0C72" w:rsidP="006E0C72">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526B33B6" w14:textId="730BBCE8" w:rsidR="006E0C72" w:rsidRPr="005D29BE" w:rsidRDefault="006E0C72" w:rsidP="006E0C72">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r>
      <w:tr w:rsidR="005D29BE" w:rsidRPr="005D29BE" w14:paraId="756B9302"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56C064B3" w14:textId="77777777" w:rsidR="00011488" w:rsidRPr="005D29BE" w:rsidRDefault="00011488" w:rsidP="00011488">
            <w:pPr>
              <w:pStyle w:val="TABLE-cell"/>
              <w:keepNext/>
              <w:spacing w:before="0" w:after="0" w:line="360" w:lineRule="auto"/>
              <w:rPr>
                <w:rFonts w:cs="Times New Roman"/>
                <w:spacing w:val="0"/>
                <w:sz w:val="20"/>
                <w:lang w:val="en-US"/>
              </w:rPr>
            </w:pPr>
            <w:r w:rsidRPr="005D29BE">
              <w:rPr>
                <w:rFonts w:cs="Times New Roman"/>
                <w:spacing w:val="0"/>
                <w:sz w:val="20"/>
                <w:lang w:val="en-US"/>
              </w:rPr>
              <w:t>22</w:t>
            </w:r>
          </w:p>
        </w:tc>
        <w:tc>
          <w:tcPr>
            <w:tcW w:w="2835" w:type="dxa"/>
            <w:tcBorders>
              <w:top w:val="single" w:sz="6" w:space="0" w:color="auto"/>
              <w:left w:val="single" w:sz="6" w:space="0" w:color="auto"/>
              <w:bottom w:val="single" w:sz="6" w:space="0" w:color="auto"/>
              <w:right w:val="single" w:sz="6" w:space="0" w:color="auto"/>
            </w:tcBorders>
          </w:tcPr>
          <w:p w14:paraId="2DE4031E" w14:textId="77777777" w:rsidR="00011488" w:rsidRPr="005D29BE" w:rsidRDefault="00011488" w:rsidP="00011488">
            <w:pPr>
              <w:pStyle w:val="TABLE-cell"/>
              <w:keepNext/>
              <w:spacing w:before="0" w:after="0" w:line="360" w:lineRule="auto"/>
              <w:rPr>
                <w:rFonts w:cs="Times New Roman"/>
                <w:spacing w:val="0"/>
                <w:sz w:val="20"/>
              </w:rPr>
            </w:pPr>
            <w:r w:rsidRPr="005D29BE">
              <w:rPr>
                <w:rFonts w:cs="Times New Roman"/>
                <w:spacing w:val="0"/>
                <w:sz w:val="20"/>
              </w:rPr>
              <w:t>Дополнительные требования к головным и ручным светильникам</w:t>
            </w:r>
          </w:p>
        </w:tc>
        <w:tc>
          <w:tcPr>
            <w:tcW w:w="1843" w:type="dxa"/>
            <w:tcBorders>
              <w:top w:val="single" w:sz="6" w:space="0" w:color="auto"/>
              <w:left w:val="single" w:sz="6" w:space="0" w:color="auto"/>
              <w:bottom w:val="single" w:sz="6" w:space="0" w:color="auto"/>
              <w:right w:val="single" w:sz="6" w:space="0" w:color="auto"/>
            </w:tcBorders>
          </w:tcPr>
          <w:p w14:paraId="1F585271" w14:textId="3B44FCFA" w:rsidR="00011488" w:rsidRPr="005D29BE" w:rsidRDefault="00011488" w:rsidP="0001148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1A5F89E7" w14:textId="6D300BD6" w:rsidR="00011488" w:rsidRPr="005D29BE" w:rsidRDefault="00011488" w:rsidP="0001148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5E3A1604" w14:textId="0E78B915" w:rsidR="00011488" w:rsidRPr="005D29BE" w:rsidRDefault="00011488" w:rsidP="0001148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r>
      <w:tr w:rsidR="005D29BE" w:rsidRPr="005D29BE" w14:paraId="69CECE13"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3AF3A1B9" w14:textId="77777777" w:rsidR="00011488" w:rsidRPr="005D29BE" w:rsidRDefault="00011488" w:rsidP="00011488">
            <w:pPr>
              <w:pStyle w:val="TABLE-cell"/>
              <w:keepNext/>
              <w:spacing w:before="0" w:after="0" w:line="360" w:lineRule="auto"/>
              <w:rPr>
                <w:rFonts w:cs="Times New Roman"/>
                <w:spacing w:val="0"/>
                <w:sz w:val="20"/>
                <w:lang w:val="en-US"/>
              </w:rPr>
            </w:pPr>
            <w:r w:rsidRPr="005D29BE">
              <w:rPr>
                <w:rFonts w:cs="Times New Roman"/>
                <w:spacing w:val="0"/>
                <w:sz w:val="20"/>
                <w:lang w:val="en-US"/>
              </w:rPr>
              <w:t>23</w:t>
            </w:r>
          </w:p>
        </w:tc>
        <w:tc>
          <w:tcPr>
            <w:tcW w:w="2835" w:type="dxa"/>
            <w:tcBorders>
              <w:top w:val="single" w:sz="6" w:space="0" w:color="auto"/>
              <w:left w:val="single" w:sz="6" w:space="0" w:color="auto"/>
              <w:bottom w:val="single" w:sz="6" w:space="0" w:color="auto"/>
              <w:right w:val="single" w:sz="6" w:space="0" w:color="auto"/>
            </w:tcBorders>
          </w:tcPr>
          <w:p w14:paraId="2F90028F" w14:textId="77777777" w:rsidR="00011488" w:rsidRPr="005D29BE" w:rsidRDefault="00011488" w:rsidP="00011488">
            <w:pPr>
              <w:pStyle w:val="TABLE-cell"/>
              <w:keepNext/>
              <w:spacing w:before="0" w:after="0" w:line="360" w:lineRule="auto"/>
              <w:rPr>
                <w:rFonts w:cs="Times New Roman"/>
                <w:spacing w:val="0"/>
                <w:sz w:val="20"/>
              </w:rPr>
            </w:pPr>
            <w:r w:rsidRPr="005D29BE">
              <w:rPr>
                <w:rFonts w:cs="Times New Roman"/>
                <w:spacing w:val="0"/>
                <w:sz w:val="20"/>
              </w:rPr>
              <w:t>Оборудование, содержащее элементы и батареи</w:t>
            </w:r>
          </w:p>
        </w:tc>
        <w:tc>
          <w:tcPr>
            <w:tcW w:w="1843" w:type="dxa"/>
            <w:tcBorders>
              <w:top w:val="single" w:sz="6" w:space="0" w:color="auto"/>
              <w:left w:val="single" w:sz="6" w:space="0" w:color="auto"/>
              <w:bottom w:val="single" w:sz="6" w:space="0" w:color="auto"/>
              <w:right w:val="single" w:sz="6" w:space="0" w:color="auto"/>
            </w:tcBorders>
          </w:tcPr>
          <w:p w14:paraId="42BF054F" w14:textId="4E88750A" w:rsidR="00011488" w:rsidRPr="005D29BE" w:rsidRDefault="00011488" w:rsidP="0001148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353B8DFA" w14:textId="4443B7CB" w:rsidR="00011488" w:rsidRPr="005D29BE" w:rsidRDefault="00011488" w:rsidP="0001148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48C28756" w14:textId="03768DAA" w:rsidR="00011488" w:rsidRPr="005D29BE" w:rsidRDefault="00011488" w:rsidP="0001148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r>
      <w:tr w:rsidR="005D29BE" w:rsidRPr="005D29BE" w14:paraId="28FAAEA8"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3DC494F5" w14:textId="77777777"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lang w:val="en-US"/>
              </w:rPr>
              <w:t>24</w:t>
            </w:r>
          </w:p>
        </w:tc>
        <w:tc>
          <w:tcPr>
            <w:tcW w:w="2835" w:type="dxa"/>
            <w:tcBorders>
              <w:top w:val="single" w:sz="6" w:space="0" w:color="auto"/>
              <w:left w:val="single" w:sz="6" w:space="0" w:color="auto"/>
              <w:bottom w:val="single" w:sz="6" w:space="0" w:color="auto"/>
              <w:right w:val="single" w:sz="6" w:space="0" w:color="auto"/>
            </w:tcBorders>
          </w:tcPr>
          <w:p w14:paraId="39933D9E" w14:textId="77777777" w:rsidR="00297BFE" w:rsidRPr="005D29BE" w:rsidRDefault="00297BFE" w:rsidP="00297BFE">
            <w:pPr>
              <w:pStyle w:val="TABLE-cell"/>
              <w:keepNext/>
              <w:spacing w:before="0" w:after="0" w:line="360" w:lineRule="auto"/>
              <w:rPr>
                <w:rFonts w:cs="Times New Roman"/>
                <w:spacing w:val="0"/>
                <w:sz w:val="20"/>
              </w:rPr>
            </w:pPr>
            <w:r w:rsidRPr="005D29BE">
              <w:rPr>
                <w:rFonts w:cs="Times New Roman"/>
                <w:spacing w:val="0"/>
                <w:sz w:val="20"/>
              </w:rPr>
              <w:t>Документация</w:t>
            </w:r>
          </w:p>
        </w:tc>
        <w:tc>
          <w:tcPr>
            <w:tcW w:w="1843" w:type="dxa"/>
            <w:tcBorders>
              <w:top w:val="single" w:sz="6" w:space="0" w:color="auto"/>
              <w:left w:val="single" w:sz="6" w:space="0" w:color="auto"/>
              <w:bottom w:val="single" w:sz="6" w:space="0" w:color="auto"/>
              <w:right w:val="single" w:sz="6" w:space="0" w:color="auto"/>
            </w:tcBorders>
          </w:tcPr>
          <w:p w14:paraId="60AF9C3B" w14:textId="76255F0A"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c>
          <w:tcPr>
            <w:tcW w:w="1984" w:type="dxa"/>
            <w:tcBorders>
              <w:top w:val="single" w:sz="6" w:space="0" w:color="auto"/>
              <w:left w:val="single" w:sz="6" w:space="0" w:color="auto"/>
              <w:bottom w:val="single" w:sz="6" w:space="0" w:color="auto"/>
              <w:right w:val="single" w:sz="6" w:space="0" w:color="auto"/>
            </w:tcBorders>
          </w:tcPr>
          <w:p w14:paraId="4C09685D" w14:textId="12BBE9E3"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c>
          <w:tcPr>
            <w:tcW w:w="2041" w:type="dxa"/>
            <w:tcBorders>
              <w:top w:val="single" w:sz="6" w:space="0" w:color="auto"/>
              <w:left w:val="single" w:sz="6" w:space="0" w:color="auto"/>
              <w:bottom w:val="single" w:sz="6" w:space="0" w:color="auto"/>
              <w:right w:val="single" w:sz="6" w:space="0" w:color="auto"/>
            </w:tcBorders>
          </w:tcPr>
          <w:p w14:paraId="1FF584F7" w14:textId="4E0868A1"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23AC5787"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340B1BFA" w14:textId="77777777" w:rsidR="00867243" w:rsidRPr="005D29BE" w:rsidRDefault="00867243" w:rsidP="00867243">
            <w:pPr>
              <w:pStyle w:val="TABLE-cell"/>
              <w:keepNext/>
              <w:spacing w:before="0" w:after="0" w:line="360" w:lineRule="auto"/>
              <w:rPr>
                <w:rFonts w:cs="Times New Roman"/>
                <w:spacing w:val="0"/>
                <w:sz w:val="20"/>
                <w:lang w:val="en-US"/>
              </w:rPr>
            </w:pPr>
            <w:r w:rsidRPr="005D29BE">
              <w:rPr>
                <w:rFonts w:cs="Times New Roman"/>
                <w:spacing w:val="0"/>
                <w:sz w:val="20"/>
                <w:lang w:val="en-US"/>
              </w:rPr>
              <w:t>25</w:t>
            </w:r>
          </w:p>
        </w:tc>
        <w:tc>
          <w:tcPr>
            <w:tcW w:w="2835" w:type="dxa"/>
            <w:tcBorders>
              <w:top w:val="single" w:sz="6" w:space="0" w:color="auto"/>
              <w:left w:val="single" w:sz="6" w:space="0" w:color="auto"/>
              <w:bottom w:val="single" w:sz="6" w:space="0" w:color="auto"/>
              <w:right w:val="single" w:sz="6" w:space="0" w:color="auto"/>
            </w:tcBorders>
          </w:tcPr>
          <w:p w14:paraId="293D2176" w14:textId="77777777" w:rsidR="00867243" w:rsidRPr="005D29BE" w:rsidRDefault="00867243" w:rsidP="00867243">
            <w:pPr>
              <w:pStyle w:val="TABLE-cell"/>
              <w:keepNext/>
              <w:spacing w:before="0" w:after="0" w:line="360" w:lineRule="auto"/>
              <w:rPr>
                <w:rFonts w:cs="Times New Roman"/>
                <w:spacing w:val="0"/>
                <w:sz w:val="20"/>
              </w:rPr>
            </w:pPr>
            <w:r w:rsidRPr="005D29BE">
              <w:rPr>
                <w:rFonts w:cs="Times New Roman"/>
                <w:spacing w:val="0"/>
                <w:sz w:val="20"/>
              </w:rPr>
              <w:t>Соответствие прототипа или образца документации</w:t>
            </w:r>
          </w:p>
        </w:tc>
        <w:tc>
          <w:tcPr>
            <w:tcW w:w="1843" w:type="dxa"/>
            <w:tcBorders>
              <w:top w:val="single" w:sz="6" w:space="0" w:color="auto"/>
              <w:left w:val="single" w:sz="6" w:space="0" w:color="auto"/>
              <w:bottom w:val="single" w:sz="6" w:space="0" w:color="auto"/>
              <w:right w:val="single" w:sz="6" w:space="0" w:color="auto"/>
            </w:tcBorders>
          </w:tcPr>
          <w:p w14:paraId="293964F7" w14:textId="4F35F641" w:rsidR="00867243" w:rsidRPr="005D29BE" w:rsidRDefault="00867243" w:rsidP="00867243">
            <w:pPr>
              <w:pStyle w:val="TABLE-cell"/>
              <w:keepNext/>
              <w:spacing w:before="0" w:after="0" w:line="360" w:lineRule="auto"/>
              <w:rPr>
                <w:rFonts w:cs="Times New Roman"/>
                <w:spacing w:val="0"/>
                <w:sz w:val="20"/>
              </w:rPr>
            </w:pPr>
            <w:r w:rsidRPr="005D29BE">
              <w:rPr>
                <w:rFonts w:cs="Times New Roman"/>
                <w:spacing w:val="0"/>
                <w:sz w:val="20"/>
              </w:rPr>
              <w:t>Применяется</w:t>
            </w:r>
          </w:p>
        </w:tc>
        <w:tc>
          <w:tcPr>
            <w:tcW w:w="1984" w:type="dxa"/>
            <w:tcBorders>
              <w:top w:val="single" w:sz="6" w:space="0" w:color="auto"/>
              <w:left w:val="single" w:sz="6" w:space="0" w:color="auto"/>
              <w:bottom w:val="single" w:sz="6" w:space="0" w:color="auto"/>
              <w:right w:val="single" w:sz="6" w:space="0" w:color="auto"/>
            </w:tcBorders>
          </w:tcPr>
          <w:p w14:paraId="19E31AF2" w14:textId="5E1DFBCB" w:rsidR="00867243" w:rsidRPr="005D29BE" w:rsidRDefault="00867243" w:rsidP="00867243">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c>
          <w:tcPr>
            <w:tcW w:w="2041" w:type="dxa"/>
            <w:tcBorders>
              <w:top w:val="single" w:sz="6" w:space="0" w:color="auto"/>
              <w:left w:val="single" w:sz="6" w:space="0" w:color="auto"/>
              <w:bottom w:val="single" w:sz="6" w:space="0" w:color="auto"/>
              <w:right w:val="single" w:sz="6" w:space="0" w:color="auto"/>
            </w:tcBorders>
          </w:tcPr>
          <w:p w14:paraId="388D66C5" w14:textId="377BBBEB" w:rsidR="00867243" w:rsidRPr="005D29BE" w:rsidRDefault="00867243" w:rsidP="00867243">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534D91BD" w14:textId="77777777" w:rsidTr="002D3F35">
        <w:trPr>
          <w:cantSplit/>
        </w:trPr>
        <w:tc>
          <w:tcPr>
            <w:tcW w:w="1475" w:type="dxa"/>
            <w:tcBorders>
              <w:top w:val="single" w:sz="6" w:space="0" w:color="auto"/>
              <w:left w:val="single" w:sz="6" w:space="0" w:color="auto"/>
              <w:bottom w:val="single" w:sz="6" w:space="0" w:color="auto"/>
              <w:right w:val="single" w:sz="6" w:space="0" w:color="auto"/>
            </w:tcBorders>
          </w:tcPr>
          <w:p w14:paraId="6DF9E74E" w14:textId="78DB4EB0" w:rsidR="00672F3E" w:rsidRPr="005D29BE" w:rsidRDefault="00672F3E" w:rsidP="00297BFE">
            <w:pPr>
              <w:pStyle w:val="TABLE-cell"/>
              <w:keepNext/>
              <w:spacing w:before="0" w:after="0" w:line="360" w:lineRule="auto"/>
              <w:rPr>
                <w:rFonts w:cs="Times New Roman"/>
                <w:spacing w:val="0"/>
                <w:sz w:val="20"/>
              </w:rPr>
            </w:pPr>
            <w:r w:rsidRPr="005D29BE">
              <w:rPr>
                <w:rFonts w:cs="Times New Roman"/>
                <w:spacing w:val="0"/>
                <w:sz w:val="20"/>
              </w:rPr>
              <w:t>26</w:t>
            </w:r>
          </w:p>
        </w:tc>
        <w:tc>
          <w:tcPr>
            <w:tcW w:w="8703" w:type="dxa"/>
            <w:gridSpan w:val="4"/>
            <w:tcBorders>
              <w:top w:val="single" w:sz="6" w:space="0" w:color="auto"/>
              <w:left w:val="single" w:sz="6" w:space="0" w:color="auto"/>
              <w:bottom w:val="single" w:sz="6" w:space="0" w:color="auto"/>
              <w:right w:val="single" w:sz="6" w:space="0" w:color="auto"/>
            </w:tcBorders>
          </w:tcPr>
          <w:p w14:paraId="48A73FF6" w14:textId="43839518" w:rsidR="00672F3E" w:rsidRPr="005D29BE" w:rsidRDefault="00672F3E" w:rsidP="00297BFE">
            <w:pPr>
              <w:pStyle w:val="TABLE-cell"/>
              <w:keepNext/>
              <w:spacing w:before="0" w:after="0" w:line="360" w:lineRule="auto"/>
              <w:rPr>
                <w:rFonts w:cs="Times New Roman"/>
                <w:spacing w:val="0"/>
                <w:sz w:val="20"/>
              </w:rPr>
            </w:pPr>
            <w:r w:rsidRPr="005D29BE">
              <w:rPr>
                <w:rFonts w:cs="Times New Roman"/>
                <w:spacing w:val="0"/>
                <w:sz w:val="20"/>
              </w:rPr>
              <w:t>Типовые (сертификационные) испытания</w:t>
            </w:r>
          </w:p>
        </w:tc>
      </w:tr>
      <w:tr w:rsidR="005D29BE" w:rsidRPr="005D29BE" w14:paraId="13EB0A4E"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25A6A638" w14:textId="77777777" w:rsidR="00672F3E" w:rsidRPr="005D29BE" w:rsidRDefault="00672F3E" w:rsidP="00672F3E">
            <w:pPr>
              <w:pStyle w:val="TABLE-cell"/>
              <w:keepNext/>
              <w:spacing w:before="0" w:after="0" w:line="360" w:lineRule="auto"/>
              <w:rPr>
                <w:rFonts w:cs="Times New Roman"/>
                <w:spacing w:val="0"/>
                <w:sz w:val="20"/>
                <w:lang w:val="en-US"/>
              </w:rPr>
            </w:pPr>
            <w:r w:rsidRPr="005D29BE">
              <w:rPr>
                <w:rFonts w:cs="Times New Roman"/>
                <w:spacing w:val="0"/>
                <w:sz w:val="20"/>
                <w:lang w:val="en-US"/>
              </w:rPr>
              <w:t>26.1</w:t>
            </w:r>
          </w:p>
        </w:tc>
        <w:tc>
          <w:tcPr>
            <w:tcW w:w="2835" w:type="dxa"/>
            <w:tcBorders>
              <w:top w:val="single" w:sz="6" w:space="0" w:color="auto"/>
              <w:left w:val="single" w:sz="6" w:space="0" w:color="auto"/>
              <w:bottom w:val="single" w:sz="6" w:space="0" w:color="auto"/>
              <w:right w:val="single" w:sz="6" w:space="0" w:color="auto"/>
            </w:tcBorders>
          </w:tcPr>
          <w:p w14:paraId="05437376" w14:textId="77777777" w:rsidR="00672F3E" w:rsidRPr="005D29BE" w:rsidRDefault="00672F3E" w:rsidP="00672F3E">
            <w:pPr>
              <w:pStyle w:val="TABLE-cell"/>
              <w:keepNext/>
              <w:spacing w:before="0" w:after="0" w:line="360" w:lineRule="auto"/>
              <w:rPr>
                <w:rFonts w:cs="Times New Roman"/>
                <w:spacing w:val="0"/>
                <w:sz w:val="20"/>
              </w:rPr>
            </w:pPr>
            <w:r w:rsidRPr="005D29BE">
              <w:rPr>
                <w:rFonts w:cs="Times New Roman"/>
                <w:spacing w:val="0"/>
                <w:sz w:val="20"/>
              </w:rPr>
              <w:t>Общие требования</w:t>
            </w:r>
          </w:p>
        </w:tc>
        <w:tc>
          <w:tcPr>
            <w:tcW w:w="1843" w:type="dxa"/>
            <w:tcBorders>
              <w:top w:val="single" w:sz="6" w:space="0" w:color="auto"/>
              <w:left w:val="single" w:sz="6" w:space="0" w:color="auto"/>
              <w:bottom w:val="single" w:sz="6" w:space="0" w:color="auto"/>
              <w:right w:val="single" w:sz="6" w:space="0" w:color="auto"/>
            </w:tcBorders>
          </w:tcPr>
          <w:p w14:paraId="07B1236D" w14:textId="575C7D53" w:rsidR="00672F3E" w:rsidRPr="005D29BE" w:rsidRDefault="00672F3E" w:rsidP="00672F3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c>
          <w:tcPr>
            <w:tcW w:w="1984" w:type="dxa"/>
            <w:tcBorders>
              <w:top w:val="single" w:sz="6" w:space="0" w:color="auto"/>
              <w:left w:val="single" w:sz="6" w:space="0" w:color="auto"/>
              <w:bottom w:val="single" w:sz="6" w:space="0" w:color="auto"/>
              <w:right w:val="single" w:sz="6" w:space="0" w:color="auto"/>
            </w:tcBorders>
          </w:tcPr>
          <w:p w14:paraId="31A8D0DC" w14:textId="5955D278" w:rsidR="00672F3E" w:rsidRPr="005D29BE" w:rsidRDefault="00672F3E" w:rsidP="00672F3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c>
          <w:tcPr>
            <w:tcW w:w="2041" w:type="dxa"/>
            <w:tcBorders>
              <w:top w:val="single" w:sz="6" w:space="0" w:color="auto"/>
              <w:left w:val="single" w:sz="6" w:space="0" w:color="auto"/>
              <w:bottom w:val="single" w:sz="6" w:space="0" w:color="auto"/>
              <w:right w:val="single" w:sz="6" w:space="0" w:color="auto"/>
            </w:tcBorders>
          </w:tcPr>
          <w:p w14:paraId="34614D9B" w14:textId="365AE282" w:rsidR="00672F3E" w:rsidRPr="005D29BE" w:rsidRDefault="00672F3E" w:rsidP="00672F3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70228AF5"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3AF70164" w14:textId="77777777" w:rsidR="00D1217E" w:rsidRPr="005D29BE" w:rsidRDefault="00D1217E" w:rsidP="00D1217E">
            <w:pPr>
              <w:pStyle w:val="TABLE-cell"/>
              <w:keepNext/>
              <w:spacing w:before="0" w:after="0" w:line="360" w:lineRule="auto"/>
              <w:rPr>
                <w:rFonts w:cs="Times New Roman"/>
                <w:spacing w:val="0"/>
                <w:sz w:val="20"/>
                <w:lang w:val="en-US"/>
              </w:rPr>
            </w:pPr>
            <w:r w:rsidRPr="005D29BE">
              <w:rPr>
                <w:rFonts w:cs="Times New Roman"/>
                <w:spacing w:val="0"/>
                <w:sz w:val="20"/>
                <w:lang w:val="en-US"/>
              </w:rPr>
              <w:t>26.2</w:t>
            </w:r>
          </w:p>
        </w:tc>
        <w:tc>
          <w:tcPr>
            <w:tcW w:w="2835" w:type="dxa"/>
            <w:tcBorders>
              <w:top w:val="single" w:sz="6" w:space="0" w:color="auto"/>
              <w:left w:val="single" w:sz="6" w:space="0" w:color="auto"/>
              <w:bottom w:val="single" w:sz="6" w:space="0" w:color="auto"/>
              <w:right w:val="single" w:sz="6" w:space="0" w:color="auto"/>
            </w:tcBorders>
          </w:tcPr>
          <w:p w14:paraId="30FD35DE" w14:textId="77777777" w:rsidR="00D1217E" w:rsidRPr="005D29BE" w:rsidRDefault="00D1217E" w:rsidP="00D1217E">
            <w:pPr>
              <w:pStyle w:val="TABLE-cell"/>
              <w:keepNext/>
              <w:spacing w:before="0" w:after="0" w:line="360" w:lineRule="auto"/>
              <w:rPr>
                <w:rFonts w:cs="Times New Roman"/>
                <w:spacing w:val="0"/>
                <w:sz w:val="20"/>
              </w:rPr>
            </w:pPr>
            <w:r w:rsidRPr="005D29BE">
              <w:rPr>
                <w:rFonts w:cs="Times New Roman"/>
                <w:spacing w:val="0"/>
                <w:sz w:val="20"/>
              </w:rPr>
              <w:t>Условия испытаний</w:t>
            </w:r>
          </w:p>
        </w:tc>
        <w:tc>
          <w:tcPr>
            <w:tcW w:w="1843" w:type="dxa"/>
            <w:tcBorders>
              <w:top w:val="single" w:sz="6" w:space="0" w:color="auto"/>
              <w:left w:val="single" w:sz="6" w:space="0" w:color="auto"/>
              <w:bottom w:val="single" w:sz="6" w:space="0" w:color="auto"/>
              <w:right w:val="single" w:sz="6" w:space="0" w:color="auto"/>
            </w:tcBorders>
          </w:tcPr>
          <w:p w14:paraId="7D0845A2" w14:textId="1D157638" w:rsidR="00D1217E" w:rsidRPr="005D29BE" w:rsidRDefault="00D1217E" w:rsidP="00D1217E">
            <w:pPr>
              <w:pStyle w:val="TABLE-cell"/>
              <w:keepNext/>
              <w:spacing w:before="0" w:after="0" w:line="360" w:lineRule="auto"/>
              <w:rPr>
                <w:rFonts w:cs="Times New Roman"/>
                <w:spacing w:val="0"/>
                <w:sz w:val="20"/>
              </w:rPr>
            </w:pPr>
            <w:r w:rsidRPr="005D29BE">
              <w:rPr>
                <w:rFonts w:cs="Times New Roman"/>
                <w:spacing w:val="0"/>
                <w:sz w:val="20"/>
              </w:rPr>
              <w:t>Применяется</w:t>
            </w:r>
          </w:p>
        </w:tc>
        <w:tc>
          <w:tcPr>
            <w:tcW w:w="1984" w:type="dxa"/>
            <w:tcBorders>
              <w:top w:val="single" w:sz="6" w:space="0" w:color="auto"/>
              <w:left w:val="single" w:sz="6" w:space="0" w:color="auto"/>
              <w:bottom w:val="single" w:sz="6" w:space="0" w:color="auto"/>
              <w:right w:val="single" w:sz="6" w:space="0" w:color="auto"/>
            </w:tcBorders>
          </w:tcPr>
          <w:p w14:paraId="41645CB3" w14:textId="4D17555D" w:rsidR="00D1217E" w:rsidRPr="005D29BE" w:rsidRDefault="00D1217E" w:rsidP="00D1217E">
            <w:pPr>
              <w:pStyle w:val="TABLE-cell"/>
              <w:keepNext/>
              <w:spacing w:before="0" w:after="0" w:line="360" w:lineRule="auto"/>
              <w:rPr>
                <w:rFonts w:cs="Times New Roman"/>
                <w:spacing w:val="0"/>
                <w:sz w:val="20"/>
              </w:rPr>
            </w:pPr>
            <w:r w:rsidRPr="005D29BE">
              <w:rPr>
                <w:rFonts w:cs="Times New Roman"/>
                <w:spacing w:val="0"/>
                <w:sz w:val="20"/>
              </w:rPr>
              <w:t>Применяется</w:t>
            </w:r>
          </w:p>
        </w:tc>
        <w:tc>
          <w:tcPr>
            <w:tcW w:w="2041" w:type="dxa"/>
            <w:tcBorders>
              <w:top w:val="single" w:sz="6" w:space="0" w:color="auto"/>
              <w:left w:val="single" w:sz="6" w:space="0" w:color="auto"/>
              <w:bottom w:val="single" w:sz="6" w:space="0" w:color="auto"/>
              <w:right w:val="single" w:sz="6" w:space="0" w:color="auto"/>
            </w:tcBorders>
          </w:tcPr>
          <w:p w14:paraId="42451AD1" w14:textId="1A106A91" w:rsidR="00D1217E" w:rsidRPr="005D29BE" w:rsidRDefault="00D1217E" w:rsidP="00D1217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42CC7131"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7839BA55" w14:textId="77777777" w:rsidR="00D1217E" w:rsidRPr="005D29BE" w:rsidRDefault="00D1217E" w:rsidP="00D1217E">
            <w:pPr>
              <w:pStyle w:val="TABLE-cell"/>
              <w:keepNext/>
              <w:spacing w:before="0" w:after="0" w:line="360" w:lineRule="auto"/>
              <w:rPr>
                <w:rFonts w:cs="Times New Roman"/>
                <w:spacing w:val="0"/>
                <w:sz w:val="20"/>
                <w:lang w:val="en-US"/>
              </w:rPr>
            </w:pPr>
            <w:r w:rsidRPr="005D29BE">
              <w:rPr>
                <w:rFonts w:cs="Times New Roman"/>
                <w:spacing w:val="0"/>
                <w:sz w:val="20"/>
                <w:lang w:val="en-US"/>
              </w:rPr>
              <w:t>26.3</w:t>
            </w:r>
          </w:p>
        </w:tc>
        <w:tc>
          <w:tcPr>
            <w:tcW w:w="2835" w:type="dxa"/>
            <w:tcBorders>
              <w:top w:val="single" w:sz="6" w:space="0" w:color="auto"/>
              <w:left w:val="single" w:sz="6" w:space="0" w:color="auto"/>
              <w:bottom w:val="single" w:sz="6" w:space="0" w:color="auto"/>
              <w:right w:val="single" w:sz="6" w:space="0" w:color="auto"/>
            </w:tcBorders>
          </w:tcPr>
          <w:p w14:paraId="59AE4D48" w14:textId="77777777" w:rsidR="00D1217E" w:rsidRPr="005D29BE" w:rsidRDefault="00D1217E" w:rsidP="00D1217E">
            <w:pPr>
              <w:pStyle w:val="TABLE-cell"/>
              <w:keepNext/>
              <w:spacing w:before="0" w:after="0" w:line="360" w:lineRule="auto"/>
              <w:rPr>
                <w:rFonts w:cs="Times New Roman"/>
                <w:spacing w:val="0"/>
                <w:sz w:val="20"/>
              </w:rPr>
            </w:pPr>
            <w:r w:rsidRPr="005D29BE">
              <w:rPr>
                <w:rFonts w:cs="Times New Roman"/>
                <w:spacing w:val="0"/>
                <w:sz w:val="20"/>
              </w:rPr>
              <w:t>Испытания во взрывоопасных испытательных смесях</w:t>
            </w:r>
          </w:p>
        </w:tc>
        <w:tc>
          <w:tcPr>
            <w:tcW w:w="1843" w:type="dxa"/>
            <w:tcBorders>
              <w:top w:val="single" w:sz="6" w:space="0" w:color="auto"/>
              <w:left w:val="single" w:sz="6" w:space="0" w:color="auto"/>
              <w:bottom w:val="single" w:sz="6" w:space="0" w:color="auto"/>
              <w:right w:val="single" w:sz="6" w:space="0" w:color="auto"/>
            </w:tcBorders>
          </w:tcPr>
          <w:p w14:paraId="0ED7AD7C" w14:textId="5431D6C0" w:rsidR="00D1217E" w:rsidRPr="005D29BE" w:rsidRDefault="00D1217E" w:rsidP="00D1217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032717DC" w14:textId="3779B5D6" w:rsidR="00D1217E" w:rsidRPr="005D29BE" w:rsidRDefault="00D1217E" w:rsidP="00D1217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0DCB140A" w14:textId="5341B69F" w:rsidR="00D1217E" w:rsidRPr="005D29BE" w:rsidRDefault="00D1217E" w:rsidP="00D1217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5B585A0E" w14:textId="77777777" w:rsidTr="002D3F35">
        <w:trPr>
          <w:cantSplit/>
        </w:trPr>
        <w:tc>
          <w:tcPr>
            <w:tcW w:w="1475" w:type="dxa"/>
            <w:tcBorders>
              <w:top w:val="single" w:sz="6" w:space="0" w:color="auto"/>
              <w:left w:val="single" w:sz="6" w:space="0" w:color="auto"/>
              <w:bottom w:val="single" w:sz="6" w:space="0" w:color="auto"/>
              <w:right w:val="single" w:sz="6" w:space="0" w:color="auto"/>
            </w:tcBorders>
          </w:tcPr>
          <w:p w14:paraId="381F4010" w14:textId="77777777" w:rsidR="0060049D" w:rsidRPr="005D29BE" w:rsidRDefault="0060049D" w:rsidP="00297BFE">
            <w:pPr>
              <w:pStyle w:val="TABLE-cell"/>
              <w:keepNext/>
              <w:spacing w:before="0" w:after="0" w:line="360" w:lineRule="auto"/>
              <w:rPr>
                <w:rFonts w:cs="Times New Roman"/>
                <w:spacing w:val="0"/>
                <w:sz w:val="20"/>
                <w:lang w:val="en-US"/>
              </w:rPr>
            </w:pPr>
            <w:r w:rsidRPr="005D29BE">
              <w:rPr>
                <w:rFonts w:cs="Times New Roman"/>
                <w:spacing w:val="0"/>
                <w:sz w:val="20"/>
                <w:lang w:val="en-US"/>
              </w:rPr>
              <w:t>26.4</w:t>
            </w:r>
          </w:p>
        </w:tc>
        <w:tc>
          <w:tcPr>
            <w:tcW w:w="8703" w:type="dxa"/>
            <w:gridSpan w:val="4"/>
            <w:tcBorders>
              <w:top w:val="single" w:sz="6" w:space="0" w:color="auto"/>
              <w:left w:val="single" w:sz="6" w:space="0" w:color="auto"/>
              <w:bottom w:val="single" w:sz="6" w:space="0" w:color="auto"/>
              <w:right w:val="single" w:sz="6" w:space="0" w:color="auto"/>
            </w:tcBorders>
          </w:tcPr>
          <w:p w14:paraId="087A6A9A" w14:textId="049E2037" w:rsidR="0060049D" w:rsidRPr="005D29BE" w:rsidRDefault="0060049D" w:rsidP="00297BFE">
            <w:pPr>
              <w:pStyle w:val="TABLE-cell"/>
              <w:keepNext/>
              <w:spacing w:before="0" w:after="0" w:line="360" w:lineRule="auto"/>
              <w:rPr>
                <w:rFonts w:cs="Times New Roman"/>
                <w:spacing w:val="0"/>
                <w:sz w:val="20"/>
                <w:lang w:val="en-US"/>
              </w:rPr>
            </w:pPr>
            <w:r w:rsidRPr="005D29BE">
              <w:rPr>
                <w:rFonts w:cs="Times New Roman"/>
                <w:spacing w:val="0"/>
                <w:sz w:val="20"/>
              </w:rPr>
              <w:t>Испытания оболочек</w:t>
            </w:r>
          </w:p>
        </w:tc>
      </w:tr>
      <w:tr w:rsidR="005D29BE" w:rsidRPr="005D29BE" w14:paraId="44349615"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6783A932" w14:textId="77777777"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lang w:val="en-US"/>
              </w:rPr>
              <w:t>26.4.1</w:t>
            </w:r>
          </w:p>
        </w:tc>
        <w:tc>
          <w:tcPr>
            <w:tcW w:w="2835" w:type="dxa"/>
            <w:tcBorders>
              <w:top w:val="single" w:sz="6" w:space="0" w:color="auto"/>
              <w:left w:val="single" w:sz="6" w:space="0" w:color="auto"/>
              <w:bottom w:val="single" w:sz="6" w:space="0" w:color="auto"/>
              <w:right w:val="single" w:sz="6" w:space="0" w:color="auto"/>
            </w:tcBorders>
          </w:tcPr>
          <w:p w14:paraId="40FEC266" w14:textId="77777777" w:rsidR="00297BFE" w:rsidRPr="005D29BE" w:rsidRDefault="00297BFE" w:rsidP="00297BFE">
            <w:pPr>
              <w:pStyle w:val="TABLE-cell"/>
              <w:keepNext/>
              <w:spacing w:before="0" w:after="0" w:line="360" w:lineRule="auto"/>
              <w:rPr>
                <w:rFonts w:cs="Times New Roman"/>
                <w:spacing w:val="0"/>
                <w:sz w:val="20"/>
              </w:rPr>
            </w:pPr>
            <w:r w:rsidRPr="005D29BE">
              <w:rPr>
                <w:rFonts w:cs="Times New Roman"/>
                <w:spacing w:val="0"/>
                <w:sz w:val="20"/>
              </w:rPr>
              <w:t>Порядок проведения испытаний</w:t>
            </w:r>
          </w:p>
        </w:tc>
        <w:tc>
          <w:tcPr>
            <w:tcW w:w="1843" w:type="dxa"/>
            <w:tcBorders>
              <w:top w:val="single" w:sz="6" w:space="0" w:color="auto"/>
              <w:left w:val="single" w:sz="6" w:space="0" w:color="auto"/>
              <w:bottom w:val="single" w:sz="6" w:space="0" w:color="auto"/>
              <w:right w:val="single" w:sz="6" w:space="0" w:color="auto"/>
            </w:tcBorders>
          </w:tcPr>
          <w:p w14:paraId="087497BA" w14:textId="5697BC97"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7BED77C9" w14:textId="057F4506"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60194338" w14:textId="7E87B764"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3CE78D53"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3938397C" w14:textId="77777777" w:rsidR="0062130D" w:rsidRPr="005D29BE" w:rsidRDefault="0062130D" w:rsidP="0062130D">
            <w:pPr>
              <w:pStyle w:val="TABLE-cell"/>
              <w:keepNext/>
              <w:spacing w:before="0" w:after="0" w:line="360" w:lineRule="auto"/>
              <w:rPr>
                <w:rFonts w:cs="Times New Roman"/>
                <w:spacing w:val="0"/>
                <w:sz w:val="20"/>
                <w:lang w:val="en-US"/>
              </w:rPr>
            </w:pPr>
            <w:r w:rsidRPr="005D29BE">
              <w:rPr>
                <w:rFonts w:cs="Times New Roman"/>
                <w:spacing w:val="0"/>
                <w:sz w:val="20"/>
                <w:lang w:val="en-US"/>
              </w:rPr>
              <w:t>26.4.2</w:t>
            </w:r>
          </w:p>
        </w:tc>
        <w:tc>
          <w:tcPr>
            <w:tcW w:w="2835" w:type="dxa"/>
            <w:tcBorders>
              <w:top w:val="single" w:sz="6" w:space="0" w:color="auto"/>
              <w:left w:val="single" w:sz="6" w:space="0" w:color="auto"/>
              <w:bottom w:val="single" w:sz="6" w:space="0" w:color="auto"/>
              <w:right w:val="single" w:sz="6" w:space="0" w:color="auto"/>
            </w:tcBorders>
          </w:tcPr>
          <w:p w14:paraId="3D020D68" w14:textId="77777777" w:rsidR="0062130D" w:rsidRPr="005D29BE" w:rsidRDefault="0062130D" w:rsidP="0062130D">
            <w:pPr>
              <w:pStyle w:val="TABLE-cell"/>
              <w:keepNext/>
              <w:spacing w:before="0" w:after="0" w:line="360" w:lineRule="auto"/>
              <w:rPr>
                <w:rFonts w:cs="Times New Roman"/>
                <w:spacing w:val="0"/>
                <w:sz w:val="20"/>
                <w:lang w:val="en-US"/>
              </w:rPr>
            </w:pPr>
            <w:r w:rsidRPr="005D29BE">
              <w:rPr>
                <w:rFonts w:cs="Times New Roman"/>
                <w:spacing w:val="0"/>
                <w:sz w:val="20"/>
              </w:rPr>
              <w:t>Испытание на ударостойкость</w:t>
            </w:r>
            <w:r w:rsidRPr="005D29BE">
              <w:rPr>
                <w:rFonts w:cs="Times New Roman"/>
                <w:spacing w:val="0"/>
                <w:sz w:val="20"/>
                <w:lang w:val="en-US"/>
              </w:rPr>
              <w:t xml:space="preserve"> </w:t>
            </w:r>
          </w:p>
        </w:tc>
        <w:tc>
          <w:tcPr>
            <w:tcW w:w="1843" w:type="dxa"/>
            <w:tcBorders>
              <w:top w:val="single" w:sz="6" w:space="0" w:color="auto"/>
              <w:left w:val="single" w:sz="6" w:space="0" w:color="auto"/>
              <w:bottom w:val="single" w:sz="6" w:space="0" w:color="auto"/>
              <w:right w:val="single" w:sz="6" w:space="0" w:color="auto"/>
            </w:tcBorders>
          </w:tcPr>
          <w:p w14:paraId="12C933F0" w14:textId="689B8E68" w:rsidR="0062130D" w:rsidRPr="005D29BE" w:rsidRDefault="0062130D" w:rsidP="0062130D">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4BDA39E8" w14:textId="1A8C43AF" w:rsidR="0062130D" w:rsidRPr="005D29BE" w:rsidRDefault="0062130D" w:rsidP="0062130D">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0DEC4A35" w14:textId="2456FD1C" w:rsidR="0062130D" w:rsidRPr="005D29BE" w:rsidRDefault="0062130D" w:rsidP="0062130D">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0E302E1A"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1A257A3A" w14:textId="77777777" w:rsidR="00F742F0" w:rsidRPr="005D29BE" w:rsidRDefault="00F742F0" w:rsidP="00F742F0">
            <w:pPr>
              <w:pStyle w:val="TABLE-cell"/>
              <w:keepNext/>
              <w:spacing w:before="0" w:after="0" w:line="360" w:lineRule="auto"/>
              <w:rPr>
                <w:rFonts w:cs="Times New Roman"/>
                <w:spacing w:val="0"/>
                <w:sz w:val="20"/>
                <w:lang w:val="en-US"/>
              </w:rPr>
            </w:pPr>
            <w:r w:rsidRPr="005D29BE">
              <w:rPr>
                <w:rFonts w:cs="Times New Roman"/>
                <w:spacing w:val="0"/>
                <w:sz w:val="20"/>
                <w:lang w:val="en-US"/>
              </w:rPr>
              <w:lastRenderedPageBreak/>
              <w:t>26.4.3</w:t>
            </w:r>
          </w:p>
        </w:tc>
        <w:tc>
          <w:tcPr>
            <w:tcW w:w="2835" w:type="dxa"/>
            <w:tcBorders>
              <w:top w:val="single" w:sz="6" w:space="0" w:color="auto"/>
              <w:left w:val="single" w:sz="6" w:space="0" w:color="auto"/>
              <w:bottom w:val="single" w:sz="6" w:space="0" w:color="auto"/>
              <w:right w:val="single" w:sz="6" w:space="0" w:color="auto"/>
            </w:tcBorders>
          </w:tcPr>
          <w:p w14:paraId="2ACECB14" w14:textId="77777777" w:rsidR="00F742F0" w:rsidRPr="005D29BE" w:rsidRDefault="00F742F0" w:rsidP="00F742F0">
            <w:pPr>
              <w:pStyle w:val="TABLE-cell"/>
              <w:keepNext/>
              <w:spacing w:before="0" w:after="0" w:line="360" w:lineRule="auto"/>
              <w:rPr>
                <w:rFonts w:cs="Times New Roman"/>
                <w:spacing w:val="0"/>
                <w:sz w:val="20"/>
              </w:rPr>
            </w:pPr>
            <w:r w:rsidRPr="005D29BE">
              <w:rPr>
                <w:rFonts w:cs="Times New Roman"/>
                <w:spacing w:val="0"/>
                <w:sz w:val="20"/>
              </w:rPr>
              <w:t>Испытания сбрасыванием</w:t>
            </w:r>
          </w:p>
        </w:tc>
        <w:tc>
          <w:tcPr>
            <w:tcW w:w="1843" w:type="dxa"/>
            <w:tcBorders>
              <w:top w:val="single" w:sz="6" w:space="0" w:color="auto"/>
              <w:left w:val="single" w:sz="6" w:space="0" w:color="auto"/>
              <w:bottom w:val="single" w:sz="6" w:space="0" w:color="auto"/>
              <w:right w:val="single" w:sz="6" w:space="0" w:color="auto"/>
            </w:tcBorders>
          </w:tcPr>
          <w:p w14:paraId="5A518718" w14:textId="2E9ACF82" w:rsidR="00F742F0" w:rsidRPr="005D29BE" w:rsidRDefault="00F742F0" w:rsidP="00F742F0">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04B892D7" w14:textId="1181B741" w:rsidR="00F742F0" w:rsidRPr="005D29BE" w:rsidRDefault="00F742F0" w:rsidP="00F742F0">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37E603E5" w14:textId="53137E79" w:rsidR="00F742F0" w:rsidRPr="005D29BE" w:rsidRDefault="00F742F0" w:rsidP="00F742F0">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6B5525B8"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696560FA" w14:textId="77777777" w:rsidR="00AF2BEA" w:rsidRPr="005D29BE" w:rsidRDefault="00AF2BEA" w:rsidP="00AF2BEA">
            <w:pPr>
              <w:pStyle w:val="TABLE-cell"/>
              <w:keepNext/>
              <w:spacing w:before="0" w:after="0" w:line="360" w:lineRule="auto"/>
              <w:rPr>
                <w:rFonts w:cs="Times New Roman"/>
                <w:spacing w:val="0"/>
                <w:sz w:val="20"/>
                <w:lang w:val="en-US"/>
              </w:rPr>
            </w:pPr>
            <w:r w:rsidRPr="005D29BE">
              <w:rPr>
                <w:rFonts w:cs="Times New Roman"/>
                <w:spacing w:val="0"/>
                <w:sz w:val="20"/>
                <w:lang w:val="en-US"/>
              </w:rPr>
              <w:t>26.4.4</w:t>
            </w:r>
          </w:p>
        </w:tc>
        <w:tc>
          <w:tcPr>
            <w:tcW w:w="2835" w:type="dxa"/>
            <w:tcBorders>
              <w:top w:val="single" w:sz="6" w:space="0" w:color="auto"/>
              <w:left w:val="single" w:sz="6" w:space="0" w:color="auto"/>
              <w:bottom w:val="single" w:sz="6" w:space="0" w:color="auto"/>
              <w:right w:val="single" w:sz="6" w:space="0" w:color="auto"/>
            </w:tcBorders>
          </w:tcPr>
          <w:p w14:paraId="7146463C" w14:textId="77777777" w:rsidR="00AF2BEA" w:rsidRPr="005D29BE" w:rsidRDefault="00AF2BEA" w:rsidP="00AF2BEA">
            <w:pPr>
              <w:pStyle w:val="TABLE-cell"/>
              <w:keepNext/>
              <w:spacing w:before="0" w:after="0" w:line="360" w:lineRule="auto"/>
              <w:rPr>
                <w:rFonts w:cs="Times New Roman"/>
                <w:spacing w:val="0"/>
                <w:sz w:val="20"/>
              </w:rPr>
            </w:pPr>
            <w:r w:rsidRPr="005D29BE">
              <w:rPr>
                <w:rFonts w:cs="Times New Roman"/>
                <w:spacing w:val="0"/>
                <w:sz w:val="20"/>
              </w:rPr>
              <w:t>Критерии оценки результатов испытаний</w:t>
            </w:r>
          </w:p>
        </w:tc>
        <w:tc>
          <w:tcPr>
            <w:tcW w:w="1843" w:type="dxa"/>
            <w:tcBorders>
              <w:top w:val="single" w:sz="6" w:space="0" w:color="auto"/>
              <w:left w:val="single" w:sz="6" w:space="0" w:color="auto"/>
              <w:bottom w:val="single" w:sz="6" w:space="0" w:color="auto"/>
              <w:right w:val="single" w:sz="6" w:space="0" w:color="auto"/>
            </w:tcBorders>
          </w:tcPr>
          <w:p w14:paraId="30016FD2" w14:textId="1B9FB297" w:rsidR="00AF2BEA" w:rsidRPr="005D29BE" w:rsidRDefault="00AF2BEA" w:rsidP="00AF2BEA">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422BA73A" w14:textId="1EF3BDD9" w:rsidR="00AF2BEA" w:rsidRPr="005D29BE" w:rsidRDefault="00AF2BEA" w:rsidP="00AF2BEA">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1FBB310B" w14:textId="76E62107" w:rsidR="00AF2BEA" w:rsidRPr="005D29BE" w:rsidRDefault="00AF2BEA" w:rsidP="00AF2BEA">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70739884"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3C9502EC" w14:textId="77777777" w:rsidR="002031FF" w:rsidRPr="005D29BE" w:rsidRDefault="002031FF" w:rsidP="002031FF">
            <w:pPr>
              <w:pStyle w:val="TABLE-cell"/>
              <w:keepNext/>
              <w:spacing w:before="0" w:after="0" w:line="360" w:lineRule="auto"/>
              <w:rPr>
                <w:rFonts w:cs="Times New Roman"/>
                <w:spacing w:val="0"/>
                <w:sz w:val="20"/>
                <w:lang w:val="en-US"/>
              </w:rPr>
            </w:pPr>
            <w:r w:rsidRPr="005D29BE">
              <w:rPr>
                <w:rFonts w:cs="Times New Roman"/>
                <w:spacing w:val="0"/>
                <w:sz w:val="20"/>
                <w:lang w:val="en-US"/>
              </w:rPr>
              <w:t>26.4.5</w:t>
            </w:r>
          </w:p>
        </w:tc>
        <w:tc>
          <w:tcPr>
            <w:tcW w:w="2835" w:type="dxa"/>
            <w:tcBorders>
              <w:top w:val="single" w:sz="6" w:space="0" w:color="auto"/>
              <w:left w:val="single" w:sz="6" w:space="0" w:color="auto"/>
              <w:bottom w:val="single" w:sz="6" w:space="0" w:color="auto"/>
              <w:right w:val="single" w:sz="6" w:space="0" w:color="auto"/>
            </w:tcBorders>
          </w:tcPr>
          <w:p w14:paraId="3B9DF3F9" w14:textId="34E70063" w:rsidR="002031FF" w:rsidRPr="005D29BE" w:rsidRDefault="002031FF" w:rsidP="002031FF">
            <w:pPr>
              <w:pStyle w:val="TABLE-cell"/>
              <w:keepNext/>
              <w:spacing w:before="0" w:after="0" w:line="360" w:lineRule="auto"/>
              <w:rPr>
                <w:rFonts w:cs="Times New Roman"/>
                <w:spacing w:val="0"/>
                <w:sz w:val="20"/>
              </w:rPr>
            </w:pPr>
            <w:r w:rsidRPr="005D29BE">
              <w:rPr>
                <w:rFonts w:cs="Times New Roman"/>
                <w:spacing w:val="0"/>
                <w:sz w:val="20"/>
              </w:rPr>
              <w:t>Степень защиты, обеспечиваемая оболочками (</w:t>
            </w:r>
            <w:r w:rsidRPr="005D29BE">
              <w:rPr>
                <w:rFonts w:cs="Times New Roman"/>
                <w:spacing w:val="0"/>
                <w:sz w:val="20"/>
                <w:lang w:val="en-US"/>
              </w:rPr>
              <w:t>IP</w:t>
            </w:r>
            <w:r w:rsidRPr="005D29BE">
              <w:rPr>
                <w:rFonts w:cs="Times New Roman"/>
                <w:spacing w:val="0"/>
                <w:sz w:val="20"/>
              </w:rPr>
              <w:t xml:space="preserve">) </w:t>
            </w:r>
          </w:p>
        </w:tc>
        <w:tc>
          <w:tcPr>
            <w:tcW w:w="1843" w:type="dxa"/>
            <w:tcBorders>
              <w:top w:val="single" w:sz="6" w:space="0" w:color="auto"/>
              <w:left w:val="single" w:sz="6" w:space="0" w:color="auto"/>
              <w:bottom w:val="single" w:sz="6" w:space="0" w:color="auto"/>
              <w:right w:val="single" w:sz="6" w:space="0" w:color="auto"/>
            </w:tcBorders>
          </w:tcPr>
          <w:p w14:paraId="35A561F0" w14:textId="25177A68" w:rsidR="002031FF" w:rsidRPr="005D29BE" w:rsidRDefault="002031FF" w:rsidP="002031FF">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24AAFCCC" w14:textId="2418491B" w:rsidR="002031FF" w:rsidRPr="005D29BE" w:rsidRDefault="002031FF" w:rsidP="002031FF">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4EB0D1F6" w14:textId="291B8F15" w:rsidR="002031FF" w:rsidRPr="005D29BE" w:rsidRDefault="002031FF" w:rsidP="002031FF">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34AEB811" w14:textId="77777777" w:rsidTr="002D3F35">
        <w:trPr>
          <w:cantSplit/>
        </w:trPr>
        <w:tc>
          <w:tcPr>
            <w:tcW w:w="1475" w:type="dxa"/>
            <w:tcBorders>
              <w:top w:val="single" w:sz="6" w:space="0" w:color="auto"/>
              <w:left w:val="single" w:sz="6" w:space="0" w:color="auto"/>
              <w:bottom w:val="single" w:sz="6" w:space="0" w:color="auto"/>
              <w:right w:val="single" w:sz="6" w:space="0" w:color="auto"/>
            </w:tcBorders>
          </w:tcPr>
          <w:p w14:paraId="1DAEEB1A" w14:textId="77777777" w:rsidR="0076395D" w:rsidRPr="005D29BE" w:rsidRDefault="0076395D" w:rsidP="00297BFE">
            <w:pPr>
              <w:pStyle w:val="TABLE-cell"/>
              <w:keepNext/>
              <w:spacing w:before="0" w:after="0" w:line="360" w:lineRule="auto"/>
              <w:rPr>
                <w:rFonts w:cs="Times New Roman"/>
                <w:spacing w:val="0"/>
                <w:sz w:val="20"/>
                <w:lang w:val="en-US"/>
              </w:rPr>
            </w:pPr>
            <w:r w:rsidRPr="005D29BE">
              <w:rPr>
                <w:rFonts w:cs="Times New Roman"/>
                <w:spacing w:val="0"/>
                <w:sz w:val="20"/>
                <w:lang w:val="en-US"/>
              </w:rPr>
              <w:t>26.5</w:t>
            </w:r>
          </w:p>
        </w:tc>
        <w:tc>
          <w:tcPr>
            <w:tcW w:w="8703" w:type="dxa"/>
            <w:gridSpan w:val="4"/>
            <w:tcBorders>
              <w:top w:val="single" w:sz="6" w:space="0" w:color="auto"/>
              <w:left w:val="single" w:sz="6" w:space="0" w:color="auto"/>
              <w:bottom w:val="single" w:sz="6" w:space="0" w:color="auto"/>
              <w:right w:val="single" w:sz="6" w:space="0" w:color="auto"/>
            </w:tcBorders>
          </w:tcPr>
          <w:p w14:paraId="5E4FC112" w14:textId="25BD33F1" w:rsidR="0076395D" w:rsidRPr="005D29BE" w:rsidRDefault="0076395D" w:rsidP="00297BFE">
            <w:pPr>
              <w:pStyle w:val="TABLE-cell"/>
              <w:keepNext/>
              <w:spacing w:before="0" w:after="0" w:line="360" w:lineRule="auto"/>
              <w:rPr>
                <w:rFonts w:cs="Times New Roman"/>
                <w:spacing w:val="0"/>
                <w:sz w:val="20"/>
                <w:lang w:val="en-US"/>
              </w:rPr>
            </w:pPr>
            <w:r w:rsidRPr="005D29BE">
              <w:rPr>
                <w:rFonts w:cs="Times New Roman"/>
                <w:spacing w:val="0"/>
                <w:sz w:val="20"/>
              </w:rPr>
              <w:t>Тепловые испытания</w:t>
            </w:r>
          </w:p>
        </w:tc>
      </w:tr>
      <w:tr w:rsidR="005D29BE" w:rsidRPr="005D29BE" w14:paraId="41CB60F0"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2DD82690" w14:textId="77777777"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lang w:val="en-US"/>
              </w:rPr>
              <w:t>26.5.1</w:t>
            </w:r>
          </w:p>
        </w:tc>
        <w:tc>
          <w:tcPr>
            <w:tcW w:w="2835" w:type="dxa"/>
            <w:tcBorders>
              <w:top w:val="single" w:sz="6" w:space="0" w:color="auto"/>
              <w:left w:val="single" w:sz="6" w:space="0" w:color="auto"/>
              <w:bottom w:val="single" w:sz="6" w:space="0" w:color="auto"/>
              <w:right w:val="single" w:sz="6" w:space="0" w:color="auto"/>
            </w:tcBorders>
          </w:tcPr>
          <w:p w14:paraId="584C399A" w14:textId="77777777"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Измерение температуры</w:t>
            </w:r>
            <w:r w:rsidRPr="005D29BE">
              <w:rPr>
                <w:rFonts w:cs="Times New Roman"/>
                <w:spacing w:val="0"/>
                <w:sz w:val="20"/>
                <w:lang w:val="en-US"/>
              </w:rPr>
              <w:t xml:space="preserve"> </w:t>
            </w:r>
          </w:p>
        </w:tc>
        <w:tc>
          <w:tcPr>
            <w:tcW w:w="1843" w:type="dxa"/>
            <w:tcBorders>
              <w:top w:val="single" w:sz="6" w:space="0" w:color="auto"/>
              <w:left w:val="single" w:sz="6" w:space="0" w:color="auto"/>
              <w:bottom w:val="single" w:sz="6" w:space="0" w:color="auto"/>
              <w:right w:val="single" w:sz="6" w:space="0" w:color="auto"/>
            </w:tcBorders>
          </w:tcPr>
          <w:p w14:paraId="7F4ABA3C" w14:textId="77777777"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 xml:space="preserve">Заменено на </w:t>
            </w:r>
            <w:r w:rsidRPr="005D29BE">
              <w:rPr>
                <w:rFonts w:cs="Times New Roman"/>
                <w:spacing w:val="0"/>
                <w:sz w:val="20"/>
                <w:lang w:val="en-US"/>
              </w:rPr>
              <w:t>5.1.13</w:t>
            </w:r>
          </w:p>
        </w:tc>
        <w:tc>
          <w:tcPr>
            <w:tcW w:w="1984" w:type="dxa"/>
            <w:tcBorders>
              <w:top w:val="single" w:sz="6" w:space="0" w:color="auto"/>
              <w:left w:val="single" w:sz="6" w:space="0" w:color="auto"/>
              <w:bottom w:val="single" w:sz="6" w:space="0" w:color="auto"/>
              <w:right w:val="single" w:sz="6" w:space="0" w:color="auto"/>
            </w:tcBorders>
          </w:tcPr>
          <w:p w14:paraId="70D78236" w14:textId="77777777"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 xml:space="preserve">Заменено на </w:t>
            </w:r>
            <w:r w:rsidRPr="005D29BE">
              <w:rPr>
                <w:rFonts w:cs="Times New Roman"/>
                <w:spacing w:val="0"/>
                <w:sz w:val="20"/>
                <w:lang w:val="en-US"/>
              </w:rPr>
              <w:t>5.1.13</w:t>
            </w:r>
          </w:p>
        </w:tc>
        <w:tc>
          <w:tcPr>
            <w:tcW w:w="2041" w:type="dxa"/>
            <w:tcBorders>
              <w:top w:val="single" w:sz="6" w:space="0" w:color="auto"/>
              <w:left w:val="single" w:sz="6" w:space="0" w:color="auto"/>
              <w:bottom w:val="single" w:sz="6" w:space="0" w:color="auto"/>
              <w:right w:val="single" w:sz="6" w:space="0" w:color="auto"/>
            </w:tcBorders>
          </w:tcPr>
          <w:p w14:paraId="16AB398C" w14:textId="07A00DFE"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1A7BADC8"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3252B00E" w14:textId="77777777"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lang w:val="en-US"/>
              </w:rPr>
              <w:t>26.5.2</w:t>
            </w:r>
          </w:p>
        </w:tc>
        <w:tc>
          <w:tcPr>
            <w:tcW w:w="2835" w:type="dxa"/>
            <w:tcBorders>
              <w:top w:val="single" w:sz="6" w:space="0" w:color="auto"/>
              <w:left w:val="single" w:sz="6" w:space="0" w:color="auto"/>
              <w:bottom w:val="single" w:sz="6" w:space="0" w:color="auto"/>
              <w:right w:val="single" w:sz="6" w:space="0" w:color="auto"/>
            </w:tcBorders>
          </w:tcPr>
          <w:p w14:paraId="2938CCE6" w14:textId="77777777" w:rsidR="00297BFE" w:rsidRPr="005D29BE" w:rsidRDefault="00297BFE" w:rsidP="00297BFE">
            <w:pPr>
              <w:pStyle w:val="TABLE-cell"/>
              <w:keepNext/>
              <w:spacing w:before="0" w:after="0" w:line="360" w:lineRule="auto"/>
              <w:rPr>
                <w:rFonts w:cs="Times New Roman"/>
                <w:spacing w:val="0"/>
                <w:sz w:val="20"/>
              </w:rPr>
            </w:pPr>
            <w:r w:rsidRPr="005D29BE">
              <w:rPr>
                <w:rFonts w:cs="Times New Roman"/>
                <w:spacing w:val="0"/>
                <w:sz w:val="20"/>
              </w:rPr>
              <w:t>Испытание на тепловой удар</w:t>
            </w:r>
          </w:p>
        </w:tc>
        <w:tc>
          <w:tcPr>
            <w:tcW w:w="1843" w:type="dxa"/>
            <w:tcBorders>
              <w:top w:val="single" w:sz="6" w:space="0" w:color="auto"/>
              <w:left w:val="single" w:sz="6" w:space="0" w:color="auto"/>
              <w:bottom w:val="single" w:sz="6" w:space="0" w:color="auto"/>
              <w:right w:val="single" w:sz="6" w:space="0" w:color="auto"/>
            </w:tcBorders>
          </w:tcPr>
          <w:p w14:paraId="031955CC" w14:textId="5CDE59CB"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7DFD1619" w14:textId="62AC7845"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7145B69E" w14:textId="0D8EDC9D" w:rsidR="00297BFE" w:rsidRPr="005D29BE" w:rsidRDefault="00297BFE" w:rsidP="00297BF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32C2F9C2"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15C6982B" w14:textId="77777777"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lang w:val="en-US"/>
              </w:rPr>
              <w:t>26.5.3</w:t>
            </w:r>
          </w:p>
        </w:tc>
        <w:tc>
          <w:tcPr>
            <w:tcW w:w="2835" w:type="dxa"/>
            <w:tcBorders>
              <w:top w:val="single" w:sz="6" w:space="0" w:color="auto"/>
              <w:left w:val="single" w:sz="6" w:space="0" w:color="auto"/>
              <w:bottom w:val="single" w:sz="6" w:space="0" w:color="auto"/>
              <w:right w:val="single" w:sz="6" w:space="0" w:color="auto"/>
            </w:tcBorders>
          </w:tcPr>
          <w:p w14:paraId="7EC85A2C" w14:textId="77777777" w:rsidR="002859CE" w:rsidRPr="005D29BE" w:rsidRDefault="002859CE" w:rsidP="002859CE">
            <w:pPr>
              <w:pStyle w:val="TABLE-cell"/>
              <w:keepNext/>
              <w:spacing w:before="0" w:after="0" w:line="360" w:lineRule="auto"/>
              <w:rPr>
                <w:rFonts w:cs="Times New Roman"/>
                <w:spacing w:val="0"/>
                <w:sz w:val="20"/>
              </w:rPr>
            </w:pPr>
            <w:r w:rsidRPr="005D29BE">
              <w:rPr>
                <w:rFonts w:cs="Times New Roman"/>
                <w:spacing w:val="0"/>
                <w:sz w:val="20"/>
              </w:rPr>
              <w:t>Испытание малых элементов на воспламенение взрывоопасных смесей</w:t>
            </w:r>
          </w:p>
        </w:tc>
        <w:tc>
          <w:tcPr>
            <w:tcW w:w="1843" w:type="dxa"/>
            <w:tcBorders>
              <w:top w:val="single" w:sz="6" w:space="0" w:color="auto"/>
              <w:left w:val="single" w:sz="6" w:space="0" w:color="auto"/>
              <w:bottom w:val="single" w:sz="6" w:space="0" w:color="auto"/>
              <w:right w:val="single" w:sz="6" w:space="0" w:color="auto"/>
            </w:tcBorders>
          </w:tcPr>
          <w:p w14:paraId="67383ECC" w14:textId="6F86DC02"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73CDF8D7" w14:textId="29858349"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3FD03D0D" w14:textId="5F15A855"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4C08732A"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7CF45FBD" w14:textId="77777777"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lang w:val="en-US"/>
              </w:rPr>
              <w:t>26.6</w:t>
            </w:r>
          </w:p>
        </w:tc>
        <w:tc>
          <w:tcPr>
            <w:tcW w:w="2835" w:type="dxa"/>
            <w:tcBorders>
              <w:top w:val="single" w:sz="6" w:space="0" w:color="auto"/>
              <w:left w:val="single" w:sz="6" w:space="0" w:color="auto"/>
              <w:bottom w:val="single" w:sz="6" w:space="0" w:color="auto"/>
              <w:right w:val="single" w:sz="6" w:space="0" w:color="auto"/>
            </w:tcBorders>
          </w:tcPr>
          <w:p w14:paraId="4609D4D0" w14:textId="77777777" w:rsidR="002859CE" w:rsidRPr="005D29BE" w:rsidRDefault="002859CE" w:rsidP="002859CE">
            <w:pPr>
              <w:pStyle w:val="TABLE-cell"/>
              <w:keepNext/>
              <w:spacing w:before="0" w:after="0" w:line="360" w:lineRule="auto"/>
              <w:rPr>
                <w:rFonts w:cs="Times New Roman"/>
                <w:spacing w:val="0"/>
                <w:sz w:val="20"/>
              </w:rPr>
            </w:pPr>
            <w:r w:rsidRPr="005D29BE">
              <w:rPr>
                <w:rFonts w:cs="Times New Roman"/>
                <w:spacing w:val="0"/>
                <w:sz w:val="20"/>
              </w:rPr>
              <w:t>Испытание проходных изоляторов крутящим моментом</w:t>
            </w:r>
          </w:p>
        </w:tc>
        <w:tc>
          <w:tcPr>
            <w:tcW w:w="1843" w:type="dxa"/>
            <w:tcBorders>
              <w:top w:val="single" w:sz="6" w:space="0" w:color="auto"/>
              <w:left w:val="single" w:sz="6" w:space="0" w:color="auto"/>
              <w:bottom w:val="single" w:sz="6" w:space="0" w:color="auto"/>
              <w:right w:val="single" w:sz="6" w:space="0" w:color="auto"/>
            </w:tcBorders>
          </w:tcPr>
          <w:p w14:paraId="023612D9" w14:textId="37E0DFEB"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6F7DB5CB" w14:textId="619400B0"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44B417F9" w14:textId="2CA9D23E"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7F20777D"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7B36E593" w14:textId="77777777"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lang w:val="en-US"/>
              </w:rPr>
              <w:t>26.7</w:t>
            </w:r>
          </w:p>
        </w:tc>
        <w:tc>
          <w:tcPr>
            <w:tcW w:w="2835" w:type="dxa"/>
            <w:tcBorders>
              <w:top w:val="single" w:sz="6" w:space="0" w:color="auto"/>
              <w:left w:val="single" w:sz="6" w:space="0" w:color="auto"/>
              <w:bottom w:val="single" w:sz="6" w:space="0" w:color="auto"/>
              <w:right w:val="single" w:sz="6" w:space="0" w:color="auto"/>
            </w:tcBorders>
          </w:tcPr>
          <w:p w14:paraId="04123802" w14:textId="77777777" w:rsidR="002859CE" w:rsidRPr="005D29BE" w:rsidRDefault="002859CE" w:rsidP="002859CE">
            <w:pPr>
              <w:pStyle w:val="TABLE-cell"/>
              <w:keepNext/>
              <w:spacing w:before="0" w:after="0" w:line="360" w:lineRule="auto"/>
              <w:rPr>
                <w:rFonts w:cs="Times New Roman"/>
                <w:spacing w:val="0"/>
                <w:sz w:val="20"/>
              </w:rPr>
            </w:pPr>
            <w:r w:rsidRPr="005D29BE">
              <w:rPr>
                <w:rFonts w:cs="Times New Roman"/>
                <w:spacing w:val="0"/>
                <w:sz w:val="20"/>
              </w:rPr>
              <w:t>Неметаллические оболочки или неметаллические части иных оболочек</w:t>
            </w:r>
          </w:p>
        </w:tc>
        <w:tc>
          <w:tcPr>
            <w:tcW w:w="1843" w:type="dxa"/>
            <w:tcBorders>
              <w:top w:val="single" w:sz="6" w:space="0" w:color="auto"/>
              <w:left w:val="single" w:sz="6" w:space="0" w:color="auto"/>
              <w:bottom w:val="single" w:sz="6" w:space="0" w:color="auto"/>
              <w:right w:val="single" w:sz="6" w:space="0" w:color="auto"/>
            </w:tcBorders>
          </w:tcPr>
          <w:p w14:paraId="49FB6517" w14:textId="6EBF73BB"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4C61FE51" w14:textId="24BA3BA4"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666656E5" w14:textId="5DCD7080"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2DC17F35"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1B94F09F" w14:textId="77777777"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lang w:val="en-US"/>
              </w:rPr>
              <w:t>26.8</w:t>
            </w:r>
          </w:p>
        </w:tc>
        <w:tc>
          <w:tcPr>
            <w:tcW w:w="2835" w:type="dxa"/>
            <w:tcBorders>
              <w:top w:val="single" w:sz="6" w:space="0" w:color="auto"/>
              <w:left w:val="single" w:sz="6" w:space="0" w:color="auto"/>
              <w:bottom w:val="single" w:sz="6" w:space="0" w:color="auto"/>
              <w:right w:val="single" w:sz="6" w:space="0" w:color="auto"/>
            </w:tcBorders>
          </w:tcPr>
          <w:p w14:paraId="3BDFC121" w14:textId="77777777" w:rsidR="002859CE" w:rsidRPr="005D29BE" w:rsidRDefault="002859CE" w:rsidP="002859CE">
            <w:pPr>
              <w:pStyle w:val="TABLE-cell"/>
              <w:keepNext/>
              <w:spacing w:before="0" w:after="0" w:line="360" w:lineRule="auto"/>
              <w:rPr>
                <w:rFonts w:cs="Times New Roman"/>
                <w:spacing w:val="0"/>
                <w:sz w:val="20"/>
              </w:rPr>
            </w:pPr>
            <w:r w:rsidRPr="005D29BE">
              <w:rPr>
                <w:rFonts w:cs="Times New Roman"/>
                <w:spacing w:val="0"/>
                <w:sz w:val="20"/>
              </w:rPr>
              <w:t>Теплостойкость</w:t>
            </w:r>
          </w:p>
        </w:tc>
        <w:tc>
          <w:tcPr>
            <w:tcW w:w="1843" w:type="dxa"/>
            <w:tcBorders>
              <w:top w:val="single" w:sz="6" w:space="0" w:color="auto"/>
              <w:left w:val="single" w:sz="6" w:space="0" w:color="auto"/>
              <w:bottom w:val="single" w:sz="6" w:space="0" w:color="auto"/>
              <w:right w:val="single" w:sz="6" w:space="0" w:color="auto"/>
            </w:tcBorders>
          </w:tcPr>
          <w:p w14:paraId="1200DFC4" w14:textId="77777777"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rPr>
              <w:t xml:space="preserve">Заменено на </w:t>
            </w:r>
            <w:r w:rsidRPr="005D29BE">
              <w:rPr>
                <w:rFonts w:cs="Times New Roman"/>
                <w:spacing w:val="0"/>
                <w:sz w:val="20"/>
                <w:lang w:val="en-US"/>
              </w:rPr>
              <w:t>5.1.11</w:t>
            </w:r>
          </w:p>
        </w:tc>
        <w:tc>
          <w:tcPr>
            <w:tcW w:w="1984" w:type="dxa"/>
            <w:tcBorders>
              <w:top w:val="single" w:sz="6" w:space="0" w:color="auto"/>
              <w:left w:val="single" w:sz="6" w:space="0" w:color="auto"/>
              <w:bottom w:val="single" w:sz="6" w:space="0" w:color="auto"/>
              <w:right w:val="single" w:sz="6" w:space="0" w:color="auto"/>
            </w:tcBorders>
          </w:tcPr>
          <w:p w14:paraId="46950E56" w14:textId="77777777"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rPr>
              <w:t xml:space="preserve">Заменено на </w:t>
            </w:r>
            <w:r w:rsidRPr="005D29BE">
              <w:rPr>
                <w:rFonts w:cs="Times New Roman"/>
                <w:spacing w:val="0"/>
                <w:sz w:val="20"/>
                <w:lang w:val="en-US"/>
              </w:rPr>
              <w:t>5.1.11</w:t>
            </w:r>
          </w:p>
        </w:tc>
        <w:tc>
          <w:tcPr>
            <w:tcW w:w="2041" w:type="dxa"/>
            <w:tcBorders>
              <w:top w:val="single" w:sz="6" w:space="0" w:color="auto"/>
              <w:left w:val="single" w:sz="6" w:space="0" w:color="auto"/>
              <w:bottom w:val="single" w:sz="6" w:space="0" w:color="auto"/>
              <w:right w:val="single" w:sz="6" w:space="0" w:color="auto"/>
            </w:tcBorders>
          </w:tcPr>
          <w:p w14:paraId="5F53D28E" w14:textId="0021A8CE"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67528EF1"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7339E420" w14:textId="77777777"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lang w:val="en-US"/>
              </w:rPr>
              <w:t>26.9</w:t>
            </w:r>
          </w:p>
        </w:tc>
        <w:tc>
          <w:tcPr>
            <w:tcW w:w="2835" w:type="dxa"/>
            <w:tcBorders>
              <w:top w:val="single" w:sz="6" w:space="0" w:color="auto"/>
              <w:left w:val="single" w:sz="6" w:space="0" w:color="auto"/>
              <w:bottom w:val="single" w:sz="6" w:space="0" w:color="auto"/>
              <w:right w:val="single" w:sz="6" w:space="0" w:color="auto"/>
            </w:tcBorders>
          </w:tcPr>
          <w:p w14:paraId="0EF19198" w14:textId="77777777" w:rsidR="002859CE" w:rsidRPr="005D29BE" w:rsidRDefault="002859CE" w:rsidP="002859CE">
            <w:pPr>
              <w:pStyle w:val="TABLE-cell"/>
              <w:keepNext/>
              <w:spacing w:before="0" w:after="0" w:line="360" w:lineRule="auto"/>
              <w:rPr>
                <w:rFonts w:cs="Times New Roman"/>
                <w:spacing w:val="0"/>
                <w:sz w:val="20"/>
              </w:rPr>
            </w:pPr>
            <w:r w:rsidRPr="005D29BE">
              <w:rPr>
                <w:rFonts w:cs="Times New Roman"/>
                <w:spacing w:val="0"/>
                <w:sz w:val="20"/>
              </w:rPr>
              <w:t>Холодостойкость</w:t>
            </w:r>
          </w:p>
        </w:tc>
        <w:tc>
          <w:tcPr>
            <w:tcW w:w="1843" w:type="dxa"/>
            <w:tcBorders>
              <w:top w:val="single" w:sz="6" w:space="0" w:color="auto"/>
              <w:left w:val="single" w:sz="6" w:space="0" w:color="auto"/>
              <w:bottom w:val="single" w:sz="6" w:space="0" w:color="auto"/>
              <w:right w:val="single" w:sz="6" w:space="0" w:color="auto"/>
            </w:tcBorders>
          </w:tcPr>
          <w:p w14:paraId="646B3255" w14:textId="1E80816A"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rPr>
              <w:t xml:space="preserve">Заменено на </w:t>
            </w:r>
            <w:r w:rsidRPr="005D29BE">
              <w:rPr>
                <w:rFonts w:cs="Times New Roman"/>
                <w:spacing w:val="0"/>
                <w:sz w:val="20"/>
                <w:lang w:val="en-US"/>
              </w:rPr>
              <w:t>5.1.7</w:t>
            </w:r>
            <w:r w:rsidR="00A51F50" w:rsidRPr="005D29BE">
              <w:rPr>
                <w:rFonts w:cs="Times New Roman"/>
                <w:spacing w:val="0"/>
                <w:sz w:val="20"/>
                <w:lang w:val="en-US"/>
              </w:rPr>
              <w:t>, 5.1.5.3</w:t>
            </w:r>
          </w:p>
        </w:tc>
        <w:tc>
          <w:tcPr>
            <w:tcW w:w="1984" w:type="dxa"/>
            <w:tcBorders>
              <w:top w:val="single" w:sz="6" w:space="0" w:color="auto"/>
              <w:left w:val="single" w:sz="6" w:space="0" w:color="auto"/>
              <w:bottom w:val="single" w:sz="6" w:space="0" w:color="auto"/>
              <w:right w:val="single" w:sz="6" w:space="0" w:color="auto"/>
            </w:tcBorders>
          </w:tcPr>
          <w:p w14:paraId="7F76D6F8" w14:textId="43E91E50"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rPr>
              <w:t xml:space="preserve">Заменено на </w:t>
            </w:r>
            <w:r w:rsidRPr="005D29BE">
              <w:rPr>
                <w:rFonts w:cs="Times New Roman"/>
                <w:spacing w:val="0"/>
                <w:sz w:val="20"/>
                <w:lang w:val="en-US"/>
              </w:rPr>
              <w:t>5.1.7</w:t>
            </w:r>
            <w:r w:rsidR="00A51F50" w:rsidRPr="005D29BE">
              <w:rPr>
                <w:rFonts w:cs="Times New Roman"/>
                <w:spacing w:val="0"/>
                <w:sz w:val="20"/>
                <w:lang w:val="en-US"/>
              </w:rPr>
              <w:t>, 5.1.5.3</w:t>
            </w:r>
          </w:p>
        </w:tc>
        <w:tc>
          <w:tcPr>
            <w:tcW w:w="2041" w:type="dxa"/>
            <w:tcBorders>
              <w:top w:val="single" w:sz="6" w:space="0" w:color="auto"/>
              <w:left w:val="single" w:sz="6" w:space="0" w:color="auto"/>
              <w:bottom w:val="single" w:sz="6" w:space="0" w:color="auto"/>
              <w:right w:val="single" w:sz="6" w:space="0" w:color="auto"/>
            </w:tcBorders>
          </w:tcPr>
          <w:p w14:paraId="0D21DE1C" w14:textId="77777777"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1C7F94A4"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6542AB49" w14:textId="77777777"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lang w:val="en-US"/>
              </w:rPr>
              <w:lastRenderedPageBreak/>
              <w:t>26.10</w:t>
            </w:r>
          </w:p>
        </w:tc>
        <w:tc>
          <w:tcPr>
            <w:tcW w:w="2835" w:type="dxa"/>
            <w:tcBorders>
              <w:top w:val="single" w:sz="6" w:space="0" w:color="auto"/>
              <w:left w:val="single" w:sz="6" w:space="0" w:color="auto"/>
              <w:bottom w:val="single" w:sz="6" w:space="0" w:color="auto"/>
              <w:right w:val="single" w:sz="6" w:space="0" w:color="auto"/>
            </w:tcBorders>
          </w:tcPr>
          <w:p w14:paraId="49B1F366" w14:textId="77777777"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rPr>
              <w:t>Светостойкость</w:t>
            </w:r>
            <w:r w:rsidRPr="005D29BE">
              <w:rPr>
                <w:rFonts w:cs="Times New Roman"/>
                <w:spacing w:val="0"/>
                <w:sz w:val="20"/>
                <w:lang w:val="en-US"/>
              </w:rPr>
              <w:t xml:space="preserve"> </w:t>
            </w:r>
          </w:p>
        </w:tc>
        <w:tc>
          <w:tcPr>
            <w:tcW w:w="1843" w:type="dxa"/>
            <w:tcBorders>
              <w:top w:val="single" w:sz="6" w:space="0" w:color="auto"/>
              <w:left w:val="single" w:sz="6" w:space="0" w:color="auto"/>
              <w:bottom w:val="single" w:sz="6" w:space="0" w:color="auto"/>
              <w:right w:val="single" w:sz="6" w:space="0" w:color="auto"/>
            </w:tcBorders>
          </w:tcPr>
          <w:p w14:paraId="4AD36EC4" w14:textId="43BE0281" w:rsidR="002859CE" w:rsidRPr="005D29BE" w:rsidRDefault="002859CE" w:rsidP="002859CE">
            <w:pPr>
              <w:pStyle w:val="TABLE-cell"/>
              <w:keepNext/>
              <w:spacing w:before="0" w:after="0" w:line="360" w:lineRule="auto"/>
              <w:rPr>
                <w:rFonts w:cs="Times New Roman"/>
                <w:spacing w:val="0"/>
                <w:sz w:val="20"/>
              </w:rPr>
            </w:pPr>
            <w:r w:rsidRPr="005D29BE">
              <w:rPr>
                <w:rFonts w:cs="Times New Roman"/>
                <w:spacing w:val="0"/>
                <w:sz w:val="20"/>
              </w:rPr>
              <w:t>Заменено на 5.1.16 для распределенных</w:t>
            </w:r>
            <w:r w:rsidR="007557AF" w:rsidRPr="005D29BE">
              <w:rPr>
                <w:rFonts w:cs="Times New Roman"/>
                <w:spacing w:val="0"/>
                <w:sz w:val="20"/>
              </w:rPr>
              <w:t xml:space="preserve"> </w:t>
            </w:r>
            <w:r w:rsidRPr="005D29BE">
              <w:rPr>
                <w:rFonts w:cs="Times New Roman"/>
                <w:spacing w:val="0"/>
                <w:sz w:val="20"/>
              </w:rPr>
              <w:t>электронагрева-телей и встроенных компонентов, на которые воздействует внешняя среда</w:t>
            </w:r>
          </w:p>
        </w:tc>
        <w:tc>
          <w:tcPr>
            <w:tcW w:w="1984" w:type="dxa"/>
            <w:tcBorders>
              <w:top w:val="single" w:sz="6" w:space="0" w:color="auto"/>
              <w:left w:val="single" w:sz="6" w:space="0" w:color="auto"/>
              <w:bottom w:val="single" w:sz="6" w:space="0" w:color="auto"/>
              <w:right w:val="single" w:sz="6" w:space="0" w:color="auto"/>
            </w:tcBorders>
          </w:tcPr>
          <w:p w14:paraId="2C4D1F75" w14:textId="34755A9F" w:rsidR="002859CE" w:rsidRPr="005D29BE" w:rsidRDefault="002859CE" w:rsidP="002859CE">
            <w:pPr>
              <w:pStyle w:val="TABLE-cell"/>
              <w:keepNext/>
              <w:spacing w:before="0" w:after="0" w:line="360" w:lineRule="auto"/>
              <w:rPr>
                <w:rFonts w:cs="Times New Roman"/>
                <w:spacing w:val="0"/>
                <w:sz w:val="20"/>
              </w:rPr>
            </w:pPr>
            <w:r w:rsidRPr="005D29BE">
              <w:rPr>
                <w:rFonts w:cs="Times New Roman"/>
                <w:spacing w:val="0"/>
                <w:sz w:val="20"/>
              </w:rPr>
              <w:t>Заменено на 5.1.16 для распределенных</w:t>
            </w:r>
            <w:r w:rsidR="007557AF" w:rsidRPr="005D29BE">
              <w:rPr>
                <w:rFonts w:cs="Times New Roman"/>
                <w:spacing w:val="0"/>
                <w:sz w:val="20"/>
              </w:rPr>
              <w:t xml:space="preserve"> </w:t>
            </w:r>
            <w:r w:rsidRPr="005D29BE">
              <w:rPr>
                <w:rFonts w:cs="Times New Roman"/>
                <w:spacing w:val="0"/>
                <w:sz w:val="20"/>
              </w:rPr>
              <w:t>электронагрева-</w:t>
            </w:r>
          </w:p>
          <w:p w14:paraId="25BCA592" w14:textId="77777777" w:rsidR="002859CE" w:rsidRPr="005D29BE" w:rsidRDefault="002859CE" w:rsidP="002859CE">
            <w:pPr>
              <w:pStyle w:val="TABLE-cell"/>
              <w:keepNext/>
              <w:spacing w:before="0" w:after="0" w:line="360" w:lineRule="auto"/>
              <w:rPr>
                <w:rFonts w:cs="Times New Roman"/>
                <w:spacing w:val="0"/>
                <w:sz w:val="20"/>
              </w:rPr>
            </w:pPr>
            <w:r w:rsidRPr="005D29BE">
              <w:rPr>
                <w:rFonts w:cs="Times New Roman"/>
                <w:spacing w:val="0"/>
                <w:sz w:val="20"/>
              </w:rPr>
              <w:t>телей и встроенных компонентов, на которые воздействует внешняя среда</w:t>
            </w:r>
          </w:p>
        </w:tc>
        <w:tc>
          <w:tcPr>
            <w:tcW w:w="2041" w:type="dxa"/>
            <w:tcBorders>
              <w:top w:val="single" w:sz="6" w:space="0" w:color="auto"/>
              <w:left w:val="single" w:sz="6" w:space="0" w:color="auto"/>
              <w:bottom w:val="single" w:sz="6" w:space="0" w:color="auto"/>
              <w:right w:val="single" w:sz="6" w:space="0" w:color="auto"/>
            </w:tcBorders>
          </w:tcPr>
          <w:p w14:paraId="51289240" w14:textId="46B04012" w:rsidR="002859CE" w:rsidRPr="005D29BE" w:rsidRDefault="002859CE" w:rsidP="002859CE">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43977E60"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657626ED" w14:textId="77777777" w:rsidR="00811F1D" w:rsidRPr="005D29BE" w:rsidRDefault="00811F1D" w:rsidP="00811F1D">
            <w:pPr>
              <w:pStyle w:val="TABLE-cell"/>
              <w:keepNext/>
              <w:spacing w:before="0" w:after="0" w:line="360" w:lineRule="auto"/>
              <w:rPr>
                <w:rFonts w:cs="Times New Roman"/>
                <w:spacing w:val="0"/>
                <w:sz w:val="20"/>
                <w:lang w:val="en-US"/>
              </w:rPr>
            </w:pPr>
            <w:r w:rsidRPr="005D29BE">
              <w:rPr>
                <w:rFonts w:cs="Times New Roman"/>
                <w:spacing w:val="0"/>
                <w:sz w:val="20"/>
                <w:lang w:val="en-US"/>
              </w:rPr>
              <w:t>26.11</w:t>
            </w:r>
          </w:p>
        </w:tc>
        <w:tc>
          <w:tcPr>
            <w:tcW w:w="2835" w:type="dxa"/>
            <w:tcBorders>
              <w:top w:val="single" w:sz="6" w:space="0" w:color="auto"/>
              <w:left w:val="single" w:sz="6" w:space="0" w:color="auto"/>
              <w:bottom w:val="single" w:sz="6" w:space="0" w:color="auto"/>
              <w:right w:val="single" w:sz="6" w:space="0" w:color="auto"/>
            </w:tcBorders>
          </w:tcPr>
          <w:p w14:paraId="00C039A7" w14:textId="77777777" w:rsidR="00811F1D" w:rsidRPr="005D29BE" w:rsidRDefault="00811F1D" w:rsidP="00811F1D">
            <w:pPr>
              <w:pStyle w:val="TABLE-cell"/>
              <w:keepNext/>
              <w:spacing w:before="0" w:after="0" w:line="360" w:lineRule="auto"/>
              <w:rPr>
                <w:rFonts w:cs="Times New Roman"/>
                <w:spacing w:val="0"/>
                <w:sz w:val="20"/>
              </w:rPr>
            </w:pPr>
            <w:r w:rsidRPr="005D29BE">
              <w:rPr>
                <w:rFonts w:cs="Times New Roman"/>
                <w:spacing w:val="0"/>
                <w:sz w:val="20"/>
              </w:rPr>
              <w:t xml:space="preserve">Стойкость электрооборудования группы </w:t>
            </w:r>
            <w:r w:rsidRPr="005D29BE">
              <w:rPr>
                <w:rFonts w:cs="Times New Roman"/>
                <w:spacing w:val="0"/>
                <w:sz w:val="20"/>
                <w:lang w:val="en-US"/>
              </w:rPr>
              <w:t>I</w:t>
            </w:r>
            <w:r w:rsidRPr="005D29BE">
              <w:rPr>
                <w:rFonts w:cs="Times New Roman"/>
                <w:spacing w:val="0"/>
                <w:sz w:val="20"/>
              </w:rPr>
              <w:t xml:space="preserve"> к воздействию химических агентов </w:t>
            </w:r>
          </w:p>
        </w:tc>
        <w:tc>
          <w:tcPr>
            <w:tcW w:w="1843" w:type="dxa"/>
            <w:tcBorders>
              <w:top w:val="single" w:sz="6" w:space="0" w:color="auto"/>
              <w:left w:val="single" w:sz="6" w:space="0" w:color="auto"/>
              <w:bottom w:val="single" w:sz="6" w:space="0" w:color="auto"/>
              <w:right w:val="single" w:sz="6" w:space="0" w:color="auto"/>
            </w:tcBorders>
          </w:tcPr>
          <w:p w14:paraId="69707031" w14:textId="2FC667F7" w:rsidR="00811F1D" w:rsidRPr="005D29BE" w:rsidRDefault="00811F1D" w:rsidP="00811F1D">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198CEE4E" w14:textId="34F1C7FA" w:rsidR="00811F1D" w:rsidRPr="005D29BE" w:rsidRDefault="00811F1D" w:rsidP="00811F1D">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4E9EF7DB" w14:textId="7CAC0F7B" w:rsidR="00811F1D" w:rsidRPr="005D29BE" w:rsidRDefault="00811F1D" w:rsidP="00811F1D">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r>
      <w:tr w:rsidR="005D29BE" w:rsidRPr="005D29BE" w14:paraId="1DBD19A3"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25D7FF58" w14:textId="77777777" w:rsidR="003502C3" w:rsidRPr="005D29BE" w:rsidRDefault="003502C3" w:rsidP="003502C3">
            <w:pPr>
              <w:pStyle w:val="TABLE-cell"/>
              <w:keepNext/>
              <w:spacing w:before="0" w:after="0" w:line="360" w:lineRule="auto"/>
              <w:rPr>
                <w:rFonts w:cs="Times New Roman"/>
                <w:spacing w:val="0"/>
                <w:sz w:val="20"/>
                <w:lang w:val="en-US"/>
              </w:rPr>
            </w:pPr>
            <w:r w:rsidRPr="005D29BE">
              <w:rPr>
                <w:rFonts w:cs="Times New Roman"/>
                <w:spacing w:val="0"/>
                <w:sz w:val="20"/>
                <w:lang w:val="en-US"/>
              </w:rPr>
              <w:t>26.12</w:t>
            </w:r>
          </w:p>
        </w:tc>
        <w:tc>
          <w:tcPr>
            <w:tcW w:w="2835" w:type="dxa"/>
            <w:tcBorders>
              <w:top w:val="single" w:sz="6" w:space="0" w:color="auto"/>
              <w:left w:val="single" w:sz="6" w:space="0" w:color="auto"/>
              <w:bottom w:val="single" w:sz="6" w:space="0" w:color="auto"/>
              <w:right w:val="single" w:sz="6" w:space="0" w:color="auto"/>
            </w:tcBorders>
          </w:tcPr>
          <w:p w14:paraId="6A6B9DF8" w14:textId="77777777" w:rsidR="003502C3" w:rsidRPr="005D29BE" w:rsidRDefault="003502C3" w:rsidP="003502C3">
            <w:pPr>
              <w:pStyle w:val="TABLE-cell"/>
              <w:keepNext/>
              <w:spacing w:before="0" w:after="0" w:line="360" w:lineRule="auto"/>
              <w:rPr>
                <w:rFonts w:cs="Times New Roman"/>
                <w:spacing w:val="0"/>
                <w:sz w:val="20"/>
              </w:rPr>
            </w:pPr>
            <w:r w:rsidRPr="005D29BE">
              <w:rPr>
                <w:rFonts w:cs="Times New Roman"/>
                <w:spacing w:val="0"/>
                <w:sz w:val="20"/>
              </w:rPr>
              <w:t>Проверка целостности заземления</w:t>
            </w:r>
          </w:p>
        </w:tc>
        <w:tc>
          <w:tcPr>
            <w:tcW w:w="1843" w:type="dxa"/>
            <w:tcBorders>
              <w:top w:val="single" w:sz="6" w:space="0" w:color="auto"/>
              <w:left w:val="single" w:sz="6" w:space="0" w:color="auto"/>
              <w:bottom w:val="single" w:sz="6" w:space="0" w:color="auto"/>
              <w:right w:val="single" w:sz="6" w:space="0" w:color="auto"/>
            </w:tcBorders>
          </w:tcPr>
          <w:p w14:paraId="3D982C7A" w14:textId="1D07EC45" w:rsidR="003502C3" w:rsidRPr="005D29BE" w:rsidRDefault="003502C3" w:rsidP="003502C3">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11EF280E" w14:textId="1B027F89" w:rsidR="003502C3" w:rsidRPr="005D29BE" w:rsidRDefault="003502C3" w:rsidP="003502C3">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1EE04B7F" w14:textId="49E36883" w:rsidR="003502C3" w:rsidRPr="005D29BE" w:rsidRDefault="003502C3" w:rsidP="003502C3">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7D5321B9"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7A8D352A" w14:textId="77777777" w:rsidR="003502C3" w:rsidRPr="005D29BE" w:rsidRDefault="003502C3" w:rsidP="003502C3">
            <w:pPr>
              <w:pStyle w:val="TABLE-cell"/>
              <w:keepNext/>
              <w:spacing w:before="0" w:after="0" w:line="360" w:lineRule="auto"/>
              <w:rPr>
                <w:rFonts w:cs="Times New Roman"/>
                <w:spacing w:val="0"/>
                <w:sz w:val="20"/>
                <w:lang w:val="en-US"/>
              </w:rPr>
            </w:pPr>
            <w:r w:rsidRPr="005D29BE">
              <w:rPr>
                <w:rFonts w:cs="Times New Roman"/>
                <w:spacing w:val="0"/>
                <w:sz w:val="20"/>
                <w:lang w:val="en-US"/>
              </w:rPr>
              <w:t>26.13</w:t>
            </w:r>
          </w:p>
        </w:tc>
        <w:tc>
          <w:tcPr>
            <w:tcW w:w="2835" w:type="dxa"/>
            <w:tcBorders>
              <w:top w:val="single" w:sz="6" w:space="0" w:color="auto"/>
              <w:left w:val="single" w:sz="6" w:space="0" w:color="auto"/>
              <w:bottom w:val="single" w:sz="6" w:space="0" w:color="auto"/>
              <w:right w:val="single" w:sz="6" w:space="0" w:color="auto"/>
            </w:tcBorders>
          </w:tcPr>
          <w:p w14:paraId="163D79E1" w14:textId="77777777" w:rsidR="003502C3" w:rsidRPr="005D29BE" w:rsidRDefault="003502C3" w:rsidP="003502C3">
            <w:pPr>
              <w:pStyle w:val="TABLE-cell"/>
              <w:keepNext/>
              <w:spacing w:before="0" w:after="0" w:line="360" w:lineRule="auto"/>
              <w:rPr>
                <w:rFonts w:cs="Times New Roman"/>
                <w:spacing w:val="0"/>
                <w:sz w:val="20"/>
              </w:rPr>
            </w:pPr>
            <w:r w:rsidRPr="005D29BE">
              <w:rPr>
                <w:rFonts w:cs="Times New Roman"/>
                <w:spacing w:val="0"/>
                <w:sz w:val="20"/>
              </w:rPr>
              <w:t xml:space="preserve">Испытание по определению электрического сопротивления поверхности частей оболочек из неметаллических материалов </w:t>
            </w:r>
          </w:p>
        </w:tc>
        <w:tc>
          <w:tcPr>
            <w:tcW w:w="1843" w:type="dxa"/>
            <w:tcBorders>
              <w:top w:val="single" w:sz="6" w:space="0" w:color="auto"/>
              <w:left w:val="single" w:sz="6" w:space="0" w:color="auto"/>
              <w:bottom w:val="single" w:sz="6" w:space="0" w:color="auto"/>
              <w:right w:val="single" w:sz="6" w:space="0" w:color="auto"/>
            </w:tcBorders>
          </w:tcPr>
          <w:p w14:paraId="4F797CB0" w14:textId="17840869" w:rsidR="003502C3" w:rsidRPr="005D29BE" w:rsidRDefault="003502C3" w:rsidP="003502C3">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02B13E83" w14:textId="1998B17E" w:rsidR="003502C3" w:rsidRPr="005D29BE" w:rsidRDefault="003502C3" w:rsidP="003502C3">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64B7E182" w14:textId="0834E350" w:rsidR="003502C3" w:rsidRPr="005D29BE" w:rsidRDefault="003502C3" w:rsidP="003502C3">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23DA2173"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7941C3D1" w14:textId="77777777" w:rsidR="00FE0B3A" w:rsidRPr="005D29BE" w:rsidRDefault="00FE0B3A" w:rsidP="00FE0B3A">
            <w:pPr>
              <w:pStyle w:val="TABLE-cell"/>
              <w:keepNext/>
              <w:spacing w:before="0" w:after="0" w:line="360" w:lineRule="auto"/>
              <w:rPr>
                <w:rFonts w:cs="Times New Roman"/>
                <w:spacing w:val="0"/>
                <w:sz w:val="20"/>
                <w:lang w:val="en-US"/>
              </w:rPr>
            </w:pPr>
            <w:r w:rsidRPr="005D29BE">
              <w:rPr>
                <w:rFonts w:cs="Times New Roman"/>
                <w:spacing w:val="0"/>
                <w:sz w:val="20"/>
                <w:lang w:val="en-US"/>
              </w:rPr>
              <w:t>26.14</w:t>
            </w:r>
          </w:p>
        </w:tc>
        <w:tc>
          <w:tcPr>
            <w:tcW w:w="2835" w:type="dxa"/>
            <w:tcBorders>
              <w:top w:val="single" w:sz="6" w:space="0" w:color="auto"/>
              <w:left w:val="single" w:sz="6" w:space="0" w:color="auto"/>
              <w:bottom w:val="single" w:sz="6" w:space="0" w:color="auto"/>
              <w:right w:val="single" w:sz="6" w:space="0" w:color="auto"/>
            </w:tcBorders>
          </w:tcPr>
          <w:p w14:paraId="6B0234D1" w14:textId="77777777" w:rsidR="00FE0B3A" w:rsidRPr="005D29BE" w:rsidRDefault="00FE0B3A" w:rsidP="00FE0B3A">
            <w:pPr>
              <w:pStyle w:val="TABLE-cell"/>
              <w:keepNext/>
              <w:spacing w:before="0" w:after="0" w:line="360" w:lineRule="auto"/>
              <w:rPr>
                <w:rFonts w:cs="Times New Roman"/>
                <w:spacing w:val="0"/>
                <w:sz w:val="20"/>
              </w:rPr>
            </w:pPr>
            <w:r w:rsidRPr="005D29BE">
              <w:rPr>
                <w:rFonts w:cs="Times New Roman"/>
                <w:spacing w:val="0"/>
                <w:sz w:val="20"/>
              </w:rPr>
              <w:t>Измерение емкости</w:t>
            </w:r>
          </w:p>
        </w:tc>
        <w:tc>
          <w:tcPr>
            <w:tcW w:w="1843" w:type="dxa"/>
            <w:tcBorders>
              <w:top w:val="single" w:sz="6" w:space="0" w:color="auto"/>
              <w:left w:val="single" w:sz="6" w:space="0" w:color="auto"/>
              <w:bottom w:val="single" w:sz="6" w:space="0" w:color="auto"/>
              <w:right w:val="single" w:sz="6" w:space="0" w:color="auto"/>
            </w:tcBorders>
          </w:tcPr>
          <w:p w14:paraId="4EB1148F" w14:textId="477C7D89" w:rsidR="00FE0B3A" w:rsidRPr="005D29BE" w:rsidRDefault="00FE0B3A" w:rsidP="00FE0B3A">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7A6E9BAB" w14:textId="36EDF1A1" w:rsidR="00FE0B3A" w:rsidRPr="005D29BE" w:rsidRDefault="00FE0B3A" w:rsidP="00FE0B3A">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0056FAA4" w14:textId="0DD9A4E9" w:rsidR="00FE0B3A" w:rsidRPr="005D29BE" w:rsidRDefault="00FE0B3A" w:rsidP="00FE0B3A">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1CE76F32"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0241F147" w14:textId="77777777" w:rsidR="003A4C18" w:rsidRPr="005D29BE" w:rsidRDefault="003A4C18" w:rsidP="003A4C18">
            <w:pPr>
              <w:pStyle w:val="TABLE-cell"/>
              <w:keepNext/>
              <w:spacing w:before="0" w:after="0" w:line="360" w:lineRule="auto"/>
              <w:rPr>
                <w:rFonts w:cs="Times New Roman"/>
                <w:spacing w:val="0"/>
                <w:sz w:val="20"/>
                <w:lang w:val="en-US"/>
              </w:rPr>
            </w:pPr>
            <w:r w:rsidRPr="005D29BE">
              <w:rPr>
                <w:rFonts w:cs="Times New Roman"/>
                <w:spacing w:val="0"/>
                <w:sz w:val="20"/>
                <w:lang w:val="en-US"/>
              </w:rPr>
              <w:t>26.15</w:t>
            </w:r>
          </w:p>
        </w:tc>
        <w:tc>
          <w:tcPr>
            <w:tcW w:w="2835" w:type="dxa"/>
            <w:tcBorders>
              <w:top w:val="single" w:sz="6" w:space="0" w:color="auto"/>
              <w:left w:val="single" w:sz="6" w:space="0" w:color="auto"/>
              <w:bottom w:val="single" w:sz="6" w:space="0" w:color="auto"/>
              <w:right w:val="single" w:sz="6" w:space="0" w:color="auto"/>
            </w:tcBorders>
          </w:tcPr>
          <w:p w14:paraId="36D1F102" w14:textId="77777777" w:rsidR="003A4C18" w:rsidRPr="005D29BE" w:rsidRDefault="003A4C18" w:rsidP="003A4C18">
            <w:pPr>
              <w:pStyle w:val="TABLE-cell"/>
              <w:keepNext/>
              <w:spacing w:before="0" w:after="0" w:line="360" w:lineRule="auto"/>
              <w:rPr>
                <w:rFonts w:cs="Times New Roman"/>
                <w:spacing w:val="0"/>
                <w:sz w:val="20"/>
                <w:lang w:val="en-US"/>
              </w:rPr>
            </w:pPr>
            <w:r w:rsidRPr="005D29BE">
              <w:rPr>
                <w:rFonts w:cs="Times New Roman"/>
                <w:spacing w:val="0"/>
                <w:sz w:val="20"/>
              </w:rPr>
              <w:t>Проверка</w:t>
            </w:r>
            <w:r w:rsidRPr="005D29BE">
              <w:rPr>
                <w:rFonts w:cs="Times New Roman"/>
                <w:spacing w:val="0"/>
                <w:sz w:val="20"/>
                <w:lang w:val="en-US"/>
              </w:rPr>
              <w:t xml:space="preserve"> </w:t>
            </w:r>
            <w:r w:rsidRPr="005D29BE">
              <w:rPr>
                <w:rFonts w:cs="Times New Roman"/>
                <w:spacing w:val="0"/>
                <w:sz w:val="20"/>
              </w:rPr>
              <w:t>номинальных</w:t>
            </w:r>
            <w:r w:rsidRPr="005D29BE">
              <w:rPr>
                <w:rFonts w:cs="Times New Roman"/>
                <w:spacing w:val="0"/>
                <w:sz w:val="20"/>
                <w:lang w:val="en-US"/>
              </w:rPr>
              <w:t xml:space="preserve"> </w:t>
            </w:r>
            <w:r w:rsidRPr="005D29BE">
              <w:rPr>
                <w:rFonts w:cs="Times New Roman"/>
                <w:spacing w:val="0"/>
                <w:sz w:val="20"/>
              </w:rPr>
              <w:t>характеристик</w:t>
            </w:r>
            <w:r w:rsidRPr="005D29BE">
              <w:rPr>
                <w:rFonts w:cs="Times New Roman"/>
                <w:spacing w:val="0"/>
                <w:sz w:val="20"/>
                <w:lang w:val="en-US"/>
              </w:rPr>
              <w:t xml:space="preserve"> </w:t>
            </w:r>
            <w:r w:rsidRPr="005D29BE">
              <w:rPr>
                <w:rFonts w:cs="Times New Roman"/>
                <w:spacing w:val="0"/>
                <w:sz w:val="20"/>
              </w:rPr>
              <w:t>вентиляторов</w:t>
            </w:r>
          </w:p>
        </w:tc>
        <w:tc>
          <w:tcPr>
            <w:tcW w:w="1843" w:type="dxa"/>
            <w:tcBorders>
              <w:top w:val="single" w:sz="6" w:space="0" w:color="auto"/>
              <w:left w:val="single" w:sz="6" w:space="0" w:color="auto"/>
              <w:bottom w:val="single" w:sz="6" w:space="0" w:color="auto"/>
              <w:right w:val="single" w:sz="6" w:space="0" w:color="auto"/>
            </w:tcBorders>
          </w:tcPr>
          <w:p w14:paraId="2F17A6C2" w14:textId="5209EE1D" w:rsidR="003A4C18" w:rsidRPr="005D29BE" w:rsidRDefault="003A4C18" w:rsidP="003A4C1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39652077" w14:textId="522DAFAC" w:rsidR="003A4C18" w:rsidRPr="005D29BE" w:rsidRDefault="003A4C18" w:rsidP="003A4C1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779B53B6" w14:textId="034C3BD7" w:rsidR="003A4C18" w:rsidRPr="005D29BE" w:rsidRDefault="003A4C18" w:rsidP="003A4C18">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r>
      <w:tr w:rsidR="005D29BE" w:rsidRPr="005D29BE" w14:paraId="367E7956"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75A1913A" w14:textId="77777777" w:rsidR="00CB291F" w:rsidRPr="005D29BE" w:rsidRDefault="00CB291F" w:rsidP="00CB291F">
            <w:pPr>
              <w:pStyle w:val="TABLE-cell"/>
              <w:keepNext/>
              <w:spacing w:before="0" w:after="0" w:line="360" w:lineRule="auto"/>
              <w:rPr>
                <w:rFonts w:cs="Times New Roman"/>
                <w:spacing w:val="0"/>
                <w:sz w:val="20"/>
                <w:lang w:val="en-US"/>
              </w:rPr>
            </w:pPr>
            <w:r w:rsidRPr="005D29BE">
              <w:rPr>
                <w:rFonts w:cs="Times New Roman"/>
                <w:spacing w:val="0"/>
                <w:sz w:val="20"/>
                <w:lang w:val="en-US"/>
              </w:rPr>
              <w:t>26.16</w:t>
            </w:r>
          </w:p>
        </w:tc>
        <w:tc>
          <w:tcPr>
            <w:tcW w:w="2835" w:type="dxa"/>
            <w:tcBorders>
              <w:top w:val="single" w:sz="6" w:space="0" w:color="auto"/>
              <w:left w:val="single" w:sz="6" w:space="0" w:color="auto"/>
              <w:bottom w:val="single" w:sz="6" w:space="0" w:color="auto"/>
              <w:right w:val="single" w:sz="6" w:space="0" w:color="auto"/>
            </w:tcBorders>
          </w:tcPr>
          <w:p w14:paraId="524D4386" w14:textId="77777777" w:rsidR="00CB291F" w:rsidRPr="005D29BE" w:rsidRDefault="00CB291F" w:rsidP="00CB291F">
            <w:pPr>
              <w:pStyle w:val="TABLE-cell"/>
              <w:keepNext/>
              <w:spacing w:before="0" w:after="0" w:line="360" w:lineRule="auto"/>
              <w:rPr>
                <w:rFonts w:cs="Times New Roman"/>
                <w:spacing w:val="0"/>
                <w:sz w:val="20"/>
              </w:rPr>
            </w:pPr>
            <w:r w:rsidRPr="005D29BE">
              <w:rPr>
                <w:rFonts w:cs="Times New Roman"/>
                <w:spacing w:val="0"/>
                <w:sz w:val="20"/>
              </w:rPr>
              <w:t>Альтернативные испытания эластомерных уплотнительных колец</w:t>
            </w:r>
          </w:p>
        </w:tc>
        <w:tc>
          <w:tcPr>
            <w:tcW w:w="1843" w:type="dxa"/>
            <w:tcBorders>
              <w:top w:val="single" w:sz="6" w:space="0" w:color="auto"/>
              <w:left w:val="single" w:sz="6" w:space="0" w:color="auto"/>
              <w:bottom w:val="single" w:sz="6" w:space="0" w:color="auto"/>
              <w:right w:val="single" w:sz="6" w:space="0" w:color="auto"/>
            </w:tcBorders>
          </w:tcPr>
          <w:p w14:paraId="7924436B" w14:textId="367FA582" w:rsidR="00CB291F" w:rsidRPr="005D29BE" w:rsidRDefault="00CB291F" w:rsidP="00CB291F">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7F3B549B" w14:textId="638176D7" w:rsidR="00CB291F" w:rsidRPr="005D29BE" w:rsidRDefault="00CB291F" w:rsidP="00CB291F">
            <w:pPr>
              <w:pStyle w:val="TABLE-cell"/>
              <w:keepNext/>
              <w:spacing w:before="0" w:after="0" w:line="360" w:lineRule="auto"/>
              <w:rPr>
                <w:rFonts w:cs="Times New Roman"/>
                <w:spacing w:val="0"/>
                <w:sz w:val="20"/>
                <w:lang w:val="en-US"/>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2229BE83" w14:textId="6A8940B2" w:rsidR="00CB291F" w:rsidRPr="005D29BE" w:rsidRDefault="00CB291F" w:rsidP="00CB291F">
            <w:pPr>
              <w:pStyle w:val="TABLE-cell"/>
              <w:keepNext/>
              <w:spacing w:before="0" w:after="0" w:line="360" w:lineRule="auto"/>
              <w:rPr>
                <w:rFonts w:cs="Times New Roman"/>
                <w:spacing w:val="0"/>
                <w:sz w:val="20"/>
                <w:lang w:val="en-US"/>
              </w:rPr>
            </w:pPr>
            <w:r w:rsidRPr="005D29BE">
              <w:rPr>
                <w:rFonts w:cs="Times New Roman"/>
                <w:spacing w:val="0"/>
                <w:sz w:val="20"/>
              </w:rPr>
              <w:t>Применяется</w:t>
            </w:r>
          </w:p>
        </w:tc>
      </w:tr>
      <w:tr w:rsidR="005D29BE" w:rsidRPr="005D29BE" w14:paraId="40BBFB75"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2D01B89A" w14:textId="77777777" w:rsidR="002859CE" w:rsidRPr="005D29BE" w:rsidRDefault="002859CE" w:rsidP="002859CE">
            <w:pPr>
              <w:pStyle w:val="TABLE-cell"/>
              <w:keepNext/>
              <w:spacing w:before="0" w:after="0" w:line="360" w:lineRule="auto"/>
              <w:rPr>
                <w:rFonts w:cs="Times New Roman"/>
                <w:spacing w:val="0"/>
                <w:sz w:val="18"/>
                <w:szCs w:val="24"/>
                <w:lang w:val="en-US"/>
              </w:rPr>
            </w:pPr>
            <w:r w:rsidRPr="005D29BE">
              <w:rPr>
                <w:rFonts w:cs="Times New Roman"/>
                <w:spacing w:val="0"/>
                <w:sz w:val="18"/>
                <w:szCs w:val="24"/>
                <w:lang w:val="en-US"/>
              </w:rPr>
              <w:lastRenderedPageBreak/>
              <w:t>27</w:t>
            </w:r>
          </w:p>
        </w:tc>
        <w:tc>
          <w:tcPr>
            <w:tcW w:w="2835" w:type="dxa"/>
            <w:tcBorders>
              <w:top w:val="single" w:sz="6" w:space="0" w:color="auto"/>
              <w:left w:val="single" w:sz="6" w:space="0" w:color="auto"/>
              <w:bottom w:val="single" w:sz="6" w:space="0" w:color="auto"/>
              <w:right w:val="single" w:sz="6" w:space="0" w:color="auto"/>
            </w:tcBorders>
          </w:tcPr>
          <w:p w14:paraId="3613B60D" w14:textId="60EE7D4F" w:rsidR="002859CE" w:rsidRPr="005D29BE" w:rsidRDefault="002859CE" w:rsidP="002859CE">
            <w:pPr>
              <w:pStyle w:val="TABLE-cell"/>
              <w:keepNext/>
              <w:spacing w:before="0" w:after="0" w:line="360" w:lineRule="auto"/>
              <w:rPr>
                <w:rFonts w:cs="Times New Roman"/>
                <w:spacing w:val="0"/>
                <w:sz w:val="18"/>
                <w:szCs w:val="24"/>
              </w:rPr>
            </w:pPr>
            <w:r w:rsidRPr="005D29BE">
              <w:rPr>
                <w:rFonts w:cs="Times New Roman"/>
                <w:spacing w:val="0"/>
                <w:sz w:val="18"/>
                <w:szCs w:val="24"/>
              </w:rPr>
              <w:t>Контрольные</w:t>
            </w:r>
            <w:r w:rsidR="007557AF" w:rsidRPr="005D29BE">
              <w:rPr>
                <w:rFonts w:cs="Times New Roman"/>
                <w:spacing w:val="0"/>
                <w:sz w:val="18"/>
                <w:szCs w:val="24"/>
              </w:rPr>
              <w:t xml:space="preserve"> </w:t>
            </w:r>
            <w:r w:rsidRPr="005D29BE">
              <w:rPr>
                <w:rFonts w:cs="Times New Roman"/>
                <w:spacing w:val="0"/>
                <w:sz w:val="18"/>
                <w:szCs w:val="24"/>
              </w:rPr>
              <w:t xml:space="preserve">проверки и испытания </w:t>
            </w:r>
          </w:p>
        </w:tc>
        <w:tc>
          <w:tcPr>
            <w:tcW w:w="1843" w:type="dxa"/>
            <w:tcBorders>
              <w:top w:val="single" w:sz="6" w:space="0" w:color="auto"/>
              <w:left w:val="single" w:sz="6" w:space="0" w:color="auto"/>
              <w:bottom w:val="single" w:sz="6" w:space="0" w:color="auto"/>
              <w:right w:val="single" w:sz="6" w:space="0" w:color="auto"/>
            </w:tcBorders>
          </w:tcPr>
          <w:p w14:paraId="2D3BDCDA" w14:textId="7ADEDAEB" w:rsidR="002859CE" w:rsidRPr="005D29BE" w:rsidRDefault="002859CE" w:rsidP="002859CE">
            <w:pPr>
              <w:pStyle w:val="TABLE-cell"/>
              <w:keepNext/>
              <w:spacing w:before="0" w:after="0" w:line="360" w:lineRule="auto"/>
              <w:rPr>
                <w:rFonts w:cs="Times New Roman"/>
                <w:spacing w:val="0"/>
                <w:sz w:val="18"/>
                <w:szCs w:val="24"/>
                <w:lang w:val="en-US"/>
              </w:rPr>
            </w:pPr>
            <w:r w:rsidRPr="005D29BE">
              <w:rPr>
                <w:rFonts w:cs="Times New Roman"/>
                <w:spacing w:val="0"/>
                <w:sz w:val="18"/>
                <w:szCs w:val="24"/>
              </w:rPr>
              <w:t>Применяется</w:t>
            </w:r>
          </w:p>
        </w:tc>
        <w:tc>
          <w:tcPr>
            <w:tcW w:w="1984" w:type="dxa"/>
            <w:tcBorders>
              <w:top w:val="single" w:sz="6" w:space="0" w:color="auto"/>
              <w:left w:val="single" w:sz="6" w:space="0" w:color="auto"/>
              <w:bottom w:val="single" w:sz="6" w:space="0" w:color="auto"/>
              <w:right w:val="single" w:sz="6" w:space="0" w:color="auto"/>
            </w:tcBorders>
          </w:tcPr>
          <w:p w14:paraId="6C945FA6" w14:textId="52815BB6" w:rsidR="002859CE" w:rsidRPr="005D29BE" w:rsidRDefault="002859CE" w:rsidP="002859CE">
            <w:pPr>
              <w:pStyle w:val="TABLE-cell"/>
              <w:keepNext/>
              <w:spacing w:before="0" w:after="0" w:line="360" w:lineRule="auto"/>
              <w:rPr>
                <w:rFonts w:cs="Times New Roman"/>
                <w:spacing w:val="0"/>
                <w:sz w:val="18"/>
                <w:szCs w:val="24"/>
                <w:lang w:val="en-US"/>
              </w:rPr>
            </w:pPr>
            <w:r w:rsidRPr="005D29BE">
              <w:rPr>
                <w:rFonts w:cs="Times New Roman"/>
                <w:spacing w:val="0"/>
                <w:sz w:val="18"/>
                <w:szCs w:val="24"/>
              </w:rPr>
              <w:t>Применяется</w:t>
            </w:r>
          </w:p>
        </w:tc>
        <w:tc>
          <w:tcPr>
            <w:tcW w:w="2041" w:type="dxa"/>
            <w:tcBorders>
              <w:top w:val="single" w:sz="6" w:space="0" w:color="auto"/>
              <w:left w:val="single" w:sz="6" w:space="0" w:color="auto"/>
              <w:bottom w:val="single" w:sz="6" w:space="0" w:color="auto"/>
              <w:right w:val="single" w:sz="6" w:space="0" w:color="auto"/>
            </w:tcBorders>
          </w:tcPr>
          <w:p w14:paraId="132655F3" w14:textId="47A83626" w:rsidR="002859CE" w:rsidRPr="005D29BE" w:rsidRDefault="002859CE" w:rsidP="002859CE">
            <w:pPr>
              <w:pStyle w:val="TABLE-cell"/>
              <w:keepNext/>
              <w:spacing w:before="0" w:after="0" w:line="360" w:lineRule="auto"/>
              <w:rPr>
                <w:rFonts w:cs="Times New Roman"/>
                <w:spacing w:val="0"/>
                <w:sz w:val="18"/>
                <w:szCs w:val="24"/>
                <w:lang w:val="en-US"/>
              </w:rPr>
            </w:pPr>
            <w:r w:rsidRPr="005D29BE">
              <w:rPr>
                <w:rFonts w:cs="Times New Roman"/>
                <w:spacing w:val="0"/>
                <w:sz w:val="18"/>
                <w:szCs w:val="24"/>
              </w:rPr>
              <w:t>Применяется</w:t>
            </w:r>
          </w:p>
        </w:tc>
      </w:tr>
      <w:tr w:rsidR="005D29BE" w:rsidRPr="005D29BE" w14:paraId="3BE2922B"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06AA897B" w14:textId="77777777" w:rsidR="002859CE" w:rsidRPr="005D29BE" w:rsidRDefault="002859CE" w:rsidP="002859CE">
            <w:pPr>
              <w:pStyle w:val="TABLE-cell"/>
              <w:keepNext/>
              <w:spacing w:before="0" w:after="0" w:line="360" w:lineRule="auto"/>
              <w:rPr>
                <w:rFonts w:cs="Times New Roman"/>
                <w:spacing w:val="0"/>
                <w:sz w:val="18"/>
                <w:szCs w:val="24"/>
                <w:lang w:val="en-US"/>
              </w:rPr>
            </w:pPr>
            <w:r w:rsidRPr="005D29BE">
              <w:rPr>
                <w:rFonts w:cs="Times New Roman"/>
                <w:spacing w:val="0"/>
                <w:sz w:val="18"/>
                <w:szCs w:val="24"/>
                <w:lang w:val="en-US"/>
              </w:rPr>
              <w:t>28</w:t>
            </w:r>
          </w:p>
        </w:tc>
        <w:tc>
          <w:tcPr>
            <w:tcW w:w="2835" w:type="dxa"/>
            <w:tcBorders>
              <w:top w:val="single" w:sz="6" w:space="0" w:color="auto"/>
              <w:left w:val="single" w:sz="6" w:space="0" w:color="auto"/>
              <w:bottom w:val="single" w:sz="6" w:space="0" w:color="auto"/>
              <w:right w:val="single" w:sz="6" w:space="0" w:color="auto"/>
            </w:tcBorders>
          </w:tcPr>
          <w:p w14:paraId="5768DC38" w14:textId="77777777" w:rsidR="002859CE" w:rsidRPr="005D29BE" w:rsidRDefault="002859CE" w:rsidP="002859CE">
            <w:pPr>
              <w:pStyle w:val="TABLE-cell"/>
              <w:keepNext/>
              <w:spacing w:before="0" w:after="0" w:line="360" w:lineRule="auto"/>
              <w:rPr>
                <w:rFonts w:cs="Times New Roman"/>
                <w:spacing w:val="0"/>
                <w:sz w:val="18"/>
                <w:szCs w:val="24"/>
              </w:rPr>
            </w:pPr>
            <w:r w:rsidRPr="005D29BE">
              <w:rPr>
                <w:rFonts w:cs="Times New Roman"/>
                <w:spacing w:val="0"/>
                <w:sz w:val="18"/>
                <w:szCs w:val="24"/>
              </w:rPr>
              <w:t>Ответственность изготовителя</w:t>
            </w:r>
          </w:p>
        </w:tc>
        <w:tc>
          <w:tcPr>
            <w:tcW w:w="1843" w:type="dxa"/>
            <w:tcBorders>
              <w:top w:val="single" w:sz="6" w:space="0" w:color="auto"/>
              <w:left w:val="single" w:sz="6" w:space="0" w:color="auto"/>
              <w:bottom w:val="single" w:sz="6" w:space="0" w:color="auto"/>
              <w:right w:val="single" w:sz="6" w:space="0" w:color="auto"/>
            </w:tcBorders>
          </w:tcPr>
          <w:p w14:paraId="6CD53472" w14:textId="1B323243" w:rsidR="002859CE" w:rsidRPr="005D29BE" w:rsidRDefault="002859CE" w:rsidP="002859CE">
            <w:pPr>
              <w:pStyle w:val="TABLE-cell"/>
              <w:keepNext/>
              <w:spacing w:before="0" w:after="0" w:line="360" w:lineRule="auto"/>
              <w:rPr>
                <w:rFonts w:cs="Times New Roman"/>
                <w:spacing w:val="0"/>
                <w:sz w:val="18"/>
                <w:szCs w:val="24"/>
                <w:lang w:val="en-US"/>
              </w:rPr>
            </w:pPr>
            <w:r w:rsidRPr="005D29BE">
              <w:rPr>
                <w:rFonts w:cs="Times New Roman"/>
                <w:spacing w:val="0"/>
                <w:sz w:val="18"/>
                <w:szCs w:val="24"/>
              </w:rPr>
              <w:t>Применяется</w:t>
            </w:r>
          </w:p>
        </w:tc>
        <w:tc>
          <w:tcPr>
            <w:tcW w:w="1984" w:type="dxa"/>
            <w:tcBorders>
              <w:top w:val="single" w:sz="6" w:space="0" w:color="auto"/>
              <w:left w:val="single" w:sz="6" w:space="0" w:color="auto"/>
              <w:bottom w:val="single" w:sz="6" w:space="0" w:color="auto"/>
              <w:right w:val="single" w:sz="6" w:space="0" w:color="auto"/>
            </w:tcBorders>
          </w:tcPr>
          <w:p w14:paraId="4A49ED07" w14:textId="6FBF01BD" w:rsidR="002859CE" w:rsidRPr="005D29BE" w:rsidRDefault="002859CE" w:rsidP="002859CE">
            <w:pPr>
              <w:pStyle w:val="TABLE-cell"/>
              <w:keepNext/>
              <w:spacing w:before="0" w:after="0" w:line="360" w:lineRule="auto"/>
              <w:rPr>
                <w:rFonts w:cs="Times New Roman"/>
                <w:spacing w:val="0"/>
                <w:sz w:val="18"/>
                <w:szCs w:val="24"/>
                <w:lang w:val="en-US"/>
              </w:rPr>
            </w:pPr>
            <w:r w:rsidRPr="005D29BE">
              <w:rPr>
                <w:rFonts w:cs="Times New Roman"/>
                <w:spacing w:val="0"/>
                <w:sz w:val="18"/>
                <w:szCs w:val="24"/>
              </w:rPr>
              <w:t>Применяется</w:t>
            </w:r>
          </w:p>
        </w:tc>
        <w:tc>
          <w:tcPr>
            <w:tcW w:w="2041" w:type="dxa"/>
            <w:tcBorders>
              <w:top w:val="single" w:sz="6" w:space="0" w:color="auto"/>
              <w:left w:val="single" w:sz="6" w:space="0" w:color="auto"/>
              <w:bottom w:val="single" w:sz="6" w:space="0" w:color="auto"/>
              <w:right w:val="single" w:sz="6" w:space="0" w:color="auto"/>
            </w:tcBorders>
          </w:tcPr>
          <w:p w14:paraId="111709E0" w14:textId="0DB2A1DB" w:rsidR="002859CE" w:rsidRPr="005D29BE" w:rsidRDefault="002859CE" w:rsidP="002859CE">
            <w:pPr>
              <w:pStyle w:val="TABLE-cell"/>
              <w:keepNext/>
              <w:spacing w:before="0" w:after="0" w:line="360" w:lineRule="auto"/>
              <w:rPr>
                <w:rFonts w:cs="Times New Roman"/>
                <w:spacing w:val="0"/>
                <w:sz w:val="18"/>
                <w:szCs w:val="24"/>
                <w:lang w:val="en-US"/>
              </w:rPr>
            </w:pPr>
            <w:r w:rsidRPr="005D29BE">
              <w:rPr>
                <w:rFonts w:cs="Times New Roman"/>
                <w:spacing w:val="0"/>
                <w:sz w:val="18"/>
                <w:szCs w:val="24"/>
              </w:rPr>
              <w:t>Применяется</w:t>
            </w:r>
          </w:p>
        </w:tc>
      </w:tr>
      <w:tr w:rsidR="005D29BE" w:rsidRPr="005D29BE" w14:paraId="4934EFAE" w14:textId="77777777" w:rsidTr="002D3F35">
        <w:trPr>
          <w:cantSplit/>
        </w:trPr>
        <w:tc>
          <w:tcPr>
            <w:tcW w:w="1475" w:type="dxa"/>
            <w:tcBorders>
              <w:top w:val="single" w:sz="6" w:space="0" w:color="auto"/>
              <w:left w:val="single" w:sz="6" w:space="0" w:color="auto"/>
              <w:bottom w:val="single" w:sz="6" w:space="0" w:color="auto"/>
              <w:right w:val="single" w:sz="6" w:space="0" w:color="auto"/>
            </w:tcBorders>
          </w:tcPr>
          <w:p w14:paraId="7E0E5382" w14:textId="77777777" w:rsidR="005E50EB" w:rsidRPr="005D29BE" w:rsidRDefault="005E50EB" w:rsidP="002859CE">
            <w:pPr>
              <w:pStyle w:val="TABLE-cell"/>
              <w:keepNext/>
              <w:spacing w:before="0" w:after="0" w:line="360" w:lineRule="auto"/>
              <w:rPr>
                <w:rFonts w:cs="Times New Roman"/>
                <w:sz w:val="18"/>
                <w:szCs w:val="24"/>
                <w:lang w:val="en-US"/>
              </w:rPr>
            </w:pPr>
            <w:r w:rsidRPr="005D29BE">
              <w:rPr>
                <w:rFonts w:cs="Times New Roman"/>
                <w:sz w:val="18"/>
                <w:szCs w:val="24"/>
                <w:lang w:val="en-US"/>
              </w:rPr>
              <w:t>29</w:t>
            </w:r>
          </w:p>
        </w:tc>
        <w:tc>
          <w:tcPr>
            <w:tcW w:w="8703" w:type="dxa"/>
            <w:gridSpan w:val="4"/>
            <w:tcBorders>
              <w:top w:val="single" w:sz="6" w:space="0" w:color="auto"/>
              <w:left w:val="single" w:sz="6" w:space="0" w:color="auto"/>
              <w:bottom w:val="single" w:sz="6" w:space="0" w:color="auto"/>
              <w:right w:val="single" w:sz="6" w:space="0" w:color="auto"/>
            </w:tcBorders>
          </w:tcPr>
          <w:p w14:paraId="1BD4AE71" w14:textId="7167D196" w:rsidR="005E50EB" w:rsidRPr="005D29BE" w:rsidRDefault="005E50EB" w:rsidP="002859CE">
            <w:pPr>
              <w:pStyle w:val="TABLE-cell"/>
              <w:keepNext/>
              <w:spacing w:before="0" w:after="0" w:line="360" w:lineRule="auto"/>
              <w:rPr>
                <w:rFonts w:cs="Times New Roman"/>
                <w:sz w:val="18"/>
                <w:szCs w:val="24"/>
                <w:lang w:val="en-US"/>
              </w:rPr>
            </w:pPr>
            <w:r w:rsidRPr="005D29BE">
              <w:rPr>
                <w:rFonts w:cs="Times New Roman"/>
                <w:sz w:val="18"/>
                <w:szCs w:val="24"/>
              </w:rPr>
              <w:t>Маркировка</w:t>
            </w:r>
          </w:p>
        </w:tc>
      </w:tr>
      <w:tr w:rsidR="005D29BE" w:rsidRPr="005D29BE" w14:paraId="7546AFBC"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0547AA7D" w14:textId="32D36DE2" w:rsidR="005E50EB" w:rsidRPr="005D29BE" w:rsidRDefault="005E50EB" w:rsidP="005E50EB">
            <w:pPr>
              <w:pStyle w:val="TABLE-cell"/>
              <w:keepNext/>
              <w:spacing w:before="0" w:after="0" w:line="360" w:lineRule="auto"/>
              <w:rPr>
                <w:rFonts w:cs="Times New Roman"/>
                <w:sz w:val="18"/>
                <w:szCs w:val="24"/>
                <w:lang w:val="en-US"/>
              </w:rPr>
            </w:pPr>
            <w:r w:rsidRPr="005D29BE">
              <w:rPr>
                <w:rFonts w:cs="Times New Roman"/>
                <w:sz w:val="18"/>
                <w:szCs w:val="24"/>
                <w:lang w:val="en-US"/>
              </w:rPr>
              <w:t>29.1</w:t>
            </w:r>
          </w:p>
        </w:tc>
        <w:tc>
          <w:tcPr>
            <w:tcW w:w="2835" w:type="dxa"/>
            <w:tcBorders>
              <w:top w:val="single" w:sz="6" w:space="0" w:color="auto"/>
              <w:left w:val="single" w:sz="6" w:space="0" w:color="auto"/>
              <w:bottom w:val="single" w:sz="6" w:space="0" w:color="auto"/>
              <w:right w:val="single" w:sz="6" w:space="0" w:color="auto"/>
            </w:tcBorders>
          </w:tcPr>
          <w:p w14:paraId="296427E5" w14:textId="24102086" w:rsidR="005E50EB" w:rsidRPr="005D29BE" w:rsidRDefault="005E50EB" w:rsidP="005E50EB">
            <w:pPr>
              <w:pStyle w:val="TABLE-cell"/>
              <w:keepNext/>
              <w:spacing w:before="0" w:after="0" w:line="360" w:lineRule="auto"/>
              <w:rPr>
                <w:rFonts w:cs="Times New Roman"/>
                <w:sz w:val="18"/>
                <w:szCs w:val="24"/>
              </w:rPr>
            </w:pPr>
            <w:r w:rsidRPr="005D29BE">
              <w:rPr>
                <w:rFonts w:cs="Times New Roman"/>
                <w:sz w:val="18"/>
                <w:szCs w:val="24"/>
              </w:rPr>
              <w:t>Применяемость</w:t>
            </w:r>
          </w:p>
        </w:tc>
        <w:tc>
          <w:tcPr>
            <w:tcW w:w="1843" w:type="dxa"/>
            <w:tcBorders>
              <w:top w:val="single" w:sz="6" w:space="0" w:color="auto"/>
              <w:left w:val="single" w:sz="6" w:space="0" w:color="auto"/>
              <w:bottom w:val="single" w:sz="6" w:space="0" w:color="auto"/>
              <w:right w:val="single" w:sz="6" w:space="0" w:color="auto"/>
            </w:tcBorders>
          </w:tcPr>
          <w:p w14:paraId="025B55A9" w14:textId="59357846" w:rsidR="005E50EB" w:rsidRPr="005D29BE" w:rsidRDefault="005E50EB" w:rsidP="005E50EB">
            <w:pPr>
              <w:pStyle w:val="TABLE-cell"/>
              <w:keepNext/>
              <w:spacing w:before="0" w:after="0" w:line="360" w:lineRule="auto"/>
              <w:rPr>
                <w:rFonts w:cs="Times New Roman"/>
                <w:sz w:val="18"/>
                <w:szCs w:val="24"/>
              </w:rPr>
            </w:pPr>
            <w:r w:rsidRPr="005D29BE">
              <w:rPr>
                <w:rFonts w:cs="Times New Roman"/>
                <w:spacing w:val="0"/>
                <w:sz w:val="18"/>
                <w:szCs w:val="24"/>
              </w:rPr>
              <w:t>Применяется</w:t>
            </w:r>
          </w:p>
        </w:tc>
        <w:tc>
          <w:tcPr>
            <w:tcW w:w="1984" w:type="dxa"/>
            <w:tcBorders>
              <w:top w:val="single" w:sz="6" w:space="0" w:color="auto"/>
              <w:left w:val="single" w:sz="6" w:space="0" w:color="auto"/>
              <w:bottom w:val="single" w:sz="6" w:space="0" w:color="auto"/>
              <w:right w:val="single" w:sz="6" w:space="0" w:color="auto"/>
            </w:tcBorders>
          </w:tcPr>
          <w:p w14:paraId="04F1E33B" w14:textId="73540BD0" w:rsidR="005E50EB" w:rsidRPr="005D29BE" w:rsidRDefault="005E50EB" w:rsidP="005E50EB">
            <w:pPr>
              <w:pStyle w:val="TABLE-cell"/>
              <w:keepNext/>
              <w:spacing w:before="0" w:after="0" w:line="360" w:lineRule="auto"/>
              <w:rPr>
                <w:rFonts w:cs="Times New Roman"/>
                <w:sz w:val="18"/>
                <w:szCs w:val="24"/>
              </w:rPr>
            </w:pPr>
            <w:r w:rsidRPr="005D29BE">
              <w:rPr>
                <w:rFonts w:cs="Times New Roman"/>
                <w:spacing w:val="0"/>
                <w:sz w:val="18"/>
                <w:szCs w:val="24"/>
              </w:rPr>
              <w:t>Применяется</w:t>
            </w:r>
          </w:p>
        </w:tc>
        <w:tc>
          <w:tcPr>
            <w:tcW w:w="2041" w:type="dxa"/>
            <w:tcBorders>
              <w:top w:val="single" w:sz="6" w:space="0" w:color="auto"/>
              <w:left w:val="single" w:sz="6" w:space="0" w:color="auto"/>
              <w:bottom w:val="single" w:sz="6" w:space="0" w:color="auto"/>
              <w:right w:val="single" w:sz="6" w:space="0" w:color="auto"/>
            </w:tcBorders>
          </w:tcPr>
          <w:p w14:paraId="4EA6EFB4" w14:textId="7A562A76" w:rsidR="005E50EB" w:rsidRPr="005D29BE" w:rsidRDefault="005E50EB" w:rsidP="005E50EB">
            <w:pPr>
              <w:pStyle w:val="TABLE-cell"/>
              <w:keepNext/>
              <w:spacing w:before="0" w:after="0" w:line="360" w:lineRule="auto"/>
              <w:rPr>
                <w:rFonts w:cs="Times New Roman"/>
                <w:sz w:val="18"/>
                <w:szCs w:val="24"/>
              </w:rPr>
            </w:pPr>
            <w:r w:rsidRPr="005D29BE">
              <w:rPr>
                <w:rFonts w:cs="Times New Roman"/>
                <w:spacing w:val="0"/>
                <w:sz w:val="18"/>
                <w:szCs w:val="24"/>
              </w:rPr>
              <w:t>Применяется</w:t>
            </w:r>
          </w:p>
        </w:tc>
      </w:tr>
      <w:tr w:rsidR="005D29BE" w:rsidRPr="005D29BE" w14:paraId="36EF83E6"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45AA2B6D" w14:textId="7C0E1F13" w:rsidR="001540FC" w:rsidRPr="005D29BE" w:rsidRDefault="001540FC" w:rsidP="001540FC">
            <w:pPr>
              <w:pStyle w:val="TABLE-cell"/>
              <w:keepNext/>
              <w:spacing w:before="0" w:after="0" w:line="360" w:lineRule="auto"/>
              <w:rPr>
                <w:rFonts w:cs="Times New Roman"/>
                <w:sz w:val="18"/>
                <w:szCs w:val="24"/>
              </w:rPr>
            </w:pPr>
            <w:r w:rsidRPr="005D29BE">
              <w:rPr>
                <w:rFonts w:cs="Times New Roman"/>
                <w:sz w:val="18"/>
                <w:szCs w:val="24"/>
              </w:rPr>
              <w:t>29.2</w:t>
            </w:r>
          </w:p>
        </w:tc>
        <w:tc>
          <w:tcPr>
            <w:tcW w:w="2835" w:type="dxa"/>
            <w:tcBorders>
              <w:top w:val="single" w:sz="6" w:space="0" w:color="auto"/>
              <w:left w:val="single" w:sz="6" w:space="0" w:color="auto"/>
              <w:bottom w:val="single" w:sz="6" w:space="0" w:color="auto"/>
              <w:right w:val="single" w:sz="6" w:space="0" w:color="auto"/>
            </w:tcBorders>
          </w:tcPr>
          <w:p w14:paraId="2C50C36A" w14:textId="6ADDF244" w:rsidR="001540FC" w:rsidRPr="005D29BE" w:rsidRDefault="001540FC" w:rsidP="001540FC">
            <w:pPr>
              <w:pStyle w:val="TABLE-cell"/>
              <w:keepNext/>
              <w:spacing w:before="0" w:after="0" w:line="360" w:lineRule="auto"/>
              <w:rPr>
                <w:rFonts w:cs="Times New Roman"/>
                <w:sz w:val="18"/>
                <w:szCs w:val="24"/>
              </w:rPr>
            </w:pPr>
            <w:r w:rsidRPr="005D29BE">
              <w:rPr>
                <w:rFonts w:cs="Times New Roman"/>
                <w:sz w:val="18"/>
                <w:szCs w:val="24"/>
              </w:rPr>
              <w:t>Расположение маркировки</w:t>
            </w:r>
          </w:p>
        </w:tc>
        <w:tc>
          <w:tcPr>
            <w:tcW w:w="1843" w:type="dxa"/>
            <w:tcBorders>
              <w:top w:val="single" w:sz="6" w:space="0" w:color="auto"/>
              <w:left w:val="single" w:sz="6" w:space="0" w:color="auto"/>
              <w:bottom w:val="single" w:sz="6" w:space="0" w:color="auto"/>
              <w:right w:val="single" w:sz="6" w:space="0" w:color="auto"/>
            </w:tcBorders>
          </w:tcPr>
          <w:p w14:paraId="3165875C" w14:textId="6BFBC3F2" w:rsidR="001540FC" w:rsidRPr="005D29BE" w:rsidRDefault="001540FC" w:rsidP="001540FC">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c>
          <w:tcPr>
            <w:tcW w:w="1984" w:type="dxa"/>
            <w:tcBorders>
              <w:top w:val="single" w:sz="6" w:space="0" w:color="auto"/>
              <w:left w:val="single" w:sz="6" w:space="0" w:color="auto"/>
              <w:bottom w:val="single" w:sz="6" w:space="0" w:color="auto"/>
              <w:right w:val="single" w:sz="6" w:space="0" w:color="auto"/>
            </w:tcBorders>
          </w:tcPr>
          <w:p w14:paraId="1F06A3B3" w14:textId="34991652" w:rsidR="001540FC" w:rsidRPr="005D29BE" w:rsidRDefault="001540FC" w:rsidP="001540FC">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c>
          <w:tcPr>
            <w:tcW w:w="2041" w:type="dxa"/>
            <w:tcBorders>
              <w:top w:val="single" w:sz="6" w:space="0" w:color="auto"/>
              <w:left w:val="single" w:sz="6" w:space="0" w:color="auto"/>
              <w:bottom w:val="single" w:sz="6" w:space="0" w:color="auto"/>
              <w:right w:val="single" w:sz="6" w:space="0" w:color="auto"/>
            </w:tcBorders>
          </w:tcPr>
          <w:p w14:paraId="5CC2C43F" w14:textId="6FFA27EB" w:rsidR="001540FC" w:rsidRPr="005D29BE" w:rsidRDefault="001540FC" w:rsidP="001540FC">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r>
      <w:tr w:rsidR="005D29BE" w:rsidRPr="005D29BE" w14:paraId="0CE22BDE"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5B675311" w14:textId="0E952CE3" w:rsidR="001540FC" w:rsidRPr="005D29BE" w:rsidRDefault="001540FC" w:rsidP="005E50EB">
            <w:pPr>
              <w:pStyle w:val="TABLE-cell"/>
              <w:keepNext/>
              <w:spacing w:before="0" w:after="0" w:line="360" w:lineRule="auto"/>
              <w:rPr>
                <w:rFonts w:cs="Times New Roman"/>
                <w:sz w:val="18"/>
                <w:szCs w:val="24"/>
              </w:rPr>
            </w:pPr>
            <w:r w:rsidRPr="005D29BE">
              <w:rPr>
                <w:rFonts w:cs="Times New Roman"/>
                <w:sz w:val="18"/>
                <w:szCs w:val="24"/>
              </w:rPr>
              <w:t>29.3</w:t>
            </w:r>
          </w:p>
        </w:tc>
        <w:tc>
          <w:tcPr>
            <w:tcW w:w="2835" w:type="dxa"/>
            <w:tcBorders>
              <w:top w:val="single" w:sz="6" w:space="0" w:color="auto"/>
              <w:left w:val="single" w:sz="6" w:space="0" w:color="auto"/>
              <w:bottom w:val="single" w:sz="6" w:space="0" w:color="auto"/>
              <w:right w:val="single" w:sz="6" w:space="0" w:color="auto"/>
            </w:tcBorders>
          </w:tcPr>
          <w:p w14:paraId="25EA9482" w14:textId="20DE74DE" w:rsidR="001540FC" w:rsidRPr="005D29BE" w:rsidRDefault="001540FC" w:rsidP="005E50EB">
            <w:pPr>
              <w:pStyle w:val="TABLE-cell"/>
              <w:keepNext/>
              <w:spacing w:before="0" w:after="0" w:line="360" w:lineRule="auto"/>
              <w:rPr>
                <w:rFonts w:cs="Times New Roman"/>
                <w:sz w:val="18"/>
                <w:szCs w:val="24"/>
              </w:rPr>
            </w:pPr>
            <w:r w:rsidRPr="005D29BE">
              <w:rPr>
                <w:rFonts w:cs="Times New Roman"/>
                <w:sz w:val="18"/>
                <w:szCs w:val="24"/>
              </w:rPr>
              <w:t>Общие требования</w:t>
            </w:r>
          </w:p>
        </w:tc>
        <w:tc>
          <w:tcPr>
            <w:tcW w:w="1843" w:type="dxa"/>
            <w:tcBorders>
              <w:top w:val="single" w:sz="6" w:space="0" w:color="auto"/>
              <w:left w:val="single" w:sz="6" w:space="0" w:color="auto"/>
              <w:bottom w:val="single" w:sz="6" w:space="0" w:color="auto"/>
              <w:right w:val="single" w:sz="6" w:space="0" w:color="auto"/>
            </w:tcBorders>
          </w:tcPr>
          <w:p w14:paraId="33501732" w14:textId="16D89C88" w:rsidR="001540FC" w:rsidRPr="005D29BE" w:rsidRDefault="001540FC" w:rsidP="005E50EB">
            <w:pPr>
              <w:pStyle w:val="TABLE-cell"/>
              <w:keepNext/>
              <w:spacing w:before="0" w:after="0" w:line="360" w:lineRule="auto"/>
              <w:rPr>
                <w:rFonts w:cs="Times New Roman"/>
                <w:spacing w:val="0"/>
                <w:sz w:val="18"/>
                <w:szCs w:val="24"/>
              </w:rPr>
            </w:pPr>
            <w:r w:rsidRPr="005D29BE">
              <w:rPr>
                <w:rFonts w:cs="Times New Roman"/>
                <w:spacing w:val="0"/>
                <w:sz w:val="18"/>
                <w:szCs w:val="24"/>
              </w:rPr>
              <w:t>Изменено</w:t>
            </w:r>
          </w:p>
        </w:tc>
        <w:tc>
          <w:tcPr>
            <w:tcW w:w="1984" w:type="dxa"/>
            <w:tcBorders>
              <w:top w:val="single" w:sz="6" w:space="0" w:color="auto"/>
              <w:left w:val="single" w:sz="6" w:space="0" w:color="auto"/>
              <w:bottom w:val="single" w:sz="6" w:space="0" w:color="auto"/>
              <w:right w:val="single" w:sz="6" w:space="0" w:color="auto"/>
            </w:tcBorders>
          </w:tcPr>
          <w:p w14:paraId="22969615" w14:textId="6F7D3F38" w:rsidR="001540FC" w:rsidRPr="005D29BE" w:rsidRDefault="001540FC" w:rsidP="005E50EB">
            <w:pPr>
              <w:pStyle w:val="TABLE-cell"/>
              <w:keepNext/>
              <w:spacing w:before="0" w:after="0" w:line="360" w:lineRule="auto"/>
              <w:rPr>
                <w:rFonts w:cs="Times New Roman"/>
                <w:spacing w:val="0"/>
                <w:sz w:val="18"/>
                <w:szCs w:val="24"/>
              </w:rPr>
            </w:pPr>
            <w:r w:rsidRPr="005D29BE">
              <w:rPr>
                <w:rFonts w:cs="Times New Roman"/>
                <w:spacing w:val="0"/>
                <w:sz w:val="18"/>
                <w:szCs w:val="24"/>
              </w:rPr>
              <w:t>Изменено</w:t>
            </w:r>
          </w:p>
        </w:tc>
        <w:tc>
          <w:tcPr>
            <w:tcW w:w="2041" w:type="dxa"/>
            <w:tcBorders>
              <w:top w:val="single" w:sz="6" w:space="0" w:color="auto"/>
              <w:left w:val="single" w:sz="6" w:space="0" w:color="auto"/>
              <w:bottom w:val="single" w:sz="6" w:space="0" w:color="auto"/>
              <w:right w:val="single" w:sz="6" w:space="0" w:color="auto"/>
            </w:tcBorders>
          </w:tcPr>
          <w:p w14:paraId="060870F5" w14:textId="47B80B09" w:rsidR="001540FC" w:rsidRPr="005D29BE" w:rsidRDefault="001540FC" w:rsidP="005E50EB">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r>
      <w:tr w:rsidR="005D29BE" w:rsidRPr="005D29BE" w14:paraId="16CF897A"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7420B217" w14:textId="7FAD18DF" w:rsidR="00E973F7" w:rsidRPr="005D29BE" w:rsidRDefault="00E973F7" w:rsidP="00E973F7">
            <w:pPr>
              <w:pStyle w:val="TABLE-cell"/>
              <w:keepNext/>
              <w:spacing w:before="0" w:after="0" w:line="360" w:lineRule="auto"/>
              <w:rPr>
                <w:rFonts w:cs="Times New Roman"/>
                <w:sz w:val="18"/>
                <w:szCs w:val="24"/>
              </w:rPr>
            </w:pPr>
            <w:r w:rsidRPr="005D29BE">
              <w:rPr>
                <w:rFonts w:cs="Times New Roman"/>
                <w:sz w:val="18"/>
                <w:szCs w:val="24"/>
              </w:rPr>
              <w:t>29.4</w:t>
            </w:r>
          </w:p>
        </w:tc>
        <w:tc>
          <w:tcPr>
            <w:tcW w:w="2835" w:type="dxa"/>
            <w:tcBorders>
              <w:top w:val="single" w:sz="6" w:space="0" w:color="auto"/>
              <w:left w:val="single" w:sz="6" w:space="0" w:color="auto"/>
              <w:bottom w:val="single" w:sz="6" w:space="0" w:color="auto"/>
              <w:right w:val="single" w:sz="6" w:space="0" w:color="auto"/>
            </w:tcBorders>
          </w:tcPr>
          <w:p w14:paraId="255D04A8" w14:textId="13680EEA" w:rsidR="00E973F7" w:rsidRPr="005D29BE" w:rsidRDefault="00E973F7" w:rsidP="00E973F7">
            <w:pPr>
              <w:pStyle w:val="TABLE-cell"/>
              <w:keepNext/>
              <w:spacing w:before="0" w:after="0" w:line="360" w:lineRule="auto"/>
              <w:rPr>
                <w:rFonts w:cs="Times New Roman"/>
                <w:sz w:val="18"/>
                <w:szCs w:val="24"/>
              </w:rPr>
            </w:pPr>
            <w:r w:rsidRPr="005D29BE">
              <w:rPr>
                <w:rFonts w:cs="Times New Roman"/>
                <w:sz w:val="18"/>
                <w:szCs w:val="24"/>
              </w:rPr>
              <w:t>Ех-маркировка для взрывоопасных газовых сред</w:t>
            </w:r>
          </w:p>
        </w:tc>
        <w:tc>
          <w:tcPr>
            <w:tcW w:w="1843" w:type="dxa"/>
            <w:tcBorders>
              <w:top w:val="single" w:sz="6" w:space="0" w:color="auto"/>
              <w:left w:val="single" w:sz="6" w:space="0" w:color="auto"/>
              <w:bottom w:val="single" w:sz="6" w:space="0" w:color="auto"/>
              <w:right w:val="single" w:sz="6" w:space="0" w:color="auto"/>
            </w:tcBorders>
          </w:tcPr>
          <w:p w14:paraId="7C8874DF" w14:textId="18D85B88" w:rsidR="00E973F7" w:rsidRPr="005D29BE" w:rsidRDefault="00E973F7" w:rsidP="00E973F7">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c>
          <w:tcPr>
            <w:tcW w:w="1984" w:type="dxa"/>
            <w:tcBorders>
              <w:top w:val="single" w:sz="6" w:space="0" w:color="auto"/>
              <w:left w:val="single" w:sz="6" w:space="0" w:color="auto"/>
              <w:bottom w:val="single" w:sz="6" w:space="0" w:color="auto"/>
              <w:right w:val="single" w:sz="6" w:space="0" w:color="auto"/>
            </w:tcBorders>
          </w:tcPr>
          <w:p w14:paraId="19F89908" w14:textId="3F3C1D83" w:rsidR="00E973F7" w:rsidRPr="005D29BE" w:rsidRDefault="00E973F7" w:rsidP="00E973F7">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c>
          <w:tcPr>
            <w:tcW w:w="2041" w:type="dxa"/>
            <w:tcBorders>
              <w:top w:val="single" w:sz="6" w:space="0" w:color="auto"/>
              <w:left w:val="single" w:sz="6" w:space="0" w:color="auto"/>
              <w:bottom w:val="single" w:sz="6" w:space="0" w:color="auto"/>
              <w:right w:val="single" w:sz="6" w:space="0" w:color="auto"/>
            </w:tcBorders>
          </w:tcPr>
          <w:p w14:paraId="711391DC" w14:textId="004511C5" w:rsidR="00E973F7" w:rsidRPr="005D29BE" w:rsidRDefault="00E973F7" w:rsidP="00E973F7">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r>
      <w:tr w:rsidR="005D29BE" w:rsidRPr="005D29BE" w14:paraId="4738B4A3"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126DC8D6" w14:textId="49FA8C9B" w:rsidR="00677CB9" w:rsidRPr="005D29BE" w:rsidRDefault="00677CB9" w:rsidP="00677CB9">
            <w:pPr>
              <w:pStyle w:val="TABLE-cell"/>
              <w:keepNext/>
              <w:spacing w:before="0" w:after="0" w:line="360" w:lineRule="auto"/>
              <w:rPr>
                <w:rFonts w:cs="Times New Roman"/>
                <w:sz w:val="18"/>
                <w:szCs w:val="24"/>
              </w:rPr>
            </w:pPr>
            <w:r w:rsidRPr="005D29BE">
              <w:rPr>
                <w:rFonts w:cs="Times New Roman"/>
                <w:sz w:val="18"/>
                <w:szCs w:val="24"/>
              </w:rPr>
              <w:t>29.5</w:t>
            </w:r>
          </w:p>
        </w:tc>
        <w:tc>
          <w:tcPr>
            <w:tcW w:w="2835" w:type="dxa"/>
            <w:tcBorders>
              <w:top w:val="single" w:sz="6" w:space="0" w:color="auto"/>
              <w:left w:val="single" w:sz="6" w:space="0" w:color="auto"/>
              <w:bottom w:val="single" w:sz="6" w:space="0" w:color="auto"/>
              <w:right w:val="single" w:sz="6" w:space="0" w:color="auto"/>
            </w:tcBorders>
          </w:tcPr>
          <w:p w14:paraId="18BE7563" w14:textId="363B8DD2" w:rsidR="00677CB9" w:rsidRPr="005D29BE" w:rsidRDefault="00677CB9" w:rsidP="00677CB9">
            <w:pPr>
              <w:pStyle w:val="TABLE-cell"/>
              <w:keepNext/>
              <w:spacing w:before="0" w:after="0" w:line="360" w:lineRule="auto"/>
              <w:rPr>
                <w:rFonts w:cs="Times New Roman"/>
                <w:sz w:val="18"/>
                <w:szCs w:val="24"/>
              </w:rPr>
            </w:pPr>
            <w:r w:rsidRPr="005D29BE">
              <w:rPr>
                <w:rFonts w:cs="Times New Roman"/>
                <w:sz w:val="18"/>
                <w:szCs w:val="24"/>
              </w:rPr>
              <w:t>Ех-маркировка для взрывоопасных пылевых сред</w:t>
            </w:r>
          </w:p>
        </w:tc>
        <w:tc>
          <w:tcPr>
            <w:tcW w:w="1843" w:type="dxa"/>
            <w:tcBorders>
              <w:top w:val="single" w:sz="6" w:space="0" w:color="auto"/>
              <w:left w:val="single" w:sz="6" w:space="0" w:color="auto"/>
              <w:bottom w:val="single" w:sz="6" w:space="0" w:color="auto"/>
              <w:right w:val="single" w:sz="6" w:space="0" w:color="auto"/>
            </w:tcBorders>
          </w:tcPr>
          <w:p w14:paraId="5DAA20EB" w14:textId="4D391D68" w:rsidR="00677CB9" w:rsidRPr="005D29BE" w:rsidRDefault="00677CB9" w:rsidP="00677CB9">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c>
          <w:tcPr>
            <w:tcW w:w="1984" w:type="dxa"/>
            <w:tcBorders>
              <w:top w:val="single" w:sz="6" w:space="0" w:color="auto"/>
              <w:left w:val="single" w:sz="6" w:space="0" w:color="auto"/>
              <w:bottom w:val="single" w:sz="6" w:space="0" w:color="auto"/>
              <w:right w:val="single" w:sz="6" w:space="0" w:color="auto"/>
            </w:tcBorders>
          </w:tcPr>
          <w:p w14:paraId="62BDBBEC" w14:textId="232A0343" w:rsidR="00677CB9" w:rsidRPr="005D29BE" w:rsidRDefault="00677CB9" w:rsidP="00677CB9">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c>
          <w:tcPr>
            <w:tcW w:w="2041" w:type="dxa"/>
            <w:tcBorders>
              <w:top w:val="single" w:sz="6" w:space="0" w:color="auto"/>
              <w:left w:val="single" w:sz="6" w:space="0" w:color="auto"/>
              <w:bottom w:val="single" w:sz="6" w:space="0" w:color="auto"/>
              <w:right w:val="single" w:sz="6" w:space="0" w:color="auto"/>
            </w:tcBorders>
          </w:tcPr>
          <w:p w14:paraId="23DF43CC" w14:textId="1DCBEB12" w:rsidR="00677CB9" w:rsidRPr="005D29BE" w:rsidRDefault="00677CB9" w:rsidP="00677CB9">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r>
      <w:tr w:rsidR="005D29BE" w:rsidRPr="005D29BE" w14:paraId="01B182F4"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333E2FB4" w14:textId="7760B464" w:rsidR="003A5722" w:rsidRPr="005D29BE" w:rsidRDefault="003A5722" w:rsidP="00677CB9">
            <w:pPr>
              <w:pStyle w:val="TABLE-cell"/>
              <w:keepNext/>
              <w:spacing w:before="0" w:after="0" w:line="360" w:lineRule="auto"/>
              <w:rPr>
                <w:rFonts w:cs="Times New Roman"/>
                <w:sz w:val="18"/>
                <w:szCs w:val="24"/>
              </w:rPr>
            </w:pPr>
            <w:r w:rsidRPr="005D29BE">
              <w:rPr>
                <w:rFonts w:cs="Times New Roman"/>
                <w:sz w:val="18"/>
                <w:szCs w:val="24"/>
              </w:rPr>
              <w:t>29.6</w:t>
            </w:r>
          </w:p>
        </w:tc>
        <w:tc>
          <w:tcPr>
            <w:tcW w:w="2835" w:type="dxa"/>
            <w:tcBorders>
              <w:top w:val="single" w:sz="6" w:space="0" w:color="auto"/>
              <w:left w:val="single" w:sz="6" w:space="0" w:color="auto"/>
              <w:bottom w:val="single" w:sz="6" w:space="0" w:color="auto"/>
              <w:right w:val="single" w:sz="6" w:space="0" w:color="auto"/>
            </w:tcBorders>
          </w:tcPr>
          <w:p w14:paraId="73B8CF86" w14:textId="41B6B4DB" w:rsidR="003A5722" w:rsidRPr="005D29BE" w:rsidRDefault="00CA0B74" w:rsidP="00677CB9">
            <w:pPr>
              <w:pStyle w:val="TABLE-cell"/>
              <w:keepNext/>
              <w:spacing w:before="0" w:after="0" w:line="360" w:lineRule="auto"/>
              <w:rPr>
                <w:rFonts w:cs="Times New Roman"/>
                <w:sz w:val="18"/>
                <w:szCs w:val="24"/>
              </w:rPr>
            </w:pPr>
            <w:r w:rsidRPr="005D29BE">
              <w:rPr>
                <w:rFonts w:cs="Times New Roman"/>
                <w:sz w:val="18"/>
                <w:szCs w:val="24"/>
              </w:rPr>
              <w:t>Комбинации видов взрывозащиты (или уровней вида взрывозащиты)</w:t>
            </w:r>
          </w:p>
        </w:tc>
        <w:tc>
          <w:tcPr>
            <w:tcW w:w="1843" w:type="dxa"/>
            <w:tcBorders>
              <w:top w:val="single" w:sz="6" w:space="0" w:color="auto"/>
              <w:left w:val="single" w:sz="6" w:space="0" w:color="auto"/>
              <w:bottom w:val="single" w:sz="6" w:space="0" w:color="auto"/>
              <w:right w:val="single" w:sz="6" w:space="0" w:color="auto"/>
            </w:tcBorders>
          </w:tcPr>
          <w:p w14:paraId="13FE3E4B" w14:textId="0EC5492B" w:rsidR="003A5722" w:rsidRPr="005D29BE" w:rsidRDefault="00CA0B74" w:rsidP="00677CB9">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 для</w:t>
            </w:r>
            <w:r w:rsidR="007557AF" w:rsidRPr="005D29BE">
              <w:rPr>
                <w:rFonts w:cs="Times New Roman"/>
                <w:spacing w:val="0"/>
                <w:sz w:val="18"/>
                <w:szCs w:val="24"/>
              </w:rPr>
              <w:t xml:space="preserve"> </w:t>
            </w:r>
            <w:r w:rsidRPr="005D29BE">
              <w:rPr>
                <w:rFonts w:cs="Times New Roman"/>
                <w:spacing w:val="0"/>
                <w:sz w:val="18"/>
                <w:szCs w:val="24"/>
              </w:rPr>
              <w:t>систем распределе</w:t>
            </w:r>
            <w:r w:rsidR="00CC6D4B" w:rsidRPr="005D29BE">
              <w:rPr>
                <w:rFonts w:cs="Times New Roman"/>
                <w:spacing w:val="0"/>
                <w:sz w:val="18"/>
                <w:szCs w:val="24"/>
              </w:rPr>
              <w:t>нного электронагрева</w:t>
            </w:r>
            <w:r w:rsidRPr="005D29BE">
              <w:rPr>
                <w:rFonts w:cs="Times New Roman"/>
                <w:spacing w:val="0"/>
                <w:sz w:val="18"/>
                <w:szCs w:val="24"/>
              </w:rPr>
              <w:t xml:space="preserve"> </w:t>
            </w:r>
            <w:r w:rsidR="008F5360" w:rsidRPr="005D29BE">
              <w:rPr>
                <w:rFonts w:cs="Times New Roman"/>
                <w:spacing w:val="0"/>
                <w:sz w:val="18"/>
                <w:szCs w:val="24"/>
              </w:rPr>
              <w:t>в сборе</w:t>
            </w:r>
          </w:p>
        </w:tc>
        <w:tc>
          <w:tcPr>
            <w:tcW w:w="1984" w:type="dxa"/>
            <w:tcBorders>
              <w:top w:val="single" w:sz="6" w:space="0" w:color="auto"/>
              <w:left w:val="single" w:sz="6" w:space="0" w:color="auto"/>
              <w:bottom w:val="single" w:sz="6" w:space="0" w:color="auto"/>
              <w:right w:val="single" w:sz="6" w:space="0" w:color="auto"/>
            </w:tcBorders>
          </w:tcPr>
          <w:p w14:paraId="1BA88B68" w14:textId="7FB1900F" w:rsidR="003A5722" w:rsidRPr="005D29BE" w:rsidRDefault="00056814" w:rsidP="00677CB9">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 для систем распределенного электронагрева</w:t>
            </w:r>
            <w:r w:rsidR="008F5360" w:rsidRPr="005D29BE">
              <w:rPr>
                <w:rFonts w:cs="Times New Roman"/>
                <w:spacing w:val="0"/>
                <w:sz w:val="18"/>
                <w:szCs w:val="24"/>
              </w:rPr>
              <w:t xml:space="preserve"> в сборе</w:t>
            </w:r>
          </w:p>
        </w:tc>
        <w:tc>
          <w:tcPr>
            <w:tcW w:w="2041" w:type="dxa"/>
            <w:tcBorders>
              <w:top w:val="single" w:sz="6" w:space="0" w:color="auto"/>
              <w:left w:val="single" w:sz="6" w:space="0" w:color="auto"/>
              <w:bottom w:val="single" w:sz="6" w:space="0" w:color="auto"/>
              <w:right w:val="single" w:sz="6" w:space="0" w:color="auto"/>
            </w:tcBorders>
          </w:tcPr>
          <w:p w14:paraId="2BF8C530" w14:textId="72BE664F" w:rsidR="003A5722" w:rsidRPr="005D29BE" w:rsidRDefault="00056814" w:rsidP="00677CB9">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r>
      <w:tr w:rsidR="005D29BE" w:rsidRPr="005D29BE" w14:paraId="6139D541"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5D267538" w14:textId="0CD54724" w:rsidR="008F5360" w:rsidRPr="005D29BE" w:rsidRDefault="008F5360" w:rsidP="008F5360">
            <w:pPr>
              <w:pStyle w:val="TABLE-cell"/>
              <w:keepNext/>
              <w:spacing w:before="0" w:after="0" w:line="360" w:lineRule="auto"/>
              <w:rPr>
                <w:rFonts w:cs="Times New Roman"/>
                <w:sz w:val="18"/>
                <w:szCs w:val="24"/>
                <w:lang w:val="en-US"/>
              </w:rPr>
            </w:pPr>
            <w:r w:rsidRPr="005D29BE">
              <w:rPr>
                <w:rFonts w:cs="Times New Roman"/>
                <w:sz w:val="18"/>
                <w:szCs w:val="24"/>
                <w:lang w:val="en-US"/>
              </w:rPr>
              <w:t>29.7</w:t>
            </w:r>
          </w:p>
        </w:tc>
        <w:tc>
          <w:tcPr>
            <w:tcW w:w="2835" w:type="dxa"/>
            <w:tcBorders>
              <w:top w:val="single" w:sz="6" w:space="0" w:color="auto"/>
              <w:left w:val="single" w:sz="6" w:space="0" w:color="auto"/>
              <w:bottom w:val="single" w:sz="6" w:space="0" w:color="auto"/>
              <w:right w:val="single" w:sz="6" w:space="0" w:color="auto"/>
            </w:tcBorders>
          </w:tcPr>
          <w:p w14:paraId="276BDE81" w14:textId="124F5BAF" w:rsidR="008F5360" w:rsidRPr="005D29BE" w:rsidRDefault="008F5360" w:rsidP="008F5360">
            <w:pPr>
              <w:pStyle w:val="TABLE-cell"/>
              <w:keepNext/>
              <w:spacing w:before="0" w:after="0" w:line="360" w:lineRule="auto"/>
              <w:rPr>
                <w:rFonts w:cs="Times New Roman"/>
                <w:sz w:val="18"/>
                <w:szCs w:val="24"/>
              </w:rPr>
            </w:pPr>
            <w:r w:rsidRPr="005D29BE">
              <w:rPr>
                <w:rFonts w:cs="Times New Roman"/>
                <w:sz w:val="18"/>
                <w:szCs w:val="24"/>
              </w:rPr>
              <w:t>Использование нескольких видов взрывозащиты</w:t>
            </w:r>
          </w:p>
        </w:tc>
        <w:tc>
          <w:tcPr>
            <w:tcW w:w="1843" w:type="dxa"/>
            <w:tcBorders>
              <w:top w:val="single" w:sz="6" w:space="0" w:color="auto"/>
              <w:left w:val="single" w:sz="6" w:space="0" w:color="auto"/>
              <w:bottom w:val="single" w:sz="6" w:space="0" w:color="auto"/>
              <w:right w:val="single" w:sz="6" w:space="0" w:color="auto"/>
            </w:tcBorders>
          </w:tcPr>
          <w:p w14:paraId="7043C9AF" w14:textId="0125BD8C" w:rsidR="008F5360" w:rsidRPr="005D29BE" w:rsidRDefault="008F5360" w:rsidP="008F5360">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 для</w:t>
            </w:r>
            <w:r w:rsidR="007557AF" w:rsidRPr="005D29BE">
              <w:rPr>
                <w:rFonts w:cs="Times New Roman"/>
                <w:spacing w:val="0"/>
                <w:sz w:val="18"/>
                <w:szCs w:val="24"/>
              </w:rPr>
              <w:t xml:space="preserve"> </w:t>
            </w:r>
            <w:r w:rsidRPr="005D29BE">
              <w:rPr>
                <w:rFonts w:cs="Times New Roman"/>
                <w:spacing w:val="0"/>
                <w:sz w:val="18"/>
                <w:szCs w:val="24"/>
              </w:rPr>
              <w:t>систем распределенного электронагрева в сборе</w:t>
            </w:r>
          </w:p>
        </w:tc>
        <w:tc>
          <w:tcPr>
            <w:tcW w:w="1984" w:type="dxa"/>
            <w:tcBorders>
              <w:top w:val="single" w:sz="6" w:space="0" w:color="auto"/>
              <w:left w:val="single" w:sz="6" w:space="0" w:color="auto"/>
              <w:bottom w:val="single" w:sz="6" w:space="0" w:color="auto"/>
              <w:right w:val="single" w:sz="6" w:space="0" w:color="auto"/>
            </w:tcBorders>
          </w:tcPr>
          <w:p w14:paraId="739D4212" w14:textId="41EFE2E0" w:rsidR="008F5360" w:rsidRPr="005D29BE" w:rsidRDefault="008F5360" w:rsidP="008F5360">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 для систем распределенного электронагрева в сборе</w:t>
            </w:r>
          </w:p>
        </w:tc>
        <w:tc>
          <w:tcPr>
            <w:tcW w:w="2041" w:type="dxa"/>
            <w:tcBorders>
              <w:top w:val="single" w:sz="6" w:space="0" w:color="auto"/>
              <w:left w:val="single" w:sz="6" w:space="0" w:color="auto"/>
              <w:bottom w:val="single" w:sz="6" w:space="0" w:color="auto"/>
              <w:right w:val="single" w:sz="6" w:space="0" w:color="auto"/>
            </w:tcBorders>
          </w:tcPr>
          <w:p w14:paraId="72FCA459" w14:textId="3CD65BAB" w:rsidR="008F5360" w:rsidRPr="005D29BE" w:rsidRDefault="008F5360" w:rsidP="008F5360">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r>
      <w:tr w:rsidR="005D29BE" w:rsidRPr="005D29BE" w14:paraId="05DA62D1"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3A0C32F8" w14:textId="4F8CD2D9" w:rsidR="00D10A32" w:rsidRPr="005D29BE" w:rsidRDefault="00D10A32" w:rsidP="00D10A32">
            <w:pPr>
              <w:pStyle w:val="TABLE-cell"/>
              <w:keepNext/>
              <w:spacing w:before="0" w:after="0" w:line="360" w:lineRule="auto"/>
              <w:rPr>
                <w:rFonts w:cs="Times New Roman"/>
                <w:sz w:val="18"/>
                <w:szCs w:val="24"/>
              </w:rPr>
            </w:pPr>
            <w:r w:rsidRPr="005D29BE">
              <w:rPr>
                <w:rFonts w:cs="Times New Roman"/>
                <w:sz w:val="18"/>
                <w:szCs w:val="24"/>
              </w:rPr>
              <w:t>29.8</w:t>
            </w:r>
          </w:p>
        </w:tc>
        <w:tc>
          <w:tcPr>
            <w:tcW w:w="2835" w:type="dxa"/>
            <w:tcBorders>
              <w:top w:val="single" w:sz="6" w:space="0" w:color="auto"/>
              <w:left w:val="single" w:sz="6" w:space="0" w:color="auto"/>
              <w:bottom w:val="single" w:sz="6" w:space="0" w:color="auto"/>
              <w:right w:val="single" w:sz="6" w:space="0" w:color="auto"/>
            </w:tcBorders>
          </w:tcPr>
          <w:p w14:paraId="010C33C8" w14:textId="1EF74269" w:rsidR="00D10A32" w:rsidRPr="005D29BE" w:rsidRDefault="00D10A32" w:rsidP="00D10A32">
            <w:pPr>
              <w:pStyle w:val="TABLE-cell"/>
              <w:keepNext/>
              <w:spacing w:before="0" w:after="0" w:line="360" w:lineRule="auto"/>
              <w:rPr>
                <w:rFonts w:cs="Times New Roman"/>
                <w:sz w:val="18"/>
                <w:szCs w:val="24"/>
              </w:rPr>
            </w:pPr>
            <w:r w:rsidRPr="005D29BE">
              <w:rPr>
                <w:rFonts w:cs="Times New Roman"/>
                <w:sz w:val="18"/>
                <w:szCs w:val="24"/>
              </w:rPr>
              <w:t xml:space="preserve">Оборудование </w:t>
            </w:r>
            <w:r w:rsidRPr="005D29BE">
              <w:rPr>
                <w:rFonts w:cs="Times New Roman"/>
                <w:sz w:val="18"/>
                <w:szCs w:val="24"/>
                <w:lang w:val="en-US"/>
              </w:rPr>
              <w:t>Ga</w:t>
            </w:r>
            <w:r w:rsidRPr="005D29BE">
              <w:rPr>
                <w:rFonts w:cs="Times New Roman"/>
                <w:sz w:val="18"/>
                <w:szCs w:val="24"/>
              </w:rPr>
              <w:t>, в котором используется два независимых вида взрывозащиты</w:t>
            </w:r>
          </w:p>
        </w:tc>
        <w:tc>
          <w:tcPr>
            <w:tcW w:w="1843" w:type="dxa"/>
            <w:tcBorders>
              <w:top w:val="single" w:sz="6" w:space="0" w:color="auto"/>
              <w:left w:val="single" w:sz="6" w:space="0" w:color="auto"/>
              <w:bottom w:val="single" w:sz="6" w:space="0" w:color="auto"/>
              <w:right w:val="single" w:sz="6" w:space="0" w:color="auto"/>
            </w:tcBorders>
          </w:tcPr>
          <w:p w14:paraId="4C2B3169" w14:textId="11DF44FE" w:rsidR="00D10A32" w:rsidRPr="005D29BE" w:rsidRDefault="00D10A32" w:rsidP="00D10A32">
            <w:pPr>
              <w:pStyle w:val="TABLE-cell"/>
              <w:keepNext/>
              <w:spacing w:before="0" w:after="0" w:line="360" w:lineRule="auto"/>
              <w:rPr>
                <w:rFonts w:cs="Times New Roman"/>
                <w:spacing w:val="0"/>
                <w:sz w:val="18"/>
                <w:szCs w:val="24"/>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30135400" w14:textId="3D668516" w:rsidR="00D10A32" w:rsidRPr="005D29BE" w:rsidRDefault="00D10A32" w:rsidP="00D10A32">
            <w:pPr>
              <w:pStyle w:val="TABLE-cell"/>
              <w:keepNext/>
              <w:spacing w:before="0" w:after="0" w:line="360" w:lineRule="auto"/>
              <w:rPr>
                <w:rFonts w:cs="Times New Roman"/>
                <w:spacing w:val="0"/>
                <w:sz w:val="18"/>
                <w:szCs w:val="24"/>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708A548C" w14:textId="210C7B67" w:rsidR="00D10A32" w:rsidRPr="005D29BE" w:rsidRDefault="00D10A32" w:rsidP="00D10A32">
            <w:pPr>
              <w:pStyle w:val="TABLE-cell"/>
              <w:keepNext/>
              <w:spacing w:before="0" w:after="0" w:line="360" w:lineRule="auto"/>
              <w:rPr>
                <w:rFonts w:cs="Times New Roman"/>
                <w:spacing w:val="0"/>
                <w:sz w:val="18"/>
                <w:szCs w:val="24"/>
              </w:rPr>
            </w:pPr>
            <w:r w:rsidRPr="005D29BE">
              <w:rPr>
                <w:rFonts w:cs="Times New Roman"/>
                <w:spacing w:val="0"/>
                <w:sz w:val="20"/>
              </w:rPr>
              <w:t>Не применяется</w:t>
            </w:r>
          </w:p>
        </w:tc>
      </w:tr>
      <w:tr w:rsidR="005D29BE" w:rsidRPr="005D29BE" w14:paraId="74B143FC"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50491BAF" w14:textId="59D0DCB0" w:rsidR="00D10A32" w:rsidRPr="005D29BE" w:rsidRDefault="00D10A32" w:rsidP="00D10A32">
            <w:pPr>
              <w:pStyle w:val="TABLE-cell"/>
              <w:keepNext/>
              <w:spacing w:before="0" w:after="0" w:line="360" w:lineRule="auto"/>
              <w:rPr>
                <w:rFonts w:cs="Times New Roman"/>
                <w:sz w:val="18"/>
                <w:szCs w:val="24"/>
              </w:rPr>
            </w:pPr>
            <w:r w:rsidRPr="005D29BE">
              <w:rPr>
                <w:rFonts w:cs="Times New Roman"/>
                <w:sz w:val="18"/>
                <w:szCs w:val="24"/>
              </w:rPr>
              <w:t>29.9</w:t>
            </w:r>
          </w:p>
        </w:tc>
        <w:tc>
          <w:tcPr>
            <w:tcW w:w="2835" w:type="dxa"/>
            <w:tcBorders>
              <w:top w:val="single" w:sz="6" w:space="0" w:color="auto"/>
              <w:left w:val="single" w:sz="6" w:space="0" w:color="auto"/>
              <w:bottom w:val="single" w:sz="6" w:space="0" w:color="auto"/>
              <w:right w:val="single" w:sz="6" w:space="0" w:color="auto"/>
            </w:tcBorders>
          </w:tcPr>
          <w:p w14:paraId="1FB7EB1B" w14:textId="4E4B3E3B" w:rsidR="00D10A32" w:rsidRPr="005D29BE" w:rsidRDefault="00D10A32" w:rsidP="00D10A32">
            <w:pPr>
              <w:pStyle w:val="TABLE-cell"/>
              <w:keepNext/>
              <w:spacing w:before="0" w:after="0" w:line="360" w:lineRule="auto"/>
              <w:rPr>
                <w:rFonts w:cs="Times New Roman"/>
                <w:sz w:val="18"/>
                <w:szCs w:val="24"/>
              </w:rPr>
            </w:pPr>
            <w:r w:rsidRPr="005D29BE">
              <w:rPr>
                <w:rFonts w:cs="Times New Roman"/>
                <w:sz w:val="18"/>
                <w:szCs w:val="24"/>
              </w:rPr>
              <w:t>Разделительная перегородка</w:t>
            </w:r>
          </w:p>
        </w:tc>
        <w:tc>
          <w:tcPr>
            <w:tcW w:w="1843" w:type="dxa"/>
            <w:tcBorders>
              <w:top w:val="single" w:sz="6" w:space="0" w:color="auto"/>
              <w:left w:val="single" w:sz="6" w:space="0" w:color="auto"/>
              <w:bottom w:val="single" w:sz="6" w:space="0" w:color="auto"/>
              <w:right w:val="single" w:sz="6" w:space="0" w:color="auto"/>
            </w:tcBorders>
          </w:tcPr>
          <w:p w14:paraId="6DC33F2D" w14:textId="645C90E0" w:rsidR="00D10A32" w:rsidRPr="005D29BE" w:rsidRDefault="00D10A32" w:rsidP="00D10A32">
            <w:pPr>
              <w:pStyle w:val="TABLE-cell"/>
              <w:keepNext/>
              <w:spacing w:before="0" w:after="0" w:line="360" w:lineRule="auto"/>
              <w:rPr>
                <w:rFonts w:cs="Times New Roman"/>
                <w:spacing w:val="0"/>
                <w:sz w:val="18"/>
                <w:szCs w:val="24"/>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765B8F6A" w14:textId="4E2EBAFD" w:rsidR="00D10A32" w:rsidRPr="005D29BE" w:rsidRDefault="00D10A32" w:rsidP="00D10A32">
            <w:pPr>
              <w:pStyle w:val="TABLE-cell"/>
              <w:keepNext/>
              <w:spacing w:before="0" w:after="0" w:line="360" w:lineRule="auto"/>
              <w:rPr>
                <w:rFonts w:cs="Times New Roman"/>
                <w:spacing w:val="0"/>
                <w:sz w:val="18"/>
                <w:szCs w:val="24"/>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3199CF44" w14:textId="71C85F0A" w:rsidR="00D10A32" w:rsidRPr="005D29BE" w:rsidRDefault="00D10A32" w:rsidP="00D10A32">
            <w:pPr>
              <w:pStyle w:val="TABLE-cell"/>
              <w:keepNext/>
              <w:spacing w:before="0" w:after="0" w:line="360" w:lineRule="auto"/>
              <w:rPr>
                <w:rFonts w:cs="Times New Roman"/>
                <w:spacing w:val="0"/>
                <w:sz w:val="18"/>
                <w:szCs w:val="24"/>
              </w:rPr>
            </w:pPr>
            <w:r w:rsidRPr="005D29BE">
              <w:rPr>
                <w:rFonts w:cs="Times New Roman"/>
                <w:spacing w:val="0"/>
                <w:sz w:val="20"/>
              </w:rPr>
              <w:t>Не применяется</w:t>
            </w:r>
          </w:p>
        </w:tc>
      </w:tr>
      <w:tr w:rsidR="005D29BE" w:rsidRPr="005D29BE" w14:paraId="1E03DAD7"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05E23BD5" w14:textId="1C85CB09" w:rsidR="0024321D" w:rsidRPr="005D29BE" w:rsidRDefault="0024321D" w:rsidP="0024321D">
            <w:pPr>
              <w:pStyle w:val="TABLE-cell"/>
              <w:keepNext/>
              <w:spacing w:before="0" w:after="0" w:line="360" w:lineRule="auto"/>
              <w:rPr>
                <w:rFonts w:cs="Times New Roman"/>
                <w:sz w:val="18"/>
                <w:szCs w:val="24"/>
              </w:rPr>
            </w:pPr>
            <w:r w:rsidRPr="005D29BE">
              <w:rPr>
                <w:rFonts w:cs="Times New Roman"/>
                <w:sz w:val="18"/>
                <w:szCs w:val="24"/>
              </w:rPr>
              <w:t>29.10</w:t>
            </w:r>
          </w:p>
        </w:tc>
        <w:tc>
          <w:tcPr>
            <w:tcW w:w="2835" w:type="dxa"/>
            <w:tcBorders>
              <w:top w:val="single" w:sz="6" w:space="0" w:color="auto"/>
              <w:left w:val="single" w:sz="6" w:space="0" w:color="auto"/>
              <w:bottom w:val="single" w:sz="6" w:space="0" w:color="auto"/>
              <w:right w:val="single" w:sz="6" w:space="0" w:color="auto"/>
            </w:tcBorders>
          </w:tcPr>
          <w:p w14:paraId="531E205D" w14:textId="1C1212AB" w:rsidR="0024321D" w:rsidRPr="005D29BE" w:rsidRDefault="0024321D" w:rsidP="0024321D">
            <w:pPr>
              <w:pStyle w:val="TABLE-cell"/>
              <w:keepNext/>
              <w:spacing w:before="0" w:after="0" w:line="360" w:lineRule="auto"/>
              <w:rPr>
                <w:rFonts w:cs="Times New Roman"/>
                <w:sz w:val="18"/>
                <w:szCs w:val="24"/>
              </w:rPr>
            </w:pPr>
            <w:r w:rsidRPr="005D29BE">
              <w:rPr>
                <w:rFonts w:cs="Times New Roman"/>
                <w:sz w:val="18"/>
                <w:szCs w:val="24"/>
              </w:rPr>
              <w:t>Ех-компонент</w:t>
            </w:r>
          </w:p>
        </w:tc>
        <w:tc>
          <w:tcPr>
            <w:tcW w:w="1843" w:type="dxa"/>
            <w:tcBorders>
              <w:top w:val="single" w:sz="6" w:space="0" w:color="auto"/>
              <w:left w:val="single" w:sz="6" w:space="0" w:color="auto"/>
              <w:bottom w:val="single" w:sz="6" w:space="0" w:color="auto"/>
              <w:right w:val="single" w:sz="6" w:space="0" w:color="auto"/>
            </w:tcBorders>
          </w:tcPr>
          <w:p w14:paraId="45CC67C9" w14:textId="348DD977" w:rsidR="0024321D" w:rsidRPr="005D29BE" w:rsidRDefault="0024321D" w:rsidP="0024321D">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c>
          <w:tcPr>
            <w:tcW w:w="1984" w:type="dxa"/>
            <w:tcBorders>
              <w:top w:val="single" w:sz="6" w:space="0" w:color="auto"/>
              <w:left w:val="single" w:sz="6" w:space="0" w:color="auto"/>
              <w:bottom w:val="single" w:sz="6" w:space="0" w:color="auto"/>
              <w:right w:val="single" w:sz="6" w:space="0" w:color="auto"/>
            </w:tcBorders>
          </w:tcPr>
          <w:p w14:paraId="4DB655FF" w14:textId="40DC710A" w:rsidR="0024321D" w:rsidRPr="005D29BE" w:rsidRDefault="0024321D" w:rsidP="0024321D">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c>
          <w:tcPr>
            <w:tcW w:w="2041" w:type="dxa"/>
            <w:tcBorders>
              <w:top w:val="single" w:sz="6" w:space="0" w:color="auto"/>
              <w:left w:val="single" w:sz="6" w:space="0" w:color="auto"/>
              <w:bottom w:val="single" w:sz="6" w:space="0" w:color="auto"/>
              <w:right w:val="single" w:sz="6" w:space="0" w:color="auto"/>
            </w:tcBorders>
          </w:tcPr>
          <w:p w14:paraId="670DF884" w14:textId="63E9590F" w:rsidR="0024321D" w:rsidRPr="005D29BE" w:rsidRDefault="0024321D" w:rsidP="0024321D">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r>
      <w:tr w:rsidR="005D29BE" w:rsidRPr="005D29BE" w14:paraId="7DE2311E"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6481EE6A" w14:textId="7B5D3BB5" w:rsidR="00F24021" w:rsidRPr="005D29BE" w:rsidRDefault="00F24021" w:rsidP="00F24021">
            <w:pPr>
              <w:pStyle w:val="TABLE-cell"/>
              <w:keepNext/>
              <w:spacing w:before="0" w:after="0" w:line="360" w:lineRule="auto"/>
              <w:rPr>
                <w:rFonts w:cs="Times New Roman"/>
                <w:sz w:val="18"/>
                <w:szCs w:val="24"/>
              </w:rPr>
            </w:pPr>
            <w:r w:rsidRPr="005D29BE">
              <w:rPr>
                <w:rFonts w:cs="Times New Roman"/>
                <w:sz w:val="18"/>
                <w:szCs w:val="24"/>
              </w:rPr>
              <w:lastRenderedPageBreak/>
              <w:t>29.11</w:t>
            </w:r>
          </w:p>
        </w:tc>
        <w:tc>
          <w:tcPr>
            <w:tcW w:w="2835" w:type="dxa"/>
            <w:tcBorders>
              <w:top w:val="single" w:sz="6" w:space="0" w:color="auto"/>
              <w:left w:val="single" w:sz="6" w:space="0" w:color="auto"/>
              <w:bottom w:val="single" w:sz="6" w:space="0" w:color="auto"/>
              <w:right w:val="single" w:sz="6" w:space="0" w:color="auto"/>
            </w:tcBorders>
          </w:tcPr>
          <w:p w14:paraId="67A4435A" w14:textId="08F4B827" w:rsidR="00F24021" w:rsidRPr="005D29BE" w:rsidRDefault="00F24021" w:rsidP="00F24021">
            <w:pPr>
              <w:pStyle w:val="TABLE-cell"/>
              <w:keepNext/>
              <w:spacing w:before="0" w:after="0" w:line="360" w:lineRule="auto"/>
              <w:rPr>
                <w:rFonts w:cs="Times New Roman"/>
                <w:sz w:val="18"/>
                <w:szCs w:val="24"/>
              </w:rPr>
            </w:pPr>
            <w:r w:rsidRPr="005D29BE">
              <w:rPr>
                <w:rFonts w:cs="Times New Roman"/>
                <w:sz w:val="18"/>
                <w:szCs w:val="24"/>
              </w:rPr>
              <w:t>Малогабаритные Ех-оборудование и Ех-компоненты</w:t>
            </w:r>
          </w:p>
        </w:tc>
        <w:tc>
          <w:tcPr>
            <w:tcW w:w="1843" w:type="dxa"/>
            <w:tcBorders>
              <w:top w:val="single" w:sz="6" w:space="0" w:color="auto"/>
              <w:left w:val="single" w:sz="6" w:space="0" w:color="auto"/>
              <w:bottom w:val="single" w:sz="6" w:space="0" w:color="auto"/>
              <w:right w:val="single" w:sz="6" w:space="0" w:color="auto"/>
            </w:tcBorders>
          </w:tcPr>
          <w:p w14:paraId="23B8D4A6" w14:textId="7A60BAF7" w:rsidR="00F24021" w:rsidRPr="005D29BE" w:rsidRDefault="00F24021" w:rsidP="00F24021">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c>
          <w:tcPr>
            <w:tcW w:w="1984" w:type="dxa"/>
            <w:tcBorders>
              <w:top w:val="single" w:sz="6" w:space="0" w:color="auto"/>
              <w:left w:val="single" w:sz="6" w:space="0" w:color="auto"/>
              <w:bottom w:val="single" w:sz="6" w:space="0" w:color="auto"/>
              <w:right w:val="single" w:sz="6" w:space="0" w:color="auto"/>
            </w:tcBorders>
          </w:tcPr>
          <w:p w14:paraId="04C2AEF0" w14:textId="6BF18C91" w:rsidR="00F24021" w:rsidRPr="005D29BE" w:rsidRDefault="00F24021" w:rsidP="00F24021">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c>
          <w:tcPr>
            <w:tcW w:w="2041" w:type="dxa"/>
            <w:tcBorders>
              <w:top w:val="single" w:sz="6" w:space="0" w:color="auto"/>
              <w:left w:val="single" w:sz="6" w:space="0" w:color="auto"/>
              <w:bottom w:val="single" w:sz="6" w:space="0" w:color="auto"/>
              <w:right w:val="single" w:sz="6" w:space="0" w:color="auto"/>
            </w:tcBorders>
          </w:tcPr>
          <w:p w14:paraId="3BBDDD5E" w14:textId="2CAA8ABE" w:rsidR="00F24021" w:rsidRPr="005D29BE" w:rsidRDefault="00F24021" w:rsidP="00F24021">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r>
      <w:tr w:rsidR="005D29BE" w:rsidRPr="005D29BE" w14:paraId="77F407AF"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469D3EF4" w14:textId="61EF5FD4" w:rsidR="00F24021" w:rsidRPr="005D29BE" w:rsidRDefault="00F24021" w:rsidP="00F24021">
            <w:pPr>
              <w:pStyle w:val="TABLE-cell"/>
              <w:keepNext/>
              <w:spacing w:before="0" w:after="0" w:line="360" w:lineRule="auto"/>
              <w:rPr>
                <w:rFonts w:cs="Times New Roman"/>
                <w:sz w:val="18"/>
                <w:szCs w:val="24"/>
              </w:rPr>
            </w:pPr>
            <w:r w:rsidRPr="005D29BE">
              <w:rPr>
                <w:rFonts w:cs="Times New Roman"/>
                <w:sz w:val="18"/>
                <w:szCs w:val="24"/>
              </w:rPr>
              <w:t>29.12</w:t>
            </w:r>
          </w:p>
        </w:tc>
        <w:tc>
          <w:tcPr>
            <w:tcW w:w="2835" w:type="dxa"/>
            <w:tcBorders>
              <w:top w:val="single" w:sz="6" w:space="0" w:color="auto"/>
              <w:left w:val="single" w:sz="6" w:space="0" w:color="auto"/>
              <w:bottom w:val="single" w:sz="6" w:space="0" w:color="auto"/>
              <w:right w:val="single" w:sz="6" w:space="0" w:color="auto"/>
            </w:tcBorders>
          </w:tcPr>
          <w:p w14:paraId="1984EF95" w14:textId="657BA2AC" w:rsidR="00F24021" w:rsidRPr="005D29BE" w:rsidRDefault="00F24021" w:rsidP="00F24021">
            <w:pPr>
              <w:pStyle w:val="TABLE-cell"/>
              <w:keepNext/>
              <w:spacing w:before="0" w:after="0" w:line="360" w:lineRule="auto"/>
              <w:rPr>
                <w:rFonts w:cs="Times New Roman"/>
                <w:sz w:val="18"/>
                <w:szCs w:val="24"/>
              </w:rPr>
            </w:pPr>
            <w:r w:rsidRPr="005D29BE">
              <w:rPr>
                <w:rFonts w:cs="Times New Roman"/>
                <w:sz w:val="18"/>
                <w:szCs w:val="24"/>
              </w:rPr>
              <w:t>Особо малогабаритные Ех-оборудование и Ех-компоненты</w:t>
            </w:r>
          </w:p>
        </w:tc>
        <w:tc>
          <w:tcPr>
            <w:tcW w:w="1843" w:type="dxa"/>
            <w:tcBorders>
              <w:top w:val="single" w:sz="6" w:space="0" w:color="auto"/>
              <w:left w:val="single" w:sz="6" w:space="0" w:color="auto"/>
              <w:bottom w:val="single" w:sz="6" w:space="0" w:color="auto"/>
              <w:right w:val="single" w:sz="6" w:space="0" w:color="auto"/>
            </w:tcBorders>
          </w:tcPr>
          <w:p w14:paraId="1BE7F1E9" w14:textId="0277B84E" w:rsidR="00F24021" w:rsidRPr="005D29BE" w:rsidRDefault="00F24021" w:rsidP="00F24021">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c>
          <w:tcPr>
            <w:tcW w:w="1984" w:type="dxa"/>
            <w:tcBorders>
              <w:top w:val="single" w:sz="6" w:space="0" w:color="auto"/>
              <w:left w:val="single" w:sz="6" w:space="0" w:color="auto"/>
              <w:bottom w:val="single" w:sz="6" w:space="0" w:color="auto"/>
              <w:right w:val="single" w:sz="6" w:space="0" w:color="auto"/>
            </w:tcBorders>
          </w:tcPr>
          <w:p w14:paraId="2C3835C3" w14:textId="45E643C1" w:rsidR="00F24021" w:rsidRPr="005D29BE" w:rsidRDefault="00F24021" w:rsidP="00F24021">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c>
          <w:tcPr>
            <w:tcW w:w="2041" w:type="dxa"/>
            <w:tcBorders>
              <w:top w:val="single" w:sz="6" w:space="0" w:color="auto"/>
              <w:left w:val="single" w:sz="6" w:space="0" w:color="auto"/>
              <w:bottom w:val="single" w:sz="6" w:space="0" w:color="auto"/>
              <w:right w:val="single" w:sz="6" w:space="0" w:color="auto"/>
            </w:tcBorders>
          </w:tcPr>
          <w:p w14:paraId="03734393" w14:textId="2DC21E88" w:rsidR="00F24021" w:rsidRPr="005D29BE" w:rsidRDefault="00F24021" w:rsidP="00F24021">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r>
      <w:tr w:rsidR="005D29BE" w:rsidRPr="005D29BE" w14:paraId="78B3E676"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029E8522" w14:textId="5ADD9DEE" w:rsidR="00C74B11" w:rsidRPr="005D29BE" w:rsidRDefault="00C74B11" w:rsidP="00C74B11">
            <w:pPr>
              <w:pStyle w:val="TABLE-cell"/>
              <w:keepNext/>
              <w:spacing w:before="0" w:after="0" w:line="360" w:lineRule="auto"/>
              <w:rPr>
                <w:rFonts w:cs="Times New Roman"/>
                <w:sz w:val="18"/>
                <w:szCs w:val="24"/>
              </w:rPr>
            </w:pPr>
            <w:r w:rsidRPr="005D29BE">
              <w:rPr>
                <w:rFonts w:cs="Times New Roman"/>
                <w:sz w:val="18"/>
                <w:szCs w:val="24"/>
              </w:rPr>
              <w:t>29.13</w:t>
            </w:r>
          </w:p>
        </w:tc>
        <w:tc>
          <w:tcPr>
            <w:tcW w:w="2835" w:type="dxa"/>
            <w:tcBorders>
              <w:top w:val="single" w:sz="6" w:space="0" w:color="auto"/>
              <w:left w:val="single" w:sz="6" w:space="0" w:color="auto"/>
              <w:bottom w:val="single" w:sz="6" w:space="0" w:color="auto"/>
              <w:right w:val="single" w:sz="6" w:space="0" w:color="auto"/>
            </w:tcBorders>
          </w:tcPr>
          <w:p w14:paraId="16660AFF" w14:textId="0AC74528" w:rsidR="00C74B11" w:rsidRPr="005D29BE" w:rsidRDefault="00C74B11" w:rsidP="00C74B11">
            <w:pPr>
              <w:pStyle w:val="TABLE-cell"/>
              <w:keepNext/>
              <w:spacing w:before="0" w:after="0" w:line="360" w:lineRule="auto"/>
              <w:rPr>
                <w:rFonts w:cs="Times New Roman"/>
                <w:sz w:val="18"/>
                <w:szCs w:val="24"/>
              </w:rPr>
            </w:pPr>
            <w:r w:rsidRPr="005D29BE">
              <w:rPr>
                <w:rFonts w:cs="Times New Roman"/>
                <w:sz w:val="18"/>
                <w:szCs w:val="24"/>
              </w:rPr>
              <w:t>Предупредительные надписи</w:t>
            </w:r>
          </w:p>
        </w:tc>
        <w:tc>
          <w:tcPr>
            <w:tcW w:w="1843" w:type="dxa"/>
            <w:tcBorders>
              <w:top w:val="single" w:sz="6" w:space="0" w:color="auto"/>
              <w:left w:val="single" w:sz="6" w:space="0" w:color="auto"/>
              <w:bottom w:val="single" w:sz="6" w:space="0" w:color="auto"/>
              <w:right w:val="single" w:sz="6" w:space="0" w:color="auto"/>
            </w:tcBorders>
          </w:tcPr>
          <w:p w14:paraId="63C0A178" w14:textId="3E767758" w:rsidR="00C74B11" w:rsidRPr="005D29BE" w:rsidRDefault="00C74B11" w:rsidP="00C74B11">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 для</w:t>
            </w:r>
            <w:r w:rsidR="007557AF" w:rsidRPr="005D29BE">
              <w:rPr>
                <w:rFonts w:cs="Times New Roman"/>
                <w:spacing w:val="0"/>
                <w:sz w:val="18"/>
                <w:szCs w:val="24"/>
              </w:rPr>
              <w:t xml:space="preserve"> </w:t>
            </w:r>
            <w:r w:rsidRPr="005D29BE">
              <w:rPr>
                <w:rFonts w:cs="Times New Roman"/>
                <w:spacing w:val="0"/>
                <w:sz w:val="18"/>
                <w:szCs w:val="24"/>
              </w:rPr>
              <w:t>систем распределенного электронагрева в сборе</w:t>
            </w:r>
          </w:p>
        </w:tc>
        <w:tc>
          <w:tcPr>
            <w:tcW w:w="1984" w:type="dxa"/>
            <w:tcBorders>
              <w:top w:val="single" w:sz="6" w:space="0" w:color="auto"/>
              <w:left w:val="single" w:sz="6" w:space="0" w:color="auto"/>
              <w:bottom w:val="single" w:sz="6" w:space="0" w:color="auto"/>
              <w:right w:val="single" w:sz="6" w:space="0" w:color="auto"/>
            </w:tcBorders>
          </w:tcPr>
          <w:p w14:paraId="6FFF5859" w14:textId="6AD40E56" w:rsidR="00C74B11" w:rsidRPr="005D29BE" w:rsidRDefault="00C74B11" w:rsidP="00C74B11">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 для систем распределенного электронагрева в сборе</w:t>
            </w:r>
          </w:p>
        </w:tc>
        <w:tc>
          <w:tcPr>
            <w:tcW w:w="2041" w:type="dxa"/>
            <w:tcBorders>
              <w:top w:val="single" w:sz="6" w:space="0" w:color="auto"/>
              <w:left w:val="single" w:sz="6" w:space="0" w:color="auto"/>
              <w:bottom w:val="single" w:sz="6" w:space="0" w:color="auto"/>
              <w:right w:val="single" w:sz="6" w:space="0" w:color="auto"/>
            </w:tcBorders>
          </w:tcPr>
          <w:p w14:paraId="31ED53C8" w14:textId="6BCD5F2F" w:rsidR="00C74B11" w:rsidRPr="005D29BE" w:rsidRDefault="00C74B11" w:rsidP="00C74B11">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r>
      <w:tr w:rsidR="005D29BE" w:rsidRPr="005D29BE" w14:paraId="4258993F"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715030F3" w14:textId="4AC0F95C" w:rsidR="008C51DE" w:rsidRPr="005D29BE" w:rsidRDefault="008C51DE" w:rsidP="008C51DE">
            <w:pPr>
              <w:pStyle w:val="TABLE-cell"/>
              <w:keepNext/>
              <w:spacing w:before="0" w:after="0" w:line="360" w:lineRule="auto"/>
              <w:rPr>
                <w:rFonts w:cs="Times New Roman"/>
                <w:sz w:val="18"/>
                <w:szCs w:val="24"/>
              </w:rPr>
            </w:pPr>
            <w:r w:rsidRPr="005D29BE">
              <w:rPr>
                <w:rFonts w:cs="Times New Roman"/>
                <w:sz w:val="18"/>
                <w:szCs w:val="24"/>
              </w:rPr>
              <w:t>29.14</w:t>
            </w:r>
          </w:p>
        </w:tc>
        <w:tc>
          <w:tcPr>
            <w:tcW w:w="2835" w:type="dxa"/>
            <w:tcBorders>
              <w:top w:val="single" w:sz="6" w:space="0" w:color="auto"/>
              <w:left w:val="single" w:sz="6" w:space="0" w:color="auto"/>
              <w:bottom w:val="single" w:sz="6" w:space="0" w:color="auto"/>
              <w:right w:val="single" w:sz="6" w:space="0" w:color="auto"/>
            </w:tcBorders>
          </w:tcPr>
          <w:p w14:paraId="2C72BC36" w14:textId="4D08252D" w:rsidR="008C51DE" w:rsidRPr="005D29BE" w:rsidRDefault="008C51DE" w:rsidP="008C51DE">
            <w:pPr>
              <w:pStyle w:val="TABLE-cell"/>
              <w:keepNext/>
              <w:spacing w:before="0" w:after="0" w:line="360" w:lineRule="auto"/>
              <w:rPr>
                <w:rFonts w:cs="Times New Roman"/>
                <w:sz w:val="18"/>
                <w:szCs w:val="24"/>
              </w:rPr>
            </w:pPr>
            <w:r w:rsidRPr="005D29BE">
              <w:rPr>
                <w:rFonts w:cs="Times New Roman"/>
                <w:sz w:val="18"/>
                <w:szCs w:val="24"/>
              </w:rPr>
              <w:t>Элементы и батареи</w:t>
            </w:r>
          </w:p>
        </w:tc>
        <w:tc>
          <w:tcPr>
            <w:tcW w:w="1843" w:type="dxa"/>
            <w:tcBorders>
              <w:top w:val="single" w:sz="6" w:space="0" w:color="auto"/>
              <w:left w:val="single" w:sz="6" w:space="0" w:color="auto"/>
              <w:bottom w:val="single" w:sz="6" w:space="0" w:color="auto"/>
              <w:right w:val="single" w:sz="6" w:space="0" w:color="auto"/>
            </w:tcBorders>
          </w:tcPr>
          <w:p w14:paraId="48AB26AE" w14:textId="37C641E8" w:rsidR="008C51DE" w:rsidRPr="005D29BE" w:rsidRDefault="008C51DE" w:rsidP="008C51DE">
            <w:pPr>
              <w:pStyle w:val="TABLE-cell"/>
              <w:keepNext/>
              <w:spacing w:before="0" w:after="0" w:line="360" w:lineRule="auto"/>
              <w:rPr>
                <w:rFonts w:cs="Times New Roman"/>
                <w:spacing w:val="0"/>
                <w:sz w:val="18"/>
                <w:szCs w:val="24"/>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68F7AA7D" w14:textId="4BDB34AD" w:rsidR="008C51DE" w:rsidRPr="005D29BE" w:rsidRDefault="008C51DE" w:rsidP="008C51DE">
            <w:pPr>
              <w:pStyle w:val="TABLE-cell"/>
              <w:keepNext/>
              <w:spacing w:before="0" w:after="0" w:line="360" w:lineRule="auto"/>
              <w:rPr>
                <w:rFonts w:cs="Times New Roman"/>
                <w:spacing w:val="0"/>
                <w:sz w:val="18"/>
                <w:szCs w:val="24"/>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00546FFB" w14:textId="603BD5D9" w:rsidR="008C51DE" w:rsidRPr="005D29BE" w:rsidRDefault="008C51DE" w:rsidP="008C51DE">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r>
      <w:tr w:rsidR="005D29BE" w:rsidRPr="005D29BE" w14:paraId="7C95628B"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725B212F" w14:textId="6B38CFA9" w:rsidR="003F7E18" w:rsidRPr="005D29BE" w:rsidRDefault="003F7E18" w:rsidP="003F7E18">
            <w:pPr>
              <w:pStyle w:val="TABLE-cell"/>
              <w:keepNext/>
              <w:spacing w:before="0" w:after="0" w:line="360" w:lineRule="auto"/>
              <w:rPr>
                <w:rFonts w:cs="Times New Roman"/>
                <w:sz w:val="18"/>
                <w:szCs w:val="24"/>
              </w:rPr>
            </w:pPr>
            <w:r w:rsidRPr="005D29BE">
              <w:rPr>
                <w:rFonts w:cs="Times New Roman"/>
                <w:sz w:val="18"/>
                <w:szCs w:val="24"/>
              </w:rPr>
              <w:t>29.15</w:t>
            </w:r>
          </w:p>
        </w:tc>
        <w:tc>
          <w:tcPr>
            <w:tcW w:w="2835" w:type="dxa"/>
            <w:tcBorders>
              <w:top w:val="single" w:sz="6" w:space="0" w:color="auto"/>
              <w:left w:val="single" w:sz="6" w:space="0" w:color="auto"/>
              <w:bottom w:val="single" w:sz="6" w:space="0" w:color="auto"/>
              <w:right w:val="single" w:sz="6" w:space="0" w:color="auto"/>
            </w:tcBorders>
          </w:tcPr>
          <w:p w14:paraId="2D14F34C" w14:textId="0B18F122" w:rsidR="003F7E18" w:rsidRPr="005D29BE" w:rsidRDefault="003F7E18" w:rsidP="003F7E18">
            <w:pPr>
              <w:pStyle w:val="TABLE-cell"/>
              <w:keepNext/>
              <w:spacing w:before="0" w:after="0" w:line="360" w:lineRule="auto"/>
              <w:rPr>
                <w:rFonts w:cs="Times New Roman"/>
                <w:sz w:val="18"/>
                <w:szCs w:val="24"/>
              </w:rPr>
            </w:pPr>
            <w:r w:rsidRPr="005D29BE">
              <w:rPr>
                <w:rFonts w:cs="Times New Roman"/>
                <w:sz w:val="18"/>
                <w:szCs w:val="24"/>
              </w:rPr>
              <w:t>Электрические машины с питанием через преобразователь</w:t>
            </w:r>
          </w:p>
        </w:tc>
        <w:tc>
          <w:tcPr>
            <w:tcW w:w="1843" w:type="dxa"/>
            <w:tcBorders>
              <w:top w:val="single" w:sz="6" w:space="0" w:color="auto"/>
              <w:left w:val="single" w:sz="6" w:space="0" w:color="auto"/>
              <w:bottom w:val="single" w:sz="6" w:space="0" w:color="auto"/>
              <w:right w:val="single" w:sz="6" w:space="0" w:color="auto"/>
            </w:tcBorders>
          </w:tcPr>
          <w:p w14:paraId="17C681C1" w14:textId="7422CAE0" w:rsidR="003F7E18" w:rsidRPr="005D29BE" w:rsidRDefault="003F7E18" w:rsidP="003F7E18">
            <w:pPr>
              <w:pStyle w:val="TABLE-cell"/>
              <w:keepNext/>
              <w:spacing w:before="0" w:after="0" w:line="360" w:lineRule="auto"/>
              <w:rPr>
                <w:rFonts w:cs="Times New Roman"/>
                <w:spacing w:val="0"/>
                <w:sz w:val="18"/>
                <w:szCs w:val="24"/>
              </w:rPr>
            </w:pPr>
            <w:r w:rsidRPr="005D29BE">
              <w:rPr>
                <w:rFonts w:cs="Times New Roman"/>
                <w:spacing w:val="0"/>
                <w:sz w:val="20"/>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356C861B" w14:textId="75CDFA18" w:rsidR="003F7E18" w:rsidRPr="005D29BE" w:rsidRDefault="003F7E18" w:rsidP="003F7E18">
            <w:pPr>
              <w:pStyle w:val="TABLE-cell"/>
              <w:keepNext/>
              <w:spacing w:before="0" w:after="0" w:line="360" w:lineRule="auto"/>
              <w:rPr>
                <w:rFonts w:cs="Times New Roman"/>
                <w:spacing w:val="0"/>
                <w:sz w:val="18"/>
                <w:szCs w:val="24"/>
              </w:rPr>
            </w:pPr>
            <w:r w:rsidRPr="005D29BE">
              <w:rPr>
                <w:rFonts w:cs="Times New Roman"/>
                <w:spacing w:val="0"/>
                <w:sz w:val="20"/>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1F618E1B" w14:textId="7A005B55" w:rsidR="003F7E18" w:rsidRPr="005D29BE" w:rsidRDefault="003F7E18" w:rsidP="003F7E18">
            <w:pPr>
              <w:pStyle w:val="TABLE-cell"/>
              <w:keepNext/>
              <w:spacing w:before="0" w:after="0" w:line="360" w:lineRule="auto"/>
              <w:rPr>
                <w:rFonts w:cs="Times New Roman"/>
                <w:spacing w:val="0"/>
                <w:sz w:val="18"/>
                <w:szCs w:val="24"/>
              </w:rPr>
            </w:pPr>
            <w:r w:rsidRPr="005D29BE">
              <w:rPr>
                <w:rFonts w:cs="Times New Roman"/>
                <w:spacing w:val="0"/>
                <w:sz w:val="20"/>
              </w:rPr>
              <w:t>Не применяется</w:t>
            </w:r>
          </w:p>
        </w:tc>
      </w:tr>
      <w:tr w:rsidR="005D29BE" w:rsidRPr="005D29BE" w14:paraId="77D7BEFC"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463A6648" w14:textId="68E3F4F8" w:rsidR="003F7E18" w:rsidRPr="005D29BE" w:rsidRDefault="003F7E18" w:rsidP="003F7E18">
            <w:pPr>
              <w:pStyle w:val="TABLE-cell"/>
              <w:keepNext/>
              <w:spacing w:before="0" w:after="0" w:line="360" w:lineRule="auto"/>
              <w:rPr>
                <w:rFonts w:cs="Times New Roman"/>
                <w:sz w:val="18"/>
                <w:szCs w:val="24"/>
              </w:rPr>
            </w:pPr>
            <w:r w:rsidRPr="005D29BE">
              <w:rPr>
                <w:rFonts w:cs="Times New Roman"/>
                <w:sz w:val="18"/>
                <w:szCs w:val="24"/>
              </w:rPr>
              <w:t>29.16</w:t>
            </w:r>
          </w:p>
        </w:tc>
        <w:tc>
          <w:tcPr>
            <w:tcW w:w="2835" w:type="dxa"/>
            <w:tcBorders>
              <w:top w:val="single" w:sz="6" w:space="0" w:color="auto"/>
              <w:left w:val="single" w:sz="6" w:space="0" w:color="auto"/>
              <w:bottom w:val="single" w:sz="6" w:space="0" w:color="auto"/>
              <w:right w:val="single" w:sz="6" w:space="0" w:color="auto"/>
            </w:tcBorders>
          </w:tcPr>
          <w:p w14:paraId="4972B238" w14:textId="2C6CDB37" w:rsidR="003F7E18" w:rsidRPr="005D29BE" w:rsidRDefault="003F7E18" w:rsidP="003F7E18">
            <w:pPr>
              <w:pStyle w:val="TABLE-cell"/>
              <w:keepNext/>
              <w:spacing w:before="0" w:after="0" w:line="360" w:lineRule="auto"/>
              <w:rPr>
                <w:rFonts w:cs="Times New Roman"/>
                <w:sz w:val="18"/>
                <w:szCs w:val="24"/>
              </w:rPr>
            </w:pPr>
            <w:r w:rsidRPr="005D29BE">
              <w:rPr>
                <w:rFonts w:cs="Times New Roman"/>
                <w:sz w:val="18"/>
                <w:szCs w:val="24"/>
              </w:rPr>
              <w:t>Примеры маркировки</w:t>
            </w:r>
          </w:p>
        </w:tc>
        <w:tc>
          <w:tcPr>
            <w:tcW w:w="1843" w:type="dxa"/>
            <w:tcBorders>
              <w:top w:val="single" w:sz="6" w:space="0" w:color="auto"/>
              <w:left w:val="single" w:sz="6" w:space="0" w:color="auto"/>
              <w:bottom w:val="single" w:sz="6" w:space="0" w:color="auto"/>
              <w:right w:val="single" w:sz="6" w:space="0" w:color="auto"/>
            </w:tcBorders>
          </w:tcPr>
          <w:p w14:paraId="502BF4EB" w14:textId="44E03132" w:rsidR="003F7E18" w:rsidRPr="005D29BE" w:rsidRDefault="003F7E18" w:rsidP="003F7E18">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c>
          <w:tcPr>
            <w:tcW w:w="1984" w:type="dxa"/>
            <w:tcBorders>
              <w:top w:val="single" w:sz="6" w:space="0" w:color="auto"/>
              <w:left w:val="single" w:sz="6" w:space="0" w:color="auto"/>
              <w:bottom w:val="single" w:sz="6" w:space="0" w:color="auto"/>
              <w:right w:val="single" w:sz="6" w:space="0" w:color="auto"/>
            </w:tcBorders>
          </w:tcPr>
          <w:p w14:paraId="415FCEC3" w14:textId="67CC18FA" w:rsidR="003F7E18" w:rsidRPr="005D29BE" w:rsidRDefault="003F7E18" w:rsidP="003F7E18">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c>
          <w:tcPr>
            <w:tcW w:w="2041" w:type="dxa"/>
            <w:tcBorders>
              <w:top w:val="single" w:sz="6" w:space="0" w:color="auto"/>
              <w:left w:val="single" w:sz="6" w:space="0" w:color="auto"/>
              <w:bottom w:val="single" w:sz="6" w:space="0" w:color="auto"/>
              <w:right w:val="single" w:sz="6" w:space="0" w:color="auto"/>
            </w:tcBorders>
          </w:tcPr>
          <w:p w14:paraId="138BDE31" w14:textId="1BE70DD5" w:rsidR="003F7E18" w:rsidRPr="005D29BE" w:rsidRDefault="003F7E18" w:rsidP="003F7E18">
            <w:pPr>
              <w:pStyle w:val="TABLE-cell"/>
              <w:keepNext/>
              <w:spacing w:before="0" w:after="0" w:line="360" w:lineRule="auto"/>
              <w:rPr>
                <w:rFonts w:cs="Times New Roman"/>
                <w:spacing w:val="0"/>
                <w:sz w:val="18"/>
                <w:szCs w:val="24"/>
              </w:rPr>
            </w:pPr>
            <w:r w:rsidRPr="005D29BE">
              <w:rPr>
                <w:rFonts w:cs="Times New Roman"/>
                <w:spacing w:val="0"/>
                <w:sz w:val="18"/>
                <w:szCs w:val="24"/>
              </w:rPr>
              <w:t>Применяется</w:t>
            </w:r>
          </w:p>
        </w:tc>
      </w:tr>
      <w:tr w:rsidR="005D29BE" w:rsidRPr="005D29BE" w14:paraId="6418CD28"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0EDBBCC2" w14:textId="77777777" w:rsidR="008C51DE" w:rsidRPr="005D29BE" w:rsidRDefault="008C51DE" w:rsidP="008C51DE">
            <w:pPr>
              <w:pStyle w:val="TABLE-cell"/>
              <w:keepNext/>
              <w:spacing w:before="0" w:after="0" w:line="360" w:lineRule="auto"/>
              <w:rPr>
                <w:rFonts w:cs="Times New Roman"/>
                <w:sz w:val="18"/>
                <w:szCs w:val="24"/>
                <w:lang w:val="en-US"/>
              </w:rPr>
            </w:pPr>
            <w:r w:rsidRPr="005D29BE">
              <w:rPr>
                <w:rFonts w:cs="Times New Roman"/>
                <w:sz w:val="18"/>
                <w:szCs w:val="24"/>
                <w:lang w:val="en-US"/>
              </w:rPr>
              <w:t>30</w:t>
            </w:r>
          </w:p>
        </w:tc>
        <w:tc>
          <w:tcPr>
            <w:tcW w:w="2835" w:type="dxa"/>
            <w:tcBorders>
              <w:top w:val="single" w:sz="6" w:space="0" w:color="auto"/>
              <w:left w:val="single" w:sz="6" w:space="0" w:color="auto"/>
              <w:bottom w:val="single" w:sz="6" w:space="0" w:color="auto"/>
              <w:right w:val="single" w:sz="6" w:space="0" w:color="auto"/>
            </w:tcBorders>
          </w:tcPr>
          <w:p w14:paraId="1EE50A16" w14:textId="77777777" w:rsidR="008C51DE" w:rsidRPr="005D29BE" w:rsidRDefault="008C51DE" w:rsidP="008C51DE">
            <w:pPr>
              <w:pStyle w:val="TABLE-cell"/>
              <w:keepNext/>
              <w:spacing w:before="0" w:after="0" w:line="360" w:lineRule="auto"/>
              <w:rPr>
                <w:rFonts w:cs="Times New Roman"/>
                <w:sz w:val="18"/>
                <w:szCs w:val="24"/>
              </w:rPr>
            </w:pPr>
            <w:r w:rsidRPr="005D29BE">
              <w:rPr>
                <w:rFonts w:cs="Times New Roman"/>
                <w:sz w:val="18"/>
                <w:szCs w:val="24"/>
              </w:rPr>
              <w:t>Руководства по эксплуатации</w:t>
            </w:r>
          </w:p>
        </w:tc>
        <w:tc>
          <w:tcPr>
            <w:tcW w:w="1843" w:type="dxa"/>
            <w:tcBorders>
              <w:top w:val="single" w:sz="6" w:space="0" w:color="auto"/>
              <w:left w:val="single" w:sz="6" w:space="0" w:color="auto"/>
              <w:bottom w:val="single" w:sz="6" w:space="0" w:color="auto"/>
              <w:right w:val="single" w:sz="6" w:space="0" w:color="auto"/>
            </w:tcBorders>
          </w:tcPr>
          <w:p w14:paraId="53C0BCE4" w14:textId="42A15648" w:rsidR="008C51DE" w:rsidRPr="005D29BE" w:rsidRDefault="0095772B" w:rsidP="008C51DE">
            <w:pPr>
              <w:pStyle w:val="TABLE-cell"/>
              <w:keepNext/>
              <w:spacing w:before="0" w:after="0" w:line="360" w:lineRule="auto"/>
              <w:rPr>
                <w:rFonts w:cs="Times New Roman"/>
                <w:sz w:val="18"/>
                <w:szCs w:val="24"/>
              </w:rPr>
            </w:pPr>
            <w:r w:rsidRPr="005D29BE">
              <w:rPr>
                <w:rFonts w:cs="Times New Roman"/>
                <w:sz w:val="18"/>
                <w:szCs w:val="24"/>
              </w:rPr>
              <w:t>Заменено</w:t>
            </w:r>
          </w:p>
        </w:tc>
        <w:tc>
          <w:tcPr>
            <w:tcW w:w="1984" w:type="dxa"/>
            <w:tcBorders>
              <w:top w:val="single" w:sz="6" w:space="0" w:color="auto"/>
              <w:left w:val="single" w:sz="6" w:space="0" w:color="auto"/>
              <w:bottom w:val="single" w:sz="6" w:space="0" w:color="auto"/>
              <w:right w:val="single" w:sz="6" w:space="0" w:color="auto"/>
            </w:tcBorders>
          </w:tcPr>
          <w:p w14:paraId="241B5AEF" w14:textId="6B533AF1" w:rsidR="008C51DE" w:rsidRPr="005D29BE" w:rsidRDefault="0095772B" w:rsidP="008C51DE">
            <w:pPr>
              <w:pStyle w:val="TABLE-cell"/>
              <w:keepNext/>
              <w:spacing w:before="0" w:after="0" w:line="360" w:lineRule="auto"/>
              <w:rPr>
                <w:rFonts w:cs="Times New Roman"/>
                <w:sz w:val="18"/>
                <w:szCs w:val="24"/>
              </w:rPr>
            </w:pPr>
            <w:r w:rsidRPr="005D29BE">
              <w:rPr>
                <w:rFonts w:cs="Times New Roman"/>
                <w:sz w:val="18"/>
                <w:szCs w:val="24"/>
              </w:rPr>
              <w:t>Заменено</w:t>
            </w:r>
          </w:p>
        </w:tc>
        <w:tc>
          <w:tcPr>
            <w:tcW w:w="2041" w:type="dxa"/>
            <w:tcBorders>
              <w:top w:val="single" w:sz="6" w:space="0" w:color="auto"/>
              <w:left w:val="single" w:sz="6" w:space="0" w:color="auto"/>
              <w:bottom w:val="single" w:sz="6" w:space="0" w:color="auto"/>
              <w:right w:val="single" w:sz="6" w:space="0" w:color="auto"/>
            </w:tcBorders>
          </w:tcPr>
          <w:p w14:paraId="487C5013" w14:textId="77777777" w:rsidR="008C51DE" w:rsidRPr="005D29BE" w:rsidRDefault="008C51DE" w:rsidP="008C51DE">
            <w:pPr>
              <w:pStyle w:val="TABLE-cell"/>
              <w:keepNext/>
              <w:spacing w:before="0" w:after="0" w:line="360" w:lineRule="auto"/>
              <w:rPr>
                <w:rFonts w:cs="Times New Roman"/>
                <w:sz w:val="18"/>
                <w:szCs w:val="24"/>
                <w:lang w:val="en-US"/>
              </w:rPr>
            </w:pPr>
            <w:r w:rsidRPr="005D29BE">
              <w:rPr>
                <w:rFonts w:cs="Times New Roman"/>
                <w:sz w:val="18"/>
                <w:szCs w:val="24"/>
              </w:rPr>
              <w:t>Применяется*</w:t>
            </w:r>
          </w:p>
        </w:tc>
      </w:tr>
      <w:tr w:rsidR="005D29BE" w:rsidRPr="005D29BE" w14:paraId="7972C257"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268352B9" w14:textId="77777777" w:rsidR="00BE5200" w:rsidRPr="005D29BE" w:rsidRDefault="00BE5200" w:rsidP="00BE5200">
            <w:pPr>
              <w:pStyle w:val="TABLE-cell"/>
              <w:keepNext/>
              <w:spacing w:before="0" w:after="0" w:line="360" w:lineRule="auto"/>
              <w:rPr>
                <w:rFonts w:cs="Times New Roman"/>
                <w:sz w:val="18"/>
                <w:szCs w:val="24"/>
                <w:lang w:val="en-US"/>
              </w:rPr>
            </w:pPr>
            <w:r w:rsidRPr="005D29BE">
              <w:rPr>
                <w:rFonts w:cs="Times New Roman"/>
                <w:sz w:val="18"/>
                <w:szCs w:val="24"/>
              </w:rPr>
              <w:lastRenderedPageBreak/>
              <w:t>Приложение</w:t>
            </w:r>
            <w:r w:rsidRPr="005D29BE">
              <w:rPr>
                <w:rFonts w:cs="Times New Roman"/>
                <w:sz w:val="18"/>
                <w:szCs w:val="24"/>
                <w:lang w:val="en-US"/>
              </w:rPr>
              <w:t xml:space="preserve"> A</w:t>
            </w:r>
          </w:p>
        </w:tc>
        <w:tc>
          <w:tcPr>
            <w:tcW w:w="2835" w:type="dxa"/>
            <w:tcBorders>
              <w:top w:val="single" w:sz="6" w:space="0" w:color="auto"/>
              <w:left w:val="single" w:sz="6" w:space="0" w:color="auto"/>
              <w:bottom w:val="single" w:sz="6" w:space="0" w:color="auto"/>
              <w:right w:val="single" w:sz="6" w:space="0" w:color="auto"/>
            </w:tcBorders>
          </w:tcPr>
          <w:p w14:paraId="170938DC" w14:textId="5D732535" w:rsidR="00BE5200" w:rsidRPr="005D29BE" w:rsidRDefault="00BE5200" w:rsidP="00BE5200">
            <w:pPr>
              <w:pStyle w:val="TABLE-cell"/>
              <w:keepNext/>
              <w:spacing w:before="0" w:after="0" w:line="360" w:lineRule="auto"/>
              <w:rPr>
                <w:rFonts w:cs="Times New Roman"/>
                <w:sz w:val="18"/>
                <w:szCs w:val="24"/>
              </w:rPr>
            </w:pPr>
            <w:r w:rsidRPr="005D29BE">
              <w:rPr>
                <w:rFonts w:cs="Times New Roman"/>
                <w:sz w:val="18"/>
                <w:szCs w:val="24"/>
              </w:rPr>
              <w:t>Дополнительные требования к Ех кабельным вводам</w:t>
            </w:r>
          </w:p>
        </w:tc>
        <w:tc>
          <w:tcPr>
            <w:tcW w:w="1843" w:type="dxa"/>
            <w:tcBorders>
              <w:top w:val="single" w:sz="6" w:space="0" w:color="auto"/>
              <w:left w:val="single" w:sz="6" w:space="0" w:color="auto"/>
              <w:bottom w:val="single" w:sz="6" w:space="0" w:color="auto"/>
              <w:right w:val="single" w:sz="6" w:space="0" w:color="auto"/>
            </w:tcBorders>
          </w:tcPr>
          <w:p w14:paraId="57D7057F" w14:textId="490EFF22" w:rsidR="00BE5200" w:rsidRPr="005D29BE" w:rsidRDefault="00BE5200" w:rsidP="00BE5200">
            <w:pPr>
              <w:pStyle w:val="TABLE-cell"/>
              <w:keepNext/>
              <w:spacing w:before="0" w:after="0" w:line="360" w:lineRule="auto"/>
              <w:rPr>
                <w:rFonts w:cs="Times New Roman"/>
                <w:sz w:val="18"/>
                <w:szCs w:val="24"/>
              </w:rPr>
            </w:pPr>
            <w:r w:rsidRPr="005D29BE">
              <w:rPr>
                <w:rFonts w:cs="Times New Roman"/>
                <w:sz w:val="18"/>
                <w:szCs w:val="24"/>
              </w:rPr>
              <w:t>Не применяется для встроенных компонентов</w:t>
            </w:r>
          </w:p>
        </w:tc>
        <w:tc>
          <w:tcPr>
            <w:tcW w:w="1984" w:type="dxa"/>
            <w:tcBorders>
              <w:top w:val="single" w:sz="6" w:space="0" w:color="auto"/>
              <w:left w:val="single" w:sz="6" w:space="0" w:color="auto"/>
              <w:bottom w:val="single" w:sz="6" w:space="0" w:color="auto"/>
              <w:right w:val="single" w:sz="6" w:space="0" w:color="auto"/>
            </w:tcBorders>
          </w:tcPr>
          <w:p w14:paraId="6EFAAE1A" w14:textId="27D03D60" w:rsidR="00BE5200" w:rsidRPr="005D29BE" w:rsidRDefault="00BE5200" w:rsidP="00BE5200">
            <w:pPr>
              <w:pStyle w:val="TABLE-cell"/>
              <w:keepNext/>
              <w:spacing w:before="0" w:after="0" w:line="360" w:lineRule="auto"/>
              <w:rPr>
                <w:rFonts w:cs="Times New Roman"/>
                <w:sz w:val="18"/>
                <w:szCs w:val="24"/>
              </w:rPr>
            </w:pPr>
            <w:r w:rsidRPr="005D29BE">
              <w:rPr>
                <w:rFonts w:cs="Times New Roman"/>
                <w:sz w:val="18"/>
                <w:szCs w:val="24"/>
              </w:rPr>
              <w:t>Не применяется для встроенных компонентов</w:t>
            </w:r>
          </w:p>
        </w:tc>
        <w:tc>
          <w:tcPr>
            <w:tcW w:w="2041" w:type="dxa"/>
            <w:tcBorders>
              <w:top w:val="single" w:sz="6" w:space="0" w:color="auto"/>
              <w:left w:val="single" w:sz="6" w:space="0" w:color="auto"/>
              <w:bottom w:val="single" w:sz="6" w:space="0" w:color="auto"/>
              <w:right w:val="single" w:sz="6" w:space="0" w:color="auto"/>
            </w:tcBorders>
          </w:tcPr>
          <w:p w14:paraId="5FC38AA4" w14:textId="77777777" w:rsidR="00BE5200" w:rsidRPr="005D29BE" w:rsidRDefault="00BE5200" w:rsidP="00BE5200">
            <w:pPr>
              <w:pStyle w:val="TABLE-cell"/>
              <w:keepNext/>
              <w:spacing w:before="0" w:after="0" w:line="360" w:lineRule="auto"/>
              <w:rPr>
                <w:rFonts w:cs="Times New Roman"/>
                <w:sz w:val="18"/>
                <w:szCs w:val="24"/>
              </w:rPr>
            </w:pPr>
            <w:r w:rsidRPr="005D29BE">
              <w:rPr>
                <w:rFonts w:cs="Times New Roman"/>
                <w:sz w:val="18"/>
                <w:szCs w:val="24"/>
              </w:rPr>
              <w:t>Применяется также для кабельных вводов, которые являются неотъемлемой частью:</w:t>
            </w:r>
          </w:p>
          <w:p w14:paraId="589F7DF8" w14:textId="6BAAAFB6" w:rsidR="00BE5200" w:rsidRPr="005D29BE" w:rsidRDefault="00BE5200" w:rsidP="00BE5200">
            <w:pPr>
              <w:pStyle w:val="TABLE-cell"/>
              <w:keepNext/>
              <w:spacing w:before="0" w:after="0" w:line="360" w:lineRule="auto"/>
              <w:rPr>
                <w:rFonts w:cs="Times New Roman"/>
                <w:sz w:val="18"/>
                <w:szCs w:val="24"/>
              </w:rPr>
            </w:pPr>
            <w:r w:rsidRPr="005D29BE">
              <w:rPr>
                <w:rFonts w:cs="Times New Roman"/>
                <w:sz w:val="18"/>
                <w:szCs w:val="24"/>
              </w:rPr>
              <w:t>- оболочек,</w:t>
            </w:r>
          </w:p>
          <w:p w14:paraId="30D98B08" w14:textId="77777777" w:rsidR="00BE5200" w:rsidRPr="005D29BE" w:rsidRDefault="00BE5200" w:rsidP="00BE5200">
            <w:pPr>
              <w:pStyle w:val="TABLE-cell"/>
              <w:keepNext/>
              <w:spacing w:before="0" w:after="0" w:line="360" w:lineRule="auto"/>
              <w:rPr>
                <w:rFonts w:cs="Times New Roman"/>
                <w:sz w:val="18"/>
                <w:szCs w:val="24"/>
              </w:rPr>
            </w:pPr>
            <w:r w:rsidRPr="005D29BE">
              <w:rPr>
                <w:rFonts w:cs="Times New Roman"/>
                <w:sz w:val="18"/>
                <w:szCs w:val="24"/>
              </w:rPr>
              <w:t>- опорная конструкция оболочек с распределенными электронагревателями или кабельными вводами,</w:t>
            </w:r>
          </w:p>
          <w:p w14:paraId="21F61AE7" w14:textId="2CD53AF2" w:rsidR="00BE5200" w:rsidRPr="005D29BE" w:rsidRDefault="00BE5200" w:rsidP="00BE5200">
            <w:pPr>
              <w:pStyle w:val="TABLE-cell"/>
              <w:keepNext/>
              <w:spacing w:before="0" w:after="0" w:line="360" w:lineRule="auto"/>
              <w:rPr>
                <w:rFonts w:cs="Times New Roman"/>
                <w:sz w:val="18"/>
                <w:szCs w:val="24"/>
              </w:rPr>
            </w:pPr>
            <w:r w:rsidRPr="005D29BE">
              <w:rPr>
                <w:rFonts w:cs="Times New Roman"/>
                <w:sz w:val="18"/>
                <w:szCs w:val="24"/>
              </w:rPr>
              <w:t>-</w:t>
            </w:r>
            <w:r w:rsidR="004146A9" w:rsidRPr="005D29BE">
              <w:rPr>
                <w:rFonts w:cs="Times New Roman"/>
                <w:sz w:val="18"/>
                <w:szCs w:val="24"/>
              </w:rPr>
              <w:t xml:space="preserve"> соединительных муфт и /или комплектов заделок.</w:t>
            </w:r>
          </w:p>
        </w:tc>
      </w:tr>
      <w:tr w:rsidR="005D29BE" w:rsidRPr="005D29BE" w14:paraId="0B238AD2"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42968D2D" w14:textId="77777777" w:rsidR="00BE5200" w:rsidRPr="005D29BE" w:rsidRDefault="00BE5200" w:rsidP="00BE5200">
            <w:pPr>
              <w:pStyle w:val="TABLE-cell"/>
              <w:keepNext/>
              <w:spacing w:before="0" w:after="0" w:line="360" w:lineRule="auto"/>
              <w:rPr>
                <w:rFonts w:cs="Times New Roman"/>
                <w:sz w:val="18"/>
                <w:szCs w:val="24"/>
                <w:lang w:val="en-US"/>
              </w:rPr>
            </w:pPr>
            <w:r w:rsidRPr="005D29BE">
              <w:rPr>
                <w:rFonts w:cs="Times New Roman"/>
                <w:sz w:val="18"/>
                <w:szCs w:val="24"/>
              </w:rPr>
              <w:t>Приложение</w:t>
            </w:r>
            <w:r w:rsidRPr="005D29BE">
              <w:rPr>
                <w:rFonts w:cs="Times New Roman"/>
                <w:sz w:val="18"/>
                <w:szCs w:val="24"/>
                <w:lang w:val="en-US"/>
              </w:rPr>
              <w:t xml:space="preserve"> B</w:t>
            </w:r>
          </w:p>
        </w:tc>
        <w:tc>
          <w:tcPr>
            <w:tcW w:w="2835" w:type="dxa"/>
            <w:tcBorders>
              <w:top w:val="single" w:sz="6" w:space="0" w:color="auto"/>
              <w:left w:val="single" w:sz="6" w:space="0" w:color="auto"/>
              <w:bottom w:val="single" w:sz="6" w:space="0" w:color="auto"/>
              <w:right w:val="single" w:sz="6" w:space="0" w:color="auto"/>
            </w:tcBorders>
          </w:tcPr>
          <w:p w14:paraId="24B2BDB5" w14:textId="77777777" w:rsidR="00BE5200" w:rsidRPr="005D29BE" w:rsidRDefault="00BE5200" w:rsidP="00BE5200">
            <w:pPr>
              <w:pStyle w:val="TABLE-cell"/>
              <w:keepNext/>
              <w:spacing w:before="0" w:after="0" w:line="360" w:lineRule="auto"/>
              <w:rPr>
                <w:rFonts w:cs="Times New Roman"/>
                <w:sz w:val="18"/>
                <w:szCs w:val="24"/>
                <w:lang w:val="en-US"/>
              </w:rPr>
            </w:pPr>
            <w:r w:rsidRPr="005D29BE">
              <w:rPr>
                <w:rFonts w:cs="Times New Roman"/>
                <w:sz w:val="18"/>
                <w:szCs w:val="24"/>
              </w:rPr>
              <w:t>Требования к Ех-компонентам</w:t>
            </w:r>
          </w:p>
        </w:tc>
        <w:tc>
          <w:tcPr>
            <w:tcW w:w="1843" w:type="dxa"/>
            <w:tcBorders>
              <w:top w:val="single" w:sz="6" w:space="0" w:color="auto"/>
              <w:left w:val="single" w:sz="6" w:space="0" w:color="auto"/>
              <w:bottom w:val="single" w:sz="6" w:space="0" w:color="auto"/>
              <w:right w:val="single" w:sz="6" w:space="0" w:color="auto"/>
            </w:tcBorders>
          </w:tcPr>
          <w:p w14:paraId="782491BB" w14:textId="0971D2D9" w:rsidR="00BE5200" w:rsidRPr="005D29BE" w:rsidRDefault="004146A9" w:rsidP="00BE5200">
            <w:pPr>
              <w:pStyle w:val="TABLE-cell"/>
              <w:keepNext/>
              <w:spacing w:before="0" w:after="0" w:line="360" w:lineRule="auto"/>
              <w:rPr>
                <w:rFonts w:cs="Times New Roman"/>
                <w:sz w:val="18"/>
                <w:szCs w:val="24"/>
              </w:rPr>
            </w:pPr>
            <w:r w:rsidRPr="005D29BE">
              <w:rPr>
                <w:rFonts w:cs="Times New Roman"/>
                <w:sz w:val="18"/>
                <w:szCs w:val="24"/>
              </w:rPr>
              <w:t>Применяется с изменениями, указанными выше</w:t>
            </w:r>
          </w:p>
        </w:tc>
        <w:tc>
          <w:tcPr>
            <w:tcW w:w="1984" w:type="dxa"/>
            <w:tcBorders>
              <w:top w:val="single" w:sz="6" w:space="0" w:color="auto"/>
              <w:left w:val="single" w:sz="6" w:space="0" w:color="auto"/>
              <w:bottom w:val="single" w:sz="6" w:space="0" w:color="auto"/>
              <w:right w:val="single" w:sz="6" w:space="0" w:color="auto"/>
            </w:tcBorders>
          </w:tcPr>
          <w:p w14:paraId="2DF7AFFE" w14:textId="27F26BAA" w:rsidR="00BE5200" w:rsidRPr="005D29BE" w:rsidRDefault="004146A9" w:rsidP="00BE5200">
            <w:pPr>
              <w:pStyle w:val="TABLE-cell"/>
              <w:keepNext/>
              <w:spacing w:before="0" w:after="0" w:line="360" w:lineRule="auto"/>
              <w:rPr>
                <w:rFonts w:cs="Times New Roman"/>
                <w:sz w:val="18"/>
                <w:szCs w:val="24"/>
              </w:rPr>
            </w:pPr>
            <w:r w:rsidRPr="005D29BE">
              <w:rPr>
                <w:rFonts w:cs="Times New Roman"/>
                <w:sz w:val="18"/>
                <w:szCs w:val="24"/>
              </w:rPr>
              <w:t>Применяется с изменениями, указанными выше</w:t>
            </w:r>
          </w:p>
        </w:tc>
        <w:tc>
          <w:tcPr>
            <w:tcW w:w="2041" w:type="dxa"/>
            <w:tcBorders>
              <w:top w:val="single" w:sz="6" w:space="0" w:color="auto"/>
              <w:left w:val="single" w:sz="6" w:space="0" w:color="auto"/>
              <w:bottom w:val="single" w:sz="6" w:space="0" w:color="auto"/>
              <w:right w:val="single" w:sz="6" w:space="0" w:color="auto"/>
            </w:tcBorders>
          </w:tcPr>
          <w:p w14:paraId="12275CE5" w14:textId="0B431036" w:rsidR="00BE5200" w:rsidRPr="005D29BE" w:rsidRDefault="00BE5200" w:rsidP="00BE5200">
            <w:pPr>
              <w:pStyle w:val="TABLE-cell"/>
              <w:keepNext/>
              <w:spacing w:before="0" w:after="0" w:line="360" w:lineRule="auto"/>
              <w:rPr>
                <w:rFonts w:cs="Times New Roman"/>
                <w:sz w:val="18"/>
                <w:szCs w:val="24"/>
                <w:lang w:val="en-US"/>
              </w:rPr>
            </w:pPr>
            <w:r w:rsidRPr="005D29BE">
              <w:rPr>
                <w:rFonts w:cs="Times New Roman"/>
                <w:sz w:val="18"/>
                <w:szCs w:val="24"/>
              </w:rPr>
              <w:t>Применяется</w:t>
            </w:r>
          </w:p>
        </w:tc>
      </w:tr>
      <w:tr w:rsidR="005D29BE" w:rsidRPr="005D29BE" w14:paraId="1AD3F94D"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6D9154A8" w14:textId="77777777" w:rsidR="00BE5200" w:rsidRPr="005D29BE" w:rsidRDefault="00BE5200" w:rsidP="00BE5200">
            <w:pPr>
              <w:pStyle w:val="TABLE-cell"/>
              <w:keepNext/>
              <w:spacing w:before="0" w:after="0" w:line="360" w:lineRule="auto"/>
              <w:rPr>
                <w:rFonts w:cs="Times New Roman"/>
                <w:sz w:val="18"/>
                <w:szCs w:val="24"/>
                <w:lang w:val="en-US"/>
              </w:rPr>
            </w:pPr>
            <w:r w:rsidRPr="005D29BE">
              <w:rPr>
                <w:rFonts w:cs="Times New Roman"/>
                <w:sz w:val="18"/>
                <w:szCs w:val="24"/>
              </w:rPr>
              <w:t>Приложение</w:t>
            </w:r>
            <w:r w:rsidRPr="005D29BE">
              <w:rPr>
                <w:rFonts w:cs="Times New Roman"/>
                <w:sz w:val="18"/>
                <w:szCs w:val="24"/>
                <w:lang w:val="en-US"/>
              </w:rPr>
              <w:t xml:space="preserve"> C</w:t>
            </w:r>
          </w:p>
        </w:tc>
        <w:tc>
          <w:tcPr>
            <w:tcW w:w="2835" w:type="dxa"/>
            <w:tcBorders>
              <w:top w:val="single" w:sz="6" w:space="0" w:color="auto"/>
              <w:left w:val="single" w:sz="6" w:space="0" w:color="auto"/>
              <w:bottom w:val="single" w:sz="6" w:space="0" w:color="auto"/>
              <w:right w:val="single" w:sz="6" w:space="0" w:color="auto"/>
            </w:tcBorders>
          </w:tcPr>
          <w:p w14:paraId="7B699DF9" w14:textId="77777777" w:rsidR="00BE5200" w:rsidRPr="005D29BE" w:rsidRDefault="00BE5200" w:rsidP="00BE5200">
            <w:pPr>
              <w:pStyle w:val="TABLE-cell"/>
              <w:keepNext/>
              <w:spacing w:before="0" w:after="0" w:line="360" w:lineRule="auto"/>
              <w:rPr>
                <w:rFonts w:cs="Times New Roman"/>
                <w:sz w:val="18"/>
                <w:szCs w:val="24"/>
              </w:rPr>
            </w:pPr>
            <w:r w:rsidRPr="005D29BE">
              <w:rPr>
                <w:rFonts w:cs="Times New Roman"/>
                <w:sz w:val="18"/>
                <w:szCs w:val="24"/>
              </w:rPr>
              <w:t xml:space="preserve">Пример установки для испытаний на ударостойкость </w:t>
            </w:r>
          </w:p>
        </w:tc>
        <w:tc>
          <w:tcPr>
            <w:tcW w:w="1843" w:type="dxa"/>
            <w:tcBorders>
              <w:top w:val="single" w:sz="6" w:space="0" w:color="auto"/>
              <w:left w:val="single" w:sz="6" w:space="0" w:color="auto"/>
              <w:bottom w:val="single" w:sz="6" w:space="0" w:color="auto"/>
              <w:right w:val="single" w:sz="6" w:space="0" w:color="auto"/>
            </w:tcBorders>
          </w:tcPr>
          <w:p w14:paraId="1DDE5DDC" w14:textId="77777777" w:rsidR="00BE5200" w:rsidRPr="005D29BE" w:rsidRDefault="00BE5200" w:rsidP="00BE5200">
            <w:pPr>
              <w:pStyle w:val="TABLE-cell"/>
              <w:keepNext/>
              <w:spacing w:before="0" w:after="0" w:line="360" w:lineRule="auto"/>
              <w:rPr>
                <w:rFonts w:cs="Times New Roman"/>
                <w:sz w:val="18"/>
                <w:szCs w:val="24"/>
                <w:lang w:val="en-US"/>
              </w:rPr>
            </w:pPr>
            <w:r w:rsidRPr="005D29BE">
              <w:rPr>
                <w:rFonts w:cs="Times New Roman"/>
                <w:sz w:val="18"/>
                <w:szCs w:val="24"/>
              </w:rPr>
              <w:t xml:space="preserve">Заменено на </w:t>
            </w:r>
            <w:r w:rsidRPr="005D29BE">
              <w:rPr>
                <w:rFonts w:cs="Times New Roman"/>
                <w:sz w:val="18"/>
                <w:szCs w:val="24"/>
                <w:lang w:val="en-US"/>
              </w:rPr>
              <w:t>5.1.5</w:t>
            </w:r>
          </w:p>
        </w:tc>
        <w:tc>
          <w:tcPr>
            <w:tcW w:w="1984" w:type="dxa"/>
            <w:tcBorders>
              <w:top w:val="single" w:sz="6" w:space="0" w:color="auto"/>
              <w:left w:val="single" w:sz="6" w:space="0" w:color="auto"/>
              <w:bottom w:val="single" w:sz="6" w:space="0" w:color="auto"/>
              <w:right w:val="single" w:sz="6" w:space="0" w:color="auto"/>
            </w:tcBorders>
          </w:tcPr>
          <w:p w14:paraId="76C372E5" w14:textId="77777777" w:rsidR="00BE5200" w:rsidRPr="005D29BE" w:rsidRDefault="00BE5200" w:rsidP="00BE5200">
            <w:pPr>
              <w:pStyle w:val="TABLE-cell"/>
              <w:keepNext/>
              <w:spacing w:before="0" w:after="0" w:line="360" w:lineRule="auto"/>
              <w:rPr>
                <w:rFonts w:cs="Times New Roman"/>
                <w:sz w:val="18"/>
                <w:szCs w:val="24"/>
                <w:lang w:val="en-US"/>
              </w:rPr>
            </w:pPr>
            <w:r w:rsidRPr="005D29BE">
              <w:rPr>
                <w:rFonts w:cs="Times New Roman"/>
                <w:sz w:val="18"/>
                <w:szCs w:val="24"/>
              </w:rPr>
              <w:t xml:space="preserve">Заменено на </w:t>
            </w:r>
            <w:r w:rsidRPr="005D29BE">
              <w:rPr>
                <w:rFonts w:cs="Times New Roman"/>
                <w:sz w:val="18"/>
                <w:szCs w:val="24"/>
                <w:lang w:val="en-US"/>
              </w:rPr>
              <w:t>5.1.5</w:t>
            </w:r>
          </w:p>
        </w:tc>
        <w:tc>
          <w:tcPr>
            <w:tcW w:w="2041" w:type="dxa"/>
            <w:tcBorders>
              <w:top w:val="single" w:sz="6" w:space="0" w:color="auto"/>
              <w:left w:val="single" w:sz="6" w:space="0" w:color="auto"/>
              <w:bottom w:val="single" w:sz="6" w:space="0" w:color="auto"/>
              <w:right w:val="single" w:sz="6" w:space="0" w:color="auto"/>
            </w:tcBorders>
          </w:tcPr>
          <w:p w14:paraId="431BC150" w14:textId="1A1929D6" w:rsidR="00BE5200" w:rsidRPr="005D29BE" w:rsidRDefault="00BE5200" w:rsidP="00BE5200">
            <w:pPr>
              <w:pStyle w:val="TABLE-cell"/>
              <w:keepNext/>
              <w:spacing w:before="0" w:after="0" w:line="360" w:lineRule="auto"/>
              <w:rPr>
                <w:rFonts w:cs="Times New Roman"/>
                <w:sz w:val="18"/>
                <w:szCs w:val="24"/>
                <w:lang w:val="en-US"/>
              </w:rPr>
            </w:pPr>
            <w:r w:rsidRPr="005D29BE">
              <w:rPr>
                <w:rFonts w:cs="Times New Roman"/>
                <w:sz w:val="18"/>
                <w:szCs w:val="24"/>
              </w:rPr>
              <w:t>Применяется</w:t>
            </w:r>
          </w:p>
        </w:tc>
      </w:tr>
      <w:tr w:rsidR="005D29BE" w:rsidRPr="005D29BE" w14:paraId="698A94EC"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510FAD47" w14:textId="77777777" w:rsidR="00BE5200" w:rsidRPr="005D29BE" w:rsidRDefault="00BE5200" w:rsidP="00BE5200">
            <w:pPr>
              <w:pStyle w:val="TABLE-cell"/>
              <w:keepNext/>
              <w:spacing w:before="0" w:after="0" w:line="360" w:lineRule="auto"/>
              <w:rPr>
                <w:rFonts w:cs="Times New Roman"/>
                <w:sz w:val="18"/>
                <w:szCs w:val="24"/>
                <w:lang w:val="en-US"/>
              </w:rPr>
            </w:pPr>
            <w:r w:rsidRPr="005D29BE">
              <w:rPr>
                <w:rFonts w:cs="Times New Roman"/>
                <w:sz w:val="18"/>
                <w:szCs w:val="24"/>
              </w:rPr>
              <w:t>Приложение</w:t>
            </w:r>
            <w:r w:rsidRPr="005D29BE">
              <w:rPr>
                <w:rFonts w:cs="Times New Roman"/>
                <w:sz w:val="18"/>
                <w:szCs w:val="24"/>
                <w:lang w:val="en-US"/>
              </w:rPr>
              <w:t xml:space="preserve"> D</w:t>
            </w:r>
          </w:p>
        </w:tc>
        <w:tc>
          <w:tcPr>
            <w:tcW w:w="2835" w:type="dxa"/>
            <w:tcBorders>
              <w:top w:val="single" w:sz="6" w:space="0" w:color="auto"/>
              <w:left w:val="single" w:sz="6" w:space="0" w:color="auto"/>
              <w:bottom w:val="single" w:sz="6" w:space="0" w:color="auto"/>
              <w:right w:val="single" w:sz="6" w:space="0" w:color="auto"/>
            </w:tcBorders>
          </w:tcPr>
          <w:p w14:paraId="6177605F" w14:textId="77777777" w:rsidR="00BE5200" w:rsidRPr="005D29BE" w:rsidRDefault="00BE5200" w:rsidP="00BE5200">
            <w:pPr>
              <w:pStyle w:val="TABLE-cell"/>
              <w:keepNext/>
              <w:spacing w:before="0" w:after="0" w:line="360" w:lineRule="auto"/>
              <w:rPr>
                <w:rFonts w:cs="Times New Roman"/>
                <w:sz w:val="18"/>
                <w:szCs w:val="24"/>
              </w:rPr>
            </w:pPr>
            <w:r w:rsidRPr="005D29BE">
              <w:rPr>
                <w:rFonts w:cs="Times New Roman"/>
                <w:sz w:val="18"/>
                <w:szCs w:val="24"/>
              </w:rPr>
              <w:t>Электродвигатели, получающие питание от преобразователей</w:t>
            </w:r>
          </w:p>
        </w:tc>
        <w:tc>
          <w:tcPr>
            <w:tcW w:w="1843" w:type="dxa"/>
            <w:tcBorders>
              <w:top w:val="single" w:sz="6" w:space="0" w:color="auto"/>
              <w:left w:val="single" w:sz="6" w:space="0" w:color="auto"/>
              <w:bottom w:val="single" w:sz="6" w:space="0" w:color="auto"/>
              <w:right w:val="single" w:sz="6" w:space="0" w:color="auto"/>
            </w:tcBorders>
          </w:tcPr>
          <w:p w14:paraId="3BB905B6" w14:textId="5E28E879" w:rsidR="00BE5200" w:rsidRPr="005D29BE" w:rsidRDefault="00BE5200" w:rsidP="00BE5200">
            <w:pPr>
              <w:pStyle w:val="TABLE-cell"/>
              <w:keepNext/>
              <w:spacing w:before="0" w:after="0" w:line="360" w:lineRule="auto"/>
              <w:rPr>
                <w:rFonts w:cs="Times New Roman"/>
                <w:sz w:val="18"/>
                <w:szCs w:val="24"/>
                <w:lang w:val="en-US"/>
              </w:rPr>
            </w:pPr>
            <w:r w:rsidRPr="005D29BE">
              <w:rPr>
                <w:rFonts w:cs="Times New Roman"/>
                <w:sz w:val="18"/>
                <w:szCs w:val="24"/>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441CF1DB" w14:textId="49622BC7" w:rsidR="00BE5200" w:rsidRPr="005D29BE" w:rsidRDefault="00BE5200" w:rsidP="00BE5200">
            <w:pPr>
              <w:pStyle w:val="TABLE-cell"/>
              <w:keepNext/>
              <w:spacing w:before="0" w:after="0" w:line="360" w:lineRule="auto"/>
              <w:rPr>
                <w:rFonts w:cs="Times New Roman"/>
                <w:sz w:val="18"/>
                <w:szCs w:val="24"/>
                <w:lang w:val="en-US"/>
              </w:rPr>
            </w:pPr>
            <w:r w:rsidRPr="005D29BE">
              <w:rPr>
                <w:rFonts w:cs="Times New Roman"/>
                <w:sz w:val="18"/>
                <w:szCs w:val="24"/>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25773720" w14:textId="7EF5461A" w:rsidR="00BE5200" w:rsidRPr="005D29BE" w:rsidRDefault="00BE5200" w:rsidP="00BE5200">
            <w:pPr>
              <w:pStyle w:val="TABLE-cell"/>
              <w:keepNext/>
              <w:spacing w:before="0" w:after="0" w:line="360" w:lineRule="auto"/>
              <w:rPr>
                <w:rFonts w:cs="Times New Roman"/>
                <w:sz w:val="18"/>
                <w:szCs w:val="24"/>
                <w:lang w:val="en-US"/>
              </w:rPr>
            </w:pPr>
            <w:r w:rsidRPr="005D29BE">
              <w:rPr>
                <w:rFonts w:cs="Times New Roman"/>
                <w:sz w:val="18"/>
                <w:szCs w:val="24"/>
              </w:rPr>
              <w:t>Не применяется</w:t>
            </w:r>
          </w:p>
        </w:tc>
      </w:tr>
      <w:tr w:rsidR="005D29BE" w:rsidRPr="005D29BE" w14:paraId="4414CC15" w14:textId="77777777" w:rsidTr="00786342">
        <w:trPr>
          <w:cantSplit/>
        </w:trPr>
        <w:tc>
          <w:tcPr>
            <w:tcW w:w="1475" w:type="dxa"/>
            <w:tcBorders>
              <w:top w:val="single" w:sz="6" w:space="0" w:color="auto"/>
              <w:left w:val="single" w:sz="6" w:space="0" w:color="auto"/>
              <w:bottom w:val="single" w:sz="6" w:space="0" w:color="auto"/>
              <w:right w:val="single" w:sz="6" w:space="0" w:color="auto"/>
            </w:tcBorders>
          </w:tcPr>
          <w:p w14:paraId="04801AD3" w14:textId="77777777" w:rsidR="00BE5200" w:rsidRPr="005D29BE" w:rsidRDefault="00BE5200" w:rsidP="00BE5200">
            <w:pPr>
              <w:pStyle w:val="TABLE-cell"/>
              <w:keepNext/>
              <w:spacing w:before="0" w:after="0" w:line="360" w:lineRule="auto"/>
              <w:rPr>
                <w:rFonts w:cs="Times New Roman"/>
                <w:sz w:val="18"/>
                <w:szCs w:val="24"/>
                <w:lang w:val="en-US"/>
              </w:rPr>
            </w:pPr>
            <w:r w:rsidRPr="005D29BE">
              <w:rPr>
                <w:rFonts w:cs="Times New Roman"/>
                <w:sz w:val="18"/>
                <w:szCs w:val="24"/>
              </w:rPr>
              <w:t>Приложение</w:t>
            </w:r>
            <w:r w:rsidRPr="005D29BE">
              <w:rPr>
                <w:rFonts w:cs="Times New Roman"/>
                <w:sz w:val="18"/>
                <w:szCs w:val="24"/>
                <w:lang w:val="en-US"/>
              </w:rPr>
              <w:t xml:space="preserve"> E</w:t>
            </w:r>
          </w:p>
        </w:tc>
        <w:tc>
          <w:tcPr>
            <w:tcW w:w="2835" w:type="dxa"/>
            <w:tcBorders>
              <w:top w:val="single" w:sz="6" w:space="0" w:color="auto"/>
              <w:left w:val="single" w:sz="6" w:space="0" w:color="auto"/>
              <w:bottom w:val="single" w:sz="6" w:space="0" w:color="auto"/>
              <w:right w:val="single" w:sz="6" w:space="0" w:color="auto"/>
            </w:tcBorders>
          </w:tcPr>
          <w:p w14:paraId="4191B225" w14:textId="77777777" w:rsidR="00BE5200" w:rsidRPr="005D29BE" w:rsidRDefault="00BE5200" w:rsidP="00BE5200">
            <w:pPr>
              <w:pStyle w:val="TABLE-cell"/>
              <w:keepNext/>
              <w:spacing w:before="0" w:after="0" w:line="360" w:lineRule="auto"/>
              <w:rPr>
                <w:rFonts w:cs="Times New Roman"/>
                <w:sz w:val="18"/>
                <w:szCs w:val="24"/>
              </w:rPr>
            </w:pPr>
            <w:r w:rsidRPr="005D29BE">
              <w:rPr>
                <w:rFonts w:cs="Times New Roman"/>
                <w:sz w:val="18"/>
                <w:szCs w:val="24"/>
              </w:rPr>
              <w:t>Тепловые испытания электрических машин</w:t>
            </w:r>
          </w:p>
        </w:tc>
        <w:tc>
          <w:tcPr>
            <w:tcW w:w="1843" w:type="dxa"/>
            <w:tcBorders>
              <w:top w:val="single" w:sz="6" w:space="0" w:color="auto"/>
              <w:left w:val="single" w:sz="6" w:space="0" w:color="auto"/>
              <w:bottom w:val="single" w:sz="6" w:space="0" w:color="auto"/>
              <w:right w:val="single" w:sz="6" w:space="0" w:color="auto"/>
            </w:tcBorders>
          </w:tcPr>
          <w:p w14:paraId="0D6C16B4" w14:textId="6F71DA15" w:rsidR="00BE5200" w:rsidRPr="005D29BE" w:rsidRDefault="00BE5200" w:rsidP="00BE5200">
            <w:pPr>
              <w:pStyle w:val="TABLE-cell"/>
              <w:keepNext/>
              <w:spacing w:before="0" w:after="0" w:line="360" w:lineRule="auto"/>
              <w:rPr>
                <w:rFonts w:cs="Times New Roman"/>
                <w:sz w:val="18"/>
                <w:szCs w:val="24"/>
                <w:lang w:val="en-US"/>
              </w:rPr>
            </w:pPr>
            <w:r w:rsidRPr="005D29BE">
              <w:rPr>
                <w:rFonts w:cs="Times New Roman"/>
                <w:sz w:val="18"/>
                <w:szCs w:val="24"/>
              </w:rPr>
              <w:t>Не применяется</w:t>
            </w:r>
          </w:p>
        </w:tc>
        <w:tc>
          <w:tcPr>
            <w:tcW w:w="1984" w:type="dxa"/>
            <w:tcBorders>
              <w:top w:val="single" w:sz="6" w:space="0" w:color="auto"/>
              <w:left w:val="single" w:sz="6" w:space="0" w:color="auto"/>
              <w:bottom w:val="single" w:sz="6" w:space="0" w:color="auto"/>
              <w:right w:val="single" w:sz="6" w:space="0" w:color="auto"/>
            </w:tcBorders>
          </w:tcPr>
          <w:p w14:paraId="06AFA207" w14:textId="0A097644" w:rsidR="00BE5200" w:rsidRPr="005D29BE" w:rsidRDefault="00BE5200" w:rsidP="00BE5200">
            <w:pPr>
              <w:pStyle w:val="TABLE-cell"/>
              <w:keepNext/>
              <w:spacing w:before="0" w:after="0" w:line="360" w:lineRule="auto"/>
              <w:rPr>
                <w:rFonts w:cs="Times New Roman"/>
                <w:sz w:val="18"/>
                <w:szCs w:val="24"/>
                <w:lang w:val="en-US"/>
              </w:rPr>
            </w:pPr>
            <w:r w:rsidRPr="005D29BE">
              <w:rPr>
                <w:rFonts w:cs="Times New Roman"/>
                <w:sz w:val="18"/>
                <w:szCs w:val="24"/>
              </w:rPr>
              <w:t>Не применяется</w:t>
            </w:r>
          </w:p>
        </w:tc>
        <w:tc>
          <w:tcPr>
            <w:tcW w:w="2041" w:type="dxa"/>
            <w:tcBorders>
              <w:top w:val="single" w:sz="6" w:space="0" w:color="auto"/>
              <w:left w:val="single" w:sz="6" w:space="0" w:color="auto"/>
              <w:bottom w:val="single" w:sz="6" w:space="0" w:color="auto"/>
              <w:right w:val="single" w:sz="6" w:space="0" w:color="auto"/>
            </w:tcBorders>
          </w:tcPr>
          <w:p w14:paraId="1AE7A795" w14:textId="3E4CC174" w:rsidR="00BE5200" w:rsidRPr="005D29BE" w:rsidRDefault="00BE5200" w:rsidP="00BE5200">
            <w:pPr>
              <w:pStyle w:val="TABLE-cell"/>
              <w:keepNext/>
              <w:spacing w:before="0" w:after="0" w:line="360" w:lineRule="auto"/>
              <w:rPr>
                <w:rFonts w:cs="Times New Roman"/>
                <w:sz w:val="18"/>
                <w:szCs w:val="24"/>
                <w:lang w:val="en-US"/>
              </w:rPr>
            </w:pPr>
            <w:r w:rsidRPr="005D29BE">
              <w:rPr>
                <w:rFonts w:cs="Times New Roman"/>
                <w:sz w:val="18"/>
                <w:szCs w:val="24"/>
              </w:rPr>
              <w:t>Не применяется</w:t>
            </w:r>
          </w:p>
        </w:tc>
      </w:tr>
    </w:tbl>
    <w:p w14:paraId="6CE60A02" w14:textId="77777777" w:rsidR="00857A70" w:rsidRPr="005D29BE" w:rsidRDefault="00857A70" w:rsidP="00857A70">
      <w:pPr>
        <w:keepNext/>
        <w:rPr>
          <w:rFonts w:ascii="Arial" w:hAnsi="Arial" w:cs="Arial"/>
          <w:i/>
        </w:rPr>
      </w:pPr>
      <w:r w:rsidRPr="005D29BE">
        <w:rPr>
          <w:bCs/>
        </w:rPr>
        <w:br w:type="page"/>
      </w:r>
      <w:r w:rsidRPr="005D29BE">
        <w:rPr>
          <w:rFonts w:ascii="Arial" w:hAnsi="Arial" w:cs="Arial"/>
          <w:bCs/>
          <w:i/>
        </w:rPr>
        <w:lastRenderedPageBreak/>
        <w:t>Окончание таблицы 1</w:t>
      </w:r>
    </w:p>
    <w:tbl>
      <w:tblPr>
        <w:tblW w:w="1017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bottom w:w="57" w:type="dxa"/>
          <w:right w:w="57" w:type="dxa"/>
        </w:tblCellMar>
        <w:tblLook w:val="0000" w:firstRow="0" w:lastRow="0" w:firstColumn="0" w:lastColumn="0" w:noHBand="0" w:noVBand="0"/>
      </w:tblPr>
      <w:tblGrid>
        <w:gridCol w:w="1475"/>
        <w:gridCol w:w="2835"/>
        <w:gridCol w:w="1843"/>
        <w:gridCol w:w="1899"/>
        <w:gridCol w:w="20"/>
        <w:gridCol w:w="2106"/>
      </w:tblGrid>
      <w:tr w:rsidR="005D29BE" w:rsidRPr="005D29BE" w14:paraId="6E206894" w14:textId="77777777" w:rsidTr="00786342">
        <w:trPr>
          <w:cantSplit/>
        </w:trPr>
        <w:tc>
          <w:tcPr>
            <w:tcW w:w="4310" w:type="dxa"/>
            <w:gridSpan w:val="2"/>
            <w:tcBorders>
              <w:top w:val="single" w:sz="6" w:space="0" w:color="auto"/>
              <w:left w:val="single" w:sz="6" w:space="0" w:color="auto"/>
              <w:bottom w:val="single" w:sz="6" w:space="0" w:color="auto"/>
              <w:right w:val="single" w:sz="6" w:space="0" w:color="auto"/>
            </w:tcBorders>
            <w:vAlign w:val="center"/>
          </w:tcPr>
          <w:p w14:paraId="501ADA66" w14:textId="77777777" w:rsidR="00857A70" w:rsidRPr="005D29BE" w:rsidRDefault="00857A70" w:rsidP="00786342">
            <w:pPr>
              <w:pStyle w:val="TABLE-cell"/>
              <w:keepNext/>
              <w:spacing w:before="0" w:after="0" w:line="360" w:lineRule="auto"/>
              <w:jc w:val="center"/>
              <w:rPr>
                <w:rFonts w:cs="Times New Roman"/>
                <w:i/>
                <w:spacing w:val="0"/>
                <w:sz w:val="20"/>
                <w:lang w:val="en-US"/>
              </w:rPr>
            </w:pPr>
            <w:r w:rsidRPr="005D29BE">
              <w:rPr>
                <w:rFonts w:cs="Times New Roman"/>
                <w:i/>
                <w:sz w:val="20"/>
              </w:rPr>
              <w:t xml:space="preserve">ГОСТ 31610.0 </w:t>
            </w:r>
          </w:p>
        </w:tc>
        <w:tc>
          <w:tcPr>
            <w:tcW w:w="3762" w:type="dxa"/>
            <w:gridSpan w:val="3"/>
            <w:tcBorders>
              <w:top w:val="single" w:sz="6" w:space="0" w:color="auto"/>
              <w:left w:val="single" w:sz="6" w:space="0" w:color="auto"/>
              <w:bottom w:val="single" w:sz="6" w:space="0" w:color="auto"/>
              <w:right w:val="single" w:sz="6" w:space="0" w:color="auto"/>
            </w:tcBorders>
            <w:vAlign w:val="center"/>
          </w:tcPr>
          <w:p w14:paraId="313955A5" w14:textId="77777777" w:rsidR="00857A70" w:rsidRPr="005D29BE" w:rsidRDefault="00857A70" w:rsidP="00786342">
            <w:pPr>
              <w:pStyle w:val="TABLE-cell"/>
              <w:keepNext/>
              <w:spacing w:before="0" w:after="0" w:line="360" w:lineRule="auto"/>
              <w:jc w:val="center"/>
              <w:rPr>
                <w:rFonts w:cs="Times New Roman"/>
                <w:spacing w:val="0"/>
                <w:sz w:val="20"/>
              </w:rPr>
            </w:pPr>
            <w:r w:rsidRPr="005D29BE">
              <w:rPr>
                <w:rFonts w:cs="Times New Roman"/>
                <w:spacing w:val="0"/>
                <w:sz w:val="20"/>
              </w:rPr>
              <w:t>Резистивный распределенный электронагреватель и встроенный компонент</w:t>
            </w:r>
          </w:p>
        </w:tc>
        <w:tc>
          <w:tcPr>
            <w:tcW w:w="2106" w:type="dxa"/>
            <w:vMerge w:val="restart"/>
            <w:tcBorders>
              <w:top w:val="single" w:sz="6" w:space="0" w:color="auto"/>
              <w:left w:val="single" w:sz="6" w:space="0" w:color="auto"/>
              <w:bottom w:val="single" w:sz="6" w:space="0" w:color="auto"/>
              <w:right w:val="single" w:sz="6" w:space="0" w:color="auto"/>
            </w:tcBorders>
            <w:vAlign w:val="center"/>
          </w:tcPr>
          <w:p w14:paraId="7F976591" w14:textId="77777777" w:rsidR="00857A70" w:rsidRPr="005D29BE" w:rsidRDefault="00857A70" w:rsidP="00786342">
            <w:pPr>
              <w:pStyle w:val="TABLE-cell"/>
              <w:keepNext/>
              <w:spacing w:before="0" w:after="0" w:line="360" w:lineRule="auto"/>
              <w:jc w:val="center"/>
              <w:rPr>
                <w:rFonts w:cs="Times New Roman"/>
                <w:spacing w:val="0"/>
                <w:sz w:val="20"/>
              </w:rPr>
            </w:pPr>
            <w:r w:rsidRPr="005D29BE">
              <w:rPr>
                <w:rFonts w:cs="Times New Roman"/>
                <w:spacing w:val="0"/>
                <w:sz w:val="20"/>
              </w:rPr>
              <w:t>Концевая заделка как отдельный компонент</w:t>
            </w:r>
          </w:p>
        </w:tc>
      </w:tr>
      <w:tr w:rsidR="005D29BE" w:rsidRPr="005D29BE" w14:paraId="40CD97AD" w14:textId="77777777" w:rsidTr="00B802DA">
        <w:trPr>
          <w:cantSplit/>
        </w:trPr>
        <w:tc>
          <w:tcPr>
            <w:tcW w:w="1475" w:type="dxa"/>
            <w:tcBorders>
              <w:top w:val="single" w:sz="6" w:space="0" w:color="auto"/>
              <w:left w:val="single" w:sz="6" w:space="0" w:color="auto"/>
              <w:bottom w:val="single" w:sz="4" w:space="0" w:color="auto"/>
              <w:right w:val="single" w:sz="6" w:space="0" w:color="auto"/>
            </w:tcBorders>
            <w:vAlign w:val="center"/>
          </w:tcPr>
          <w:p w14:paraId="6C58EE2C" w14:textId="77777777" w:rsidR="00857A70" w:rsidRPr="005D29BE" w:rsidRDefault="00857A70" w:rsidP="00786342">
            <w:pPr>
              <w:pStyle w:val="TABLE-cell"/>
              <w:keepNext/>
              <w:spacing w:before="0" w:after="0" w:line="360" w:lineRule="auto"/>
              <w:jc w:val="center"/>
              <w:rPr>
                <w:rFonts w:cs="Times New Roman"/>
                <w:spacing w:val="0"/>
                <w:sz w:val="20"/>
              </w:rPr>
            </w:pPr>
            <w:r w:rsidRPr="005D29BE">
              <w:rPr>
                <w:rFonts w:cs="Times New Roman"/>
                <w:spacing w:val="0"/>
                <w:sz w:val="20"/>
                <w:lang w:val="en-US"/>
              </w:rPr>
              <w:t>Р</w:t>
            </w:r>
            <w:r w:rsidRPr="005D29BE">
              <w:rPr>
                <w:rFonts w:cs="Times New Roman"/>
                <w:spacing w:val="0"/>
                <w:sz w:val="20"/>
              </w:rPr>
              <w:t>аздел/</w:t>
            </w:r>
          </w:p>
          <w:p w14:paraId="2AB60A4B" w14:textId="77777777" w:rsidR="00857A70" w:rsidRPr="005D29BE" w:rsidRDefault="00857A70" w:rsidP="00786342">
            <w:pPr>
              <w:pStyle w:val="TABLE-cell"/>
              <w:keepNext/>
              <w:spacing w:before="0" w:after="0" w:line="360" w:lineRule="auto"/>
              <w:jc w:val="center"/>
              <w:rPr>
                <w:rFonts w:cs="Times New Roman"/>
                <w:spacing w:val="0"/>
                <w:sz w:val="20"/>
              </w:rPr>
            </w:pPr>
            <w:r w:rsidRPr="005D29BE">
              <w:rPr>
                <w:rFonts w:cs="Times New Roman"/>
                <w:spacing w:val="0"/>
                <w:sz w:val="20"/>
              </w:rPr>
              <w:t>подраздел (справочная информация)</w:t>
            </w:r>
          </w:p>
        </w:tc>
        <w:tc>
          <w:tcPr>
            <w:tcW w:w="2835" w:type="dxa"/>
            <w:tcBorders>
              <w:top w:val="single" w:sz="6" w:space="0" w:color="auto"/>
              <w:left w:val="single" w:sz="6" w:space="0" w:color="auto"/>
              <w:bottom w:val="single" w:sz="4" w:space="0" w:color="auto"/>
              <w:right w:val="single" w:sz="6" w:space="0" w:color="auto"/>
            </w:tcBorders>
            <w:vAlign w:val="center"/>
          </w:tcPr>
          <w:p w14:paraId="24B59FE9" w14:textId="77777777" w:rsidR="00857A70" w:rsidRPr="005D29BE" w:rsidRDefault="00857A70" w:rsidP="00786342">
            <w:pPr>
              <w:keepNext/>
              <w:autoSpaceDE w:val="0"/>
              <w:autoSpaceDN w:val="0"/>
              <w:adjustRightInd w:val="0"/>
              <w:spacing w:line="360" w:lineRule="auto"/>
              <w:jc w:val="center"/>
              <w:rPr>
                <w:rFonts w:ascii="Arial" w:hAnsi="Arial"/>
                <w:sz w:val="20"/>
                <w:szCs w:val="20"/>
                <w:lang w:val="en-US"/>
              </w:rPr>
            </w:pPr>
            <w:r w:rsidRPr="005D29BE">
              <w:rPr>
                <w:rFonts w:ascii="Arial" w:hAnsi="Arial"/>
                <w:bCs/>
                <w:sz w:val="20"/>
                <w:szCs w:val="20"/>
                <w:lang w:eastAsia="en-GB"/>
              </w:rPr>
              <w:t>Раздел/подраздел</w:t>
            </w:r>
            <w:r w:rsidRPr="005D29BE">
              <w:rPr>
                <w:rFonts w:ascii="Arial" w:hAnsi="Arial"/>
                <w:bCs/>
                <w:sz w:val="20"/>
                <w:szCs w:val="20"/>
                <w:lang w:val="en-US" w:eastAsia="en-GB"/>
              </w:rPr>
              <w:t xml:space="preserve"> </w:t>
            </w:r>
            <w:r w:rsidRPr="005D29BE">
              <w:rPr>
                <w:rFonts w:ascii="Arial" w:hAnsi="Arial"/>
                <w:sz w:val="20"/>
                <w:szCs w:val="20"/>
                <w:lang w:val="en-GB" w:eastAsia="en-GB"/>
              </w:rPr>
              <w:t>(</w:t>
            </w:r>
            <w:r w:rsidRPr="005D29BE">
              <w:rPr>
                <w:rFonts w:ascii="Arial" w:hAnsi="Arial"/>
                <w:sz w:val="20"/>
                <w:szCs w:val="20"/>
                <w:lang w:eastAsia="en-GB"/>
              </w:rPr>
              <w:t>обязательная информация</w:t>
            </w:r>
            <w:r w:rsidRPr="005D29BE">
              <w:rPr>
                <w:rFonts w:ascii="Arial" w:hAnsi="Arial"/>
                <w:sz w:val="20"/>
                <w:szCs w:val="20"/>
                <w:lang w:val="en-GB" w:eastAsia="en-GB"/>
              </w:rPr>
              <w:t>)</w:t>
            </w:r>
          </w:p>
        </w:tc>
        <w:tc>
          <w:tcPr>
            <w:tcW w:w="1843" w:type="dxa"/>
            <w:tcBorders>
              <w:top w:val="single" w:sz="6" w:space="0" w:color="auto"/>
              <w:left w:val="single" w:sz="6" w:space="0" w:color="auto"/>
              <w:bottom w:val="single" w:sz="4" w:space="0" w:color="auto"/>
              <w:right w:val="single" w:sz="6" w:space="0" w:color="auto"/>
            </w:tcBorders>
            <w:vAlign w:val="center"/>
          </w:tcPr>
          <w:p w14:paraId="66C47E1E" w14:textId="670E4B8B" w:rsidR="00857A70" w:rsidRPr="005D29BE" w:rsidRDefault="00B802DA" w:rsidP="00786342">
            <w:pPr>
              <w:pStyle w:val="TABLE-cell"/>
              <w:keepNext/>
              <w:spacing w:before="0" w:after="0" w:line="360" w:lineRule="auto"/>
              <w:jc w:val="center"/>
              <w:rPr>
                <w:rFonts w:cs="Times New Roman"/>
                <w:spacing w:val="0"/>
                <w:sz w:val="20"/>
              </w:rPr>
            </w:pPr>
            <w:r w:rsidRPr="005D29BE">
              <w:rPr>
                <w:rFonts w:cs="Times New Roman"/>
                <w:spacing w:val="0"/>
                <w:sz w:val="20"/>
              </w:rPr>
              <w:t>Г</w:t>
            </w:r>
            <w:r w:rsidR="00857A70" w:rsidRPr="005D29BE">
              <w:rPr>
                <w:rFonts w:cs="Times New Roman"/>
                <w:spacing w:val="0"/>
                <w:sz w:val="20"/>
              </w:rPr>
              <w:t xml:space="preserve">руппа </w:t>
            </w:r>
            <w:r w:rsidR="00857A70" w:rsidRPr="005D29BE">
              <w:rPr>
                <w:rFonts w:cs="Times New Roman"/>
                <w:spacing w:val="0"/>
                <w:sz w:val="20"/>
                <w:lang w:val="en-US"/>
              </w:rPr>
              <w:t>II</w:t>
            </w:r>
          </w:p>
        </w:tc>
        <w:tc>
          <w:tcPr>
            <w:tcW w:w="1919" w:type="dxa"/>
            <w:gridSpan w:val="2"/>
            <w:tcBorders>
              <w:top w:val="single" w:sz="6" w:space="0" w:color="auto"/>
              <w:left w:val="single" w:sz="6" w:space="0" w:color="auto"/>
              <w:bottom w:val="single" w:sz="4" w:space="0" w:color="auto"/>
              <w:right w:val="single" w:sz="6" w:space="0" w:color="auto"/>
            </w:tcBorders>
            <w:vAlign w:val="center"/>
          </w:tcPr>
          <w:p w14:paraId="1B2721E3" w14:textId="77777777" w:rsidR="00857A70" w:rsidRPr="005D29BE" w:rsidRDefault="00857A70" w:rsidP="00786342">
            <w:pPr>
              <w:pStyle w:val="TABLE-cell"/>
              <w:keepNext/>
              <w:spacing w:before="0" w:after="0" w:line="360" w:lineRule="auto"/>
              <w:jc w:val="center"/>
              <w:rPr>
                <w:rFonts w:cs="Times New Roman"/>
                <w:spacing w:val="0"/>
                <w:sz w:val="20"/>
              </w:rPr>
            </w:pPr>
            <w:r w:rsidRPr="005D29BE">
              <w:rPr>
                <w:rFonts w:cs="Times New Roman"/>
                <w:spacing w:val="0"/>
                <w:sz w:val="20"/>
              </w:rPr>
              <w:t xml:space="preserve">группа </w:t>
            </w:r>
            <w:r w:rsidRPr="005D29BE">
              <w:rPr>
                <w:rFonts w:cs="Times New Roman"/>
                <w:spacing w:val="0"/>
                <w:sz w:val="20"/>
                <w:lang w:val="en-US"/>
              </w:rPr>
              <w:t>III</w:t>
            </w:r>
          </w:p>
        </w:tc>
        <w:tc>
          <w:tcPr>
            <w:tcW w:w="2106" w:type="dxa"/>
            <w:vMerge/>
            <w:tcBorders>
              <w:top w:val="single" w:sz="6" w:space="0" w:color="auto"/>
              <w:left w:val="single" w:sz="6" w:space="0" w:color="auto"/>
              <w:bottom w:val="single" w:sz="4" w:space="0" w:color="auto"/>
              <w:right w:val="single" w:sz="6" w:space="0" w:color="auto"/>
            </w:tcBorders>
            <w:vAlign w:val="center"/>
          </w:tcPr>
          <w:p w14:paraId="474BC4E6" w14:textId="77777777" w:rsidR="00857A70" w:rsidRPr="005D29BE" w:rsidRDefault="00857A70" w:rsidP="00786342">
            <w:pPr>
              <w:pStyle w:val="TABLE-cell"/>
              <w:keepNext/>
              <w:spacing w:before="0" w:after="0" w:line="360" w:lineRule="auto"/>
              <w:jc w:val="center"/>
              <w:rPr>
                <w:rFonts w:cs="Times New Roman"/>
                <w:spacing w:val="0"/>
                <w:sz w:val="20"/>
              </w:rPr>
            </w:pPr>
          </w:p>
        </w:tc>
      </w:tr>
      <w:tr w:rsidR="005D29BE" w:rsidRPr="005D29BE" w14:paraId="158A24AC" w14:textId="77777777" w:rsidTr="00B802DA">
        <w:trPr>
          <w:cantSplit/>
        </w:trPr>
        <w:tc>
          <w:tcPr>
            <w:tcW w:w="1475" w:type="dxa"/>
            <w:tcBorders>
              <w:top w:val="single" w:sz="4" w:space="0" w:color="auto"/>
              <w:left w:val="single" w:sz="4" w:space="0" w:color="auto"/>
              <w:bottom w:val="single" w:sz="4" w:space="0" w:color="auto"/>
              <w:right w:val="single" w:sz="4" w:space="0" w:color="auto"/>
            </w:tcBorders>
          </w:tcPr>
          <w:p w14:paraId="2A40A5CF" w14:textId="77777777" w:rsidR="00857A70" w:rsidRPr="005D29BE" w:rsidRDefault="00857A70" w:rsidP="00786342">
            <w:pPr>
              <w:pStyle w:val="TABLE-cell"/>
              <w:keepNext/>
              <w:spacing w:before="0" w:after="0" w:line="360" w:lineRule="auto"/>
              <w:rPr>
                <w:rFonts w:cs="Times New Roman"/>
                <w:sz w:val="18"/>
                <w:szCs w:val="24"/>
                <w:lang w:val="en-US"/>
              </w:rPr>
            </w:pPr>
            <w:r w:rsidRPr="005D29BE">
              <w:rPr>
                <w:rFonts w:cs="Times New Roman"/>
                <w:sz w:val="18"/>
                <w:szCs w:val="24"/>
              </w:rPr>
              <w:t>Приложение</w:t>
            </w:r>
            <w:r w:rsidRPr="005D29BE">
              <w:rPr>
                <w:rFonts w:cs="Times New Roman"/>
                <w:sz w:val="18"/>
                <w:szCs w:val="24"/>
                <w:lang w:val="en-US"/>
              </w:rPr>
              <w:t xml:space="preserve"> F</w:t>
            </w:r>
          </w:p>
        </w:tc>
        <w:tc>
          <w:tcPr>
            <w:tcW w:w="2835" w:type="dxa"/>
            <w:tcBorders>
              <w:top w:val="single" w:sz="4" w:space="0" w:color="auto"/>
              <w:left w:val="single" w:sz="4" w:space="0" w:color="auto"/>
              <w:bottom w:val="single" w:sz="4" w:space="0" w:color="auto"/>
              <w:right w:val="single" w:sz="4" w:space="0" w:color="auto"/>
            </w:tcBorders>
          </w:tcPr>
          <w:p w14:paraId="0D25C780" w14:textId="77777777" w:rsidR="00857A70" w:rsidRPr="005D29BE" w:rsidRDefault="00857A70" w:rsidP="00786342">
            <w:pPr>
              <w:pStyle w:val="TABLE-cell"/>
              <w:keepNext/>
              <w:spacing w:before="0" w:after="0" w:line="360" w:lineRule="auto"/>
              <w:rPr>
                <w:rFonts w:cs="Times New Roman"/>
                <w:sz w:val="18"/>
                <w:szCs w:val="24"/>
              </w:rPr>
            </w:pPr>
            <w:r w:rsidRPr="005D29BE">
              <w:rPr>
                <w:rFonts w:cs="Times New Roman"/>
                <w:sz w:val="18"/>
                <w:szCs w:val="24"/>
              </w:rPr>
              <w:t>Схема испытаний неметаллических оболочек или неметаллических частей иных оболочек (26.4)</w:t>
            </w:r>
          </w:p>
        </w:tc>
        <w:tc>
          <w:tcPr>
            <w:tcW w:w="1843" w:type="dxa"/>
            <w:tcBorders>
              <w:top w:val="single" w:sz="4" w:space="0" w:color="auto"/>
              <w:left w:val="single" w:sz="4" w:space="0" w:color="auto"/>
              <w:bottom w:val="single" w:sz="4" w:space="0" w:color="auto"/>
              <w:right w:val="single" w:sz="4" w:space="0" w:color="auto"/>
            </w:tcBorders>
          </w:tcPr>
          <w:p w14:paraId="7D63300B" w14:textId="65D84A59" w:rsidR="00857A70" w:rsidRPr="005D29BE" w:rsidRDefault="00857A70" w:rsidP="00786342">
            <w:pPr>
              <w:pStyle w:val="TABLE-cell"/>
              <w:keepNext/>
              <w:spacing w:before="0" w:after="0" w:line="360" w:lineRule="auto"/>
              <w:rPr>
                <w:rFonts w:cs="Times New Roman"/>
                <w:sz w:val="18"/>
                <w:szCs w:val="24"/>
                <w:lang w:val="en-US"/>
              </w:rPr>
            </w:pPr>
            <w:r w:rsidRPr="005D29BE">
              <w:rPr>
                <w:rFonts w:cs="Times New Roman"/>
                <w:sz w:val="18"/>
                <w:szCs w:val="24"/>
              </w:rPr>
              <w:t>Не применяется</w:t>
            </w:r>
          </w:p>
        </w:tc>
        <w:tc>
          <w:tcPr>
            <w:tcW w:w="1899" w:type="dxa"/>
            <w:tcBorders>
              <w:top w:val="single" w:sz="4" w:space="0" w:color="auto"/>
              <w:left w:val="single" w:sz="4" w:space="0" w:color="auto"/>
              <w:bottom w:val="single" w:sz="4" w:space="0" w:color="auto"/>
              <w:right w:val="single" w:sz="4" w:space="0" w:color="auto"/>
            </w:tcBorders>
          </w:tcPr>
          <w:p w14:paraId="61371F30" w14:textId="34BD360B" w:rsidR="00857A70" w:rsidRPr="005D29BE" w:rsidRDefault="00857A70" w:rsidP="00786342">
            <w:pPr>
              <w:pStyle w:val="TABLE-cell"/>
              <w:keepNext/>
              <w:spacing w:before="0" w:after="0" w:line="360" w:lineRule="auto"/>
              <w:rPr>
                <w:rFonts w:cs="Times New Roman"/>
                <w:sz w:val="18"/>
                <w:szCs w:val="24"/>
                <w:lang w:val="en-US"/>
              </w:rPr>
            </w:pPr>
            <w:r w:rsidRPr="005D29BE">
              <w:rPr>
                <w:rFonts w:cs="Times New Roman"/>
                <w:sz w:val="18"/>
                <w:szCs w:val="24"/>
              </w:rPr>
              <w:t>Не применяется</w:t>
            </w:r>
          </w:p>
        </w:tc>
        <w:tc>
          <w:tcPr>
            <w:tcW w:w="2126" w:type="dxa"/>
            <w:gridSpan w:val="2"/>
            <w:tcBorders>
              <w:top w:val="single" w:sz="4" w:space="0" w:color="auto"/>
              <w:left w:val="single" w:sz="4" w:space="0" w:color="auto"/>
              <w:bottom w:val="single" w:sz="4" w:space="0" w:color="auto"/>
              <w:right w:val="single" w:sz="4" w:space="0" w:color="auto"/>
            </w:tcBorders>
          </w:tcPr>
          <w:p w14:paraId="1AB464C2" w14:textId="59CF0662" w:rsidR="00857A70" w:rsidRPr="005D29BE" w:rsidRDefault="00857A70" w:rsidP="00786342">
            <w:pPr>
              <w:pStyle w:val="TABLE-cell"/>
              <w:keepNext/>
              <w:spacing w:before="0" w:after="0" w:line="360" w:lineRule="auto"/>
              <w:rPr>
                <w:rFonts w:cs="Times New Roman"/>
                <w:sz w:val="18"/>
                <w:szCs w:val="24"/>
                <w:lang w:val="en-US"/>
              </w:rPr>
            </w:pPr>
            <w:r w:rsidRPr="005D29BE">
              <w:rPr>
                <w:rFonts w:cs="Times New Roman"/>
                <w:sz w:val="18"/>
                <w:szCs w:val="24"/>
              </w:rPr>
              <w:t>Применяется</w:t>
            </w:r>
          </w:p>
        </w:tc>
      </w:tr>
      <w:tr w:rsidR="005D29BE" w:rsidRPr="005D29BE" w14:paraId="55D27949" w14:textId="77777777" w:rsidTr="00B802DA">
        <w:trPr>
          <w:cantSplit/>
        </w:trPr>
        <w:tc>
          <w:tcPr>
            <w:tcW w:w="1475" w:type="dxa"/>
            <w:tcBorders>
              <w:top w:val="single" w:sz="4" w:space="0" w:color="auto"/>
              <w:left w:val="single" w:sz="4" w:space="0" w:color="auto"/>
              <w:bottom w:val="single" w:sz="4" w:space="0" w:color="auto"/>
              <w:right w:val="single" w:sz="4" w:space="0" w:color="auto"/>
            </w:tcBorders>
          </w:tcPr>
          <w:p w14:paraId="451FA18A" w14:textId="7A334829" w:rsidR="00B802DA" w:rsidRPr="005D29BE" w:rsidRDefault="00B802DA" w:rsidP="00786342">
            <w:pPr>
              <w:pStyle w:val="TABLE-cell"/>
              <w:keepNext/>
              <w:spacing w:before="0" w:after="0" w:line="360" w:lineRule="auto"/>
              <w:rPr>
                <w:rFonts w:cs="Times New Roman"/>
                <w:sz w:val="18"/>
                <w:szCs w:val="24"/>
                <w:lang w:val="en-US"/>
              </w:rPr>
            </w:pPr>
            <w:r w:rsidRPr="005D29BE">
              <w:rPr>
                <w:rFonts w:cs="Times New Roman"/>
                <w:sz w:val="18"/>
                <w:szCs w:val="24"/>
              </w:rPr>
              <w:t xml:space="preserve">Приложение </w:t>
            </w:r>
            <w:r w:rsidRPr="005D29BE">
              <w:rPr>
                <w:rFonts w:cs="Times New Roman"/>
                <w:sz w:val="18"/>
                <w:szCs w:val="24"/>
                <w:lang w:val="en-US"/>
              </w:rPr>
              <w:t>G</w:t>
            </w:r>
          </w:p>
        </w:tc>
        <w:tc>
          <w:tcPr>
            <w:tcW w:w="2835" w:type="dxa"/>
            <w:tcBorders>
              <w:top w:val="single" w:sz="4" w:space="0" w:color="auto"/>
              <w:left w:val="single" w:sz="4" w:space="0" w:color="auto"/>
              <w:bottom w:val="single" w:sz="4" w:space="0" w:color="auto"/>
              <w:right w:val="single" w:sz="4" w:space="0" w:color="auto"/>
            </w:tcBorders>
          </w:tcPr>
          <w:p w14:paraId="698510CF" w14:textId="49F4D0F0" w:rsidR="00B802DA" w:rsidRPr="005D29BE" w:rsidRDefault="00B802DA" w:rsidP="00786342">
            <w:pPr>
              <w:pStyle w:val="TABLE-cell"/>
              <w:keepNext/>
              <w:spacing w:before="0" w:after="0" w:line="360" w:lineRule="auto"/>
              <w:rPr>
                <w:rFonts w:cs="Times New Roman"/>
                <w:sz w:val="18"/>
                <w:szCs w:val="24"/>
              </w:rPr>
            </w:pPr>
            <w:r w:rsidRPr="005D29BE">
              <w:rPr>
                <w:rFonts w:cs="Times New Roman"/>
                <w:sz w:val="18"/>
                <w:szCs w:val="24"/>
              </w:rPr>
              <w:t>Порядок испытаний кабельных вводов</w:t>
            </w:r>
          </w:p>
        </w:tc>
        <w:tc>
          <w:tcPr>
            <w:tcW w:w="1843" w:type="dxa"/>
            <w:tcBorders>
              <w:top w:val="single" w:sz="4" w:space="0" w:color="auto"/>
              <w:left w:val="single" w:sz="4" w:space="0" w:color="auto"/>
              <w:bottom w:val="single" w:sz="4" w:space="0" w:color="auto"/>
              <w:right w:val="single" w:sz="4" w:space="0" w:color="auto"/>
            </w:tcBorders>
          </w:tcPr>
          <w:p w14:paraId="30E2C1B2" w14:textId="3AE300EF" w:rsidR="00B802DA" w:rsidRPr="005D29BE" w:rsidRDefault="00B802DA" w:rsidP="00786342">
            <w:pPr>
              <w:pStyle w:val="TABLE-cell"/>
              <w:keepNext/>
              <w:spacing w:before="0" w:after="0" w:line="360" w:lineRule="auto"/>
              <w:rPr>
                <w:rFonts w:cs="Times New Roman"/>
                <w:sz w:val="18"/>
                <w:szCs w:val="24"/>
              </w:rPr>
            </w:pPr>
            <w:r w:rsidRPr="005D29BE">
              <w:rPr>
                <w:rFonts w:cs="Times New Roman"/>
                <w:sz w:val="18"/>
                <w:szCs w:val="24"/>
              </w:rPr>
              <w:t>Не применяется для встроенных компонентов</w:t>
            </w:r>
          </w:p>
        </w:tc>
        <w:tc>
          <w:tcPr>
            <w:tcW w:w="1899" w:type="dxa"/>
            <w:tcBorders>
              <w:top w:val="single" w:sz="4" w:space="0" w:color="auto"/>
              <w:left w:val="single" w:sz="4" w:space="0" w:color="auto"/>
              <w:bottom w:val="single" w:sz="4" w:space="0" w:color="auto"/>
              <w:right w:val="single" w:sz="4" w:space="0" w:color="auto"/>
            </w:tcBorders>
          </w:tcPr>
          <w:p w14:paraId="062DA41B" w14:textId="7F367E0A" w:rsidR="00B802DA" w:rsidRPr="005D29BE" w:rsidRDefault="00B802DA" w:rsidP="00786342">
            <w:pPr>
              <w:pStyle w:val="TABLE-cell"/>
              <w:keepNext/>
              <w:spacing w:before="0" w:after="0" w:line="360" w:lineRule="auto"/>
              <w:rPr>
                <w:rFonts w:cs="Times New Roman"/>
                <w:sz w:val="18"/>
                <w:szCs w:val="24"/>
              </w:rPr>
            </w:pPr>
            <w:r w:rsidRPr="005D29BE">
              <w:rPr>
                <w:rFonts w:cs="Times New Roman"/>
                <w:sz w:val="18"/>
                <w:szCs w:val="24"/>
              </w:rPr>
              <w:t>Не применяется для встроенных компонентов</w:t>
            </w:r>
          </w:p>
        </w:tc>
        <w:tc>
          <w:tcPr>
            <w:tcW w:w="2126" w:type="dxa"/>
            <w:gridSpan w:val="2"/>
            <w:tcBorders>
              <w:top w:val="single" w:sz="4" w:space="0" w:color="auto"/>
              <w:left w:val="single" w:sz="4" w:space="0" w:color="auto"/>
              <w:bottom w:val="single" w:sz="4" w:space="0" w:color="auto"/>
              <w:right w:val="single" w:sz="4" w:space="0" w:color="auto"/>
            </w:tcBorders>
          </w:tcPr>
          <w:p w14:paraId="472AC1F9" w14:textId="77777777" w:rsidR="00B802DA" w:rsidRPr="005D29BE" w:rsidRDefault="00B802DA" w:rsidP="00B802DA">
            <w:pPr>
              <w:pStyle w:val="TABLE-cell"/>
              <w:keepNext/>
              <w:spacing w:before="0" w:after="0" w:line="360" w:lineRule="auto"/>
              <w:rPr>
                <w:rFonts w:cs="Times New Roman"/>
                <w:sz w:val="18"/>
                <w:szCs w:val="24"/>
              </w:rPr>
            </w:pPr>
            <w:r w:rsidRPr="005D29BE">
              <w:rPr>
                <w:rFonts w:cs="Times New Roman"/>
                <w:sz w:val="18"/>
                <w:szCs w:val="24"/>
              </w:rPr>
              <w:t>Применяется также для кабельных вводов, которые являются неотъемлемой частью:</w:t>
            </w:r>
          </w:p>
          <w:p w14:paraId="4E604DD1" w14:textId="77777777" w:rsidR="00B802DA" w:rsidRPr="005D29BE" w:rsidRDefault="00B802DA" w:rsidP="00B802DA">
            <w:pPr>
              <w:pStyle w:val="TABLE-cell"/>
              <w:keepNext/>
              <w:spacing w:before="0" w:after="0" w:line="360" w:lineRule="auto"/>
              <w:rPr>
                <w:rFonts w:cs="Times New Roman"/>
                <w:sz w:val="18"/>
                <w:szCs w:val="24"/>
              </w:rPr>
            </w:pPr>
            <w:r w:rsidRPr="005D29BE">
              <w:rPr>
                <w:rFonts w:cs="Times New Roman"/>
                <w:sz w:val="18"/>
                <w:szCs w:val="24"/>
              </w:rPr>
              <w:t>- оболочек,</w:t>
            </w:r>
          </w:p>
          <w:p w14:paraId="5F962C08" w14:textId="77777777" w:rsidR="00B802DA" w:rsidRPr="005D29BE" w:rsidRDefault="00B802DA" w:rsidP="00B802DA">
            <w:pPr>
              <w:pStyle w:val="TABLE-cell"/>
              <w:keepNext/>
              <w:spacing w:before="0" w:after="0" w:line="360" w:lineRule="auto"/>
              <w:rPr>
                <w:rFonts w:cs="Times New Roman"/>
                <w:sz w:val="18"/>
                <w:szCs w:val="24"/>
              </w:rPr>
            </w:pPr>
            <w:r w:rsidRPr="005D29BE">
              <w:rPr>
                <w:rFonts w:cs="Times New Roman"/>
                <w:sz w:val="18"/>
                <w:szCs w:val="24"/>
              </w:rPr>
              <w:t>- опорная конструкция оболочек с распределенными электронагревателями или кабельными вводами,</w:t>
            </w:r>
          </w:p>
          <w:p w14:paraId="1FFD5C81" w14:textId="1F241855" w:rsidR="00B802DA" w:rsidRPr="005D29BE" w:rsidRDefault="00B802DA" w:rsidP="00B802DA">
            <w:pPr>
              <w:pStyle w:val="TABLE-cell"/>
              <w:keepNext/>
              <w:spacing w:before="0" w:after="0" w:line="360" w:lineRule="auto"/>
              <w:rPr>
                <w:rFonts w:cs="Times New Roman"/>
                <w:sz w:val="18"/>
                <w:szCs w:val="24"/>
              </w:rPr>
            </w:pPr>
            <w:r w:rsidRPr="005D29BE">
              <w:rPr>
                <w:rFonts w:cs="Times New Roman"/>
                <w:sz w:val="18"/>
                <w:szCs w:val="24"/>
              </w:rPr>
              <w:t>- соединительных муфт и /или комплектов заделок</w:t>
            </w:r>
          </w:p>
        </w:tc>
      </w:tr>
      <w:tr w:rsidR="005D29BE" w:rsidRPr="005D29BE" w14:paraId="16F4D4D8" w14:textId="77777777" w:rsidTr="00B802DA">
        <w:trPr>
          <w:cantSplit/>
        </w:trPr>
        <w:tc>
          <w:tcPr>
            <w:tcW w:w="1475" w:type="dxa"/>
            <w:tcBorders>
              <w:top w:val="single" w:sz="4" w:space="0" w:color="auto"/>
              <w:left w:val="single" w:sz="6" w:space="0" w:color="auto"/>
              <w:bottom w:val="single" w:sz="6" w:space="0" w:color="auto"/>
              <w:right w:val="single" w:sz="6" w:space="0" w:color="auto"/>
            </w:tcBorders>
          </w:tcPr>
          <w:p w14:paraId="3D8D12E5" w14:textId="065A9C1D" w:rsidR="000A23B9" w:rsidRPr="005D29BE" w:rsidRDefault="000A23B9" w:rsidP="000A23B9">
            <w:pPr>
              <w:pStyle w:val="TABLE-cell"/>
              <w:keepNext/>
              <w:spacing w:before="0" w:after="0" w:line="360" w:lineRule="auto"/>
              <w:rPr>
                <w:rFonts w:cs="Times New Roman"/>
                <w:sz w:val="18"/>
                <w:szCs w:val="24"/>
                <w:lang w:val="en-US"/>
              </w:rPr>
            </w:pPr>
            <w:r w:rsidRPr="005D29BE">
              <w:rPr>
                <w:rFonts w:cs="Times New Roman"/>
                <w:sz w:val="18"/>
                <w:szCs w:val="24"/>
              </w:rPr>
              <w:t xml:space="preserve">Приложение </w:t>
            </w:r>
            <w:r w:rsidRPr="005D29BE">
              <w:rPr>
                <w:rFonts w:cs="Times New Roman"/>
                <w:sz w:val="18"/>
                <w:szCs w:val="24"/>
                <w:lang w:val="en-US"/>
              </w:rPr>
              <w:t>H</w:t>
            </w:r>
          </w:p>
        </w:tc>
        <w:tc>
          <w:tcPr>
            <w:tcW w:w="2835" w:type="dxa"/>
            <w:tcBorders>
              <w:top w:val="single" w:sz="4" w:space="0" w:color="auto"/>
              <w:left w:val="single" w:sz="6" w:space="0" w:color="auto"/>
              <w:bottom w:val="single" w:sz="6" w:space="0" w:color="auto"/>
              <w:right w:val="single" w:sz="6" w:space="0" w:color="auto"/>
            </w:tcBorders>
          </w:tcPr>
          <w:p w14:paraId="681AC01E" w14:textId="37D33A2C" w:rsidR="000A23B9" w:rsidRPr="005D29BE" w:rsidRDefault="000A23B9" w:rsidP="000A23B9">
            <w:pPr>
              <w:pStyle w:val="TABLE-cell"/>
              <w:keepNext/>
              <w:spacing w:before="0" w:after="0" w:line="360" w:lineRule="auto"/>
              <w:rPr>
                <w:rFonts w:cs="Times New Roman"/>
                <w:sz w:val="18"/>
                <w:szCs w:val="24"/>
              </w:rPr>
            </w:pPr>
            <w:r w:rsidRPr="005D29BE">
              <w:rPr>
                <w:rFonts w:cs="Times New Roman"/>
                <w:sz w:val="18"/>
                <w:szCs w:val="24"/>
              </w:rPr>
              <w:t>Напряжение на концах вала, вызывающее искрение в подшипнике двигателя или на шейке. Расчет энергии разряда</w:t>
            </w:r>
          </w:p>
        </w:tc>
        <w:tc>
          <w:tcPr>
            <w:tcW w:w="1843" w:type="dxa"/>
            <w:tcBorders>
              <w:top w:val="single" w:sz="4" w:space="0" w:color="auto"/>
              <w:left w:val="single" w:sz="6" w:space="0" w:color="auto"/>
              <w:bottom w:val="single" w:sz="6" w:space="0" w:color="auto"/>
              <w:right w:val="single" w:sz="6" w:space="0" w:color="auto"/>
            </w:tcBorders>
          </w:tcPr>
          <w:p w14:paraId="65493270" w14:textId="019B79B1" w:rsidR="000A23B9" w:rsidRPr="005D29BE" w:rsidRDefault="000A23B9" w:rsidP="000A23B9">
            <w:pPr>
              <w:pStyle w:val="TABLE-cell"/>
              <w:keepNext/>
              <w:spacing w:before="0" w:after="0" w:line="360" w:lineRule="auto"/>
              <w:rPr>
                <w:rFonts w:cs="Times New Roman"/>
                <w:sz w:val="18"/>
                <w:szCs w:val="24"/>
              </w:rPr>
            </w:pPr>
            <w:r w:rsidRPr="005D29BE">
              <w:rPr>
                <w:rFonts w:cs="Times New Roman"/>
                <w:sz w:val="18"/>
                <w:szCs w:val="24"/>
              </w:rPr>
              <w:t>Не применяется</w:t>
            </w:r>
          </w:p>
        </w:tc>
        <w:tc>
          <w:tcPr>
            <w:tcW w:w="1899" w:type="dxa"/>
            <w:tcBorders>
              <w:top w:val="single" w:sz="4" w:space="0" w:color="auto"/>
              <w:left w:val="single" w:sz="6" w:space="0" w:color="auto"/>
              <w:bottom w:val="single" w:sz="6" w:space="0" w:color="auto"/>
              <w:right w:val="single" w:sz="6" w:space="0" w:color="auto"/>
            </w:tcBorders>
          </w:tcPr>
          <w:p w14:paraId="4420CFF9" w14:textId="449827E2" w:rsidR="000A23B9" w:rsidRPr="005D29BE" w:rsidRDefault="000A23B9" w:rsidP="000A23B9">
            <w:pPr>
              <w:pStyle w:val="TABLE-cell"/>
              <w:keepNext/>
              <w:spacing w:before="0" w:after="0" w:line="360" w:lineRule="auto"/>
              <w:rPr>
                <w:rFonts w:cs="Times New Roman"/>
                <w:sz w:val="18"/>
                <w:szCs w:val="24"/>
              </w:rPr>
            </w:pPr>
            <w:r w:rsidRPr="005D29BE">
              <w:rPr>
                <w:rFonts w:cs="Times New Roman"/>
                <w:sz w:val="18"/>
                <w:szCs w:val="24"/>
              </w:rPr>
              <w:t>Не применяется</w:t>
            </w:r>
          </w:p>
        </w:tc>
        <w:tc>
          <w:tcPr>
            <w:tcW w:w="2126" w:type="dxa"/>
            <w:gridSpan w:val="2"/>
            <w:tcBorders>
              <w:top w:val="single" w:sz="4" w:space="0" w:color="auto"/>
              <w:left w:val="single" w:sz="6" w:space="0" w:color="auto"/>
              <w:bottom w:val="single" w:sz="6" w:space="0" w:color="auto"/>
              <w:right w:val="single" w:sz="6" w:space="0" w:color="auto"/>
            </w:tcBorders>
          </w:tcPr>
          <w:p w14:paraId="39D762C4" w14:textId="1C3EE5DE" w:rsidR="000A23B9" w:rsidRPr="005D29BE" w:rsidRDefault="000A23B9" w:rsidP="000A23B9">
            <w:pPr>
              <w:pStyle w:val="TABLE-cell"/>
              <w:keepNext/>
              <w:spacing w:before="0" w:after="0" w:line="360" w:lineRule="auto"/>
              <w:rPr>
                <w:rFonts w:cs="Times New Roman"/>
                <w:sz w:val="18"/>
                <w:szCs w:val="24"/>
              </w:rPr>
            </w:pPr>
            <w:r w:rsidRPr="005D29BE">
              <w:rPr>
                <w:rFonts w:cs="Times New Roman"/>
                <w:sz w:val="18"/>
                <w:szCs w:val="24"/>
              </w:rPr>
              <w:t>Не применяется</w:t>
            </w:r>
          </w:p>
        </w:tc>
      </w:tr>
      <w:tr w:rsidR="005D29BE" w:rsidRPr="005D29BE" w14:paraId="3B5482A1" w14:textId="77777777" w:rsidTr="00786342">
        <w:trPr>
          <w:cantSplit/>
        </w:trPr>
        <w:tc>
          <w:tcPr>
            <w:tcW w:w="10178" w:type="dxa"/>
            <w:gridSpan w:val="6"/>
            <w:tcBorders>
              <w:top w:val="single" w:sz="6" w:space="0" w:color="auto"/>
              <w:left w:val="single" w:sz="6" w:space="0" w:color="auto"/>
              <w:bottom w:val="single" w:sz="6" w:space="0" w:color="auto"/>
              <w:right w:val="single" w:sz="6" w:space="0" w:color="auto"/>
            </w:tcBorders>
          </w:tcPr>
          <w:p w14:paraId="6155B109" w14:textId="77777777" w:rsidR="005B7862" w:rsidRPr="005D29BE" w:rsidRDefault="005B7862" w:rsidP="00786342">
            <w:pPr>
              <w:pStyle w:val="TABFIGfootnote"/>
              <w:keepNext/>
              <w:tabs>
                <w:tab w:val="clear" w:pos="284"/>
              </w:tabs>
              <w:spacing w:before="0" w:after="0" w:line="360" w:lineRule="auto"/>
              <w:ind w:left="0" w:firstLine="567"/>
              <w:rPr>
                <w:rFonts w:cs="Times New Roman"/>
                <w:spacing w:val="0"/>
                <w:sz w:val="18"/>
                <w:szCs w:val="24"/>
                <w:lang w:val="ru-RU"/>
              </w:rPr>
            </w:pPr>
          </w:p>
          <w:p w14:paraId="12DCF8BF" w14:textId="77777777" w:rsidR="00857A70" w:rsidRPr="005D29BE" w:rsidRDefault="00857A70" w:rsidP="00786342">
            <w:pPr>
              <w:pStyle w:val="TABFIGfootnote"/>
              <w:keepNext/>
              <w:tabs>
                <w:tab w:val="clear" w:pos="284"/>
              </w:tabs>
              <w:spacing w:before="0" w:after="0" w:line="360" w:lineRule="auto"/>
              <w:ind w:left="0" w:firstLine="510"/>
              <w:rPr>
                <w:rFonts w:cs="Times New Roman"/>
                <w:sz w:val="18"/>
                <w:szCs w:val="24"/>
                <w:lang w:val="ru-RU"/>
              </w:rPr>
            </w:pPr>
            <w:r w:rsidRPr="005D29BE">
              <w:rPr>
                <w:rFonts w:cs="Times New Roman"/>
                <w:snapToGrid w:val="0"/>
                <w:spacing w:val="40"/>
                <w:sz w:val="18"/>
                <w:szCs w:val="24"/>
                <w:lang w:val="ru-RU"/>
              </w:rPr>
              <w:t>Примечания</w:t>
            </w:r>
            <w:r w:rsidRPr="005D29BE">
              <w:rPr>
                <w:rFonts w:cs="Times New Roman"/>
                <w:sz w:val="18"/>
                <w:szCs w:val="24"/>
                <w:lang w:val="ru-RU"/>
              </w:rPr>
              <w:t xml:space="preserve"> </w:t>
            </w:r>
          </w:p>
          <w:p w14:paraId="09969C8C" w14:textId="378AE5C2" w:rsidR="005B7862" w:rsidRPr="005D29BE" w:rsidRDefault="00857A70" w:rsidP="005B7862">
            <w:pPr>
              <w:pStyle w:val="TABFIGfootnote"/>
              <w:keepNext/>
              <w:tabs>
                <w:tab w:val="clear" w:pos="284"/>
              </w:tabs>
              <w:spacing w:before="0" w:after="0" w:line="360" w:lineRule="auto"/>
              <w:ind w:left="0" w:firstLine="567"/>
              <w:rPr>
                <w:rFonts w:cs="Times New Roman"/>
                <w:i/>
                <w:spacing w:val="0"/>
                <w:sz w:val="18"/>
                <w:szCs w:val="24"/>
                <w:lang w:val="ru-RU"/>
              </w:rPr>
            </w:pPr>
            <w:r w:rsidRPr="005D29BE">
              <w:rPr>
                <w:rFonts w:cs="Times New Roman"/>
                <w:sz w:val="18"/>
                <w:szCs w:val="24"/>
                <w:lang w:val="ru-RU"/>
              </w:rPr>
              <w:t>1</w:t>
            </w:r>
            <w:r w:rsidR="007557AF" w:rsidRPr="005D29BE">
              <w:rPr>
                <w:rFonts w:cs="Times New Roman"/>
                <w:sz w:val="18"/>
                <w:szCs w:val="24"/>
                <w:lang w:val="ru-RU"/>
              </w:rPr>
              <w:t xml:space="preserve"> </w:t>
            </w:r>
            <w:r w:rsidRPr="005D29BE">
              <w:rPr>
                <w:rFonts w:cs="Times New Roman"/>
                <w:spacing w:val="0"/>
                <w:sz w:val="18"/>
                <w:szCs w:val="24"/>
                <w:lang w:val="ru-RU"/>
              </w:rPr>
              <w:t>Номера разделов в трех</w:t>
            </w:r>
            <w:r w:rsidR="005B7862" w:rsidRPr="005D29BE">
              <w:rPr>
                <w:rFonts w:cs="Times New Roman"/>
                <w:spacing w:val="0"/>
                <w:sz w:val="18"/>
                <w:szCs w:val="24"/>
                <w:lang w:val="ru-RU"/>
              </w:rPr>
              <w:t xml:space="preserve"> правых</w:t>
            </w:r>
            <w:r w:rsidRPr="005D29BE">
              <w:rPr>
                <w:rFonts w:cs="Times New Roman"/>
                <w:spacing w:val="0"/>
                <w:sz w:val="18"/>
                <w:szCs w:val="24"/>
                <w:lang w:val="ru-RU"/>
              </w:rPr>
              <w:t xml:space="preserve"> колонках таблицы относятся </w:t>
            </w:r>
            <w:r w:rsidRPr="005D29BE">
              <w:rPr>
                <w:rFonts w:cs="Times New Roman"/>
                <w:i/>
                <w:spacing w:val="0"/>
                <w:sz w:val="18"/>
                <w:szCs w:val="24"/>
                <w:lang w:val="ru-RU"/>
              </w:rPr>
              <w:t>к ГОСТ 31610.30-1.</w:t>
            </w:r>
          </w:p>
          <w:p w14:paraId="423F6B63" w14:textId="5A00916F" w:rsidR="00857A70" w:rsidRPr="005D29BE" w:rsidRDefault="00857A70" w:rsidP="00786342">
            <w:pPr>
              <w:pStyle w:val="TABFIGfootnote"/>
              <w:keepNext/>
              <w:tabs>
                <w:tab w:val="clear" w:pos="284"/>
              </w:tabs>
              <w:spacing w:before="0" w:after="0"/>
              <w:ind w:left="0" w:firstLine="510"/>
              <w:rPr>
                <w:rFonts w:cs="Times New Roman"/>
                <w:i/>
                <w:spacing w:val="0"/>
                <w:sz w:val="18"/>
                <w:szCs w:val="24"/>
                <w:lang w:val="ru-RU"/>
              </w:rPr>
            </w:pPr>
          </w:p>
          <w:p w14:paraId="6AB4C584" w14:textId="77777777" w:rsidR="005B7862" w:rsidRPr="005D29BE" w:rsidRDefault="00857A70" w:rsidP="005B7862">
            <w:pPr>
              <w:pStyle w:val="TABFIGfootnote"/>
              <w:keepNext/>
              <w:tabs>
                <w:tab w:val="clear" w:pos="284"/>
              </w:tabs>
              <w:spacing w:before="0" w:after="0" w:line="360" w:lineRule="auto"/>
              <w:ind w:left="0" w:firstLine="567"/>
              <w:rPr>
                <w:rFonts w:cs="Times New Roman"/>
                <w:spacing w:val="0"/>
                <w:sz w:val="18"/>
                <w:szCs w:val="24"/>
                <w:lang w:val="ru-RU"/>
              </w:rPr>
            </w:pPr>
            <w:r w:rsidRPr="005D29BE">
              <w:rPr>
                <w:rFonts w:cs="Times New Roman"/>
                <w:snapToGrid w:val="0"/>
                <w:spacing w:val="40"/>
                <w:sz w:val="18"/>
                <w:szCs w:val="24"/>
                <w:lang w:val="ru-RU"/>
              </w:rPr>
              <w:t xml:space="preserve">2 </w:t>
            </w:r>
            <w:r w:rsidRPr="005D29BE">
              <w:rPr>
                <w:rFonts w:cs="Times New Roman"/>
                <w:snapToGrid w:val="0"/>
                <w:spacing w:val="0"/>
                <w:sz w:val="18"/>
                <w:szCs w:val="24"/>
                <w:lang w:val="ru-RU"/>
              </w:rPr>
              <w:t xml:space="preserve">Номер раздела в настоящей таблице приведен только для информации. Применимые требования </w:t>
            </w:r>
            <w:r w:rsidRPr="005D29BE">
              <w:rPr>
                <w:rFonts w:cs="Times New Roman"/>
                <w:i/>
                <w:snapToGrid w:val="0"/>
                <w:spacing w:val="0"/>
                <w:sz w:val="18"/>
                <w:szCs w:val="24"/>
                <w:lang w:val="ru-RU"/>
              </w:rPr>
              <w:t>ГОСТ 31610.0</w:t>
            </w:r>
            <w:r w:rsidRPr="005D29BE">
              <w:rPr>
                <w:rFonts w:cs="Times New Roman"/>
                <w:snapToGrid w:val="0"/>
                <w:spacing w:val="0"/>
                <w:sz w:val="18"/>
                <w:szCs w:val="24"/>
                <w:lang w:val="ru-RU"/>
              </w:rPr>
              <w:t xml:space="preserve"> определены только названием раздела, которое является обязательным.</w:t>
            </w:r>
            <w:r w:rsidR="005B7862" w:rsidRPr="005D29BE">
              <w:rPr>
                <w:rFonts w:cs="Times New Roman"/>
                <w:spacing w:val="0"/>
                <w:sz w:val="18"/>
                <w:szCs w:val="24"/>
                <w:lang w:val="ru-RU"/>
              </w:rPr>
              <w:t xml:space="preserve"> </w:t>
            </w:r>
          </w:p>
          <w:p w14:paraId="38228A81" w14:textId="308FEBEB" w:rsidR="005B7862" w:rsidRPr="005D29BE" w:rsidRDefault="005B7862" w:rsidP="005B7862">
            <w:pPr>
              <w:pStyle w:val="TABFIGfootnote"/>
              <w:keepNext/>
              <w:tabs>
                <w:tab w:val="clear" w:pos="284"/>
              </w:tabs>
              <w:spacing w:before="0" w:after="0" w:line="360" w:lineRule="auto"/>
              <w:ind w:left="0" w:firstLine="567"/>
              <w:rPr>
                <w:rFonts w:cs="Times New Roman"/>
                <w:spacing w:val="0"/>
                <w:sz w:val="18"/>
                <w:szCs w:val="24"/>
                <w:lang w:val="ru-RU"/>
              </w:rPr>
            </w:pPr>
            <w:r w:rsidRPr="005D29BE">
              <w:rPr>
                <w:rFonts w:cs="Times New Roman"/>
                <w:spacing w:val="0"/>
                <w:sz w:val="18"/>
                <w:szCs w:val="24"/>
                <w:lang w:val="ru-RU"/>
              </w:rPr>
              <w:t>Применяется -</w:t>
            </w:r>
            <w:r w:rsidR="007557AF" w:rsidRPr="005D29BE">
              <w:rPr>
                <w:rFonts w:cs="Times New Roman"/>
                <w:spacing w:val="0"/>
                <w:sz w:val="18"/>
                <w:szCs w:val="24"/>
                <w:lang w:val="ru-RU"/>
              </w:rPr>
              <w:t xml:space="preserve"> </w:t>
            </w:r>
            <w:r w:rsidRPr="005D29BE">
              <w:rPr>
                <w:rFonts w:cs="Times New Roman"/>
                <w:spacing w:val="0"/>
                <w:sz w:val="18"/>
                <w:szCs w:val="24"/>
                <w:lang w:val="ru-RU"/>
              </w:rPr>
              <w:t xml:space="preserve">Данное требование </w:t>
            </w:r>
            <w:r w:rsidRPr="005D29BE">
              <w:rPr>
                <w:rFonts w:cs="Times New Roman"/>
                <w:bCs/>
                <w:i/>
                <w:spacing w:val="0"/>
                <w:sz w:val="18"/>
                <w:szCs w:val="24"/>
                <w:lang w:val="ru-RU"/>
              </w:rPr>
              <w:t>ГОСТ 31610.0</w:t>
            </w:r>
            <w:r w:rsidRPr="005D29BE">
              <w:rPr>
                <w:rFonts w:cs="Times New Roman"/>
                <w:bCs/>
                <w:spacing w:val="0"/>
                <w:sz w:val="18"/>
                <w:szCs w:val="24"/>
                <w:lang w:val="ru-RU"/>
              </w:rPr>
              <w:t xml:space="preserve"> </w:t>
            </w:r>
            <w:r w:rsidRPr="005D29BE">
              <w:rPr>
                <w:rFonts w:cs="Times New Roman"/>
                <w:spacing w:val="0"/>
                <w:sz w:val="18"/>
                <w:szCs w:val="24"/>
                <w:lang w:val="ru-RU"/>
              </w:rPr>
              <w:t>применяется без изменения.</w:t>
            </w:r>
          </w:p>
          <w:p w14:paraId="20283F9F" w14:textId="50F7C2AC" w:rsidR="005B7862" w:rsidRPr="005D29BE" w:rsidRDefault="005B7862" w:rsidP="005B7862">
            <w:pPr>
              <w:pStyle w:val="TABFIGfootnote"/>
              <w:keepNext/>
              <w:tabs>
                <w:tab w:val="clear" w:pos="284"/>
              </w:tabs>
              <w:spacing w:before="0" w:after="0" w:line="360" w:lineRule="auto"/>
              <w:ind w:left="0" w:firstLine="567"/>
              <w:rPr>
                <w:rFonts w:cs="Times New Roman"/>
                <w:spacing w:val="0"/>
                <w:sz w:val="18"/>
                <w:szCs w:val="24"/>
                <w:lang w:val="ru-RU"/>
              </w:rPr>
            </w:pPr>
            <w:r w:rsidRPr="005D29BE">
              <w:rPr>
                <w:rFonts w:cs="Times New Roman"/>
                <w:spacing w:val="0"/>
                <w:sz w:val="18"/>
                <w:szCs w:val="24"/>
                <w:lang w:val="ru-RU"/>
              </w:rPr>
              <w:t>Не применяется -</w:t>
            </w:r>
            <w:r w:rsidR="007557AF" w:rsidRPr="005D29BE">
              <w:rPr>
                <w:rFonts w:cs="Times New Roman"/>
                <w:spacing w:val="0"/>
                <w:sz w:val="18"/>
                <w:szCs w:val="24"/>
                <w:lang w:val="ru-RU"/>
              </w:rPr>
              <w:t xml:space="preserve"> </w:t>
            </w:r>
            <w:r w:rsidRPr="005D29BE">
              <w:rPr>
                <w:rFonts w:cs="Times New Roman"/>
                <w:spacing w:val="0"/>
                <w:sz w:val="18"/>
                <w:szCs w:val="24"/>
                <w:lang w:val="ru-RU"/>
              </w:rPr>
              <w:t xml:space="preserve">Данное требование </w:t>
            </w:r>
            <w:r w:rsidRPr="005D29BE">
              <w:rPr>
                <w:rFonts w:cs="Times New Roman"/>
                <w:bCs/>
                <w:i/>
                <w:spacing w:val="0"/>
                <w:sz w:val="18"/>
                <w:szCs w:val="24"/>
                <w:lang w:val="ru-RU"/>
              </w:rPr>
              <w:t>ГОСТ 31610.0</w:t>
            </w:r>
            <w:r w:rsidRPr="005D29BE">
              <w:rPr>
                <w:rFonts w:cs="Times New Roman"/>
                <w:bCs/>
                <w:spacing w:val="0"/>
                <w:sz w:val="18"/>
                <w:szCs w:val="24"/>
                <w:lang w:val="ru-RU"/>
              </w:rPr>
              <w:t xml:space="preserve"> </w:t>
            </w:r>
            <w:r w:rsidRPr="005D29BE">
              <w:rPr>
                <w:rFonts w:cs="Times New Roman"/>
                <w:spacing w:val="0"/>
                <w:sz w:val="18"/>
                <w:szCs w:val="24"/>
                <w:lang w:val="ru-RU"/>
              </w:rPr>
              <w:t>не применяется.</w:t>
            </w:r>
          </w:p>
          <w:p w14:paraId="431D788D" w14:textId="70B95BC4" w:rsidR="005B7862" w:rsidRPr="005D29BE" w:rsidRDefault="005B7862" w:rsidP="005B7862">
            <w:pPr>
              <w:pStyle w:val="TABFIGfootnote"/>
              <w:keepNext/>
              <w:tabs>
                <w:tab w:val="clear" w:pos="284"/>
              </w:tabs>
              <w:spacing w:before="0" w:after="0" w:line="360" w:lineRule="auto"/>
              <w:ind w:left="0" w:firstLine="510"/>
              <w:rPr>
                <w:rFonts w:cs="Times New Roman"/>
                <w:spacing w:val="0"/>
                <w:sz w:val="18"/>
                <w:szCs w:val="24"/>
                <w:lang w:val="ru-RU"/>
              </w:rPr>
            </w:pPr>
            <w:r w:rsidRPr="005D29BE">
              <w:rPr>
                <w:rFonts w:cs="Times New Roman"/>
                <w:spacing w:val="0"/>
                <w:sz w:val="18"/>
                <w:szCs w:val="24"/>
                <w:lang w:val="ru-RU"/>
              </w:rPr>
              <w:t>Изменено -</w:t>
            </w:r>
            <w:r w:rsidR="007557AF" w:rsidRPr="005D29BE">
              <w:rPr>
                <w:rFonts w:cs="Times New Roman"/>
                <w:spacing w:val="0"/>
                <w:sz w:val="18"/>
                <w:szCs w:val="24"/>
                <w:lang w:val="ru-RU"/>
              </w:rPr>
              <w:t xml:space="preserve"> </w:t>
            </w:r>
            <w:r w:rsidRPr="005D29BE">
              <w:rPr>
                <w:rFonts w:cs="Times New Roman"/>
                <w:spacing w:val="0"/>
                <w:sz w:val="18"/>
                <w:szCs w:val="24"/>
                <w:lang w:val="ru-RU"/>
              </w:rPr>
              <w:t xml:space="preserve">Данное требование </w:t>
            </w:r>
            <w:r w:rsidRPr="005D29BE">
              <w:rPr>
                <w:rFonts w:cs="Times New Roman"/>
                <w:bCs/>
                <w:i/>
                <w:spacing w:val="0"/>
                <w:sz w:val="18"/>
                <w:szCs w:val="24"/>
                <w:lang w:val="ru-RU"/>
              </w:rPr>
              <w:t>ГОСТ 31610.0</w:t>
            </w:r>
            <w:r w:rsidRPr="005D29BE">
              <w:rPr>
                <w:rFonts w:cs="Times New Roman"/>
                <w:bCs/>
                <w:spacing w:val="0"/>
                <w:sz w:val="18"/>
                <w:szCs w:val="24"/>
                <w:lang w:val="ru-RU"/>
              </w:rPr>
              <w:t xml:space="preserve"> </w:t>
            </w:r>
            <w:r w:rsidRPr="005D29BE">
              <w:rPr>
                <w:rFonts w:cs="Times New Roman"/>
                <w:spacing w:val="0"/>
                <w:sz w:val="18"/>
                <w:szCs w:val="24"/>
                <w:lang w:val="ru-RU"/>
              </w:rPr>
              <w:t>изменено, как указано в настоящем стандарте.</w:t>
            </w:r>
          </w:p>
          <w:p w14:paraId="1607910E" w14:textId="5CA67F21" w:rsidR="00857A70" w:rsidRPr="005D29BE" w:rsidRDefault="00857A70" w:rsidP="00B71DA5">
            <w:pPr>
              <w:pStyle w:val="HTML"/>
              <w:spacing w:line="360" w:lineRule="auto"/>
              <w:ind w:firstLine="507"/>
              <w:rPr>
                <w:rFonts w:cs="Times New Roman"/>
                <w:sz w:val="18"/>
                <w:szCs w:val="24"/>
              </w:rPr>
            </w:pPr>
          </w:p>
        </w:tc>
      </w:tr>
    </w:tbl>
    <w:p w14:paraId="3CCEA720" w14:textId="4939848F" w:rsidR="003507A9" w:rsidRPr="005D29BE" w:rsidRDefault="0024459B" w:rsidP="005A3FC7">
      <w:pPr>
        <w:pStyle w:val="2"/>
        <w:spacing w:before="120" w:after="120" w:line="360" w:lineRule="auto"/>
        <w:ind w:left="0" w:firstLine="510"/>
        <w:jc w:val="both"/>
        <w:rPr>
          <w:rFonts w:ascii="Arial" w:hAnsi="Arial"/>
          <w:b/>
          <w:bCs/>
          <w:sz w:val="24"/>
          <w:szCs w:val="28"/>
          <w:lang w:val="ru-RU"/>
        </w:rPr>
      </w:pPr>
      <w:bookmarkStart w:id="18" w:name="_Toc230774748"/>
      <w:r w:rsidRPr="005D29BE">
        <w:rPr>
          <w:rFonts w:ascii="Arial" w:hAnsi="Arial"/>
          <w:b/>
          <w:bCs/>
          <w:sz w:val="24"/>
          <w:szCs w:val="28"/>
          <w:lang w:val="ru-RU"/>
        </w:rPr>
        <w:lastRenderedPageBreak/>
        <w:t xml:space="preserve">4.2 </w:t>
      </w:r>
      <w:r w:rsidR="003507A9" w:rsidRPr="005D29BE">
        <w:rPr>
          <w:rFonts w:ascii="Arial" w:hAnsi="Arial"/>
          <w:b/>
          <w:bCs/>
          <w:sz w:val="24"/>
          <w:szCs w:val="28"/>
          <w:lang w:val="ru-RU"/>
        </w:rPr>
        <w:t>Общие требования</w:t>
      </w:r>
      <w:bookmarkEnd w:id="18"/>
    </w:p>
    <w:p w14:paraId="5EEE593B" w14:textId="4F188014" w:rsidR="003507A9" w:rsidRPr="005D29BE" w:rsidRDefault="00C04932"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 xml:space="preserve">Резистивные </w:t>
      </w:r>
      <w:r w:rsidR="00045886" w:rsidRPr="005D29BE">
        <w:rPr>
          <w:rFonts w:ascii="Arial" w:hAnsi="Arial"/>
          <w:szCs w:val="28"/>
        </w:rPr>
        <w:t>распределенные</w:t>
      </w:r>
      <w:r w:rsidR="00045886">
        <w:rPr>
          <w:rFonts w:ascii="Arial" w:hAnsi="Arial"/>
          <w:szCs w:val="28"/>
        </w:rPr>
        <w:t xml:space="preserve"> </w:t>
      </w:r>
      <w:r w:rsidR="007557AF" w:rsidRPr="005D29BE">
        <w:rPr>
          <w:rFonts w:ascii="Arial" w:hAnsi="Arial"/>
          <w:szCs w:val="28"/>
        </w:rPr>
        <w:t xml:space="preserve">электронагреватели </w:t>
      </w:r>
      <w:r w:rsidR="003507A9" w:rsidRPr="005D29BE">
        <w:rPr>
          <w:rFonts w:ascii="Arial" w:hAnsi="Arial"/>
          <w:szCs w:val="28"/>
        </w:rPr>
        <w:t xml:space="preserve">согласно области применения настоящего стандарта должны быть сконструированы и изготовлены таким образом, чтобы гарантировались их электрическая, </w:t>
      </w:r>
      <w:r w:rsidR="00A41673" w:rsidRPr="005D29BE">
        <w:rPr>
          <w:rFonts w:ascii="Arial" w:hAnsi="Arial"/>
          <w:szCs w:val="28"/>
        </w:rPr>
        <w:t>термическая</w:t>
      </w:r>
      <w:r w:rsidR="003507A9" w:rsidRPr="005D29BE">
        <w:rPr>
          <w:rFonts w:ascii="Arial" w:hAnsi="Arial"/>
          <w:szCs w:val="28"/>
        </w:rPr>
        <w:t xml:space="preserve"> и механическая </w:t>
      </w:r>
      <w:r w:rsidR="005C10C8" w:rsidRPr="005D29BE">
        <w:rPr>
          <w:rFonts w:ascii="Arial" w:hAnsi="Arial"/>
          <w:szCs w:val="28"/>
        </w:rPr>
        <w:t>прочность и надежность в работе</w:t>
      </w:r>
      <w:r w:rsidR="003507A9" w:rsidRPr="005D29BE">
        <w:rPr>
          <w:rFonts w:ascii="Arial" w:hAnsi="Arial"/>
          <w:szCs w:val="28"/>
        </w:rPr>
        <w:t xml:space="preserve">. </w:t>
      </w:r>
    </w:p>
    <w:p w14:paraId="3777859E" w14:textId="79A1BF70" w:rsidR="00A30E23" w:rsidRPr="005D29BE" w:rsidRDefault="007557AF"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Распределенные</w:t>
      </w:r>
      <w:r w:rsidR="00045886">
        <w:rPr>
          <w:rFonts w:ascii="Arial" w:hAnsi="Arial"/>
          <w:szCs w:val="28"/>
        </w:rPr>
        <w:t xml:space="preserve"> </w:t>
      </w:r>
      <w:r w:rsidRPr="005D29BE">
        <w:rPr>
          <w:rFonts w:ascii="Arial" w:hAnsi="Arial"/>
          <w:szCs w:val="28"/>
        </w:rPr>
        <w:t xml:space="preserve">электронагреватели </w:t>
      </w:r>
      <w:r w:rsidR="003507A9" w:rsidRPr="005D29BE">
        <w:rPr>
          <w:rFonts w:ascii="Arial" w:hAnsi="Arial"/>
          <w:szCs w:val="28"/>
        </w:rPr>
        <w:t xml:space="preserve">должны быть снабжены </w:t>
      </w:r>
      <w:r w:rsidR="00D970C1" w:rsidRPr="005D29BE">
        <w:rPr>
          <w:rFonts w:ascii="Arial" w:hAnsi="Arial"/>
          <w:szCs w:val="28"/>
        </w:rPr>
        <w:t>равномерно распределенной электропрово</w:t>
      </w:r>
      <w:r w:rsidR="00832EBF" w:rsidRPr="005D29BE">
        <w:rPr>
          <w:rFonts w:ascii="Arial" w:hAnsi="Arial"/>
          <w:szCs w:val="28"/>
        </w:rPr>
        <w:t>д</w:t>
      </w:r>
      <w:r w:rsidR="00C97D7F" w:rsidRPr="005D29BE">
        <w:rPr>
          <w:rFonts w:ascii="Arial" w:hAnsi="Arial"/>
          <w:szCs w:val="28"/>
        </w:rPr>
        <w:t>ящ</w:t>
      </w:r>
      <w:r w:rsidR="000A08E7" w:rsidRPr="005D29BE">
        <w:rPr>
          <w:rFonts w:ascii="Arial" w:hAnsi="Arial"/>
          <w:szCs w:val="28"/>
        </w:rPr>
        <w:t>им</w:t>
      </w:r>
      <w:r w:rsidR="00D970C1" w:rsidRPr="005D29BE">
        <w:rPr>
          <w:rFonts w:ascii="Arial" w:hAnsi="Arial"/>
          <w:szCs w:val="28"/>
        </w:rPr>
        <w:t xml:space="preserve"> </w:t>
      </w:r>
      <w:r w:rsidR="000A08E7" w:rsidRPr="005D29BE">
        <w:rPr>
          <w:rFonts w:ascii="Arial" w:hAnsi="Arial"/>
          <w:szCs w:val="28"/>
        </w:rPr>
        <w:t>покрытием</w:t>
      </w:r>
      <w:r w:rsidR="003507A9" w:rsidRPr="005D29BE">
        <w:rPr>
          <w:rFonts w:ascii="Arial" w:hAnsi="Arial"/>
          <w:szCs w:val="28"/>
        </w:rPr>
        <w:t>, которая должна покрывать не менее 70</w:t>
      </w:r>
      <w:r w:rsidR="00D53D1F" w:rsidRPr="005D29BE">
        <w:rPr>
          <w:rFonts w:ascii="Arial" w:hAnsi="Arial"/>
          <w:szCs w:val="28"/>
        </w:rPr>
        <w:t xml:space="preserve"> </w:t>
      </w:r>
      <w:r w:rsidR="003507A9" w:rsidRPr="005D29BE">
        <w:rPr>
          <w:rFonts w:ascii="Arial" w:hAnsi="Arial"/>
          <w:szCs w:val="28"/>
        </w:rPr>
        <w:t xml:space="preserve">% </w:t>
      </w:r>
      <w:r w:rsidR="002D14F3" w:rsidRPr="005D29BE">
        <w:rPr>
          <w:rFonts w:ascii="Arial" w:hAnsi="Arial"/>
          <w:szCs w:val="28"/>
        </w:rPr>
        <w:t xml:space="preserve">их </w:t>
      </w:r>
      <w:r w:rsidR="003507A9" w:rsidRPr="005D29BE">
        <w:rPr>
          <w:rFonts w:ascii="Arial" w:hAnsi="Arial"/>
          <w:szCs w:val="28"/>
        </w:rPr>
        <w:t xml:space="preserve">поверхности. </w:t>
      </w:r>
      <w:r w:rsidR="0074404D" w:rsidRPr="005D29BE">
        <w:rPr>
          <w:rFonts w:ascii="Arial" w:hAnsi="Arial"/>
          <w:szCs w:val="28"/>
        </w:rPr>
        <w:t xml:space="preserve">Методика расчета </w:t>
      </w:r>
      <w:r w:rsidR="000A08E7" w:rsidRPr="005D29BE">
        <w:rPr>
          <w:rFonts w:ascii="Arial" w:hAnsi="Arial"/>
          <w:szCs w:val="28"/>
        </w:rPr>
        <w:t xml:space="preserve">такого </w:t>
      </w:r>
      <w:r w:rsidR="006563F9" w:rsidRPr="005D29BE">
        <w:rPr>
          <w:rFonts w:ascii="Arial" w:hAnsi="Arial"/>
          <w:szCs w:val="28"/>
        </w:rPr>
        <w:t>покрытия</w:t>
      </w:r>
      <w:r w:rsidR="0074404D" w:rsidRPr="005D29BE">
        <w:rPr>
          <w:rFonts w:ascii="Arial" w:hAnsi="Arial"/>
          <w:szCs w:val="28"/>
        </w:rPr>
        <w:t xml:space="preserve"> приведена в Приложении D.</w:t>
      </w:r>
      <w:r w:rsidR="006563F9" w:rsidRPr="005D29BE">
        <w:rPr>
          <w:rFonts w:ascii="Arial" w:hAnsi="Arial"/>
          <w:szCs w:val="28"/>
        </w:rPr>
        <w:t xml:space="preserve"> </w:t>
      </w:r>
      <w:r w:rsidR="00D970C1" w:rsidRPr="005D29BE">
        <w:rPr>
          <w:rFonts w:ascii="Arial" w:hAnsi="Arial"/>
          <w:szCs w:val="28"/>
        </w:rPr>
        <w:t xml:space="preserve">Нагревательные </w:t>
      </w:r>
      <w:r w:rsidR="006B7579" w:rsidRPr="005D29BE">
        <w:rPr>
          <w:rFonts w:ascii="Arial" w:hAnsi="Arial"/>
          <w:szCs w:val="28"/>
        </w:rPr>
        <w:t>маты</w:t>
      </w:r>
      <w:r w:rsidR="00D970C1" w:rsidRPr="005D29BE">
        <w:rPr>
          <w:rFonts w:ascii="Arial" w:hAnsi="Arial"/>
          <w:szCs w:val="28"/>
        </w:rPr>
        <w:t xml:space="preserve"> и панели должны быть сконструированы таким образом, чтобы электропровод</w:t>
      </w:r>
      <w:r w:rsidR="000157A7" w:rsidRPr="005D29BE">
        <w:rPr>
          <w:rFonts w:ascii="Arial" w:hAnsi="Arial"/>
          <w:szCs w:val="28"/>
        </w:rPr>
        <w:t>ящ</w:t>
      </w:r>
      <w:r w:rsidR="000A08E7" w:rsidRPr="005D29BE">
        <w:rPr>
          <w:rFonts w:ascii="Arial" w:hAnsi="Arial"/>
          <w:szCs w:val="28"/>
        </w:rPr>
        <w:t>ее</w:t>
      </w:r>
      <w:r w:rsidR="00D970C1" w:rsidRPr="005D29BE">
        <w:rPr>
          <w:rFonts w:ascii="Arial" w:hAnsi="Arial"/>
          <w:szCs w:val="28"/>
        </w:rPr>
        <w:t xml:space="preserve"> </w:t>
      </w:r>
      <w:r w:rsidR="000A08E7" w:rsidRPr="005D29BE">
        <w:rPr>
          <w:rFonts w:ascii="Arial" w:hAnsi="Arial"/>
          <w:szCs w:val="28"/>
        </w:rPr>
        <w:t xml:space="preserve">покрытие </w:t>
      </w:r>
      <w:r w:rsidR="00D970C1" w:rsidRPr="005D29BE">
        <w:rPr>
          <w:rFonts w:ascii="Arial" w:hAnsi="Arial"/>
          <w:szCs w:val="28"/>
        </w:rPr>
        <w:t>был</w:t>
      </w:r>
      <w:r w:rsidR="000A08E7" w:rsidRPr="005D29BE">
        <w:rPr>
          <w:rFonts w:ascii="Arial" w:hAnsi="Arial"/>
          <w:szCs w:val="28"/>
        </w:rPr>
        <w:t>о</w:t>
      </w:r>
      <w:r w:rsidR="00D970C1" w:rsidRPr="005D29BE">
        <w:rPr>
          <w:rFonts w:ascii="Arial" w:hAnsi="Arial"/>
          <w:szCs w:val="28"/>
        </w:rPr>
        <w:t xml:space="preserve"> расположен</w:t>
      </w:r>
      <w:r w:rsidR="000A08E7" w:rsidRPr="005D29BE">
        <w:rPr>
          <w:rFonts w:ascii="Arial" w:hAnsi="Arial"/>
          <w:szCs w:val="28"/>
        </w:rPr>
        <w:t>о</w:t>
      </w:r>
      <w:r w:rsidR="00D970C1" w:rsidRPr="005D29BE">
        <w:rPr>
          <w:rFonts w:ascii="Arial" w:hAnsi="Arial"/>
          <w:szCs w:val="28"/>
        </w:rPr>
        <w:t xml:space="preserve"> напротив нагреваемой поверхности. </w:t>
      </w:r>
      <w:r w:rsidR="000A08E7" w:rsidRPr="005D29BE">
        <w:rPr>
          <w:rFonts w:ascii="Arial" w:hAnsi="Arial"/>
          <w:szCs w:val="28"/>
        </w:rPr>
        <w:t xml:space="preserve">Электропроводящее покрытие </w:t>
      </w:r>
      <w:r w:rsidR="00D970C1" w:rsidRPr="005D29BE">
        <w:rPr>
          <w:rFonts w:ascii="Arial" w:hAnsi="Arial"/>
          <w:szCs w:val="28"/>
        </w:rPr>
        <w:t>долж</w:t>
      </w:r>
      <w:r w:rsidR="000A08E7" w:rsidRPr="005D29BE">
        <w:rPr>
          <w:rFonts w:ascii="Arial" w:hAnsi="Arial"/>
          <w:szCs w:val="28"/>
        </w:rPr>
        <w:t>но</w:t>
      </w:r>
      <w:r w:rsidR="00D970C1" w:rsidRPr="005D29BE">
        <w:rPr>
          <w:rFonts w:ascii="Arial" w:hAnsi="Arial"/>
          <w:szCs w:val="28"/>
        </w:rPr>
        <w:t xml:space="preserve"> быть пригодн</w:t>
      </w:r>
      <w:r w:rsidR="000A08E7" w:rsidRPr="005D29BE">
        <w:rPr>
          <w:rFonts w:ascii="Arial" w:hAnsi="Arial"/>
          <w:szCs w:val="28"/>
        </w:rPr>
        <w:t>о</w:t>
      </w:r>
      <w:r w:rsidR="00D970C1" w:rsidRPr="005D29BE">
        <w:rPr>
          <w:rFonts w:ascii="Arial" w:hAnsi="Arial"/>
          <w:szCs w:val="28"/>
        </w:rPr>
        <w:t xml:space="preserve"> для применения в конкретной(ых) среде(ах) или снабжен</w:t>
      </w:r>
      <w:r w:rsidR="000A08E7" w:rsidRPr="005D29BE">
        <w:rPr>
          <w:rFonts w:ascii="Arial" w:hAnsi="Arial"/>
          <w:szCs w:val="28"/>
        </w:rPr>
        <w:t>о</w:t>
      </w:r>
      <w:r w:rsidR="00D970C1" w:rsidRPr="005D29BE">
        <w:rPr>
          <w:rFonts w:ascii="Arial" w:hAnsi="Arial"/>
          <w:szCs w:val="28"/>
        </w:rPr>
        <w:t xml:space="preserve"> неметаллическим </w:t>
      </w:r>
      <w:r w:rsidR="000A08E7" w:rsidRPr="005D29BE">
        <w:rPr>
          <w:rFonts w:ascii="Arial" w:hAnsi="Arial"/>
          <w:szCs w:val="28"/>
        </w:rPr>
        <w:t xml:space="preserve">внешним дополнительным покрытием поверх </w:t>
      </w:r>
      <w:r w:rsidR="00067EDC" w:rsidRPr="005D29BE">
        <w:rPr>
          <w:rFonts w:ascii="Arial" w:hAnsi="Arial"/>
          <w:szCs w:val="28"/>
        </w:rPr>
        <w:t xml:space="preserve">электропроводящей </w:t>
      </w:r>
      <w:r w:rsidR="00D970C1" w:rsidRPr="005D29BE">
        <w:rPr>
          <w:rFonts w:ascii="Arial" w:hAnsi="Arial"/>
          <w:szCs w:val="28"/>
        </w:rPr>
        <w:t xml:space="preserve">оболочки. </w:t>
      </w:r>
    </w:p>
    <w:p w14:paraId="78E207C5" w14:textId="5EC603DC" w:rsidR="003507A9" w:rsidRPr="005D29BE" w:rsidRDefault="00A30E23"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 xml:space="preserve">В руководстве по эксплуатации, подготовленному согласно требованиям </w:t>
      </w:r>
      <w:r w:rsidRPr="005D29BE">
        <w:rPr>
          <w:rFonts w:ascii="Arial" w:hAnsi="Arial"/>
          <w:i/>
          <w:iCs/>
          <w:szCs w:val="28"/>
        </w:rPr>
        <w:t>ГОСТ 31610.0,</w:t>
      </w:r>
      <w:r w:rsidRPr="005D29BE">
        <w:rPr>
          <w:rFonts w:ascii="Arial" w:hAnsi="Arial"/>
          <w:szCs w:val="28"/>
        </w:rPr>
        <w:t xml:space="preserve"> и</w:t>
      </w:r>
      <w:r w:rsidR="00D970C1" w:rsidRPr="005D29BE">
        <w:rPr>
          <w:rFonts w:ascii="Arial" w:hAnsi="Arial"/>
          <w:szCs w:val="28"/>
        </w:rPr>
        <w:t>зготовитель должен указать максимальн</w:t>
      </w:r>
      <w:r w:rsidR="00867876" w:rsidRPr="005D29BE">
        <w:rPr>
          <w:rFonts w:ascii="Arial" w:hAnsi="Arial"/>
          <w:szCs w:val="28"/>
        </w:rPr>
        <w:t>о</w:t>
      </w:r>
      <w:r w:rsidR="00D970C1" w:rsidRPr="005D29BE">
        <w:rPr>
          <w:rFonts w:ascii="Arial" w:hAnsi="Arial"/>
          <w:szCs w:val="28"/>
        </w:rPr>
        <w:t xml:space="preserve"> допустимую температуру</w:t>
      </w:r>
      <w:r w:rsidR="00867876" w:rsidRPr="005D29BE">
        <w:rPr>
          <w:rFonts w:ascii="Arial" w:hAnsi="Arial"/>
          <w:szCs w:val="28"/>
        </w:rPr>
        <w:t>, определяемую</w:t>
      </w:r>
      <w:r w:rsidR="00D970C1" w:rsidRPr="005D29BE">
        <w:rPr>
          <w:rFonts w:ascii="Arial" w:hAnsi="Arial"/>
          <w:szCs w:val="28"/>
        </w:rPr>
        <w:t xml:space="preserve"> в градусах Цельсия. Материалы, используемые в распределенных электронагревателях и встроенных элементах, должны выдерживать температуру, не менее заявленной изготовителем максимальной допустимой температуры </w:t>
      </w:r>
      <w:r w:rsidR="00120E8A" w:rsidRPr="005D29BE">
        <w:rPr>
          <w:rFonts w:ascii="Arial" w:hAnsi="Arial"/>
          <w:szCs w:val="28"/>
        </w:rPr>
        <w:t>плюс</w:t>
      </w:r>
      <w:r w:rsidR="00977A00" w:rsidRPr="005D29BE">
        <w:rPr>
          <w:rFonts w:ascii="Arial" w:hAnsi="Arial"/>
          <w:szCs w:val="28"/>
        </w:rPr>
        <w:t xml:space="preserve"> </w:t>
      </w:r>
      <w:r w:rsidR="00D970C1" w:rsidRPr="005D29BE">
        <w:rPr>
          <w:rFonts w:ascii="Arial" w:hAnsi="Arial"/>
          <w:szCs w:val="28"/>
        </w:rPr>
        <w:t>20</w:t>
      </w:r>
      <w:r w:rsidR="00867876" w:rsidRPr="005D29BE">
        <w:rPr>
          <w:rFonts w:ascii="Arial" w:hAnsi="Arial"/>
          <w:szCs w:val="28"/>
        </w:rPr>
        <w:t xml:space="preserve"> </w:t>
      </w:r>
      <w:r w:rsidR="00D970C1" w:rsidRPr="005D29BE">
        <w:rPr>
          <w:rFonts w:ascii="Arial" w:hAnsi="Arial"/>
          <w:szCs w:val="28"/>
        </w:rPr>
        <w:t xml:space="preserve">К при </w:t>
      </w:r>
      <w:r w:rsidR="00120E8A" w:rsidRPr="005D29BE">
        <w:rPr>
          <w:rFonts w:ascii="Arial" w:hAnsi="Arial"/>
          <w:szCs w:val="28"/>
        </w:rPr>
        <w:t xml:space="preserve">проведении </w:t>
      </w:r>
      <w:r w:rsidR="00D970C1" w:rsidRPr="005D29BE">
        <w:rPr>
          <w:rFonts w:ascii="Arial" w:hAnsi="Arial"/>
          <w:szCs w:val="28"/>
        </w:rPr>
        <w:t>испытани</w:t>
      </w:r>
      <w:r w:rsidR="00120E8A" w:rsidRPr="005D29BE">
        <w:rPr>
          <w:rFonts w:ascii="Arial" w:hAnsi="Arial"/>
          <w:szCs w:val="28"/>
        </w:rPr>
        <w:t>й</w:t>
      </w:r>
      <w:r w:rsidR="00D970C1" w:rsidRPr="005D29BE">
        <w:rPr>
          <w:rFonts w:ascii="Arial" w:hAnsi="Arial"/>
          <w:szCs w:val="28"/>
        </w:rPr>
        <w:t xml:space="preserve"> в соответствии с 5.1.11.</w:t>
      </w:r>
      <w:r w:rsidR="00120E8A" w:rsidRPr="005D29BE">
        <w:rPr>
          <w:rFonts w:ascii="Arial" w:hAnsi="Arial"/>
          <w:szCs w:val="28"/>
        </w:rPr>
        <w:t xml:space="preserve"> </w:t>
      </w:r>
      <w:r w:rsidRPr="005D29BE">
        <w:rPr>
          <w:rFonts w:ascii="Arial" w:hAnsi="Arial"/>
          <w:szCs w:val="28"/>
        </w:rPr>
        <w:t>В чертеж</w:t>
      </w:r>
      <w:r w:rsidR="002F2842" w:rsidRPr="005D29BE">
        <w:rPr>
          <w:rFonts w:ascii="Arial" w:hAnsi="Arial"/>
          <w:szCs w:val="28"/>
        </w:rPr>
        <w:t>ах</w:t>
      </w:r>
      <w:r w:rsidRPr="005D29BE">
        <w:rPr>
          <w:rFonts w:ascii="Arial" w:hAnsi="Arial"/>
          <w:szCs w:val="28"/>
        </w:rPr>
        <w:t xml:space="preserve"> и</w:t>
      </w:r>
      <w:r w:rsidR="00120E8A" w:rsidRPr="005D29BE">
        <w:rPr>
          <w:rFonts w:ascii="Arial" w:hAnsi="Arial"/>
          <w:szCs w:val="28"/>
        </w:rPr>
        <w:t xml:space="preserve">зготовитель должен </w:t>
      </w:r>
      <w:r w:rsidR="002F2842" w:rsidRPr="005D29BE">
        <w:rPr>
          <w:rFonts w:ascii="Arial" w:hAnsi="Arial"/>
          <w:szCs w:val="28"/>
        </w:rPr>
        <w:t>привести</w:t>
      </w:r>
      <w:r w:rsidR="00120E8A" w:rsidRPr="005D29BE">
        <w:rPr>
          <w:rFonts w:ascii="Arial" w:hAnsi="Arial"/>
          <w:szCs w:val="28"/>
        </w:rPr>
        <w:t xml:space="preserve"> </w:t>
      </w:r>
      <w:r w:rsidR="00150C43" w:rsidRPr="005D29BE">
        <w:rPr>
          <w:rFonts w:ascii="Arial" w:hAnsi="Arial"/>
          <w:szCs w:val="28"/>
        </w:rPr>
        <w:t>спецификацию неметаллических материалов, от которых зависят</w:t>
      </w:r>
      <w:r w:rsidR="00120E8A" w:rsidRPr="005D29BE">
        <w:rPr>
          <w:rFonts w:ascii="Arial" w:hAnsi="Arial"/>
          <w:szCs w:val="28"/>
        </w:rPr>
        <w:t xml:space="preserve"> механическ</w:t>
      </w:r>
      <w:r w:rsidR="00150C43" w:rsidRPr="005D29BE">
        <w:rPr>
          <w:rFonts w:ascii="Arial" w:hAnsi="Arial"/>
          <w:szCs w:val="28"/>
        </w:rPr>
        <w:t>ая</w:t>
      </w:r>
      <w:r w:rsidR="00120E8A" w:rsidRPr="005D29BE">
        <w:rPr>
          <w:rFonts w:ascii="Arial" w:hAnsi="Arial"/>
          <w:szCs w:val="28"/>
        </w:rPr>
        <w:t xml:space="preserve"> прочность и электрическ</w:t>
      </w:r>
      <w:r w:rsidR="00150C43" w:rsidRPr="005D29BE">
        <w:rPr>
          <w:rFonts w:ascii="Arial" w:hAnsi="Arial"/>
          <w:szCs w:val="28"/>
        </w:rPr>
        <w:t>ая</w:t>
      </w:r>
      <w:r w:rsidR="00977A00" w:rsidRPr="005D29BE">
        <w:rPr>
          <w:rFonts w:ascii="Arial" w:hAnsi="Arial"/>
          <w:szCs w:val="28"/>
        </w:rPr>
        <w:t xml:space="preserve"> </w:t>
      </w:r>
      <w:r w:rsidR="00120E8A" w:rsidRPr="005D29BE">
        <w:rPr>
          <w:rFonts w:ascii="Arial" w:hAnsi="Arial"/>
          <w:szCs w:val="28"/>
        </w:rPr>
        <w:t>изоляци</w:t>
      </w:r>
      <w:r w:rsidR="00150C43" w:rsidRPr="005D29BE">
        <w:rPr>
          <w:rFonts w:ascii="Arial" w:hAnsi="Arial"/>
          <w:szCs w:val="28"/>
        </w:rPr>
        <w:t>я</w:t>
      </w:r>
      <w:r w:rsidR="00120E8A" w:rsidRPr="005D29BE">
        <w:rPr>
          <w:rFonts w:ascii="Arial" w:hAnsi="Arial"/>
          <w:szCs w:val="28"/>
        </w:rPr>
        <w:t xml:space="preserve"> (между нагревателем и другими проводящими частями), которая должна</w:t>
      </w:r>
      <w:r w:rsidR="00977A00" w:rsidRPr="005D29BE">
        <w:rPr>
          <w:rFonts w:ascii="Arial" w:hAnsi="Arial"/>
          <w:szCs w:val="28"/>
        </w:rPr>
        <w:t xml:space="preserve"> </w:t>
      </w:r>
      <w:r w:rsidR="00120E8A" w:rsidRPr="005D29BE">
        <w:rPr>
          <w:rFonts w:ascii="Arial" w:hAnsi="Arial"/>
          <w:szCs w:val="28"/>
        </w:rPr>
        <w:t>включать в себя идентификацию типа материала.</w:t>
      </w:r>
    </w:p>
    <w:p w14:paraId="1250FA85" w14:textId="749CF843" w:rsidR="00D970C1" w:rsidRPr="005D29BE" w:rsidRDefault="00D970C1" w:rsidP="00626EC2">
      <w:pPr>
        <w:pStyle w:val="2"/>
        <w:spacing w:before="240" w:after="120" w:line="360" w:lineRule="auto"/>
        <w:ind w:left="0" w:firstLine="510"/>
        <w:jc w:val="both"/>
        <w:rPr>
          <w:rFonts w:ascii="Arial" w:hAnsi="Arial"/>
          <w:b/>
          <w:bCs/>
          <w:sz w:val="24"/>
          <w:szCs w:val="28"/>
          <w:lang w:val="ru-RU"/>
        </w:rPr>
      </w:pPr>
      <w:bookmarkStart w:id="19" w:name="_Toc230774749"/>
      <w:r w:rsidRPr="005D29BE">
        <w:rPr>
          <w:rFonts w:ascii="Arial" w:hAnsi="Arial"/>
          <w:b/>
          <w:bCs/>
          <w:sz w:val="24"/>
          <w:szCs w:val="28"/>
          <w:lang w:val="ru-RU"/>
        </w:rPr>
        <w:t>4.</w:t>
      </w:r>
      <w:r w:rsidR="006E0B1C" w:rsidRPr="005D29BE">
        <w:rPr>
          <w:rFonts w:ascii="Arial" w:hAnsi="Arial"/>
          <w:b/>
          <w:bCs/>
          <w:sz w:val="24"/>
          <w:szCs w:val="28"/>
          <w:lang w:val="ru-RU"/>
        </w:rPr>
        <w:t>3</w:t>
      </w:r>
      <w:r w:rsidRPr="005D29BE">
        <w:rPr>
          <w:rFonts w:ascii="Arial" w:hAnsi="Arial"/>
          <w:b/>
          <w:bCs/>
          <w:sz w:val="24"/>
          <w:szCs w:val="28"/>
          <w:lang w:val="ru-RU"/>
        </w:rPr>
        <w:t xml:space="preserve"> Механическая прочность</w:t>
      </w:r>
      <w:bookmarkEnd w:id="19"/>
      <w:r w:rsidRPr="005D29BE">
        <w:rPr>
          <w:rFonts w:ascii="Arial" w:hAnsi="Arial"/>
          <w:b/>
          <w:bCs/>
          <w:sz w:val="24"/>
          <w:szCs w:val="28"/>
          <w:lang w:val="ru-RU"/>
        </w:rPr>
        <w:t xml:space="preserve"> </w:t>
      </w:r>
    </w:p>
    <w:p w14:paraId="47A76DCC" w14:textId="0E1FCDD5" w:rsidR="00120E8A" w:rsidRPr="005D29BE" w:rsidRDefault="00120E8A" w:rsidP="00626EC2">
      <w:pPr>
        <w:keepNext/>
        <w:spacing w:line="360" w:lineRule="auto"/>
        <w:ind w:firstLine="510"/>
        <w:jc w:val="both"/>
        <w:rPr>
          <w:rFonts w:ascii="Arial" w:hAnsi="Arial"/>
          <w:bCs/>
          <w:szCs w:val="28"/>
        </w:rPr>
      </w:pPr>
      <w:r w:rsidRPr="005D29BE">
        <w:rPr>
          <w:rFonts w:ascii="Arial" w:hAnsi="Arial"/>
          <w:bCs/>
          <w:szCs w:val="28"/>
        </w:rPr>
        <w:t>Механическую прочность р</w:t>
      </w:r>
      <w:r w:rsidR="00017BDE" w:rsidRPr="005D29BE">
        <w:rPr>
          <w:rFonts w:ascii="Arial" w:hAnsi="Arial"/>
          <w:bCs/>
          <w:szCs w:val="28"/>
        </w:rPr>
        <w:t>аспределенны</w:t>
      </w:r>
      <w:r w:rsidRPr="005D29BE">
        <w:rPr>
          <w:rFonts w:ascii="Arial" w:hAnsi="Arial"/>
          <w:bCs/>
          <w:szCs w:val="28"/>
        </w:rPr>
        <w:t>х</w:t>
      </w:r>
      <w:r w:rsidR="003507A9" w:rsidRPr="005D29BE">
        <w:rPr>
          <w:rFonts w:ascii="Arial" w:hAnsi="Arial"/>
          <w:bCs/>
          <w:szCs w:val="28"/>
        </w:rPr>
        <w:t xml:space="preserve"> электронагревател</w:t>
      </w:r>
      <w:r w:rsidRPr="005D29BE">
        <w:rPr>
          <w:rFonts w:ascii="Arial" w:hAnsi="Arial"/>
          <w:bCs/>
          <w:szCs w:val="28"/>
        </w:rPr>
        <w:t xml:space="preserve">ей </w:t>
      </w:r>
      <w:r w:rsidR="002142D9" w:rsidRPr="005D29BE">
        <w:rPr>
          <w:rFonts w:ascii="Arial" w:hAnsi="Arial"/>
          <w:bCs/>
          <w:szCs w:val="28"/>
        </w:rPr>
        <w:t xml:space="preserve">необходимо </w:t>
      </w:r>
      <w:r w:rsidR="007557AF" w:rsidRPr="005D29BE">
        <w:rPr>
          <w:rFonts w:ascii="Arial" w:hAnsi="Arial"/>
          <w:bCs/>
          <w:szCs w:val="28"/>
        </w:rPr>
        <w:t>определять испытаниями</w:t>
      </w:r>
      <w:r w:rsidRPr="005D29BE">
        <w:rPr>
          <w:rFonts w:ascii="Arial" w:hAnsi="Arial"/>
          <w:bCs/>
          <w:szCs w:val="28"/>
        </w:rPr>
        <w:t xml:space="preserve"> в соответствии с 5.1.5</w:t>
      </w:r>
      <w:r w:rsidR="00867876" w:rsidRPr="005D29BE">
        <w:rPr>
          <w:rFonts w:ascii="Arial" w:hAnsi="Arial"/>
        </w:rPr>
        <w:t>−</w:t>
      </w:r>
      <w:r w:rsidRPr="005D29BE">
        <w:rPr>
          <w:rFonts w:ascii="Arial" w:hAnsi="Arial"/>
          <w:bCs/>
          <w:szCs w:val="28"/>
        </w:rPr>
        <w:t>5.1.7 и 5.1.11.</w:t>
      </w:r>
    </w:p>
    <w:p w14:paraId="7D2C0EC3" w14:textId="1FC3D68F" w:rsidR="003507A9" w:rsidRPr="005D29BE" w:rsidRDefault="007557AF" w:rsidP="00626EC2">
      <w:pPr>
        <w:keepNext/>
        <w:spacing w:line="360" w:lineRule="auto"/>
        <w:ind w:firstLine="510"/>
        <w:jc w:val="both"/>
        <w:rPr>
          <w:rFonts w:ascii="Arial" w:hAnsi="Arial"/>
          <w:bCs/>
          <w:szCs w:val="28"/>
        </w:rPr>
      </w:pPr>
      <w:r w:rsidRPr="005D29BE">
        <w:rPr>
          <w:rFonts w:ascii="Arial" w:hAnsi="Arial"/>
          <w:bCs/>
          <w:szCs w:val="28"/>
        </w:rPr>
        <w:t>Распределенные</w:t>
      </w:r>
      <w:r w:rsidR="00B674E0" w:rsidRPr="005D29BE">
        <w:rPr>
          <w:rFonts w:ascii="Arial" w:hAnsi="Arial"/>
          <w:bCs/>
          <w:szCs w:val="28"/>
        </w:rPr>
        <w:t xml:space="preserve"> </w:t>
      </w:r>
      <w:r w:rsidRPr="005D29BE">
        <w:rPr>
          <w:rFonts w:ascii="Arial" w:hAnsi="Arial"/>
          <w:bCs/>
          <w:szCs w:val="28"/>
        </w:rPr>
        <w:t>электронагреватели</w:t>
      </w:r>
      <w:r w:rsidR="003507A9" w:rsidRPr="005D29BE">
        <w:rPr>
          <w:rFonts w:ascii="Arial" w:hAnsi="Arial"/>
          <w:bCs/>
          <w:szCs w:val="28"/>
        </w:rPr>
        <w:t>, предназначенные только для</w:t>
      </w:r>
      <w:r w:rsidR="00977A00" w:rsidRPr="005D29BE">
        <w:rPr>
          <w:rFonts w:ascii="Arial" w:hAnsi="Arial"/>
          <w:bCs/>
          <w:szCs w:val="28"/>
        </w:rPr>
        <w:t xml:space="preserve"> </w:t>
      </w:r>
      <w:r w:rsidR="003507A9" w:rsidRPr="005D29BE">
        <w:rPr>
          <w:rFonts w:ascii="Arial" w:hAnsi="Arial"/>
          <w:bCs/>
          <w:szCs w:val="28"/>
        </w:rPr>
        <w:t>применения на участках с низк</w:t>
      </w:r>
      <w:r w:rsidR="00A70FC0" w:rsidRPr="005D29BE">
        <w:rPr>
          <w:rFonts w:ascii="Arial" w:hAnsi="Arial"/>
          <w:bCs/>
          <w:szCs w:val="28"/>
        </w:rPr>
        <w:t>ой степенью</w:t>
      </w:r>
      <w:r w:rsidR="003507A9" w:rsidRPr="005D29BE">
        <w:rPr>
          <w:rFonts w:ascii="Arial" w:hAnsi="Arial"/>
          <w:bCs/>
          <w:szCs w:val="28"/>
        </w:rPr>
        <w:t xml:space="preserve"> риск</w:t>
      </w:r>
      <w:r w:rsidR="00A70FC0" w:rsidRPr="005D29BE">
        <w:rPr>
          <w:rFonts w:ascii="Arial" w:hAnsi="Arial"/>
          <w:bCs/>
          <w:szCs w:val="28"/>
        </w:rPr>
        <w:t>а</w:t>
      </w:r>
      <w:r w:rsidR="003507A9" w:rsidRPr="005D29BE">
        <w:rPr>
          <w:rFonts w:ascii="Arial" w:hAnsi="Arial"/>
          <w:bCs/>
          <w:szCs w:val="28"/>
        </w:rPr>
        <w:t xml:space="preserve"> механического повреждения, испытывают с уменьшенной нагрузкой во время испытания</w:t>
      </w:r>
      <w:r w:rsidR="00977A00" w:rsidRPr="005D29BE">
        <w:rPr>
          <w:rFonts w:ascii="Arial" w:hAnsi="Arial"/>
          <w:bCs/>
          <w:szCs w:val="28"/>
        </w:rPr>
        <w:t xml:space="preserve"> </w:t>
      </w:r>
      <w:r w:rsidR="00A92986" w:rsidRPr="005D29BE">
        <w:rPr>
          <w:rFonts w:ascii="Arial" w:hAnsi="Arial"/>
          <w:bCs/>
          <w:szCs w:val="28"/>
        </w:rPr>
        <w:t xml:space="preserve">на удар </w:t>
      </w:r>
      <w:r w:rsidR="003507A9" w:rsidRPr="005D29BE">
        <w:rPr>
          <w:rFonts w:ascii="Arial" w:hAnsi="Arial"/>
          <w:bCs/>
          <w:szCs w:val="28"/>
        </w:rPr>
        <w:t xml:space="preserve">по 5.1.5 и </w:t>
      </w:r>
      <w:r w:rsidRPr="005D29BE">
        <w:rPr>
          <w:rFonts w:ascii="Arial" w:hAnsi="Arial"/>
          <w:bCs/>
          <w:szCs w:val="28"/>
        </w:rPr>
        <w:t xml:space="preserve">с </w:t>
      </w:r>
      <w:r w:rsidR="003507A9" w:rsidRPr="005D29BE">
        <w:rPr>
          <w:rFonts w:ascii="Arial" w:hAnsi="Arial"/>
          <w:bCs/>
          <w:szCs w:val="28"/>
        </w:rPr>
        <w:t xml:space="preserve">меньшим усилием в испытании на деформацию по 5.1.6. Их </w:t>
      </w:r>
      <w:r w:rsidR="002142D9" w:rsidRPr="005D29BE">
        <w:rPr>
          <w:rFonts w:ascii="Arial" w:hAnsi="Arial"/>
          <w:bCs/>
          <w:szCs w:val="28"/>
        </w:rPr>
        <w:t xml:space="preserve">необходимо </w:t>
      </w:r>
      <w:r w:rsidR="003507A9" w:rsidRPr="005D29BE">
        <w:rPr>
          <w:rFonts w:ascii="Arial" w:hAnsi="Arial"/>
          <w:bCs/>
          <w:szCs w:val="28"/>
        </w:rPr>
        <w:t>четко маркир</w:t>
      </w:r>
      <w:r w:rsidR="002142D9" w:rsidRPr="005D29BE">
        <w:rPr>
          <w:rFonts w:ascii="Arial" w:hAnsi="Arial"/>
          <w:bCs/>
          <w:szCs w:val="28"/>
        </w:rPr>
        <w:t>овать</w:t>
      </w:r>
      <w:r w:rsidR="003507A9" w:rsidRPr="005D29BE">
        <w:rPr>
          <w:rFonts w:ascii="Arial" w:hAnsi="Arial"/>
          <w:bCs/>
          <w:szCs w:val="28"/>
        </w:rPr>
        <w:t xml:space="preserve"> в соответствии с требованиями</w:t>
      </w:r>
      <w:r w:rsidR="00977A00" w:rsidRPr="005D29BE">
        <w:rPr>
          <w:rFonts w:ascii="Arial" w:hAnsi="Arial"/>
          <w:bCs/>
          <w:szCs w:val="28"/>
        </w:rPr>
        <w:t xml:space="preserve"> </w:t>
      </w:r>
      <w:r w:rsidR="00120E8A" w:rsidRPr="005D29BE">
        <w:rPr>
          <w:rFonts w:ascii="Arial" w:hAnsi="Arial"/>
          <w:bCs/>
          <w:szCs w:val="28"/>
        </w:rPr>
        <w:t>7.4</w:t>
      </w:r>
      <w:r w:rsidR="00867876" w:rsidRPr="005D29BE">
        <w:rPr>
          <w:rFonts w:ascii="Arial" w:hAnsi="Arial"/>
          <w:bCs/>
          <w:szCs w:val="28"/>
        </w:rPr>
        <w:t>, перечисление</w:t>
      </w:r>
      <w:r w:rsidR="00120E8A" w:rsidRPr="005D29BE">
        <w:rPr>
          <w:rFonts w:ascii="Arial" w:hAnsi="Arial"/>
          <w:bCs/>
          <w:szCs w:val="28"/>
        </w:rPr>
        <w:t xml:space="preserve"> </w:t>
      </w:r>
      <w:r w:rsidR="00867876" w:rsidRPr="005D29BE">
        <w:rPr>
          <w:rFonts w:ascii="Arial" w:hAnsi="Arial"/>
          <w:bCs/>
          <w:szCs w:val="28"/>
        </w:rPr>
        <w:t>e</w:t>
      </w:r>
      <w:r w:rsidR="00120E8A" w:rsidRPr="005D29BE">
        <w:rPr>
          <w:rFonts w:ascii="Arial" w:hAnsi="Arial"/>
          <w:bCs/>
          <w:szCs w:val="28"/>
        </w:rPr>
        <w:t>).</w:t>
      </w:r>
    </w:p>
    <w:p w14:paraId="1E3F3F03" w14:textId="710CE6A6" w:rsidR="009D75CB" w:rsidRPr="005D29BE" w:rsidRDefault="007557AF" w:rsidP="00626EC2">
      <w:pPr>
        <w:keepNext/>
        <w:spacing w:line="360" w:lineRule="auto"/>
        <w:ind w:firstLine="510"/>
        <w:jc w:val="both"/>
        <w:rPr>
          <w:rFonts w:ascii="Arial" w:hAnsi="Arial"/>
          <w:szCs w:val="28"/>
        </w:rPr>
      </w:pPr>
      <w:r w:rsidRPr="005D29BE">
        <w:rPr>
          <w:rFonts w:ascii="Arial" w:hAnsi="Arial"/>
          <w:szCs w:val="28"/>
        </w:rPr>
        <w:t xml:space="preserve">Распределенные электронагреватели </w:t>
      </w:r>
      <w:r w:rsidR="003507A9" w:rsidRPr="005D29BE">
        <w:rPr>
          <w:rFonts w:ascii="Arial" w:hAnsi="Arial"/>
          <w:szCs w:val="28"/>
        </w:rPr>
        <w:t xml:space="preserve">могут быть оборудованы дополнительной защитой от механических повреждений, чтобы соответствовать требованиям </w:t>
      </w:r>
      <w:r w:rsidR="003507A9" w:rsidRPr="005D29BE">
        <w:rPr>
          <w:rFonts w:ascii="Arial" w:hAnsi="Arial"/>
          <w:szCs w:val="28"/>
        </w:rPr>
        <w:lastRenderedPageBreak/>
        <w:t>настоящего стандарта, если они поставляются как целый агрегат (предварительно смонти</w:t>
      </w:r>
      <w:r w:rsidR="00D53D1F" w:rsidRPr="005D29BE">
        <w:rPr>
          <w:rFonts w:ascii="Arial" w:hAnsi="Arial"/>
          <w:szCs w:val="28"/>
        </w:rPr>
        <w:t>рованный)</w:t>
      </w:r>
      <w:r w:rsidR="003507A9" w:rsidRPr="005D29BE">
        <w:rPr>
          <w:rFonts w:ascii="Arial" w:hAnsi="Arial"/>
          <w:szCs w:val="28"/>
        </w:rPr>
        <w:t xml:space="preserve"> и в инструкциях содержится следующее предупреждение: </w:t>
      </w:r>
      <w:r w:rsidR="009D75CB" w:rsidRPr="005D29BE">
        <w:rPr>
          <w:rFonts w:ascii="Arial" w:hAnsi="Arial"/>
          <w:szCs w:val="28"/>
        </w:rPr>
        <w:t xml:space="preserve">«Не разрешается снимать механическую защиту и эксплуатировать </w:t>
      </w:r>
      <w:r w:rsidRPr="005D29BE">
        <w:rPr>
          <w:rFonts w:ascii="Arial" w:hAnsi="Arial"/>
          <w:szCs w:val="28"/>
        </w:rPr>
        <w:t xml:space="preserve">Распределенные электронагреватели </w:t>
      </w:r>
      <w:r w:rsidR="009D75CB" w:rsidRPr="005D29BE">
        <w:rPr>
          <w:rFonts w:ascii="Arial" w:hAnsi="Arial"/>
          <w:szCs w:val="28"/>
        </w:rPr>
        <w:t>без установленной механической защиты».</w:t>
      </w:r>
      <w:r w:rsidR="009D4367" w:rsidRPr="005D29BE">
        <w:rPr>
          <w:rFonts w:ascii="Arial" w:hAnsi="Arial"/>
          <w:szCs w:val="28"/>
        </w:rPr>
        <w:t xml:space="preserve"> В этом случае испытания по 5.1.5 и 5.1.6 </w:t>
      </w:r>
      <w:r w:rsidR="00D279FB" w:rsidRPr="005D29BE">
        <w:rPr>
          <w:rFonts w:ascii="Arial" w:hAnsi="Arial"/>
          <w:szCs w:val="28"/>
        </w:rPr>
        <w:t>следует</w:t>
      </w:r>
      <w:r w:rsidR="009D4367" w:rsidRPr="005D29BE">
        <w:rPr>
          <w:rFonts w:ascii="Arial" w:hAnsi="Arial"/>
          <w:szCs w:val="28"/>
        </w:rPr>
        <w:t xml:space="preserve"> проводить с установленной на электронагревателе дополнительной защитой от механических повреждений.</w:t>
      </w:r>
    </w:p>
    <w:p w14:paraId="7B61066A" w14:textId="1F232F2E" w:rsidR="003507A9" w:rsidRPr="005D29BE" w:rsidRDefault="003507A9" w:rsidP="00626EC2">
      <w:pPr>
        <w:pStyle w:val="2"/>
        <w:spacing w:before="240" w:after="120" w:line="360" w:lineRule="auto"/>
        <w:ind w:left="0" w:firstLine="510"/>
        <w:jc w:val="both"/>
        <w:rPr>
          <w:rFonts w:ascii="Arial" w:hAnsi="Arial"/>
          <w:b/>
          <w:bCs/>
          <w:sz w:val="24"/>
          <w:szCs w:val="28"/>
          <w:lang w:val="ru-RU"/>
        </w:rPr>
      </w:pPr>
      <w:bookmarkStart w:id="20" w:name="_Toc230774750"/>
      <w:r w:rsidRPr="005D29BE">
        <w:rPr>
          <w:rFonts w:ascii="Arial" w:hAnsi="Arial"/>
          <w:b/>
          <w:bCs/>
          <w:sz w:val="24"/>
          <w:szCs w:val="28"/>
          <w:lang w:val="ru-RU"/>
        </w:rPr>
        <w:t>4.</w:t>
      </w:r>
      <w:r w:rsidR="006E0B1C" w:rsidRPr="005D29BE">
        <w:rPr>
          <w:rFonts w:ascii="Arial" w:hAnsi="Arial"/>
          <w:b/>
          <w:bCs/>
          <w:sz w:val="24"/>
          <w:szCs w:val="28"/>
          <w:lang w:val="ru-RU"/>
        </w:rPr>
        <w:t>4</w:t>
      </w:r>
      <w:r w:rsidRPr="005D29BE">
        <w:rPr>
          <w:rFonts w:ascii="Arial" w:hAnsi="Arial"/>
          <w:b/>
          <w:bCs/>
          <w:sz w:val="24"/>
          <w:szCs w:val="28"/>
          <w:lang w:val="ru-RU"/>
        </w:rPr>
        <w:t xml:space="preserve"> </w:t>
      </w:r>
      <w:r w:rsidR="007557AF" w:rsidRPr="005D29BE">
        <w:rPr>
          <w:rFonts w:ascii="Arial" w:hAnsi="Arial"/>
          <w:b/>
          <w:bCs/>
          <w:sz w:val="24"/>
          <w:szCs w:val="28"/>
          <w:lang w:val="ru-RU"/>
        </w:rPr>
        <w:t>З</w:t>
      </w:r>
      <w:r w:rsidRPr="005D29BE">
        <w:rPr>
          <w:rFonts w:ascii="Arial" w:hAnsi="Arial"/>
          <w:b/>
          <w:bCs/>
          <w:sz w:val="24"/>
          <w:szCs w:val="28"/>
          <w:lang w:val="ru-RU"/>
        </w:rPr>
        <w:t xml:space="preserve">аделки и </w:t>
      </w:r>
      <w:r w:rsidR="002142D9" w:rsidRPr="005D29BE">
        <w:rPr>
          <w:rFonts w:ascii="Arial" w:hAnsi="Arial"/>
          <w:b/>
          <w:bCs/>
          <w:sz w:val="24"/>
          <w:szCs w:val="28"/>
          <w:lang w:val="ru-RU"/>
        </w:rPr>
        <w:t>соединители</w:t>
      </w:r>
      <w:bookmarkEnd w:id="20"/>
    </w:p>
    <w:p w14:paraId="544016C7" w14:textId="1C1C1AA3" w:rsidR="003507A9" w:rsidRPr="005D29BE" w:rsidRDefault="007557AF"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З</w:t>
      </w:r>
      <w:r w:rsidR="003507A9" w:rsidRPr="005D29BE">
        <w:rPr>
          <w:rFonts w:ascii="Arial" w:hAnsi="Arial"/>
          <w:szCs w:val="28"/>
        </w:rPr>
        <w:t xml:space="preserve">аделки и </w:t>
      </w:r>
      <w:r w:rsidR="00BC6CE7" w:rsidRPr="005D29BE">
        <w:rPr>
          <w:rFonts w:ascii="Arial" w:hAnsi="Arial"/>
          <w:szCs w:val="28"/>
        </w:rPr>
        <w:t>соединители</w:t>
      </w:r>
      <w:r w:rsidR="003507A9" w:rsidRPr="005D29BE">
        <w:rPr>
          <w:rFonts w:ascii="Arial" w:hAnsi="Arial"/>
          <w:szCs w:val="28"/>
        </w:rPr>
        <w:t xml:space="preserve"> могут быть </w:t>
      </w:r>
      <w:r w:rsidRPr="005D29BE">
        <w:rPr>
          <w:rFonts w:ascii="Arial" w:hAnsi="Arial"/>
          <w:szCs w:val="28"/>
        </w:rPr>
        <w:t>встроенными компонентами</w:t>
      </w:r>
      <w:r w:rsidR="003507A9" w:rsidRPr="005D29BE">
        <w:rPr>
          <w:rFonts w:ascii="Arial" w:hAnsi="Arial"/>
          <w:szCs w:val="28"/>
        </w:rPr>
        <w:t xml:space="preserve"> </w:t>
      </w:r>
      <w:r w:rsidR="00017BDE" w:rsidRPr="005D29BE">
        <w:rPr>
          <w:rFonts w:ascii="Arial" w:hAnsi="Arial"/>
          <w:szCs w:val="28"/>
        </w:rPr>
        <w:t>распределенного</w:t>
      </w:r>
      <w:r w:rsidR="003507A9" w:rsidRPr="005D29BE">
        <w:rPr>
          <w:rFonts w:ascii="Arial" w:hAnsi="Arial"/>
          <w:szCs w:val="28"/>
        </w:rPr>
        <w:t xml:space="preserve"> электронагревателя или самостоятельными изделиями. В последнем сл</w:t>
      </w:r>
      <w:r w:rsidR="00D00765" w:rsidRPr="005D29BE">
        <w:rPr>
          <w:rFonts w:ascii="Arial" w:hAnsi="Arial"/>
          <w:szCs w:val="28"/>
        </w:rPr>
        <w:t>учае их считают</w:t>
      </w:r>
      <w:r w:rsidR="00977A00" w:rsidRPr="005D29BE">
        <w:rPr>
          <w:rFonts w:ascii="Arial" w:hAnsi="Arial"/>
          <w:szCs w:val="28"/>
        </w:rPr>
        <w:t xml:space="preserve"> </w:t>
      </w:r>
      <w:r w:rsidR="00D00765" w:rsidRPr="005D29BE">
        <w:rPr>
          <w:rFonts w:ascii="Arial" w:hAnsi="Arial"/>
          <w:szCs w:val="28"/>
        </w:rPr>
        <w:t xml:space="preserve">Ех-оборудованием или </w:t>
      </w:r>
      <w:r w:rsidR="003507A9" w:rsidRPr="005D29BE">
        <w:rPr>
          <w:rFonts w:ascii="Arial" w:hAnsi="Arial"/>
          <w:szCs w:val="28"/>
        </w:rPr>
        <w:t>Ех</w:t>
      </w:r>
      <w:r w:rsidR="002C074D" w:rsidRPr="005D29BE">
        <w:rPr>
          <w:rFonts w:ascii="Arial" w:hAnsi="Arial"/>
          <w:szCs w:val="28"/>
        </w:rPr>
        <w:t>-</w:t>
      </w:r>
      <w:r w:rsidR="00601194" w:rsidRPr="005D29BE">
        <w:rPr>
          <w:rFonts w:ascii="Arial" w:hAnsi="Arial"/>
          <w:szCs w:val="28"/>
        </w:rPr>
        <w:t xml:space="preserve">компонентами </w:t>
      </w:r>
      <w:r w:rsidR="003507A9" w:rsidRPr="005D29BE">
        <w:rPr>
          <w:rFonts w:ascii="Arial" w:hAnsi="Arial"/>
          <w:szCs w:val="28"/>
        </w:rPr>
        <w:t>в соответствии с</w:t>
      </w:r>
      <w:r w:rsidR="00977A00" w:rsidRPr="005D29BE">
        <w:rPr>
          <w:rFonts w:ascii="Arial" w:hAnsi="Arial"/>
          <w:szCs w:val="28"/>
        </w:rPr>
        <w:t xml:space="preserve"> </w:t>
      </w:r>
      <w:r w:rsidR="005E06D7" w:rsidRPr="005D29BE">
        <w:rPr>
          <w:rFonts w:ascii="Arial" w:hAnsi="Arial"/>
          <w:i/>
          <w:szCs w:val="28"/>
        </w:rPr>
        <w:t>ГОСТ 31610.0</w:t>
      </w:r>
      <w:r w:rsidR="003507A9" w:rsidRPr="005D29BE">
        <w:rPr>
          <w:rFonts w:ascii="Arial" w:hAnsi="Arial"/>
          <w:i/>
          <w:szCs w:val="28"/>
        </w:rPr>
        <w:t>.</w:t>
      </w:r>
      <w:r w:rsidR="003507A9" w:rsidRPr="005D29BE">
        <w:rPr>
          <w:rFonts w:ascii="Arial" w:hAnsi="Arial"/>
          <w:szCs w:val="28"/>
        </w:rPr>
        <w:t xml:space="preserve"> </w:t>
      </w:r>
      <w:r w:rsidR="00D279FB" w:rsidRPr="005D29BE">
        <w:rPr>
          <w:rFonts w:ascii="Arial" w:hAnsi="Arial"/>
          <w:szCs w:val="28"/>
        </w:rPr>
        <w:t xml:space="preserve">Испытания </w:t>
      </w:r>
      <w:r w:rsidR="003507A9" w:rsidRPr="005D29BE">
        <w:rPr>
          <w:rFonts w:ascii="Arial" w:hAnsi="Arial"/>
          <w:szCs w:val="28"/>
        </w:rPr>
        <w:t>задел</w:t>
      </w:r>
      <w:r w:rsidR="00D279FB" w:rsidRPr="005D29BE">
        <w:rPr>
          <w:rFonts w:ascii="Arial" w:hAnsi="Arial"/>
          <w:szCs w:val="28"/>
        </w:rPr>
        <w:t>ок</w:t>
      </w:r>
      <w:r w:rsidR="003507A9" w:rsidRPr="005D29BE">
        <w:rPr>
          <w:rFonts w:ascii="Arial" w:hAnsi="Arial"/>
          <w:szCs w:val="28"/>
        </w:rPr>
        <w:t xml:space="preserve"> и </w:t>
      </w:r>
      <w:r w:rsidR="002142D9" w:rsidRPr="005D29BE">
        <w:rPr>
          <w:rFonts w:ascii="Arial" w:hAnsi="Arial"/>
          <w:szCs w:val="28"/>
        </w:rPr>
        <w:t>соединител</w:t>
      </w:r>
      <w:r w:rsidR="00D279FB" w:rsidRPr="005D29BE">
        <w:rPr>
          <w:rFonts w:ascii="Arial" w:hAnsi="Arial"/>
          <w:szCs w:val="28"/>
        </w:rPr>
        <w:t>ей</w:t>
      </w:r>
      <w:r w:rsidR="00314F7B" w:rsidRPr="005D29BE">
        <w:rPr>
          <w:rFonts w:ascii="Arial" w:hAnsi="Arial"/>
          <w:szCs w:val="28"/>
        </w:rPr>
        <w:t>, являющи</w:t>
      </w:r>
      <w:r w:rsidR="00D279FB" w:rsidRPr="005D29BE">
        <w:rPr>
          <w:rFonts w:ascii="Arial" w:hAnsi="Arial"/>
          <w:szCs w:val="28"/>
        </w:rPr>
        <w:t>х</w:t>
      </w:r>
      <w:r w:rsidR="00314F7B" w:rsidRPr="005D29BE">
        <w:rPr>
          <w:rFonts w:ascii="Arial" w:hAnsi="Arial"/>
          <w:szCs w:val="28"/>
        </w:rPr>
        <w:t xml:space="preserve">ся </w:t>
      </w:r>
      <w:r w:rsidRPr="005D29BE">
        <w:rPr>
          <w:rFonts w:ascii="Arial" w:hAnsi="Arial"/>
          <w:szCs w:val="28"/>
        </w:rPr>
        <w:t>встроенными компонентами</w:t>
      </w:r>
      <w:r w:rsidR="00314F7B" w:rsidRPr="005D29BE">
        <w:rPr>
          <w:rFonts w:ascii="Arial" w:hAnsi="Arial"/>
          <w:szCs w:val="28"/>
        </w:rPr>
        <w:t xml:space="preserve">, </w:t>
      </w:r>
      <w:r w:rsidR="00D279FB" w:rsidRPr="005D29BE">
        <w:rPr>
          <w:rFonts w:ascii="Arial" w:hAnsi="Arial"/>
          <w:szCs w:val="28"/>
        </w:rPr>
        <w:t>проводят</w:t>
      </w:r>
      <w:r w:rsidR="003507A9" w:rsidRPr="005D29BE">
        <w:rPr>
          <w:rFonts w:ascii="Arial" w:hAnsi="Arial"/>
          <w:szCs w:val="28"/>
        </w:rPr>
        <w:t xml:space="preserve"> </w:t>
      </w:r>
      <w:r w:rsidR="00D279FB" w:rsidRPr="005D29BE">
        <w:rPr>
          <w:rFonts w:ascii="Arial" w:hAnsi="Arial"/>
          <w:szCs w:val="28"/>
        </w:rPr>
        <w:t xml:space="preserve">так же, </w:t>
      </w:r>
      <w:r w:rsidR="003507A9" w:rsidRPr="005D29BE">
        <w:rPr>
          <w:rFonts w:ascii="Arial" w:hAnsi="Arial"/>
          <w:szCs w:val="28"/>
        </w:rPr>
        <w:t>как</w:t>
      </w:r>
      <w:r w:rsidR="00D279FB" w:rsidRPr="005D29BE">
        <w:rPr>
          <w:rFonts w:ascii="Arial" w:hAnsi="Arial"/>
          <w:szCs w:val="28"/>
        </w:rPr>
        <w:t xml:space="preserve"> и для </w:t>
      </w:r>
      <w:r w:rsidR="003507A9" w:rsidRPr="005D29BE">
        <w:rPr>
          <w:rFonts w:ascii="Arial" w:hAnsi="Arial"/>
          <w:szCs w:val="28"/>
        </w:rPr>
        <w:t xml:space="preserve">части представительного </w:t>
      </w:r>
      <w:r w:rsidR="00823184" w:rsidRPr="005D29BE">
        <w:rPr>
          <w:rFonts w:ascii="Arial" w:hAnsi="Arial"/>
          <w:szCs w:val="28"/>
        </w:rPr>
        <w:t>комплектного</w:t>
      </w:r>
      <w:r w:rsidR="003507A9" w:rsidRPr="005D29BE">
        <w:rPr>
          <w:rFonts w:ascii="Arial" w:hAnsi="Arial"/>
          <w:szCs w:val="28"/>
        </w:rPr>
        <w:t xml:space="preserve"> </w:t>
      </w:r>
      <w:r w:rsidR="00017BDE" w:rsidRPr="005D29BE">
        <w:rPr>
          <w:rFonts w:ascii="Arial" w:hAnsi="Arial"/>
          <w:szCs w:val="28"/>
        </w:rPr>
        <w:t>распределенного</w:t>
      </w:r>
      <w:r w:rsidR="00342283" w:rsidRPr="005D29BE">
        <w:rPr>
          <w:rFonts w:ascii="Arial" w:hAnsi="Arial"/>
          <w:szCs w:val="28"/>
        </w:rPr>
        <w:t xml:space="preserve"> электронагревателя (</w:t>
      </w:r>
      <w:r w:rsidR="003507A9" w:rsidRPr="005D29BE">
        <w:rPr>
          <w:rFonts w:ascii="Arial" w:hAnsi="Arial"/>
          <w:szCs w:val="28"/>
        </w:rPr>
        <w:t>см.</w:t>
      </w:r>
      <w:r w:rsidR="00342283" w:rsidRPr="005D29BE">
        <w:rPr>
          <w:rFonts w:ascii="Arial" w:hAnsi="Arial"/>
          <w:szCs w:val="28"/>
        </w:rPr>
        <w:t xml:space="preserve"> </w:t>
      </w:r>
      <w:r w:rsidR="003507A9" w:rsidRPr="005D29BE">
        <w:rPr>
          <w:rFonts w:ascii="Arial" w:hAnsi="Arial"/>
          <w:szCs w:val="28"/>
        </w:rPr>
        <w:t>5.1</w:t>
      </w:r>
      <w:r w:rsidR="00342283" w:rsidRPr="005D29BE">
        <w:rPr>
          <w:rFonts w:ascii="Arial" w:hAnsi="Arial"/>
          <w:szCs w:val="28"/>
        </w:rPr>
        <w:t>)</w:t>
      </w:r>
      <w:r w:rsidR="003507A9" w:rsidRPr="005D29BE">
        <w:rPr>
          <w:rFonts w:ascii="Arial" w:hAnsi="Arial"/>
          <w:szCs w:val="28"/>
        </w:rPr>
        <w:t>.</w:t>
      </w:r>
    </w:p>
    <w:p w14:paraId="39B6BD50" w14:textId="0937097A" w:rsidR="00601194" w:rsidRPr="005D29BE" w:rsidRDefault="00601194"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Электрические соединители, поставляемые с</w:t>
      </w:r>
      <w:r w:rsidR="007557AF" w:rsidRPr="005D29BE">
        <w:rPr>
          <w:rFonts w:ascii="Arial" w:hAnsi="Arial"/>
          <w:szCs w:val="28"/>
        </w:rPr>
        <w:t>о</w:t>
      </w:r>
      <w:r w:rsidRPr="005D29BE">
        <w:rPr>
          <w:rFonts w:ascii="Arial" w:hAnsi="Arial"/>
          <w:szCs w:val="28"/>
        </w:rPr>
        <w:t xml:space="preserve"> встроенными </w:t>
      </w:r>
      <w:r w:rsidR="007557AF" w:rsidRPr="005D29BE">
        <w:rPr>
          <w:rFonts w:ascii="Arial" w:hAnsi="Arial"/>
          <w:szCs w:val="28"/>
        </w:rPr>
        <w:t>компонентами</w:t>
      </w:r>
      <w:r w:rsidRPr="005D29BE">
        <w:rPr>
          <w:rFonts w:ascii="Arial" w:hAnsi="Arial"/>
          <w:szCs w:val="28"/>
        </w:rPr>
        <w:t xml:space="preserve">, должны быть </w:t>
      </w:r>
      <w:r w:rsidR="00EE5CC3" w:rsidRPr="005D29BE">
        <w:rPr>
          <w:rFonts w:ascii="Arial" w:hAnsi="Arial"/>
          <w:szCs w:val="28"/>
        </w:rPr>
        <w:t>подходящими</w:t>
      </w:r>
      <w:r w:rsidRPr="005D29BE">
        <w:rPr>
          <w:rFonts w:ascii="Arial" w:hAnsi="Arial"/>
          <w:szCs w:val="28"/>
        </w:rPr>
        <w:t xml:space="preserve"> </w:t>
      </w:r>
      <w:r w:rsidR="00EE5CC3" w:rsidRPr="005D29BE">
        <w:rPr>
          <w:rFonts w:ascii="Arial" w:hAnsi="Arial"/>
          <w:szCs w:val="28"/>
        </w:rPr>
        <w:t>по</w:t>
      </w:r>
      <w:r w:rsidRPr="005D29BE">
        <w:rPr>
          <w:rFonts w:ascii="Arial" w:hAnsi="Arial"/>
          <w:szCs w:val="28"/>
        </w:rPr>
        <w:t xml:space="preserve"> </w:t>
      </w:r>
      <w:r w:rsidR="00EE5CC3" w:rsidRPr="005D29BE">
        <w:rPr>
          <w:rFonts w:ascii="Arial" w:hAnsi="Arial"/>
          <w:szCs w:val="28"/>
        </w:rPr>
        <w:t>токонесущей нагрузке</w:t>
      </w:r>
      <w:r w:rsidR="00EF31F3" w:rsidRPr="005D29BE">
        <w:rPr>
          <w:rFonts w:ascii="Arial" w:hAnsi="Arial"/>
          <w:szCs w:val="28"/>
        </w:rPr>
        <w:t xml:space="preserve"> проводников распределенного электронагревателя, заявленной изготовителем, и </w:t>
      </w:r>
      <w:r w:rsidR="00EE5CC3" w:rsidRPr="005D29BE">
        <w:rPr>
          <w:rFonts w:ascii="Arial" w:hAnsi="Arial"/>
          <w:szCs w:val="28"/>
        </w:rPr>
        <w:t>должны выдержать</w:t>
      </w:r>
      <w:r w:rsidR="00EF31F3" w:rsidRPr="005D29BE">
        <w:rPr>
          <w:rFonts w:ascii="Arial" w:hAnsi="Arial"/>
          <w:szCs w:val="28"/>
        </w:rPr>
        <w:t xml:space="preserve"> испытани</w:t>
      </w:r>
      <w:r w:rsidR="00EE5CC3" w:rsidRPr="005D29BE">
        <w:rPr>
          <w:rFonts w:ascii="Arial" w:hAnsi="Arial"/>
          <w:szCs w:val="28"/>
        </w:rPr>
        <w:t>я</w:t>
      </w:r>
      <w:r w:rsidR="00EF31F3" w:rsidRPr="005D29BE">
        <w:rPr>
          <w:rFonts w:ascii="Arial" w:hAnsi="Arial"/>
          <w:szCs w:val="28"/>
        </w:rPr>
        <w:t xml:space="preserve"> в соответствии с настоящим стандартом.</w:t>
      </w:r>
    </w:p>
    <w:p w14:paraId="32898AEB" w14:textId="522D453A" w:rsidR="008C3126" w:rsidRPr="005D29BE" w:rsidRDefault="00EE5CC3"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З</w:t>
      </w:r>
      <w:r w:rsidR="008C3126" w:rsidRPr="005D29BE">
        <w:rPr>
          <w:rFonts w:ascii="Arial" w:hAnsi="Arial"/>
          <w:szCs w:val="28"/>
        </w:rPr>
        <w:t xml:space="preserve">аделки распределенного электронагревателя, </w:t>
      </w:r>
      <w:r w:rsidRPr="005D29BE">
        <w:rPr>
          <w:rFonts w:ascii="Arial" w:hAnsi="Arial"/>
          <w:szCs w:val="28"/>
        </w:rPr>
        <w:t>являющиеся</w:t>
      </w:r>
      <w:r w:rsidR="008C3126" w:rsidRPr="005D29BE">
        <w:rPr>
          <w:rFonts w:ascii="Arial" w:hAnsi="Arial"/>
          <w:szCs w:val="28"/>
        </w:rPr>
        <w:t xml:space="preserve"> </w:t>
      </w:r>
      <w:r w:rsidRPr="005D29BE">
        <w:rPr>
          <w:rFonts w:ascii="Arial" w:hAnsi="Arial"/>
          <w:szCs w:val="28"/>
        </w:rPr>
        <w:t xml:space="preserve">самостоятельными </w:t>
      </w:r>
      <w:r w:rsidR="008C3126" w:rsidRPr="005D29BE">
        <w:rPr>
          <w:rFonts w:ascii="Arial" w:hAnsi="Arial"/>
          <w:szCs w:val="28"/>
        </w:rPr>
        <w:t>компонент</w:t>
      </w:r>
      <w:r w:rsidRPr="005D29BE">
        <w:rPr>
          <w:rFonts w:ascii="Arial" w:hAnsi="Arial"/>
          <w:szCs w:val="28"/>
        </w:rPr>
        <w:t>ами</w:t>
      </w:r>
      <w:r w:rsidR="008C3126" w:rsidRPr="005D29BE">
        <w:rPr>
          <w:rFonts w:ascii="Arial" w:hAnsi="Arial"/>
          <w:szCs w:val="28"/>
        </w:rPr>
        <w:t xml:space="preserve">, должны соответствовать требованиям к одному или нескольким видам взрывозащиты для данного применения, приведенным в </w:t>
      </w:r>
      <w:r w:rsidR="004D3AB6" w:rsidRPr="005D29BE">
        <w:rPr>
          <w:rFonts w:ascii="Arial" w:hAnsi="Arial"/>
          <w:i/>
          <w:szCs w:val="28"/>
        </w:rPr>
        <w:t>ГОСТ 31610.0</w:t>
      </w:r>
      <w:r w:rsidR="008C3126" w:rsidRPr="005D29BE">
        <w:rPr>
          <w:rFonts w:ascii="Arial" w:hAnsi="Arial"/>
          <w:szCs w:val="28"/>
        </w:rPr>
        <w:t>, которые могут быть дополнены или изменены</w:t>
      </w:r>
      <w:r w:rsidR="00977A00" w:rsidRPr="005D29BE">
        <w:rPr>
          <w:rFonts w:ascii="Arial" w:hAnsi="Arial"/>
          <w:szCs w:val="28"/>
        </w:rPr>
        <w:t xml:space="preserve"> </w:t>
      </w:r>
      <w:r w:rsidR="008C3126" w:rsidRPr="005D29BE">
        <w:rPr>
          <w:rFonts w:ascii="Arial" w:hAnsi="Arial"/>
          <w:szCs w:val="28"/>
        </w:rPr>
        <w:t>тре</w:t>
      </w:r>
      <w:r w:rsidR="0021328A" w:rsidRPr="005D29BE">
        <w:rPr>
          <w:rFonts w:ascii="Arial" w:hAnsi="Arial"/>
          <w:szCs w:val="28"/>
        </w:rPr>
        <w:t>бованиями настоящего стандарта (с</w:t>
      </w:r>
      <w:r w:rsidR="008C3126" w:rsidRPr="005D29BE">
        <w:rPr>
          <w:rFonts w:ascii="Arial" w:hAnsi="Arial"/>
          <w:szCs w:val="28"/>
        </w:rPr>
        <w:t>м. также таблицу 1</w:t>
      </w:r>
      <w:r w:rsidR="0021328A" w:rsidRPr="005D29BE">
        <w:rPr>
          <w:rFonts w:ascii="Arial" w:hAnsi="Arial"/>
          <w:szCs w:val="28"/>
        </w:rPr>
        <w:t>)</w:t>
      </w:r>
      <w:r w:rsidR="008C3126" w:rsidRPr="005D29BE">
        <w:rPr>
          <w:rFonts w:ascii="Arial" w:hAnsi="Arial"/>
          <w:szCs w:val="28"/>
        </w:rPr>
        <w:t>.</w:t>
      </w:r>
    </w:p>
    <w:p w14:paraId="48D908FD" w14:textId="25B0125B" w:rsidR="006E0B1C" w:rsidRPr="005D29BE" w:rsidRDefault="006E0B1C"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iCs/>
          <w:szCs w:val="28"/>
        </w:rPr>
      </w:pPr>
      <w:r w:rsidRPr="005D29BE">
        <w:rPr>
          <w:rFonts w:ascii="Arial" w:hAnsi="Arial"/>
          <w:szCs w:val="28"/>
        </w:rPr>
        <w:t xml:space="preserve">Необходимо отдельно оценивать </w:t>
      </w:r>
      <w:r w:rsidR="004452B8" w:rsidRPr="005D29BE">
        <w:rPr>
          <w:rFonts w:ascii="Arial" w:hAnsi="Arial"/>
          <w:szCs w:val="28"/>
        </w:rPr>
        <w:t xml:space="preserve">соответствие требованиям </w:t>
      </w:r>
      <w:r w:rsidR="004452B8" w:rsidRPr="005D29BE">
        <w:rPr>
          <w:rFonts w:ascii="Arial" w:hAnsi="Arial"/>
          <w:i/>
          <w:szCs w:val="28"/>
        </w:rPr>
        <w:t xml:space="preserve">ГОСТ 31610.0 </w:t>
      </w:r>
      <w:r w:rsidR="004452B8" w:rsidRPr="005D29BE">
        <w:rPr>
          <w:rFonts w:ascii="Arial" w:hAnsi="Arial"/>
          <w:iCs/>
          <w:szCs w:val="28"/>
        </w:rPr>
        <w:t xml:space="preserve">для внешних источников нагрева или охлаждения и </w:t>
      </w:r>
      <w:r w:rsidR="00EE5CC3" w:rsidRPr="005D29BE">
        <w:rPr>
          <w:rFonts w:ascii="Arial" w:hAnsi="Arial"/>
          <w:iCs/>
          <w:szCs w:val="28"/>
        </w:rPr>
        <w:t xml:space="preserve">эксплуатационному температурному </w:t>
      </w:r>
      <w:r w:rsidR="00EE5CC3" w:rsidRPr="005D29BE">
        <w:rPr>
          <w:rFonts w:ascii="Arial" w:hAnsi="Arial"/>
          <w:iCs/>
          <w:szCs w:val="28"/>
        </w:rPr>
        <w:lastRenderedPageBreak/>
        <w:t xml:space="preserve">режиму </w:t>
      </w:r>
      <w:r w:rsidR="004452B8" w:rsidRPr="005D29BE">
        <w:rPr>
          <w:rFonts w:ascii="Arial" w:hAnsi="Arial"/>
          <w:iCs/>
          <w:szCs w:val="28"/>
        </w:rPr>
        <w:t>соединительных коробок и кабельных вводов, используемых с</w:t>
      </w:r>
      <w:r w:rsidR="007557AF" w:rsidRPr="005D29BE">
        <w:rPr>
          <w:rFonts w:ascii="Arial" w:hAnsi="Arial"/>
          <w:iCs/>
          <w:szCs w:val="28"/>
        </w:rPr>
        <w:t xml:space="preserve"> </w:t>
      </w:r>
      <w:r w:rsidR="004452B8" w:rsidRPr="005D29BE">
        <w:rPr>
          <w:rFonts w:ascii="Arial" w:hAnsi="Arial"/>
          <w:szCs w:val="28"/>
        </w:rPr>
        <w:t>распределенными электронагревателями.</w:t>
      </w:r>
    </w:p>
    <w:p w14:paraId="61A31F94" w14:textId="63C52C12" w:rsidR="003507A9" w:rsidRPr="005D29BE" w:rsidRDefault="003507A9" w:rsidP="00626EC2">
      <w:pPr>
        <w:pStyle w:val="2"/>
        <w:spacing w:before="240" w:after="120" w:line="360" w:lineRule="auto"/>
        <w:ind w:left="0" w:firstLine="510"/>
        <w:jc w:val="both"/>
        <w:rPr>
          <w:rFonts w:ascii="Arial" w:hAnsi="Arial"/>
          <w:b/>
          <w:bCs/>
          <w:sz w:val="24"/>
          <w:szCs w:val="28"/>
          <w:lang w:val="ru-RU"/>
        </w:rPr>
      </w:pPr>
      <w:bookmarkStart w:id="21" w:name="_Toc230774751"/>
      <w:r w:rsidRPr="005D29BE">
        <w:rPr>
          <w:rFonts w:ascii="Arial" w:hAnsi="Arial"/>
          <w:b/>
          <w:bCs/>
          <w:sz w:val="24"/>
          <w:szCs w:val="28"/>
          <w:lang w:val="ru-RU"/>
        </w:rPr>
        <w:t>4.</w:t>
      </w:r>
      <w:r w:rsidR="004452B8" w:rsidRPr="005D29BE">
        <w:rPr>
          <w:rFonts w:ascii="Arial" w:hAnsi="Arial"/>
          <w:b/>
          <w:bCs/>
          <w:sz w:val="24"/>
          <w:szCs w:val="28"/>
          <w:lang w:val="ru-RU"/>
        </w:rPr>
        <w:t>5</w:t>
      </w:r>
      <w:r w:rsidRPr="005D29BE">
        <w:rPr>
          <w:rFonts w:ascii="Arial" w:hAnsi="Arial"/>
          <w:b/>
          <w:bCs/>
          <w:sz w:val="24"/>
          <w:szCs w:val="28"/>
          <w:lang w:val="ru-RU"/>
        </w:rPr>
        <w:t xml:space="preserve"> Требования к защите </w:t>
      </w:r>
      <w:bookmarkEnd w:id="21"/>
      <w:r w:rsidR="00A97762" w:rsidRPr="005D29BE">
        <w:rPr>
          <w:rFonts w:ascii="Arial" w:hAnsi="Arial"/>
          <w:b/>
          <w:bCs/>
          <w:sz w:val="24"/>
          <w:szCs w:val="28"/>
          <w:lang w:val="ru-RU"/>
        </w:rPr>
        <w:t>ответвлений цепи</w:t>
      </w:r>
    </w:p>
    <w:p w14:paraId="49FF522C" w14:textId="60C021C6" w:rsidR="003507A9" w:rsidRPr="005D29BE" w:rsidRDefault="003507A9" w:rsidP="00626EC2">
      <w:pPr>
        <w:pStyle w:val="ae"/>
        <w:keepNext/>
        <w:suppressAutoHyphens w:val="0"/>
        <w:spacing w:before="0" w:line="360" w:lineRule="auto"/>
        <w:ind w:firstLine="510"/>
        <w:rPr>
          <w:rFonts w:cs="Times New Roman"/>
          <w:bCs w:val="0"/>
          <w:snapToGrid/>
          <w:sz w:val="24"/>
          <w:szCs w:val="28"/>
        </w:rPr>
      </w:pPr>
      <w:r w:rsidRPr="005D29BE">
        <w:rPr>
          <w:rFonts w:cs="Times New Roman"/>
          <w:bCs w:val="0"/>
          <w:snapToGrid/>
          <w:sz w:val="24"/>
          <w:szCs w:val="28"/>
        </w:rPr>
        <w:t>Минимальны</w:t>
      </w:r>
      <w:r w:rsidR="0021328A" w:rsidRPr="005D29BE">
        <w:rPr>
          <w:rFonts w:cs="Times New Roman"/>
          <w:bCs w:val="0"/>
          <w:snapToGrid/>
          <w:sz w:val="24"/>
          <w:szCs w:val="28"/>
        </w:rPr>
        <w:t>ми</w:t>
      </w:r>
      <w:r w:rsidRPr="005D29BE">
        <w:rPr>
          <w:rFonts w:cs="Times New Roman"/>
          <w:bCs w:val="0"/>
          <w:snapToGrid/>
          <w:sz w:val="24"/>
          <w:szCs w:val="28"/>
        </w:rPr>
        <w:t xml:space="preserve"> требования</w:t>
      </w:r>
      <w:r w:rsidR="0021328A" w:rsidRPr="005D29BE">
        <w:rPr>
          <w:rFonts w:cs="Times New Roman"/>
          <w:bCs w:val="0"/>
          <w:snapToGrid/>
          <w:sz w:val="24"/>
          <w:szCs w:val="28"/>
        </w:rPr>
        <w:t xml:space="preserve">ми, </w:t>
      </w:r>
      <w:r w:rsidR="008F75D6" w:rsidRPr="005D29BE">
        <w:rPr>
          <w:rFonts w:cs="Times New Roman"/>
          <w:bCs w:val="0"/>
          <w:snapToGrid/>
          <w:sz w:val="24"/>
          <w:szCs w:val="28"/>
        </w:rPr>
        <w:t>предъявляемыми</w:t>
      </w:r>
      <w:r w:rsidRPr="005D29BE">
        <w:rPr>
          <w:rFonts w:cs="Times New Roman"/>
          <w:bCs w:val="0"/>
          <w:snapToGrid/>
          <w:sz w:val="24"/>
          <w:szCs w:val="28"/>
        </w:rPr>
        <w:t xml:space="preserve"> к </w:t>
      </w:r>
      <w:r w:rsidR="00017BDE" w:rsidRPr="005D29BE">
        <w:rPr>
          <w:rFonts w:cs="Times New Roman"/>
          <w:bCs w:val="0"/>
          <w:snapToGrid/>
          <w:sz w:val="24"/>
          <w:szCs w:val="28"/>
        </w:rPr>
        <w:t xml:space="preserve">системам распределенного </w:t>
      </w:r>
      <w:r w:rsidRPr="005D29BE">
        <w:rPr>
          <w:rFonts w:cs="Times New Roman"/>
          <w:bCs w:val="0"/>
          <w:snapToGrid/>
          <w:sz w:val="24"/>
          <w:szCs w:val="28"/>
        </w:rPr>
        <w:t xml:space="preserve">электронагрева для использования во взрывоопасных </w:t>
      </w:r>
      <w:r w:rsidR="003C0416" w:rsidRPr="005D29BE">
        <w:rPr>
          <w:rFonts w:cs="Times New Roman"/>
          <w:bCs w:val="0"/>
          <w:snapToGrid/>
          <w:sz w:val="24"/>
          <w:szCs w:val="28"/>
        </w:rPr>
        <w:t>средах</w:t>
      </w:r>
      <w:r w:rsidR="0021328A" w:rsidRPr="005D29BE">
        <w:rPr>
          <w:rFonts w:cs="Times New Roman"/>
          <w:bCs w:val="0"/>
          <w:snapToGrid/>
          <w:sz w:val="24"/>
          <w:szCs w:val="28"/>
        </w:rPr>
        <w:t>,</w:t>
      </w:r>
      <w:r w:rsidR="007557AF" w:rsidRPr="005D29BE">
        <w:rPr>
          <w:rFonts w:cs="Times New Roman"/>
          <w:bCs w:val="0"/>
          <w:snapToGrid/>
          <w:sz w:val="24"/>
          <w:szCs w:val="28"/>
        </w:rPr>
        <w:t xml:space="preserve"> </w:t>
      </w:r>
      <w:r w:rsidR="0021328A" w:rsidRPr="005D29BE">
        <w:rPr>
          <w:rFonts w:cs="Times New Roman"/>
          <w:bCs w:val="0"/>
          <w:snapToGrid/>
          <w:sz w:val="24"/>
          <w:szCs w:val="28"/>
        </w:rPr>
        <w:t xml:space="preserve">являются </w:t>
      </w:r>
      <w:r w:rsidRPr="005D29BE">
        <w:rPr>
          <w:rFonts w:cs="Times New Roman"/>
          <w:bCs w:val="0"/>
          <w:snapToGrid/>
          <w:sz w:val="24"/>
          <w:szCs w:val="28"/>
        </w:rPr>
        <w:t>следующие</w:t>
      </w:r>
      <w:r w:rsidR="008F75D6" w:rsidRPr="005D29BE">
        <w:rPr>
          <w:rFonts w:cs="Times New Roman"/>
          <w:bCs w:val="0"/>
          <w:snapToGrid/>
          <w:sz w:val="24"/>
          <w:szCs w:val="28"/>
        </w:rPr>
        <w:t xml:space="preserve"> требования</w:t>
      </w:r>
      <w:r w:rsidRPr="005D29BE">
        <w:rPr>
          <w:rFonts w:cs="Times New Roman"/>
          <w:bCs w:val="0"/>
          <w:snapToGrid/>
          <w:sz w:val="24"/>
          <w:szCs w:val="28"/>
        </w:rPr>
        <w:t>:</w:t>
      </w:r>
    </w:p>
    <w:p w14:paraId="630040EB" w14:textId="34F0B9EE" w:rsidR="003507A9" w:rsidRPr="005D29BE" w:rsidRDefault="00286947"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а</w:t>
      </w:r>
      <w:r w:rsidR="003507A9" w:rsidRPr="005D29BE">
        <w:rPr>
          <w:rFonts w:ascii="Arial" w:hAnsi="Arial"/>
          <w:szCs w:val="28"/>
        </w:rPr>
        <w:t xml:space="preserve">) </w:t>
      </w:r>
      <w:r w:rsidR="00F53799" w:rsidRPr="005D29BE">
        <w:rPr>
          <w:rFonts w:ascii="Arial" w:hAnsi="Arial"/>
          <w:szCs w:val="28"/>
        </w:rPr>
        <w:t xml:space="preserve">использование только изолированных </w:t>
      </w:r>
      <w:r w:rsidR="009B567E" w:rsidRPr="005D29BE">
        <w:rPr>
          <w:rFonts w:ascii="Arial" w:hAnsi="Arial"/>
          <w:szCs w:val="28"/>
        </w:rPr>
        <w:t xml:space="preserve">токопроводящих </w:t>
      </w:r>
      <w:r w:rsidR="00F53799" w:rsidRPr="005D29BE">
        <w:rPr>
          <w:rFonts w:ascii="Arial" w:hAnsi="Arial"/>
          <w:szCs w:val="28"/>
        </w:rPr>
        <w:t>проводников для подключения к питающей сети</w:t>
      </w:r>
      <w:r w:rsidR="003507A9" w:rsidRPr="005D29BE">
        <w:rPr>
          <w:rFonts w:ascii="Arial" w:hAnsi="Arial"/>
          <w:szCs w:val="28"/>
        </w:rPr>
        <w:t>;</w:t>
      </w:r>
    </w:p>
    <w:p w14:paraId="1BC75688" w14:textId="18B722AB" w:rsidR="003507A9" w:rsidRPr="005D29BE" w:rsidRDefault="0021328A"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lang w:val="en-US"/>
        </w:rPr>
        <w:t>b</w:t>
      </w:r>
      <w:r w:rsidR="003507A9" w:rsidRPr="005D29BE">
        <w:rPr>
          <w:rFonts w:ascii="Arial" w:hAnsi="Arial"/>
          <w:szCs w:val="28"/>
        </w:rPr>
        <w:t xml:space="preserve">) наличие </w:t>
      </w:r>
      <w:r w:rsidR="009B567E" w:rsidRPr="005D29BE">
        <w:rPr>
          <w:rFonts w:ascii="Arial" w:hAnsi="Arial"/>
          <w:szCs w:val="28"/>
        </w:rPr>
        <w:t xml:space="preserve">защиты от перегрузки по току </w:t>
      </w:r>
      <w:r w:rsidR="003507A9" w:rsidRPr="005D29BE">
        <w:rPr>
          <w:rFonts w:ascii="Arial" w:hAnsi="Arial"/>
          <w:szCs w:val="28"/>
        </w:rPr>
        <w:t>для каждо</w:t>
      </w:r>
      <w:r w:rsidR="009B567E" w:rsidRPr="005D29BE">
        <w:rPr>
          <w:rFonts w:ascii="Arial" w:hAnsi="Arial"/>
          <w:szCs w:val="28"/>
        </w:rPr>
        <w:t>го</w:t>
      </w:r>
      <w:r w:rsidR="003507A9" w:rsidRPr="005D29BE">
        <w:rPr>
          <w:rFonts w:ascii="Arial" w:hAnsi="Arial"/>
          <w:szCs w:val="28"/>
        </w:rPr>
        <w:t xml:space="preserve"> </w:t>
      </w:r>
      <w:r w:rsidR="009B567E" w:rsidRPr="005D29BE">
        <w:rPr>
          <w:rFonts w:ascii="Arial" w:hAnsi="Arial"/>
          <w:szCs w:val="28"/>
        </w:rPr>
        <w:t>ответвления цепи</w:t>
      </w:r>
      <w:r w:rsidR="003507A9" w:rsidRPr="005D29BE">
        <w:rPr>
          <w:rFonts w:ascii="Arial" w:hAnsi="Arial"/>
          <w:szCs w:val="28"/>
        </w:rPr>
        <w:t>;</w:t>
      </w:r>
    </w:p>
    <w:p w14:paraId="494F6D1B" w14:textId="4DB0431A" w:rsidR="003507A9" w:rsidRPr="005D29BE" w:rsidRDefault="0021328A"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lang w:val="en-US"/>
        </w:rPr>
        <w:t>c</w:t>
      </w:r>
      <w:r w:rsidR="003507A9" w:rsidRPr="005D29BE">
        <w:rPr>
          <w:rFonts w:ascii="Arial" w:hAnsi="Arial"/>
          <w:szCs w:val="28"/>
        </w:rPr>
        <w:t xml:space="preserve">) наличие </w:t>
      </w:r>
      <w:r w:rsidR="00B32E92" w:rsidRPr="005D29BE">
        <w:rPr>
          <w:rFonts w:ascii="Arial" w:hAnsi="Arial"/>
          <w:szCs w:val="28"/>
        </w:rPr>
        <w:t xml:space="preserve">защиты от замыканий на землю с помощью отключения всех </w:t>
      </w:r>
      <w:r w:rsidR="009B567E" w:rsidRPr="005D29BE">
        <w:rPr>
          <w:rFonts w:ascii="Arial" w:hAnsi="Arial"/>
          <w:szCs w:val="28"/>
        </w:rPr>
        <w:t>токопроводящих проводников</w:t>
      </w:r>
      <w:r w:rsidR="008F75D6" w:rsidRPr="005D29BE">
        <w:rPr>
          <w:rFonts w:ascii="Arial" w:hAnsi="Arial"/>
          <w:szCs w:val="28"/>
        </w:rPr>
        <w:t>:</w:t>
      </w:r>
    </w:p>
    <w:p w14:paraId="07198C83" w14:textId="2873338C" w:rsidR="003507A9" w:rsidRPr="005D29BE" w:rsidRDefault="007557AF"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 xml:space="preserve"> </w:t>
      </w:r>
      <w:r w:rsidR="00DE7518" w:rsidRPr="005D29BE">
        <w:rPr>
          <w:rFonts w:ascii="Arial" w:hAnsi="Arial"/>
          <w:szCs w:val="28"/>
        </w:rPr>
        <w:t>1)</w:t>
      </w:r>
      <w:r w:rsidR="0021328A" w:rsidRPr="005D29BE">
        <w:rPr>
          <w:rFonts w:ascii="Arial" w:hAnsi="Arial"/>
          <w:szCs w:val="28"/>
        </w:rPr>
        <w:t xml:space="preserve"> </w:t>
      </w:r>
      <w:r w:rsidR="003507A9" w:rsidRPr="005D29BE">
        <w:rPr>
          <w:rFonts w:ascii="Arial" w:hAnsi="Arial"/>
          <w:szCs w:val="28"/>
        </w:rPr>
        <w:t>Для систем ТТ</w:t>
      </w:r>
      <w:r w:rsidR="00977A00" w:rsidRPr="005D29BE">
        <w:rPr>
          <w:rFonts w:ascii="Arial" w:hAnsi="Arial"/>
          <w:szCs w:val="28"/>
        </w:rPr>
        <w:t xml:space="preserve"> </w:t>
      </w:r>
      <w:r w:rsidR="003507A9" w:rsidRPr="005D29BE">
        <w:rPr>
          <w:rFonts w:ascii="Arial" w:hAnsi="Arial"/>
          <w:szCs w:val="28"/>
        </w:rPr>
        <w:t>и ТN</w:t>
      </w:r>
      <w:r w:rsidR="00DE7518" w:rsidRPr="005D29BE">
        <w:rPr>
          <w:rFonts w:ascii="Arial" w:hAnsi="Arial"/>
          <w:szCs w:val="28"/>
        </w:rPr>
        <w:t>:</w:t>
      </w:r>
      <w:r w:rsidR="00977A00" w:rsidRPr="005D29BE">
        <w:rPr>
          <w:rFonts w:ascii="Arial" w:hAnsi="Arial"/>
          <w:szCs w:val="28"/>
        </w:rPr>
        <w:t xml:space="preserve"> </w:t>
      </w:r>
      <w:r w:rsidR="00DE7518" w:rsidRPr="005D29BE">
        <w:rPr>
          <w:rFonts w:ascii="Arial" w:hAnsi="Arial"/>
          <w:szCs w:val="28"/>
        </w:rPr>
        <w:t>в каждом распределенном электронагревателе или</w:t>
      </w:r>
      <w:r w:rsidR="00977A00" w:rsidRPr="005D29BE">
        <w:rPr>
          <w:rFonts w:ascii="Arial" w:hAnsi="Arial"/>
          <w:szCs w:val="28"/>
        </w:rPr>
        <w:t xml:space="preserve"> </w:t>
      </w:r>
      <w:r w:rsidR="00DE7518" w:rsidRPr="005D29BE">
        <w:rPr>
          <w:rFonts w:ascii="Arial" w:hAnsi="Arial"/>
          <w:szCs w:val="28"/>
        </w:rPr>
        <w:t>его цепи</w:t>
      </w:r>
      <w:r w:rsidR="00977A00" w:rsidRPr="005D29BE">
        <w:rPr>
          <w:rFonts w:ascii="Arial" w:hAnsi="Arial"/>
          <w:szCs w:val="28"/>
        </w:rPr>
        <w:t xml:space="preserve"> </w:t>
      </w:r>
      <w:r w:rsidR="009D75CB" w:rsidRPr="005D29BE">
        <w:rPr>
          <w:rFonts w:ascii="Arial" w:hAnsi="Arial"/>
          <w:szCs w:val="28"/>
        </w:rPr>
        <w:t xml:space="preserve">питания </w:t>
      </w:r>
      <w:r w:rsidR="003507A9" w:rsidRPr="005D29BE">
        <w:rPr>
          <w:rFonts w:ascii="Arial" w:hAnsi="Arial"/>
          <w:szCs w:val="28"/>
        </w:rPr>
        <w:t>устройства защи</w:t>
      </w:r>
      <w:r w:rsidR="00DE7518" w:rsidRPr="005D29BE">
        <w:rPr>
          <w:rFonts w:ascii="Arial" w:hAnsi="Arial"/>
          <w:szCs w:val="28"/>
        </w:rPr>
        <w:t xml:space="preserve">ты </w:t>
      </w:r>
      <w:r w:rsidR="000B5D19" w:rsidRPr="005D29BE">
        <w:rPr>
          <w:rFonts w:ascii="Arial" w:hAnsi="Arial"/>
          <w:szCs w:val="28"/>
        </w:rPr>
        <w:t>должны обеспечивать отключение как при замыкании на землю с высоким сопротивлением, так и при коротких замыканиях</w:t>
      </w:r>
      <w:r w:rsidR="003507A9" w:rsidRPr="005D29BE">
        <w:rPr>
          <w:rFonts w:ascii="Arial" w:hAnsi="Arial"/>
          <w:szCs w:val="28"/>
        </w:rPr>
        <w:t xml:space="preserve">. </w:t>
      </w:r>
      <w:r w:rsidR="000B5D19" w:rsidRPr="005D29BE">
        <w:rPr>
          <w:rFonts w:ascii="Arial" w:hAnsi="Arial"/>
          <w:szCs w:val="28"/>
        </w:rPr>
        <w:t>Для этих целей используют устройство, предназначенное для защиты оборудования от замыкания на землю</w:t>
      </w:r>
      <w:r w:rsidR="003507A9" w:rsidRPr="005D29BE">
        <w:rPr>
          <w:rFonts w:ascii="Arial" w:hAnsi="Arial"/>
          <w:szCs w:val="28"/>
        </w:rPr>
        <w:t xml:space="preserve"> или </w:t>
      </w:r>
      <w:r w:rsidR="00046156" w:rsidRPr="005D29BE">
        <w:rPr>
          <w:rFonts w:ascii="Arial" w:hAnsi="Arial"/>
          <w:szCs w:val="28"/>
        </w:rPr>
        <w:t>регулятор</w:t>
      </w:r>
      <w:r w:rsidR="0021328A" w:rsidRPr="005D29BE">
        <w:rPr>
          <w:rFonts w:ascii="Arial" w:hAnsi="Arial"/>
          <w:szCs w:val="28"/>
        </w:rPr>
        <w:t>а</w:t>
      </w:r>
      <w:r w:rsidR="003507A9" w:rsidRPr="005D29BE">
        <w:rPr>
          <w:rFonts w:ascii="Arial" w:hAnsi="Arial"/>
          <w:szCs w:val="28"/>
        </w:rPr>
        <w:t xml:space="preserve"> со </w:t>
      </w:r>
      <w:r w:rsidR="000B5D19" w:rsidRPr="005D29BE">
        <w:rPr>
          <w:rFonts w:ascii="Arial" w:hAnsi="Arial"/>
          <w:szCs w:val="28"/>
        </w:rPr>
        <w:t>функцией</w:t>
      </w:r>
      <w:r w:rsidR="003507A9" w:rsidRPr="005D29BE">
        <w:rPr>
          <w:rFonts w:ascii="Arial" w:hAnsi="Arial"/>
          <w:szCs w:val="28"/>
        </w:rPr>
        <w:t xml:space="preserve"> прерывания замыкания</w:t>
      </w:r>
      <w:r w:rsidR="00DE7518" w:rsidRPr="005D29BE">
        <w:rPr>
          <w:rFonts w:ascii="Arial" w:hAnsi="Arial"/>
          <w:szCs w:val="28"/>
        </w:rPr>
        <w:t xml:space="preserve"> на землю</w:t>
      </w:r>
      <w:r w:rsidR="003507A9" w:rsidRPr="005D29BE">
        <w:rPr>
          <w:rFonts w:ascii="Arial" w:hAnsi="Arial"/>
          <w:szCs w:val="28"/>
        </w:rPr>
        <w:t xml:space="preserve">, используемым совместно с соответствующей защитой цепи. </w:t>
      </w:r>
      <w:r w:rsidR="000B5D19" w:rsidRPr="005D29BE">
        <w:rPr>
          <w:rFonts w:ascii="Arial" w:hAnsi="Arial"/>
          <w:szCs w:val="28"/>
        </w:rPr>
        <w:t>Устанавливаемый номинальный уровень срабатывания обычно составляет 30 мА или на 30 мА выше уровня собственных токов утечек распределенного электронагревателя, указанных его поставщиком.</w:t>
      </w:r>
      <w:r w:rsidR="003507A9" w:rsidRPr="005D29BE">
        <w:rPr>
          <w:rFonts w:ascii="Arial" w:hAnsi="Arial"/>
          <w:szCs w:val="28"/>
        </w:rPr>
        <w:t xml:space="preserve"> </w:t>
      </w:r>
    </w:p>
    <w:p w14:paraId="7A30400C" w14:textId="0901FD99" w:rsidR="003507A9" w:rsidRPr="005D29BE" w:rsidRDefault="007557AF"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 xml:space="preserve"> </w:t>
      </w:r>
      <w:r w:rsidR="0037304E" w:rsidRPr="005D29BE">
        <w:rPr>
          <w:rFonts w:ascii="Arial" w:hAnsi="Arial"/>
          <w:szCs w:val="28"/>
        </w:rPr>
        <w:t xml:space="preserve">2) </w:t>
      </w:r>
      <w:r w:rsidR="003507A9" w:rsidRPr="005D29BE">
        <w:rPr>
          <w:rFonts w:ascii="Arial" w:hAnsi="Arial"/>
          <w:szCs w:val="28"/>
        </w:rPr>
        <w:t xml:space="preserve">Для систем IT </w:t>
      </w:r>
      <w:r w:rsidR="00364CF4" w:rsidRPr="005D29BE">
        <w:rPr>
          <w:rFonts w:ascii="Arial" w:hAnsi="Arial"/>
          <w:szCs w:val="28"/>
        </w:rPr>
        <w:t xml:space="preserve">должно быть установлено </w:t>
      </w:r>
      <w:r w:rsidR="003507A9" w:rsidRPr="005D29BE">
        <w:rPr>
          <w:rFonts w:ascii="Arial" w:hAnsi="Arial"/>
          <w:szCs w:val="28"/>
        </w:rPr>
        <w:t>устройств</w:t>
      </w:r>
      <w:r w:rsidR="0037304E" w:rsidRPr="005D29BE">
        <w:rPr>
          <w:rFonts w:ascii="Arial" w:hAnsi="Arial"/>
          <w:szCs w:val="28"/>
        </w:rPr>
        <w:t>о</w:t>
      </w:r>
      <w:r w:rsidR="003507A9" w:rsidRPr="005D29BE">
        <w:rPr>
          <w:rFonts w:ascii="Arial" w:hAnsi="Arial"/>
          <w:szCs w:val="28"/>
        </w:rPr>
        <w:t xml:space="preserve"> контроля сопротивления электрической изоляции</w:t>
      </w:r>
      <w:r w:rsidR="00364CF4" w:rsidRPr="005D29BE">
        <w:rPr>
          <w:rFonts w:ascii="Arial" w:hAnsi="Arial"/>
          <w:szCs w:val="28"/>
        </w:rPr>
        <w:t>, отключающее подачу электопитания</w:t>
      </w:r>
      <w:r w:rsidR="003507A9" w:rsidRPr="005D29BE">
        <w:rPr>
          <w:rFonts w:ascii="Arial" w:hAnsi="Arial"/>
          <w:szCs w:val="28"/>
        </w:rPr>
        <w:t xml:space="preserve"> во всех случаях, когда электрическое сопротивление не превышает 50 Ом/В номинального напряжения.</w:t>
      </w:r>
    </w:p>
    <w:p w14:paraId="1E34CE47" w14:textId="59484311" w:rsidR="001F7677" w:rsidRPr="005D29BE" w:rsidRDefault="001F7677" w:rsidP="001F7677">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 xml:space="preserve">Исключение: </w:t>
      </w:r>
    </w:p>
    <w:p w14:paraId="281610FC" w14:textId="19CA9584" w:rsidR="00DE7518" w:rsidRPr="005D29BE" w:rsidRDefault="005251FF"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 xml:space="preserve">Для 4.5 c) 1) и c) 2) </w:t>
      </w:r>
      <w:r w:rsidR="00DE7518" w:rsidRPr="005D29BE">
        <w:rPr>
          <w:rFonts w:ascii="Arial" w:hAnsi="Arial"/>
          <w:szCs w:val="28"/>
        </w:rPr>
        <w:t xml:space="preserve">Если </w:t>
      </w:r>
      <w:r w:rsidRPr="005D29BE">
        <w:rPr>
          <w:rFonts w:ascii="Arial" w:hAnsi="Arial"/>
          <w:szCs w:val="28"/>
        </w:rPr>
        <w:t xml:space="preserve">руководство по эксплуатации, соответствующее требованиям ГОСТ 31610.0, подробно описывают условия технического обслуживания и контроля гарантирующие, что обслуживание установленных систем будет осуществлять только высококвалифицированный персонал, а постоянная работа цепи необходима для безопасной работы оборудования или процессов, то </w:t>
      </w:r>
      <w:r w:rsidRPr="005D29BE">
        <w:rPr>
          <w:rFonts w:ascii="Arial" w:hAnsi="Arial"/>
          <w:szCs w:val="28"/>
        </w:rPr>
        <w:lastRenderedPageBreak/>
        <w:t>допускается не отключать защиту цепи при обнаружении замыканий на землю, если предупреждающий сигнал будет гарантированно подтвержден</w:t>
      </w:r>
      <w:r w:rsidR="009D75CB" w:rsidRPr="005D29BE">
        <w:rPr>
          <w:rFonts w:ascii="Arial" w:hAnsi="Arial"/>
          <w:szCs w:val="28"/>
        </w:rPr>
        <w:t>.</w:t>
      </w:r>
    </w:p>
    <w:p w14:paraId="71965A80" w14:textId="77777777" w:rsidR="0037304E" w:rsidRPr="005D29BE" w:rsidRDefault="0037304E" w:rsidP="00016075">
      <w:pPr>
        <w:pStyle w:val="21"/>
        <w:keepNext/>
        <w:suppressAutoHyphens w:val="0"/>
        <w:spacing w:before="120" w:line="360" w:lineRule="auto"/>
        <w:ind w:firstLine="510"/>
        <w:rPr>
          <w:rFonts w:ascii="Arial" w:hAnsi="Arial"/>
          <w:spacing w:val="0"/>
          <w:szCs w:val="28"/>
        </w:rPr>
      </w:pPr>
      <w:r w:rsidRPr="005D29BE">
        <w:rPr>
          <w:rFonts w:ascii="Arial" w:hAnsi="Arial"/>
          <w:spacing w:val="0"/>
          <w:szCs w:val="28"/>
        </w:rPr>
        <w:t xml:space="preserve">Требования перечислений </w:t>
      </w:r>
      <w:r w:rsidR="00286947" w:rsidRPr="005D29BE">
        <w:rPr>
          <w:rFonts w:ascii="Arial" w:hAnsi="Arial"/>
          <w:spacing w:val="0"/>
          <w:szCs w:val="28"/>
        </w:rPr>
        <w:t>а</w:t>
      </w:r>
      <w:r w:rsidRPr="005D29BE">
        <w:rPr>
          <w:rFonts w:ascii="Arial" w:hAnsi="Arial"/>
          <w:spacing w:val="0"/>
          <w:szCs w:val="28"/>
        </w:rPr>
        <w:t xml:space="preserve">), </w:t>
      </w:r>
      <w:r w:rsidR="0021328A" w:rsidRPr="005D29BE">
        <w:rPr>
          <w:rFonts w:ascii="Arial" w:hAnsi="Arial"/>
          <w:spacing w:val="0"/>
          <w:szCs w:val="28"/>
        </w:rPr>
        <w:t>b</w:t>
      </w:r>
      <w:r w:rsidRPr="005D29BE">
        <w:rPr>
          <w:rFonts w:ascii="Arial" w:hAnsi="Arial"/>
          <w:spacing w:val="0"/>
          <w:szCs w:val="28"/>
        </w:rPr>
        <w:t xml:space="preserve">), </w:t>
      </w:r>
      <w:r w:rsidR="0021328A" w:rsidRPr="005D29BE">
        <w:rPr>
          <w:rFonts w:ascii="Arial" w:hAnsi="Arial"/>
          <w:spacing w:val="0"/>
          <w:szCs w:val="28"/>
        </w:rPr>
        <w:t>c</w:t>
      </w:r>
      <w:r w:rsidRPr="005D29BE">
        <w:rPr>
          <w:rFonts w:ascii="Arial" w:hAnsi="Arial"/>
          <w:spacing w:val="0"/>
          <w:szCs w:val="28"/>
        </w:rPr>
        <w:t>) могут быть реализованы в одном</w:t>
      </w:r>
      <w:r w:rsidR="00977A00" w:rsidRPr="005D29BE">
        <w:rPr>
          <w:rFonts w:ascii="Arial" w:hAnsi="Arial"/>
          <w:spacing w:val="0"/>
          <w:szCs w:val="28"/>
        </w:rPr>
        <w:t xml:space="preserve"> </w:t>
      </w:r>
      <w:r w:rsidRPr="005D29BE">
        <w:rPr>
          <w:rFonts w:ascii="Arial" w:hAnsi="Arial"/>
          <w:spacing w:val="0"/>
          <w:szCs w:val="28"/>
        </w:rPr>
        <w:t>устройстве.</w:t>
      </w:r>
    </w:p>
    <w:p w14:paraId="301AE13A" w14:textId="77777777" w:rsidR="0037304E" w:rsidRPr="005D29BE" w:rsidRDefault="0037304E" w:rsidP="00016075">
      <w:pPr>
        <w:pStyle w:val="21"/>
        <w:keepNext/>
        <w:suppressAutoHyphens w:val="0"/>
        <w:spacing w:before="120" w:line="360" w:lineRule="auto"/>
        <w:ind w:firstLine="510"/>
        <w:rPr>
          <w:rFonts w:ascii="Arial" w:hAnsi="Arial"/>
          <w:sz w:val="20"/>
        </w:rPr>
      </w:pPr>
      <w:r w:rsidRPr="005D29BE">
        <w:rPr>
          <w:rFonts w:ascii="Arial" w:hAnsi="Arial"/>
          <w:spacing w:val="40"/>
          <w:sz w:val="20"/>
        </w:rPr>
        <w:t>Примечания</w:t>
      </w:r>
      <w:r w:rsidRPr="005D29BE">
        <w:rPr>
          <w:rFonts w:ascii="Arial" w:hAnsi="Arial"/>
          <w:sz w:val="20"/>
        </w:rPr>
        <w:t xml:space="preserve"> </w:t>
      </w:r>
    </w:p>
    <w:p w14:paraId="123F4A4F" w14:textId="77777777" w:rsidR="0037304E" w:rsidRPr="005D29BE" w:rsidRDefault="0037304E" w:rsidP="00016075">
      <w:pPr>
        <w:pStyle w:val="21"/>
        <w:keepNext/>
        <w:suppressAutoHyphens w:val="0"/>
        <w:spacing w:before="120" w:line="360" w:lineRule="auto"/>
        <w:ind w:firstLine="510"/>
        <w:rPr>
          <w:rFonts w:ascii="Arial" w:hAnsi="Arial"/>
          <w:sz w:val="20"/>
        </w:rPr>
      </w:pPr>
      <w:r w:rsidRPr="005D29BE">
        <w:rPr>
          <w:rFonts w:ascii="Arial" w:hAnsi="Arial"/>
          <w:sz w:val="20"/>
        </w:rPr>
        <w:t xml:space="preserve">1 </w:t>
      </w:r>
      <w:r w:rsidR="00496CFE" w:rsidRPr="005D29BE">
        <w:rPr>
          <w:rFonts w:ascii="Arial" w:hAnsi="Arial"/>
          <w:sz w:val="20"/>
        </w:rPr>
        <w:t>Применение указанного исключения – по усмотрению потребителя.</w:t>
      </w:r>
    </w:p>
    <w:p w14:paraId="2112832E" w14:textId="77777777" w:rsidR="00496CFE" w:rsidRPr="005D29BE" w:rsidRDefault="00496CFE" w:rsidP="00016075">
      <w:pPr>
        <w:pStyle w:val="21"/>
        <w:keepNext/>
        <w:suppressAutoHyphens w:val="0"/>
        <w:spacing w:before="120" w:line="360" w:lineRule="auto"/>
        <w:ind w:firstLine="510"/>
        <w:rPr>
          <w:rFonts w:ascii="Arial" w:hAnsi="Arial"/>
          <w:szCs w:val="28"/>
        </w:rPr>
      </w:pPr>
      <w:r w:rsidRPr="005D29BE">
        <w:rPr>
          <w:rFonts w:ascii="Arial" w:hAnsi="Arial"/>
          <w:sz w:val="20"/>
        </w:rPr>
        <w:t>2 Эта информация должна быть</w:t>
      </w:r>
      <w:r w:rsidR="00977A00" w:rsidRPr="005D29BE">
        <w:rPr>
          <w:rFonts w:ascii="Arial" w:hAnsi="Arial"/>
          <w:sz w:val="20"/>
        </w:rPr>
        <w:t xml:space="preserve"> </w:t>
      </w:r>
      <w:r w:rsidRPr="005D29BE">
        <w:rPr>
          <w:rFonts w:ascii="Arial" w:hAnsi="Arial"/>
          <w:sz w:val="20"/>
        </w:rPr>
        <w:t xml:space="preserve">включена в документацию на изделие, как указано в разделе </w:t>
      </w:r>
      <w:r w:rsidR="00D74BA5" w:rsidRPr="005D29BE">
        <w:rPr>
          <w:rFonts w:ascii="Arial" w:hAnsi="Arial"/>
          <w:sz w:val="20"/>
        </w:rPr>
        <w:t>7</w:t>
      </w:r>
      <w:r w:rsidRPr="005D29BE">
        <w:rPr>
          <w:rFonts w:ascii="Arial" w:hAnsi="Arial"/>
          <w:sz w:val="20"/>
        </w:rPr>
        <w:t>.</w:t>
      </w:r>
    </w:p>
    <w:p w14:paraId="5E3F4451" w14:textId="383CCA68" w:rsidR="003507A9" w:rsidRPr="005D29BE" w:rsidRDefault="003507A9" w:rsidP="00016075">
      <w:pPr>
        <w:pStyle w:val="2"/>
        <w:spacing w:before="120" w:line="360" w:lineRule="auto"/>
        <w:ind w:left="0" w:firstLine="510"/>
        <w:jc w:val="both"/>
        <w:rPr>
          <w:rFonts w:ascii="Arial" w:hAnsi="Arial"/>
          <w:b/>
          <w:bCs/>
          <w:sz w:val="24"/>
          <w:szCs w:val="28"/>
          <w:lang w:val="ru-RU"/>
        </w:rPr>
      </w:pPr>
      <w:bookmarkStart w:id="22" w:name="_Toc230774752"/>
      <w:r w:rsidRPr="005D29BE">
        <w:rPr>
          <w:rFonts w:ascii="Arial" w:hAnsi="Arial"/>
          <w:b/>
          <w:bCs/>
          <w:sz w:val="24"/>
          <w:szCs w:val="28"/>
          <w:lang w:val="ru-RU"/>
        </w:rPr>
        <w:t>4.</w:t>
      </w:r>
      <w:r w:rsidR="004679CC" w:rsidRPr="005D29BE">
        <w:rPr>
          <w:rFonts w:ascii="Arial" w:hAnsi="Arial"/>
          <w:b/>
          <w:bCs/>
          <w:sz w:val="24"/>
          <w:szCs w:val="28"/>
          <w:lang w:val="ru-RU"/>
        </w:rPr>
        <w:t>6</w:t>
      </w:r>
      <w:r w:rsidRPr="005D29BE">
        <w:rPr>
          <w:rFonts w:ascii="Arial" w:hAnsi="Arial"/>
          <w:b/>
          <w:bCs/>
          <w:sz w:val="24"/>
          <w:szCs w:val="28"/>
          <w:lang w:val="ru-RU"/>
        </w:rPr>
        <w:t xml:space="preserve"> Требования к температур</w:t>
      </w:r>
      <w:r w:rsidR="004679CC" w:rsidRPr="005D29BE">
        <w:rPr>
          <w:rFonts w:ascii="Arial" w:hAnsi="Arial"/>
          <w:b/>
          <w:bCs/>
          <w:sz w:val="24"/>
          <w:szCs w:val="28"/>
          <w:lang w:val="ru-RU"/>
        </w:rPr>
        <w:t>е</w:t>
      </w:r>
      <w:bookmarkEnd w:id="22"/>
    </w:p>
    <w:p w14:paraId="3C2CB1A4" w14:textId="5B82DA4E" w:rsidR="003507A9" w:rsidRPr="005D29BE" w:rsidRDefault="003507A9" w:rsidP="00C95693">
      <w:pPr>
        <w:pStyle w:val="3"/>
        <w:spacing w:before="120" w:line="360" w:lineRule="auto"/>
        <w:ind w:firstLine="510"/>
        <w:jc w:val="both"/>
        <w:rPr>
          <w:rFonts w:ascii="Arial" w:hAnsi="Arial"/>
          <w:b/>
          <w:bCs/>
          <w:sz w:val="24"/>
          <w:szCs w:val="28"/>
        </w:rPr>
      </w:pPr>
      <w:bookmarkStart w:id="23" w:name="_Toc214943870"/>
      <w:r w:rsidRPr="005D29BE">
        <w:rPr>
          <w:rFonts w:ascii="Arial" w:hAnsi="Arial"/>
          <w:b/>
          <w:bCs/>
          <w:sz w:val="24"/>
          <w:szCs w:val="28"/>
        </w:rPr>
        <w:t>4.</w:t>
      </w:r>
      <w:r w:rsidR="004679CC" w:rsidRPr="005D29BE">
        <w:rPr>
          <w:rFonts w:ascii="Arial" w:hAnsi="Arial"/>
          <w:b/>
          <w:bCs/>
          <w:sz w:val="24"/>
          <w:szCs w:val="28"/>
        </w:rPr>
        <w:t>6</w:t>
      </w:r>
      <w:r w:rsidRPr="005D29BE">
        <w:rPr>
          <w:rFonts w:ascii="Arial" w:hAnsi="Arial"/>
          <w:b/>
          <w:bCs/>
          <w:sz w:val="24"/>
          <w:szCs w:val="28"/>
        </w:rPr>
        <w:t>.1 Общие требования</w:t>
      </w:r>
      <w:bookmarkEnd w:id="23"/>
    </w:p>
    <w:p w14:paraId="19A7AEBB" w14:textId="689BBA7D" w:rsidR="00496CFE" w:rsidRPr="005D29BE" w:rsidRDefault="00B9162B" w:rsidP="00016075">
      <w:pPr>
        <w:keepNext/>
        <w:tabs>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Система распределенного э</w:t>
      </w:r>
      <w:r w:rsidR="001C1627" w:rsidRPr="005D29BE">
        <w:rPr>
          <w:rFonts w:ascii="Arial" w:hAnsi="Arial"/>
          <w:szCs w:val="28"/>
        </w:rPr>
        <w:t xml:space="preserve">лектронагрева </w:t>
      </w:r>
      <w:r w:rsidR="003507A9" w:rsidRPr="005D29BE">
        <w:rPr>
          <w:rFonts w:ascii="Arial" w:hAnsi="Arial"/>
          <w:szCs w:val="28"/>
        </w:rPr>
        <w:t xml:space="preserve">должна быть </w:t>
      </w:r>
      <w:r w:rsidRPr="005D29BE">
        <w:rPr>
          <w:rFonts w:ascii="Arial" w:hAnsi="Arial"/>
          <w:szCs w:val="28"/>
        </w:rPr>
        <w:t>спроектирована</w:t>
      </w:r>
      <w:r w:rsidR="003507A9" w:rsidRPr="005D29BE">
        <w:rPr>
          <w:rFonts w:ascii="Arial" w:hAnsi="Arial"/>
          <w:szCs w:val="28"/>
        </w:rPr>
        <w:t xml:space="preserve"> таким образом, чтобы при всех условиях температура </w:t>
      </w:r>
      <w:r w:rsidRPr="005D29BE">
        <w:rPr>
          <w:rFonts w:ascii="Arial" w:hAnsi="Arial"/>
          <w:szCs w:val="28"/>
        </w:rPr>
        <w:t>оболочки</w:t>
      </w:r>
      <w:r w:rsidR="003507A9" w:rsidRPr="005D29BE">
        <w:rPr>
          <w:rFonts w:ascii="Arial" w:hAnsi="Arial"/>
          <w:szCs w:val="28"/>
        </w:rPr>
        <w:t xml:space="preserve"> </w:t>
      </w:r>
      <w:r w:rsidRPr="005D29BE">
        <w:rPr>
          <w:rFonts w:ascii="Arial" w:hAnsi="Arial"/>
          <w:szCs w:val="28"/>
        </w:rPr>
        <w:t>распределенного электронагревателя не превышала</w:t>
      </w:r>
      <w:r w:rsidR="003507A9" w:rsidRPr="005D29BE">
        <w:rPr>
          <w:rFonts w:ascii="Arial" w:hAnsi="Arial"/>
          <w:szCs w:val="28"/>
        </w:rPr>
        <w:t xml:space="preserve"> </w:t>
      </w:r>
      <w:r w:rsidRPr="005D29BE">
        <w:rPr>
          <w:rFonts w:ascii="Arial" w:hAnsi="Arial"/>
          <w:szCs w:val="28"/>
        </w:rPr>
        <w:t xml:space="preserve">заданный </w:t>
      </w:r>
      <w:r w:rsidR="00035840" w:rsidRPr="005D29BE">
        <w:rPr>
          <w:rFonts w:ascii="Arial" w:hAnsi="Arial"/>
          <w:szCs w:val="28"/>
        </w:rPr>
        <w:t>температурн</w:t>
      </w:r>
      <w:r w:rsidRPr="005D29BE">
        <w:rPr>
          <w:rFonts w:ascii="Arial" w:hAnsi="Arial"/>
          <w:szCs w:val="28"/>
        </w:rPr>
        <w:t>ый</w:t>
      </w:r>
      <w:r w:rsidR="00035840" w:rsidRPr="005D29BE">
        <w:rPr>
          <w:rFonts w:ascii="Arial" w:hAnsi="Arial"/>
          <w:szCs w:val="28"/>
        </w:rPr>
        <w:t xml:space="preserve"> </w:t>
      </w:r>
      <w:r w:rsidR="003507A9" w:rsidRPr="005D29BE">
        <w:rPr>
          <w:rFonts w:ascii="Arial" w:hAnsi="Arial"/>
          <w:szCs w:val="28"/>
        </w:rPr>
        <w:t>класс или температуре</w:t>
      </w:r>
      <w:r w:rsidR="00977A00" w:rsidRPr="005D29BE">
        <w:rPr>
          <w:rFonts w:ascii="Arial" w:hAnsi="Arial"/>
          <w:szCs w:val="28"/>
        </w:rPr>
        <w:t xml:space="preserve"> </w:t>
      </w:r>
      <w:r w:rsidR="003507A9" w:rsidRPr="005D29BE">
        <w:rPr>
          <w:rFonts w:ascii="Arial" w:hAnsi="Arial"/>
          <w:szCs w:val="28"/>
        </w:rPr>
        <w:t>воспламенения взрывоопасной смеси минус 5 К для температур ниже или равных 200</w:t>
      </w:r>
      <w:r w:rsidR="00342283" w:rsidRPr="005D29BE">
        <w:rPr>
          <w:rFonts w:ascii="Arial" w:hAnsi="Arial"/>
          <w:szCs w:val="28"/>
        </w:rPr>
        <w:t xml:space="preserve"> </w:t>
      </w:r>
      <w:r w:rsidR="00A5479F" w:rsidRPr="005D29BE">
        <w:rPr>
          <w:sz w:val="28"/>
          <w:szCs w:val="28"/>
          <w:vertAlign w:val="superscript"/>
        </w:rPr>
        <w:t>о</w:t>
      </w:r>
      <w:r w:rsidR="003507A9" w:rsidRPr="005D29BE">
        <w:rPr>
          <w:rFonts w:ascii="Arial" w:hAnsi="Arial"/>
          <w:szCs w:val="28"/>
        </w:rPr>
        <w:t xml:space="preserve">С или минус 10 К для температур </w:t>
      </w:r>
      <w:r w:rsidR="00342283" w:rsidRPr="005D29BE">
        <w:rPr>
          <w:rFonts w:ascii="Arial" w:hAnsi="Arial"/>
          <w:szCs w:val="28"/>
        </w:rPr>
        <w:t>с</w:t>
      </w:r>
      <w:r w:rsidR="003507A9" w:rsidRPr="005D29BE">
        <w:rPr>
          <w:rFonts w:ascii="Arial" w:hAnsi="Arial"/>
          <w:szCs w:val="28"/>
        </w:rPr>
        <w:t>выше 200</w:t>
      </w:r>
      <w:r w:rsidR="00342283" w:rsidRPr="005D29BE">
        <w:rPr>
          <w:rFonts w:ascii="Arial" w:hAnsi="Arial"/>
          <w:szCs w:val="28"/>
        </w:rPr>
        <w:t xml:space="preserve"> </w:t>
      </w:r>
      <w:r w:rsidR="00A5479F" w:rsidRPr="005D29BE">
        <w:rPr>
          <w:sz w:val="28"/>
          <w:szCs w:val="28"/>
          <w:vertAlign w:val="superscript"/>
        </w:rPr>
        <w:t>о</w:t>
      </w:r>
      <w:r w:rsidR="003507A9" w:rsidRPr="005D29BE">
        <w:rPr>
          <w:rFonts w:ascii="Arial" w:hAnsi="Arial"/>
          <w:szCs w:val="28"/>
        </w:rPr>
        <w:t xml:space="preserve">С. </w:t>
      </w:r>
      <w:r w:rsidR="00496CFE" w:rsidRPr="005D29BE">
        <w:rPr>
          <w:rFonts w:ascii="Arial" w:hAnsi="Arial"/>
          <w:szCs w:val="28"/>
        </w:rPr>
        <w:t xml:space="preserve">Максимальная температура </w:t>
      </w:r>
      <w:r w:rsidR="00E530C8" w:rsidRPr="005D29BE">
        <w:rPr>
          <w:rFonts w:ascii="Arial" w:hAnsi="Arial"/>
          <w:szCs w:val="28"/>
        </w:rPr>
        <w:t>оболочки</w:t>
      </w:r>
      <w:r w:rsidR="00977A00" w:rsidRPr="005D29BE">
        <w:rPr>
          <w:rFonts w:ascii="Arial" w:hAnsi="Arial"/>
          <w:szCs w:val="28"/>
        </w:rPr>
        <w:t xml:space="preserve"> </w:t>
      </w:r>
      <w:r w:rsidR="00496CFE" w:rsidRPr="005D29BE">
        <w:rPr>
          <w:rFonts w:ascii="Arial" w:hAnsi="Arial"/>
          <w:szCs w:val="28"/>
        </w:rPr>
        <w:t>распределенного электронагревателя должна быть ниже максимальной допустимой температуры.</w:t>
      </w:r>
    </w:p>
    <w:p w14:paraId="50E700B8" w14:textId="0D6A57D1" w:rsidR="00496CFE" w:rsidRPr="005D29BE" w:rsidRDefault="00496CFE" w:rsidP="00016075">
      <w:pPr>
        <w:keepNext/>
        <w:tabs>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Максимальн</w:t>
      </w:r>
      <w:r w:rsidR="00321484" w:rsidRPr="005D29BE">
        <w:rPr>
          <w:rFonts w:ascii="Arial" w:hAnsi="Arial"/>
          <w:szCs w:val="28"/>
        </w:rPr>
        <w:t>ые значения</w:t>
      </w:r>
      <w:r w:rsidRPr="005D29BE">
        <w:rPr>
          <w:rFonts w:ascii="Arial" w:hAnsi="Arial"/>
          <w:szCs w:val="28"/>
        </w:rPr>
        <w:t xml:space="preserve"> температур</w:t>
      </w:r>
      <w:r w:rsidR="00321484" w:rsidRPr="005D29BE">
        <w:rPr>
          <w:rFonts w:ascii="Arial" w:hAnsi="Arial"/>
          <w:szCs w:val="28"/>
        </w:rPr>
        <w:t>ы</w:t>
      </w:r>
      <w:r w:rsidRPr="005D29BE">
        <w:rPr>
          <w:rFonts w:ascii="Arial" w:hAnsi="Arial"/>
          <w:szCs w:val="28"/>
        </w:rPr>
        <w:t xml:space="preserve"> </w:t>
      </w:r>
      <w:r w:rsidR="00E530C8" w:rsidRPr="005D29BE">
        <w:rPr>
          <w:rFonts w:ascii="Arial" w:hAnsi="Arial"/>
          <w:szCs w:val="28"/>
        </w:rPr>
        <w:t>оболочки</w:t>
      </w:r>
      <w:r w:rsidR="00977A00" w:rsidRPr="005D29BE">
        <w:rPr>
          <w:rFonts w:ascii="Arial" w:hAnsi="Arial"/>
          <w:szCs w:val="28"/>
        </w:rPr>
        <w:t xml:space="preserve"> </w:t>
      </w:r>
      <w:r w:rsidR="00FC0EE5" w:rsidRPr="005D29BE">
        <w:rPr>
          <w:rFonts w:ascii="Arial" w:hAnsi="Arial"/>
          <w:szCs w:val="28"/>
        </w:rPr>
        <w:t xml:space="preserve">распределенного электронагревателей </w:t>
      </w:r>
      <w:r w:rsidRPr="005D29BE">
        <w:rPr>
          <w:rFonts w:ascii="Arial" w:hAnsi="Arial"/>
          <w:szCs w:val="28"/>
        </w:rPr>
        <w:t>должн</w:t>
      </w:r>
      <w:r w:rsidR="00321484" w:rsidRPr="005D29BE">
        <w:rPr>
          <w:rFonts w:ascii="Arial" w:hAnsi="Arial"/>
          <w:szCs w:val="28"/>
        </w:rPr>
        <w:t>ы</w:t>
      </w:r>
      <w:r w:rsidRPr="005D29BE">
        <w:rPr>
          <w:rFonts w:ascii="Arial" w:hAnsi="Arial"/>
          <w:szCs w:val="28"/>
        </w:rPr>
        <w:t xml:space="preserve"> быть определен</w:t>
      </w:r>
      <w:r w:rsidR="00321484" w:rsidRPr="005D29BE">
        <w:rPr>
          <w:rFonts w:ascii="Arial" w:hAnsi="Arial"/>
          <w:szCs w:val="28"/>
        </w:rPr>
        <w:t>ы</w:t>
      </w:r>
      <w:r w:rsidR="00977A00" w:rsidRPr="005D29BE">
        <w:rPr>
          <w:rFonts w:ascii="Arial" w:hAnsi="Arial"/>
          <w:szCs w:val="28"/>
        </w:rPr>
        <w:t xml:space="preserve"> </w:t>
      </w:r>
      <w:r w:rsidRPr="005D29BE">
        <w:rPr>
          <w:rFonts w:ascii="Arial" w:hAnsi="Arial"/>
          <w:szCs w:val="28"/>
        </w:rPr>
        <w:t xml:space="preserve">для соответствующего применения нагревателя. Температура </w:t>
      </w:r>
      <w:r w:rsidR="00E530C8" w:rsidRPr="005D29BE">
        <w:rPr>
          <w:rFonts w:ascii="Arial" w:hAnsi="Arial"/>
          <w:szCs w:val="28"/>
        </w:rPr>
        <w:t>оболочки</w:t>
      </w:r>
      <w:r w:rsidRPr="005D29BE">
        <w:rPr>
          <w:rFonts w:ascii="Arial" w:hAnsi="Arial"/>
          <w:szCs w:val="28"/>
        </w:rPr>
        <w:t xml:space="preserve"> </w:t>
      </w:r>
      <w:r w:rsidR="00264017" w:rsidRPr="005D29BE">
        <w:rPr>
          <w:rFonts w:ascii="Arial" w:hAnsi="Arial"/>
          <w:szCs w:val="28"/>
        </w:rPr>
        <w:t xml:space="preserve">распределенного электронагревателя </w:t>
      </w:r>
      <w:r w:rsidRPr="005D29BE">
        <w:rPr>
          <w:rFonts w:ascii="Arial" w:hAnsi="Arial"/>
          <w:szCs w:val="28"/>
        </w:rPr>
        <w:t>зависит от выходной мощности нагревателя, общего коэффициента теплопередачи и температуры нагреваемой поверхности.</w:t>
      </w:r>
    </w:p>
    <w:p w14:paraId="491362F1" w14:textId="399F51D1" w:rsidR="00425115" w:rsidRPr="005D29BE" w:rsidRDefault="00EF59ED" w:rsidP="00016075">
      <w:pPr>
        <w:keepNext/>
        <w:tabs>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zCs w:val="28"/>
        </w:rPr>
        <w:t>Максимальная температура оболочки должна определяться</w:t>
      </w:r>
      <w:r w:rsidR="00425115" w:rsidRPr="005D29BE">
        <w:rPr>
          <w:rFonts w:ascii="Arial" w:hAnsi="Arial"/>
          <w:szCs w:val="28"/>
        </w:rPr>
        <w:t>:</w:t>
      </w:r>
    </w:p>
    <w:p w14:paraId="07C79810" w14:textId="57381472" w:rsidR="00425115" w:rsidRPr="005D29BE" w:rsidRDefault="00425115" w:rsidP="00016075">
      <w:pPr>
        <w:keepNext/>
        <w:numPr>
          <w:ilvl w:val="0"/>
          <w:numId w:val="5"/>
        </w:numPr>
        <w:tabs>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left="0" w:firstLine="510"/>
        <w:jc w:val="both"/>
        <w:rPr>
          <w:rFonts w:ascii="Arial" w:hAnsi="Arial"/>
          <w:szCs w:val="28"/>
        </w:rPr>
      </w:pPr>
      <w:r w:rsidRPr="005D29BE">
        <w:rPr>
          <w:rFonts w:ascii="Arial" w:hAnsi="Arial"/>
          <w:szCs w:val="28"/>
        </w:rPr>
        <w:t xml:space="preserve">методом классификации изделий </w:t>
      </w:r>
      <w:r w:rsidR="00E530C8" w:rsidRPr="005D29BE">
        <w:rPr>
          <w:rFonts w:ascii="Arial" w:hAnsi="Arial"/>
          <w:szCs w:val="28"/>
        </w:rPr>
        <w:t>согласно</w:t>
      </w:r>
      <w:r w:rsidRPr="005D29BE">
        <w:rPr>
          <w:rFonts w:ascii="Arial" w:hAnsi="Arial"/>
          <w:szCs w:val="28"/>
        </w:rPr>
        <w:t xml:space="preserve"> 5.1.13.</w:t>
      </w:r>
      <w:r w:rsidR="009E0948" w:rsidRPr="005D29BE">
        <w:rPr>
          <w:rFonts w:ascii="Arial" w:hAnsi="Arial"/>
          <w:szCs w:val="28"/>
        </w:rPr>
        <w:t>2</w:t>
      </w:r>
      <w:r w:rsidRPr="005D29BE">
        <w:rPr>
          <w:rFonts w:ascii="Arial" w:hAnsi="Arial"/>
          <w:szCs w:val="28"/>
        </w:rPr>
        <w:t>;</w:t>
      </w:r>
      <w:r w:rsidR="00EF59ED" w:rsidRPr="005D29BE">
        <w:rPr>
          <w:rFonts w:ascii="Arial" w:hAnsi="Arial"/>
          <w:szCs w:val="28"/>
        </w:rPr>
        <w:t xml:space="preserve"> либо</w:t>
      </w:r>
    </w:p>
    <w:p w14:paraId="0F214F7E" w14:textId="0C39A8A7" w:rsidR="00425115" w:rsidRPr="005D29BE" w:rsidRDefault="00EF59ED" w:rsidP="00016075">
      <w:pPr>
        <w:keepNext/>
        <w:numPr>
          <w:ilvl w:val="0"/>
          <w:numId w:val="5"/>
        </w:numPr>
        <w:tabs>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left="0" w:firstLine="510"/>
        <w:jc w:val="both"/>
        <w:rPr>
          <w:rFonts w:ascii="Arial" w:hAnsi="Arial"/>
          <w:szCs w:val="28"/>
        </w:rPr>
      </w:pPr>
      <w:r w:rsidRPr="005D29BE">
        <w:rPr>
          <w:rFonts w:ascii="Arial" w:hAnsi="Arial"/>
          <w:szCs w:val="28"/>
        </w:rPr>
        <w:t xml:space="preserve">методом </w:t>
      </w:r>
      <w:r w:rsidR="00425115" w:rsidRPr="005D29BE">
        <w:rPr>
          <w:rFonts w:ascii="Arial" w:hAnsi="Arial"/>
          <w:szCs w:val="28"/>
        </w:rPr>
        <w:t>стабилизированной конструкции согласно 4.</w:t>
      </w:r>
      <w:r w:rsidR="009E0948" w:rsidRPr="005D29BE">
        <w:rPr>
          <w:rFonts w:ascii="Arial" w:hAnsi="Arial"/>
          <w:szCs w:val="28"/>
        </w:rPr>
        <w:t>6</w:t>
      </w:r>
      <w:r w:rsidR="00425115" w:rsidRPr="005D29BE">
        <w:rPr>
          <w:rFonts w:ascii="Arial" w:hAnsi="Arial"/>
          <w:szCs w:val="28"/>
        </w:rPr>
        <w:t>.2;</w:t>
      </w:r>
      <w:r w:rsidRPr="005D29BE">
        <w:rPr>
          <w:rFonts w:ascii="Arial" w:hAnsi="Arial"/>
          <w:szCs w:val="28"/>
        </w:rPr>
        <w:t xml:space="preserve"> либо</w:t>
      </w:r>
    </w:p>
    <w:p w14:paraId="0BF358A9" w14:textId="76DA435A" w:rsidR="00425115" w:rsidRPr="005D29BE" w:rsidRDefault="00EF59ED" w:rsidP="00016075">
      <w:pPr>
        <w:keepNext/>
        <w:numPr>
          <w:ilvl w:val="0"/>
          <w:numId w:val="5"/>
        </w:numPr>
        <w:tabs>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left="0" w:firstLine="510"/>
        <w:jc w:val="both"/>
        <w:rPr>
          <w:rFonts w:ascii="Arial" w:hAnsi="Arial"/>
          <w:szCs w:val="28"/>
        </w:rPr>
      </w:pPr>
      <w:r w:rsidRPr="005D29BE">
        <w:rPr>
          <w:rFonts w:ascii="Arial" w:hAnsi="Arial"/>
          <w:szCs w:val="28"/>
        </w:rPr>
        <w:t xml:space="preserve">методом </w:t>
      </w:r>
      <w:r w:rsidR="00425115" w:rsidRPr="005D29BE">
        <w:rPr>
          <w:rFonts w:ascii="Arial" w:hAnsi="Arial"/>
          <w:szCs w:val="28"/>
        </w:rPr>
        <w:t>регулируемой конструкции в соответствии с 4.</w:t>
      </w:r>
      <w:r w:rsidR="009E0948" w:rsidRPr="005D29BE">
        <w:rPr>
          <w:rFonts w:ascii="Arial" w:hAnsi="Arial"/>
          <w:szCs w:val="28"/>
        </w:rPr>
        <w:t>6</w:t>
      </w:r>
      <w:r w:rsidR="00425115" w:rsidRPr="005D29BE">
        <w:rPr>
          <w:rFonts w:ascii="Arial" w:hAnsi="Arial"/>
          <w:szCs w:val="28"/>
        </w:rPr>
        <w:t>.3</w:t>
      </w:r>
      <w:r w:rsidR="001D1703" w:rsidRPr="005D29BE">
        <w:rPr>
          <w:rFonts w:ascii="Arial" w:hAnsi="Arial"/>
          <w:szCs w:val="28"/>
        </w:rPr>
        <w:t>.</w:t>
      </w:r>
    </w:p>
    <w:p w14:paraId="01684143" w14:textId="2C62338F" w:rsidR="003507A9" w:rsidRPr="005D29BE" w:rsidRDefault="003507A9" w:rsidP="00C95693">
      <w:pPr>
        <w:pStyle w:val="3"/>
        <w:spacing w:before="120" w:line="360" w:lineRule="auto"/>
        <w:ind w:firstLine="510"/>
        <w:jc w:val="both"/>
        <w:rPr>
          <w:rFonts w:ascii="Arial" w:hAnsi="Arial"/>
          <w:b/>
          <w:bCs/>
          <w:sz w:val="24"/>
          <w:szCs w:val="28"/>
        </w:rPr>
      </w:pPr>
      <w:bookmarkStart w:id="24" w:name="_Toc214943871"/>
      <w:r w:rsidRPr="005D29BE">
        <w:rPr>
          <w:rFonts w:ascii="Arial" w:hAnsi="Arial"/>
          <w:b/>
          <w:bCs/>
          <w:sz w:val="24"/>
          <w:szCs w:val="28"/>
        </w:rPr>
        <w:t>4.</w:t>
      </w:r>
      <w:r w:rsidR="00142400" w:rsidRPr="005D29BE">
        <w:rPr>
          <w:rFonts w:ascii="Arial" w:hAnsi="Arial"/>
          <w:b/>
          <w:bCs/>
          <w:sz w:val="24"/>
          <w:szCs w:val="28"/>
        </w:rPr>
        <w:t>6</w:t>
      </w:r>
      <w:r w:rsidRPr="005D29BE">
        <w:rPr>
          <w:rFonts w:ascii="Arial" w:hAnsi="Arial"/>
          <w:b/>
          <w:bCs/>
          <w:sz w:val="24"/>
          <w:szCs w:val="28"/>
        </w:rPr>
        <w:t xml:space="preserve">.2 </w:t>
      </w:r>
      <w:bookmarkEnd w:id="24"/>
      <w:r w:rsidR="000452F6" w:rsidRPr="005D29BE">
        <w:rPr>
          <w:rFonts w:ascii="Arial" w:hAnsi="Arial"/>
          <w:b/>
          <w:bCs/>
          <w:sz w:val="24"/>
          <w:szCs w:val="28"/>
        </w:rPr>
        <w:t>Стабилизированная конструкция</w:t>
      </w:r>
    </w:p>
    <w:p w14:paraId="179C48C3" w14:textId="1DA7704F" w:rsidR="003507A9" w:rsidRPr="005D29BE" w:rsidRDefault="00970EB8" w:rsidP="00626EC2">
      <w:pPr>
        <w:pStyle w:val="21"/>
        <w:keepNext/>
        <w:tabs>
          <w:tab w:val="clear" w:pos="0"/>
          <w:tab w:val="clear" w:pos="567"/>
        </w:tabs>
        <w:suppressAutoHyphens w:val="0"/>
        <w:spacing w:line="360" w:lineRule="auto"/>
        <w:ind w:firstLine="510"/>
        <w:rPr>
          <w:rFonts w:ascii="Arial" w:hAnsi="Arial"/>
          <w:spacing w:val="0"/>
          <w:szCs w:val="28"/>
        </w:rPr>
      </w:pPr>
      <w:r w:rsidRPr="005D29BE">
        <w:rPr>
          <w:rFonts w:ascii="Arial" w:hAnsi="Arial"/>
          <w:spacing w:val="0"/>
          <w:szCs w:val="28"/>
        </w:rPr>
        <w:t>Максимальная температура оболочки, полученная п</w:t>
      </w:r>
      <w:r w:rsidR="003507A9" w:rsidRPr="005D29BE">
        <w:rPr>
          <w:rFonts w:ascii="Arial" w:hAnsi="Arial"/>
          <w:spacing w:val="0"/>
          <w:szCs w:val="28"/>
        </w:rPr>
        <w:t xml:space="preserve">ри применении </w:t>
      </w:r>
      <w:r w:rsidRPr="005D29BE">
        <w:rPr>
          <w:rFonts w:ascii="Arial" w:hAnsi="Arial"/>
          <w:spacing w:val="0"/>
          <w:szCs w:val="28"/>
        </w:rPr>
        <w:t xml:space="preserve">метода </w:t>
      </w:r>
      <w:r w:rsidR="003507A9" w:rsidRPr="005D29BE">
        <w:rPr>
          <w:rFonts w:ascii="Arial" w:hAnsi="Arial"/>
          <w:spacing w:val="0"/>
          <w:szCs w:val="28"/>
        </w:rPr>
        <w:t>стабилизированной конструкции</w:t>
      </w:r>
      <w:r w:rsidRPr="005D29BE">
        <w:rPr>
          <w:rFonts w:ascii="Arial" w:hAnsi="Arial"/>
          <w:spacing w:val="0"/>
          <w:szCs w:val="28"/>
        </w:rPr>
        <w:t>,</w:t>
      </w:r>
      <w:r w:rsidR="003507A9" w:rsidRPr="005D29BE">
        <w:rPr>
          <w:rFonts w:ascii="Arial" w:hAnsi="Arial"/>
          <w:spacing w:val="0"/>
          <w:szCs w:val="28"/>
        </w:rPr>
        <w:t xml:space="preserve"> </w:t>
      </w:r>
      <w:r w:rsidRPr="005D29BE">
        <w:rPr>
          <w:rFonts w:ascii="Arial" w:hAnsi="Arial"/>
          <w:spacing w:val="0"/>
          <w:szCs w:val="28"/>
        </w:rPr>
        <w:t>основана на</w:t>
      </w:r>
      <w:r w:rsidR="004C1642" w:rsidRPr="005D29BE">
        <w:rPr>
          <w:rFonts w:ascii="Arial" w:hAnsi="Arial"/>
          <w:spacing w:val="0"/>
          <w:szCs w:val="28"/>
        </w:rPr>
        <w:t xml:space="preserve"> баланс</w:t>
      </w:r>
      <w:r w:rsidRPr="005D29BE">
        <w:rPr>
          <w:rFonts w:ascii="Arial" w:hAnsi="Arial"/>
          <w:spacing w:val="0"/>
          <w:szCs w:val="28"/>
        </w:rPr>
        <w:t>е</w:t>
      </w:r>
      <w:r w:rsidR="004C1642" w:rsidRPr="005D29BE">
        <w:rPr>
          <w:rFonts w:ascii="Arial" w:hAnsi="Arial"/>
          <w:spacing w:val="0"/>
          <w:szCs w:val="28"/>
        </w:rPr>
        <w:t xml:space="preserve"> энергии в результате тепловых потерь и </w:t>
      </w:r>
      <w:r w:rsidRPr="005D29BE">
        <w:rPr>
          <w:rFonts w:ascii="Arial" w:hAnsi="Arial"/>
          <w:spacing w:val="0"/>
          <w:szCs w:val="28"/>
        </w:rPr>
        <w:t>притоков</w:t>
      </w:r>
      <w:r w:rsidR="004C1642" w:rsidRPr="005D29BE">
        <w:rPr>
          <w:rFonts w:ascii="Arial" w:hAnsi="Arial"/>
          <w:spacing w:val="0"/>
          <w:szCs w:val="28"/>
        </w:rPr>
        <w:t xml:space="preserve"> тепла</w:t>
      </w:r>
      <w:r w:rsidR="00977A00" w:rsidRPr="005D29BE">
        <w:rPr>
          <w:rFonts w:ascii="Arial" w:hAnsi="Arial"/>
          <w:spacing w:val="0"/>
          <w:szCs w:val="28"/>
        </w:rPr>
        <w:t xml:space="preserve"> </w:t>
      </w:r>
      <w:r w:rsidR="004C1642" w:rsidRPr="005D29BE">
        <w:rPr>
          <w:rFonts w:ascii="Arial" w:hAnsi="Arial"/>
          <w:spacing w:val="0"/>
          <w:szCs w:val="28"/>
        </w:rPr>
        <w:t>в системе. Баланс энергии определяют расчетами на основе параметров системы</w:t>
      </w:r>
      <w:r w:rsidR="00142400" w:rsidRPr="005D29BE">
        <w:rPr>
          <w:rFonts w:ascii="Arial" w:hAnsi="Arial"/>
          <w:spacing w:val="0"/>
          <w:szCs w:val="28"/>
        </w:rPr>
        <w:t xml:space="preserve"> и </w:t>
      </w:r>
      <w:r w:rsidR="007F3F7C" w:rsidRPr="005D29BE">
        <w:rPr>
          <w:rFonts w:ascii="Arial" w:hAnsi="Arial"/>
          <w:spacing w:val="0"/>
          <w:szCs w:val="28"/>
        </w:rPr>
        <w:t>проектных</w:t>
      </w:r>
      <w:r w:rsidR="00142400" w:rsidRPr="005D29BE">
        <w:rPr>
          <w:rFonts w:ascii="Arial" w:hAnsi="Arial"/>
          <w:spacing w:val="0"/>
          <w:szCs w:val="28"/>
        </w:rPr>
        <w:t xml:space="preserve"> </w:t>
      </w:r>
      <w:r w:rsidR="00C333C7" w:rsidRPr="005D29BE">
        <w:rPr>
          <w:rFonts w:ascii="Arial" w:hAnsi="Arial"/>
          <w:spacing w:val="0"/>
          <w:szCs w:val="28"/>
        </w:rPr>
        <w:t>условий</w:t>
      </w:r>
      <w:r w:rsidR="00142400" w:rsidRPr="005D29BE">
        <w:rPr>
          <w:rFonts w:ascii="Arial" w:hAnsi="Arial"/>
          <w:spacing w:val="0"/>
          <w:szCs w:val="28"/>
        </w:rPr>
        <w:t xml:space="preserve"> согласно таблице 2.</w:t>
      </w:r>
    </w:p>
    <w:p w14:paraId="61A014C4" w14:textId="68567AE8" w:rsidR="004C1642" w:rsidRPr="005D29BE" w:rsidRDefault="007F3F7C" w:rsidP="00626EC2">
      <w:pPr>
        <w:pStyle w:val="21"/>
        <w:keepNext/>
        <w:tabs>
          <w:tab w:val="clear" w:pos="0"/>
          <w:tab w:val="clear" w:pos="567"/>
        </w:tabs>
        <w:suppressAutoHyphens w:val="0"/>
        <w:spacing w:line="360" w:lineRule="auto"/>
        <w:ind w:firstLine="510"/>
        <w:rPr>
          <w:rFonts w:ascii="Arial" w:hAnsi="Arial"/>
          <w:spacing w:val="0"/>
          <w:szCs w:val="28"/>
        </w:rPr>
      </w:pPr>
      <w:r w:rsidRPr="005D29BE">
        <w:rPr>
          <w:rFonts w:ascii="Arial" w:hAnsi="Arial"/>
          <w:spacing w:val="0"/>
          <w:szCs w:val="28"/>
        </w:rPr>
        <w:t>Проектные расчеты</w:t>
      </w:r>
      <w:r w:rsidR="004C1642" w:rsidRPr="005D29BE">
        <w:rPr>
          <w:rFonts w:ascii="Arial" w:hAnsi="Arial"/>
          <w:spacing w:val="0"/>
          <w:szCs w:val="28"/>
        </w:rPr>
        <w:t xml:space="preserve">, параметры системы и методы стабилизированной </w:t>
      </w:r>
      <w:r w:rsidR="00321484" w:rsidRPr="005D29BE">
        <w:rPr>
          <w:rFonts w:ascii="Arial" w:hAnsi="Arial"/>
          <w:spacing w:val="0"/>
          <w:szCs w:val="28"/>
        </w:rPr>
        <w:t>конструкции должны</w:t>
      </w:r>
      <w:r w:rsidR="00702F67" w:rsidRPr="005D29BE">
        <w:rPr>
          <w:rFonts w:ascii="Arial" w:hAnsi="Arial"/>
          <w:spacing w:val="0"/>
          <w:szCs w:val="28"/>
        </w:rPr>
        <w:t xml:space="preserve"> быть </w:t>
      </w:r>
      <w:r w:rsidR="002835A9" w:rsidRPr="005D29BE">
        <w:rPr>
          <w:rFonts w:ascii="Arial" w:hAnsi="Arial"/>
          <w:spacing w:val="0"/>
          <w:szCs w:val="28"/>
        </w:rPr>
        <w:t xml:space="preserve">указаны в документации, подготовленной согласно </w:t>
      </w:r>
      <w:r w:rsidR="002835A9" w:rsidRPr="005D29BE">
        <w:rPr>
          <w:rFonts w:ascii="Arial" w:hAnsi="Arial"/>
          <w:i/>
          <w:szCs w:val="28"/>
        </w:rPr>
        <w:t xml:space="preserve">ГОСТ </w:t>
      </w:r>
      <w:r w:rsidR="002835A9" w:rsidRPr="005D29BE">
        <w:rPr>
          <w:rFonts w:ascii="Arial" w:hAnsi="Arial"/>
          <w:i/>
          <w:szCs w:val="28"/>
        </w:rPr>
        <w:lastRenderedPageBreak/>
        <w:t xml:space="preserve">31610.0, </w:t>
      </w:r>
      <w:r w:rsidR="002835A9" w:rsidRPr="005D29BE">
        <w:rPr>
          <w:rFonts w:ascii="Arial" w:hAnsi="Arial"/>
          <w:spacing w:val="0"/>
          <w:szCs w:val="28"/>
        </w:rPr>
        <w:t>и</w:t>
      </w:r>
      <w:r w:rsidR="002835A9" w:rsidRPr="005D29BE">
        <w:rPr>
          <w:rFonts w:ascii="Arial" w:hAnsi="Arial"/>
          <w:i/>
          <w:szCs w:val="28"/>
        </w:rPr>
        <w:t xml:space="preserve"> </w:t>
      </w:r>
      <w:r w:rsidR="00C9579B" w:rsidRPr="005D29BE">
        <w:rPr>
          <w:rFonts w:ascii="Arial" w:hAnsi="Arial"/>
          <w:spacing w:val="0"/>
          <w:szCs w:val="28"/>
        </w:rPr>
        <w:t>сопоставлены</w:t>
      </w:r>
      <w:r w:rsidR="00702F67" w:rsidRPr="005D29BE">
        <w:rPr>
          <w:rFonts w:ascii="Arial" w:hAnsi="Arial"/>
          <w:spacing w:val="0"/>
          <w:szCs w:val="28"/>
        </w:rPr>
        <w:t xml:space="preserve"> </w:t>
      </w:r>
      <w:r w:rsidR="00C9579B" w:rsidRPr="005D29BE">
        <w:rPr>
          <w:rFonts w:ascii="Arial" w:hAnsi="Arial"/>
          <w:spacing w:val="0"/>
          <w:szCs w:val="28"/>
        </w:rPr>
        <w:t xml:space="preserve">путем </w:t>
      </w:r>
      <w:r w:rsidR="00702F67" w:rsidRPr="005D29BE">
        <w:rPr>
          <w:rFonts w:ascii="Arial" w:hAnsi="Arial"/>
          <w:spacing w:val="0"/>
          <w:szCs w:val="28"/>
        </w:rPr>
        <w:t>их сравнения с результатами испытаний по 5.1.13.2</w:t>
      </w:r>
      <w:r w:rsidR="002835A9" w:rsidRPr="005D29BE">
        <w:rPr>
          <w:rFonts w:ascii="Arial" w:hAnsi="Arial"/>
          <w:spacing w:val="0"/>
          <w:szCs w:val="28"/>
        </w:rPr>
        <w:t xml:space="preserve"> или 5.1.13.3</w:t>
      </w:r>
      <w:r w:rsidR="00702F67" w:rsidRPr="005D29BE">
        <w:rPr>
          <w:rFonts w:ascii="Arial" w:hAnsi="Arial"/>
          <w:spacing w:val="0"/>
          <w:szCs w:val="28"/>
        </w:rPr>
        <w:t xml:space="preserve">. </w:t>
      </w:r>
    </w:p>
    <w:p w14:paraId="47E93EEB" w14:textId="757595E8" w:rsidR="00EC3C73" w:rsidRPr="005D29BE" w:rsidRDefault="00EC3C73" w:rsidP="00EC3C73">
      <w:pPr>
        <w:pStyle w:val="21"/>
        <w:keepNext/>
        <w:suppressAutoHyphens w:val="0"/>
        <w:spacing w:before="120" w:line="360" w:lineRule="auto"/>
        <w:ind w:firstLine="510"/>
        <w:rPr>
          <w:rFonts w:ascii="Arial" w:hAnsi="Arial" w:cs="Arial"/>
          <w:sz w:val="20"/>
          <w:szCs w:val="20"/>
        </w:rPr>
      </w:pPr>
      <w:r w:rsidRPr="005D29BE">
        <w:rPr>
          <w:rFonts w:ascii="Arial" w:hAnsi="Arial" w:cs="Arial"/>
          <w:spacing w:val="40"/>
          <w:sz w:val="20"/>
          <w:szCs w:val="20"/>
        </w:rPr>
        <w:t>Примечание –</w:t>
      </w:r>
      <w:r w:rsidR="00EE2074" w:rsidRPr="005D29BE">
        <w:rPr>
          <w:rFonts w:ascii="Arial" w:hAnsi="Arial" w:cs="Arial"/>
          <w:sz w:val="20"/>
          <w:szCs w:val="20"/>
        </w:rPr>
        <w:t xml:space="preserve"> Согласно требованию настоящего стандарта </w:t>
      </w:r>
      <w:r w:rsidR="00EE2074" w:rsidRPr="005D29BE">
        <w:rPr>
          <w:rStyle w:val="ypks7kbdpwfgdykd3qb9"/>
          <w:rFonts w:ascii="Arial" w:hAnsi="Arial" w:cs="Arial"/>
          <w:sz w:val="20"/>
          <w:szCs w:val="20"/>
        </w:rPr>
        <w:t>хранить</w:t>
      </w:r>
      <w:r w:rsidR="00EE2074" w:rsidRPr="005D29BE">
        <w:rPr>
          <w:rFonts w:ascii="Arial" w:hAnsi="Arial" w:cs="Arial"/>
          <w:sz w:val="20"/>
          <w:szCs w:val="20"/>
        </w:rPr>
        <w:t xml:space="preserve"> </w:t>
      </w:r>
      <w:r w:rsidR="00EE2074" w:rsidRPr="005D29BE">
        <w:rPr>
          <w:rStyle w:val="ypks7kbdpwfgdykd3qb9"/>
          <w:rFonts w:ascii="Arial" w:hAnsi="Arial" w:cs="Arial"/>
          <w:sz w:val="20"/>
          <w:szCs w:val="20"/>
        </w:rPr>
        <w:t>проектную</w:t>
      </w:r>
      <w:r w:rsidR="00EE2074" w:rsidRPr="005D29BE">
        <w:rPr>
          <w:rFonts w:ascii="Arial" w:hAnsi="Arial" w:cs="Arial"/>
          <w:sz w:val="20"/>
          <w:szCs w:val="20"/>
        </w:rPr>
        <w:t xml:space="preserve"> </w:t>
      </w:r>
      <w:r w:rsidR="00EE2074" w:rsidRPr="005D29BE">
        <w:rPr>
          <w:rStyle w:val="ypks7kbdpwfgdykd3qb9"/>
          <w:rFonts w:ascii="Arial" w:hAnsi="Arial" w:cs="Arial"/>
          <w:sz w:val="20"/>
          <w:szCs w:val="20"/>
        </w:rPr>
        <w:t>документацию</w:t>
      </w:r>
      <w:r w:rsidR="00EE2074" w:rsidRPr="005D29BE">
        <w:rPr>
          <w:rFonts w:ascii="Arial" w:hAnsi="Arial" w:cs="Arial"/>
          <w:sz w:val="20"/>
          <w:szCs w:val="20"/>
        </w:rPr>
        <w:t xml:space="preserve"> </w:t>
      </w:r>
      <w:r w:rsidR="00EE2074" w:rsidRPr="005D29BE">
        <w:rPr>
          <w:rStyle w:val="ypks7kbdpwfgdykd3qb9"/>
          <w:rFonts w:ascii="Arial" w:hAnsi="Arial" w:cs="Arial"/>
          <w:sz w:val="20"/>
          <w:szCs w:val="20"/>
        </w:rPr>
        <w:t>изготовителя</w:t>
      </w:r>
      <w:r w:rsidR="00EE2074" w:rsidRPr="005D29BE">
        <w:rPr>
          <w:rFonts w:ascii="Arial" w:hAnsi="Arial" w:cs="Arial"/>
          <w:sz w:val="20"/>
          <w:szCs w:val="20"/>
        </w:rPr>
        <w:t xml:space="preserve"> </w:t>
      </w:r>
      <w:r w:rsidR="00EE2074" w:rsidRPr="005D29BE">
        <w:rPr>
          <w:rStyle w:val="ypks7kbdpwfgdykd3qb9"/>
          <w:rFonts w:ascii="Arial" w:hAnsi="Arial" w:cs="Arial"/>
          <w:sz w:val="20"/>
          <w:szCs w:val="20"/>
        </w:rPr>
        <w:t>не</w:t>
      </w:r>
      <w:r w:rsidR="00EE2074" w:rsidRPr="005D29BE">
        <w:rPr>
          <w:rFonts w:ascii="Arial" w:hAnsi="Arial" w:cs="Arial"/>
          <w:sz w:val="20"/>
          <w:szCs w:val="20"/>
        </w:rPr>
        <w:t xml:space="preserve"> </w:t>
      </w:r>
      <w:r w:rsidR="00EE2074" w:rsidRPr="005D29BE">
        <w:rPr>
          <w:rStyle w:val="ypks7kbdpwfgdykd3qb9"/>
          <w:rFonts w:ascii="Arial" w:hAnsi="Arial" w:cs="Arial"/>
          <w:sz w:val="20"/>
          <w:szCs w:val="20"/>
        </w:rPr>
        <w:t>требуется.</w:t>
      </w:r>
    </w:p>
    <w:p w14:paraId="554983D2" w14:textId="59A09D11" w:rsidR="005C10C8" w:rsidRPr="005D29BE" w:rsidRDefault="007D14C6" w:rsidP="00626EC2">
      <w:pPr>
        <w:pStyle w:val="TABLE-title"/>
        <w:spacing w:before="0" w:after="0" w:line="360" w:lineRule="auto"/>
        <w:jc w:val="both"/>
        <w:rPr>
          <w:rFonts w:cs="Times New Roman"/>
          <w:b w:val="0"/>
          <w:spacing w:val="0"/>
          <w:sz w:val="24"/>
          <w:szCs w:val="28"/>
        </w:rPr>
      </w:pPr>
      <w:bookmarkStart w:id="25" w:name="_Ref376409082"/>
      <w:bookmarkStart w:id="26" w:name="_Toc298185406"/>
      <w:bookmarkStart w:id="27" w:name="_Toc376406864"/>
      <w:bookmarkStart w:id="28" w:name="_Toc376417138"/>
      <w:r w:rsidRPr="005D29BE">
        <w:rPr>
          <w:rFonts w:cs="Times New Roman"/>
          <w:b w:val="0"/>
          <w:spacing w:val="40"/>
          <w:sz w:val="24"/>
          <w:szCs w:val="28"/>
        </w:rPr>
        <w:t>Таблица</w:t>
      </w:r>
      <w:r w:rsidRPr="005D29BE">
        <w:rPr>
          <w:spacing w:val="40"/>
          <w:sz w:val="28"/>
          <w:szCs w:val="28"/>
        </w:rPr>
        <w:t xml:space="preserve"> </w:t>
      </w:r>
      <w:r w:rsidR="00702F67" w:rsidRPr="005D29BE">
        <w:rPr>
          <w:rFonts w:cs="Times New Roman"/>
          <w:b w:val="0"/>
          <w:spacing w:val="40"/>
          <w:sz w:val="24"/>
          <w:szCs w:val="28"/>
        </w:rPr>
        <w:t>2</w:t>
      </w:r>
      <w:r w:rsidR="00702F67" w:rsidRPr="005D29BE">
        <w:rPr>
          <w:rFonts w:cs="Times New Roman"/>
          <w:b w:val="0"/>
          <w:spacing w:val="0"/>
          <w:sz w:val="24"/>
          <w:szCs w:val="28"/>
        </w:rPr>
        <w:t xml:space="preserve"> –</w:t>
      </w:r>
      <w:bookmarkEnd w:id="25"/>
      <w:r w:rsidR="00702F67" w:rsidRPr="005D29BE">
        <w:rPr>
          <w:rFonts w:cs="Times New Roman"/>
          <w:b w:val="0"/>
          <w:spacing w:val="0"/>
          <w:sz w:val="24"/>
          <w:szCs w:val="28"/>
        </w:rPr>
        <w:t xml:space="preserve"> </w:t>
      </w:r>
      <w:r w:rsidR="007F3F7C" w:rsidRPr="005D29BE">
        <w:rPr>
          <w:rFonts w:cs="Times New Roman"/>
          <w:b w:val="0"/>
          <w:spacing w:val="0"/>
          <w:sz w:val="24"/>
          <w:szCs w:val="28"/>
        </w:rPr>
        <w:t xml:space="preserve">Проектные </w:t>
      </w:r>
      <w:r w:rsidR="00702F67" w:rsidRPr="005D29BE">
        <w:rPr>
          <w:rFonts w:cs="Times New Roman"/>
          <w:b w:val="0"/>
          <w:spacing w:val="0"/>
          <w:sz w:val="24"/>
          <w:szCs w:val="28"/>
        </w:rPr>
        <w:t xml:space="preserve">условия температуры </w:t>
      </w:r>
      <w:r w:rsidR="007623BA" w:rsidRPr="005D29BE">
        <w:rPr>
          <w:rFonts w:cs="Times New Roman"/>
          <w:b w:val="0"/>
          <w:spacing w:val="0"/>
          <w:sz w:val="24"/>
          <w:szCs w:val="28"/>
        </w:rPr>
        <w:t>оболочки</w:t>
      </w:r>
      <w:r w:rsidR="00977A00" w:rsidRPr="005D29BE">
        <w:rPr>
          <w:rFonts w:cs="Times New Roman"/>
          <w:b w:val="0"/>
          <w:spacing w:val="0"/>
          <w:sz w:val="24"/>
          <w:szCs w:val="28"/>
        </w:rPr>
        <w:t xml:space="preserve"> </w:t>
      </w:r>
      <w:r w:rsidR="00702F67" w:rsidRPr="005D29BE">
        <w:rPr>
          <w:rFonts w:cs="Times New Roman"/>
          <w:b w:val="0"/>
          <w:spacing w:val="0"/>
          <w:sz w:val="24"/>
          <w:szCs w:val="28"/>
        </w:rPr>
        <w:t>на основе уровней взрывозащиты оборудования</w:t>
      </w:r>
      <w:bookmarkEnd w:id="26"/>
      <w:bookmarkEnd w:id="27"/>
      <w:bookmarkEnd w:id="28"/>
      <w:r w:rsidR="005E1C1A" w:rsidRPr="005D29BE">
        <w:rPr>
          <w:rFonts w:cs="Times New Roman"/>
          <w:b w:val="0"/>
          <w:spacing w:val="0"/>
          <w:sz w:val="24"/>
          <w:szCs w:val="28"/>
        </w:rPr>
        <w:t xml:space="preserve">. </w:t>
      </w:r>
      <w:r w:rsidR="00702F67" w:rsidRPr="005D29BE">
        <w:rPr>
          <w:rFonts w:cs="Times New Roman"/>
          <w:b w:val="0"/>
          <w:spacing w:val="0"/>
          <w:sz w:val="24"/>
          <w:szCs w:val="28"/>
        </w:rPr>
        <w:t>Стабилизированная конструкция</w:t>
      </w:r>
    </w:p>
    <w:tbl>
      <w:tblPr>
        <w:tblW w:w="0" w:type="auto"/>
        <w:jc w:val="center"/>
        <w:tblCellMar>
          <w:top w:w="85" w:type="dxa"/>
          <w:left w:w="85" w:type="dxa"/>
          <w:bottom w:w="85" w:type="dxa"/>
          <w:right w:w="85" w:type="dxa"/>
        </w:tblCellMar>
        <w:tblLook w:val="0000" w:firstRow="0" w:lastRow="0" w:firstColumn="0" w:lastColumn="0" w:noHBand="0" w:noVBand="0"/>
      </w:tblPr>
      <w:tblGrid>
        <w:gridCol w:w="7187"/>
        <w:gridCol w:w="1123"/>
        <w:gridCol w:w="1312"/>
      </w:tblGrid>
      <w:tr w:rsidR="005D29BE" w:rsidRPr="005D29BE" w14:paraId="17B8DADA" w14:textId="77777777">
        <w:trPr>
          <w:jc w:val="center"/>
        </w:trPr>
        <w:tc>
          <w:tcPr>
            <w:tcW w:w="7340" w:type="dxa"/>
            <w:tcBorders>
              <w:top w:val="single" w:sz="6" w:space="0" w:color="auto"/>
              <w:left w:val="single" w:sz="6" w:space="0" w:color="auto"/>
              <w:bottom w:val="double" w:sz="4" w:space="0" w:color="auto"/>
              <w:right w:val="single" w:sz="6" w:space="0" w:color="auto"/>
            </w:tcBorders>
            <w:vAlign w:val="center"/>
          </w:tcPr>
          <w:p w14:paraId="005304EE" w14:textId="77777777" w:rsidR="00223F93" w:rsidRPr="005D29BE" w:rsidRDefault="00223F93" w:rsidP="00626EC2">
            <w:pPr>
              <w:pStyle w:val="TABLE-cell"/>
              <w:keepNext/>
              <w:spacing w:before="0" w:after="0" w:line="360" w:lineRule="auto"/>
              <w:jc w:val="center"/>
              <w:rPr>
                <w:rFonts w:cs="Times New Roman"/>
                <w:spacing w:val="0"/>
                <w:sz w:val="20"/>
              </w:rPr>
            </w:pPr>
            <w:r w:rsidRPr="005D29BE">
              <w:rPr>
                <w:rFonts w:cs="Times New Roman"/>
                <w:spacing w:val="0"/>
                <w:sz w:val="20"/>
              </w:rPr>
              <w:t>Параметр</w:t>
            </w:r>
          </w:p>
        </w:tc>
        <w:tc>
          <w:tcPr>
            <w:tcW w:w="1134" w:type="dxa"/>
            <w:tcBorders>
              <w:top w:val="single" w:sz="6" w:space="0" w:color="auto"/>
              <w:left w:val="single" w:sz="6" w:space="0" w:color="auto"/>
              <w:bottom w:val="double" w:sz="4" w:space="0" w:color="auto"/>
              <w:right w:val="single" w:sz="6" w:space="0" w:color="auto"/>
            </w:tcBorders>
            <w:vAlign w:val="center"/>
          </w:tcPr>
          <w:p w14:paraId="0BF0D8AF" w14:textId="77777777" w:rsidR="00223F93" w:rsidRPr="005D29BE" w:rsidRDefault="00223F93" w:rsidP="00626EC2">
            <w:pPr>
              <w:pStyle w:val="TABLE-centered"/>
              <w:keepNext/>
              <w:spacing w:before="0" w:after="0" w:line="360" w:lineRule="auto"/>
              <w:rPr>
                <w:rFonts w:cs="Times New Roman"/>
                <w:spacing w:val="0"/>
                <w:sz w:val="20"/>
                <w:lang w:val="en-GB"/>
              </w:rPr>
            </w:pPr>
            <w:r w:rsidRPr="005D29BE">
              <w:rPr>
                <w:rFonts w:cs="Times New Roman"/>
                <w:spacing w:val="0"/>
                <w:sz w:val="20"/>
                <w:lang w:val="en-GB"/>
              </w:rPr>
              <w:t>Gb/Db</w:t>
            </w:r>
          </w:p>
        </w:tc>
        <w:tc>
          <w:tcPr>
            <w:tcW w:w="1329" w:type="dxa"/>
            <w:tcBorders>
              <w:top w:val="single" w:sz="6" w:space="0" w:color="auto"/>
              <w:left w:val="single" w:sz="6" w:space="0" w:color="auto"/>
              <w:bottom w:val="double" w:sz="4" w:space="0" w:color="auto"/>
              <w:right w:val="single" w:sz="6" w:space="0" w:color="auto"/>
            </w:tcBorders>
            <w:vAlign w:val="center"/>
          </w:tcPr>
          <w:p w14:paraId="31B56A39" w14:textId="77777777" w:rsidR="00223F93" w:rsidRPr="005D29BE" w:rsidRDefault="00223F93" w:rsidP="00626EC2">
            <w:pPr>
              <w:pStyle w:val="TABLE-centered"/>
              <w:keepNext/>
              <w:spacing w:before="0" w:after="0" w:line="360" w:lineRule="auto"/>
              <w:rPr>
                <w:rFonts w:cs="Times New Roman"/>
                <w:spacing w:val="0"/>
                <w:sz w:val="20"/>
                <w:lang w:val="en-GB"/>
              </w:rPr>
            </w:pPr>
            <w:r w:rsidRPr="005D29BE">
              <w:rPr>
                <w:rFonts w:cs="Times New Roman"/>
                <w:spacing w:val="0"/>
                <w:sz w:val="20"/>
                <w:lang w:val="en-GB"/>
              </w:rPr>
              <w:t>Gc/Dc</w:t>
            </w:r>
          </w:p>
        </w:tc>
      </w:tr>
      <w:tr w:rsidR="005D29BE" w:rsidRPr="005D29BE" w14:paraId="001D0CA7" w14:textId="77777777">
        <w:trPr>
          <w:jc w:val="center"/>
        </w:trPr>
        <w:tc>
          <w:tcPr>
            <w:tcW w:w="7340" w:type="dxa"/>
            <w:tcBorders>
              <w:top w:val="double" w:sz="4" w:space="0" w:color="auto"/>
              <w:left w:val="single" w:sz="6" w:space="0" w:color="auto"/>
              <w:bottom w:val="single" w:sz="6" w:space="0" w:color="auto"/>
              <w:right w:val="single" w:sz="6" w:space="0" w:color="auto"/>
            </w:tcBorders>
          </w:tcPr>
          <w:p w14:paraId="29B092BC" w14:textId="7B33B3BB" w:rsidR="00223F93" w:rsidRPr="005D29BE" w:rsidRDefault="00223F93" w:rsidP="00626EC2">
            <w:pPr>
              <w:pStyle w:val="TABLE-cell"/>
              <w:keepNext/>
              <w:spacing w:before="0" w:after="0" w:line="360" w:lineRule="auto"/>
              <w:rPr>
                <w:rFonts w:cs="Times New Roman"/>
                <w:spacing w:val="0"/>
                <w:sz w:val="20"/>
              </w:rPr>
            </w:pPr>
            <w:r w:rsidRPr="005D29BE">
              <w:rPr>
                <w:rFonts w:cs="Times New Roman"/>
                <w:spacing w:val="0"/>
                <w:sz w:val="20"/>
              </w:rPr>
              <w:t>Рабочее напряжение</w:t>
            </w:r>
            <w:r w:rsidR="00F95942" w:rsidRPr="005D29BE">
              <w:rPr>
                <w:rFonts w:cs="Times New Roman"/>
                <w:spacing w:val="0"/>
                <w:sz w:val="20"/>
              </w:rPr>
              <w:t xml:space="preserve"> от номинального</w:t>
            </w:r>
            <w:r w:rsidR="005E1C1A" w:rsidRPr="005D29BE">
              <w:rPr>
                <w:rFonts w:cs="Times New Roman"/>
                <w:spacing w:val="0"/>
                <w:sz w:val="20"/>
              </w:rPr>
              <w:t>, %</w:t>
            </w:r>
          </w:p>
        </w:tc>
        <w:tc>
          <w:tcPr>
            <w:tcW w:w="1134" w:type="dxa"/>
            <w:tcBorders>
              <w:top w:val="double" w:sz="4" w:space="0" w:color="auto"/>
              <w:left w:val="single" w:sz="6" w:space="0" w:color="auto"/>
              <w:bottom w:val="single" w:sz="6" w:space="0" w:color="auto"/>
              <w:right w:val="single" w:sz="6" w:space="0" w:color="auto"/>
            </w:tcBorders>
          </w:tcPr>
          <w:p w14:paraId="75F9F499" w14:textId="77777777" w:rsidR="00223F93" w:rsidRPr="005D29BE" w:rsidRDefault="00223F93" w:rsidP="00626EC2">
            <w:pPr>
              <w:pStyle w:val="TABLE-centered"/>
              <w:keepNext/>
              <w:spacing w:before="0" w:after="0" w:line="360" w:lineRule="auto"/>
              <w:rPr>
                <w:rFonts w:cs="Times New Roman"/>
                <w:spacing w:val="0"/>
                <w:sz w:val="20"/>
                <w:lang w:val="en-GB"/>
              </w:rPr>
            </w:pPr>
            <w:r w:rsidRPr="005D29BE">
              <w:rPr>
                <w:rFonts w:cs="Times New Roman"/>
                <w:spacing w:val="0"/>
                <w:sz w:val="20"/>
                <w:lang w:val="en-GB"/>
              </w:rPr>
              <w:t>110</w:t>
            </w:r>
          </w:p>
        </w:tc>
        <w:tc>
          <w:tcPr>
            <w:tcW w:w="1329" w:type="dxa"/>
            <w:tcBorders>
              <w:top w:val="double" w:sz="4" w:space="0" w:color="auto"/>
              <w:left w:val="single" w:sz="6" w:space="0" w:color="auto"/>
              <w:bottom w:val="single" w:sz="6" w:space="0" w:color="auto"/>
              <w:right w:val="single" w:sz="6" w:space="0" w:color="auto"/>
            </w:tcBorders>
          </w:tcPr>
          <w:p w14:paraId="11297FEB" w14:textId="77777777" w:rsidR="00223F93" w:rsidRPr="005D29BE" w:rsidRDefault="00223F93" w:rsidP="00626EC2">
            <w:pPr>
              <w:pStyle w:val="TABLE-centered"/>
              <w:keepNext/>
              <w:spacing w:before="0" w:after="0" w:line="360" w:lineRule="auto"/>
              <w:rPr>
                <w:rFonts w:cs="Times New Roman"/>
                <w:spacing w:val="0"/>
                <w:sz w:val="20"/>
                <w:lang w:val="en-GB"/>
              </w:rPr>
            </w:pPr>
            <w:r w:rsidRPr="005D29BE">
              <w:rPr>
                <w:rFonts w:cs="Times New Roman"/>
                <w:spacing w:val="0"/>
                <w:sz w:val="20"/>
                <w:lang w:val="en-GB"/>
              </w:rPr>
              <w:t>110</w:t>
            </w:r>
          </w:p>
        </w:tc>
      </w:tr>
      <w:tr w:rsidR="005D29BE" w:rsidRPr="005D29BE" w14:paraId="005C3D00" w14:textId="77777777">
        <w:trPr>
          <w:jc w:val="center"/>
        </w:trPr>
        <w:tc>
          <w:tcPr>
            <w:tcW w:w="7340" w:type="dxa"/>
            <w:tcBorders>
              <w:top w:val="single" w:sz="6" w:space="0" w:color="auto"/>
              <w:left w:val="single" w:sz="6" w:space="0" w:color="auto"/>
              <w:bottom w:val="single" w:sz="6" w:space="0" w:color="auto"/>
              <w:right w:val="single" w:sz="6" w:space="0" w:color="auto"/>
            </w:tcBorders>
          </w:tcPr>
          <w:p w14:paraId="757B1192" w14:textId="09312D68" w:rsidR="00223F93" w:rsidRPr="005D29BE" w:rsidRDefault="00223F93" w:rsidP="00626EC2">
            <w:pPr>
              <w:pStyle w:val="TABLE-cell"/>
              <w:keepNext/>
              <w:spacing w:before="0" w:after="0" w:line="360" w:lineRule="auto"/>
              <w:rPr>
                <w:rFonts w:cs="Times New Roman"/>
                <w:spacing w:val="0"/>
                <w:sz w:val="20"/>
              </w:rPr>
            </w:pPr>
            <w:r w:rsidRPr="005D29BE">
              <w:rPr>
                <w:rFonts w:cs="Times New Roman"/>
                <w:spacing w:val="0"/>
                <w:sz w:val="20"/>
              </w:rPr>
              <w:t xml:space="preserve">Максимальная температура </w:t>
            </w:r>
            <w:r w:rsidR="00F95942" w:rsidRPr="005D29BE">
              <w:rPr>
                <w:rFonts w:cs="Times New Roman"/>
                <w:spacing w:val="0"/>
                <w:sz w:val="20"/>
              </w:rPr>
              <w:t xml:space="preserve">рабочего </w:t>
            </w:r>
            <w:r w:rsidRPr="005D29BE">
              <w:rPr>
                <w:rFonts w:cs="Times New Roman"/>
                <w:spacing w:val="0"/>
                <w:sz w:val="20"/>
              </w:rPr>
              <w:t>объекта</w:t>
            </w:r>
            <w:r w:rsidR="00F95942" w:rsidRPr="005D29BE">
              <w:rPr>
                <w:rFonts w:cs="Times New Roman"/>
                <w:spacing w:val="0"/>
                <w:sz w:val="20"/>
              </w:rPr>
              <w:t xml:space="preserve">, принятая </w:t>
            </w:r>
            <w:r w:rsidRPr="005D29BE">
              <w:rPr>
                <w:rFonts w:cs="Times New Roman"/>
                <w:spacing w:val="0"/>
                <w:sz w:val="20"/>
              </w:rPr>
              <w:t>для расчета</w:t>
            </w:r>
          </w:p>
        </w:tc>
        <w:tc>
          <w:tcPr>
            <w:tcW w:w="1134" w:type="dxa"/>
            <w:tcBorders>
              <w:top w:val="single" w:sz="6" w:space="0" w:color="auto"/>
              <w:left w:val="single" w:sz="6" w:space="0" w:color="auto"/>
              <w:bottom w:val="single" w:sz="6" w:space="0" w:color="auto"/>
              <w:right w:val="single" w:sz="6" w:space="0" w:color="auto"/>
            </w:tcBorders>
          </w:tcPr>
          <w:p w14:paraId="0D5E0302" w14:textId="77777777" w:rsidR="00223F93" w:rsidRPr="005D29BE" w:rsidRDefault="00A943DD" w:rsidP="00A943DD">
            <w:pPr>
              <w:pStyle w:val="TABLE-centered"/>
              <w:keepNext/>
              <w:spacing w:before="0" w:after="0" w:line="360" w:lineRule="auto"/>
              <w:rPr>
                <w:spacing w:val="0"/>
                <w:sz w:val="20"/>
              </w:rPr>
            </w:pPr>
            <w:r w:rsidRPr="005D29BE">
              <w:rPr>
                <w:sz w:val="20"/>
              </w:rPr>
              <w:t>_</w:t>
            </w:r>
            <w:r w:rsidRPr="005D29BE">
              <w:rPr>
                <w:spacing w:val="0"/>
                <w:sz w:val="20"/>
                <w:vertAlign w:val="superscript"/>
                <w:lang w:val="en-GB"/>
              </w:rPr>
              <w:t>a</w:t>
            </w:r>
            <w:r w:rsidRPr="005D29BE">
              <w:rPr>
                <w:spacing w:val="0"/>
                <w:sz w:val="20"/>
                <w:vertAlign w:val="superscript"/>
              </w:rPr>
              <w:t>)</w:t>
            </w:r>
          </w:p>
        </w:tc>
        <w:tc>
          <w:tcPr>
            <w:tcW w:w="1329" w:type="dxa"/>
            <w:tcBorders>
              <w:top w:val="single" w:sz="6" w:space="0" w:color="auto"/>
              <w:left w:val="single" w:sz="6" w:space="0" w:color="auto"/>
              <w:bottom w:val="single" w:sz="6" w:space="0" w:color="auto"/>
              <w:right w:val="single" w:sz="6" w:space="0" w:color="auto"/>
            </w:tcBorders>
          </w:tcPr>
          <w:p w14:paraId="6AA6140E" w14:textId="77777777" w:rsidR="00223F93" w:rsidRPr="005D29BE" w:rsidRDefault="00A943DD" w:rsidP="00626EC2">
            <w:pPr>
              <w:pStyle w:val="TABLE-centered"/>
              <w:keepNext/>
              <w:spacing w:before="0" w:after="0" w:line="360" w:lineRule="auto"/>
              <w:rPr>
                <w:spacing w:val="0"/>
                <w:sz w:val="20"/>
              </w:rPr>
            </w:pPr>
            <w:r w:rsidRPr="005D29BE">
              <w:rPr>
                <w:sz w:val="20"/>
              </w:rPr>
              <w:t>_</w:t>
            </w:r>
            <w:r w:rsidR="00223F93" w:rsidRPr="005D29BE">
              <w:rPr>
                <w:spacing w:val="0"/>
                <w:sz w:val="20"/>
                <w:vertAlign w:val="superscript"/>
                <w:lang w:val="en-GB"/>
              </w:rPr>
              <w:t>a</w:t>
            </w:r>
            <w:r w:rsidR="00AC46F0" w:rsidRPr="005D29BE">
              <w:rPr>
                <w:spacing w:val="0"/>
                <w:sz w:val="20"/>
                <w:vertAlign w:val="superscript"/>
              </w:rPr>
              <w:t>)</w:t>
            </w:r>
          </w:p>
        </w:tc>
      </w:tr>
      <w:tr w:rsidR="005D29BE" w:rsidRPr="005D29BE" w14:paraId="2CE28D3F" w14:textId="77777777">
        <w:trPr>
          <w:trHeight w:val="251"/>
          <w:jc w:val="center"/>
        </w:trPr>
        <w:tc>
          <w:tcPr>
            <w:tcW w:w="7340" w:type="dxa"/>
            <w:tcBorders>
              <w:top w:val="single" w:sz="6" w:space="0" w:color="auto"/>
              <w:left w:val="single" w:sz="6" w:space="0" w:color="auto"/>
              <w:bottom w:val="single" w:sz="6" w:space="0" w:color="auto"/>
              <w:right w:val="single" w:sz="6" w:space="0" w:color="auto"/>
            </w:tcBorders>
          </w:tcPr>
          <w:p w14:paraId="6D9CC94B" w14:textId="77777777" w:rsidR="00223F93" w:rsidRPr="005D29BE" w:rsidRDefault="00223F93" w:rsidP="00626EC2">
            <w:pPr>
              <w:pStyle w:val="TABLE-cell"/>
              <w:keepNext/>
              <w:spacing w:before="0" w:after="0" w:line="360" w:lineRule="auto"/>
              <w:rPr>
                <w:rFonts w:cs="Times New Roman"/>
                <w:spacing w:val="0"/>
                <w:sz w:val="20"/>
              </w:rPr>
            </w:pPr>
            <w:r w:rsidRPr="005D29BE">
              <w:rPr>
                <w:rFonts w:cs="Times New Roman"/>
                <w:spacing w:val="0"/>
                <w:sz w:val="20"/>
              </w:rPr>
              <w:t xml:space="preserve">Максимальная скорость </w:t>
            </w:r>
            <w:r w:rsidR="00787460" w:rsidRPr="005D29BE">
              <w:rPr>
                <w:rFonts w:cs="Times New Roman"/>
                <w:spacing w:val="0"/>
                <w:sz w:val="20"/>
              </w:rPr>
              <w:t>воздушного потока</w:t>
            </w:r>
            <w:r w:rsidRPr="005D29BE">
              <w:rPr>
                <w:rFonts w:cs="Times New Roman"/>
                <w:spacing w:val="0"/>
                <w:sz w:val="20"/>
              </w:rPr>
              <w:t>, принятая для расчета</w:t>
            </w:r>
          </w:p>
        </w:tc>
        <w:tc>
          <w:tcPr>
            <w:tcW w:w="1134" w:type="dxa"/>
            <w:tcBorders>
              <w:top w:val="single" w:sz="6" w:space="0" w:color="auto"/>
              <w:left w:val="single" w:sz="6" w:space="0" w:color="auto"/>
              <w:bottom w:val="single" w:sz="6" w:space="0" w:color="auto"/>
              <w:right w:val="single" w:sz="6" w:space="0" w:color="auto"/>
            </w:tcBorders>
          </w:tcPr>
          <w:p w14:paraId="32E3271A" w14:textId="77777777" w:rsidR="00223F93" w:rsidRPr="005D29BE" w:rsidRDefault="00223F93" w:rsidP="00626EC2">
            <w:pPr>
              <w:pStyle w:val="TABLE-centered"/>
              <w:keepNext/>
              <w:spacing w:before="0" w:after="0" w:line="360" w:lineRule="auto"/>
              <w:rPr>
                <w:rFonts w:cs="Times New Roman"/>
                <w:spacing w:val="0"/>
                <w:sz w:val="20"/>
                <w:lang w:val="en-GB"/>
              </w:rPr>
            </w:pPr>
            <w:r w:rsidRPr="005D29BE">
              <w:rPr>
                <w:rFonts w:cs="Times New Roman"/>
                <w:spacing w:val="0"/>
                <w:sz w:val="20"/>
                <w:lang w:val="en-GB"/>
              </w:rPr>
              <w:t>0</w:t>
            </w:r>
          </w:p>
        </w:tc>
        <w:tc>
          <w:tcPr>
            <w:tcW w:w="1329" w:type="dxa"/>
            <w:tcBorders>
              <w:top w:val="single" w:sz="6" w:space="0" w:color="auto"/>
              <w:left w:val="single" w:sz="6" w:space="0" w:color="auto"/>
              <w:bottom w:val="single" w:sz="6" w:space="0" w:color="auto"/>
              <w:right w:val="single" w:sz="6" w:space="0" w:color="auto"/>
            </w:tcBorders>
          </w:tcPr>
          <w:p w14:paraId="4F5FE50A" w14:textId="77777777" w:rsidR="00223F93" w:rsidRPr="005D29BE" w:rsidRDefault="00223F93" w:rsidP="00626EC2">
            <w:pPr>
              <w:pStyle w:val="TABLE-centered"/>
              <w:keepNext/>
              <w:spacing w:before="0" w:after="0" w:line="360" w:lineRule="auto"/>
              <w:rPr>
                <w:rFonts w:cs="Times New Roman"/>
                <w:spacing w:val="0"/>
                <w:sz w:val="20"/>
                <w:lang w:val="en-GB"/>
              </w:rPr>
            </w:pPr>
            <w:r w:rsidRPr="005D29BE">
              <w:rPr>
                <w:rFonts w:cs="Times New Roman"/>
                <w:spacing w:val="0"/>
                <w:sz w:val="20"/>
                <w:lang w:val="en-GB"/>
              </w:rPr>
              <w:t>0</w:t>
            </w:r>
          </w:p>
        </w:tc>
      </w:tr>
      <w:tr w:rsidR="005C10C8" w:rsidRPr="005D29BE" w14:paraId="7162E8D4" w14:textId="77777777">
        <w:trPr>
          <w:trHeight w:val="443"/>
          <w:jc w:val="center"/>
        </w:trPr>
        <w:tc>
          <w:tcPr>
            <w:tcW w:w="9803" w:type="dxa"/>
            <w:gridSpan w:val="3"/>
            <w:tcBorders>
              <w:top w:val="single" w:sz="6" w:space="0" w:color="auto"/>
              <w:left w:val="single" w:sz="6" w:space="0" w:color="auto"/>
              <w:bottom w:val="single" w:sz="6" w:space="0" w:color="auto"/>
              <w:right w:val="single" w:sz="6" w:space="0" w:color="auto"/>
            </w:tcBorders>
          </w:tcPr>
          <w:p w14:paraId="0A5170D9" w14:textId="3B94B0C6" w:rsidR="005C10C8" w:rsidRPr="005D29BE" w:rsidRDefault="005C10C8" w:rsidP="00AC46F0">
            <w:pPr>
              <w:pStyle w:val="TABFIGfootnote"/>
              <w:keepNext/>
              <w:tabs>
                <w:tab w:val="clear" w:pos="284"/>
              </w:tabs>
              <w:spacing w:before="0" w:after="0" w:line="360" w:lineRule="auto"/>
              <w:ind w:left="0" w:firstLine="549"/>
              <w:rPr>
                <w:rFonts w:cs="Times New Roman"/>
                <w:spacing w:val="0"/>
                <w:sz w:val="20"/>
                <w:szCs w:val="20"/>
                <w:lang w:val="ru-RU"/>
              </w:rPr>
            </w:pPr>
            <w:r w:rsidRPr="005D29BE">
              <w:rPr>
                <w:spacing w:val="0"/>
                <w:sz w:val="20"/>
                <w:szCs w:val="20"/>
                <w:vertAlign w:val="superscript"/>
              </w:rPr>
              <w:t>a</w:t>
            </w:r>
            <w:r w:rsidR="00AC46F0" w:rsidRPr="005D29BE">
              <w:rPr>
                <w:spacing w:val="0"/>
                <w:sz w:val="20"/>
                <w:szCs w:val="20"/>
                <w:vertAlign w:val="superscript"/>
                <w:lang w:val="ru-RU"/>
              </w:rPr>
              <w:t>)</w:t>
            </w:r>
            <w:r w:rsidRPr="005D29BE">
              <w:rPr>
                <w:rFonts w:cs="Times New Roman"/>
                <w:spacing w:val="0"/>
                <w:sz w:val="20"/>
                <w:szCs w:val="20"/>
                <w:lang w:val="ru-RU"/>
              </w:rPr>
              <w:tab/>
            </w:r>
            <w:r w:rsidR="005F1344" w:rsidRPr="005D29BE">
              <w:rPr>
                <w:rFonts w:cs="Times New Roman"/>
                <w:spacing w:val="0"/>
                <w:sz w:val="20"/>
                <w:szCs w:val="20"/>
                <w:lang w:val="ru-RU"/>
              </w:rPr>
              <w:t>Температур</w:t>
            </w:r>
            <w:r w:rsidR="005E1C1A" w:rsidRPr="005D29BE">
              <w:rPr>
                <w:rFonts w:cs="Times New Roman"/>
                <w:spacing w:val="0"/>
                <w:sz w:val="20"/>
                <w:szCs w:val="20"/>
                <w:lang w:val="ru-RU"/>
              </w:rPr>
              <w:t>у</w:t>
            </w:r>
            <w:r w:rsidR="00F95942" w:rsidRPr="005D29BE">
              <w:rPr>
                <w:rFonts w:cs="Times New Roman"/>
                <w:spacing w:val="0"/>
                <w:sz w:val="20"/>
                <w:lang w:val="ru-RU"/>
              </w:rPr>
              <w:t xml:space="preserve"> рабочего</w:t>
            </w:r>
            <w:r w:rsidR="005F1344" w:rsidRPr="005D29BE">
              <w:rPr>
                <w:rFonts w:cs="Times New Roman"/>
                <w:spacing w:val="0"/>
                <w:sz w:val="20"/>
                <w:szCs w:val="20"/>
                <w:lang w:val="ru-RU"/>
              </w:rPr>
              <w:t xml:space="preserve"> объекта</w:t>
            </w:r>
            <w:r w:rsidRPr="005D29BE">
              <w:rPr>
                <w:rFonts w:cs="Times New Roman"/>
                <w:spacing w:val="0"/>
                <w:sz w:val="20"/>
                <w:szCs w:val="20"/>
                <w:lang w:val="ru-RU"/>
              </w:rPr>
              <w:t xml:space="preserve"> (</w:t>
            </w:r>
            <w:r w:rsidRPr="005D29BE">
              <w:rPr>
                <w:i/>
                <w:spacing w:val="0"/>
                <w:sz w:val="20"/>
                <w:szCs w:val="20"/>
              </w:rPr>
              <w:t>T</w:t>
            </w:r>
            <w:r w:rsidRPr="005D29BE">
              <w:rPr>
                <w:i/>
                <w:spacing w:val="0"/>
                <w:sz w:val="20"/>
                <w:szCs w:val="20"/>
                <w:vertAlign w:val="subscript"/>
              </w:rPr>
              <w:t>pr</w:t>
            </w:r>
            <w:r w:rsidRPr="005D29BE">
              <w:rPr>
                <w:rFonts w:cs="Times New Roman"/>
                <w:spacing w:val="0"/>
                <w:sz w:val="20"/>
                <w:szCs w:val="20"/>
                <w:lang w:val="ru-RU"/>
              </w:rPr>
              <w:t xml:space="preserve"> </w:t>
            </w:r>
            <w:r w:rsidR="005F1344" w:rsidRPr="005D29BE">
              <w:rPr>
                <w:rFonts w:cs="Times New Roman"/>
                <w:spacing w:val="0"/>
                <w:sz w:val="20"/>
                <w:szCs w:val="20"/>
                <w:lang w:val="ru-RU"/>
              </w:rPr>
              <w:t>или</w:t>
            </w:r>
            <w:r w:rsidRPr="005D29BE">
              <w:rPr>
                <w:rFonts w:cs="Times New Roman"/>
                <w:spacing w:val="0"/>
                <w:sz w:val="20"/>
                <w:szCs w:val="20"/>
                <w:lang w:val="ru-RU"/>
              </w:rPr>
              <w:t xml:space="preserve"> </w:t>
            </w:r>
            <w:r w:rsidRPr="005D29BE">
              <w:rPr>
                <w:i/>
                <w:spacing w:val="0"/>
                <w:sz w:val="20"/>
                <w:szCs w:val="20"/>
              </w:rPr>
              <w:t>T</w:t>
            </w:r>
            <w:r w:rsidRPr="005D29BE">
              <w:rPr>
                <w:i/>
                <w:spacing w:val="0"/>
                <w:sz w:val="20"/>
                <w:szCs w:val="20"/>
                <w:vertAlign w:val="subscript"/>
              </w:rPr>
              <w:t>pm</w:t>
            </w:r>
            <w:r w:rsidRPr="005D29BE">
              <w:rPr>
                <w:rFonts w:cs="Times New Roman"/>
                <w:spacing w:val="0"/>
                <w:sz w:val="20"/>
                <w:szCs w:val="20"/>
                <w:lang w:val="ru-RU"/>
              </w:rPr>
              <w:t xml:space="preserve"> </w:t>
            </w:r>
            <w:r w:rsidR="005F1344" w:rsidRPr="005D29BE">
              <w:rPr>
                <w:rFonts w:cs="Times New Roman"/>
                <w:spacing w:val="0"/>
                <w:sz w:val="20"/>
                <w:szCs w:val="20"/>
                <w:lang w:val="ru-RU"/>
              </w:rPr>
              <w:t xml:space="preserve">в зависимости от того, какое значение выше) </w:t>
            </w:r>
            <w:r w:rsidR="005E1C1A" w:rsidRPr="005D29BE">
              <w:rPr>
                <w:rFonts w:cs="Times New Roman"/>
                <w:spacing w:val="0"/>
                <w:sz w:val="20"/>
                <w:szCs w:val="20"/>
                <w:lang w:val="ru-RU"/>
              </w:rPr>
              <w:t>учитывают</w:t>
            </w:r>
            <w:r w:rsidR="005F1344" w:rsidRPr="005D29BE">
              <w:rPr>
                <w:rFonts w:cs="Times New Roman"/>
                <w:spacing w:val="0"/>
                <w:sz w:val="20"/>
                <w:szCs w:val="20"/>
                <w:lang w:val="ru-RU"/>
              </w:rPr>
              <w:t xml:space="preserve"> </w:t>
            </w:r>
            <w:r w:rsidR="005E1C1A" w:rsidRPr="005D29BE">
              <w:rPr>
                <w:rFonts w:cs="Times New Roman"/>
                <w:spacing w:val="0"/>
                <w:sz w:val="20"/>
                <w:szCs w:val="20"/>
                <w:lang w:val="ru-RU"/>
              </w:rPr>
              <w:t>при</w:t>
            </w:r>
            <w:r w:rsidR="005F1344" w:rsidRPr="005D29BE">
              <w:rPr>
                <w:rFonts w:cs="Times New Roman"/>
                <w:spacing w:val="0"/>
                <w:sz w:val="20"/>
                <w:szCs w:val="20"/>
                <w:lang w:val="ru-RU"/>
              </w:rPr>
              <w:t xml:space="preserve"> расчет</w:t>
            </w:r>
            <w:r w:rsidR="005E1C1A" w:rsidRPr="005D29BE">
              <w:rPr>
                <w:rFonts w:cs="Times New Roman"/>
                <w:spacing w:val="0"/>
                <w:sz w:val="20"/>
                <w:szCs w:val="20"/>
                <w:lang w:val="ru-RU"/>
              </w:rPr>
              <w:t>е</w:t>
            </w:r>
            <w:r w:rsidR="005F1344" w:rsidRPr="005D29BE">
              <w:rPr>
                <w:rFonts w:cs="Times New Roman"/>
                <w:spacing w:val="0"/>
                <w:sz w:val="20"/>
                <w:szCs w:val="20"/>
                <w:lang w:val="ru-RU"/>
              </w:rPr>
              <w:t xml:space="preserve"> максимальной температуры </w:t>
            </w:r>
            <w:r w:rsidR="007623BA" w:rsidRPr="005D29BE">
              <w:rPr>
                <w:rFonts w:cs="Times New Roman"/>
                <w:spacing w:val="0"/>
                <w:sz w:val="20"/>
                <w:szCs w:val="20"/>
                <w:lang w:val="ru-RU"/>
              </w:rPr>
              <w:t>оболочки</w:t>
            </w:r>
            <w:r w:rsidR="005F1344" w:rsidRPr="005D29BE">
              <w:rPr>
                <w:rFonts w:cs="Times New Roman"/>
                <w:spacing w:val="0"/>
                <w:sz w:val="20"/>
                <w:szCs w:val="20"/>
                <w:lang w:val="ru-RU"/>
              </w:rPr>
              <w:t xml:space="preserve"> </w:t>
            </w:r>
            <w:r w:rsidR="00AC46F0" w:rsidRPr="005D29BE">
              <w:rPr>
                <w:rFonts w:cs="Times New Roman"/>
                <w:spacing w:val="0"/>
                <w:sz w:val="20"/>
                <w:szCs w:val="20"/>
                <w:lang w:val="ru-RU"/>
              </w:rPr>
              <w:t>(</w:t>
            </w:r>
            <w:r w:rsidR="005F1344" w:rsidRPr="005D29BE">
              <w:rPr>
                <w:rFonts w:cs="Times New Roman"/>
                <w:spacing w:val="0"/>
                <w:sz w:val="20"/>
                <w:szCs w:val="20"/>
                <w:lang w:val="ru-RU"/>
              </w:rPr>
              <w:t>см.</w:t>
            </w:r>
            <w:r w:rsidRPr="005D29BE">
              <w:rPr>
                <w:rFonts w:cs="Times New Roman"/>
                <w:spacing w:val="0"/>
                <w:sz w:val="20"/>
                <w:szCs w:val="20"/>
                <w:lang w:val="ru-RU"/>
              </w:rPr>
              <w:t xml:space="preserve"> </w:t>
            </w:r>
            <w:r w:rsidR="005F1344" w:rsidRPr="005D29BE">
              <w:rPr>
                <w:rFonts w:cs="Times New Roman"/>
                <w:spacing w:val="0"/>
                <w:sz w:val="20"/>
                <w:szCs w:val="20"/>
                <w:lang w:val="ru-RU"/>
              </w:rPr>
              <w:t>приложение</w:t>
            </w:r>
            <w:r w:rsidRPr="005D29BE">
              <w:rPr>
                <w:rFonts w:cs="Times New Roman"/>
                <w:spacing w:val="0"/>
                <w:sz w:val="20"/>
                <w:szCs w:val="20"/>
                <w:lang w:val="ru-RU"/>
              </w:rPr>
              <w:t xml:space="preserve"> </w:t>
            </w:r>
            <w:r w:rsidR="005E1C1A" w:rsidRPr="005D29BE">
              <w:rPr>
                <w:rFonts w:cs="Times New Roman"/>
                <w:spacing w:val="0"/>
                <w:sz w:val="20"/>
                <w:szCs w:val="20"/>
                <w:lang w:val="ru-RU"/>
              </w:rPr>
              <w:t>С</w:t>
            </w:r>
            <w:r w:rsidR="00AC46F0" w:rsidRPr="005D29BE">
              <w:rPr>
                <w:rFonts w:cs="Times New Roman"/>
                <w:spacing w:val="0"/>
                <w:sz w:val="20"/>
                <w:szCs w:val="20"/>
                <w:lang w:val="ru-RU"/>
              </w:rPr>
              <w:t>)</w:t>
            </w:r>
            <w:r w:rsidRPr="005D29BE">
              <w:rPr>
                <w:rFonts w:cs="Times New Roman"/>
                <w:spacing w:val="0"/>
                <w:sz w:val="20"/>
                <w:szCs w:val="20"/>
                <w:lang w:val="ru-RU"/>
              </w:rPr>
              <w:t>.</w:t>
            </w:r>
          </w:p>
        </w:tc>
      </w:tr>
    </w:tbl>
    <w:p w14:paraId="7A8B0F76" w14:textId="77777777" w:rsidR="00A943DD" w:rsidRPr="005D29BE" w:rsidRDefault="00A943DD" w:rsidP="00016075">
      <w:pPr>
        <w:keepNext/>
        <w:spacing w:line="360" w:lineRule="auto"/>
        <w:ind w:firstLine="510"/>
        <w:jc w:val="both"/>
        <w:rPr>
          <w:rFonts w:ascii="Arial" w:hAnsi="Arial"/>
          <w:szCs w:val="28"/>
        </w:rPr>
      </w:pPr>
      <w:bookmarkStart w:id="29" w:name="_Toc214943872"/>
    </w:p>
    <w:p w14:paraId="43DD2B36" w14:textId="0294E173" w:rsidR="003507A9" w:rsidRPr="005D29BE" w:rsidRDefault="003507A9" w:rsidP="00C95693">
      <w:pPr>
        <w:pStyle w:val="3"/>
        <w:spacing w:before="120" w:line="360" w:lineRule="auto"/>
        <w:ind w:firstLine="510"/>
        <w:jc w:val="both"/>
        <w:rPr>
          <w:rFonts w:ascii="Arial" w:hAnsi="Arial"/>
          <w:b/>
          <w:bCs/>
          <w:sz w:val="24"/>
          <w:szCs w:val="28"/>
        </w:rPr>
      </w:pPr>
      <w:r w:rsidRPr="005D29BE">
        <w:rPr>
          <w:rFonts w:ascii="Arial" w:hAnsi="Arial"/>
          <w:b/>
          <w:bCs/>
          <w:sz w:val="24"/>
          <w:szCs w:val="28"/>
        </w:rPr>
        <w:t>4.</w:t>
      </w:r>
      <w:r w:rsidR="00271BA0" w:rsidRPr="005D29BE">
        <w:rPr>
          <w:rFonts w:ascii="Arial" w:hAnsi="Arial"/>
          <w:b/>
          <w:bCs/>
          <w:sz w:val="24"/>
          <w:szCs w:val="28"/>
        </w:rPr>
        <w:t>6.</w:t>
      </w:r>
      <w:r w:rsidRPr="005D29BE">
        <w:rPr>
          <w:rFonts w:ascii="Arial" w:hAnsi="Arial"/>
          <w:b/>
          <w:bCs/>
          <w:sz w:val="24"/>
          <w:szCs w:val="28"/>
        </w:rPr>
        <w:t>3 Регулируемая конструкция</w:t>
      </w:r>
      <w:bookmarkEnd w:id="29"/>
    </w:p>
    <w:p w14:paraId="16CF8E83" w14:textId="37F8F9B3" w:rsidR="00DB19A0" w:rsidRPr="005D29BE" w:rsidRDefault="00DB19A0" w:rsidP="00C95693">
      <w:pPr>
        <w:pStyle w:val="4"/>
        <w:spacing w:before="120" w:line="360" w:lineRule="auto"/>
        <w:ind w:firstLine="510"/>
        <w:jc w:val="both"/>
        <w:rPr>
          <w:rFonts w:ascii="Arial" w:hAnsi="Arial"/>
          <w:spacing w:val="-3"/>
          <w:sz w:val="24"/>
        </w:rPr>
      </w:pPr>
      <w:r w:rsidRPr="005D29BE">
        <w:rPr>
          <w:rFonts w:ascii="Arial" w:hAnsi="Arial"/>
          <w:sz w:val="24"/>
        </w:rPr>
        <w:t>4.</w:t>
      </w:r>
      <w:r w:rsidR="00271BA0" w:rsidRPr="005D29BE">
        <w:rPr>
          <w:rFonts w:ascii="Arial" w:hAnsi="Arial"/>
          <w:sz w:val="24"/>
        </w:rPr>
        <w:t>6</w:t>
      </w:r>
      <w:r w:rsidRPr="005D29BE">
        <w:rPr>
          <w:rFonts w:ascii="Arial" w:hAnsi="Arial"/>
          <w:sz w:val="24"/>
        </w:rPr>
        <w:t>.3.1 Общие требования</w:t>
      </w:r>
    </w:p>
    <w:p w14:paraId="3A7705E2" w14:textId="2C3D52FE" w:rsidR="00271BA0" w:rsidRPr="005D29BE" w:rsidRDefault="002D6873"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pacing w:val="-3"/>
          <w:szCs w:val="28"/>
        </w:rPr>
      </w:pPr>
      <w:r w:rsidRPr="005D29BE">
        <w:rPr>
          <w:rFonts w:ascii="Arial" w:hAnsi="Arial"/>
          <w:szCs w:val="28"/>
        </w:rPr>
        <w:t>Максимальная температура оболочки, полученная при применении метода регулируемой конструкции, основана на</w:t>
      </w:r>
      <w:r w:rsidRPr="005D29BE">
        <w:rPr>
          <w:rFonts w:ascii="Arial" w:hAnsi="Arial"/>
          <w:spacing w:val="-3"/>
          <w:szCs w:val="28"/>
        </w:rPr>
        <w:t xml:space="preserve"> </w:t>
      </w:r>
      <w:r w:rsidR="00DB19A0" w:rsidRPr="005D29BE">
        <w:rPr>
          <w:rFonts w:ascii="Arial" w:hAnsi="Arial"/>
          <w:spacing w:val="-3"/>
          <w:szCs w:val="28"/>
        </w:rPr>
        <w:t>огранич</w:t>
      </w:r>
      <w:r w:rsidRPr="005D29BE">
        <w:rPr>
          <w:rFonts w:ascii="Arial" w:hAnsi="Arial"/>
          <w:spacing w:val="-3"/>
          <w:szCs w:val="28"/>
        </w:rPr>
        <w:t>ении энергии с</w:t>
      </w:r>
      <w:r w:rsidR="00DB19A0" w:rsidRPr="005D29BE">
        <w:rPr>
          <w:rFonts w:ascii="Arial" w:hAnsi="Arial"/>
          <w:spacing w:val="-3"/>
          <w:szCs w:val="28"/>
        </w:rPr>
        <w:t xml:space="preserve"> использованием регуляторов температуры </w:t>
      </w:r>
      <w:r w:rsidR="00271BA0" w:rsidRPr="005D29BE">
        <w:rPr>
          <w:rFonts w:ascii="Arial" w:hAnsi="Arial"/>
          <w:spacing w:val="-3"/>
          <w:szCs w:val="28"/>
        </w:rPr>
        <w:t>и/</w:t>
      </w:r>
      <w:r w:rsidR="00DB19A0" w:rsidRPr="005D29BE">
        <w:rPr>
          <w:rFonts w:ascii="Arial" w:hAnsi="Arial"/>
          <w:spacing w:val="-3"/>
          <w:szCs w:val="28"/>
        </w:rPr>
        <w:t>или ограничителей температуры.</w:t>
      </w:r>
    </w:p>
    <w:p w14:paraId="339AED8A" w14:textId="558A7086" w:rsidR="00DB19A0" w:rsidRPr="005D29BE" w:rsidRDefault="002D6873" w:rsidP="002D6873">
      <w:pPr>
        <w:keepNext/>
        <w:keepLine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pacing w:val="-3"/>
          <w:szCs w:val="28"/>
        </w:rPr>
      </w:pPr>
      <w:r w:rsidRPr="005D29BE">
        <w:rPr>
          <w:rFonts w:ascii="Arial" w:hAnsi="Arial"/>
          <w:spacing w:val="-3"/>
          <w:szCs w:val="28"/>
        </w:rPr>
        <w:t>Эти защитные температур</w:t>
      </w:r>
      <w:r w:rsidR="000F5CAB" w:rsidRPr="005D29BE">
        <w:rPr>
          <w:rFonts w:ascii="Arial" w:hAnsi="Arial"/>
          <w:spacing w:val="-3"/>
          <w:szCs w:val="28"/>
        </w:rPr>
        <w:t>ные</w:t>
      </w:r>
      <w:r w:rsidRPr="005D29BE">
        <w:rPr>
          <w:rFonts w:ascii="Arial" w:hAnsi="Arial"/>
          <w:spacing w:val="-3"/>
          <w:szCs w:val="28"/>
        </w:rPr>
        <w:t xml:space="preserve"> устройства</w:t>
      </w:r>
      <w:r w:rsidR="00DB19A0" w:rsidRPr="005D29BE">
        <w:rPr>
          <w:rFonts w:ascii="Arial" w:hAnsi="Arial"/>
          <w:spacing w:val="-3"/>
          <w:szCs w:val="28"/>
        </w:rPr>
        <w:t xml:space="preserve"> должны быть установлены на</w:t>
      </w:r>
      <w:r w:rsidR="00977A00" w:rsidRPr="005D29BE">
        <w:rPr>
          <w:rFonts w:ascii="Arial" w:hAnsi="Arial"/>
          <w:spacing w:val="-3"/>
          <w:szCs w:val="28"/>
        </w:rPr>
        <w:t xml:space="preserve"> </w:t>
      </w:r>
      <w:r w:rsidR="00DB19A0" w:rsidRPr="005D29BE">
        <w:rPr>
          <w:rFonts w:ascii="Arial" w:hAnsi="Arial"/>
          <w:spacing w:val="-3"/>
          <w:szCs w:val="28"/>
        </w:rPr>
        <w:t>значение температуры, не превышающее</w:t>
      </w:r>
      <w:r w:rsidR="007557AF" w:rsidRPr="005D29BE">
        <w:rPr>
          <w:rFonts w:ascii="Arial" w:hAnsi="Arial"/>
          <w:spacing w:val="-3"/>
          <w:szCs w:val="28"/>
        </w:rPr>
        <w:t xml:space="preserve"> </w:t>
      </w:r>
      <w:r w:rsidR="00C474B5" w:rsidRPr="005D29BE">
        <w:rPr>
          <w:rFonts w:ascii="Arial" w:hAnsi="Arial"/>
          <w:spacing w:val="-3"/>
          <w:szCs w:val="28"/>
        </w:rPr>
        <w:t xml:space="preserve">значение </w:t>
      </w:r>
      <w:r w:rsidR="00DB19A0" w:rsidRPr="005D29BE">
        <w:rPr>
          <w:rFonts w:ascii="Arial" w:hAnsi="Arial"/>
          <w:spacing w:val="-3"/>
          <w:szCs w:val="28"/>
        </w:rPr>
        <w:t>максимальн</w:t>
      </w:r>
      <w:r w:rsidR="00C474B5" w:rsidRPr="005D29BE">
        <w:rPr>
          <w:rFonts w:ascii="Arial" w:hAnsi="Arial"/>
          <w:spacing w:val="-3"/>
          <w:szCs w:val="28"/>
        </w:rPr>
        <w:t xml:space="preserve">о </w:t>
      </w:r>
      <w:r w:rsidR="00DB19A0" w:rsidRPr="005D29BE">
        <w:rPr>
          <w:rFonts w:ascii="Arial" w:hAnsi="Arial"/>
          <w:spacing w:val="-3"/>
          <w:szCs w:val="28"/>
        </w:rPr>
        <w:t>допустим</w:t>
      </w:r>
      <w:r w:rsidR="00C474B5" w:rsidRPr="005D29BE">
        <w:rPr>
          <w:rFonts w:ascii="Arial" w:hAnsi="Arial"/>
          <w:spacing w:val="-3"/>
          <w:szCs w:val="28"/>
        </w:rPr>
        <w:t>ой</w:t>
      </w:r>
      <w:r w:rsidR="00DB19A0" w:rsidRPr="005D29BE">
        <w:rPr>
          <w:rFonts w:ascii="Arial" w:hAnsi="Arial"/>
          <w:spacing w:val="-3"/>
          <w:szCs w:val="28"/>
        </w:rPr>
        <w:t xml:space="preserve"> температур</w:t>
      </w:r>
      <w:r w:rsidR="00C474B5" w:rsidRPr="005D29BE">
        <w:rPr>
          <w:rFonts w:ascii="Arial" w:hAnsi="Arial"/>
          <w:spacing w:val="-3"/>
          <w:szCs w:val="28"/>
        </w:rPr>
        <w:t>ы</w:t>
      </w:r>
      <w:r w:rsidR="00DB19A0" w:rsidRPr="005D29BE">
        <w:rPr>
          <w:rFonts w:ascii="Arial" w:hAnsi="Arial"/>
          <w:spacing w:val="-3"/>
          <w:szCs w:val="28"/>
        </w:rPr>
        <w:t>, соответствующ</w:t>
      </w:r>
      <w:r w:rsidR="00C474B5" w:rsidRPr="005D29BE">
        <w:rPr>
          <w:rFonts w:ascii="Arial" w:hAnsi="Arial"/>
          <w:spacing w:val="-3"/>
          <w:szCs w:val="28"/>
        </w:rPr>
        <w:t>ей</w:t>
      </w:r>
      <w:r w:rsidR="00DB19A0" w:rsidRPr="005D29BE">
        <w:rPr>
          <w:rFonts w:ascii="Arial" w:hAnsi="Arial"/>
          <w:spacing w:val="-3"/>
          <w:szCs w:val="28"/>
        </w:rPr>
        <w:t xml:space="preserve"> температурному классу,</w:t>
      </w:r>
      <w:r w:rsidR="007557AF" w:rsidRPr="005D29BE">
        <w:rPr>
          <w:rFonts w:ascii="Arial" w:hAnsi="Arial"/>
          <w:spacing w:val="-3"/>
          <w:szCs w:val="28"/>
        </w:rPr>
        <w:t xml:space="preserve"> </w:t>
      </w:r>
      <w:r w:rsidR="00C474B5" w:rsidRPr="005D29BE">
        <w:rPr>
          <w:rFonts w:ascii="Arial" w:hAnsi="Arial"/>
          <w:spacing w:val="-3"/>
          <w:szCs w:val="28"/>
        </w:rPr>
        <w:t xml:space="preserve">и </w:t>
      </w:r>
      <w:r w:rsidR="00DB19A0" w:rsidRPr="005D29BE">
        <w:rPr>
          <w:rFonts w:ascii="Arial" w:hAnsi="Arial"/>
          <w:spacing w:val="-3"/>
          <w:szCs w:val="28"/>
        </w:rPr>
        <w:t>уменьшенное</w:t>
      </w:r>
      <w:r w:rsidR="000F5CAB" w:rsidRPr="005D29BE">
        <w:rPr>
          <w:rFonts w:ascii="Arial" w:hAnsi="Arial"/>
          <w:spacing w:val="-3"/>
          <w:szCs w:val="28"/>
        </w:rPr>
        <w:t xml:space="preserve"> на</w:t>
      </w:r>
      <w:r w:rsidR="00C474B5" w:rsidRPr="005D29BE">
        <w:rPr>
          <w:rFonts w:ascii="Arial" w:hAnsi="Arial"/>
          <w:spacing w:val="-3"/>
          <w:szCs w:val="28"/>
        </w:rPr>
        <w:t>:</w:t>
      </w:r>
      <w:r w:rsidR="00DB19A0" w:rsidRPr="005D29BE">
        <w:rPr>
          <w:rFonts w:ascii="Arial" w:hAnsi="Arial"/>
          <w:spacing w:val="-3"/>
          <w:szCs w:val="28"/>
        </w:rPr>
        <w:t xml:space="preserve"> </w:t>
      </w:r>
    </w:p>
    <w:p w14:paraId="59979894" w14:textId="1B48F6D6" w:rsidR="00DB19A0" w:rsidRPr="005D29BE" w:rsidRDefault="00DB19A0"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pacing w:val="-3"/>
          <w:szCs w:val="28"/>
        </w:rPr>
      </w:pPr>
      <w:r w:rsidRPr="005D29BE">
        <w:rPr>
          <w:rFonts w:ascii="Arial" w:hAnsi="Arial"/>
          <w:spacing w:val="-3"/>
          <w:szCs w:val="28"/>
        </w:rPr>
        <w:t>1) прогнозируемую разность температур</w:t>
      </w:r>
      <w:r w:rsidR="00271BA0" w:rsidRPr="005D29BE">
        <w:rPr>
          <w:rFonts w:ascii="Arial" w:hAnsi="Arial"/>
          <w:spacing w:val="-3"/>
          <w:szCs w:val="28"/>
        </w:rPr>
        <w:t xml:space="preserve"> (</w:t>
      </w:r>
      <w:r w:rsidR="00271BA0" w:rsidRPr="005D29BE">
        <w:rPr>
          <w:rFonts w:ascii="Arial" w:hAnsi="Arial"/>
          <w:sz w:val="20"/>
        </w:rPr>
        <w:t>Δ</w:t>
      </w:r>
      <w:r w:rsidR="00271BA0" w:rsidRPr="005D29BE">
        <w:rPr>
          <w:rFonts w:ascii="Arial" w:hAnsi="Arial"/>
          <w:i/>
          <w:sz w:val="20"/>
          <w:lang w:val="en-US"/>
        </w:rPr>
        <w:t>T</w:t>
      </w:r>
      <w:r w:rsidR="00271BA0" w:rsidRPr="005D29BE">
        <w:rPr>
          <w:rFonts w:ascii="Arial" w:hAnsi="Arial" w:cs="Arial"/>
          <w:i/>
          <w:vertAlign w:val="subscript"/>
          <w:lang w:val="en-US"/>
        </w:rPr>
        <w:t>offset</w:t>
      </w:r>
      <w:r w:rsidR="00271BA0" w:rsidRPr="005D29BE">
        <w:rPr>
          <w:rFonts w:ascii="Arial" w:hAnsi="Arial"/>
          <w:spacing w:val="-3"/>
          <w:szCs w:val="28"/>
        </w:rPr>
        <w:t>)</w:t>
      </w:r>
      <w:r w:rsidR="007557AF" w:rsidRPr="005D29BE">
        <w:rPr>
          <w:rFonts w:ascii="Arial" w:hAnsi="Arial"/>
          <w:spacing w:val="-3"/>
          <w:szCs w:val="28"/>
        </w:rPr>
        <w:t xml:space="preserve"> </w:t>
      </w:r>
      <w:r w:rsidRPr="005D29BE">
        <w:rPr>
          <w:rFonts w:ascii="Arial" w:hAnsi="Arial"/>
          <w:spacing w:val="-3"/>
          <w:szCs w:val="28"/>
        </w:rPr>
        <w:t xml:space="preserve">между уставкой </w:t>
      </w:r>
      <w:r w:rsidR="00380588" w:rsidRPr="005D29BE">
        <w:rPr>
          <w:rFonts w:ascii="Arial" w:hAnsi="Arial"/>
          <w:spacing w:val="-3"/>
          <w:szCs w:val="28"/>
        </w:rPr>
        <w:t>регулятора температуры и/или ограничителя температуры</w:t>
      </w:r>
      <w:r w:rsidRPr="005D29BE">
        <w:rPr>
          <w:rFonts w:ascii="Arial" w:hAnsi="Arial"/>
          <w:spacing w:val="-3"/>
          <w:szCs w:val="28"/>
        </w:rPr>
        <w:t xml:space="preserve"> и максимальной температурой оболочки распределенного электронагревателя, и</w:t>
      </w:r>
    </w:p>
    <w:p w14:paraId="27C5509D" w14:textId="38FF1774" w:rsidR="00DB19A0" w:rsidRPr="005D29BE" w:rsidRDefault="00DB19A0"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pacing w:val="-3"/>
          <w:szCs w:val="28"/>
        </w:rPr>
      </w:pPr>
      <w:r w:rsidRPr="005D29BE">
        <w:rPr>
          <w:rFonts w:ascii="Arial" w:hAnsi="Arial"/>
          <w:spacing w:val="-3"/>
          <w:szCs w:val="28"/>
        </w:rPr>
        <w:t xml:space="preserve">2) </w:t>
      </w:r>
      <w:r w:rsidR="00380588" w:rsidRPr="005D29BE">
        <w:rPr>
          <w:rFonts w:ascii="Arial" w:hAnsi="Arial"/>
          <w:spacing w:val="-3"/>
          <w:szCs w:val="28"/>
        </w:rPr>
        <w:t>величину</w:t>
      </w:r>
      <w:r w:rsidRPr="005D29BE">
        <w:rPr>
          <w:rFonts w:ascii="Arial" w:hAnsi="Arial"/>
          <w:spacing w:val="-3"/>
          <w:szCs w:val="28"/>
        </w:rPr>
        <w:t>, указанн</w:t>
      </w:r>
      <w:r w:rsidR="00380588" w:rsidRPr="005D29BE">
        <w:rPr>
          <w:rFonts w:ascii="Arial" w:hAnsi="Arial"/>
          <w:spacing w:val="-3"/>
          <w:szCs w:val="28"/>
        </w:rPr>
        <w:t>ую</w:t>
      </w:r>
      <w:r w:rsidRPr="005D29BE">
        <w:rPr>
          <w:rFonts w:ascii="Arial" w:hAnsi="Arial"/>
          <w:spacing w:val="-3"/>
          <w:szCs w:val="28"/>
        </w:rPr>
        <w:t xml:space="preserve"> в 4.</w:t>
      </w:r>
      <w:r w:rsidR="000B451C" w:rsidRPr="005D29BE">
        <w:rPr>
          <w:rFonts w:ascii="Arial" w:hAnsi="Arial"/>
          <w:spacing w:val="-3"/>
          <w:szCs w:val="28"/>
        </w:rPr>
        <w:t>6</w:t>
      </w:r>
      <w:r w:rsidRPr="005D29BE">
        <w:rPr>
          <w:rFonts w:ascii="Arial" w:hAnsi="Arial"/>
          <w:spacing w:val="-3"/>
          <w:szCs w:val="28"/>
        </w:rPr>
        <w:t>.1.</w:t>
      </w:r>
    </w:p>
    <w:p w14:paraId="57B2719F" w14:textId="30DACA84" w:rsidR="00DB19A0" w:rsidRPr="005D29BE" w:rsidRDefault="00DB19A0"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pacing w:val="-3"/>
          <w:szCs w:val="28"/>
        </w:rPr>
      </w:pPr>
      <w:r w:rsidRPr="005D29BE">
        <w:rPr>
          <w:rFonts w:ascii="Arial" w:hAnsi="Arial"/>
          <w:spacing w:val="-3"/>
          <w:szCs w:val="28"/>
        </w:rPr>
        <w:t>Существуют три метода регулир</w:t>
      </w:r>
      <w:r w:rsidR="00203028" w:rsidRPr="005D29BE">
        <w:rPr>
          <w:rFonts w:ascii="Arial" w:hAnsi="Arial"/>
          <w:spacing w:val="-3"/>
          <w:szCs w:val="28"/>
        </w:rPr>
        <w:t>уемой конструкции, позволяющих</w:t>
      </w:r>
      <w:r w:rsidRPr="005D29BE">
        <w:rPr>
          <w:rFonts w:ascii="Arial" w:hAnsi="Arial"/>
          <w:spacing w:val="-3"/>
          <w:szCs w:val="28"/>
        </w:rPr>
        <w:t xml:space="preserve"> огранич</w:t>
      </w:r>
      <w:r w:rsidR="00203028" w:rsidRPr="005D29BE">
        <w:rPr>
          <w:rFonts w:ascii="Arial" w:hAnsi="Arial"/>
          <w:spacing w:val="-3"/>
          <w:szCs w:val="28"/>
        </w:rPr>
        <w:t>ить</w:t>
      </w:r>
      <w:r w:rsidRPr="005D29BE">
        <w:rPr>
          <w:rFonts w:ascii="Arial" w:hAnsi="Arial"/>
          <w:spacing w:val="-3"/>
          <w:szCs w:val="28"/>
        </w:rPr>
        <w:t xml:space="preserve"> максимальн</w:t>
      </w:r>
      <w:r w:rsidR="00203028" w:rsidRPr="005D29BE">
        <w:rPr>
          <w:rFonts w:ascii="Arial" w:hAnsi="Arial"/>
          <w:spacing w:val="-3"/>
          <w:szCs w:val="28"/>
        </w:rPr>
        <w:t>ую</w:t>
      </w:r>
      <w:r w:rsidRPr="005D29BE">
        <w:rPr>
          <w:rFonts w:ascii="Arial" w:hAnsi="Arial"/>
          <w:spacing w:val="-3"/>
          <w:szCs w:val="28"/>
        </w:rPr>
        <w:t xml:space="preserve"> температур</w:t>
      </w:r>
      <w:r w:rsidR="00203028" w:rsidRPr="005D29BE">
        <w:rPr>
          <w:rFonts w:ascii="Arial" w:hAnsi="Arial"/>
          <w:spacing w:val="-3"/>
          <w:szCs w:val="28"/>
        </w:rPr>
        <w:t xml:space="preserve">у </w:t>
      </w:r>
      <w:r w:rsidRPr="005D29BE">
        <w:rPr>
          <w:rFonts w:ascii="Arial" w:hAnsi="Arial"/>
          <w:spacing w:val="-3"/>
          <w:szCs w:val="28"/>
        </w:rPr>
        <w:t>оболочки</w:t>
      </w:r>
      <w:r w:rsidR="00203028" w:rsidRPr="005D29BE">
        <w:rPr>
          <w:rFonts w:ascii="Arial" w:hAnsi="Arial"/>
          <w:spacing w:val="-3"/>
          <w:szCs w:val="28"/>
        </w:rPr>
        <w:t xml:space="preserve">. Они </w:t>
      </w:r>
      <w:r w:rsidRPr="005D29BE">
        <w:rPr>
          <w:rFonts w:ascii="Arial" w:hAnsi="Arial"/>
          <w:spacing w:val="-3"/>
          <w:szCs w:val="28"/>
        </w:rPr>
        <w:t xml:space="preserve">подходят только </w:t>
      </w:r>
      <w:r w:rsidR="00203028" w:rsidRPr="005D29BE">
        <w:rPr>
          <w:rFonts w:ascii="Arial" w:hAnsi="Arial"/>
          <w:spacing w:val="-3"/>
          <w:szCs w:val="28"/>
        </w:rPr>
        <w:t>в</w:t>
      </w:r>
      <w:r w:rsidR="00C474B5" w:rsidRPr="005D29BE">
        <w:rPr>
          <w:rFonts w:ascii="Arial" w:hAnsi="Arial"/>
          <w:spacing w:val="-3"/>
          <w:szCs w:val="28"/>
        </w:rPr>
        <w:t xml:space="preserve"> </w:t>
      </w:r>
      <w:r w:rsidRPr="005D29BE">
        <w:rPr>
          <w:rFonts w:ascii="Arial" w:hAnsi="Arial"/>
          <w:spacing w:val="-3"/>
          <w:szCs w:val="28"/>
        </w:rPr>
        <w:t>ситуаци</w:t>
      </w:r>
      <w:r w:rsidR="00203028" w:rsidRPr="005D29BE">
        <w:rPr>
          <w:rFonts w:ascii="Arial" w:hAnsi="Arial"/>
          <w:spacing w:val="-3"/>
          <w:szCs w:val="28"/>
        </w:rPr>
        <w:t>ях</w:t>
      </w:r>
      <w:r w:rsidRPr="005D29BE">
        <w:rPr>
          <w:rFonts w:ascii="Arial" w:hAnsi="Arial"/>
          <w:spacing w:val="-3"/>
          <w:szCs w:val="28"/>
        </w:rPr>
        <w:t xml:space="preserve">, в которых </w:t>
      </w:r>
      <w:r w:rsidR="00203028" w:rsidRPr="005D29BE">
        <w:rPr>
          <w:rFonts w:ascii="Arial" w:hAnsi="Arial"/>
          <w:spacing w:val="-3"/>
          <w:szCs w:val="28"/>
        </w:rPr>
        <w:t xml:space="preserve">рабочий </w:t>
      </w:r>
      <w:r w:rsidRPr="005D29BE">
        <w:rPr>
          <w:rFonts w:ascii="Arial" w:hAnsi="Arial"/>
          <w:spacing w:val="-3"/>
          <w:szCs w:val="28"/>
        </w:rPr>
        <w:t>объект не подвергается воздействию дополнительных источников тепла:</w:t>
      </w:r>
    </w:p>
    <w:p w14:paraId="73BDD1C0" w14:textId="36FE5686" w:rsidR="00B51FE5" w:rsidRPr="005D29BE" w:rsidRDefault="00286947" w:rsidP="00D30B90">
      <w:pPr>
        <w:keepNext/>
        <w:keepLines/>
        <w:tabs>
          <w:tab w:val="left" w:pos="0"/>
          <w:tab w:val="left" w:pos="1134"/>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left="567"/>
        <w:jc w:val="both"/>
        <w:rPr>
          <w:rFonts w:ascii="Arial" w:hAnsi="Arial"/>
          <w:szCs w:val="28"/>
        </w:rPr>
      </w:pPr>
      <w:r w:rsidRPr="005D29BE">
        <w:rPr>
          <w:rFonts w:ascii="Arial" w:hAnsi="Arial"/>
          <w:szCs w:val="28"/>
        </w:rPr>
        <w:t xml:space="preserve">а) </w:t>
      </w:r>
      <w:r w:rsidR="00B51FE5" w:rsidRPr="005D29BE">
        <w:rPr>
          <w:rFonts w:ascii="Arial" w:hAnsi="Arial"/>
          <w:szCs w:val="28"/>
        </w:rPr>
        <w:t xml:space="preserve">Ограничение максимальной температуры </w:t>
      </w:r>
      <w:r w:rsidR="00142ECF" w:rsidRPr="005D29BE">
        <w:rPr>
          <w:rFonts w:ascii="Arial" w:hAnsi="Arial"/>
          <w:szCs w:val="28"/>
        </w:rPr>
        <w:t xml:space="preserve">рабочего </w:t>
      </w:r>
      <w:r w:rsidR="00B51FE5" w:rsidRPr="005D29BE">
        <w:rPr>
          <w:rFonts w:ascii="Arial" w:hAnsi="Arial"/>
          <w:szCs w:val="28"/>
        </w:rPr>
        <w:t xml:space="preserve">объекта. Датчик </w:t>
      </w:r>
      <w:r w:rsidR="00084DC5" w:rsidRPr="005D29BE">
        <w:rPr>
          <w:rFonts w:ascii="Arial" w:hAnsi="Arial"/>
          <w:szCs w:val="28"/>
        </w:rPr>
        <w:t>регулятора</w:t>
      </w:r>
      <w:r w:rsidR="00B51FE5" w:rsidRPr="005D29BE">
        <w:rPr>
          <w:rFonts w:ascii="Arial" w:hAnsi="Arial"/>
          <w:szCs w:val="28"/>
        </w:rPr>
        <w:t xml:space="preserve"> температуры и/или датчик</w:t>
      </w:r>
      <w:r w:rsidR="00977A00" w:rsidRPr="005D29BE">
        <w:rPr>
          <w:rFonts w:ascii="Arial" w:hAnsi="Arial"/>
          <w:szCs w:val="28"/>
        </w:rPr>
        <w:t xml:space="preserve"> </w:t>
      </w:r>
      <w:r w:rsidR="00B51FE5" w:rsidRPr="005D29BE">
        <w:rPr>
          <w:rFonts w:ascii="Arial" w:hAnsi="Arial"/>
          <w:szCs w:val="28"/>
        </w:rPr>
        <w:t xml:space="preserve">ограничителя температуры устанавливают непосредственно на </w:t>
      </w:r>
      <w:r w:rsidR="00084DC5" w:rsidRPr="005D29BE">
        <w:rPr>
          <w:rFonts w:ascii="Arial" w:hAnsi="Arial"/>
          <w:szCs w:val="28"/>
        </w:rPr>
        <w:t>рабочем объекте</w:t>
      </w:r>
      <w:r w:rsidR="00B51FE5" w:rsidRPr="005D29BE">
        <w:rPr>
          <w:rFonts w:ascii="Arial" w:hAnsi="Arial"/>
          <w:szCs w:val="28"/>
        </w:rPr>
        <w:t>.</w:t>
      </w:r>
    </w:p>
    <w:p w14:paraId="5424AFA8" w14:textId="5B2D8637" w:rsidR="00B51FE5" w:rsidRPr="005D29BE" w:rsidRDefault="00C474B5" w:rsidP="00D30B90">
      <w:pPr>
        <w:keepNext/>
        <w:keepLine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left="567"/>
        <w:jc w:val="both"/>
        <w:rPr>
          <w:rFonts w:ascii="Arial" w:hAnsi="Arial"/>
          <w:sz w:val="20"/>
        </w:rPr>
      </w:pPr>
      <w:r w:rsidRPr="005D29BE">
        <w:rPr>
          <w:rFonts w:ascii="Arial" w:hAnsi="Arial"/>
          <w:szCs w:val="28"/>
          <w:lang w:val="en-US"/>
        </w:rPr>
        <w:lastRenderedPageBreak/>
        <w:t>b</w:t>
      </w:r>
      <w:r w:rsidR="00286947" w:rsidRPr="005D29BE">
        <w:rPr>
          <w:rFonts w:ascii="Arial" w:hAnsi="Arial"/>
          <w:szCs w:val="28"/>
        </w:rPr>
        <w:t xml:space="preserve">) </w:t>
      </w:r>
      <w:r w:rsidR="00B51FE5" w:rsidRPr="005D29BE">
        <w:rPr>
          <w:rFonts w:ascii="Arial" w:hAnsi="Arial"/>
          <w:szCs w:val="28"/>
        </w:rPr>
        <w:t xml:space="preserve">Применение </w:t>
      </w:r>
      <w:r w:rsidR="003507A9" w:rsidRPr="005D29BE">
        <w:rPr>
          <w:rFonts w:ascii="Arial" w:hAnsi="Arial"/>
          <w:szCs w:val="28"/>
        </w:rPr>
        <w:t>ограничител</w:t>
      </w:r>
      <w:r w:rsidR="00B51FE5" w:rsidRPr="005D29BE">
        <w:rPr>
          <w:rFonts w:ascii="Arial" w:hAnsi="Arial"/>
          <w:szCs w:val="28"/>
        </w:rPr>
        <w:t>я</w:t>
      </w:r>
      <w:r w:rsidR="00977A00" w:rsidRPr="005D29BE">
        <w:rPr>
          <w:rFonts w:ascii="Arial" w:hAnsi="Arial"/>
          <w:szCs w:val="28"/>
        </w:rPr>
        <w:t xml:space="preserve"> </w:t>
      </w:r>
      <w:r w:rsidR="00B51FE5" w:rsidRPr="005D29BE">
        <w:rPr>
          <w:rFonts w:ascii="Arial" w:hAnsi="Arial"/>
          <w:szCs w:val="28"/>
        </w:rPr>
        <w:t xml:space="preserve">температуры с датчиком, закрепленным на распределенном электронагревателе, </w:t>
      </w:r>
      <w:r w:rsidR="00D153EC" w:rsidRPr="005D29BE">
        <w:rPr>
          <w:rFonts w:ascii="Arial" w:hAnsi="Arial"/>
          <w:szCs w:val="28"/>
        </w:rPr>
        <w:t>смонтированном</w:t>
      </w:r>
      <w:r w:rsidR="00B51FE5" w:rsidRPr="005D29BE">
        <w:rPr>
          <w:rFonts w:ascii="Arial" w:hAnsi="Arial"/>
          <w:szCs w:val="28"/>
        </w:rPr>
        <w:t xml:space="preserve"> на </w:t>
      </w:r>
      <w:r w:rsidR="00084DC5" w:rsidRPr="005D29BE">
        <w:rPr>
          <w:rFonts w:ascii="Arial" w:hAnsi="Arial"/>
          <w:szCs w:val="28"/>
        </w:rPr>
        <w:t>рабочем объекте</w:t>
      </w:r>
      <w:r w:rsidR="00B51FE5" w:rsidRPr="005D29BE">
        <w:rPr>
          <w:rFonts w:ascii="Arial" w:hAnsi="Arial"/>
          <w:szCs w:val="28"/>
        </w:rPr>
        <w:t>. Для каждого применени</w:t>
      </w:r>
      <w:r w:rsidR="00FF690D" w:rsidRPr="005D29BE">
        <w:rPr>
          <w:rFonts w:ascii="Arial" w:hAnsi="Arial"/>
          <w:szCs w:val="28"/>
        </w:rPr>
        <w:t>я</w:t>
      </w:r>
      <w:r w:rsidR="00B51FE5" w:rsidRPr="005D29BE">
        <w:rPr>
          <w:rFonts w:ascii="Arial" w:hAnsi="Arial"/>
          <w:szCs w:val="28"/>
        </w:rPr>
        <w:t xml:space="preserve"> необходимо</w:t>
      </w:r>
      <w:r w:rsidR="00977A00" w:rsidRPr="005D29BE">
        <w:rPr>
          <w:rFonts w:ascii="Arial" w:hAnsi="Arial"/>
          <w:szCs w:val="28"/>
        </w:rPr>
        <w:t xml:space="preserve"> </w:t>
      </w:r>
      <w:r w:rsidR="00B51FE5" w:rsidRPr="005D29BE">
        <w:rPr>
          <w:rFonts w:ascii="Arial" w:hAnsi="Arial"/>
          <w:szCs w:val="28"/>
        </w:rPr>
        <w:t>согласова</w:t>
      </w:r>
      <w:r w:rsidR="00FF690D" w:rsidRPr="005D29BE">
        <w:rPr>
          <w:rFonts w:ascii="Arial" w:hAnsi="Arial"/>
          <w:szCs w:val="28"/>
        </w:rPr>
        <w:t>ть</w:t>
      </w:r>
      <w:r w:rsidR="00B51FE5" w:rsidRPr="005D29BE">
        <w:rPr>
          <w:rFonts w:ascii="Arial" w:hAnsi="Arial"/>
          <w:szCs w:val="28"/>
        </w:rPr>
        <w:t xml:space="preserve"> характеристик</w:t>
      </w:r>
      <w:r w:rsidR="00FF690D" w:rsidRPr="005D29BE">
        <w:rPr>
          <w:rFonts w:ascii="Arial" w:hAnsi="Arial"/>
          <w:szCs w:val="28"/>
        </w:rPr>
        <w:t>и</w:t>
      </w:r>
      <w:r w:rsidR="00977A00" w:rsidRPr="005D29BE">
        <w:rPr>
          <w:rFonts w:ascii="Arial" w:hAnsi="Arial"/>
          <w:szCs w:val="28"/>
        </w:rPr>
        <w:t xml:space="preserve"> </w:t>
      </w:r>
      <w:r w:rsidR="00B51FE5" w:rsidRPr="005D29BE">
        <w:rPr>
          <w:rFonts w:ascii="Arial" w:hAnsi="Arial"/>
          <w:szCs w:val="28"/>
        </w:rPr>
        <w:t xml:space="preserve">распределенного </w:t>
      </w:r>
      <w:r w:rsidR="00FF690D" w:rsidRPr="005D29BE">
        <w:rPr>
          <w:rFonts w:ascii="Arial" w:hAnsi="Arial"/>
          <w:szCs w:val="28"/>
        </w:rPr>
        <w:t>электро</w:t>
      </w:r>
      <w:r w:rsidR="00B51FE5" w:rsidRPr="005D29BE">
        <w:rPr>
          <w:rFonts w:ascii="Arial" w:hAnsi="Arial"/>
          <w:szCs w:val="28"/>
        </w:rPr>
        <w:t xml:space="preserve">нагревателя, </w:t>
      </w:r>
      <w:r w:rsidR="00B82CF7" w:rsidRPr="005D29BE">
        <w:rPr>
          <w:rFonts w:ascii="Arial" w:hAnsi="Arial" w:cs="Arial"/>
          <w:szCs w:val="28"/>
        </w:rPr>
        <w:t xml:space="preserve">уровень </w:t>
      </w:r>
      <w:r w:rsidR="002E2EAD" w:rsidRPr="005D29BE">
        <w:rPr>
          <w:rFonts w:ascii="Arial" w:hAnsi="Arial" w:cs="Arial"/>
          <w:szCs w:val="28"/>
        </w:rPr>
        <w:t>удельной</w:t>
      </w:r>
      <w:r w:rsidR="00B82CF7" w:rsidRPr="005D29BE">
        <w:rPr>
          <w:rFonts w:ascii="Arial" w:hAnsi="Arial" w:cs="Arial"/>
          <w:szCs w:val="28"/>
        </w:rPr>
        <w:t xml:space="preserve"> </w:t>
      </w:r>
      <w:r w:rsidR="00645A8D" w:rsidRPr="005D29BE">
        <w:rPr>
          <w:rFonts w:ascii="Arial" w:hAnsi="Arial" w:cs="Arial"/>
          <w:szCs w:val="28"/>
        </w:rPr>
        <w:t>выходной</w:t>
      </w:r>
      <w:r w:rsidR="00B82CF7" w:rsidRPr="005D29BE">
        <w:rPr>
          <w:rFonts w:ascii="Arial" w:hAnsi="Arial" w:cs="Arial"/>
          <w:szCs w:val="28"/>
        </w:rPr>
        <w:t xml:space="preserve"> мощности</w:t>
      </w:r>
      <w:r w:rsidR="00B82CF7" w:rsidRPr="005D29BE">
        <w:rPr>
          <w:rFonts w:ascii="Arial" w:hAnsi="Arial"/>
          <w:szCs w:val="28"/>
        </w:rPr>
        <w:t xml:space="preserve"> </w:t>
      </w:r>
      <w:r w:rsidR="00B51FE5" w:rsidRPr="005D29BE">
        <w:rPr>
          <w:rFonts w:ascii="Arial" w:hAnsi="Arial"/>
          <w:szCs w:val="28"/>
        </w:rPr>
        <w:t>и характеристик</w:t>
      </w:r>
      <w:r w:rsidR="00FF690D" w:rsidRPr="005D29BE">
        <w:rPr>
          <w:rFonts w:ascii="Arial" w:hAnsi="Arial"/>
          <w:szCs w:val="28"/>
        </w:rPr>
        <w:t>и</w:t>
      </w:r>
      <w:r w:rsidR="00B51FE5" w:rsidRPr="005D29BE">
        <w:rPr>
          <w:rFonts w:ascii="Arial" w:hAnsi="Arial"/>
          <w:szCs w:val="28"/>
        </w:rPr>
        <w:t xml:space="preserve"> ограничителя температуры/датчика. </w:t>
      </w:r>
    </w:p>
    <w:p w14:paraId="1E739215" w14:textId="20EBF536" w:rsidR="00FF690D" w:rsidRPr="005D29BE" w:rsidRDefault="00C474B5" w:rsidP="00D30B90">
      <w:pPr>
        <w:keepNext/>
        <w:keepLine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left="568"/>
        <w:jc w:val="both"/>
        <w:rPr>
          <w:rFonts w:ascii="Arial" w:hAnsi="Arial"/>
          <w:szCs w:val="28"/>
        </w:rPr>
      </w:pPr>
      <w:r w:rsidRPr="005D29BE">
        <w:rPr>
          <w:rFonts w:ascii="Arial" w:hAnsi="Arial"/>
          <w:szCs w:val="28"/>
          <w:lang w:val="en-US"/>
        </w:rPr>
        <w:t>c</w:t>
      </w:r>
      <w:r w:rsidR="00286947" w:rsidRPr="005D29BE">
        <w:rPr>
          <w:rFonts w:ascii="Arial" w:hAnsi="Arial"/>
          <w:szCs w:val="28"/>
        </w:rPr>
        <w:t xml:space="preserve">) </w:t>
      </w:r>
      <w:r w:rsidR="00FF690D" w:rsidRPr="005D29BE">
        <w:rPr>
          <w:rFonts w:ascii="Arial" w:hAnsi="Arial"/>
          <w:szCs w:val="28"/>
        </w:rPr>
        <w:t xml:space="preserve">Создание искусственного горячего пятна, на котором датчик ограничителя температуры прикрепляют к распределенному электронагревателю, который установлен на теплоизоляционной прокладке </w:t>
      </w:r>
      <w:r w:rsidR="00D153EC" w:rsidRPr="005D29BE">
        <w:rPr>
          <w:rFonts w:ascii="Arial" w:hAnsi="Arial"/>
          <w:szCs w:val="28"/>
        </w:rPr>
        <w:t>на рабочем</w:t>
      </w:r>
      <w:r w:rsidR="00452B9F" w:rsidRPr="005D29BE">
        <w:rPr>
          <w:rFonts w:ascii="Arial" w:hAnsi="Arial"/>
          <w:szCs w:val="28"/>
        </w:rPr>
        <w:t xml:space="preserve"> </w:t>
      </w:r>
      <w:r w:rsidR="00FF690D" w:rsidRPr="005D29BE">
        <w:rPr>
          <w:rFonts w:ascii="Arial" w:hAnsi="Arial"/>
          <w:szCs w:val="28"/>
        </w:rPr>
        <w:t>объект</w:t>
      </w:r>
      <w:r w:rsidR="00D153EC" w:rsidRPr="005D29BE">
        <w:rPr>
          <w:rFonts w:ascii="Arial" w:hAnsi="Arial"/>
          <w:szCs w:val="28"/>
        </w:rPr>
        <w:t>е</w:t>
      </w:r>
      <w:r w:rsidR="00FF690D" w:rsidRPr="005D29BE">
        <w:rPr>
          <w:rFonts w:ascii="Arial" w:hAnsi="Arial"/>
          <w:szCs w:val="28"/>
        </w:rPr>
        <w:t>. Для каждого применения необходимо</w:t>
      </w:r>
      <w:r w:rsidR="00977A00" w:rsidRPr="005D29BE">
        <w:rPr>
          <w:rFonts w:ascii="Arial" w:hAnsi="Arial"/>
          <w:szCs w:val="28"/>
        </w:rPr>
        <w:t xml:space="preserve"> </w:t>
      </w:r>
      <w:r w:rsidR="00FF690D" w:rsidRPr="005D29BE">
        <w:rPr>
          <w:rFonts w:ascii="Arial" w:hAnsi="Arial"/>
          <w:szCs w:val="28"/>
        </w:rPr>
        <w:t xml:space="preserve">согласовать характеристики распределенного электронагревателя, </w:t>
      </w:r>
      <w:r w:rsidR="00B82CF7" w:rsidRPr="005D29BE">
        <w:rPr>
          <w:rFonts w:ascii="Arial" w:hAnsi="Arial" w:cs="Arial"/>
          <w:szCs w:val="28"/>
        </w:rPr>
        <w:t xml:space="preserve">уровень </w:t>
      </w:r>
      <w:r w:rsidR="00455CBA" w:rsidRPr="005D29BE">
        <w:rPr>
          <w:rFonts w:ascii="Arial" w:hAnsi="Arial" w:cs="Arial"/>
          <w:szCs w:val="28"/>
        </w:rPr>
        <w:t>удельной</w:t>
      </w:r>
      <w:r w:rsidR="00B82CF7" w:rsidRPr="005D29BE">
        <w:rPr>
          <w:rFonts w:ascii="Arial" w:hAnsi="Arial" w:cs="Arial"/>
          <w:szCs w:val="28"/>
        </w:rPr>
        <w:t xml:space="preserve"> </w:t>
      </w:r>
      <w:r w:rsidR="00645A8D" w:rsidRPr="005D29BE">
        <w:rPr>
          <w:rFonts w:ascii="Arial" w:hAnsi="Arial" w:cs="Arial"/>
          <w:szCs w:val="28"/>
        </w:rPr>
        <w:t>выходной</w:t>
      </w:r>
      <w:r w:rsidR="00B82CF7" w:rsidRPr="005D29BE">
        <w:rPr>
          <w:rFonts w:ascii="Arial" w:hAnsi="Arial" w:cs="Arial"/>
          <w:szCs w:val="28"/>
        </w:rPr>
        <w:t xml:space="preserve"> мощности</w:t>
      </w:r>
      <w:r w:rsidR="00B82CF7" w:rsidRPr="005D29BE">
        <w:rPr>
          <w:rFonts w:ascii="Arial" w:hAnsi="Arial"/>
          <w:szCs w:val="28"/>
        </w:rPr>
        <w:t xml:space="preserve"> </w:t>
      </w:r>
      <w:r w:rsidR="00FF690D" w:rsidRPr="005D29BE">
        <w:rPr>
          <w:rFonts w:ascii="Arial" w:hAnsi="Arial"/>
          <w:szCs w:val="28"/>
        </w:rPr>
        <w:t xml:space="preserve">и характеристики ограничителя температуры/датчика и </w:t>
      </w:r>
      <w:r w:rsidR="00542832" w:rsidRPr="005D29BE">
        <w:rPr>
          <w:rFonts w:ascii="Arial" w:hAnsi="Arial"/>
          <w:szCs w:val="28"/>
        </w:rPr>
        <w:t xml:space="preserve">теплоизоляционной </w:t>
      </w:r>
      <w:r w:rsidR="00FF690D" w:rsidRPr="005D29BE">
        <w:rPr>
          <w:rFonts w:ascii="Arial" w:hAnsi="Arial"/>
          <w:szCs w:val="28"/>
        </w:rPr>
        <w:t xml:space="preserve">прокладки. </w:t>
      </w:r>
    </w:p>
    <w:p w14:paraId="52B7DF22" w14:textId="0285F871" w:rsidR="00BC6CE7" w:rsidRPr="005D29BE" w:rsidRDefault="004A48CC" w:rsidP="00D30B90">
      <w:pPr>
        <w:keepNext/>
        <w:keepLine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 xml:space="preserve">Изготовитель </w:t>
      </w:r>
      <w:r w:rsidR="00805A57" w:rsidRPr="005D29BE">
        <w:rPr>
          <w:rFonts w:ascii="Arial" w:hAnsi="Arial"/>
          <w:szCs w:val="28"/>
        </w:rPr>
        <w:t>должен прогнозировать</w:t>
      </w:r>
      <w:r w:rsidR="00977A00" w:rsidRPr="005D29BE">
        <w:rPr>
          <w:rFonts w:ascii="Arial" w:hAnsi="Arial"/>
          <w:szCs w:val="28"/>
        </w:rPr>
        <w:t xml:space="preserve"> </w:t>
      </w:r>
      <w:r w:rsidR="00D30B90" w:rsidRPr="005D29BE">
        <w:rPr>
          <w:rFonts w:ascii="Arial" w:hAnsi="Arial"/>
          <w:spacing w:val="-3"/>
          <w:szCs w:val="28"/>
        </w:rPr>
        <w:t xml:space="preserve">разность температур </w:t>
      </w:r>
      <w:r w:rsidRPr="005D29BE">
        <w:rPr>
          <w:rFonts w:ascii="Arial" w:hAnsi="Arial"/>
          <w:szCs w:val="28"/>
        </w:rPr>
        <w:t>Δ</w:t>
      </w:r>
      <w:r w:rsidRPr="005D29BE">
        <w:rPr>
          <w:rFonts w:ascii="Arial" w:hAnsi="Arial"/>
          <w:i/>
          <w:szCs w:val="28"/>
        </w:rPr>
        <w:t>T</w:t>
      </w:r>
      <w:r w:rsidRPr="005D29BE">
        <w:rPr>
          <w:rFonts w:ascii="Arial" w:hAnsi="Arial" w:cs="Arial"/>
          <w:i/>
          <w:sz w:val="28"/>
          <w:szCs w:val="28"/>
          <w:vertAlign w:val="subscript"/>
        </w:rPr>
        <w:t>offset</w:t>
      </w:r>
      <w:r w:rsidR="00E463A3" w:rsidRPr="005D29BE">
        <w:rPr>
          <w:rFonts w:ascii="Arial" w:hAnsi="Arial"/>
          <w:szCs w:val="28"/>
        </w:rPr>
        <w:t xml:space="preserve"> </w:t>
      </w:r>
      <w:r w:rsidR="00D30B90" w:rsidRPr="005D29BE">
        <w:rPr>
          <w:rFonts w:ascii="Arial" w:hAnsi="Arial"/>
          <w:szCs w:val="28"/>
        </w:rPr>
        <w:t xml:space="preserve">в соответствии с проектными условиями, </w:t>
      </w:r>
      <w:r w:rsidR="00E463A3" w:rsidRPr="005D29BE">
        <w:rPr>
          <w:rFonts w:ascii="Arial" w:hAnsi="Arial"/>
          <w:szCs w:val="28"/>
        </w:rPr>
        <w:t>приведен</w:t>
      </w:r>
      <w:r w:rsidR="00D30B90" w:rsidRPr="005D29BE">
        <w:rPr>
          <w:rFonts w:ascii="Arial" w:hAnsi="Arial"/>
          <w:szCs w:val="28"/>
        </w:rPr>
        <w:t xml:space="preserve">ными </w:t>
      </w:r>
      <w:r w:rsidR="00E463A3" w:rsidRPr="005D29BE">
        <w:rPr>
          <w:rFonts w:ascii="Arial" w:hAnsi="Arial"/>
          <w:szCs w:val="28"/>
        </w:rPr>
        <w:t xml:space="preserve">в таблице 3. Изготовитель должен </w:t>
      </w:r>
      <w:r w:rsidR="00D30B90" w:rsidRPr="005D29BE">
        <w:rPr>
          <w:rFonts w:ascii="Arial" w:hAnsi="Arial"/>
          <w:szCs w:val="28"/>
        </w:rPr>
        <w:t>подтвердить</w:t>
      </w:r>
      <w:r w:rsidR="00E463A3" w:rsidRPr="005D29BE">
        <w:rPr>
          <w:rFonts w:ascii="Arial" w:hAnsi="Arial"/>
          <w:szCs w:val="28"/>
        </w:rPr>
        <w:t xml:space="preserve"> метод расчета температуры оболочки, </w:t>
      </w:r>
      <w:r w:rsidR="00D30B90" w:rsidRPr="005D29BE">
        <w:rPr>
          <w:rFonts w:ascii="Arial" w:hAnsi="Arial"/>
          <w:szCs w:val="28"/>
        </w:rPr>
        <w:t>путем</w:t>
      </w:r>
      <w:r w:rsidR="00BC6CE7" w:rsidRPr="005D29BE">
        <w:rPr>
          <w:rFonts w:ascii="Arial" w:hAnsi="Arial"/>
          <w:szCs w:val="28"/>
        </w:rPr>
        <w:t xml:space="preserve"> срав</w:t>
      </w:r>
      <w:r w:rsidR="00D30B90" w:rsidRPr="005D29BE">
        <w:rPr>
          <w:rFonts w:ascii="Arial" w:hAnsi="Arial"/>
          <w:szCs w:val="28"/>
        </w:rPr>
        <w:t>нения</w:t>
      </w:r>
      <w:r w:rsidR="00BC6CE7" w:rsidRPr="005D29BE">
        <w:rPr>
          <w:rFonts w:ascii="Arial" w:hAnsi="Arial"/>
          <w:szCs w:val="28"/>
        </w:rPr>
        <w:t xml:space="preserve"> результат</w:t>
      </w:r>
      <w:r w:rsidR="00D30B90" w:rsidRPr="005D29BE">
        <w:rPr>
          <w:rFonts w:ascii="Arial" w:hAnsi="Arial"/>
          <w:szCs w:val="28"/>
        </w:rPr>
        <w:t>ов</w:t>
      </w:r>
      <w:r w:rsidR="00BC6CE7" w:rsidRPr="005D29BE">
        <w:rPr>
          <w:rFonts w:ascii="Arial" w:hAnsi="Arial"/>
          <w:szCs w:val="28"/>
        </w:rPr>
        <w:t xml:space="preserve"> расчетов с данными результатов испытаний по 5.1.13.</w:t>
      </w:r>
      <w:r w:rsidR="00D81217" w:rsidRPr="005D29BE">
        <w:rPr>
          <w:rFonts w:ascii="Arial" w:hAnsi="Arial"/>
          <w:szCs w:val="28"/>
        </w:rPr>
        <w:t>4</w:t>
      </w:r>
      <w:r w:rsidR="00BC6CE7" w:rsidRPr="005D29BE">
        <w:rPr>
          <w:rFonts w:ascii="Arial" w:hAnsi="Arial"/>
          <w:szCs w:val="28"/>
        </w:rPr>
        <w:t>.</w:t>
      </w:r>
    </w:p>
    <w:p w14:paraId="72F7FB55" w14:textId="786FBB67" w:rsidR="00345D24" w:rsidRPr="005D29BE" w:rsidRDefault="00E463A3" w:rsidP="00D30B90">
      <w:pPr>
        <w:keepNext/>
        <w:keepLine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 w:val="20"/>
        </w:rPr>
      </w:pPr>
      <w:r w:rsidRPr="005D29BE">
        <w:rPr>
          <w:rFonts w:ascii="Arial" w:hAnsi="Arial"/>
          <w:spacing w:val="40"/>
          <w:sz w:val="20"/>
        </w:rPr>
        <w:t>Примечание</w:t>
      </w:r>
      <w:r w:rsidRPr="005D29BE">
        <w:rPr>
          <w:rFonts w:ascii="Arial" w:hAnsi="Arial"/>
          <w:sz w:val="20"/>
        </w:rPr>
        <w:t xml:space="preserve"> −</w:t>
      </w:r>
      <w:r w:rsidR="00977A00" w:rsidRPr="005D29BE">
        <w:rPr>
          <w:rFonts w:ascii="Arial" w:hAnsi="Arial"/>
          <w:sz w:val="20"/>
        </w:rPr>
        <w:t xml:space="preserve"> </w:t>
      </w:r>
      <w:r w:rsidRPr="005D29BE">
        <w:rPr>
          <w:rFonts w:ascii="Arial" w:hAnsi="Arial"/>
          <w:sz w:val="20"/>
        </w:rPr>
        <w:t>Расчет Δ</w:t>
      </w:r>
      <w:r w:rsidRPr="005D29BE">
        <w:rPr>
          <w:rFonts w:ascii="Arial" w:hAnsi="Arial"/>
          <w:i/>
          <w:sz w:val="20"/>
          <w:lang w:val="en-US"/>
        </w:rPr>
        <w:t>T</w:t>
      </w:r>
      <w:r w:rsidRPr="005D29BE">
        <w:rPr>
          <w:rFonts w:ascii="Arial" w:hAnsi="Arial" w:cs="Arial"/>
          <w:i/>
          <w:vertAlign w:val="subscript"/>
          <w:lang w:val="en-US"/>
        </w:rPr>
        <w:t>offset</w:t>
      </w:r>
      <w:r w:rsidRPr="005D29BE">
        <w:rPr>
          <w:rFonts w:ascii="Arial" w:hAnsi="Arial" w:cs="Arial"/>
          <w:vertAlign w:val="subscript"/>
        </w:rPr>
        <w:t xml:space="preserve"> </w:t>
      </w:r>
      <w:r w:rsidRPr="005D29BE">
        <w:rPr>
          <w:rFonts w:ascii="Arial" w:hAnsi="Arial"/>
          <w:sz w:val="20"/>
        </w:rPr>
        <w:t xml:space="preserve">(= </w:t>
      </w:r>
      <w:r w:rsidRPr="005D29BE">
        <w:rPr>
          <w:rFonts w:ascii="Arial" w:hAnsi="Arial"/>
          <w:i/>
          <w:sz w:val="20"/>
          <w:lang w:val="en-US"/>
        </w:rPr>
        <w:t>T</w:t>
      </w:r>
      <w:r w:rsidRPr="005D29BE">
        <w:rPr>
          <w:rFonts w:ascii="Arial" w:hAnsi="Arial" w:cs="Arial"/>
          <w:i/>
          <w:vertAlign w:val="subscript"/>
          <w:lang w:val="en-US"/>
        </w:rPr>
        <w:t>sh</w:t>
      </w:r>
      <w:r w:rsidRPr="005D29BE">
        <w:rPr>
          <w:rFonts w:ascii="Arial" w:hAnsi="Arial"/>
          <w:sz w:val="20"/>
        </w:rPr>
        <w:t xml:space="preserve"> – </w:t>
      </w:r>
      <w:r w:rsidRPr="005D29BE">
        <w:rPr>
          <w:rFonts w:ascii="Arial" w:hAnsi="Arial"/>
          <w:i/>
          <w:sz w:val="20"/>
          <w:lang w:val="en-US"/>
        </w:rPr>
        <w:t>T</w:t>
      </w:r>
      <w:r w:rsidRPr="005D29BE">
        <w:rPr>
          <w:rFonts w:ascii="Arial" w:hAnsi="Arial" w:cs="Arial"/>
          <w:i/>
          <w:vertAlign w:val="subscript"/>
          <w:lang w:val="en-US"/>
        </w:rPr>
        <w:t>L</w:t>
      </w:r>
      <w:r w:rsidRPr="005D29BE">
        <w:rPr>
          <w:rFonts w:ascii="Arial" w:hAnsi="Arial"/>
          <w:sz w:val="20"/>
        </w:rPr>
        <w:t xml:space="preserve">) </w:t>
      </w:r>
      <w:r w:rsidR="00C474B5" w:rsidRPr="005D29BE">
        <w:rPr>
          <w:rFonts w:ascii="Arial" w:hAnsi="Arial"/>
          <w:sz w:val="20"/>
        </w:rPr>
        <w:t xml:space="preserve">приведен </w:t>
      </w:r>
      <w:r w:rsidRPr="005D29BE">
        <w:rPr>
          <w:rFonts w:ascii="Arial" w:hAnsi="Arial"/>
          <w:sz w:val="20"/>
        </w:rPr>
        <w:t xml:space="preserve">в приложении </w:t>
      </w:r>
      <w:r w:rsidR="00C474B5" w:rsidRPr="005D29BE">
        <w:rPr>
          <w:rFonts w:ascii="Arial" w:hAnsi="Arial"/>
          <w:sz w:val="20"/>
        </w:rPr>
        <w:t>С</w:t>
      </w:r>
      <w:r w:rsidRPr="005D29BE">
        <w:rPr>
          <w:rFonts w:ascii="Arial" w:hAnsi="Arial"/>
          <w:sz w:val="20"/>
        </w:rPr>
        <w:t>. Значение Δ</w:t>
      </w:r>
      <w:r w:rsidRPr="005D29BE">
        <w:rPr>
          <w:rFonts w:ascii="Arial" w:hAnsi="Arial"/>
          <w:i/>
          <w:sz w:val="20"/>
          <w:lang w:val="en-US"/>
        </w:rPr>
        <w:t>T</w:t>
      </w:r>
      <w:r w:rsidRPr="005D29BE">
        <w:rPr>
          <w:rFonts w:ascii="Arial" w:hAnsi="Arial" w:cs="Arial"/>
          <w:i/>
          <w:vertAlign w:val="subscript"/>
          <w:lang w:val="en-US"/>
        </w:rPr>
        <w:t>offset</w:t>
      </w:r>
      <w:r w:rsidRPr="005D29BE">
        <w:rPr>
          <w:rFonts w:ascii="Arial" w:hAnsi="Arial"/>
          <w:sz w:val="20"/>
        </w:rPr>
        <w:t xml:space="preserve"> – эмпирически определенная разность </w:t>
      </w:r>
      <w:r w:rsidR="00D30B90" w:rsidRPr="005D29BE">
        <w:rPr>
          <w:rFonts w:ascii="Arial" w:hAnsi="Arial"/>
          <w:sz w:val="20"/>
        </w:rPr>
        <w:t xml:space="preserve">между </w:t>
      </w:r>
      <w:r w:rsidRPr="005D29BE">
        <w:rPr>
          <w:rFonts w:ascii="Arial" w:hAnsi="Arial"/>
          <w:sz w:val="20"/>
        </w:rPr>
        <w:t>значени</w:t>
      </w:r>
      <w:r w:rsidR="00D30B90" w:rsidRPr="005D29BE">
        <w:rPr>
          <w:rFonts w:ascii="Arial" w:hAnsi="Arial"/>
          <w:sz w:val="20"/>
        </w:rPr>
        <w:t>ями</w:t>
      </w:r>
      <w:r w:rsidRPr="005D29BE">
        <w:rPr>
          <w:rFonts w:ascii="Arial" w:hAnsi="Arial"/>
          <w:sz w:val="20"/>
        </w:rPr>
        <w:t xml:space="preserve"> температуры</w:t>
      </w:r>
      <w:r w:rsidR="00977A00" w:rsidRPr="005D29BE">
        <w:rPr>
          <w:rFonts w:ascii="Arial" w:hAnsi="Arial"/>
          <w:sz w:val="20"/>
        </w:rPr>
        <w:t xml:space="preserve"> </w:t>
      </w:r>
      <w:r w:rsidRPr="005D29BE">
        <w:rPr>
          <w:rFonts w:ascii="Arial" w:hAnsi="Arial"/>
          <w:sz w:val="20"/>
        </w:rPr>
        <w:t xml:space="preserve">датчика и фактической максимальной температуры оболочки </w:t>
      </w:r>
      <w:r w:rsidR="00D30B90" w:rsidRPr="005D29BE">
        <w:rPr>
          <w:rFonts w:ascii="Arial" w:hAnsi="Arial"/>
          <w:sz w:val="20"/>
        </w:rPr>
        <w:t xml:space="preserve">распределенного </w:t>
      </w:r>
      <w:r w:rsidRPr="005D29BE">
        <w:rPr>
          <w:rFonts w:ascii="Arial" w:hAnsi="Arial"/>
          <w:sz w:val="20"/>
        </w:rPr>
        <w:t xml:space="preserve">электронагревателя. </w:t>
      </w:r>
      <w:r w:rsidR="007C5243" w:rsidRPr="005D29BE">
        <w:rPr>
          <w:rFonts w:ascii="Arial" w:hAnsi="Arial"/>
          <w:sz w:val="20"/>
        </w:rPr>
        <w:t xml:space="preserve">Значение </w:t>
      </w:r>
      <w:r w:rsidRPr="005D29BE">
        <w:rPr>
          <w:rFonts w:ascii="Arial" w:hAnsi="Arial"/>
          <w:sz w:val="20"/>
        </w:rPr>
        <w:t>Δ</w:t>
      </w:r>
      <w:r w:rsidRPr="005D29BE">
        <w:rPr>
          <w:rFonts w:ascii="Arial" w:hAnsi="Arial"/>
          <w:i/>
          <w:sz w:val="20"/>
          <w:lang w:val="en-US"/>
        </w:rPr>
        <w:t>T</w:t>
      </w:r>
      <w:r w:rsidRPr="005D29BE">
        <w:rPr>
          <w:i/>
          <w:vertAlign w:val="subscript"/>
          <w:lang w:val="en-US"/>
        </w:rPr>
        <w:t>offset</w:t>
      </w:r>
      <w:r w:rsidRPr="005D29BE">
        <w:rPr>
          <w:vertAlign w:val="subscript"/>
        </w:rPr>
        <w:t xml:space="preserve"> </w:t>
      </w:r>
      <w:r w:rsidRPr="005D29BE">
        <w:rPr>
          <w:rFonts w:ascii="Arial" w:hAnsi="Arial"/>
          <w:sz w:val="20"/>
        </w:rPr>
        <w:t>зависит</w:t>
      </w:r>
      <w:r w:rsidRPr="005D29BE">
        <w:rPr>
          <w:vertAlign w:val="subscript"/>
        </w:rPr>
        <w:t xml:space="preserve"> </w:t>
      </w:r>
      <w:r w:rsidRPr="005D29BE">
        <w:rPr>
          <w:rFonts w:ascii="Arial" w:hAnsi="Arial"/>
          <w:sz w:val="20"/>
        </w:rPr>
        <w:t xml:space="preserve">от </w:t>
      </w:r>
      <w:r w:rsidR="00F31AC1" w:rsidRPr="005D29BE">
        <w:rPr>
          <w:rFonts w:ascii="Arial" w:hAnsi="Arial"/>
          <w:sz w:val="20"/>
        </w:rPr>
        <w:t>т</w:t>
      </w:r>
      <w:r w:rsidRPr="005D29BE">
        <w:rPr>
          <w:rFonts w:ascii="Arial" w:hAnsi="Arial"/>
          <w:sz w:val="20"/>
        </w:rPr>
        <w:t xml:space="preserve">аких </w:t>
      </w:r>
      <w:r w:rsidR="007C5243" w:rsidRPr="005D29BE">
        <w:rPr>
          <w:rFonts w:ascii="Arial" w:hAnsi="Arial"/>
          <w:sz w:val="20"/>
        </w:rPr>
        <w:t>переменных</w:t>
      </w:r>
      <w:r w:rsidR="00C474B5" w:rsidRPr="005D29BE">
        <w:rPr>
          <w:rFonts w:ascii="Arial" w:hAnsi="Arial"/>
          <w:sz w:val="20"/>
        </w:rPr>
        <w:t>,</w:t>
      </w:r>
      <w:r w:rsidRPr="005D29BE">
        <w:rPr>
          <w:rFonts w:ascii="Arial" w:hAnsi="Arial"/>
          <w:sz w:val="20"/>
        </w:rPr>
        <w:t xml:space="preserve"> как</w:t>
      </w:r>
      <w:r w:rsidR="00977A00" w:rsidRPr="005D29BE">
        <w:rPr>
          <w:rFonts w:ascii="Arial" w:hAnsi="Arial"/>
          <w:sz w:val="20"/>
        </w:rPr>
        <w:t xml:space="preserve"> </w:t>
      </w:r>
      <w:r w:rsidRPr="005D29BE">
        <w:rPr>
          <w:rFonts w:ascii="Arial" w:hAnsi="Arial"/>
          <w:sz w:val="20"/>
        </w:rPr>
        <w:t>форма и масса распределенного электронагревателя</w:t>
      </w:r>
      <w:r w:rsidR="00977A00" w:rsidRPr="005D29BE">
        <w:rPr>
          <w:rFonts w:ascii="Arial" w:hAnsi="Arial"/>
          <w:sz w:val="20"/>
        </w:rPr>
        <w:t xml:space="preserve"> </w:t>
      </w:r>
      <w:r w:rsidRPr="005D29BE">
        <w:rPr>
          <w:rFonts w:ascii="Arial" w:hAnsi="Arial"/>
          <w:sz w:val="20"/>
        </w:rPr>
        <w:t xml:space="preserve">и датчика, выходная мощность </w:t>
      </w:r>
      <w:r w:rsidR="007C5243" w:rsidRPr="005D29BE">
        <w:rPr>
          <w:rFonts w:ascii="Arial" w:hAnsi="Arial"/>
          <w:sz w:val="20"/>
        </w:rPr>
        <w:t xml:space="preserve">распределенного </w:t>
      </w:r>
      <w:r w:rsidRPr="005D29BE">
        <w:rPr>
          <w:rFonts w:ascii="Arial" w:hAnsi="Arial"/>
          <w:sz w:val="20"/>
        </w:rPr>
        <w:t xml:space="preserve">электронагревателя, коэффициент теплопередачи и </w:t>
      </w:r>
      <w:r w:rsidR="00F31AC1" w:rsidRPr="005D29BE">
        <w:rPr>
          <w:rFonts w:ascii="Arial" w:hAnsi="Arial"/>
          <w:sz w:val="20"/>
        </w:rPr>
        <w:t>гистерезис системы управления</w:t>
      </w:r>
      <w:r w:rsidRPr="005D29BE">
        <w:rPr>
          <w:rFonts w:ascii="Arial" w:hAnsi="Arial"/>
          <w:sz w:val="20"/>
        </w:rPr>
        <w:t>.</w:t>
      </w:r>
    </w:p>
    <w:p w14:paraId="368F2EF6" w14:textId="1C87B1DC" w:rsidR="005C10C8" w:rsidRPr="005D29BE" w:rsidRDefault="007D14C6" w:rsidP="00016075">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 w:val="20"/>
        </w:rPr>
      </w:pPr>
      <w:r w:rsidRPr="005D29BE">
        <w:rPr>
          <w:rFonts w:ascii="Arial" w:hAnsi="Arial"/>
          <w:spacing w:val="40"/>
          <w:szCs w:val="28"/>
        </w:rPr>
        <w:t>Таблица</w:t>
      </w:r>
      <w:r w:rsidR="00F31AC1" w:rsidRPr="005D29BE">
        <w:rPr>
          <w:rFonts w:ascii="Arial" w:hAnsi="Arial"/>
          <w:szCs w:val="28"/>
        </w:rPr>
        <w:t xml:space="preserve"> 3</w:t>
      </w:r>
      <w:r w:rsidR="00977A00" w:rsidRPr="005D29BE">
        <w:rPr>
          <w:rFonts w:ascii="Arial" w:hAnsi="Arial"/>
          <w:szCs w:val="28"/>
        </w:rPr>
        <w:t xml:space="preserve"> </w:t>
      </w:r>
      <w:r w:rsidRPr="005D29BE">
        <w:rPr>
          <w:rFonts w:ascii="Arial" w:hAnsi="Arial"/>
          <w:szCs w:val="28"/>
        </w:rPr>
        <w:t>−</w:t>
      </w:r>
      <w:r w:rsidR="005C10C8" w:rsidRPr="005D29BE">
        <w:rPr>
          <w:rFonts w:ascii="Arial" w:hAnsi="Arial"/>
          <w:sz w:val="20"/>
        </w:rPr>
        <w:t xml:space="preserve"> </w:t>
      </w:r>
      <w:r w:rsidR="00D61183" w:rsidRPr="005D29BE">
        <w:rPr>
          <w:rFonts w:ascii="Arial" w:hAnsi="Arial"/>
          <w:szCs w:val="28"/>
        </w:rPr>
        <w:t>Проектные условия температуры оболочки на основе уровней взрывозащиты оборудования.</w:t>
      </w:r>
      <w:r w:rsidR="00F31AC1" w:rsidRPr="005D29BE">
        <w:rPr>
          <w:rFonts w:ascii="Arial" w:hAnsi="Arial"/>
          <w:szCs w:val="28"/>
        </w:rPr>
        <w:t xml:space="preserve"> </w:t>
      </w:r>
      <w:r w:rsidR="00D806FF" w:rsidRPr="005D29BE">
        <w:rPr>
          <w:rFonts w:ascii="Arial" w:hAnsi="Arial"/>
          <w:szCs w:val="28"/>
        </w:rPr>
        <w:t>Регулируемая конструкция</w:t>
      </w:r>
    </w:p>
    <w:tbl>
      <w:tblPr>
        <w:tblW w:w="0" w:type="auto"/>
        <w:tblInd w:w="101" w:type="dxa"/>
        <w:tblCellMar>
          <w:top w:w="85" w:type="dxa"/>
          <w:left w:w="85" w:type="dxa"/>
          <w:bottom w:w="85" w:type="dxa"/>
          <w:right w:w="85" w:type="dxa"/>
        </w:tblCellMar>
        <w:tblLook w:val="0000" w:firstRow="0" w:lastRow="0" w:firstColumn="0" w:lastColumn="0" w:noHBand="0" w:noVBand="0"/>
      </w:tblPr>
      <w:tblGrid>
        <w:gridCol w:w="6890"/>
        <w:gridCol w:w="1248"/>
        <w:gridCol w:w="1383"/>
      </w:tblGrid>
      <w:tr w:rsidR="005D29BE" w:rsidRPr="005D29BE" w14:paraId="6DA7EBA9" w14:textId="77777777">
        <w:tc>
          <w:tcPr>
            <w:tcW w:w="7214" w:type="dxa"/>
            <w:tcBorders>
              <w:top w:val="single" w:sz="6" w:space="0" w:color="auto"/>
              <w:left w:val="single" w:sz="6" w:space="0" w:color="auto"/>
              <w:bottom w:val="double" w:sz="4" w:space="0" w:color="auto"/>
              <w:right w:val="single" w:sz="6" w:space="0" w:color="auto"/>
            </w:tcBorders>
            <w:vAlign w:val="center"/>
          </w:tcPr>
          <w:p w14:paraId="2E095DB3" w14:textId="77777777" w:rsidR="00223F93" w:rsidRPr="005D29BE" w:rsidRDefault="00223F93" w:rsidP="00626EC2">
            <w:pPr>
              <w:pStyle w:val="TABLE-cell"/>
              <w:keepNext/>
              <w:spacing w:before="0" w:after="0" w:line="360" w:lineRule="auto"/>
              <w:jc w:val="center"/>
              <w:rPr>
                <w:rFonts w:cs="Times New Roman"/>
                <w:spacing w:val="0"/>
                <w:sz w:val="20"/>
              </w:rPr>
            </w:pPr>
            <w:r w:rsidRPr="005D29BE">
              <w:rPr>
                <w:rFonts w:cs="Times New Roman"/>
                <w:spacing w:val="0"/>
                <w:sz w:val="20"/>
              </w:rPr>
              <w:t>Параметр</w:t>
            </w:r>
          </w:p>
        </w:tc>
        <w:tc>
          <w:tcPr>
            <w:tcW w:w="1275" w:type="dxa"/>
            <w:tcBorders>
              <w:top w:val="single" w:sz="6" w:space="0" w:color="auto"/>
              <w:left w:val="single" w:sz="6" w:space="0" w:color="auto"/>
              <w:bottom w:val="double" w:sz="4" w:space="0" w:color="auto"/>
              <w:right w:val="single" w:sz="6" w:space="0" w:color="auto"/>
            </w:tcBorders>
            <w:vAlign w:val="center"/>
          </w:tcPr>
          <w:p w14:paraId="385C56B2" w14:textId="77777777" w:rsidR="00223F93" w:rsidRPr="005D29BE" w:rsidRDefault="00223F93" w:rsidP="00626EC2">
            <w:pPr>
              <w:pStyle w:val="TABLE-centered"/>
              <w:keepNext/>
              <w:spacing w:before="0" w:after="0" w:line="360" w:lineRule="auto"/>
              <w:rPr>
                <w:rFonts w:cs="Times New Roman"/>
                <w:spacing w:val="0"/>
                <w:sz w:val="20"/>
                <w:lang w:val="en-GB"/>
              </w:rPr>
            </w:pPr>
            <w:r w:rsidRPr="005D29BE">
              <w:rPr>
                <w:rFonts w:cs="Times New Roman"/>
                <w:spacing w:val="0"/>
                <w:sz w:val="20"/>
                <w:lang w:val="en-GB"/>
              </w:rPr>
              <w:t>Gb/Db</w:t>
            </w:r>
          </w:p>
        </w:tc>
        <w:tc>
          <w:tcPr>
            <w:tcW w:w="1418" w:type="dxa"/>
            <w:tcBorders>
              <w:top w:val="single" w:sz="6" w:space="0" w:color="auto"/>
              <w:left w:val="single" w:sz="6" w:space="0" w:color="auto"/>
              <w:bottom w:val="double" w:sz="4" w:space="0" w:color="auto"/>
              <w:right w:val="single" w:sz="6" w:space="0" w:color="auto"/>
            </w:tcBorders>
            <w:vAlign w:val="center"/>
          </w:tcPr>
          <w:p w14:paraId="4976CD1F" w14:textId="77777777" w:rsidR="00223F93" w:rsidRPr="005D29BE" w:rsidRDefault="00223F93" w:rsidP="00626EC2">
            <w:pPr>
              <w:pStyle w:val="TABLE-centered"/>
              <w:keepNext/>
              <w:spacing w:before="0" w:after="0" w:line="360" w:lineRule="auto"/>
              <w:rPr>
                <w:rFonts w:cs="Times New Roman"/>
                <w:spacing w:val="0"/>
                <w:sz w:val="20"/>
                <w:lang w:val="en-GB"/>
              </w:rPr>
            </w:pPr>
            <w:r w:rsidRPr="005D29BE">
              <w:rPr>
                <w:rFonts w:cs="Times New Roman"/>
                <w:spacing w:val="0"/>
                <w:sz w:val="20"/>
                <w:lang w:val="en-GB"/>
              </w:rPr>
              <w:t>Gc/Dc</w:t>
            </w:r>
          </w:p>
        </w:tc>
      </w:tr>
      <w:tr w:rsidR="005D29BE" w:rsidRPr="005D29BE" w14:paraId="6F3CAAAB" w14:textId="77777777">
        <w:tc>
          <w:tcPr>
            <w:tcW w:w="7214" w:type="dxa"/>
            <w:tcBorders>
              <w:top w:val="double" w:sz="4" w:space="0" w:color="auto"/>
              <w:left w:val="single" w:sz="6" w:space="0" w:color="auto"/>
              <w:bottom w:val="single" w:sz="6" w:space="0" w:color="auto"/>
              <w:right w:val="single" w:sz="6" w:space="0" w:color="auto"/>
            </w:tcBorders>
          </w:tcPr>
          <w:p w14:paraId="5E08A495" w14:textId="7ECFF302" w:rsidR="00223F93" w:rsidRPr="005D29BE" w:rsidRDefault="00D61183" w:rsidP="00626EC2">
            <w:pPr>
              <w:pStyle w:val="TABLE-cell"/>
              <w:keepNext/>
              <w:spacing w:before="0" w:after="0" w:line="360" w:lineRule="auto"/>
              <w:rPr>
                <w:rFonts w:cs="Times New Roman"/>
                <w:spacing w:val="0"/>
                <w:sz w:val="20"/>
              </w:rPr>
            </w:pPr>
            <w:r w:rsidRPr="005D29BE">
              <w:rPr>
                <w:rFonts w:cs="Times New Roman"/>
                <w:spacing w:val="0"/>
                <w:sz w:val="20"/>
              </w:rPr>
              <w:t>Рабочее напряжение от номинального</w:t>
            </w:r>
            <w:r w:rsidR="00C474B5" w:rsidRPr="005D29BE">
              <w:rPr>
                <w:rFonts w:cs="Times New Roman"/>
                <w:spacing w:val="0"/>
                <w:sz w:val="20"/>
              </w:rPr>
              <w:t>, %</w:t>
            </w:r>
          </w:p>
        </w:tc>
        <w:tc>
          <w:tcPr>
            <w:tcW w:w="1275" w:type="dxa"/>
            <w:tcBorders>
              <w:top w:val="double" w:sz="4" w:space="0" w:color="auto"/>
              <w:left w:val="single" w:sz="6" w:space="0" w:color="auto"/>
              <w:bottom w:val="single" w:sz="6" w:space="0" w:color="auto"/>
              <w:right w:val="single" w:sz="6" w:space="0" w:color="auto"/>
            </w:tcBorders>
          </w:tcPr>
          <w:p w14:paraId="0C9EE171" w14:textId="77777777" w:rsidR="00223F93" w:rsidRPr="005D29BE" w:rsidRDefault="00223F93" w:rsidP="00626EC2">
            <w:pPr>
              <w:pStyle w:val="TABLE-centered"/>
              <w:keepNext/>
              <w:spacing w:before="0" w:after="0" w:line="360" w:lineRule="auto"/>
              <w:ind w:firstLine="325"/>
              <w:rPr>
                <w:rFonts w:cs="Times New Roman"/>
                <w:spacing w:val="0"/>
                <w:sz w:val="20"/>
                <w:lang w:val="en-GB"/>
              </w:rPr>
            </w:pPr>
            <w:r w:rsidRPr="005D29BE">
              <w:rPr>
                <w:rFonts w:cs="Times New Roman"/>
                <w:spacing w:val="0"/>
                <w:sz w:val="20"/>
                <w:lang w:val="en-GB"/>
              </w:rPr>
              <w:t>110</w:t>
            </w:r>
          </w:p>
        </w:tc>
        <w:tc>
          <w:tcPr>
            <w:tcW w:w="1418" w:type="dxa"/>
            <w:tcBorders>
              <w:top w:val="double" w:sz="4" w:space="0" w:color="auto"/>
              <w:left w:val="single" w:sz="6" w:space="0" w:color="auto"/>
              <w:bottom w:val="single" w:sz="6" w:space="0" w:color="auto"/>
              <w:right w:val="single" w:sz="6" w:space="0" w:color="auto"/>
            </w:tcBorders>
          </w:tcPr>
          <w:p w14:paraId="463B6273" w14:textId="77777777" w:rsidR="00223F93" w:rsidRPr="005D29BE" w:rsidRDefault="00223F93" w:rsidP="00626EC2">
            <w:pPr>
              <w:pStyle w:val="TABLE-centered"/>
              <w:keepNext/>
              <w:spacing w:before="0" w:after="0" w:line="360" w:lineRule="auto"/>
              <w:ind w:firstLine="325"/>
              <w:rPr>
                <w:rFonts w:cs="Times New Roman"/>
                <w:spacing w:val="0"/>
                <w:sz w:val="20"/>
                <w:lang w:val="en-GB"/>
              </w:rPr>
            </w:pPr>
            <w:r w:rsidRPr="005D29BE">
              <w:rPr>
                <w:rFonts w:cs="Times New Roman"/>
                <w:spacing w:val="0"/>
                <w:sz w:val="20"/>
                <w:lang w:val="en-GB"/>
              </w:rPr>
              <w:t>110</w:t>
            </w:r>
          </w:p>
        </w:tc>
      </w:tr>
      <w:tr w:rsidR="005D29BE" w:rsidRPr="005D29BE" w14:paraId="38D0BA56" w14:textId="77777777">
        <w:tc>
          <w:tcPr>
            <w:tcW w:w="7214" w:type="dxa"/>
            <w:tcBorders>
              <w:top w:val="single" w:sz="6" w:space="0" w:color="auto"/>
              <w:left w:val="single" w:sz="6" w:space="0" w:color="auto"/>
              <w:bottom w:val="single" w:sz="6" w:space="0" w:color="auto"/>
              <w:right w:val="single" w:sz="6" w:space="0" w:color="auto"/>
            </w:tcBorders>
          </w:tcPr>
          <w:p w14:paraId="056C5A9C" w14:textId="08009AC1" w:rsidR="00223F93" w:rsidRPr="005D29BE" w:rsidRDefault="00223F93" w:rsidP="00626EC2">
            <w:pPr>
              <w:pStyle w:val="TABLE-cell"/>
              <w:keepNext/>
              <w:spacing w:before="0" w:after="0" w:line="360" w:lineRule="auto"/>
              <w:rPr>
                <w:rFonts w:cs="Times New Roman"/>
                <w:spacing w:val="0"/>
                <w:sz w:val="20"/>
              </w:rPr>
            </w:pPr>
            <w:r w:rsidRPr="005D29BE">
              <w:rPr>
                <w:rFonts w:cs="Times New Roman"/>
                <w:spacing w:val="0"/>
                <w:sz w:val="20"/>
              </w:rPr>
              <w:t xml:space="preserve">Максимальная температура </w:t>
            </w:r>
            <w:r w:rsidR="00D61183" w:rsidRPr="005D29BE">
              <w:rPr>
                <w:rFonts w:cs="Times New Roman"/>
                <w:spacing w:val="0"/>
                <w:sz w:val="20"/>
              </w:rPr>
              <w:t xml:space="preserve">рабочего </w:t>
            </w:r>
            <w:r w:rsidRPr="005D29BE">
              <w:rPr>
                <w:rFonts w:cs="Times New Roman"/>
                <w:spacing w:val="0"/>
                <w:sz w:val="20"/>
              </w:rPr>
              <w:t>объекта, принятая для расчета</w:t>
            </w:r>
          </w:p>
        </w:tc>
        <w:tc>
          <w:tcPr>
            <w:tcW w:w="1275" w:type="dxa"/>
            <w:tcBorders>
              <w:top w:val="single" w:sz="6" w:space="0" w:color="auto"/>
              <w:left w:val="single" w:sz="6" w:space="0" w:color="auto"/>
              <w:bottom w:val="single" w:sz="6" w:space="0" w:color="auto"/>
              <w:right w:val="single" w:sz="6" w:space="0" w:color="auto"/>
            </w:tcBorders>
          </w:tcPr>
          <w:p w14:paraId="28DCC926" w14:textId="77777777" w:rsidR="00223F93" w:rsidRPr="005D29BE" w:rsidRDefault="00A943DD" w:rsidP="00626EC2">
            <w:pPr>
              <w:pStyle w:val="TABLE-centered"/>
              <w:keepNext/>
              <w:spacing w:before="0" w:after="0" w:line="360" w:lineRule="auto"/>
              <w:ind w:firstLine="325"/>
              <w:rPr>
                <w:spacing w:val="0"/>
                <w:sz w:val="20"/>
              </w:rPr>
            </w:pPr>
            <w:r w:rsidRPr="005D29BE">
              <w:rPr>
                <w:sz w:val="20"/>
              </w:rPr>
              <w:t>_</w:t>
            </w:r>
            <w:r w:rsidRPr="005D29BE">
              <w:rPr>
                <w:sz w:val="20"/>
                <w:vertAlign w:val="superscript"/>
              </w:rPr>
              <w:t>а</w:t>
            </w:r>
            <w:r w:rsidRPr="005D29BE">
              <w:rPr>
                <w:sz w:val="20"/>
                <w:vertAlign w:val="superscript"/>
                <w:lang w:val="en-US"/>
              </w:rPr>
              <w:t>)</w:t>
            </w:r>
          </w:p>
        </w:tc>
        <w:tc>
          <w:tcPr>
            <w:tcW w:w="1418" w:type="dxa"/>
            <w:tcBorders>
              <w:top w:val="single" w:sz="6" w:space="0" w:color="auto"/>
              <w:left w:val="single" w:sz="6" w:space="0" w:color="auto"/>
              <w:bottom w:val="single" w:sz="6" w:space="0" w:color="auto"/>
              <w:right w:val="single" w:sz="6" w:space="0" w:color="auto"/>
            </w:tcBorders>
          </w:tcPr>
          <w:p w14:paraId="391D6C4E" w14:textId="77777777" w:rsidR="00223F93" w:rsidRPr="005D29BE" w:rsidRDefault="00A943DD" w:rsidP="00626EC2">
            <w:pPr>
              <w:pStyle w:val="TABLE-centered"/>
              <w:keepNext/>
              <w:spacing w:before="0" w:after="0" w:line="360" w:lineRule="auto"/>
              <w:ind w:firstLine="325"/>
              <w:rPr>
                <w:spacing w:val="0"/>
                <w:sz w:val="20"/>
              </w:rPr>
            </w:pPr>
            <w:r w:rsidRPr="005D29BE">
              <w:rPr>
                <w:sz w:val="20"/>
              </w:rPr>
              <w:t>_</w:t>
            </w:r>
            <w:r w:rsidRPr="005D29BE">
              <w:rPr>
                <w:sz w:val="20"/>
                <w:vertAlign w:val="superscript"/>
              </w:rPr>
              <w:t>а</w:t>
            </w:r>
            <w:r w:rsidRPr="005D29BE">
              <w:rPr>
                <w:sz w:val="20"/>
                <w:vertAlign w:val="superscript"/>
                <w:lang w:val="en-US"/>
              </w:rPr>
              <w:t>)</w:t>
            </w:r>
            <w:r w:rsidRPr="005D29BE">
              <w:rPr>
                <w:sz w:val="20"/>
                <w:vertAlign w:val="superscript"/>
              </w:rPr>
              <w:t xml:space="preserve"> или b</w:t>
            </w:r>
            <w:r w:rsidRPr="005D29BE">
              <w:rPr>
                <w:sz w:val="20"/>
                <w:vertAlign w:val="superscript"/>
                <w:lang w:val="en-US"/>
              </w:rPr>
              <w:t>)</w:t>
            </w:r>
          </w:p>
        </w:tc>
      </w:tr>
      <w:tr w:rsidR="005D29BE" w:rsidRPr="005D29BE" w14:paraId="7F5D4822" w14:textId="77777777">
        <w:tc>
          <w:tcPr>
            <w:tcW w:w="7214" w:type="dxa"/>
            <w:tcBorders>
              <w:top w:val="single" w:sz="6" w:space="0" w:color="auto"/>
              <w:left w:val="single" w:sz="6" w:space="0" w:color="auto"/>
              <w:bottom w:val="single" w:sz="6" w:space="0" w:color="auto"/>
              <w:right w:val="single" w:sz="6" w:space="0" w:color="auto"/>
            </w:tcBorders>
          </w:tcPr>
          <w:p w14:paraId="3A895274" w14:textId="77777777" w:rsidR="00223F93" w:rsidRPr="005D29BE" w:rsidRDefault="00223F93" w:rsidP="00626EC2">
            <w:pPr>
              <w:pStyle w:val="TABLE-cell"/>
              <w:keepNext/>
              <w:spacing w:before="0" w:after="0" w:line="360" w:lineRule="auto"/>
              <w:rPr>
                <w:rFonts w:cs="Times New Roman"/>
                <w:spacing w:val="0"/>
                <w:sz w:val="20"/>
              </w:rPr>
            </w:pPr>
            <w:r w:rsidRPr="005D29BE">
              <w:rPr>
                <w:rFonts w:cs="Times New Roman"/>
                <w:spacing w:val="0"/>
                <w:sz w:val="20"/>
              </w:rPr>
              <w:t xml:space="preserve">Максимальная скорость </w:t>
            </w:r>
            <w:r w:rsidR="00787460" w:rsidRPr="005D29BE">
              <w:rPr>
                <w:rFonts w:cs="Times New Roman"/>
                <w:spacing w:val="0"/>
                <w:sz w:val="20"/>
              </w:rPr>
              <w:t>воздушного потока</w:t>
            </w:r>
            <w:r w:rsidRPr="005D29BE">
              <w:rPr>
                <w:rFonts w:cs="Times New Roman"/>
                <w:spacing w:val="0"/>
                <w:sz w:val="20"/>
              </w:rPr>
              <w:t>, принятая для расчета</w:t>
            </w:r>
          </w:p>
        </w:tc>
        <w:tc>
          <w:tcPr>
            <w:tcW w:w="1275" w:type="dxa"/>
            <w:tcBorders>
              <w:top w:val="single" w:sz="6" w:space="0" w:color="auto"/>
              <w:left w:val="single" w:sz="6" w:space="0" w:color="auto"/>
              <w:bottom w:val="single" w:sz="6" w:space="0" w:color="auto"/>
              <w:right w:val="single" w:sz="6" w:space="0" w:color="auto"/>
            </w:tcBorders>
          </w:tcPr>
          <w:p w14:paraId="412D047B" w14:textId="77777777" w:rsidR="00223F93" w:rsidRPr="005D29BE" w:rsidRDefault="00223F93" w:rsidP="00626EC2">
            <w:pPr>
              <w:pStyle w:val="TABLE-centered"/>
              <w:keepNext/>
              <w:spacing w:before="0" w:after="0" w:line="360" w:lineRule="auto"/>
              <w:ind w:firstLine="325"/>
              <w:rPr>
                <w:rFonts w:cs="Times New Roman"/>
                <w:spacing w:val="0"/>
                <w:sz w:val="20"/>
                <w:lang w:val="en-GB"/>
              </w:rPr>
            </w:pPr>
            <w:r w:rsidRPr="005D29BE">
              <w:rPr>
                <w:rFonts w:cs="Times New Roman"/>
                <w:spacing w:val="0"/>
                <w:sz w:val="20"/>
                <w:lang w:val="en-GB"/>
              </w:rPr>
              <w:t>0</w:t>
            </w:r>
          </w:p>
        </w:tc>
        <w:tc>
          <w:tcPr>
            <w:tcW w:w="1418" w:type="dxa"/>
            <w:tcBorders>
              <w:top w:val="single" w:sz="6" w:space="0" w:color="auto"/>
              <w:left w:val="single" w:sz="6" w:space="0" w:color="auto"/>
              <w:bottom w:val="single" w:sz="6" w:space="0" w:color="auto"/>
              <w:right w:val="single" w:sz="6" w:space="0" w:color="auto"/>
            </w:tcBorders>
          </w:tcPr>
          <w:p w14:paraId="7711C270" w14:textId="77777777" w:rsidR="00223F93" w:rsidRPr="005D29BE" w:rsidRDefault="00223F93" w:rsidP="00626EC2">
            <w:pPr>
              <w:pStyle w:val="TABLE-centered"/>
              <w:keepNext/>
              <w:spacing w:before="0" w:after="0" w:line="360" w:lineRule="auto"/>
              <w:ind w:firstLine="325"/>
              <w:rPr>
                <w:rFonts w:cs="Times New Roman"/>
                <w:spacing w:val="0"/>
                <w:sz w:val="20"/>
                <w:lang w:val="en-GB"/>
              </w:rPr>
            </w:pPr>
            <w:r w:rsidRPr="005D29BE">
              <w:rPr>
                <w:rFonts w:cs="Times New Roman"/>
                <w:spacing w:val="0"/>
                <w:sz w:val="20"/>
                <w:lang w:val="en-GB"/>
              </w:rPr>
              <w:t>0</w:t>
            </w:r>
          </w:p>
        </w:tc>
      </w:tr>
      <w:tr w:rsidR="005C10C8" w:rsidRPr="005D29BE" w14:paraId="5654E202" w14:textId="77777777">
        <w:trPr>
          <w:trHeight w:val="466"/>
        </w:trPr>
        <w:tc>
          <w:tcPr>
            <w:tcW w:w="9907" w:type="dxa"/>
            <w:gridSpan w:val="3"/>
            <w:tcBorders>
              <w:top w:val="single" w:sz="6" w:space="0" w:color="auto"/>
              <w:left w:val="single" w:sz="6" w:space="0" w:color="auto"/>
              <w:bottom w:val="single" w:sz="6" w:space="0" w:color="auto"/>
              <w:right w:val="single" w:sz="6" w:space="0" w:color="auto"/>
            </w:tcBorders>
          </w:tcPr>
          <w:p w14:paraId="38A52D86" w14:textId="03C1C912" w:rsidR="005C10C8" w:rsidRPr="005D29BE" w:rsidRDefault="005C10C8" w:rsidP="00626EC2">
            <w:pPr>
              <w:pStyle w:val="TABFIGfootnote"/>
              <w:keepNext/>
              <w:spacing w:before="0" w:after="0" w:line="360" w:lineRule="auto"/>
              <w:ind w:left="0" w:firstLine="325"/>
              <w:rPr>
                <w:rFonts w:cs="Times New Roman"/>
                <w:spacing w:val="0"/>
                <w:sz w:val="20"/>
                <w:szCs w:val="20"/>
                <w:lang w:val="ru-RU"/>
              </w:rPr>
            </w:pPr>
            <w:r w:rsidRPr="005D29BE">
              <w:rPr>
                <w:spacing w:val="0"/>
                <w:sz w:val="20"/>
                <w:szCs w:val="20"/>
                <w:vertAlign w:val="superscript"/>
              </w:rPr>
              <w:t>a</w:t>
            </w:r>
            <w:r w:rsidR="00AC46F0" w:rsidRPr="005D29BE">
              <w:rPr>
                <w:spacing w:val="0"/>
                <w:sz w:val="20"/>
                <w:szCs w:val="20"/>
                <w:vertAlign w:val="superscript"/>
                <w:lang w:val="ru-RU"/>
              </w:rPr>
              <w:t>)</w:t>
            </w:r>
            <w:r w:rsidR="007557AF" w:rsidRPr="005D29BE">
              <w:rPr>
                <w:spacing w:val="0"/>
                <w:sz w:val="20"/>
                <w:szCs w:val="20"/>
                <w:vertAlign w:val="superscript"/>
                <w:lang w:val="ru-RU"/>
              </w:rPr>
              <w:t xml:space="preserve"> </w:t>
            </w:r>
            <w:r w:rsidR="00AD2B20" w:rsidRPr="005D29BE">
              <w:rPr>
                <w:rFonts w:cs="Times New Roman"/>
                <w:spacing w:val="0"/>
                <w:sz w:val="20"/>
                <w:szCs w:val="20"/>
                <w:lang w:val="ru-RU"/>
              </w:rPr>
              <w:t>Используют уставку ограничителя температуры в соответствии с</w:t>
            </w:r>
            <w:r w:rsidR="00977A00" w:rsidRPr="005D29BE">
              <w:rPr>
                <w:rFonts w:cs="Times New Roman"/>
                <w:spacing w:val="0"/>
                <w:sz w:val="20"/>
                <w:szCs w:val="20"/>
                <w:lang w:val="ru-RU"/>
              </w:rPr>
              <w:t xml:space="preserve"> </w:t>
            </w:r>
            <w:r w:rsidR="00D81217" w:rsidRPr="005D29BE">
              <w:rPr>
                <w:rFonts w:cs="Times New Roman"/>
                <w:spacing w:val="0"/>
                <w:sz w:val="20"/>
                <w:szCs w:val="20"/>
                <w:lang w:val="ru-RU"/>
              </w:rPr>
              <w:t>5</w:t>
            </w:r>
            <w:r w:rsidRPr="005D29BE">
              <w:rPr>
                <w:rFonts w:cs="Times New Roman"/>
                <w:spacing w:val="0"/>
                <w:sz w:val="20"/>
                <w:szCs w:val="20"/>
                <w:lang w:val="ru-RU"/>
              </w:rPr>
              <w:t>.</w:t>
            </w:r>
          </w:p>
          <w:p w14:paraId="33D03A2F" w14:textId="35B6DA38" w:rsidR="005C10C8" w:rsidRPr="005D29BE" w:rsidRDefault="00C474B5" w:rsidP="00AC46F0">
            <w:pPr>
              <w:pStyle w:val="TABFIGfootnote"/>
              <w:keepNext/>
              <w:spacing w:before="0" w:after="0" w:line="360" w:lineRule="auto"/>
              <w:ind w:left="0" w:firstLine="325"/>
              <w:rPr>
                <w:rFonts w:cs="Times New Roman"/>
                <w:spacing w:val="0"/>
                <w:sz w:val="20"/>
                <w:szCs w:val="20"/>
                <w:lang w:val="ru-RU"/>
              </w:rPr>
            </w:pPr>
            <w:r w:rsidRPr="005D29BE">
              <w:rPr>
                <w:spacing w:val="0"/>
                <w:sz w:val="20"/>
                <w:szCs w:val="20"/>
                <w:vertAlign w:val="superscript"/>
                <w:lang w:val="en-US"/>
              </w:rPr>
              <w:t>b</w:t>
            </w:r>
            <w:r w:rsidR="00AC46F0" w:rsidRPr="005D29BE">
              <w:rPr>
                <w:spacing w:val="0"/>
                <w:sz w:val="20"/>
                <w:szCs w:val="20"/>
                <w:vertAlign w:val="superscript"/>
                <w:lang w:val="ru-RU"/>
              </w:rPr>
              <w:t>)</w:t>
            </w:r>
            <w:r w:rsidR="007557AF" w:rsidRPr="005D29BE">
              <w:rPr>
                <w:spacing w:val="0"/>
                <w:sz w:val="20"/>
                <w:szCs w:val="20"/>
                <w:vertAlign w:val="superscript"/>
                <w:lang w:val="ru-RU"/>
              </w:rPr>
              <w:t xml:space="preserve"> </w:t>
            </w:r>
            <w:r w:rsidR="00B92F50" w:rsidRPr="005D29BE">
              <w:rPr>
                <w:rFonts w:cs="Times New Roman"/>
                <w:spacing w:val="0"/>
                <w:sz w:val="20"/>
                <w:szCs w:val="20"/>
                <w:lang w:val="ru-RU"/>
              </w:rPr>
              <w:t xml:space="preserve">Используют уставку </w:t>
            </w:r>
            <w:r w:rsidR="00D806FF" w:rsidRPr="005D29BE">
              <w:rPr>
                <w:rFonts w:cs="Times New Roman"/>
                <w:spacing w:val="0"/>
                <w:sz w:val="20"/>
                <w:szCs w:val="20"/>
                <w:lang w:val="ru-RU"/>
              </w:rPr>
              <w:t>регулятора</w:t>
            </w:r>
            <w:r w:rsidR="00B92F50" w:rsidRPr="005D29BE">
              <w:rPr>
                <w:rFonts w:cs="Times New Roman"/>
                <w:spacing w:val="0"/>
                <w:sz w:val="20"/>
                <w:szCs w:val="20"/>
                <w:lang w:val="ru-RU"/>
              </w:rPr>
              <w:t xml:space="preserve"> температуры в соответствии с</w:t>
            </w:r>
            <w:r w:rsidR="00977A00" w:rsidRPr="005D29BE">
              <w:rPr>
                <w:rFonts w:cs="Times New Roman"/>
                <w:spacing w:val="0"/>
                <w:sz w:val="20"/>
                <w:szCs w:val="20"/>
                <w:lang w:val="ru-RU"/>
              </w:rPr>
              <w:t xml:space="preserve"> </w:t>
            </w:r>
            <w:r w:rsidR="00B92F50" w:rsidRPr="005D29BE">
              <w:rPr>
                <w:rFonts w:cs="Times New Roman"/>
                <w:spacing w:val="0"/>
                <w:sz w:val="20"/>
                <w:szCs w:val="20"/>
                <w:lang w:val="ru-RU"/>
              </w:rPr>
              <w:t>4.</w:t>
            </w:r>
            <w:r w:rsidR="00D81217" w:rsidRPr="005D29BE">
              <w:rPr>
                <w:rFonts w:cs="Times New Roman"/>
                <w:spacing w:val="0"/>
                <w:sz w:val="20"/>
                <w:szCs w:val="20"/>
                <w:lang w:val="ru-RU"/>
              </w:rPr>
              <w:t>6</w:t>
            </w:r>
            <w:r w:rsidR="00B92F50" w:rsidRPr="005D29BE">
              <w:rPr>
                <w:rFonts w:cs="Times New Roman"/>
                <w:spacing w:val="0"/>
                <w:sz w:val="20"/>
                <w:szCs w:val="20"/>
                <w:lang w:val="ru-RU"/>
              </w:rPr>
              <w:t>.3.</w:t>
            </w:r>
            <w:r w:rsidR="00D81217" w:rsidRPr="005D29BE">
              <w:rPr>
                <w:rFonts w:cs="Times New Roman"/>
                <w:spacing w:val="0"/>
                <w:sz w:val="20"/>
                <w:szCs w:val="20"/>
                <w:lang w:val="ru-RU"/>
              </w:rPr>
              <w:t>6</w:t>
            </w:r>
            <w:r w:rsidR="005C10C8" w:rsidRPr="005D29BE">
              <w:rPr>
                <w:rFonts w:cs="Times New Roman"/>
                <w:spacing w:val="0"/>
                <w:sz w:val="20"/>
                <w:szCs w:val="20"/>
                <w:lang w:val="ru-RU"/>
              </w:rPr>
              <w:t>.</w:t>
            </w:r>
          </w:p>
        </w:tc>
      </w:tr>
    </w:tbl>
    <w:p w14:paraId="116F44C4" w14:textId="6909E446" w:rsidR="00016075" w:rsidRPr="005D29BE" w:rsidRDefault="00016075" w:rsidP="00626EC2">
      <w:pPr>
        <w:keepNext/>
        <w:spacing w:line="360" w:lineRule="auto"/>
        <w:ind w:firstLine="510"/>
        <w:jc w:val="both"/>
        <w:rPr>
          <w:rFonts w:ascii="Arial" w:hAnsi="Arial"/>
          <w:szCs w:val="28"/>
        </w:rPr>
      </w:pPr>
      <w:bookmarkStart w:id="30" w:name="_Ref376409287"/>
    </w:p>
    <w:p w14:paraId="1CBF2FC5" w14:textId="13DB5973" w:rsidR="00C14F4F" w:rsidRPr="005D29BE" w:rsidRDefault="00C14F4F" w:rsidP="00C95693">
      <w:pPr>
        <w:pStyle w:val="4"/>
        <w:spacing w:before="120" w:line="360" w:lineRule="auto"/>
        <w:ind w:firstLine="510"/>
        <w:jc w:val="both"/>
        <w:rPr>
          <w:rFonts w:ascii="Arial" w:hAnsi="Arial"/>
          <w:sz w:val="24"/>
        </w:rPr>
      </w:pPr>
      <w:r w:rsidRPr="005D29BE">
        <w:rPr>
          <w:rFonts w:ascii="Arial" w:hAnsi="Arial"/>
          <w:sz w:val="24"/>
        </w:rPr>
        <w:t xml:space="preserve">4.6.3.2 Регуляторы температуры и </w:t>
      </w:r>
      <w:bookmarkStart w:id="31" w:name="_Hlk230884667"/>
      <w:r w:rsidR="005B768C" w:rsidRPr="005D29BE">
        <w:rPr>
          <w:rFonts w:ascii="Arial" w:hAnsi="Arial"/>
          <w:sz w:val="24"/>
        </w:rPr>
        <w:t>огранич</w:t>
      </w:r>
      <w:r w:rsidR="00D61183" w:rsidRPr="005D29BE">
        <w:rPr>
          <w:rFonts w:ascii="Arial" w:hAnsi="Arial"/>
          <w:sz w:val="24"/>
        </w:rPr>
        <w:t>ители</w:t>
      </w:r>
      <w:r w:rsidR="005B768C" w:rsidRPr="005D29BE">
        <w:rPr>
          <w:rFonts w:ascii="Arial" w:hAnsi="Arial"/>
          <w:sz w:val="24"/>
        </w:rPr>
        <w:t xml:space="preserve"> температуры </w:t>
      </w:r>
      <w:bookmarkEnd w:id="31"/>
    </w:p>
    <w:p w14:paraId="3B872E91" w14:textId="2137AF50" w:rsidR="00C14F4F" w:rsidRPr="005D29BE" w:rsidRDefault="00C14F4F" w:rsidP="00626EC2">
      <w:pPr>
        <w:keepNext/>
        <w:spacing w:line="360" w:lineRule="auto"/>
        <w:ind w:firstLine="510"/>
        <w:jc w:val="both"/>
        <w:rPr>
          <w:rFonts w:ascii="Arial" w:hAnsi="Arial"/>
          <w:szCs w:val="28"/>
        </w:rPr>
      </w:pPr>
    </w:p>
    <w:p w14:paraId="48CAA3B1" w14:textId="1A84E03A" w:rsidR="00FC2038" w:rsidRPr="005D29BE" w:rsidRDefault="00FC2038" w:rsidP="00FC2038">
      <w:pPr>
        <w:keepNext/>
        <w:tabs>
          <w:tab w:val="left" w:pos="0"/>
          <w:tab w:val="left" w:pos="567"/>
          <w:tab w:val="left" w:pos="1133"/>
          <w:tab w:val="left" w:pos="1699"/>
          <w:tab w:val="left" w:pos="2266"/>
          <w:tab w:val="left" w:pos="2832"/>
          <w:tab w:val="left" w:pos="3399"/>
          <w:tab w:val="left" w:pos="3965"/>
          <w:tab w:val="left" w:pos="4440"/>
        </w:tabs>
        <w:spacing w:line="360" w:lineRule="auto"/>
        <w:ind w:firstLine="510"/>
        <w:jc w:val="both"/>
        <w:rPr>
          <w:rFonts w:ascii="Arial" w:hAnsi="Arial"/>
          <w:szCs w:val="28"/>
        </w:rPr>
      </w:pPr>
      <w:r w:rsidRPr="005D29BE">
        <w:rPr>
          <w:rFonts w:ascii="Arial" w:hAnsi="Arial"/>
          <w:szCs w:val="28"/>
        </w:rPr>
        <w:lastRenderedPageBreak/>
        <w:t xml:space="preserve">Регуляторы температуры и </w:t>
      </w:r>
      <w:r w:rsidR="00D61183" w:rsidRPr="005D29BE">
        <w:rPr>
          <w:rFonts w:ascii="Arial" w:hAnsi="Arial"/>
        </w:rPr>
        <w:t xml:space="preserve">ограничители температуры </w:t>
      </w:r>
      <w:r w:rsidRPr="005D29BE">
        <w:rPr>
          <w:rFonts w:ascii="Arial" w:hAnsi="Arial"/>
          <w:szCs w:val="28"/>
        </w:rPr>
        <w:t xml:space="preserve">должны соответствовать требованиям </w:t>
      </w:r>
      <w:r w:rsidR="000C792B" w:rsidRPr="005D29BE">
        <w:rPr>
          <w:rFonts w:ascii="Arial" w:hAnsi="Arial"/>
          <w:szCs w:val="28"/>
        </w:rPr>
        <w:t xml:space="preserve">промышленных </w:t>
      </w:r>
      <w:r w:rsidRPr="005D29BE">
        <w:rPr>
          <w:rFonts w:ascii="Arial" w:hAnsi="Arial"/>
          <w:szCs w:val="28"/>
        </w:rPr>
        <w:t>стандартов и требованиям 4.6.3.3 и 4.6.3.4.</w:t>
      </w:r>
    </w:p>
    <w:p w14:paraId="0C5D100F" w14:textId="6E53FD3D" w:rsidR="00FC2038" w:rsidRPr="005D29BE" w:rsidRDefault="00FC2038" w:rsidP="003A06A5">
      <w:pPr>
        <w:keepNext/>
        <w:tabs>
          <w:tab w:val="left" w:pos="0"/>
          <w:tab w:val="left" w:pos="567"/>
          <w:tab w:val="left" w:pos="1133"/>
          <w:tab w:val="left" w:pos="1699"/>
          <w:tab w:val="left" w:pos="2266"/>
          <w:tab w:val="left" w:pos="2832"/>
          <w:tab w:val="left" w:pos="3399"/>
          <w:tab w:val="left" w:pos="3965"/>
          <w:tab w:val="left" w:pos="4440"/>
        </w:tabs>
        <w:spacing w:line="360" w:lineRule="auto"/>
        <w:ind w:firstLine="510"/>
        <w:jc w:val="both"/>
        <w:rPr>
          <w:rFonts w:ascii="Arial" w:hAnsi="Arial"/>
          <w:szCs w:val="28"/>
        </w:rPr>
      </w:pPr>
      <w:r w:rsidRPr="005D29BE">
        <w:rPr>
          <w:rFonts w:ascii="Arial" w:hAnsi="Arial"/>
          <w:spacing w:val="40"/>
          <w:sz w:val="20"/>
        </w:rPr>
        <w:t>Примечание</w:t>
      </w:r>
      <w:r w:rsidRPr="005D29BE">
        <w:rPr>
          <w:rFonts w:ascii="Arial" w:hAnsi="Arial"/>
          <w:sz w:val="20"/>
        </w:rPr>
        <w:t xml:space="preserve"> </w:t>
      </w:r>
      <w:r w:rsidR="001827F2" w:rsidRPr="005D29BE">
        <w:rPr>
          <w:rFonts w:ascii="Arial" w:hAnsi="Arial"/>
          <w:sz w:val="20"/>
        </w:rPr>
        <w:t>–</w:t>
      </w:r>
      <w:r w:rsidRPr="005D29BE">
        <w:rPr>
          <w:rFonts w:ascii="Arial" w:hAnsi="Arial"/>
          <w:sz w:val="20"/>
        </w:rPr>
        <w:t xml:space="preserve"> </w:t>
      </w:r>
      <w:r w:rsidR="000C792B" w:rsidRPr="005D29BE">
        <w:rPr>
          <w:rFonts w:ascii="Arial" w:hAnsi="Arial"/>
          <w:sz w:val="20"/>
        </w:rPr>
        <w:t>Типовые т</w:t>
      </w:r>
      <w:r w:rsidR="001827F2" w:rsidRPr="005D29BE">
        <w:rPr>
          <w:rFonts w:ascii="Arial" w:hAnsi="Arial"/>
          <w:sz w:val="20"/>
        </w:rPr>
        <w:t xml:space="preserve">ребования </w:t>
      </w:r>
      <w:r w:rsidR="000C792B" w:rsidRPr="005D29BE">
        <w:rPr>
          <w:rFonts w:ascii="Arial" w:hAnsi="Arial"/>
          <w:sz w:val="20"/>
        </w:rPr>
        <w:t xml:space="preserve">промышленных </w:t>
      </w:r>
      <w:r w:rsidR="001827F2" w:rsidRPr="005D29BE">
        <w:rPr>
          <w:rFonts w:ascii="Arial" w:hAnsi="Arial"/>
          <w:sz w:val="20"/>
        </w:rPr>
        <w:t xml:space="preserve">стандартов к регуляторам температуры и </w:t>
      </w:r>
      <w:r w:rsidR="00D61183" w:rsidRPr="005D29BE">
        <w:rPr>
          <w:rFonts w:ascii="Arial" w:hAnsi="Arial"/>
          <w:sz w:val="20"/>
        </w:rPr>
        <w:t xml:space="preserve">ограничителям температуры </w:t>
      </w:r>
      <w:r w:rsidR="000C792B" w:rsidRPr="005D29BE">
        <w:rPr>
          <w:rFonts w:ascii="Arial" w:hAnsi="Arial"/>
          <w:sz w:val="20"/>
        </w:rPr>
        <w:t>можно найти в следующих документах.</w:t>
      </w:r>
      <w:r w:rsidR="00E2116F" w:rsidRPr="005D29BE">
        <w:rPr>
          <w:rFonts w:ascii="Arial" w:hAnsi="Arial"/>
          <w:sz w:val="20"/>
        </w:rPr>
        <w:t xml:space="preserve"> Настоящий стандарт не требует проведение проверки регуляторов температуры и </w:t>
      </w:r>
      <w:r w:rsidR="00D61183" w:rsidRPr="005D29BE">
        <w:rPr>
          <w:rFonts w:ascii="Arial" w:hAnsi="Arial"/>
          <w:sz w:val="20"/>
        </w:rPr>
        <w:t xml:space="preserve">ограничителей температуры </w:t>
      </w:r>
      <w:r w:rsidR="00E2116F" w:rsidRPr="005D29BE">
        <w:rPr>
          <w:rFonts w:ascii="Arial" w:hAnsi="Arial"/>
          <w:sz w:val="20"/>
        </w:rPr>
        <w:t>требованиям промышленных стандартов.</w:t>
      </w:r>
    </w:p>
    <w:p w14:paraId="4A6BCD97" w14:textId="20E4F2C6" w:rsidR="003A06A5" w:rsidRPr="005D29BE" w:rsidRDefault="003A06A5" w:rsidP="00D56964">
      <w:pPr>
        <w:pStyle w:val="formattext"/>
        <w:spacing w:before="0" w:beforeAutospacing="0" w:after="0" w:afterAutospacing="0" w:line="360" w:lineRule="auto"/>
        <w:ind w:firstLine="482"/>
        <w:jc w:val="both"/>
        <w:rPr>
          <w:rFonts w:ascii="Arial" w:hAnsi="Arial"/>
          <w:sz w:val="20"/>
        </w:rPr>
      </w:pPr>
      <w:r w:rsidRPr="005D29BE">
        <w:rPr>
          <w:rFonts w:ascii="Arial" w:hAnsi="Arial"/>
          <w:sz w:val="20"/>
        </w:rPr>
        <w:t>IEC 61010</w:t>
      </w:r>
      <w:r w:rsidR="00D61183" w:rsidRPr="005D29BE">
        <w:rPr>
          <w:rFonts w:ascii="Arial" w:hAnsi="Arial"/>
          <w:sz w:val="20"/>
        </w:rPr>
        <w:t>-1</w:t>
      </w:r>
      <w:r w:rsidRPr="005D29BE">
        <w:rPr>
          <w:rFonts w:ascii="Arial" w:hAnsi="Arial"/>
          <w:sz w:val="20"/>
        </w:rPr>
        <w:t>, Требования безопасности для электрического оборудования для измерений, управления и лабораторного применения. Часть 1. Общие требования.</w:t>
      </w:r>
    </w:p>
    <w:p w14:paraId="353BA748" w14:textId="77777777" w:rsidR="00F66995" w:rsidRPr="005D29BE" w:rsidRDefault="00D56964" w:rsidP="00F66995">
      <w:pPr>
        <w:pStyle w:val="formattext"/>
        <w:spacing w:before="0" w:beforeAutospacing="0" w:after="0" w:afterAutospacing="0" w:line="360" w:lineRule="auto"/>
        <w:ind w:firstLine="482"/>
        <w:jc w:val="both"/>
        <w:rPr>
          <w:rFonts w:ascii="Arial" w:hAnsi="Arial"/>
          <w:sz w:val="20"/>
        </w:rPr>
      </w:pPr>
      <w:r w:rsidRPr="005D29BE">
        <w:rPr>
          <w:rFonts w:ascii="Arial" w:hAnsi="Arial"/>
          <w:sz w:val="20"/>
        </w:rPr>
        <w:t>IEC 60730-2-9, Автоматические электрические управляющие устройства бытового и аналогичного назначения. Часть 2-9. Частные требования к термочувствительным управляющим устройствам</w:t>
      </w:r>
    </w:p>
    <w:p w14:paraId="669503FD" w14:textId="6937FB9E" w:rsidR="00F66995" w:rsidRPr="005D29BE" w:rsidRDefault="00224DAA" w:rsidP="00F66995">
      <w:pPr>
        <w:pStyle w:val="formattext"/>
        <w:spacing w:before="0" w:beforeAutospacing="0" w:after="0" w:afterAutospacing="0" w:line="360" w:lineRule="auto"/>
        <w:ind w:firstLine="482"/>
        <w:jc w:val="both"/>
        <w:rPr>
          <w:rFonts w:ascii="Arial" w:hAnsi="Arial"/>
          <w:sz w:val="20"/>
        </w:rPr>
      </w:pPr>
      <w:r w:rsidRPr="005D29BE">
        <w:rPr>
          <w:rFonts w:ascii="Arial" w:hAnsi="Arial"/>
          <w:sz w:val="20"/>
        </w:rPr>
        <w:t>UL 508,</w:t>
      </w:r>
      <w:r w:rsidR="007557AF" w:rsidRPr="005D29BE">
        <w:rPr>
          <w:rFonts w:ascii="Arial" w:hAnsi="Arial"/>
          <w:sz w:val="20"/>
        </w:rPr>
        <w:t xml:space="preserve"> </w:t>
      </w:r>
      <w:r w:rsidR="00F66995" w:rsidRPr="005D29BE">
        <w:rPr>
          <w:rFonts w:ascii="Arial" w:hAnsi="Arial"/>
          <w:sz w:val="20"/>
        </w:rPr>
        <w:fldChar w:fldCharType="begin"/>
      </w:r>
      <w:r w:rsidR="00F66995" w:rsidRPr="005D29BE">
        <w:rPr>
          <w:rFonts w:ascii="Arial" w:hAnsi="Arial"/>
          <w:sz w:val="20"/>
        </w:rPr>
        <w:instrText xml:space="preserve"> HYPERLINK "https://www.google.com/url?sa=t&amp;source=web&amp;rct=j&amp;opi=89978449&amp;url=https://www.kalite.com/ru/eurolab/ul-508-endustriyel-kontrol-ekipmanlari&amp;ved=2ahUKEwjNqKHRqMqUAxW2AxAIHUxdOLoQFnoECBkQAQ&amp;usg=AOvVaw1HsPYYima7vlLAmhMDy3si" </w:instrText>
      </w:r>
      <w:r w:rsidR="00F66995" w:rsidRPr="005D29BE">
        <w:rPr>
          <w:rFonts w:ascii="Arial" w:hAnsi="Arial"/>
          <w:sz w:val="20"/>
        </w:rPr>
      </w:r>
      <w:r w:rsidR="00F66995" w:rsidRPr="005D29BE">
        <w:rPr>
          <w:rFonts w:ascii="Arial" w:hAnsi="Arial"/>
          <w:sz w:val="20"/>
        </w:rPr>
        <w:fldChar w:fldCharType="separate"/>
      </w:r>
      <w:r w:rsidR="00F66995" w:rsidRPr="005D29BE">
        <w:rPr>
          <w:rFonts w:ascii="Arial" w:hAnsi="Arial"/>
          <w:sz w:val="20"/>
        </w:rPr>
        <w:t>Промышленное оборудование управления</w:t>
      </w:r>
    </w:p>
    <w:p w14:paraId="11740C6C" w14:textId="17A5DC7B" w:rsidR="00F66995" w:rsidRPr="005D29BE" w:rsidRDefault="00F66995" w:rsidP="00D56964">
      <w:pPr>
        <w:pStyle w:val="formattext"/>
        <w:spacing w:before="0" w:beforeAutospacing="0" w:after="0" w:afterAutospacing="0" w:line="360" w:lineRule="auto"/>
        <w:ind w:firstLine="482"/>
        <w:jc w:val="both"/>
        <w:rPr>
          <w:rFonts w:ascii="Arial" w:hAnsi="Arial"/>
          <w:sz w:val="20"/>
        </w:rPr>
      </w:pPr>
      <w:r w:rsidRPr="005D29BE">
        <w:rPr>
          <w:rFonts w:ascii="Arial" w:hAnsi="Arial"/>
          <w:sz w:val="20"/>
        </w:rPr>
        <w:fldChar w:fldCharType="end"/>
      </w:r>
      <w:r w:rsidRPr="005D29BE">
        <w:rPr>
          <w:rFonts w:ascii="Arial" w:hAnsi="Arial"/>
          <w:sz w:val="20"/>
        </w:rPr>
        <w:t xml:space="preserve">CSA C22.2 No. 14 Промышленное контрольное оборудование </w:t>
      </w:r>
    </w:p>
    <w:p w14:paraId="737CAA3C" w14:textId="1D0CEF3F" w:rsidR="00C14F4F" w:rsidRPr="005D29BE" w:rsidRDefault="00F66995" w:rsidP="00F66995">
      <w:pPr>
        <w:pStyle w:val="formattext"/>
        <w:spacing w:before="0" w:beforeAutospacing="0" w:after="0" w:afterAutospacing="0" w:line="360" w:lineRule="auto"/>
        <w:ind w:firstLine="482"/>
        <w:jc w:val="both"/>
        <w:rPr>
          <w:rFonts w:ascii="Arial" w:hAnsi="Arial"/>
          <w:sz w:val="20"/>
        </w:rPr>
      </w:pPr>
      <w:r w:rsidRPr="005D29BE">
        <w:rPr>
          <w:rFonts w:ascii="Arial" w:hAnsi="Arial"/>
          <w:sz w:val="20"/>
        </w:rPr>
        <w:t>CSA C22.2 No. 24 Оборудование для измерения и регулирования температуры</w:t>
      </w:r>
    </w:p>
    <w:p w14:paraId="49EB6890" w14:textId="6D359EFB" w:rsidR="00F66995" w:rsidRPr="005D29BE" w:rsidRDefault="00F66995" w:rsidP="00C95693">
      <w:pPr>
        <w:pStyle w:val="4"/>
        <w:spacing w:before="120" w:line="360" w:lineRule="auto"/>
        <w:ind w:firstLine="510"/>
        <w:jc w:val="both"/>
        <w:rPr>
          <w:rFonts w:ascii="Arial" w:hAnsi="Arial"/>
          <w:sz w:val="24"/>
        </w:rPr>
      </w:pPr>
      <w:r w:rsidRPr="005D29BE">
        <w:rPr>
          <w:rFonts w:ascii="Arial" w:hAnsi="Arial"/>
          <w:sz w:val="24"/>
        </w:rPr>
        <w:t xml:space="preserve">4.6.3.3 </w:t>
      </w:r>
      <w:r w:rsidR="00D61183" w:rsidRPr="005D29BE">
        <w:rPr>
          <w:rFonts w:ascii="Arial" w:hAnsi="Arial"/>
          <w:sz w:val="24"/>
        </w:rPr>
        <w:t>Ограничители температуры</w:t>
      </w:r>
    </w:p>
    <w:p w14:paraId="439BD38D" w14:textId="68132649" w:rsidR="001438C5" w:rsidRPr="005D29BE" w:rsidRDefault="00D61183" w:rsidP="00F66995">
      <w:pPr>
        <w:pStyle w:val="formattext"/>
        <w:spacing w:before="0" w:beforeAutospacing="0" w:after="0" w:afterAutospacing="0" w:line="360" w:lineRule="auto"/>
        <w:ind w:firstLine="482"/>
        <w:jc w:val="both"/>
        <w:rPr>
          <w:rFonts w:ascii="Arial" w:hAnsi="Arial"/>
          <w:szCs w:val="28"/>
        </w:rPr>
      </w:pPr>
      <w:r w:rsidRPr="005D29BE">
        <w:rPr>
          <w:rFonts w:ascii="Arial" w:hAnsi="Arial"/>
        </w:rPr>
        <w:t>Ограничители температуры</w:t>
      </w:r>
      <w:r w:rsidRPr="005D29BE">
        <w:rPr>
          <w:rFonts w:ascii="Arial" w:hAnsi="Arial"/>
          <w:szCs w:val="28"/>
        </w:rPr>
        <w:t xml:space="preserve"> </w:t>
      </w:r>
      <w:r w:rsidR="0076360A" w:rsidRPr="005D29BE">
        <w:rPr>
          <w:rFonts w:ascii="Arial" w:hAnsi="Arial"/>
          <w:szCs w:val="28"/>
        </w:rPr>
        <w:t xml:space="preserve">или </w:t>
      </w:r>
      <w:r w:rsidR="00993D10" w:rsidRPr="005D29BE">
        <w:rPr>
          <w:rFonts w:ascii="Arial" w:hAnsi="Arial"/>
          <w:szCs w:val="28"/>
        </w:rPr>
        <w:t>подобное</w:t>
      </w:r>
      <w:r w:rsidR="0076360A" w:rsidRPr="005D29BE">
        <w:rPr>
          <w:rFonts w:ascii="Arial" w:hAnsi="Arial"/>
          <w:szCs w:val="28"/>
        </w:rPr>
        <w:t xml:space="preserve"> ему устройство должно соответствовать следующим техническим и функциональным требованиям: </w:t>
      </w:r>
    </w:p>
    <w:p w14:paraId="6A026DBB" w14:textId="299E5FC8" w:rsidR="0076360A" w:rsidRPr="005D29BE" w:rsidRDefault="0054043F" w:rsidP="00F66995">
      <w:pPr>
        <w:pStyle w:val="formattext"/>
        <w:spacing w:before="0" w:beforeAutospacing="0" w:after="0" w:afterAutospacing="0" w:line="360" w:lineRule="auto"/>
        <w:ind w:firstLine="482"/>
        <w:jc w:val="both"/>
        <w:rPr>
          <w:rFonts w:ascii="Arial" w:hAnsi="Arial"/>
          <w:szCs w:val="28"/>
        </w:rPr>
      </w:pPr>
      <w:r w:rsidRPr="005D29BE">
        <w:rPr>
          <w:rFonts w:ascii="Arial" w:hAnsi="Arial"/>
          <w:szCs w:val="28"/>
          <w:lang w:val="en-US"/>
        </w:rPr>
        <w:t>a</w:t>
      </w:r>
      <w:r w:rsidR="0076360A" w:rsidRPr="005D29BE">
        <w:rPr>
          <w:rFonts w:ascii="Arial" w:hAnsi="Arial"/>
          <w:szCs w:val="28"/>
        </w:rPr>
        <w:t>) привод</w:t>
      </w:r>
      <w:r w:rsidR="001438C5" w:rsidRPr="005D29BE">
        <w:rPr>
          <w:rFonts w:ascii="Arial" w:hAnsi="Arial"/>
          <w:szCs w:val="28"/>
        </w:rPr>
        <w:t>ной элемент</w:t>
      </w:r>
      <w:r w:rsidR="0076360A" w:rsidRPr="005D29BE">
        <w:rPr>
          <w:rFonts w:ascii="Arial" w:hAnsi="Arial"/>
          <w:szCs w:val="28"/>
        </w:rPr>
        <w:t xml:space="preserve"> </w:t>
      </w:r>
      <w:r w:rsidR="00D61183" w:rsidRPr="005D29BE">
        <w:rPr>
          <w:rFonts w:ascii="Arial" w:hAnsi="Arial"/>
        </w:rPr>
        <w:t>ограничителя температуры</w:t>
      </w:r>
      <w:r w:rsidR="0076360A" w:rsidRPr="005D29BE">
        <w:rPr>
          <w:rFonts w:ascii="Arial" w:hAnsi="Arial"/>
        </w:rPr>
        <w:t xml:space="preserve">, </w:t>
      </w:r>
      <w:r w:rsidR="00D61183" w:rsidRPr="005D29BE">
        <w:rPr>
          <w:rFonts w:ascii="Arial" w:hAnsi="Arial"/>
        </w:rPr>
        <w:t>логика управления</w:t>
      </w:r>
      <w:r w:rsidR="0076360A" w:rsidRPr="005D29BE">
        <w:rPr>
          <w:rFonts w:ascii="Arial" w:hAnsi="Arial"/>
          <w:szCs w:val="28"/>
        </w:rPr>
        <w:t xml:space="preserve"> и датчик должны </w:t>
      </w:r>
      <w:r w:rsidR="00993D10" w:rsidRPr="005D29BE">
        <w:rPr>
          <w:rFonts w:ascii="Arial" w:hAnsi="Arial"/>
          <w:szCs w:val="28"/>
        </w:rPr>
        <w:t>работать</w:t>
      </w:r>
      <w:r w:rsidR="0076360A" w:rsidRPr="005D29BE">
        <w:rPr>
          <w:rFonts w:ascii="Arial" w:hAnsi="Arial"/>
          <w:szCs w:val="28"/>
        </w:rPr>
        <w:t xml:space="preserve"> независим</w:t>
      </w:r>
      <w:r w:rsidR="00993D10" w:rsidRPr="005D29BE">
        <w:rPr>
          <w:rFonts w:ascii="Arial" w:hAnsi="Arial"/>
          <w:szCs w:val="28"/>
        </w:rPr>
        <w:t>о</w:t>
      </w:r>
      <w:r w:rsidR="0076360A" w:rsidRPr="005D29BE">
        <w:rPr>
          <w:rFonts w:ascii="Arial" w:hAnsi="Arial"/>
          <w:szCs w:val="28"/>
        </w:rPr>
        <w:t xml:space="preserve"> от </w:t>
      </w:r>
      <w:r w:rsidR="001438C5" w:rsidRPr="005D29BE">
        <w:rPr>
          <w:rFonts w:ascii="Arial" w:hAnsi="Arial"/>
          <w:szCs w:val="28"/>
        </w:rPr>
        <w:t>переключателя</w:t>
      </w:r>
      <w:r w:rsidR="0076360A" w:rsidRPr="005D29BE">
        <w:rPr>
          <w:rFonts w:ascii="Arial" w:hAnsi="Arial"/>
          <w:szCs w:val="28"/>
        </w:rPr>
        <w:t xml:space="preserve"> регулятора температуры, </w:t>
      </w:r>
      <w:r w:rsidR="001438C5" w:rsidRPr="005D29BE">
        <w:rPr>
          <w:rFonts w:ascii="Arial" w:hAnsi="Arial"/>
          <w:szCs w:val="28"/>
        </w:rPr>
        <w:t xml:space="preserve">его логической схемы </w:t>
      </w:r>
      <w:r w:rsidR="0076360A" w:rsidRPr="005D29BE">
        <w:rPr>
          <w:rFonts w:ascii="Arial" w:hAnsi="Arial"/>
          <w:szCs w:val="28"/>
        </w:rPr>
        <w:t>и датчика температуры; оба устройства могут питаться от одного основного источника питания, использовать одно и то же реле оповещения о высокой температуре и иметь один и тот же пользовательский интерфейс;</w:t>
      </w:r>
    </w:p>
    <w:p w14:paraId="56A09B04" w14:textId="420D63B4" w:rsidR="0054043F" w:rsidRPr="005D29BE" w:rsidRDefault="0054043F" w:rsidP="00F66995">
      <w:pPr>
        <w:pStyle w:val="formattext"/>
        <w:spacing w:before="0" w:beforeAutospacing="0" w:after="0" w:afterAutospacing="0" w:line="360" w:lineRule="auto"/>
        <w:ind w:firstLine="482"/>
        <w:jc w:val="both"/>
        <w:rPr>
          <w:rFonts w:ascii="Arial" w:hAnsi="Arial"/>
          <w:szCs w:val="28"/>
        </w:rPr>
      </w:pPr>
      <w:r w:rsidRPr="005D29BE">
        <w:rPr>
          <w:rFonts w:ascii="Arial" w:hAnsi="Arial"/>
          <w:szCs w:val="28"/>
        </w:rPr>
        <w:t xml:space="preserve">b) </w:t>
      </w:r>
      <w:r w:rsidR="002D3F35" w:rsidRPr="005D29BE">
        <w:rPr>
          <w:rFonts w:ascii="Arial" w:hAnsi="Arial"/>
          <w:szCs w:val="28"/>
        </w:rPr>
        <w:t xml:space="preserve">ограничитель температуры </w:t>
      </w:r>
      <w:r w:rsidRPr="005D29BE">
        <w:rPr>
          <w:rFonts w:ascii="Arial" w:hAnsi="Arial"/>
          <w:szCs w:val="28"/>
        </w:rPr>
        <w:t>долж</w:t>
      </w:r>
      <w:r w:rsidR="002D3F35" w:rsidRPr="005D29BE">
        <w:rPr>
          <w:rFonts w:ascii="Arial" w:hAnsi="Arial"/>
          <w:szCs w:val="28"/>
        </w:rPr>
        <w:t>ен</w:t>
      </w:r>
      <w:r w:rsidRPr="005D29BE">
        <w:rPr>
          <w:rFonts w:ascii="Arial" w:hAnsi="Arial"/>
          <w:szCs w:val="28"/>
        </w:rPr>
        <w:t xml:space="preserve"> отключать </w:t>
      </w:r>
      <w:r w:rsidR="00F6033B" w:rsidRPr="005D29BE">
        <w:rPr>
          <w:rFonts w:ascii="Arial" w:hAnsi="Arial"/>
          <w:szCs w:val="28"/>
        </w:rPr>
        <w:t xml:space="preserve">электропитание на </w:t>
      </w:r>
      <w:r w:rsidRPr="005D29BE">
        <w:rPr>
          <w:rFonts w:ascii="Arial" w:hAnsi="Arial"/>
          <w:szCs w:val="28"/>
        </w:rPr>
        <w:t>распределен</w:t>
      </w:r>
      <w:r w:rsidR="00F6033B" w:rsidRPr="005D29BE">
        <w:rPr>
          <w:rFonts w:ascii="Arial" w:hAnsi="Arial"/>
          <w:szCs w:val="28"/>
        </w:rPr>
        <w:t>ном</w:t>
      </w:r>
      <w:r w:rsidRPr="005D29BE">
        <w:rPr>
          <w:rFonts w:ascii="Arial" w:hAnsi="Arial"/>
          <w:szCs w:val="28"/>
        </w:rPr>
        <w:t xml:space="preserve"> </w:t>
      </w:r>
      <w:r w:rsidR="007557AF" w:rsidRPr="005D29BE">
        <w:rPr>
          <w:rFonts w:ascii="Arial" w:hAnsi="Arial"/>
          <w:szCs w:val="28"/>
        </w:rPr>
        <w:t>электронагревател</w:t>
      </w:r>
      <w:r w:rsidR="002D3F35" w:rsidRPr="005D29BE">
        <w:rPr>
          <w:rFonts w:ascii="Arial" w:hAnsi="Arial"/>
          <w:szCs w:val="28"/>
        </w:rPr>
        <w:t>е</w:t>
      </w:r>
      <w:r w:rsidR="007557AF" w:rsidRPr="005D29BE">
        <w:rPr>
          <w:rFonts w:ascii="Arial" w:hAnsi="Arial"/>
          <w:szCs w:val="28"/>
        </w:rPr>
        <w:t xml:space="preserve"> </w:t>
      </w:r>
      <w:r w:rsidRPr="005D29BE">
        <w:rPr>
          <w:rFonts w:ascii="Arial" w:hAnsi="Arial"/>
          <w:szCs w:val="28"/>
        </w:rPr>
        <w:t xml:space="preserve">и </w:t>
      </w:r>
      <w:r w:rsidR="002D3F35" w:rsidRPr="005D29BE">
        <w:rPr>
          <w:rFonts w:ascii="Arial" w:hAnsi="Arial"/>
          <w:szCs w:val="28"/>
        </w:rPr>
        <w:t xml:space="preserve">подавать сигнал аварийной сигнализации </w:t>
      </w:r>
      <w:r w:rsidRPr="005D29BE">
        <w:rPr>
          <w:rFonts w:ascii="Arial" w:hAnsi="Arial"/>
          <w:szCs w:val="28"/>
        </w:rPr>
        <w:t xml:space="preserve">при достижении </w:t>
      </w:r>
      <w:r w:rsidR="002D3F35" w:rsidRPr="005D29BE">
        <w:rPr>
          <w:rFonts w:ascii="Arial" w:hAnsi="Arial"/>
          <w:szCs w:val="28"/>
        </w:rPr>
        <w:t>значения уставки</w:t>
      </w:r>
      <w:r w:rsidRPr="005D29BE">
        <w:rPr>
          <w:rFonts w:ascii="Arial" w:hAnsi="Arial"/>
          <w:szCs w:val="28"/>
        </w:rPr>
        <w:t xml:space="preserve"> только при наличии электропитания на распределенном электронагревателе;</w:t>
      </w:r>
    </w:p>
    <w:p w14:paraId="6923F5B3" w14:textId="6251051E" w:rsidR="00683072" w:rsidRPr="005D29BE" w:rsidRDefault="0054043F" w:rsidP="00F66995">
      <w:pPr>
        <w:pStyle w:val="formattext"/>
        <w:spacing w:before="0" w:beforeAutospacing="0" w:after="0" w:afterAutospacing="0" w:line="360" w:lineRule="auto"/>
        <w:ind w:firstLine="482"/>
        <w:jc w:val="both"/>
        <w:rPr>
          <w:rFonts w:ascii="Arial" w:hAnsi="Arial"/>
          <w:szCs w:val="28"/>
        </w:rPr>
      </w:pPr>
      <w:r w:rsidRPr="005D29BE">
        <w:rPr>
          <w:rFonts w:ascii="Arial" w:hAnsi="Arial"/>
          <w:szCs w:val="28"/>
        </w:rPr>
        <w:t xml:space="preserve"> </w:t>
      </w:r>
      <w:r w:rsidR="00C83781" w:rsidRPr="005D29BE">
        <w:rPr>
          <w:rFonts w:ascii="Arial" w:hAnsi="Arial"/>
          <w:szCs w:val="28"/>
        </w:rPr>
        <w:t>с</w:t>
      </w:r>
      <w:r w:rsidRPr="005D29BE">
        <w:rPr>
          <w:rFonts w:ascii="Arial" w:hAnsi="Arial"/>
          <w:szCs w:val="28"/>
        </w:rPr>
        <w:t xml:space="preserve">) </w:t>
      </w:r>
      <w:r w:rsidR="002B4667" w:rsidRPr="005D29BE">
        <w:rPr>
          <w:rFonts w:ascii="Arial" w:hAnsi="Arial"/>
          <w:szCs w:val="28"/>
        </w:rPr>
        <w:t xml:space="preserve">сигнал аварийной сигнализации </w:t>
      </w:r>
      <w:r w:rsidR="00683072" w:rsidRPr="005D29BE">
        <w:rPr>
          <w:rFonts w:ascii="Arial" w:hAnsi="Arial"/>
          <w:szCs w:val="28"/>
        </w:rPr>
        <w:t>от</w:t>
      </w:r>
      <w:r w:rsidRPr="005D29BE">
        <w:rPr>
          <w:rFonts w:ascii="Arial" w:hAnsi="Arial"/>
          <w:szCs w:val="28"/>
        </w:rPr>
        <w:t xml:space="preserve"> </w:t>
      </w:r>
      <w:r w:rsidR="002D3F35" w:rsidRPr="005D29BE">
        <w:rPr>
          <w:rFonts w:ascii="Arial" w:hAnsi="Arial"/>
        </w:rPr>
        <w:t>ограничителя температуры</w:t>
      </w:r>
      <w:r w:rsidR="002D3F35" w:rsidRPr="005D29BE">
        <w:rPr>
          <w:rFonts w:ascii="Arial" w:hAnsi="Arial"/>
          <w:szCs w:val="28"/>
        </w:rPr>
        <w:t xml:space="preserve"> </w:t>
      </w:r>
      <w:r w:rsidRPr="005D29BE">
        <w:rPr>
          <w:rFonts w:ascii="Arial" w:hAnsi="Arial"/>
          <w:szCs w:val="28"/>
        </w:rPr>
        <w:t xml:space="preserve">должен </w:t>
      </w:r>
      <w:r w:rsidR="00683072" w:rsidRPr="005D29BE">
        <w:rPr>
          <w:rFonts w:ascii="Arial" w:hAnsi="Arial"/>
          <w:szCs w:val="28"/>
        </w:rPr>
        <w:t>оповещать оператора визуально и/или звуком</w:t>
      </w:r>
      <w:r w:rsidRPr="005D29BE">
        <w:rPr>
          <w:rFonts w:ascii="Arial" w:hAnsi="Arial"/>
          <w:szCs w:val="28"/>
        </w:rPr>
        <w:t>;</w:t>
      </w:r>
    </w:p>
    <w:p w14:paraId="78FF1651" w14:textId="70968F36" w:rsidR="00683072" w:rsidRPr="005D29BE" w:rsidRDefault="0054043F" w:rsidP="00F66995">
      <w:pPr>
        <w:pStyle w:val="formattext"/>
        <w:spacing w:before="0" w:beforeAutospacing="0" w:after="0" w:afterAutospacing="0" w:line="360" w:lineRule="auto"/>
        <w:ind w:firstLine="482"/>
        <w:jc w:val="both"/>
      </w:pPr>
      <w:r w:rsidRPr="005D29BE">
        <w:rPr>
          <w:rFonts w:ascii="Arial" w:hAnsi="Arial"/>
          <w:szCs w:val="28"/>
        </w:rPr>
        <w:t xml:space="preserve"> </w:t>
      </w:r>
      <w:r w:rsidR="00683072" w:rsidRPr="005D29BE">
        <w:rPr>
          <w:rFonts w:ascii="Arial" w:hAnsi="Arial"/>
          <w:szCs w:val="28"/>
        </w:rPr>
        <w:t>d</w:t>
      </w:r>
      <w:r w:rsidRPr="005D29BE">
        <w:rPr>
          <w:rFonts w:ascii="Arial" w:hAnsi="Arial"/>
          <w:szCs w:val="28"/>
        </w:rPr>
        <w:t xml:space="preserve">) при срабатывании </w:t>
      </w:r>
      <w:r w:rsidR="002B4667" w:rsidRPr="005D29BE">
        <w:rPr>
          <w:rFonts w:ascii="Arial" w:hAnsi="Arial"/>
          <w:szCs w:val="28"/>
        </w:rPr>
        <w:t xml:space="preserve">аварийной сигнализации </w:t>
      </w:r>
      <w:r w:rsidR="00683072" w:rsidRPr="005D29BE">
        <w:rPr>
          <w:rFonts w:ascii="Arial" w:hAnsi="Arial"/>
          <w:szCs w:val="28"/>
        </w:rPr>
        <w:t xml:space="preserve">от </w:t>
      </w:r>
      <w:r w:rsidR="002B4667" w:rsidRPr="005D29BE">
        <w:rPr>
          <w:rFonts w:ascii="Arial" w:hAnsi="Arial"/>
        </w:rPr>
        <w:t>ограничителя температуры</w:t>
      </w:r>
      <w:r w:rsidR="002B4667" w:rsidRPr="005D29BE">
        <w:rPr>
          <w:rFonts w:ascii="Arial" w:hAnsi="Arial"/>
          <w:szCs w:val="28"/>
        </w:rPr>
        <w:t xml:space="preserve"> </w:t>
      </w:r>
      <w:r w:rsidRPr="005D29BE">
        <w:rPr>
          <w:rFonts w:ascii="Arial" w:hAnsi="Arial"/>
          <w:szCs w:val="28"/>
        </w:rPr>
        <w:t xml:space="preserve">оператор </w:t>
      </w:r>
      <w:r w:rsidR="00683072" w:rsidRPr="005D29BE">
        <w:rPr>
          <w:rFonts w:ascii="Arial" w:hAnsi="Arial"/>
          <w:szCs w:val="28"/>
        </w:rPr>
        <w:t xml:space="preserve">должен сбросить </w:t>
      </w:r>
      <w:r w:rsidRPr="005D29BE">
        <w:rPr>
          <w:rFonts w:ascii="Arial" w:hAnsi="Arial"/>
          <w:szCs w:val="28"/>
        </w:rPr>
        <w:t xml:space="preserve">его вручную только после восстановления нормальных </w:t>
      </w:r>
      <w:r w:rsidR="00AF53C9" w:rsidRPr="005D29BE">
        <w:rPr>
          <w:rFonts w:ascii="Arial" w:hAnsi="Arial"/>
          <w:szCs w:val="28"/>
        </w:rPr>
        <w:t>рабочих условий</w:t>
      </w:r>
      <w:r w:rsidRPr="005D29BE">
        <w:rPr>
          <w:rFonts w:ascii="Arial" w:hAnsi="Arial"/>
          <w:szCs w:val="28"/>
        </w:rPr>
        <w:t>;</w:t>
      </w:r>
      <w:r w:rsidRPr="005D29BE">
        <w:t xml:space="preserve"> </w:t>
      </w:r>
    </w:p>
    <w:p w14:paraId="1F661FAF" w14:textId="7C15555C" w:rsidR="00683072" w:rsidRPr="005D29BE" w:rsidRDefault="00683072" w:rsidP="00F66995">
      <w:pPr>
        <w:pStyle w:val="formattext"/>
        <w:spacing w:before="0" w:beforeAutospacing="0" w:after="0" w:afterAutospacing="0" w:line="360" w:lineRule="auto"/>
        <w:ind w:firstLine="482"/>
        <w:jc w:val="both"/>
      </w:pPr>
      <w:r w:rsidRPr="005D29BE">
        <w:rPr>
          <w:rFonts w:ascii="Arial" w:hAnsi="Arial"/>
          <w:szCs w:val="28"/>
        </w:rPr>
        <w:t>e</w:t>
      </w:r>
      <w:r w:rsidR="0054043F" w:rsidRPr="005D29BE">
        <w:rPr>
          <w:rFonts w:ascii="Arial" w:hAnsi="Arial"/>
          <w:szCs w:val="28"/>
        </w:rPr>
        <w:t xml:space="preserve">) </w:t>
      </w:r>
      <w:r w:rsidR="002B4667" w:rsidRPr="005D29BE">
        <w:rPr>
          <w:rFonts w:ascii="Arial" w:hAnsi="Arial"/>
          <w:szCs w:val="28"/>
        </w:rPr>
        <w:t xml:space="preserve">ограничитель температуры </w:t>
      </w:r>
      <w:r w:rsidR="00AF53C9" w:rsidRPr="005D29BE">
        <w:rPr>
          <w:rFonts w:ascii="Arial" w:hAnsi="Arial"/>
          <w:szCs w:val="28"/>
        </w:rPr>
        <w:t>долж</w:t>
      </w:r>
      <w:r w:rsidR="00BB341F" w:rsidRPr="005D29BE">
        <w:rPr>
          <w:rFonts w:ascii="Arial" w:hAnsi="Arial"/>
          <w:szCs w:val="28"/>
        </w:rPr>
        <w:t>е</w:t>
      </w:r>
      <w:r w:rsidR="00AF53C9" w:rsidRPr="005D29BE">
        <w:rPr>
          <w:rFonts w:ascii="Arial" w:hAnsi="Arial"/>
          <w:szCs w:val="28"/>
        </w:rPr>
        <w:t xml:space="preserve">н иметь механическую или электронную блокировку </w:t>
      </w:r>
      <w:r w:rsidR="002B4667" w:rsidRPr="005D29BE">
        <w:rPr>
          <w:rFonts w:ascii="Arial" w:hAnsi="Arial"/>
          <w:szCs w:val="28"/>
        </w:rPr>
        <w:t>уставки</w:t>
      </w:r>
      <w:r w:rsidR="00AF53C9" w:rsidRPr="005D29BE">
        <w:rPr>
          <w:rFonts w:ascii="Arial" w:hAnsi="Arial"/>
          <w:szCs w:val="28"/>
        </w:rPr>
        <w:t xml:space="preserve"> устройства для предотвращения несанкционированного доступа</w:t>
      </w:r>
      <w:r w:rsidR="0054043F" w:rsidRPr="005D29BE">
        <w:rPr>
          <w:rFonts w:ascii="Arial" w:hAnsi="Arial"/>
          <w:szCs w:val="28"/>
        </w:rPr>
        <w:t>;</w:t>
      </w:r>
      <w:r w:rsidR="0054043F" w:rsidRPr="005D29BE">
        <w:t xml:space="preserve"> </w:t>
      </w:r>
    </w:p>
    <w:p w14:paraId="06FA855A" w14:textId="42ABEC9E" w:rsidR="00683072" w:rsidRPr="005D29BE" w:rsidRDefault="00683072" w:rsidP="00F66995">
      <w:pPr>
        <w:pStyle w:val="formattext"/>
        <w:spacing w:before="0" w:beforeAutospacing="0" w:after="0" w:afterAutospacing="0" w:line="360" w:lineRule="auto"/>
        <w:ind w:firstLine="482"/>
        <w:jc w:val="both"/>
        <w:rPr>
          <w:rFonts w:ascii="Arial" w:hAnsi="Arial"/>
          <w:szCs w:val="28"/>
        </w:rPr>
      </w:pPr>
      <w:r w:rsidRPr="005D29BE">
        <w:rPr>
          <w:rFonts w:ascii="Arial" w:hAnsi="Arial"/>
          <w:szCs w:val="28"/>
        </w:rPr>
        <w:t>f</w:t>
      </w:r>
      <w:r w:rsidR="0054043F" w:rsidRPr="005D29BE">
        <w:rPr>
          <w:rFonts w:ascii="Arial" w:hAnsi="Arial"/>
          <w:szCs w:val="28"/>
        </w:rPr>
        <w:t xml:space="preserve">) </w:t>
      </w:r>
      <w:r w:rsidR="002B4667" w:rsidRPr="005D29BE">
        <w:rPr>
          <w:rFonts w:ascii="Arial" w:hAnsi="Arial"/>
          <w:szCs w:val="28"/>
        </w:rPr>
        <w:t xml:space="preserve">ограничитель температуры </w:t>
      </w:r>
      <w:r w:rsidR="0054043F" w:rsidRPr="005D29BE">
        <w:rPr>
          <w:rFonts w:ascii="Arial" w:hAnsi="Arial"/>
          <w:szCs w:val="28"/>
        </w:rPr>
        <w:t>долж</w:t>
      </w:r>
      <w:r w:rsidR="002B4667" w:rsidRPr="005D29BE">
        <w:rPr>
          <w:rFonts w:ascii="Arial" w:hAnsi="Arial"/>
          <w:szCs w:val="28"/>
        </w:rPr>
        <w:t>е</w:t>
      </w:r>
      <w:r w:rsidR="0054043F" w:rsidRPr="005D29BE">
        <w:rPr>
          <w:rFonts w:ascii="Arial" w:hAnsi="Arial"/>
          <w:szCs w:val="28"/>
        </w:rPr>
        <w:t xml:space="preserve">н определять </w:t>
      </w:r>
      <w:r w:rsidR="00AF53C9" w:rsidRPr="005D29BE">
        <w:rPr>
          <w:rFonts w:ascii="Arial" w:hAnsi="Arial"/>
          <w:szCs w:val="28"/>
        </w:rPr>
        <w:t>отказ</w:t>
      </w:r>
      <w:r w:rsidR="0054043F" w:rsidRPr="005D29BE">
        <w:rPr>
          <w:rFonts w:ascii="Arial" w:hAnsi="Arial"/>
          <w:szCs w:val="28"/>
        </w:rPr>
        <w:t xml:space="preserve"> датчика (датчиков), отключать</w:t>
      </w:r>
      <w:r w:rsidR="00F6033B" w:rsidRPr="005D29BE">
        <w:rPr>
          <w:rFonts w:ascii="Arial" w:hAnsi="Arial"/>
          <w:szCs w:val="28"/>
        </w:rPr>
        <w:t xml:space="preserve"> питание на</w:t>
      </w:r>
      <w:r w:rsidR="0054043F" w:rsidRPr="005D29BE">
        <w:rPr>
          <w:rFonts w:ascii="Arial" w:hAnsi="Arial"/>
          <w:szCs w:val="28"/>
        </w:rPr>
        <w:t xml:space="preserve"> </w:t>
      </w:r>
      <w:r w:rsidR="00C95137" w:rsidRPr="005D29BE">
        <w:rPr>
          <w:rFonts w:ascii="Arial" w:hAnsi="Arial"/>
          <w:szCs w:val="28"/>
        </w:rPr>
        <w:t>распределенн</w:t>
      </w:r>
      <w:r w:rsidR="00F6033B" w:rsidRPr="005D29BE">
        <w:rPr>
          <w:rFonts w:ascii="Arial" w:hAnsi="Arial"/>
          <w:szCs w:val="28"/>
        </w:rPr>
        <w:t>ом</w:t>
      </w:r>
      <w:r w:rsidR="00C95137" w:rsidRPr="005D29BE">
        <w:rPr>
          <w:rFonts w:ascii="Arial" w:hAnsi="Arial"/>
          <w:szCs w:val="28"/>
        </w:rPr>
        <w:t xml:space="preserve"> электронагревател</w:t>
      </w:r>
      <w:r w:rsidR="00F6033B" w:rsidRPr="005D29BE">
        <w:rPr>
          <w:rFonts w:ascii="Arial" w:hAnsi="Arial"/>
          <w:szCs w:val="28"/>
        </w:rPr>
        <w:t>е</w:t>
      </w:r>
      <w:r w:rsidR="0054043F" w:rsidRPr="005D29BE">
        <w:rPr>
          <w:rFonts w:ascii="Arial" w:hAnsi="Arial"/>
          <w:szCs w:val="28"/>
        </w:rPr>
        <w:t xml:space="preserve"> и сигнализировать о неисправности; </w:t>
      </w:r>
    </w:p>
    <w:p w14:paraId="30A69CE5" w14:textId="4486FF88" w:rsidR="00546FD6" w:rsidRPr="005D29BE" w:rsidRDefault="00683072" w:rsidP="00F66995">
      <w:pPr>
        <w:pStyle w:val="formattext"/>
        <w:spacing w:before="0" w:beforeAutospacing="0" w:after="0" w:afterAutospacing="0" w:line="360" w:lineRule="auto"/>
        <w:ind w:firstLine="482"/>
        <w:jc w:val="both"/>
        <w:rPr>
          <w:rFonts w:ascii="Arial" w:hAnsi="Arial"/>
          <w:szCs w:val="28"/>
        </w:rPr>
      </w:pPr>
      <w:r w:rsidRPr="005D29BE">
        <w:rPr>
          <w:rFonts w:ascii="Arial" w:hAnsi="Arial"/>
          <w:szCs w:val="28"/>
        </w:rPr>
        <w:lastRenderedPageBreak/>
        <w:t>g</w:t>
      </w:r>
      <w:r w:rsidR="0054043F" w:rsidRPr="005D29BE">
        <w:rPr>
          <w:rFonts w:ascii="Arial" w:hAnsi="Arial"/>
          <w:szCs w:val="28"/>
        </w:rPr>
        <w:t xml:space="preserve">) в случае неисправности </w:t>
      </w:r>
      <w:r w:rsidR="002B4667" w:rsidRPr="005D29BE">
        <w:rPr>
          <w:rFonts w:ascii="Arial" w:hAnsi="Arial"/>
          <w:szCs w:val="28"/>
        </w:rPr>
        <w:t xml:space="preserve">ограничитель температуры </w:t>
      </w:r>
      <w:r w:rsidR="00546FD6" w:rsidRPr="005D29BE">
        <w:rPr>
          <w:rFonts w:ascii="Arial" w:hAnsi="Arial"/>
          <w:szCs w:val="28"/>
        </w:rPr>
        <w:t>долж</w:t>
      </w:r>
      <w:r w:rsidR="002B4667" w:rsidRPr="005D29BE">
        <w:rPr>
          <w:rFonts w:ascii="Arial" w:hAnsi="Arial"/>
          <w:szCs w:val="28"/>
        </w:rPr>
        <w:t>е</w:t>
      </w:r>
      <w:r w:rsidR="00546FD6" w:rsidRPr="005D29BE">
        <w:rPr>
          <w:rFonts w:ascii="Arial" w:hAnsi="Arial"/>
          <w:szCs w:val="28"/>
        </w:rPr>
        <w:t xml:space="preserve">н отключить электропитание на распределенном </w:t>
      </w:r>
      <w:r w:rsidR="007557AF" w:rsidRPr="005D29BE">
        <w:rPr>
          <w:rFonts w:ascii="Arial" w:hAnsi="Arial"/>
          <w:szCs w:val="28"/>
        </w:rPr>
        <w:t>электронагревател</w:t>
      </w:r>
      <w:r w:rsidR="002B4667" w:rsidRPr="005D29BE">
        <w:rPr>
          <w:rFonts w:ascii="Arial" w:hAnsi="Arial"/>
          <w:szCs w:val="28"/>
        </w:rPr>
        <w:t>е</w:t>
      </w:r>
      <w:r w:rsidR="0054043F" w:rsidRPr="005D29BE">
        <w:rPr>
          <w:rFonts w:ascii="Arial" w:hAnsi="Arial"/>
          <w:szCs w:val="28"/>
        </w:rPr>
        <w:t xml:space="preserve">; </w:t>
      </w:r>
    </w:p>
    <w:p w14:paraId="63894CCB" w14:textId="0BF57A18" w:rsidR="00683072" w:rsidRPr="005D29BE" w:rsidRDefault="00546FD6" w:rsidP="00F66995">
      <w:pPr>
        <w:pStyle w:val="formattext"/>
        <w:spacing w:before="0" w:beforeAutospacing="0" w:after="0" w:afterAutospacing="0" w:line="360" w:lineRule="auto"/>
        <w:ind w:firstLine="482"/>
        <w:jc w:val="both"/>
      </w:pPr>
      <w:r w:rsidRPr="005D29BE">
        <w:rPr>
          <w:rFonts w:ascii="Arial" w:hAnsi="Arial"/>
          <w:spacing w:val="40"/>
          <w:sz w:val="20"/>
        </w:rPr>
        <w:t>Примечание</w:t>
      </w:r>
      <w:r w:rsidRPr="005D29BE">
        <w:rPr>
          <w:rFonts w:ascii="Arial" w:hAnsi="Arial"/>
          <w:sz w:val="20"/>
        </w:rPr>
        <w:t xml:space="preserve"> – Данное требование может быть неприменимо к механическим </w:t>
      </w:r>
      <w:r w:rsidR="002B4667" w:rsidRPr="005D29BE">
        <w:rPr>
          <w:rFonts w:ascii="Arial" w:hAnsi="Arial"/>
          <w:sz w:val="20"/>
        </w:rPr>
        <w:t>регуляторам</w:t>
      </w:r>
      <w:r w:rsidR="0054043F" w:rsidRPr="005D29BE">
        <w:rPr>
          <w:rFonts w:ascii="Arial" w:hAnsi="Arial"/>
          <w:sz w:val="20"/>
        </w:rPr>
        <w:t>.</w:t>
      </w:r>
      <w:r w:rsidR="0054043F" w:rsidRPr="005D29BE">
        <w:t xml:space="preserve"> </w:t>
      </w:r>
    </w:p>
    <w:p w14:paraId="5449E956" w14:textId="15F05AA6" w:rsidR="00546FD6" w:rsidRPr="005D29BE" w:rsidRDefault="00683072" w:rsidP="00F66995">
      <w:pPr>
        <w:pStyle w:val="formattext"/>
        <w:spacing w:before="0" w:beforeAutospacing="0" w:after="0" w:afterAutospacing="0" w:line="360" w:lineRule="auto"/>
        <w:ind w:firstLine="482"/>
        <w:jc w:val="both"/>
        <w:rPr>
          <w:rFonts w:ascii="Arial" w:hAnsi="Arial"/>
          <w:szCs w:val="28"/>
        </w:rPr>
      </w:pPr>
      <w:r w:rsidRPr="005D29BE">
        <w:rPr>
          <w:rFonts w:ascii="Arial" w:hAnsi="Arial"/>
          <w:szCs w:val="28"/>
        </w:rPr>
        <w:t>h</w:t>
      </w:r>
      <w:r w:rsidR="0054043F" w:rsidRPr="005D29BE">
        <w:rPr>
          <w:rFonts w:ascii="Arial" w:hAnsi="Arial"/>
          <w:szCs w:val="28"/>
        </w:rPr>
        <w:t xml:space="preserve">) </w:t>
      </w:r>
      <w:r w:rsidR="002B4667" w:rsidRPr="005D29BE">
        <w:rPr>
          <w:rFonts w:ascii="Arial" w:hAnsi="Arial"/>
          <w:szCs w:val="28"/>
        </w:rPr>
        <w:t xml:space="preserve">ресурс </w:t>
      </w:r>
      <w:r w:rsidR="007D1B50" w:rsidRPr="005D29BE">
        <w:rPr>
          <w:rFonts w:ascii="Arial" w:hAnsi="Arial"/>
          <w:szCs w:val="28"/>
        </w:rPr>
        <w:t xml:space="preserve">устройства переключения нагрузки </w:t>
      </w:r>
      <w:r w:rsidR="002B4667" w:rsidRPr="005D29BE">
        <w:rPr>
          <w:rFonts w:ascii="Arial" w:hAnsi="Arial"/>
          <w:szCs w:val="28"/>
        </w:rPr>
        <w:t xml:space="preserve">ограничителя температуры </w:t>
      </w:r>
      <w:r w:rsidR="0054043F" w:rsidRPr="005D29BE">
        <w:rPr>
          <w:rFonts w:ascii="Arial" w:hAnsi="Arial"/>
          <w:szCs w:val="28"/>
        </w:rPr>
        <w:t>долж</w:t>
      </w:r>
      <w:r w:rsidR="002B4667" w:rsidRPr="005D29BE">
        <w:rPr>
          <w:rFonts w:ascii="Arial" w:hAnsi="Arial"/>
          <w:szCs w:val="28"/>
        </w:rPr>
        <w:t>ен</w:t>
      </w:r>
      <w:r w:rsidR="0054043F" w:rsidRPr="005D29BE">
        <w:rPr>
          <w:rFonts w:ascii="Arial" w:hAnsi="Arial"/>
          <w:szCs w:val="28"/>
        </w:rPr>
        <w:t xml:space="preserve"> </w:t>
      </w:r>
      <w:r w:rsidR="004B7ECE" w:rsidRPr="005D29BE">
        <w:rPr>
          <w:rFonts w:ascii="Arial" w:hAnsi="Arial"/>
          <w:szCs w:val="28"/>
        </w:rPr>
        <w:t xml:space="preserve">быть </w:t>
      </w:r>
      <w:r w:rsidR="00090256" w:rsidRPr="005D29BE">
        <w:rPr>
          <w:rFonts w:ascii="Arial" w:hAnsi="Arial"/>
          <w:szCs w:val="28"/>
        </w:rPr>
        <w:t xml:space="preserve">рассчитан </w:t>
      </w:r>
      <w:r w:rsidR="0054043F" w:rsidRPr="005D29BE">
        <w:rPr>
          <w:rFonts w:ascii="Arial" w:hAnsi="Arial"/>
          <w:szCs w:val="28"/>
        </w:rPr>
        <w:t>как минимум</w:t>
      </w:r>
      <w:r w:rsidR="00090256" w:rsidRPr="005D29BE">
        <w:rPr>
          <w:rFonts w:ascii="Arial" w:hAnsi="Arial"/>
          <w:szCs w:val="28"/>
        </w:rPr>
        <w:t xml:space="preserve"> на</w:t>
      </w:r>
      <w:r w:rsidR="0054043F" w:rsidRPr="005D29BE">
        <w:rPr>
          <w:rFonts w:ascii="Arial" w:hAnsi="Arial"/>
          <w:szCs w:val="28"/>
        </w:rPr>
        <w:t xml:space="preserve"> 6000 </w:t>
      </w:r>
      <w:r w:rsidR="007D1B50" w:rsidRPr="005D29BE">
        <w:rPr>
          <w:rFonts w:ascii="Arial" w:hAnsi="Arial"/>
        </w:rPr>
        <w:t xml:space="preserve">рабочих </w:t>
      </w:r>
      <w:r w:rsidR="0054043F" w:rsidRPr="005D29BE">
        <w:rPr>
          <w:rFonts w:ascii="Arial" w:hAnsi="Arial"/>
          <w:szCs w:val="28"/>
        </w:rPr>
        <w:t xml:space="preserve">циклов. </w:t>
      </w:r>
    </w:p>
    <w:p w14:paraId="43666E6C" w14:textId="49DB8ED8" w:rsidR="008F320C" w:rsidRPr="005D29BE" w:rsidRDefault="002B4667" w:rsidP="008F320C">
      <w:pPr>
        <w:pStyle w:val="formattext"/>
        <w:spacing w:before="0" w:beforeAutospacing="0" w:after="0" w:afterAutospacing="0" w:line="360" w:lineRule="auto"/>
        <w:ind w:firstLine="482"/>
        <w:jc w:val="both"/>
        <w:rPr>
          <w:rFonts w:ascii="Arial" w:hAnsi="Arial"/>
          <w:szCs w:val="28"/>
        </w:rPr>
      </w:pPr>
      <w:r w:rsidRPr="005D29BE">
        <w:rPr>
          <w:rFonts w:ascii="Arial" w:hAnsi="Arial"/>
          <w:szCs w:val="28"/>
        </w:rPr>
        <w:t xml:space="preserve">Ограничители температуры </w:t>
      </w:r>
      <w:r w:rsidR="008F320C" w:rsidRPr="005D29BE">
        <w:rPr>
          <w:rFonts w:ascii="Arial" w:hAnsi="Arial"/>
          <w:szCs w:val="28"/>
        </w:rPr>
        <w:t xml:space="preserve">должны </w:t>
      </w:r>
      <w:r w:rsidR="0054043F" w:rsidRPr="005D29BE">
        <w:rPr>
          <w:rFonts w:ascii="Arial" w:hAnsi="Arial"/>
          <w:szCs w:val="28"/>
        </w:rPr>
        <w:t>соответствовать требованиям</w:t>
      </w:r>
      <w:r w:rsidR="008F320C" w:rsidRPr="005D29BE">
        <w:rPr>
          <w:rFonts w:ascii="Arial" w:hAnsi="Arial"/>
          <w:szCs w:val="28"/>
        </w:rPr>
        <w:t xml:space="preserve"> данного </w:t>
      </w:r>
      <w:r w:rsidR="0054043F" w:rsidRPr="005D29BE">
        <w:rPr>
          <w:rFonts w:ascii="Arial" w:hAnsi="Arial"/>
          <w:szCs w:val="28"/>
        </w:rPr>
        <w:t>подпункта, а также требованиям к</w:t>
      </w:r>
      <w:r w:rsidR="008F320C" w:rsidRPr="005D29BE">
        <w:rPr>
          <w:rFonts w:ascii="Arial" w:hAnsi="Arial"/>
          <w:szCs w:val="28"/>
        </w:rPr>
        <w:t xml:space="preserve"> месту</w:t>
      </w:r>
      <w:r w:rsidR="0054043F" w:rsidRPr="005D29BE">
        <w:rPr>
          <w:rFonts w:ascii="Arial" w:hAnsi="Arial"/>
          <w:szCs w:val="28"/>
        </w:rPr>
        <w:t xml:space="preserve"> </w:t>
      </w:r>
      <w:r w:rsidR="008F320C" w:rsidRPr="005D29BE">
        <w:rPr>
          <w:rFonts w:ascii="Arial" w:hAnsi="Arial"/>
          <w:szCs w:val="28"/>
        </w:rPr>
        <w:t xml:space="preserve">предполагаемого монтажа </w:t>
      </w:r>
      <w:r w:rsidR="0054043F" w:rsidRPr="005D29BE">
        <w:rPr>
          <w:rFonts w:ascii="Arial" w:hAnsi="Arial"/>
          <w:szCs w:val="28"/>
        </w:rPr>
        <w:t xml:space="preserve">и </w:t>
      </w:r>
      <w:r w:rsidR="008F320C" w:rsidRPr="005D29BE">
        <w:rPr>
          <w:rFonts w:ascii="Arial" w:hAnsi="Arial"/>
          <w:szCs w:val="28"/>
        </w:rPr>
        <w:t>быть промаркирован</w:t>
      </w:r>
      <w:r w:rsidRPr="005D29BE">
        <w:rPr>
          <w:rFonts w:ascii="Arial" w:hAnsi="Arial"/>
          <w:szCs w:val="28"/>
        </w:rPr>
        <w:t>ы</w:t>
      </w:r>
      <w:r w:rsidR="008F320C" w:rsidRPr="005D29BE">
        <w:rPr>
          <w:rFonts w:ascii="Arial" w:hAnsi="Arial"/>
          <w:szCs w:val="28"/>
        </w:rPr>
        <w:t xml:space="preserve"> в соответствие </w:t>
      </w:r>
      <w:r w:rsidR="0054043F" w:rsidRPr="005D29BE">
        <w:rPr>
          <w:rFonts w:ascii="Arial" w:hAnsi="Arial"/>
          <w:szCs w:val="28"/>
        </w:rPr>
        <w:t>с пунктом 6.3.</w:t>
      </w:r>
    </w:p>
    <w:p w14:paraId="55CCB70F" w14:textId="0A04A77B" w:rsidR="00F66995" w:rsidRPr="005D29BE" w:rsidRDefault="008F320C" w:rsidP="00F66995">
      <w:pPr>
        <w:pStyle w:val="formattext"/>
        <w:spacing w:before="0" w:beforeAutospacing="0" w:after="0" w:afterAutospacing="0" w:line="360" w:lineRule="auto"/>
        <w:ind w:firstLine="482"/>
        <w:jc w:val="both"/>
        <w:rPr>
          <w:rFonts w:ascii="Arial" w:hAnsi="Arial"/>
          <w:sz w:val="20"/>
        </w:rPr>
      </w:pPr>
      <w:r w:rsidRPr="005D29BE">
        <w:rPr>
          <w:rFonts w:ascii="Arial" w:hAnsi="Arial"/>
          <w:spacing w:val="40"/>
          <w:sz w:val="20"/>
        </w:rPr>
        <w:t>Примечание</w:t>
      </w:r>
      <w:r w:rsidRPr="005D29BE">
        <w:rPr>
          <w:rFonts w:ascii="Arial" w:hAnsi="Arial"/>
          <w:sz w:val="20"/>
        </w:rPr>
        <w:t xml:space="preserve"> –</w:t>
      </w:r>
      <w:r w:rsidR="004B7ECE" w:rsidRPr="005D29BE">
        <w:rPr>
          <w:rFonts w:ascii="Arial" w:hAnsi="Arial"/>
          <w:sz w:val="20"/>
        </w:rPr>
        <w:t xml:space="preserve"> </w:t>
      </w:r>
      <w:r w:rsidR="0054043F" w:rsidRPr="005D29BE">
        <w:rPr>
          <w:rFonts w:ascii="Arial" w:hAnsi="Arial"/>
          <w:sz w:val="20"/>
        </w:rPr>
        <w:t>Термин «отключение» относится к</w:t>
      </w:r>
      <w:r w:rsidR="007A4EA5" w:rsidRPr="005D29BE">
        <w:rPr>
          <w:rFonts w:ascii="Arial" w:hAnsi="Arial"/>
          <w:sz w:val="20"/>
        </w:rPr>
        <w:t xml:space="preserve"> термину</w:t>
      </w:r>
      <w:r w:rsidR="0054043F" w:rsidRPr="005D29BE">
        <w:rPr>
          <w:rFonts w:ascii="Arial" w:hAnsi="Arial"/>
          <w:sz w:val="20"/>
        </w:rPr>
        <w:t xml:space="preserve"> </w:t>
      </w:r>
      <w:r w:rsidR="007A4EA5" w:rsidRPr="005D29BE">
        <w:rPr>
          <w:rFonts w:ascii="Arial" w:hAnsi="Arial"/>
          <w:sz w:val="20"/>
        </w:rPr>
        <w:t>«</w:t>
      </w:r>
      <w:r w:rsidR="0054043F" w:rsidRPr="005D29BE">
        <w:rPr>
          <w:rFonts w:ascii="Arial" w:hAnsi="Arial"/>
          <w:sz w:val="20"/>
        </w:rPr>
        <w:t>режим отключения</w:t>
      </w:r>
      <w:r w:rsidR="007A4EA5" w:rsidRPr="005D29BE">
        <w:rPr>
          <w:rFonts w:ascii="Arial" w:hAnsi="Arial"/>
          <w:sz w:val="20"/>
        </w:rPr>
        <w:t>»</w:t>
      </w:r>
      <w:r w:rsidR="0054043F" w:rsidRPr="005D29BE">
        <w:rPr>
          <w:rFonts w:ascii="Arial" w:hAnsi="Arial"/>
          <w:sz w:val="20"/>
        </w:rPr>
        <w:t xml:space="preserve"> в соответствии со стандартом </w:t>
      </w:r>
      <w:r w:rsidR="00345681" w:rsidRPr="005D29BE">
        <w:rPr>
          <w:rFonts w:ascii="Arial" w:hAnsi="Arial"/>
          <w:sz w:val="20"/>
        </w:rPr>
        <w:t>IEC 60050-904</w:t>
      </w:r>
      <w:r w:rsidR="0054043F" w:rsidRPr="005D29BE">
        <w:rPr>
          <w:rFonts w:ascii="Arial" w:hAnsi="Arial"/>
          <w:sz w:val="20"/>
        </w:rPr>
        <w:t>. Стандарт распространяется на фазные проводники.</w:t>
      </w:r>
    </w:p>
    <w:p w14:paraId="1014C369" w14:textId="66A582CA" w:rsidR="007A4EA5" w:rsidRPr="005D29BE" w:rsidRDefault="00DD7775" w:rsidP="00C95693">
      <w:pPr>
        <w:pStyle w:val="4"/>
        <w:spacing w:before="120" w:line="360" w:lineRule="auto"/>
        <w:ind w:firstLine="510"/>
        <w:jc w:val="both"/>
        <w:rPr>
          <w:rFonts w:ascii="Arial" w:hAnsi="Arial"/>
          <w:sz w:val="24"/>
        </w:rPr>
      </w:pPr>
      <w:r w:rsidRPr="005D29BE">
        <w:rPr>
          <w:rFonts w:ascii="Arial" w:hAnsi="Arial"/>
          <w:sz w:val="24"/>
        </w:rPr>
        <w:t xml:space="preserve">4.6.3.4 </w:t>
      </w:r>
      <w:r w:rsidR="002B4667" w:rsidRPr="005D29BE">
        <w:rPr>
          <w:rFonts w:ascii="Arial" w:hAnsi="Arial"/>
          <w:sz w:val="24"/>
        </w:rPr>
        <w:t>Р</w:t>
      </w:r>
      <w:r w:rsidRPr="005D29BE">
        <w:rPr>
          <w:rFonts w:ascii="Arial" w:hAnsi="Arial"/>
          <w:sz w:val="24"/>
        </w:rPr>
        <w:t>егулятор</w:t>
      </w:r>
      <w:r w:rsidR="002B4667" w:rsidRPr="005D29BE">
        <w:rPr>
          <w:rFonts w:ascii="Arial" w:hAnsi="Arial"/>
          <w:sz w:val="24"/>
        </w:rPr>
        <w:t>ы</w:t>
      </w:r>
      <w:r w:rsidRPr="005D29BE">
        <w:rPr>
          <w:rFonts w:ascii="Arial" w:hAnsi="Arial"/>
          <w:sz w:val="24"/>
        </w:rPr>
        <w:t xml:space="preserve"> температуры</w:t>
      </w:r>
    </w:p>
    <w:p w14:paraId="00EE6AC0" w14:textId="55EC7163" w:rsidR="00F6033B" w:rsidRPr="005D29BE" w:rsidRDefault="00F6033B" w:rsidP="00F6033B">
      <w:pPr>
        <w:pStyle w:val="formattext"/>
        <w:spacing w:before="0" w:beforeAutospacing="0" w:after="0" w:afterAutospacing="0" w:line="360" w:lineRule="auto"/>
        <w:ind w:firstLine="482"/>
        <w:jc w:val="both"/>
        <w:rPr>
          <w:rFonts w:ascii="Arial" w:hAnsi="Arial"/>
          <w:szCs w:val="28"/>
        </w:rPr>
      </w:pPr>
      <w:r w:rsidRPr="005D29BE">
        <w:rPr>
          <w:rFonts w:ascii="Arial" w:hAnsi="Arial"/>
          <w:szCs w:val="28"/>
        </w:rPr>
        <w:t xml:space="preserve">Регулятор температуры должен соответствовать следующим техническим и функциональным требованиям: </w:t>
      </w:r>
    </w:p>
    <w:p w14:paraId="2C9DD967" w14:textId="018670B9" w:rsidR="00DD7775" w:rsidRPr="005D29BE" w:rsidRDefault="00F6033B" w:rsidP="002B4667">
      <w:pPr>
        <w:pStyle w:val="afa"/>
        <w:keepNext/>
        <w:numPr>
          <w:ilvl w:val="0"/>
          <w:numId w:val="9"/>
        </w:numPr>
        <w:spacing w:after="0" w:line="360" w:lineRule="auto"/>
        <w:ind w:left="867" w:hanging="357"/>
        <w:jc w:val="both"/>
        <w:rPr>
          <w:rFonts w:ascii="Arial" w:eastAsia="Times New Roman" w:hAnsi="Arial"/>
          <w:sz w:val="24"/>
          <w:szCs w:val="28"/>
          <w:lang w:eastAsia="ru-RU"/>
        </w:rPr>
      </w:pPr>
      <w:r w:rsidRPr="005D29BE">
        <w:rPr>
          <w:rFonts w:ascii="Arial" w:eastAsia="Times New Roman" w:hAnsi="Arial"/>
          <w:sz w:val="24"/>
          <w:szCs w:val="28"/>
          <w:lang w:eastAsia="ru-RU"/>
        </w:rPr>
        <w:t xml:space="preserve">регулятор температуры должен отключать электропитание на распределенном </w:t>
      </w:r>
      <w:r w:rsidR="007557AF" w:rsidRPr="005D29BE">
        <w:rPr>
          <w:rFonts w:ascii="Arial" w:eastAsia="Times New Roman" w:hAnsi="Arial"/>
          <w:sz w:val="24"/>
          <w:szCs w:val="24"/>
          <w:lang w:eastAsia="ru-RU"/>
        </w:rPr>
        <w:t>электронагревател</w:t>
      </w:r>
      <w:r w:rsidR="002B4667" w:rsidRPr="005D29BE">
        <w:rPr>
          <w:rFonts w:ascii="Arial" w:eastAsia="Times New Roman" w:hAnsi="Arial"/>
          <w:sz w:val="24"/>
          <w:szCs w:val="24"/>
          <w:lang w:eastAsia="ru-RU"/>
        </w:rPr>
        <w:t>е</w:t>
      </w:r>
      <w:r w:rsidR="007557AF" w:rsidRPr="005D29BE">
        <w:rPr>
          <w:rFonts w:ascii="Arial" w:eastAsia="Times New Roman" w:hAnsi="Arial"/>
          <w:sz w:val="24"/>
          <w:szCs w:val="24"/>
          <w:lang w:eastAsia="ru-RU"/>
        </w:rPr>
        <w:t xml:space="preserve"> </w:t>
      </w:r>
      <w:r w:rsidRPr="005D29BE">
        <w:rPr>
          <w:rFonts w:ascii="Arial" w:eastAsia="Times New Roman" w:hAnsi="Arial"/>
          <w:sz w:val="24"/>
          <w:szCs w:val="24"/>
          <w:lang w:eastAsia="ru-RU"/>
        </w:rPr>
        <w:t xml:space="preserve">и </w:t>
      </w:r>
      <w:r w:rsidR="002B4667" w:rsidRPr="005D29BE">
        <w:rPr>
          <w:rFonts w:ascii="Arial" w:hAnsi="Arial"/>
          <w:sz w:val="24"/>
          <w:szCs w:val="24"/>
        </w:rPr>
        <w:t xml:space="preserve">подавать сигнал аварийной сигнализации </w:t>
      </w:r>
      <w:r w:rsidRPr="005D29BE">
        <w:rPr>
          <w:rFonts w:ascii="Arial" w:eastAsia="Times New Roman" w:hAnsi="Arial"/>
          <w:sz w:val="24"/>
          <w:szCs w:val="24"/>
          <w:lang w:eastAsia="ru-RU"/>
        </w:rPr>
        <w:t xml:space="preserve">при достижении </w:t>
      </w:r>
      <w:r w:rsidR="002B4667" w:rsidRPr="005D29BE">
        <w:rPr>
          <w:rFonts w:ascii="Arial" w:hAnsi="Arial"/>
          <w:sz w:val="24"/>
          <w:szCs w:val="24"/>
        </w:rPr>
        <w:t>значения уставки</w:t>
      </w:r>
      <w:r w:rsidRPr="005D29BE">
        <w:rPr>
          <w:rFonts w:ascii="Arial" w:eastAsia="Times New Roman" w:hAnsi="Arial"/>
          <w:sz w:val="24"/>
          <w:szCs w:val="24"/>
          <w:lang w:eastAsia="ru-RU"/>
        </w:rPr>
        <w:t>;</w:t>
      </w:r>
    </w:p>
    <w:p w14:paraId="0EE0D6D3" w14:textId="5C0B35DD" w:rsidR="00F6033B" w:rsidRPr="005D29BE" w:rsidRDefault="00F6033B" w:rsidP="002B4667">
      <w:pPr>
        <w:pStyle w:val="afa"/>
        <w:keepNext/>
        <w:numPr>
          <w:ilvl w:val="0"/>
          <w:numId w:val="9"/>
        </w:numPr>
        <w:spacing w:after="0" w:line="360" w:lineRule="auto"/>
        <w:ind w:left="867" w:hanging="357"/>
        <w:jc w:val="both"/>
        <w:rPr>
          <w:rFonts w:ascii="Arial" w:eastAsia="Times New Roman" w:hAnsi="Arial"/>
          <w:sz w:val="24"/>
          <w:szCs w:val="28"/>
          <w:lang w:eastAsia="ru-RU"/>
        </w:rPr>
      </w:pPr>
      <w:r w:rsidRPr="005D29BE">
        <w:rPr>
          <w:rFonts w:ascii="Arial" w:eastAsia="Times New Roman" w:hAnsi="Arial"/>
          <w:sz w:val="24"/>
          <w:szCs w:val="28"/>
          <w:lang w:eastAsia="ru-RU"/>
        </w:rPr>
        <w:t xml:space="preserve">регулятор температуры должен определять </w:t>
      </w:r>
      <w:r w:rsidR="00090256" w:rsidRPr="005D29BE">
        <w:rPr>
          <w:rFonts w:ascii="Arial" w:eastAsia="Times New Roman" w:hAnsi="Arial"/>
          <w:sz w:val="24"/>
          <w:szCs w:val="28"/>
          <w:lang w:eastAsia="ru-RU"/>
        </w:rPr>
        <w:t>отказ</w:t>
      </w:r>
      <w:r w:rsidRPr="005D29BE">
        <w:rPr>
          <w:rFonts w:ascii="Arial" w:eastAsia="Times New Roman" w:hAnsi="Arial"/>
          <w:sz w:val="24"/>
          <w:szCs w:val="28"/>
          <w:lang w:eastAsia="ru-RU"/>
        </w:rPr>
        <w:t xml:space="preserve"> датчика температуры, отключать питание на распределенном электронагревателе</w:t>
      </w:r>
      <w:r w:rsidR="00090256" w:rsidRPr="005D29BE">
        <w:rPr>
          <w:rFonts w:ascii="Arial" w:eastAsia="Times New Roman" w:hAnsi="Arial"/>
          <w:sz w:val="24"/>
          <w:szCs w:val="28"/>
          <w:lang w:eastAsia="ru-RU"/>
        </w:rPr>
        <w:t xml:space="preserve"> </w:t>
      </w:r>
      <w:r w:rsidR="002B4667" w:rsidRPr="005D29BE">
        <w:rPr>
          <w:rFonts w:ascii="Arial" w:eastAsia="Times New Roman" w:hAnsi="Arial"/>
          <w:sz w:val="24"/>
          <w:szCs w:val="28"/>
          <w:lang w:eastAsia="ru-RU"/>
        </w:rPr>
        <w:t>и сигнализировать о неисправности</w:t>
      </w:r>
      <w:r w:rsidRPr="005D29BE">
        <w:rPr>
          <w:rFonts w:ascii="Arial" w:eastAsia="Times New Roman" w:hAnsi="Arial"/>
          <w:sz w:val="24"/>
          <w:szCs w:val="28"/>
          <w:lang w:eastAsia="ru-RU"/>
        </w:rPr>
        <w:t>;</w:t>
      </w:r>
    </w:p>
    <w:p w14:paraId="4254780E" w14:textId="54FC552B" w:rsidR="00DD7775" w:rsidRPr="005D29BE" w:rsidRDefault="001F10C0" w:rsidP="002B4667">
      <w:pPr>
        <w:pStyle w:val="afa"/>
        <w:keepNext/>
        <w:numPr>
          <w:ilvl w:val="0"/>
          <w:numId w:val="9"/>
        </w:numPr>
        <w:spacing w:after="0" w:line="360" w:lineRule="auto"/>
        <w:ind w:left="867" w:hanging="357"/>
        <w:jc w:val="both"/>
        <w:rPr>
          <w:rFonts w:ascii="Arial" w:eastAsia="Times New Roman" w:hAnsi="Arial"/>
          <w:sz w:val="24"/>
          <w:szCs w:val="28"/>
          <w:lang w:eastAsia="ru-RU"/>
        </w:rPr>
      </w:pPr>
      <w:r w:rsidRPr="005D29BE">
        <w:rPr>
          <w:rFonts w:ascii="Arial" w:eastAsia="Times New Roman" w:hAnsi="Arial"/>
          <w:sz w:val="24"/>
          <w:szCs w:val="28"/>
          <w:lang w:eastAsia="ru-RU"/>
        </w:rPr>
        <w:t xml:space="preserve">при потере питания регулятор температуры отключает питание на регулируемом </w:t>
      </w:r>
      <w:r w:rsidR="007557AF" w:rsidRPr="005D29BE">
        <w:rPr>
          <w:rFonts w:ascii="Arial" w:eastAsia="Times New Roman" w:hAnsi="Arial"/>
          <w:sz w:val="24"/>
          <w:szCs w:val="28"/>
          <w:lang w:eastAsia="ru-RU"/>
        </w:rPr>
        <w:t>электронагревател</w:t>
      </w:r>
      <w:r w:rsidR="00521C2A" w:rsidRPr="005D29BE">
        <w:rPr>
          <w:rFonts w:ascii="Arial" w:eastAsia="Times New Roman" w:hAnsi="Arial"/>
          <w:sz w:val="24"/>
          <w:szCs w:val="28"/>
          <w:lang w:eastAsia="ru-RU"/>
        </w:rPr>
        <w:t>е</w:t>
      </w:r>
      <w:r w:rsidR="007557AF" w:rsidRPr="005D29BE">
        <w:rPr>
          <w:rFonts w:ascii="Arial" w:eastAsia="Times New Roman" w:hAnsi="Arial"/>
          <w:sz w:val="24"/>
          <w:szCs w:val="28"/>
          <w:lang w:eastAsia="ru-RU"/>
        </w:rPr>
        <w:t xml:space="preserve"> </w:t>
      </w:r>
      <w:r w:rsidRPr="005D29BE">
        <w:rPr>
          <w:rFonts w:ascii="Arial" w:eastAsia="Times New Roman" w:hAnsi="Arial"/>
          <w:sz w:val="24"/>
          <w:szCs w:val="28"/>
          <w:lang w:eastAsia="ru-RU"/>
        </w:rPr>
        <w:t xml:space="preserve">и </w:t>
      </w:r>
      <w:r w:rsidR="00090256" w:rsidRPr="005D29BE">
        <w:rPr>
          <w:rFonts w:ascii="Arial" w:eastAsia="Times New Roman" w:hAnsi="Arial"/>
          <w:sz w:val="24"/>
          <w:szCs w:val="28"/>
          <w:lang w:eastAsia="ru-RU"/>
        </w:rPr>
        <w:t>оповещает об отказе</w:t>
      </w:r>
      <w:r w:rsidRPr="005D29BE">
        <w:rPr>
          <w:rFonts w:ascii="Arial" w:eastAsia="Times New Roman" w:hAnsi="Arial"/>
          <w:sz w:val="24"/>
          <w:szCs w:val="28"/>
          <w:lang w:eastAsia="ru-RU"/>
        </w:rPr>
        <w:t>;</w:t>
      </w:r>
    </w:p>
    <w:p w14:paraId="58F5AAB8" w14:textId="211F4B6C" w:rsidR="001F10C0" w:rsidRPr="005D29BE" w:rsidRDefault="007D1B50" w:rsidP="002B4667">
      <w:pPr>
        <w:pStyle w:val="afa"/>
        <w:keepNext/>
        <w:numPr>
          <w:ilvl w:val="0"/>
          <w:numId w:val="9"/>
        </w:numPr>
        <w:spacing w:after="0" w:line="360" w:lineRule="auto"/>
        <w:ind w:left="867" w:hanging="357"/>
        <w:jc w:val="both"/>
        <w:rPr>
          <w:rFonts w:ascii="Arial" w:eastAsia="Times New Roman" w:hAnsi="Arial"/>
          <w:sz w:val="24"/>
          <w:szCs w:val="28"/>
          <w:lang w:eastAsia="ru-RU"/>
        </w:rPr>
      </w:pPr>
      <w:r w:rsidRPr="005D29BE">
        <w:rPr>
          <w:rFonts w:ascii="Arial" w:eastAsia="Times New Roman" w:hAnsi="Arial"/>
          <w:sz w:val="24"/>
          <w:szCs w:val="28"/>
          <w:lang w:eastAsia="ru-RU"/>
        </w:rPr>
        <w:t xml:space="preserve">сигнал аварийной сигнализации </w:t>
      </w:r>
      <w:r w:rsidR="001F10C0" w:rsidRPr="005D29BE">
        <w:rPr>
          <w:rFonts w:ascii="Arial" w:eastAsia="Times New Roman" w:hAnsi="Arial"/>
          <w:sz w:val="24"/>
          <w:szCs w:val="28"/>
          <w:lang w:eastAsia="ru-RU"/>
        </w:rPr>
        <w:t>от регулятора температуры должен оповещать оператора визуально и/или звуком;</w:t>
      </w:r>
    </w:p>
    <w:p w14:paraId="58A5B0EC" w14:textId="117BFE73" w:rsidR="004B7ECE" w:rsidRPr="005D29BE" w:rsidRDefault="007D1B50" w:rsidP="002B4667">
      <w:pPr>
        <w:pStyle w:val="afa"/>
        <w:keepNext/>
        <w:numPr>
          <w:ilvl w:val="0"/>
          <w:numId w:val="9"/>
        </w:numPr>
        <w:spacing w:after="0" w:line="360" w:lineRule="auto"/>
        <w:ind w:left="867" w:hanging="357"/>
        <w:jc w:val="both"/>
        <w:rPr>
          <w:rFonts w:ascii="Arial" w:eastAsia="Times New Roman" w:hAnsi="Arial"/>
          <w:sz w:val="24"/>
          <w:szCs w:val="24"/>
          <w:lang w:eastAsia="ru-RU"/>
        </w:rPr>
      </w:pPr>
      <w:r w:rsidRPr="005D29BE">
        <w:rPr>
          <w:rFonts w:ascii="Arial" w:eastAsia="Times New Roman" w:hAnsi="Arial"/>
          <w:sz w:val="24"/>
          <w:szCs w:val="24"/>
          <w:lang w:eastAsia="ru-RU"/>
        </w:rPr>
        <w:t>ресурс устройства переключения нагрузки</w:t>
      </w:r>
      <w:r w:rsidRPr="005D29BE">
        <w:rPr>
          <w:rFonts w:ascii="Arial" w:hAnsi="Arial"/>
          <w:sz w:val="24"/>
          <w:szCs w:val="24"/>
        </w:rPr>
        <w:t xml:space="preserve"> </w:t>
      </w:r>
      <w:r w:rsidR="004B7ECE" w:rsidRPr="005D29BE">
        <w:rPr>
          <w:rFonts w:ascii="Arial" w:eastAsia="Times New Roman" w:hAnsi="Arial"/>
          <w:sz w:val="24"/>
          <w:szCs w:val="24"/>
          <w:lang w:eastAsia="ru-RU"/>
        </w:rPr>
        <w:t xml:space="preserve">регулятора температуры </w:t>
      </w:r>
      <w:r w:rsidRPr="005D29BE">
        <w:rPr>
          <w:rFonts w:ascii="Arial" w:hAnsi="Arial"/>
          <w:sz w:val="24"/>
          <w:szCs w:val="24"/>
        </w:rPr>
        <w:t>должен быть рассчитан</w:t>
      </w:r>
      <w:r w:rsidRPr="005D29BE">
        <w:rPr>
          <w:rFonts w:ascii="Arial" w:eastAsia="Times New Roman" w:hAnsi="Arial"/>
          <w:sz w:val="24"/>
          <w:szCs w:val="24"/>
          <w:lang w:eastAsia="ru-RU"/>
        </w:rPr>
        <w:t xml:space="preserve"> </w:t>
      </w:r>
      <w:r w:rsidR="004B7ECE" w:rsidRPr="005D29BE">
        <w:rPr>
          <w:rFonts w:ascii="Arial" w:eastAsia="Times New Roman" w:hAnsi="Arial"/>
          <w:sz w:val="24"/>
          <w:szCs w:val="24"/>
          <w:lang w:eastAsia="ru-RU"/>
        </w:rPr>
        <w:t>как минимум</w:t>
      </w:r>
      <w:r w:rsidR="003C2258" w:rsidRPr="005D29BE">
        <w:rPr>
          <w:rFonts w:ascii="Arial" w:eastAsia="Times New Roman" w:hAnsi="Arial"/>
          <w:sz w:val="24"/>
          <w:szCs w:val="24"/>
          <w:lang w:eastAsia="ru-RU"/>
        </w:rPr>
        <w:t xml:space="preserve"> на</w:t>
      </w:r>
      <w:r w:rsidR="004B7ECE" w:rsidRPr="005D29BE">
        <w:rPr>
          <w:rFonts w:ascii="Arial" w:eastAsia="Times New Roman" w:hAnsi="Arial"/>
          <w:sz w:val="24"/>
          <w:szCs w:val="24"/>
          <w:lang w:eastAsia="ru-RU"/>
        </w:rPr>
        <w:t xml:space="preserve"> 250 000 </w:t>
      </w:r>
      <w:r w:rsidR="003C2258" w:rsidRPr="005D29BE">
        <w:rPr>
          <w:rFonts w:ascii="Arial" w:eastAsia="Times New Roman" w:hAnsi="Arial"/>
          <w:sz w:val="24"/>
          <w:szCs w:val="24"/>
          <w:lang w:eastAsia="ru-RU"/>
        </w:rPr>
        <w:t xml:space="preserve">рабочих </w:t>
      </w:r>
      <w:r w:rsidR="004B7ECE" w:rsidRPr="005D29BE">
        <w:rPr>
          <w:rFonts w:ascii="Arial" w:eastAsia="Times New Roman" w:hAnsi="Arial"/>
          <w:sz w:val="24"/>
          <w:szCs w:val="24"/>
          <w:lang w:eastAsia="ru-RU"/>
        </w:rPr>
        <w:t>циклов для одного устройства или 100</w:t>
      </w:r>
      <w:r w:rsidR="003C2258" w:rsidRPr="005D29BE">
        <w:rPr>
          <w:rFonts w:ascii="Arial" w:eastAsia="Times New Roman" w:hAnsi="Arial"/>
          <w:sz w:val="24"/>
          <w:szCs w:val="24"/>
          <w:lang w:eastAsia="ru-RU"/>
        </w:rPr>
        <w:t> </w:t>
      </w:r>
      <w:r w:rsidR="004B7ECE" w:rsidRPr="005D29BE">
        <w:rPr>
          <w:rFonts w:ascii="Arial" w:eastAsia="Times New Roman" w:hAnsi="Arial"/>
          <w:sz w:val="24"/>
          <w:szCs w:val="24"/>
          <w:lang w:eastAsia="ru-RU"/>
        </w:rPr>
        <w:t>000</w:t>
      </w:r>
      <w:r w:rsidR="003C2258" w:rsidRPr="005D29BE">
        <w:rPr>
          <w:rFonts w:ascii="Arial" w:eastAsia="Times New Roman" w:hAnsi="Arial"/>
          <w:sz w:val="24"/>
          <w:szCs w:val="24"/>
          <w:lang w:eastAsia="ru-RU"/>
        </w:rPr>
        <w:t xml:space="preserve"> рабочих</w:t>
      </w:r>
      <w:r w:rsidR="004B7ECE" w:rsidRPr="005D29BE">
        <w:rPr>
          <w:rFonts w:ascii="Arial" w:eastAsia="Times New Roman" w:hAnsi="Arial"/>
          <w:sz w:val="24"/>
          <w:szCs w:val="24"/>
          <w:lang w:eastAsia="ru-RU"/>
        </w:rPr>
        <w:t xml:space="preserve"> циклов для дублирующих устройств.</w:t>
      </w:r>
    </w:p>
    <w:p w14:paraId="4CBED537" w14:textId="24714503" w:rsidR="004B7ECE" w:rsidRPr="005D29BE" w:rsidRDefault="004B7ECE" w:rsidP="004B7ECE">
      <w:pPr>
        <w:pStyle w:val="formattext"/>
        <w:spacing w:before="0" w:beforeAutospacing="0" w:after="0" w:afterAutospacing="0" w:line="360" w:lineRule="auto"/>
        <w:ind w:firstLine="482"/>
        <w:jc w:val="both"/>
        <w:rPr>
          <w:rFonts w:ascii="Arial" w:hAnsi="Arial"/>
          <w:szCs w:val="28"/>
        </w:rPr>
      </w:pPr>
      <w:r w:rsidRPr="005D29BE">
        <w:rPr>
          <w:rFonts w:ascii="Arial" w:hAnsi="Arial"/>
          <w:szCs w:val="28"/>
        </w:rPr>
        <w:t>Регуляторы температуры должны соответствовать требованиям данного подпункта, а также требованиям к месту предполагаемого монтажа и быть промаркирован</w:t>
      </w:r>
      <w:r w:rsidR="00CA5E7D" w:rsidRPr="005D29BE">
        <w:rPr>
          <w:rFonts w:ascii="Arial" w:hAnsi="Arial"/>
          <w:szCs w:val="28"/>
        </w:rPr>
        <w:t>ы</w:t>
      </w:r>
      <w:r w:rsidRPr="005D29BE">
        <w:rPr>
          <w:rFonts w:ascii="Arial" w:hAnsi="Arial"/>
          <w:szCs w:val="28"/>
        </w:rPr>
        <w:t xml:space="preserve"> в соответствие с пунктом 6.3.</w:t>
      </w:r>
    </w:p>
    <w:p w14:paraId="68C43286" w14:textId="5BF83B77" w:rsidR="00CA5E7D" w:rsidRPr="005D29BE" w:rsidRDefault="00CA5E7D" w:rsidP="00CA5E7D">
      <w:pPr>
        <w:pStyle w:val="formattext"/>
        <w:spacing w:before="0" w:beforeAutospacing="0" w:after="0" w:afterAutospacing="0" w:line="360" w:lineRule="auto"/>
        <w:ind w:firstLine="482"/>
        <w:jc w:val="both"/>
        <w:rPr>
          <w:rFonts w:ascii="Arial" w:hAnsi="Arial"/>
          <w:sz w:val="20"/>
        </w:rPr>
      </w:pPr>
      <w:r w:rsidRPr="005D29BE">
        <w:rPr>
          <w:rFonts w:ascii="Arial" w:hAnsi="Arial"/>
          <w:spacing w:val="40"/>
          <w:sz w:val="20"/>
        </w:rPr>
        <w:t>Примечание</w:t>
      </w:r>
      <w:r w:rsidRPr="005D29BE">
        <w:rPr>
          <w:rFonts w:ascii="Arial" w:hAnsi="Arial"/>
          <w:sz w:val="20"/>
        </w:rPr>
        <w:t xml:space="preserve"> – Термин «отключение» относится к термину «режим отключения» в соответствии со стандартом IEC 60050-904. Стандарт распространяется на фазные проводники.</w:t>
      </w:r>
    </w:p>
    <w:p w14:paraId="74ADC51A" w14:textId="26FEA2F2" w:rsidR="005C10C8" w:rsidRPr="005D29BE" w:rsidRDefault="00126547" w:rsidP="00C95693">
      <w:pPr>
        <w:pStyle w:val="4"/>
        <w:spacing w:before="120" w:line="360" w:lineRule="auto"/>
        <w:ind w:firstLine="510"/>
        <w:jc w:val="both"/>
        <w:rPr>
          <w:rFonts w:ascii="Arial" w:hAnsi="Arial"/>
          <w:sz w:val="24"/>
        </w:rPr>
      </w:pPr>
      <w:r w:rsidRPr="005D29BE">
        <w:rPr>
          <w:rFonts w:ascii="Arial" w:hAnsi="Arial"/>
          <w:sz w:val="24"/>
        </w:rPr>
        <w:t>4.</w:t>
      </w:r>
      <w:r w:rsidR="00C95693" w:rsidRPr="005D29BE">
        <w:rPr>
          <w:rFonts w:ascii="Arial" w:hAnsi="Arial"/>
          <w:sz w:val="24"/>
        </w:rPr>
        <w:t>6</w:t>
      </w:r>
      <w:r w:rsidRPr="005D29BE">
        <w:rPr>
          <w:rFonts w:ascii="Arial" w:hAnsi="Arial"/>
          <w:sz w:val="24"/>
        </w:rPr>
        <w:t>.3.</w:t>
      </w:r>
      <w:r w:rsidR="00C95693" w:rsidRPr="005D29BE">
        <w:rPr>
          <w:rFonts w:ascii="Arial" w:hAnsi="Arial"/>
          <w:sz w:val="24"/>
        </w:rPr>
        <w:t>5</w:t>
      </w:r>
      <w:r w:rsidRPr="005D29BE">
        <w:rPr>
          <w:rFonts w:ascii="Arial" w:hAnsi="Arial"/>
          <w:sz w:val="24"/>
        </w:rPr>
        <w:t xml:space="preserve"> </w:t>
      </w:r>
      <w:r w:rsidR="00FA609D" w:rsidRPr="005D29BE">
        <w:rPr>
          <w:rFonts w:ascii="Arial" w:hAnsi="Arial"/>
          <w:sz w:val="24"/>
        </w:rPr>
        <w:t xml:space="preserve">Требования к </w:t>
      </w:r>
      <w:r w:rsidR="00422598" w:rsidRPr="005D29BE">
        <w:rPr>
          <w:rFonts w:ascii="Arial" w:hAnsi="Arial"/>
          <w:sz w:val="24"/>
        </w:rPr>
        <w:t>уровн</w:t>
      </w:r>
      <w:r w:rsidR="00551C4C" w:rsidRPr="005D29BE">
        <w:rPr>
          <w:rFonts w:ascii="Arial" w:hAnsi="Arial"/>
          <w:sz w:val="24"/>
        </w:rPr>
        <w:t>ям</w:t>
      </w:r>
      <w:r w:rsidR="00422598" w:rsidRPr="005D29BE">
        <w:rPr>
          <w:rFonts w:ascii="Arial" w:hAnsi="Arial"/>
          <w:sz w:val="24"/>
        </w:rPr>
        <w:t xml:space="preserve"> взрывозащиты</w:t>
      </w:r>
      <w:r w:rsidR="003C2258" w:rsidRPr="005D29BE">
        <w:rPr>
          <w:rFonts w:ascii="Arial" w:hAnsi="Arial"/>
          <w:sz w:val="24"/>
        </w:rPr>
        <w:t xml:space="preserve"> оборудования</w:t>
      </w:r>
      <w:r w:rsidR="00977A00" w:rsidRPr="005D29BE">
        <w:rPr>
          <w:rFonts w:ascii="Arial" w:hAnsi="Arial"/>
          <w:sz w:val="24"/>
        </w:rPr>
        <w:t xml:space="preserve"> </w:t>
      </w:r>
      <w:r w:rsidR="005C10C8" w:rsidRPr="005D29BE">
        <w:rPr>
          <w:rFonts w:ascii="Arial" w:hAnsi="Arial"/>
          <w:sz w:val="24"/>
        </w:rPr>
        <w:t>Gb</w:t>
      </w:r>
      <w:r w:rsidR="00977A00" w:rsidRPr="005D29BE">
        <w:rPr>
          <w:rFonts w:ascii="Arial" w:hAnsi="Arial"/>
          <w:sz w:val="24"/>
        </w:rPr>
        <w:t xml:space="preserve"> </w:t>
      </w:r>
      <w:r w:rsidR="00422598" w:rsidRPr="005D29BE">
        <w:rPr>
          <w:rFonts w:ascii="Arial" w:hAnsi="Arial"/>
          <w:sz w:val="24"/>
        </w:rPr>
        <w:t xml:space="preserve">и </w:t>
      </w:r>
      <w:r w:rsidR="005C10C8" w:rsidRPr="005D29BE">
        <w:rPr>
          <w:rFonts w:ascii="Arial" w:hAnsi="Arial"/>
          <w:sz w:val="24"/>
        </w:rPr>
        <w:t>Db</w:t>
      </w:r>
      <w:bookmarkEnd w:id="30"/>
    </w:p>
    <w:p w14:paraId="5BAF6555" w14:textId="5E940110" w:rsidR="00551C4C" w:rsidRPr="005D29BE" w:rsidRDefault="00551C4C" w:rsidP="00626EC2">
      <w:pPr>
        <w:keepNext/>
        <w:spacing w:line="360" w:lineRule="auto"/>
        <w:ind w:firstLine="510"/>
        <w:jc w:val="both"/>
        <w:rPr>
          <w:rFonts w:ascii="Arial" w:hAnsi="Arial"/>
          <w:szCs w:val="28"/>
        </w:rPr>
      </w:pPr>
      <w:r w:rsidRPr="005D29BE">
        <w:rPr>
          <w:rFonts w:ascii="Arial" w:hAnsi="Arial"/>
          <w:szCs w:val="28"/>
        </w:rPr>
        <w:t>Если какой-либо участок распределенного электронагревателя проходит через зону уровня взрывозазащиты</w:t>
      </w:r>
      <w:r w:rsidR="00993D10" w:rsidRPr="005D29BE">
        <w:rPr>
          <w:rFonts w:ascii="Arial" w:hAnsi="Arial"/>
          <w:szCs w:val="28"/>
        </w:rPr>
        <w:t xml:space="preserve"> оборудования</w:t>
      </w:r>
      <w:r w:rsidRPr="005D29BE">
        <w:rPr>
          <w:rFonts w:ascii="Arial" w:hAnsi="Arial"/>
          <w:szCs w:val="28"/>
        </w:rPr>
        <w:t xml:space="preserve"> Gb или Db, то в дополнение к </w:t>
      </w:r>
      <w:r w:rsidR="00E22C9D" w:rsidRPr="005D29BE">
        <w:rPr>
          <w:rFonts w:ascii="Arial" w:hAnsi="Arial"/>
          <w:szCs w:val="28"/>
        </w:rPr>
        <w:t>установленному</w:t>
      </w:r>
      <w:r w:rsidRPr="005D29BE">
        <w:rPr>
          <w:rFonts w:ascii="Arial" w:hAnsi="Arial"/>
          <w:szCs w:val="28"/>
        </w:rPr>
        <w:t xml:space="preserve"> регулятору температуры необходимо </w:t>
      </w:r>
      <w:r w:rsidR="00213485" w:rsidRPr="005D29BE">
        <w:rPr>
          <w:rFonts w:ascii="Arial" w:hAnsi="Arial"/>
          <w:szCs w:val="28"/>
        </w:rPr>
        <w:t xml:space="preserve">применять </w:t>
      </w:r>
      <w:r w:rsidR="00E22C9D" w:rsidRPr="005D29BE">
        <w:rPr>
          <w:rFonts w:ascii="Arial" w:hAnsi="Arial"/>
          <w:szCs w:val="28"/>
        </w:rPr>
        <w:t xml:space="preserve">ограничитель </w:t>
      </w:r>
      <w:r w:rsidR="00E22C9D" w:rsidRPr="005D29BE">
        <w:rPr>
          <w:rFonts w:ascii="Arial" w:hAnsi="Arial"/>
          <w:szCs w:val="28"/>
        </w:rPr>
        <w:lastRenderedPageBreak/>
        <w:t xml:space="preserve">температуры </w:t>
      </w:r>
      <w:r w:rsidRPr="005D29BE">
        <w:rPr>
          <w:rFonts w:ascii="Arial" w:hAnsi="Arial"/>
          <w:szCs w:val="28"/>
        </w:rPr>
        <w:t xml:space="preserve">или </w:t>
      </w:r>
      <w:r w:rsidR="00993D10" w:rsidRPr="005D29BE">
        <w:rPr>
          <w:rFonts w:ascii="Arial" w:hAnsi="Arial"/>
          <w:szCs w:val="28"/>
        </w:rPr>
        <w:t>подобное</w:t>
      </w:r>
      <w:r w:rsidRPr="005D29BE">
        <w:rPr>
          <w:rFonts w:ascii="Arial" w:hAnsi="Arial"/>
          <w:szCs w:val="28"/>
        </w:rPr>
        <w:t xml:space="preserve"> устройство в соответствии с пунктом 4.6.3.</w:t>
      </w:r>
      <w:r w:rsidR="00213485" w:rsidRPr="005D29BE">
        <w:rPr>
          <w:rFonts w:ascii="Arial" w:hAnsi="Arial"/>
          <w:szCs w:val="28"/>
        </w:rPr>
        <w:t>3</w:t>
      </w:r>
      <w:r w:rsidRPr="005D29BE">
        <w:rPr>
          <w:rFonts w:ascii="Arial" w:hAnsi="Arial"/>
          <w:szCs w:val="28"/>
        </w:rPr>
        <w:t>, чтобы</w:t>
      </w:r>
      <w:r w:rsidR="00993D10" w:rsidRPr="005D29BE">
        <w:rPr>
          <w:rFonts w:ascii="Arial" w:hAnsi="Arial"/>
          <w:szCs w:val="28"/>
        </w:rPr>
        <w:t xml:space="preserve"> предотвратить нагрев</w:t>
      </w:r>
      <w:r w:rsidRPr="005D29BE">
        <w:rPr>
          <w:rFonts w:ascii="Arial" w:hAnsi="Arial"/>
          <w:szCs w:val="28"/>
        </w:rPr>
        <w:t xml:space="preserve"> систем</w:t>
      </w:r>
      <w:r w:rsidR="00993D10" w:rsidRPr="005D29BE">
        <w:rPr>
          <w:rFonts w:ascii="Arial" w:hAnsi="Arial"/>
          <w:szCs w:val="28"/>
        </w:rPr>
        <w:t>ы</w:t>
      </w:r>
      <w:r w:rsidRPr="005D29BE">
        <w:rPr>
          <w:rFonts w:ascii="Arial" w:hAnsi="Arial"/>
          <w:szCs w:val="28"/>
        </w:rPr>
        <w:t xml:space="preserve"> выше максимально допустимой температуры оболочки.</w:t>
      </w:r>
    </w:p>
    <w:p w14:paraId="64977563" w14:textId="3B614C21" w:rsidR="00422598" w:rsidRPr="005D29BE" w:rsidRDefault="00126547" w:rsidP="00C95693">
      <w:pPr>
        <w:pStyle w:val="4"/>
        <w:spacing w:before="120" w:line="360" w:lineRule="auto"/>
        <w:ind w:firstLine="510"/>
        <w:jc w:val="both"/>
        <w:rPr>
          <w:rFonts w:ascii="Arial" w:hAnsi="Arial"/>
          <w:sz w:val="24"/>
        </w:rPr>
      </w:pPr>
      <w:bookmarkStart w:id="32" w:name="_Ref376409333"/>
      <w:r w:rsidRPr="005D29BE">
        <w:rPr>
          <w:rFonts w:ascii="Arial" w:hAnsi="Arial"/>
          <w:sz w:val="24"/>
        </w:rPr>
        <w:t>4.</w:t>
      </w:r>
      <w:r w:rsidR="00C95693" w:rsidRPr="005D29BE">
        <w:rPr>
          <w:rFonts w:ascii="Arial" w:hAnsi="Arial"/>
          <w:sz w:val="24"/>
        </w:rPr>
        <w:t>6</w:t>
      </w:r>
      <w:r w:rsidRPr="005D29BE">
        <w:rPr>
          <w:rFonts w:ascii="Arial" w:hAnsi="Arial"/>
          <w:sz w:val="24"/>
        </w:rPr>
        <w:t>.3.</w:t>
      </w:r>
      <w:r w:rsidR="00C95693" w:rsidRPr="005D29BE">
        <w:rPr>
          <w:rFonts w:ascii="Arial" w:hAnsi="Arial"/>
          <w:sz w:val="24"/>
        </w:rPr>
        <w:t>6</w:t>
      </w:r>
      <w:r w:rsidRPr="005D29BE">
        <w:rPr>
          <w:rFonts w:ascii="Arial" w:hAnsi="Arial"/>
          <w:sz w:val="24"/>
        </w:rPr>
        <w:t xml:space="preserve"> Т</w:t>
      </w:r>
      <w:r w:rsidR="00422598" w:rsidRPr="005D29BE">
        <w:rPr>
          <w:rFonts w:ascii="Arial" w:hAnsi="Arial"/>
          <w:sz w:val="24"/>
        </w:rPr>
        <w:t xml:space="preserve">ребования </w:t>
      </w:r>
      <w:r w:rsidR="003C2258" w:rsidRPr="005D29BE">
        <w:rPr>
          <w:rFonts w:ascii="Arial" w:hAnsi="Arial"/>
          <w:sz w:val="24"/>
        </w:rPr>
        <w:t xml:space="preserve">к уровням взрывозащиты оборудования </w:t>
      </w:r>
      <w:r w:rsidR="00422598" w:rsidRPr="005D29BE">
        <w:rPr>
          <w:rFonts w:ascii="Arial" w:hAnsi="Arial"/>
          <w:sz w:val="24"/>
        </w:rPr>
        <w:t>Gс</w:t>
      </w:r>
      <w:r w:rsidR="00977A00" w:rsidRPr="005D29BE">
        <w:rPr>
          <w:rFonts w:ascii="Arial" w:hAnsi="Arial"/>
          <w:sz w:val="24"/>
        </w:rPr>
        <w:t xml:space="preserve"> </w:t>
      </w:r>
      <w:r w:rsidR="00422598" w:rsidRPr="005D29BE">
        <w:rPr>
          <w:rFonts w:ascii="Arial" w:hAnsi="Arial"/>
          <w:sz w:val="24"/>
        </w:rPr>
        <w:t>и Dс</w:t>
      </w:r>
    </w:p>
    <w:bookmarkEnd w:id="32"/>
    <w:p w14:paraId="3627E720" w14:textId="7D5C91E6" w:rsidR="00D52C02" w:rsidRPr="005D29BE" w:rsidRDefault="00D52C02" w:rsidP="002E10A6">
      <w:pPr>
        <w:keepNext/>
        <w:keepLines/>
        <w:spacing w:line="360" w:lineRule="auto"/>
        <w:ind w:firstLine="567"/>
        <w:jc w:val="both"/>
        <w:rPr>
          <w:rFonts w:ascii="Arial" w:hAnsi="Arial"/>
          <w:szCs w:val="28"/>
        </w:rPr>
      </w:pPr>
      <w:r w:rsidRPr="005D29BE">
        <w:rPr>
          <w:rFonts w:ascii="Arial" w:hAnsi="Arial"/>
          <w:szCs w:val="28"/>
        </w:rPr>
        <w:t xml:space="preserve">Если какой-либо участок распределенного электронагревателя проходит через зону уровня взрывозазащиты оборудования Gb или Db, то регулятор температуры согласно 4.6.3.4 или </w:t>
      </w:r>
      <w:r w:rsidR="00E22C9D" w:rsidRPr="005D29BE">
        <w:rPr>
          <w:rFonts w:ascii="Arial" w:hAnsi="Arial"/>
          <w:szCs w:val="28"/>
        </w:rPr>
        <w:t xml:space="preserve">ограничитель температуры </w:t>
      </w:r>
      <w:r w:rsidRPr="005D29BE">
        <w:rPr>
          <w:rFonts w:ascii="Arial" w:hAnsi="Arial"/>
          <w:szCs w:val="28"/>
        </w:rPr>
        <w:t>согласно 4.6.3.4 должен предотвращать нагрев системы выше максимально допустимой температуры оболочки.</w:t>
      </w:r>
    </w:p>
    <w:p w14:paraId="12FF5533" w14:textId="77777777" w:rsidR="003507A9" w:rsidRPr="005D29BE" w:rsidRDefault="003507A9" w:rsidP="00626EC2">
      <w:pPr>
        <w:pStyle w:val="12"/>
        <w:keepNext/>
        <w:suppressAutoHyphens w:val="0"/>
        <w:spacing w:before="240" w:after="120" w:line="360" w:lineRule="auto"/>
        <w:ind w:firstLine="510"/>
        <w:jc w:val="both"/>
        <w:outlineLvl w:val="0"/>
        <w:rPr>
          <w:szCs w:val="24"/>
        </w:rPr>
      </w:pPr>
      <w:bookmarkStart w:id="33" w:name="_Toc230774753"/>
      <w:r w:rsidRPr="005D29BE">
        <w:rPr>
          <w:szCs w:val="24"/>
        </w:rPr>
        <w:t>5 Испытания</w:t>
      </w:r>
      <w:bookmarkEnd w:id="33"/>
    </w:p>
    <w:p w14:paraId="68743242" w14:textId="77777777" w:rsidR="003507A9" w:rsidRPr="005D29BE" w:rsidRDefault="003507A9" w:rsidP="00576D78">
      <w:pPr>
        <w:pStyle w:val="2"/>
        <w:spacing w:before="240" w:after="120" w:line="360" w:lineRule="auto"/>
        <w:ind w:left="0" w:firstLine="510"/>
        <w:jc w:val="both"/>
        <w:rPr>
          <w:rFonts w:ascii="Arial" w:hAnsi="Arial"/>
          <w:b/>
          <w:bCs/>
          <w:sz w:val="24"/>
          <w:lang w:val="ru-RU"/>
        </w:rPr>
      </w:pPr>
      <w:r w:rsidRPr="005D29BE">
        <w:rPr>
          <w:rFonts w:ascii="Arial" w:hAnsi="Arial"/>
          <w:b/>
          <w:bCs/>
          <w:sz w:val="24"/>
          <w:lang w:val="ru-RU"/>
        </w:rPr>
        <w:t>5.1 Типовые испытания</w:t>
      </w:r>
    </w:p>
    <w:p w14:paraId="4CB8F8AD" w14:textId="77777777" w:rsidR="003507A9" w:rsidRPr="005D29BE" w:rsidRDefault="003507A9" w:rsidP="00576D78">
      <w:pPr>
        <w:pStyle w:val="3"/>
        <w:spacing w:before="120" w:line="360" w:lineRule="auto"/>
        <w:ind w:firstLine="510"/>
        <w:jc w:val="both"/>
        <w:rPr>
          <w:rFonts w:ascii="Arial" w:hAnsi="Arial"/>
          <w:b/>
          <w:bCs/>
          <w:sz w:val="24"/>
          <w:szCs w:val="28"/>
        </w:rPr>
      </w:pPr>
      <w:bookmarkStart w:id="34" w:name="_Toc214943875"/>
      <w:r w:rsidRPr="005D29BE">
        <w:rPr>
          <w:rFonts w:ascii="Arial" w:hAnsi="Arial"/>
          <w:b/>
          <w:bCs/>
          <w:sz w:val="24"/>
          <w:szCs w:val="28"/>
        </w:rPr>
        <w:t xml:space="preserve">5.1.1 Общие </w:t>
      </w:r>
      <w:r w:rsidR="0086106D" w:rsidRPr="005D29BE">
        <w:rPr>
          <w:rFonts w:ascii="Arial" w:hAnsi="Arial"/>
          <w:b/>
          <w:bCs/>
          <w:sz w:val="24"/>
          <w:szCs w:val="28"/>
        </w:rPr>
        <w:t>требования</w:t>
      </w:r>
      <w:bookmarkEnd w:id="34"/>
    </w:p>
    <w:p w14:paraId="13BE32E9" w14:textId="77777777" w:rsidR="00D52C02" w:rsidRPr="005D29BE" w:rsidRDefault="003507A9" w:rsidP="00626EC2">
      <w:pPr>
        <w:keepNext/>
        <w:spacing w:line="360" w:lineRule="auto"/>
        <w:ind w:firstLine="510"/>
        <w:jc w:val="both"/>
        <w:rPr>
          <w:rFonts w:ascii="Arial" w:hAnsi="Arial"/>
          <w:spacing w:val="-3"/>
          <w:szCs w:val="28"/>
        </w:rPr>
      </w:pPr>
      <w:r w:rsidRPr="005D29BE">
        <w:rPr>
          <w:rFonts w:ascii="Arial" w:hAnsi="Arial"/>
          <w:spacing w:val="-3"/>
          <w:szCs w:val="28"/>
        </w:rPr>
        <w:t xml:space="preserve">Требования </w:t>
      </w:r>
      <w:r w:rsidR="00D358DF" w:rsidRPr="005D29BE">
        <w:rPr>
          <w:rFonts w:ascii="Arial" w:hAnsi="Arial"/>
          <w:i/>
          <w:szCs w:val="28"/>
        </w:rPr>
        <w:t>ГОСТ 31610.0</w:t>
      </w:r>
      <w:r w:rsidR="00270006" w:rsidRPr="005D29BE">
        <w:rPr>
          <w:rFonts w:ascii="Arial" w:hAnsi="Arial"/>
          <w:spacing w:val="-3"/>
          <w:szCs w:val="28"/>
        </w:rPr>
        <w:t xml:space="preserve">, указанные в таблице 1, </w:t>
      </w:r>
      <w:r w:rsidRPr="005D29BE">
        <w:rPr>
          <w:rFonts w:ascii="Arial" w:hAnsi="Arial"/>
          <w:spacing w:val="-3"/>
          <w:szCs w:val="28"/>
        </w:rPr>
        <w:t>применяют со следующими дополнениями.</w:t>
      </w:r>
      <w:r w:rsidR="00D358DF" w:rsidRPr="005D29BE">
        <w:rPr>
          <w:rFonts w:ascii="Arial" w:hAnsi="Arial"/>
          <w:spacing w:val="-3"/>
          <w:szCs w:val="28"/>
        </w:rPr>
        <w:t xml:space="preserve"> </w:t>
      </w:r>
    </w:p>
    <w:p w14:paraId="6F28D17F" w14:textId="32C900D7" w:rsidR="003507A9" w:rsidRPr="005D29BE" w:rsidRDefault="003507A9" w:rsidP="002E10A6">
      <w:pPr>
        <w:keepNext/>
        <w:keepLines/>
        <w:spacing w:line="360" w:lineRule="auto"/>
        <w:ind w:firstLine="510"/>
        <w:jc w:val="both"/>
        <w:rPr>
          <w:rFonts w:ascii="Arial" w:hAnsi="Arial"/>
          <w:spacing w:val="-3"/>
          <w:szCs w:val="28"/>
        </w:rPr>
      </w:pPr>
      <w:r w:rsidRPr="005D29BE">
        <w:rPr>
          <w:rFonts w:ascii="Arial" w:hAnsi="Arial"/>
          <w:spacing w:val="-3"/>
          <w:szCs w:val="28"/>
        </w:rPr>
        <w:t xml:space="preserve">Для испытаний </w:t>
      </w:r>
      <w:r w:rsidR="004001E2" w:rsidRPr="005D29BE">
        <w:rPr>
          <w:rFonts w:ascii="Arial" w:hAnsi="Arial"/>
          <w:spacing w:val="-3"/>
          <w:szCs w:val="28"/>
        </w:rPr>
        <w:t>должны быть использованы</w:t>
      </w:r>
      <w:r w:rsidRPr="005D29BE">
        <w:rPr>
          <w:rFonts w:ascii="Arial" w:hAnsi="Arial"/>
          <w:spacing w:val="-3"/>
          <w:szCs w:val="28"/>
        </w:rPr>
        <w:t xml:space="preserve"> образцы </w:t>
      </w:r>
      <w:r w:rsidR="00017BDE" w:rsidRPr="005D29BE">
        <w:rPr>
          <w:rFonts w:ascii="Arial" w:hAnsi="Arial"/>
          <w:spacing w:val="-3"/>
          <w:szCs w:val="28"/>
        </w:rPr>
        <w:t>распределенных</w:t>
      </w:r>
      <w:r w:rsidRPr="005D29BE">
        <w:rPr>
          <w:rFonts w:ascii="Arial" w:hAnsi="Arial"/>
          <w:spacing w:val="-3"/>
          <w:szCs w:val="28"/>
        </w:rPr>
        <w:t xml:space="preserve"> электронагревателей длиной не менее </w:t>
      </w:r>
      <w:r w:rsidR="00D52C02" w:rsidRPr="005D29BE">
        <w:rPr>
          <w:rFonts w:ascii="Arial" w:hAnsi="Arial"/>
          <w:spacing w:val="-3"/>
          <w:szCs w:val="28"/>
        </w:rPr>
        <w:t>(</w:t>
      </w:r>
      <w:r w:rsidRPr="005D29BE">
        <w:rPr>
          <w:rFonts w:ascii="Arial" w:hAnsi="Arial"/>
          <w:spacing w:val="-3"/>
          <w:szCs w:val="28"/>
        </w:rPr>
        <w:t>3</w:t>
      </w:r>
      <w:r w:rsidR="00D52C02" w:rsidRPr="005D29BE">
        <w:rPr>
          <w:rFonts w:ascii="Arial" w:hAnsi="Arial"/>
          <w:spacing w:val="-3"/>
          <w:szCs w:val="28"/>
        </w:rPr>
        <w:t xml:space="preserve">,0 </w:t>
      </w:r>
      <w:r w:rsidR="00D52C02" w:rsidRPr="005D29BE">
        <w:rPr>
          <w:rFonts w:ascii="Arial" w:hAnsi="Arial" w:cs="Arial"/>
          <w:spacing w:val="-3"/>
          <w:szCs w:val="28"/>
        </w:rPr>
        <w:t>±</w:t>
      </w:r>
      <w:r w:rsidR="00D52C02" w:rsidRPr="005D29BE">
        <w:rPr>
          <w:rFonts w:ascii="Arial" w:hAnsi="Arial"/>
          <w:spacing w:val="-3"/>
          <w:szCs w:val="28"/>
        </w:rPr>
        <w:t xml:space="preserve"> </w:t>
      </w:r>
      <w:r w:rsidR="004001E2" w:rsidRPr="005D29BE">
        <w:rPr>
          <w:rFonts w:ascii="Arial" w:hAnsi="Arial"/>
          <w:spacing w:val="-3"/>
          <w:szCs w:val="28"/>
        </w:rPr>
        <w:t>0,1</w:t>
      </w:r>
      <w:r w:rsidR="00D52C02" w:rsidRPr="005D29BE">
        <w:rPr>
          <w:rFonts w:ascii="Arial" w:hAnsi="Arial"/>
          <w:spacing w:val="-3"/>
          <w:szCs w:val="28"/>
        </w:rPr>
        <w:t>)</w:t>
      </w:r>
      <w:r w:rsidRPr="005D29BE">
        <w:rPr>
          <w:rFonts w:ascii="Arial" w:hAnsi="Arial"/>
          <w:spacing w:val="-3"/>
          <w:szCs w:val="28"/>
        </w:rPr>
        <w:t xml:space="preserve"> </w:t>
      </w:r>
      <w:r w:rsidR="004001E2" w:rsidRPr="005D29BE">
        <w:rPr>
          <w:rFonts w:ascii="Arial" w:hAnsi="Arial"/>
          <w:spacing w:val="-3"/>
          <w:szCs w:val="28"/>
        </w:rPr>
        <w:t>м, если не указано иное</w:t>
      </w:r>
      <w:r w:rsidRPr="005D29BE">
        <w:rPr>
          <w:rFonts w:ascii="Arial" w:hAnsi="Arial"/>
          <w:spacing w:val="-3"/>
          <w:szCs w:val="28"/>
        </w:rPr>
        <w:t>.</w:t>
      </w:r>
      <w:r w:rsidR="00B84771" w:rsidRPr="005D29BE">
        <w:rPr>
          <w:rFonts w:ascii="Arial" w:hAnsi="Arial"/>
          <w:spacing w:val="-3"/>
          <w:szCs w:val="28"/>
        </w:rPr>
        <w:t xml:space="preserve"> </w:t>
      </w:r>
      <w:r w:rsidRPr="005D29BE">
        <w:rPr>
          <w:rFonts w:ascii="Arial" w:hAnsi="Arial"/>
          <w:spacing w:val="-3"/>
          <w:szCs w:val="28"/>
        </w:rPr>
        <w:t xml:space="preserve">Испытания </w:t>
      </w:r>
      <w:r w:rsidR="00242ECC" w:rsidRPr="005D29BE">
        <w:rPr>
          <w:rFonts w:ascii="Arial" w:hAnsi="Arial"/>
          <w:spacing w:val="-3"/>
          <w:szCs w:val="28"/>
        </w:rPr>
        <w:t>следует</w:t>
      </w:r>
      <w:r w:rsidR="008A522C" w:rsidRPr="005D29BE">
        <w:rPr>
          <w:rFonts w:ascii="Arial" w:hAnsi="Arial"/>
          <w:spacing w:val="-3"/>
          <w:szCs w:val="28"/>
        </w:rPr>
        <w:t xml:space="preserve"> проводить</w:t>
      </w:r>
      <w:r w:rsidRPr="005D29BE">
        <w:rPr>
          <w:rFonts w:ascii="Arial" w:hAnsi="Arial"/>
          <w:spacing w:val="-3"/>
          <w:szCs w:val="28"/>
        </w:rPr>
        <w:t xml:space="preserve"> при температуре от 10 °С</w:t>
      </w:r>
      <w:r w:rsidR="00977A00" w:rsidRPr="005D29BE">
        <w:rPr>
          <w:rFonts w:ascii="Arial" w:hAnsi="Arial"/>
          <w:spacing w:val="-3"/>
          <w:szCs w:val="28"/>
        </w:rPr>
        <w:t xml:space="preserve"> </w:t>
      </w:r>
      <w:r w:rsidRPr="005D29BE">
        <w:rPr>
          <w:rFonts w:ascii="Arial" w:hAnsi="Arial"/>
          <w:spacing w:val="-3"/>
          <w:szCs w:val="28"/>
        </w:rPr>
        <w:t xml:space="preserve">до 40 °С, если не указано иное. </w:t>
      </w:r>
      <w:r w:rsidR="004001E2" w:rsidRPr="005D29BE">
        <w:rPr>
          <w:rFonts w:ascii="Arial" w:hAnsi="Arial"/>
          <w:spacing w:val="-3"/>
          <w:szCs w:val="28"/>
        </w:rPr>
        <w:t xml:space="preserve">Встроенные </w:t>
      </w:r>
      <w:r w:rsidR="004001E2" w:rsidRPr="005D29BE">
        <w:rPr>
          <w:rFonts w:ascii="Arial" w:hAnsi="Arial"/>
          <w:szCs w:val="28"/>
        </w:rPr>
        <w:t>к</w:t>
      </w:r>
      <w:r w:rsidR="00270006" w:rsidRPr="005D29BE">
        <w:rPr>
          <w:rFonts w:ascii="Arial" w:hAnsi="Arial"/>
          <w:szCs w:val="28"/>
        </w:rPr>
        <w:t>омпоненты</w:t>
      </w:r>
      <w:r w:rsidRPr="005D29BE">
        <w:rPr>
          <w:rFonts w:ascii="Arial" w:hAnsi="Arial"/>
          <w:spacing w:val="-3"/>
          <w:szCs w:val="28"/>
        </w:rPr>
        <w:t>,</w:t>
      </w:r>
      <w:r w:rsidR="00977A00" w:rsidRPr="005D29BE">
        <w:rPr>
          <w:rFonts w:ascii="Arial" w:hAnsi="Arial"/>
          <w:spacing w:val="-3"/>
          <w:szCs w:val="28"/>
        </w:rPr>
        <w:t xml:space="preserve"> </w:t>
      </w:r>
      <w:r w:rsidR="00242ECC" w:rsidRPr="005D29BE">
        <w:rPr>
          <w:rFonts w:ascii="Arial" w:hAnsi="Arial"/>
          <w:spacing w:val="-3"/>
          <w:szCs w:val="28"/>
        </w:rPr>
        <w:t xml:space="preserve">необходимо испытывать </w:t>
      </w:r>
      <w:r w:rsidR="004001E2" w:rsidRPr="005D29BE">
        <w:rPr>
          <w:rFonts w:ascii="Arial" w:hAnsi="Arial"/>
          <w:spacing w:val="-3"/>
          <w:szCs w:val="28"/>
        </w:rPr>
        <w:t>совместно</w:t>
      </w:r>
      <w:r w:rsidR="007557AF" w:rsidRPr="005D29BE">
        <w:rPr>
          <w:rFonts w:ascii="Arial" w:hAnsi="Arial"/>
          <w:spacing w:val="-3"/>
          <w:szCs w:val="28"/>
        </w:rPr>
        <w:t xml:space="preserve"> </w:t>
      </w:r>
      <w:r w:rsidR="002E10A6" w:rsidRPr="005D29BE">
        <w:rPr>
          <w:rFonts w:ascii="Arial" w:hAnsi="Arial"/>
          <w:spacing w:val="-3"/>
          <w:szCs w:val="28"/>
        </w:rPr>
        <w:t xml:space="preserve">с </w:t>
      </w:r>
      <w:r w:rsidR="00017BDE" w:rsidRPr="005D29BE">
        <w:rPr>
          <w:rFonts w:ascii="Arial" w:hAnsi="Arial"/>
          <w:spacing w:val="-3"/>
          <w:szCs w:val="28"/>
        </w:rPr>
        <w:t>распределенны</w:t>
      </w:r>
      <w:r w:rsidR="002E10A6" w:rsidRPr="005D29BE">
        <w:rPr>
          <w:rFonts w:ascii="Arial" w:hAnsi="Arial"/>
          <w:spacing w:val="-3"/>
          <w:szCs w:val="28"/>
        </w:rPr>
        <w:t>м</w:t>
      </w:r>
      <w:r w:rsidR="00017BDE" w:rsidRPr="005D29BE">
        <w:rPr>
          <w:rFonts w:ascii="Arial" w:hAnsi="Arial"/>
          <w:spacing w:val="-3"/>
          <w:szCs w:val="28"/>
        </w:rPr>
        <w:t xml:space="preserve"> </w:t>
      </w:r>
      <w:r w:rsidRPr="005D29BE">
        <w:rPr>
          <w:rFonts w:ascii="Arial" w:hAnsi="Arial"/>
          <w:spacing w:val="-3"/>
          <w:szCs w:val="28"/>
        </w:rPr>
        <w:t>электронагревател</w:t>
      </w:r>
      <w:r w:rsidR="002E10A6" w:rsidRPr="005D29BE">
        <w:rPr>
          <w:rFonts w:ascii="Arial" w:hAnsi="Arial"/>
          <w:spacing w:val="-3"/>
          <w:szCs w:val="28"/>
        </w:rPr>
        <w:t>ем</w:t>
      </w:r>
      <w:r w:rsidRPr="005D29BE">
        <w:rPr>
          <w:rFonts w:ascii="Arial" w:hAnsi="Arial"/>
          <w:spacing w:val="-3"/>
          <w:szCs w:val="28"/>
        </w:rPr>
        <w:t>,</w:t>
      </w:r>
      <w:r w:rsidR="002E10A6" w:rsidRPr="005D29BE">
        <w:rPr>
          <w:rFonts w:ascii="Arial" w:hAnsi="Arial"/>
          <w:spacing w:val="-3"/>
          <w:szCs w:val="28"/>
        </w:rPr>
        <w:t xml:space="preserve"> если не указано иное</w:t>
      </w:r>
      <w:r w:rsidRPr="005D29BE">
        <w:rPr>
          <w:rFonts w:ascii="Arial" w:hAnsi="Arial"/>
          <w:spacing w:val="-3"/>
          <w:szCs w:val="28"/>
        </w:rPr>
        <w:t xml:space="preserve">. </w:t>
      </w:r>
      <w:r w:rsidR="00270006" w:rsidRPr="005D29BE">
        <w:rPr>
          <w:rFonts w:ascii="Arial" w:hAnsi="Arial"/>
          <w:spacing w:val="-3"/>
          <w:szCs w:val="28"/>
        </w:rPr>
        <w:t>Требования к образцам для типовых испытаний приведены в приложении А.</w:t>
      </w:r>
    </w:p>
    <w:p w14:paraId="0E3A8875" w14:textId="77777777" w:rsidR="003507A9" w:rsidRPr="005D29BE" w:rsidRDefault="003507A9" w:rsidP="00CC7BD9">
      <w:pPr>
        <w:pStyle w:val="3"/>
        <w:spacing w:before="120" w:line="360" w:lineRule="auto"/>
        <w:ind w:firstLine="510"/>
        <w:jc w:val="both"/>
        <w:rPr>
          <w:rFonts w:ascii="Arial" w:hAnsi="Arial"/>
          <w:b/>
          <w:bCs/>
          <w:sz w:val="24"/>
          <w:szCs w:val="28"/>
        </w:rPr>
      </w:pPr>
      <w:bookmarkStart w:id="35" w:name="_Toc214943876"/>
      <w:r w:rsidRPr="005D29BE">
        <w:rPr>
          <w:rFonts w:ascii="Arial" w:hAnsi="Arial"/>
          <w:b/>
          <w:bCs/>
          <w:sz w:val="24"/>
          <w:szCs w:val="28"/>
        </w:rPr>
        <w:t>5.1.2 Испытание электрической прочности изоляции</w:t>
      </w:r>
      <w:bookmarkEnd w:id="35"/>
    </w:p>
    <w:p w14:paraId="7691B117" w14:textId="36CB2250" w:rsidR="0015105F" w:rsidRPr="005D29BE" w:rsidRDefault="005415EC" w:rsidP="00626EC2">
      <w:pPr>
        <w:keepNext/>
        <w:spacing w:line="360" w:lineRule="auto"/>
        <w:ind w:firstLine="510"/>
        <w:jc w:val="both"/>
        <w:rPr>
          <w:rFonts w:ascii="Arial" w:hAnsi="Arial"/>
          <w:spacing w:val="-3"/>
          <w:szCs w:val="28"/>
        </w:rPr>
      </w:pPr>
      <w:r w:rsidRPr="005D29BE">
        <w:rPr>
          <w:rFonts w:ascii="Arial" w:hAnsi="Arial"/>
          <w:spacing w:val="-3"/>
          <w:szCs w:val="28"/>
        </w:rPr>
        <w:t xml:space="preserve">Испытание электрической прочности изоляции </w:t>
      </w:r>
      <w:r w:rsidR="00242ECC" w:rsidRPr="005D29BE">
        <w:rPr>
          <w:rFonts w:ascii="Arial" w:hAnsi="Arial"/>
          <w:spacing w:val="-3"/>
          <w:szCs w:val="28"/>
        </w:rPr>
        <w:t xml:space="preserve">необходимо </w:t>
      </w:r>
      <w:r w:rsidR="008A522C" w:rsidRPr="005D29BE">
        <w:rPr>
          <w:rFonts w:ascii="Arial" w:hAnsi="Arial"/>
          <w:spacing w:val="-3"/>
          <w:szCs w:val="28"/>
        </w:rPr>
        <w:t>проводить</w:t>
      </w:r>
      <w:r w:rsidR="00242ECC" w:rsidRPr="005D29BE">
        <w:rPr>
          <w:rFonts w:ascii="Arial" w:hAnsi="Arial"/>
          <w:spacing w:val="-3"/>
          <w:szCs w:val="28"/>
        </w:rPr>
        <w:t xml:space="preserve"> </w:t>
      </w:r>
      <w:r w:rsidR="00CC7BD9" w:rsidRPr="005D29BE">
        <w:rPr>
          <w:rFonts w:ascii="Arial" w:hAnsi="Arial"/>
          <w:spacing w:val="-3"/>
          <w:szCs w:val="28"/>
        </w:rPr>
        <w:t xml:space="preserve">согласно таблице 4 </w:t>
      </w:r>
      <w:r w:rsidR="003507A9" w:rsidRPr="005D29BE">
        <w:rPr>
          <w:rFonts w:ascii="Arial" w:hAnsi="Arial"/>
          <w:spacing w:val="-3"/>
          <w:szCs w:val="28"/>
        </w:rPr>
        <w:t>на испытательных образцах, подготовленных по 5.1.1</w:t>
      </w:r>
      <w:r w:rsidR="00342283" w:rsidRPr="005D29BE">
        <w:rPr>
          <w:rFonts w:ascii="Arial" w:hAnsi="Arial"/>
          <w:spacing w:val="-3"/>
          <w:szCs w:val="28"/>
        </w:rPr>
        <w:t>.</w:t>
      </w:r>
    </w:p>
    <w:p w14:paraId="014ECF16" w14:textId="77777777" w:rsidR="003507A9" w:rsidRPr="005D29BE" w:rsidRDefault="003507A9"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jc w:val="both"/>
        <w:rPr>
          <w:rFonts w:ascii="Arial" w:hAnsi="Arial"/>
          <w:spacing w:val="-3"/>
          <w:szCs w:val="28"/>
        </w:rPr>
      </w:pPr>
      <w:r w:rsidRPr="005D29BE">
        <w:rPr>
          <w:rFonts w:ascii="Arial" w:hAnsi="Arial"/>
          <w:spacing w:val="40"/>
          <w:szCs w:val="28"/>
        </w:rPr>
        <w:t xml:space="preserve">Таблица </w:t>
      </w:r>
      <w:r w:rsidR="007D14C6" w:rsidRPr="005D29BE">
        <w:rPr>
          <w:rFonts w:ascii="Arial" w:hAnsi="Arial"/>
          <w:spacing w:val="40"/>
          <w:szCs w:val="28"/>
        </w:rPr>
        <w:t>4</w:t>
      </w:r>
      <w:r w:rsidRPr="005D29BE">
        <w:rPr>
          <w:rFonts w:ascii="Arial" w:hAnsi="Arial"/>
          <w:spacing w:val="-3"/>
          <w:szCs w:val="28"/>
        </w:rPr>
        <w:t xml:space="preserve"> – Испытательное напряжение </w:t>
      </w:r>
      <w:r w:rsidR="008E04C1" w:rsidRPr="005D29BE">
        <w:rPr>
          <w:rFonts w:ascii="Arial" w:hAnsi="Arial"/>
          <w:spacing w:val="-3"/>
          <w:szCs w:val="28"/>
        </w:rPr>
        <w:t>для испытания электрической прочности изоляции</w:t>
      </w:r>
    </w:p>
    <w:tbl>
      <w:tblPr>
        <w:tblW w:w="0" w:type="auto"/>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85" w:type="dxa"/>
          <w:left w:w="85" w:type="dxa"/>
          <w:bottom w:w="85" w:type="dxa"/>
          <w:right w:w="85" w:type="dxa"/>
        </w:tblCellMar>
        <w:tblLook w:val="0000" w:firstRow="0" w:lastRow="0" w:firstColumn="0" w:lastColumn="0" w:noHBand="0" w:noVBand="0"/>
      </w:tblPr>
      <w:tblGrid>
        <w:gridCol w:w="4959"/>
        <w:gridCol w:w="4669"/>
      </w:tblGrid>
      <w:tr w:rsidR="005D29BE" w:rsidRPr="005D29BE" w14:paraId="4E1A99E9" w14:textId="77777777" w:rsidTr="00476F9B">
        <w:trPr>
          <w:trHeight w:val="580"/>
          <w:jc w:val="center"/>
        </w:trPr>
        <w:tc>
          <w:tcPr>
            <w:tcW w:w="4959" w:type="dxa"/>
            <w:tcBorders>
              <w:bottom w:val="single" w:sz="4" w:space="0" w:color="auto"/>
            </w:tcBorders>
            <w:vAlign w:val="center"/>
          </w:tcPr>
          <w:p w14:paraId="476B2535" w14:textId="77777777" w:rsidR="003507A9" w:rsidRPr="005D29BE" w:rsidRDefault="003507A9"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jc w:val="center"/>
              <w:rPr>
                <w:rFonts w:ascii="Arial" w:hAnsi="Arial"/>
                <w:spacing w:val="-3"/>
                <w:sz w:val="20"/>
                <w:szCs w:val="20"/>
              </w:rPr>
            </w:pPr>
            <w:r w:rsidRPr="005D29BE">
              <w:rPr>
                <w:rFonts w:ascii="Arial" w:hAnsi="Arial"/>
                <w:spacing w:val="-3"/>
                <w:sz w:val="20"/>
                <w:szCs w:val="20"/>
              </w:rPr>
              <w:lastRenderedPageBreak/>
              <w:t>Номинальное напряжение</w:t>
            </w:r>
          </w:p>
        </w:tc>
        <w:tc>
          <w:tcPr>
            <w:tcW w:w="4669" w:type="dxa"/>
            <w:tcBorders>
              <w:bottom w:val="single" w:sz="4" w:space="0" w:color="auto"/>
            </w:tcBorders>
            <w:vAlign w:val="center"/>
          </w:tcPr>
          <w:p w14:paraId="747F2E28" w14:textId="5C491376" w:rsidR="003507A9" w:rsidRPr="005D29BE" w:rsidRDefault="00CC7BD9"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jc w:val="center"/>
              <w:rPr>
                <w:rFonts w:ascii="Arial" w:hAnsi="Arial"/>
                <w:spacing w:val="-3"/>
                <w:sz w:val="20"/>
                <w:szCs w:val="20"/>
              </w:rPr>
            </w:pPr>
            <w:r w:rsidRPr="005D29BE">
              <w:rPr>
                <w:rFonts w:ascii="Arial" w:hAnsi="Arial"/>
                <w:spacing w:val="-3"/>
                <w:sz w:val="20"/>
                <w:szCs w:val="20"/>
              </w:rPr>
              <w:t>Минимальное испытательное напряжение</w:t>
            </w:r>
            <w:r w:rsidRPr="005D29BE">
              <w:rPr>
                <w:rFonts w:ascii="Arial" w:hAnsi="Arial"/>
                <w:spacing w:val="-3"/>
                <w:szCs w:val="28"/>
              </w:rPr>
              <w:t xml:space="preserve"> </w:t>
            </w:r>
            <w:r w:rsidR="00242ECC" w:rsidRPr="005D29BE">
              <w:rPr>
                <w:rFonts w:ascii="Arial" w:hAnsi="Arial"/>
                <w:spacing w:val="-3"/>
                <w:sz w:val="20"/>
                <w:szCs w:val="20"/>
              </w:rPr>
              <w:t>(</w:t>
            </w:r>
            <w:r w:rsidR="003D0319" w:rsidRPr="005D29BE">
              <w:rPr>
                <w:rFonts w:ascii="Arial" w:hAnsi="Arial"/>
                <w:spacing w:val="-3"/>
                <w:sz w:val="20"/>
                <w:szCs w:val="20"/>
              </w:rPr>
              <w:t>действующее</w:t>
            </w:r>
            <w:r w:rsidR="003507A9" w:rsidRPr="005D29BE">
              <w:rPr>
                <w:rFonts w:ascii="Arial" w:hAnsi="Arial"/>
                <w:spacing w:val="-3"/>
                <w:sz w:val="20"/>
                <w:szCs w:val="20"/>
              </w:rPr>
              <w:t xml:space="preserve"> значение напряжения переменного тока</w:t>
            </w:r>
            <w:r w:rsidR="00242ECC" w:rsidRPr="005D29BE">
              <w:rPr>
                <w:rFonts w:ascii="Arial" w:hAnsi="Arial"/>
                <w:spacing w:val="-3"/>
                <w:sz w:val="20"/>
                <w:szCs w:val="20"/>
              </w:rPr>
              <w:t>)</w:t>
            </w:r>
            <w:r w:rsidR="003507A9" w:rsidRPr="005D29BE">
              <w:rPr>
                <w:rFonts w:ascii="Arial" w:hAnsi="Arial"/>
                <w:spacing w:val="-3"/>
                <w:sz w:val="20"/>
                <w:szCs w:val="20"/>
              </w:rPr>
              <w:t>, В</w:t>
            </w:r>
          </w:p>
        </w:tc>
      </w:tr>
      <w:tr w:rsidR="005D29BE" w:rsidRPr="005D29BE" w14:paraId="5267E492" w14:textId="77777777" w:rsidTr="00476F9B">
        <w:trPr>
          <w:trHeight w:val="359"/>
          <w:jc w:val="center"/>
        </w:trPr>
        <w:tc>
          <w:tcPr>
            <w:tcW w:w="4959" w:type="dxa"/>
            <w:tcBorders>
              <w:top w:val="single" w:sz="4" w:space="0" w:color="auto"/>
              <w:bottom w:val="single" w:sz="4" w:space="0" w:color="auto"/>
              <w:right w:val="single" w:sz="4" w:space="0" w:color="auto"/>
            </w:tcBorders>
            <w:vAlign w:val="bottom"/>
          </w:tcPr>
          <w:p w14:paraId="6D8F5057" w14:textId="3203AB21" w:rsidR="00F449D8" w:rsidRPr="005D29BE" w:rsidRDefault="003507A9"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rPr>
                <w:rFonts w:ascii="Arial" w:hAnsi="Arial"/>
                <w:spacing w:val="-3"/>
                <w:sz w:val="20"/>
                <w:szCs w:val="20"/>
              </w:rPr>
            </w:pPr>
            <w:r w:rsidRPr="005D29BE">
              <w:rPr>
                <w:rFonts w:ascii="Arial" w:hAnsi="Arial"/>
                <w:spacing w:val="-3"/>
                <w:sz w:val="20"/>
                <w:szCs w:val="20"/>
              </w:rPr>
              <w:t>Менее</w:t>
            </w:r>
            <w:r w:rsidR="00977A00" w:rsidRPr="005D29BE">
              <w:rPr>
                <w:rFonts w:ascii="Arial" w:hAnsi="Arial"/>
                <w:spacing w:val="-3"/>
                <w:sz w:val="20"/>
                <w:szCs w:val="20"/>
              </w:rPr>
              <w:t xml:space="preserve"> </w:t>
            </w:r>
            <w:r w:rsidRPr="005D29BE">
              <w:rPr>
                <w:rFonts w:ascii="Arial" w:hAnsi="Arial"/>
                <w:spacing w:val="-3"/>
                <w:sz w:val="20"/>
                <w:szCs w:val="20"/>
              </w:rPr>
              <w:t>30 В действующего значения напряжения переменного тока</w:t>
            </w:r>
          </w:p>
        </w:tc>
        <w:tc>
          <w:tcPr>
            <w:tcW w:w="4669" w:type="dxa"/>
            <w:tcBorders>
              <w:top w:val="single" w:sz="4" w:space="0" w:color="auto"/>
              <w:left w:val="single" w:sz="4" w:space="0" w:color="auto"/>
              <w:bottom w:val="single" w:sz="4" w:space="0" w:color="auto"/>
            </w:tcBorders>
            <w:vAlign w:val="center"/>
          </w:tcPr>
          <w:p w14:paraId="2E0A0B7F" w14:textId="77777777" w:rsidR="003507A9" w:rsidRPr="005D29BE" w:rsidRDefault="003507A9"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jc w:val="center"/>
              <w:rPr>
                <w:rFonts w:ascii="Arial" w:hAnsi="Arial"/>
                <w:spacing w:val="-3"/>
                <w:sz w:val="20"/>
                <w:szCs w:val="20"/>
              </w:rPr>
            </w:pPr>
            <w:r w:rsidRPr="005D29BE">
              <w:rPr>
                <w:rFonts w:ascii="Arial" w:hAnsi="Arial"/>
                <w:spacing w:val="-3"/>
                <w:sz w:val="20"/>
                <w:szCs w:val="20"/>
              </w:rPr>
              <w:t>500</w:t>
            </w:r>
          </w:p>
        </w:tc>
      </w:tr>
      <w:tr w:rsidR="005D29BE" w:rsidRPr="005D29BE" w14:paraId="20BBA3CB" w14:textId="77777777" w:rsidTr="00476F9B">
        <w:trPr>
          <w:trHeight w:val="359"/>
          <w:jc w:val="center"/>
        </w:trPr>
        <w:tc>
          <w:tcPr>
            <w:tcW w:w="4959" w:type="dxa"/>
            <w:tcBorders>
              <w:top w:val="single" w:sz="4" w:space="0" w:color="auto"/>
              <w:bottom w:val="single" w:sz="4" w:space="0" w:color="auto"/>
              <w:right w:val="single" w:sz="4" w:space="0" w:color="auto"/>
            </w:tcBorders>
            <w:vAlign w:val="bottom"/>
          </w:tcPr>
          <w:p w14:paraId="7C2BF7E0" w14:textId="1A07E7E6" w:rsidR="00D87A8B" w:rsidRPr="005D29BE" w:rsidRDefault="00D87A8B"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rPr>
                <w:rFonts w:ascii="Arial" w:hAnsi="Arial"/>
                <w:spacing w:val="-3"/>
                <w:sz w:val="20"/>
                <w:szCs w:val="20"/>
              </w:rPr>
            </w:pPr>
            <w:r w:rsidRPr="005D29BE">
              <w:rPr>
                <w:rFonts w:ascii="Arial" w:hAnsi="Arial"/>
                <w:spacing w:val="-3"/>
                <w:sz w:val="20"/>
                <w:szCs w:val="20"/>
              </w:rPr>
              <w:t>Менее 60 В напряжения постоянного тока</w:t>
            </w:r>
          </w:p>
        </w:tc>
        <w:tc>
          <w:tcPr>
            <w:tcW w:w="4669" w:type="dxa"/>
            <w:tcBorders>
              <w:top w:val="single" w:sz="4" w:space="0" w:color="auto"/>
              <w:left w:val="single" w:sz="4" w:space="0" w:color="auto"/>
              <w:bottom w:val="single" w:sz="4" w:space="0" w:color="auto"/>
            </w:tcBorders>
            <w:vAlign w:val="center"/>
          </w:tcPr>
          <w:p w14:paraId="3DD147C8" w14:textId="7C7EA902" w:rsidR="00D87A8B" w:rsidRPr="005D29BE" w:rsidRDefault="00D87A8B"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jc w:val="center"/>
              <w:rPr>
                <w:rFonts w:ascii="Arial" w:hAnsi="Arial"/>
                <w:spacing w:val="-3"/>
                <w:sz w:val="20"/>
                <w:szCs w:val="20"/>
              </w:rPr>
            </w:pPr>
            <w:r w:rsidRPr="005D29BE">
              <w:rPr>
                <w:rFonts w:ascii="Arial" w:hAnsi="Arial"/>
                <w:spacing w:val="-3"/>
                <w:sz w:val="20"/>
                <w:szCs w:val="20"/>
              </w:rPr>
              <w:t>500</w:t>
            </w:r>
          </w:p>
        </w:tc>
      </w:tr>
      <w:tr w:rsidR="005D29BE" w:rsidRPr="005D29BE" w14:paraId="5E54FA4A" w14:textId="77777777" w:rsidTr="00476F9B">
        <w:trPr>
          <w:trHeight w:val="65"/>
          <w:jc w:val="center"/>
        </w:trPr>
        <w:tc>
          <w:tcPr>
            <w:tcW w:w="4959" w:type="dxa"/>
            <w:tcBorders>
              <w:top w:val="single" w:sz="4" w:space="0" w:color="auto"/>
              <w:bottom w:val="single" w:sz="4" w:space="0" w:color="auto"/>
            </w:tcBorders>
            <w:vAlign w:val="bottom"/>
          </w:tcPr>
          <w:p w14:paraId="76B8A248" w14:textId="77777777" w:rsidR="00C35E97" w:rsidRPr="005D29BE" w:rsidRDefault="00C35E97"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rPr>
                <w:rFonts w:ascii="Arial" w:hAnsi="Arial"/>
                <w:spacing w:val="-3"/>
                <w:sz w:val="20"/>
                <w:szCs w:val="20"/>
              </w:rPr>
            </w:pPr>
            <w:r w:rsidRPr="005D29BE">
              <w:rPr>
                <w:rFonts w:ascii="Arial" w:hAnsi="Arial"/>
                <w:spacing w:val="-3"/>
                <w:sz w:val="20"/>
                <w:szCs w:val="20"/>
              </w:rPr>
              <w:t>Не менее 30 В действующего значения напряжения переменного тока</w:t>
            </w:r>
          </w:p>
        </w:tc>
        <w:tc>
          <w:tcPr>
            <w:tcW w:w="4669" w:type="dxa"/>
            <w:tcBorders>
              <w:top w:val="single" w:sz="4" w:space="0" w:color="auto"/>
              <w:bottom w:val="single" w:sz="4" w:space="0" w:color="auto"/>
            </w:tcBorders>
            <w:vAlign w:val="center"/>
          </w:tcPr>
          <w:p w14:paraId="24369DEB" w14:textId="6920124B" w:rsidR="00C35E97" w:rsidRPr="005D29BE" w:rsidRDefault="00C35E97"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jc w:val="center"/>
              <w:rPr>
                <w:rFonts w:ascii="Arial" w:hAnsi="Arial"/>
                <w:spacing w:val="-3"/>
                <w:sz w:val="20"/>
                <w:szCs w:val="20"/>
                <w:lang w:val="en-US"/>
              </w:rPr>
            </w:pPr>
            <w:r w:rsidRPr="005D29BE">
              <w:rPr>
                <w:rFonts w:ascii="Arial" w:hAnsi="Arial"/>
                <w:spacing w:val="-3"/>
                <w:sz w:val="20"/>
                <w:szCs w:val="20"/>
              </w:rPr>
              <w:t>2</w:t>
            </w:r>
            <w:r w:rsidRPr="005D29BE">
              <w:rPr>
                <w:rFonts w:ascii="Arial" w:hAnsi="Arial"/>
                <w:i/>
                <w:spacing w:val="-3"/>
                <w:sz w:val="20"/>
                <w:szCs w:val="20"/>
                <w:lang w:val="en-US"/>
              </w:rPr>
              <w:t>U</w:t>
            </w:r>
            <w:r w:rsidR="00242ECC" w:rsidRPr="005D29BE">
              <w:rPr>
                <w:rFonts w:ascii="Arial" w:hAnsi="Arial"/>
                <w:i/>
                <w:spacing w:val="-3"/>
                <w:sz w:val="20"/>
                <w:szCs w:val="20"/>
              </w:rPr>
              <w:t xml:space="preserve"> </w:t>
            </w:r>
            <w:r w:rsidRPr="005D29BE">
              <w:rPr>
                <w:rFonts w:ascii="Arial" w:hAnsi="Arial"/>
                <w:spacing w:val="-3"/>
                <w:sz w:val="20"/>
                <w:szCs w:val="20"/>
              </w:rPr>
              <w:t>+</w:t>
            </w:r>
            <w:r w:rsidR="00242ECC" w:rsidRPr="005D29BE">
              <w:rPr>
                <w:rFonts w:ascii="Arial" w:hAnsi="Arial"/>
                <w:spacing w:val="-3"/>
                <w:sz w:val="20"/>
                <w:szCs w:val="20"/>
              </w:rPr>
              <w:t xml:space="preserve"> </w:t>
            </w:r>
            <w:r w:rsidRPr="005D29BE">
              <w:rPr>
                <w:rFonts w:ascii="Arial" w:hAnsi="Arial"/>
                <w:spacing w:val="-3"/>
                <w:sz w:val="20"/>
                <w:szCs w:val="20"/>
              </w:rPr>
              <w:t>1000</w:t>
            </w:r>
            <w:r w:rsidR="00476F9B" w:rsidRPr="005D29BE">
              <w:rPr>
                <w:rFonts w:ascii="Arial" w:hAnsi="Arial"/>
                <w:spacing w:val="-3"/>
                <w:sz w:val="20"/>
                <w:szCs w:val="20"/>
                <w:vertAlign w:val="superscript"/>
                <w:lang w:val="en-US"/>
              </w:rPr>
              <w:t>a</w:t>
            </w:r>
          </w:p>
        </w:tc>
      </w:tr>
      <w:tr w:rsidR="005D29BE" w:rsidRPr="005D29BE" w14:paraId="4FD5785A" w14:textId="77777777" w:rsidTr="00476F9B">
        <w:trPr>
          <w:trHeight w:val="116"/>
          <w:jc w:val="center"/>
        </w:trPr>
        <w:tc>
          <w:tcPr>
            <w:tcW w:w="4959" w:type="dxa"/>
            <w:tcBorders>
              <w:top w:val="single" w:sz="4" w:space="0" w:color="auto"/>
              <w:bottom w:val="single" w:sz="4" w:space="0" w:color="auto"/>
            </w:tcBorders>
            <w:vAlign w:val="bottom"/>
          </w:tcPr>
          <w:p w14:paraId="7D12D261" w14:textId="77777777" w:rsidR="00C35E97" w:rsidRPr="005D29BE" w:rsidRDefault="00C35E97"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rPr>
                <w:rFonts w:ascii="Arial" w:hAnsi="Arial"/>
                <w:spacing w:val="-3"/>
                <w:sz w:val="20"/>
                <w:szCs w:val="20"/>
              </w:rPr>
            </w:pPr>
            <w:r w:rsidRPr="005D29BE">
              <w:rPr>
                <w:rFonts w:ascii="Arial" w:hAnsi="Arial"/>
                <w:spacing w:val="-3"/>
                <w:sz w:val="20"/>
                <w:szCs w:val="20"/>
              </w:rPr>
              <w:t>Не менее 60 В напряжения постоянного тока</w:t>
            </w:r>
          </w:p>
        </w:tc>
        <w:tc>
          <w:tcPr>
            <w:tcW w:w="4669" w:type="dxa"/>
            <w:tcBorders>
              <w:top w:val="single" w:sz="4" w:space="0" w:color="auto"/>
              <w:bottom w:val="single" w:sz="4" w:space="0" w:color="auto"/>
            </w:tcBorders>
            <w:vAlign w:val="center"/>
          </w:tcPr>
          <w:p w14:paraId="561DC9D9" w14:textId="0E6AB65E" w:rsidR="00C35E97" w:rsidRPr="005D29BE" w:rsidRDefault="00C35E97"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jc w:val="center"/>
              <w:rPr>
                <w:rFonts w:ascii="Arial" w:hAnsi="Arial"/>
                <w:spacing w:val="-3"/>
                <w:sz w:val="20"/>
                <w:szCs w:val="20"/>
                <w:lang w:val="en-US"/>
              </w:rPr>
            </w:pPr>
            <w:r w:rsidRPr="005D29BE">
              <w:rPr>
                <w:rFonts w:ascii="Arial" w:hAnsi="Arial"/>
                <w:spacing w:val="-3"/>
                <w:sz w:val="20"/>
                <w:szCs w:val="20"/>
              </w:rPr>
              <w:t>√2</w:t>
            </w:r>
            <w:r w:rsidRPr="005D29BE">
              <w:rPr>
                <w:rFonts w:ascii="Arial" w:hAnsi="Arial"/>
                <w:i/>
                <w:spacing w:val="-3"/>
                <w:sz w:val="20"/>
                <w:szCs w:val="20"/>
                <w:lang w:val="en-US"/>
              </w:rPr>
              <w:t>U</w:t>
            </w:r>
            <w:r w:rsidRPr="005D29BE">
              <w:rPr>
                <w:rFonts w:ascii="Arial" w:hAnsi="Arial"/>
                <w:spacing w:val="-3"/>
                <w:sz w:val="20"/>
                <w:szCs w:val="20"/>
              </w:rPr>
              <w:t xml:space="preserve"> + 1000</w:t>
            </w:r>
            <w:r w:rsidR="00476F9B" w:rsidRPr="005D29BE">
              <w:rPr>
                <w:rFonts w:ascii="Arial" w:hAnsi="Arial"/>
                <w:spacing w:val="-3"/>
                <w:sz w:val="20"/>
                <w:szCs w:val="20"/>
                <w:vertAlign w:val="superscript"/>
                <w:lang w:val="en-US"/>
              </w:rPr>
              <w:t>a</w:t>
            </w:r>
          </w:p>
        </w:tc>
      </w:tr>
      <w:tr w:rsidR="005D29BE" w:rsidRPr="005D29BE" w14:paraId="66D31129" w14:textId="77777777" w:rsidTr="002D3F35">
        <w:trPr>
          <w:trHeight w:val="116"/>
          <w:jc w:val="center"/>
        </w:trPr>
        <w:tc>
          <w:tcPr>
            <w:tcW w:w="9628" w:type="dxa"/>
            <w:gridSpan w:val="2"/>
            <w:tcBorders>
              <w:top w:val="single" w:sz="4" w:space="0" w:color="auto"/>
              <w:bottom w:val="single" w:sz="2" w:space="0" w:color="auto"/>
            </w:tcBorders>
            <w:vAlign w:val="bottom"/>
          </w:tcPr>
          <w:p w14:paraId="121911F8" w14:textId="2D948B7E" w:rsidR="00476F9B" w:rsidRPr="005D29BE" w:rsidRDefault="00476F9B" w:rsidP="00476F9B">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jc w:val="both"/>
              <w:rPr>
                <w:rFonts w:ascii="Arial" w:hAnsi="Arial"/>
                <w:spacing w:val="-3"/>
                <w:sz w:val="18"/>
                <w:szCs w:val="18"/>
              </w:rPr>
            </w:pPr>
            <w:r w:rsidRPr="005D29BE">
              <w:rPr>
                <w:rFonts w:ascii="Arial" w:hAnsi="Arial"/>
                <w:spacing w:val="-3"/>
                <w:sz w:val="18"/>
                <w:szCs w:val="18"/>
                <w:vertAlign w:val="superscript"/>
                <w:lang w:val="en-US"/>
              </w:rPr>
              <w:t>a</w:t>
            </w:r>
            <w:r w:rsidRPr="005D29BE">
              <w:rPr>
                <w:rFonts w:ascii="Arial" w:hAnsi="Arial"/>
                <w:spacing w:val="-3"/>
                <w:sz w:val="18"/>
                <w:szCs w:val="18"/>
              </w:rPr>
              <w:t xml:space="preserve"> Д</w:t>
            </w:r>
            <w:r w:rsidRPr="005D29BE">
              <w:rPr>
                <w:rFonts w:ascii="Arial" w:hAnsi="Arial"/>
                <w:sz w:val="18"/>
                <w:szCs w:val="18"/>
              </w:rPr>
              <w:t>ля распределенных электронагревателей с минеральной изоляцией испытательное напряжение снижают до 2</w:t>
            </w:r>
            <w:r w:rsidRPr="005D29BE">
              <w:rPr>
                <w:rFonts w:ascii="Arial" w:hAnsi="Arial"/>
                <w:i/>
                <w:sz w:val="18"/>
                <w:szCs w:val="18"/>
              </w:rPr>
              <w:t>U</w:t>
            </w:r>
            <w:r w:rsidRPr="005D29BE">
              <w:rPr>
                <w:rFonts w:ascii="Arial" w:hAnsi="Arial"/>
                <w:sz w:val="18"/>
                <w:szCs w:val="18"/>
              </w:rPr>
              <w:t xml:space="preserve"> + 500 В </w:t>
            </w:r>
            <w:r w:rsidR="00CC7BD9" w:rsidRPr="005D29BE">
              <w:rPr>
                <w:rFonts w:ascii="Arial" w:hAnsi="Arial"/>
                <w:sz w:val="18"/>
                <w:szCs w:val="18"/>
              </w:rPr>
              <w:t>для</w:t>
            </w:r>
            <w:r w:rsidRPr="005D29BE">
              <w:rPr>
                <w:rFonts w:ascii="Arial" w:hAnsi="Arial"/>
                <w:sz w:val="18"/>
                <w:szCs w:val="18"/>
              </w:rPr>
              <w:t xml:space="preserve"> </w:t>
            </w:r>
            <w:r w:rsidR="00CC7BD9" w:rsidRPr="005D29BE">
              <w:rPr>
                <w:rFonts w:ascii="Arial" w:hAnsi="Arial"/>
                <w:sz w:val="18"/>
                <w:szCs w:val="18"/>
              </w:rPr>
              <w:t>номинального</w:t>
            </w:r>
            <w:r w:rsidRPr="005D29BE">
              <w:rPr>
                <w:rFonts w:ascii="Arial" w:hAnsi="Arial"/>
                <w:sz w:val="18"/>
                <w:szCs w:val="18"/>
              </w:rPr>
              <w:t xml:space="preserve"> </w:t>
            </w:r>
            <w:r w:rsidR="00CC7BD9" w:rsidRPr="005D29BE">
              <w:rPr>
                <w:rFonts w:ascii="Arial" w:hAnsi="Arial"/>
                <w:sz w:val="18"/>
                <w:szCs w:val="18"/>
              </w:rPr>
              <w:t xml:space="preserve">действующего значения </w:t>
            </w:r>
            <w:r w:rsidRPr="005D29BE">
              <w:rPr>
                <w:rFonts w:ascii="Arial" w:hAnsi="Arial"/>
                <w:sz w:val="18"/>
                <w:szCs w:val="18"/>
              </w:rPr>
              <w:t>напряжени</w:t>
            </w:r>
            <w:r w:rsidR="00CC7BD9" w:rsidRPr="005D29BE">
              <w:rPr>
                <w:rFonts w:ascii="Arial" w:hAnsi="Arial"/>
                <w:sz w:val="18"/>
                <w:szCs w:val="18"/>
              </w:rPr>
              <w:t>я</w:t>
            </w:r>
            <w:r w:rsidRPr="005D29BE">
              <w:rPr>
                <w:rFonts w:ascii="Arial" w:hAnsi="Arial"/>
                <w:sz w:val="18"/>
                <w:szCs w:val="18"/>
              </w:rPr>
              <w:t xml:space="preserve"> </w:t>
            </w:r>
            <w:r w:rsidR="00CC7BD9" w:rsidRPr="005D29BE">
              <w:rPr>
                <w:rFonts w:ascii="Arial" w:hAnsi="Arial"/>
                <w:sz w:val="18"/>
                <w:szCs w:val="18"/>
              </w:rPr>
              <w:t>не менее</w:t>
            </w:r>
            <w:r w:rsidRPr="005D29BE">
              <w:rPr>
                <w:rFonts w:ascii="Arial" w:hAnsi="Arial"/>
                <w:sz w:val="18"/>
                <w:szCs w:val="18"/>
              </w:rPr>
              <w:t xml:space="preserve"> 30 В переменного тока или </w:t>
            </w:r>
            <w:r w:rsidR="00CC7BD9" w:rsidRPr="005D29BE">
              <w:rPr>
                <w:rFonts w:ascii="Arial" w:hAnsi="Arial"/>
                <w:sz w:val="18"/>
                <w:szCs w:val="18"/>
              </w:rPr>
              <w:br/>
            </w:r>
            <w:r w:rsidRPr="005D29BE">
              <w:rPr>
                <w:rFonts w:ascii="Arial" w:hAnsi="Arial"/>
                <w:sz w:val="18"/>
                <w:szCs w:val="18"/>
              </w:rPr>
              <w:t>√2</w:t>
            </w:r>
            <w:r w:rsidRPr="005D29BE">
              <w:rPr>
                <w:rFonts w:ascii="Arial" w:hAnsi="Arial"/>
                <w:i/>
                <w:sz w:val="18"/>
                <w:szCs w:val="18"/>
                <w:lang w:val="en-US"/>
              </w:rPr>
              <w:t>U</w:t>
            </w:r>
            <w:r w:rsidRPr="005D29BE">
              <w:rPr>
                <w:rFonts w:ascii="Arial" w:hAnsi="Arial"/>
                <w:i/>
                <w:sz w:val="18"/>
                <w:szCs w:val="18"/>
              </w:rPr>
              <w:t xml:space="preserve"> </w:t>
            </w:r>
            <w:r w:rsidRPr="005D29BE">
              <w:rPr>
                <w:rFonts w:ascii="Arial" w:hAnsi="Arial"/>
                <w:sz w:val="18"/>
                <w:szCs w:val="18"/>
              </w:rPr>
              <w:t xml:space="preserve">+ 500 В </w:t>
            </w:r>
            <w:r w:rsidR="00CC7BD9" w:rsidRPr="005D29BE">
              <w:rPr>
                <w:rFonts w:ascii="Arial" w:hAnsi="Arial"/>
                <w:sz w:val="18"/>
                <w:szCs w:val="18"/>
              </w:rPr>
              <w:t xml:space="preserve">для номинального </w:t>
            </w:r>
            <w:r w:rsidRPr="005D29BE">
              <w:rPr>
                <w:rFonts w:ascii="Arial" w:hAnsi="Arial"/>
                <w:sz w:val="18"/>
                <w:szCs w:val="18"/>
              </w:rPr>
              <w:t>напряжени</w:t>
            </w:r>
            <w:r w:rsidR="00CC7BD9" w:rsidRPr="005D29BE">
              <w:rPr>
                <w:rFonts w:ascii="Arial" w:hAnsi="Arial"/>
                <w:sz w:val="18"/>
                <w:szCs w:val="18"/>
              </w:rPr>
              <w:t>я</w:t>
            </w:r>
            <w:r w:rsidRPr="005D29BE">
              <w:rPr>
                <w:rFonts w:ascii="Arial" w:hAnsi="Arial"/>
                <w:sz w:val="18"/>
                <w:szCs w:val="18"/>
              </w:rPr>
              <w:t xml:space="preserve"> </w:t>
            </w:r>
            <w:r w:rsidR="00CC7BD9" w:rsidRPr="005D29BE">
              <w:rPr>
                <w:rFonts w:ascii="Arial" w:hAnsi="Arial"/>
                <w:sz w:val="18"/>
                <w:szCs w:val="18"/>
              </w:rPr>
              <w:t>не менее</w:t>
            </w:r>
            <w:r w:rsidRPr="005D29BE">
              <w:rPr>
                <w:rFonts w:ascii="Arial" w:hAnsi="Arial"/>
                <w:sz w:val="18"/>
                <w:szCs w:val="18"/>
              </w:rPr>
              <w:t xml:space="preserve"> 60 В постоянного тока. </w:t>
            </w:r>
          </w:p>
        </w:tc>
      </w:tr>
    </w:tbl>
    <w:p w14:paraId="2C33F4BF" w14:textId="4373CED4" w:rsidR="003507A9" w:rsidRPr="005D29BE" w:rsidRDefault="003507A9" w:rsidP="00A630AD">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 xml:space="preserve">Испытательное напряжение согласно таблице </w:t>
      </w:r>
      <w:r w:rsidR="008E04C1" w:rsidRPr="005D29BE">
        <w:rPr>
          <w:rFonts w:ascii="Arial" w:hAnsi="Arial"/>
          <w:szCs w:val="28"/>
        </w:rPr>
        <w:t>4</w:t>
      </w:r>
      <w:r w:rsidRPr="005D29BE">
        <w:rPr>
          <w:rFonts w:ascii="Arial" w:hAnsi="Arial"/>
          <w:szCs w:val="28"/>
        </w:rPr>
        <w:t xml:space="preserve">, где </w:t>
      </w:r>
      <w:r w:rsidRPr="005D29BE">
        <w:rPr>
          <w:rFonts w:ascii="Arial" w:hAnsi="Arial"/>
          <w:i/>
          <w:szCs w:val="28"/>
          <w:lang w:val="en-US"/>
        </w:rPr>
        <w:t>U</w:t>
      </w:r>
      <w:r w:rsidRPr="005D29BE">
        <w:rPr>
          <w:rFonts w:ascii="Arial" w:hAnsi="Arial"/>
          <w:szCs w:val="28"/>
        </w:rPr>
        <w:t xml:space="preserve"> </w:t>
      </w:r>
      <w:r w:rsidR="00093D34" w:rsidRPr="005D29BE">
        <w:rPr>
          <w:rFonts w:ascii="Arial" w:hAnsi="Arial"/>
          <w:szCs w:val="28"/>
        </w:rPr>
        <w:t>–</w:t>
      </w:r>
      <w:r w:rsidRPr="005D29BE">
        <w:rPr>
          <w:rFonts w:ascii="Arial" w:hAnsi="Arial"/>
          <w:szCs w:val="28"/>
        </w:rPr>
        <w:t xml:space="preserve"> номинальное напряжение, должно быть приложено между проводниками и </w:t>
      </w:r>
      <w:r w:rsidR="00722405" w:rsidRPr="005D29BE">
        <w:rPr>
          <w:rFonts w:ascii="Arial" w:hAnsi="Arial"/>
          <w:szCs w:val="28"/>
        </w:rPr>
        <w:t>электропрово</w:t>
      </w:r>
      <w:r w:rsidR="00805A57" w:rsidRPr="005D29BE">
        <w:rPr>
          <w:rFonts w:ascii="Arial" w:hAnsi="Arial"/>
          <w:szCs w:val="28"/>
        </w:rPr>
        <w:t>дящ</w:t>
      </w:r>
      <w:r w:rsidR="00CC7BD9" w:rsidRPr="005D29BE">
        <w:rPr>
          <w:rFonts w:ascii="Arial" w:hAnsi="Arial"/>
          <w:szCs w:val="28"/>
        </w:rPr>
        <w:t>им</w:t>
      </w:r>
      <w:r w:rsidR="00805A57" w:rsidRPr="005D29BE">
        <w:rPr>
          <w:rFonts w:ascii="Arial" w:hAnsi="Arial"/>
          <w:szCs w:val="28"/>
        </w:rPr>
        <w:t xml:space="preserve"> </w:t>
      </w:r>
      <w:r w:rsidR="00CC7BD9" w:rsidRPr="005D29BE">
        <w:rPr>
          <w:rFonts w:ascii="Arial" w:hAnsi="Arial"/>
          <w:szCs w:val="28"/>
        </w:rPr>
        <w:t>покрытием</w:t>
      </w:r>
      <w:r w:rsidR="00722405" w:rsidRPr="005D29BE">
        <w:rPr>
          <w:rFonts w:ascii="Arial" w:hAnsi="Arial"/>
          <w:szCs w:val="28"/>
        </w:rPr>
        <w:t xml:space="preserve"> </w:t>
      </w:r>
      <w:r w:rsidRPr="005D29BE">
        <w:rPr>
          <w:rFonts w:ascii="Arial" w:hAnsi="Arial"/>
          <w:szCs w:val="28"/>
        </w:rPr>
        <w:t xml:space="preserve">со скоростью </w:t>
      </w:r>
      <w:r w:rsidR="00A630AD" w:rsidRPr="005D29BE">
        <w:rPr>
          <w:rFonts w:ascii="Arial" w:hAnsi="Arial"/>
          <w:szCs w:val="28"/>
        </w:rPr>
        <w:t>нарастания</w:t>
      </w:r>
      <w:r w:rsidRPr="005D29BE">
        <w:rPr>
          <w:rFonts w:ascii="Arial" w:hAnsi="Arial"/>
          <w:szCs w:val="28"/>
        </w:rPr>
        <w:t xml:space="preserve"> не менее 100 В/с, но не более 200 В/с, и выдержано </w:t>
      </w:r>
      <w:r w:rsidR="001478A8" w:rsidRPr="005D29BE">
        <w:rPr>
          <w:rFonts w:ascii="Arial" w:hAnsi="Arial"/>
          <w:szCs w:val="28"/>
        </w:rPr>
        <w:t xml:space="preserve">в </w:t>
      </w:r>
      <w:r w:rsidRPr="005D29BE">
        <w:rPr>
          <w:rFonts w:ascii="Arial" w:hAnsi="Arial"/>
          <w:szCs w:val="28"/>
        </w:rPr>
        <w:t xml:space="preserve">течение </w:t>
      </w:r>
      <m:oMath>
        <m:r>
          <w:rPr>
            <w:rFonts w:ascii="Cambria Math" w:hAnsi="Arial"/>
            <w:szCs w:val="28"/>
          </w:rPr>
          <m:t>6</m:t>
        </m:r>
        <m:sSubSup>
          <m:sSubSupPr>
            <m:ctrlPr>
              <w:rPr>
                <w:rFonts w:ascii="Cambria Math" w:hAnsi="Arial"/>
                <w:i/>
                <w:szCs w:val="28"/>
              </w:rPr>
            </m:ctrlPr>
          </m:sSubSupPr>
          <m:e>
            <m:r>
              <w:rPr>
                <w:rFonts w:ascii="Cambria Math" w:hAnsi="Arial"/>
                <w:szCs w:val="28"/>
              </w:rPr>
              <m:t>0</m:t>
            </m:r>
          </m:e>
          <m:sub>
            <m:r>
              <w:rPr>
                <w:rFonts w:ascii="Cambria Math" w:hAnsi="Arial"/>
                <w:szCs w:val="28"/>
              </w:rPr>
              <m:t>+5</m:t>
            </m:r>
          </m:sub>
          <m:sup>
            <m:r>
              <w:rPr>
                <w:rFonts w:ascii="Cambria Math" w:hAnsi="Arial"/>
                <w:szCs w:val="28"/>
              </w:rPr>
              <m:t>-</m:t>
            </m:r>
            <m:r>
              <w:rPr>
                <w:rFonts w:ascii="Cambria Math" w:hAnsi="Arial"/>
                <w:szCs w:val="28"/>
              </w:rPr>
              <m:t>0</m:t>
            </m:r>
          </m:sup>
        </m:sSubSup>
      </m:oMath>
      <w:r w:rsidR="00A630AD" w:rsidRPr="005D29BE">
        <w:rPr>
          <w:rFonts w:ascii="Arial" w:hAnsi="Arial"/>
          <w:szCs w:val="28"/>
        </w:rPr>
        <w:t xml:space="preserve"> </w:t>
      </w:r>
      <w:r w:rsidR="00D358DF" w:rsidRPr="005D29BE">
        <w:rPr>
          <w:rFonts w:ascii="Arial" w:hAnsi="Arial"/>
          <w:szCs w:val="28"/>
        </w:rPr>
        <w:t>с</w:t>
      </w:r>
      <w:r w:rsidRPr="005D29BE">
        <w:rPr>
          <w:rFonts w:ascii="Arial" w:hAnsi="Arial"/>
          <w:szCs w:val="28"/>
        </w:rPr>
        <w:t xml:space="preserve">. Пробой и повреждение изоляции не допускаются. </w:t>
      </w:r>
      <w:r w:rsidR="00A630AD" w:rsidRPr="005D29BE">
        <w:rPr>
          <w:rFonts w:ascii="Arial" w:hAnsi="Arial"/>
          <w:szCs w:val="28"/>
        </w:rPr>
        <w:t xml:space="preserve">Испытательное напряжение </w:t>
      </w:r>
      <w:r w:rsidRPr="005D29BE">
        <w:rPr>
          <w:rFonts w:ascii="Arial" w:hAnsi="Arial"/>
          <w:szCs w:val="28"/>
        </w:rPr>
        <w:t>должн</w:t>
      </w:r>
      <w:r w:rsidR="00A630AD" w:rsidRPr="005D29BE">
        <w:rPr>
          <w:rFonts w:ascii="Arial" w:hAnsi="Arial"/>
          <w:szCs w:val="28"/>
        </w:rPr>
        <w:t>о</w:t>
      </w:r>
      <w:r w:rsidRPr="005D29BE">
        <w:rPr>
          <w:rFonts w:ascii="Arial" w:hAnsi="Arial"/>
          <w:szCs w:val="28"/>
        </w:rPr>
        <w:t xml:space="preserve"> быть в основном синусоидальной </w:t>
      </w:r>
      <w:r w:rsidR="00A630AD" w:rsidRPr="005D29BE">
        <w:rPr>
          <w:rFonts w:ascii="Arial" w:hAnsi="Arial"/>
          <w:szCs w:val="28"/>
        </w:rPr>
        <w:t xml:space="preserve">формы </w:t>
      </w:r>
      <w:r w:rsidRPr="005D29BE">
        <w:rPr>
          <w:rFonts w:ascii="Arial" w:hAnsi="Arial"/>
          <w:szCs w:val="28"/>
        </w:rPr>
        <w:t>с частотой от</w:t>
      </w:r>
      <w:r w:rsidR="00977A00" w:rsidRPr="005D29BE">
        <w:rPr>
          <w:rFonts w:ascii="Arial" w:hAnsi="Arial"/>
          <w:szCs w:val="28"/>
        </w:rPr>
        <w:t xml:space="preserve"> </w:t>
      </w:r>
      <w:r w:rsidRPr="005D29BE">
        <w:rPr>
          <w:rFonts w:ascii="Arial" w:hAnsi="Arial"/>
          <w:szCs w:val="28"/>
        </w:rPr>
        <w:t>45 до 65 Гц.</w:t>
      </w:r>
      <w:r w:rsidR="008E04C1" w:rsidRPr="005D29BE">
        <w:rPr>
          <w:rFonts w:ascii="Arial" w:hAnsi="Arial"/>
          <w:szCs w:val="28"/>
        </w:rPr>
        <w:t xml:space="preserve"> В качестве альтернативы </w:t>
      </w:r>
      <w:r w:rsidR="00A630AD" w:rsidRPr="005D29BE">
        <w:rPr>
          <w:rFonts w:ascii="Arial" w:hAnsi="Arial"/>
          <w:szCs w:val="28"/>
        </w:rPr>
        <w:t xml:space="preserve">для распределенного электронагревателя без металлического </w:t>
      </w:r>
      <w:r w:rsidR="00BF76B5" w:rsidRPr="005D29BE">
        <w:rPr>
          <w:rFonts w:ascii="Arial" w:hAnsi="Arial"/>
          <w:szCs w:val="28"/>
        </w:rPr>
        <w:t>электро</w:t>
      </w:r>
      <w:r w:rsidR="00A630AD" w:rsidRPr="005D29BE">
        <w:rPr>
          <w:rFonts w:ascii="Arial" w:hAnsi="Arial"/>
          <w:szCs w:val="28"/>
        </w:rPr>
        <w:t xml:space="preserve">проводящего покрытия или оплетки </w:t>
      </w:r>
      <w:r w:rsidR="00814CEE" w:rsidRPr="005D29BE">
        <w:rPr>
          <w:rFonts w:ascii="Arial" w:hAnsi="Arial"/>
          <w:szCs w:val="28"/>
        </w:rPr>
        <w:t>испытание электрической прочности изоляции</w:t>
      </w:r>
      <w:r w:rsidR="00977A00" w:rsidRPr="005D29BE">
        <w:rPr>
          <w:rFonts w:ascii="Arial" w:hAnsi="Arial"/>
          <w:szCs w:val="28"/>
        </w:rPr>
        <w:t xml:space="preserve"> </w:t>
      </w:r>
      <w:r w:rsidR="00814CEE" w:rsidRPr="005D29BE">
        <w:rPr>
          <w:rFonts w:ascii="Arial" w:hAnsi="Arial"/>
          <w:szCs w:val="28"/>
        </w:rPr>
        <w:t>допускается проводить</w:t>
      </w:r>
      <w:r w:rsidR="00977A00" w:rsidRPr="005D29BE">
        <w:rPr>
          <w:rFonts w:ascii="Arial" w:hAnsi="Arial"/>
          <w:szCs w:val="28"/>
        </w:rPr>
        <w:t xml:space="preserve"> </w:t>
      </w:r>
      <w:r w:rsidR="00A630AD" w:rsidRPr="005D29BE">
        <w:rPr>
          <w:rFonts w:ascii="Arial" w:hAnsi="Arial"/>
          <w:szCs w:val="28"/>
        </w:rPr>
        <w:t xml:space="preserve">путем </w:t>
      </w:r>
      <w:r w:rsidR="00814CEE" w:rsidRPr="005D29BE">
        <w:rPr>
          <w:rFonts w:ascii="Arial" w:hAnsi="Arial"/>
          <w:szCs w:val="28"/>
        </w:rPr>
        <w:t>погружени</w:t>
      </w:r>
      <w:r w:rsidR="00A630AD" w:rsidRPr="005D29BE">
        <w:rPr>
          <w:rFonts w:ascii="Arial" w:hAnsi="Arial"/>
          <w:szCs w:val="28"/>
        </w:rPr>
        <w:t>я</w:t>
      </w:r>
      <w:r w:rsidR="00814CEE" w:rsidRPr="005D29BE">
        <w:rPr>
          <w:rFonts w:ascii="Arial" w:hAnsi="Arial"/>
          <w:szCs w:val="28"/>
        </w:rPr>
        <w:t xml:space="preserve"> распределенного электронагревателя</w:t>
      </w:r>
      <w:r w:rsidR="00977A00" w:rsidRPr="005D29BE">
        <w:rPr>
          <w:rFonts w:ascii="Arial" w:hAnsi="Arial"/>
          <w:szCs w:val="28"/>
        </w:rPr>
        <w:t xml:space="preserve"> </w:t>
      </w:r>
      <w:r w:rsidR="00814CEE" w:rsidRPr="005D29BE">
        <w:rPr>
          <w:rFonts w:ascii="Arial" w:hAnsi="Arial"/>
          <w:szCs w:val="28"/>
        </w:rPr>
        <w:t>в водопроводную воду</w:t>
      </w:r>
      <w:r w:rsidR="00977A00" w:rsidRPr="005D29BE">
        <w:rPr>
          <w:rFonts w:ascii="Arial" w:hAnsi="Arial"/>
          <w:szCs w:val="28"/>
        </w:rPr>
        <w:t xml:space="preserve"> </w:t>
      </w:r>
      <w:r w:rsidR="00814CEE" w:rsidRPr="005D29BE">
        <w:rPr>
          <w:rFonts w:ascii="Arial" w:hAnsi="Arial"/>
          <w:szCs w:val="28"/>
        </w:rPr>
        <w:t xml:space="preserve">при комнатной температуре (удельное электрическое сопротивление обычно 500 Ом·м). </w:t>
      </w:r>
      <w:r w:rsidR="00A630AD" w:rsidRPr="005D29BE">
        <w:rPr>
          <w:rFonts w:ascii="Arial" w:hAnsi="Arial"/>
          <w:szCs w:val="28"/>
        </w:rPr>
        <w:t>И</w:t>
      </w:r>
      <w:r w:rsidR="00D60755" w:rsidRPr="005D29BE">
        <w:rPr>
          <w:rFonts w:ascii="Arial" w:hAnsi="Arial"/>
          <w:szCs w:val="28"/>
        </w:rPr>
        <w:t>спытательное напряжение должно быть приложено между проводниками и водой</w:t>
      </w:r>
      <w:r w:rsidR="00814CEE" w:rsidRPr="005D29BE">
        <w:rPr>
          <w:rFonts w:ascii="Arial" w:hAnsi="Arial"/>
          <w:szCs w:val="28"/>
        </w:rPr>
        <w:t>.</w:t>
      </w:r>
    </w:p>
    <w:p w14:paraId="604105EC" w14:textId="73027CF1" w:rsidR="00724912" w:rsidRPr="005D29BE" w:rsidRDefault="00724912"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 xml:space="preserve">При определении </w:t>
      </w:r>
      <w:r w:rsidRPr="005D29BE">
        <w:rPr>
          <w:rFonts w:ascii="Arial" w:hAnsi="Arial"/>
          <w:i/>
          <w:szCs w:val="28"/>
          <w:lang w:val="en-US"/>
        </w:rPr>
        <w:t>U</w:t>
      </w:r>
      <w:r w:rsidRPr="005D29BE">
        <w:rPr>
          <w:rFonts w:ascii="Arial" w:hAnsi="Arial"/>
          <w:i/>
          <w:szCs w:val="28"/>
        </w:rPr>
        <w:t xml:space="preserve"> </w:t>
      </w:r>
      <w:r w:rsidRPr="005D29BE">
        <w:rPr>
          <w:rFonts w:ascii="Arial" w:hAnsi="Arial"/>
          <w:szCs w:val="28"/>
        </w:rPr>
        <w:t>необходимо обращать внимание на правильность использования уровней напряжения между фазами и</w:t>
      </w:r>
      <w:r w:rsidR="004022F6" w:rsidRPr="005D29BE">
        <w:rPr>
          <w:rFonts w:ascii="Arial" w:hAnsi="Arial"/>
          <w:szCs w:val="28"/>
        </w:rPr>
        <w:t>ли</w:t>
      </w:r>
      <w:r w:rsidRPr="005D29BE">
        <w:rPr>
          <w:rFonts w:ascii="Arial" w:hAnsi="Arial"/>
          <w:szCs w:val="28"/>
        </w:rPr>
        <w:t xml:space="preserve"> фазой и нейтралью.</w:t>
      </w:r>
    </w:p>
    <w:p w14:paraId="6360AEAC" w14:textId="77777777" w:rsidR="003507A9" w:rsidRPr="005D29BE" w:rsidRDefault="003507A9" w:rsidP="005415EC">
      <w:pPr>
        <w:pStyle w:val="3"/>
        <w:spacing w:before="120" w:line="360" w:lineRule="auto"/>
        <w:ind w:firstLine="510"/>
        <w:jc w:val="both"/>
        <w:rPr>
          <w:rFonts w:ascii="Arial" w:hAnsi="Arial"/>
          <w:b/>
          <w:bCs/>
          <w:sz w:val="24"/>
          <w:szCs w:val="28"/>
        </w:rPr>
      </w:pPr>
      <w:bookmarkStart w:id="36" w:name="_Toc214943877"/>
      <w:r w:rsidRPr="005D29BE">
        <w:rPr>
          <w:rFonts w:ascii="Arial" w:hAnsi="Arial"/>
          <w:b/>
          <w:bCs/>
          <w:sz w:val="24"/>
          <w:szCs w:val="28"/>
        </w:rPr>
        <w:t>5.1.3 Испытание сопротивления электрической изоляции</w:t>
      </w:r>
      <w:bookmarkEnd w:id="36"/>
    </w:p>
    <w:p w14:paraId="0F19DD5F" w14:textId="77777777" w:rsidR="003507A9" w:rsidRPr="005D29BE" w:rsidRDefault="003507A9"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 xml:space="preserve">Испытание сопротивления электрической изоляции </w:t>
      </w:r>
      <w:r w:rsidR="00722405" w:rsidRPr="005D29BE">
        <w:rPr>
          <w:rFonts w:ascii="Arial" w:hAnsi="Arial"/>
          <w:szCs w:val="28"/>
        </w:rPr>
        <w:t>необходимо</w:t>
      </w:r>
      <w:r w:rsidRPr="005D29BE">
        <w:rPr>
          <w:rFonts w:ascii="Arial" w:hAnsi="Arial"/>
          <w:szCs w:val="28"/>
        </w:rPr>
        <w:t xml:space="preserve"> проводить после испытания электрической прочности изоляции по</w:t>
      </w:r>
      <w:r w:rsidR="00977A00" w:rsidRPr="005D29BE">
        <w:rPr>
          <w:rFonts w:ascii="Arial" w:hAnsi="Arial"/>
          <w:szCs w:val="28"/>
        </w:rPr>
        <w:t xml:space="preserve"> </w:t>
      </w:r>
      <w:r w:rsidRPr="005D29BE">
        <w:rPr>
          <w:rFonts w:ascii="Arial" w:hAnsi="Arial"/>
          <w:szCs w:val="28"/>
        </w:rPr>
        <w:t xml:space="preserve">5.1.2 на </w:t>
      </w:r>
      <w:r w:rsidR="006A3BAC" w:rsidRPr="005D29BE">
        <w:rPr>
          <w:rFonts w:ascii="Arial" w:hAnsi="Arial"/>
          <w:szCs w:val="28"/>
        </w:rPr>
        <w:t>том(тех)</w:t>
      </w:r>
      <w:r w:rsidRPr="005D29BE">
        <w:rPr>
          <w:rFonts w:ascii="Arial" w:hAnsi="Arial"/>
          <w:szCs w:val="28"/>
        </w:rPr>
        <w:t xml:space="preserve"> же испытуем</w:t>
      </w:r>
      <w:r w:rsidR="006A3BAC" w:rsidRPr="005D29BE">
        <w:rPr>
          <w:rFonts w:ascii="Arial" w:hAnsi="Arial"/>
          <w:szCs w:val="28"/>
        </w:rPr>
        <w:t>ом(ых)</w:t>
      </w:r>
      <w:r w:rsidRPr="005D29BE">
        <w:rPr>
          <w:rFonts w:ascii="Arial" w:hAnsi="Arial"/>
          <w:szCs w:val="28"/>
        </w:rPr>
        <w:t xml:space="preserve"> образц</w:t>
      </w:r>
      <w:r w:rsidR="006A3BAC" w:rsidRPr="005D29BE">
        <w:rPr>
          <w:rFonts w:ascii="Arial" w:hAnsi="Arial"/>
          <w:szCs w:val="28"/>
        </w:rPr>
        <w:t>е(ах)</w:t>
      </w:r>
      <w:r w:rsidRPr="005D29BE">
        <w:rPr>
          <w:rFonts w:ascii="Arial" w:hAnsi="Arial"/>
          <w:szCs w:val="28"/>
        </w:rPr>
        <w:t>.</w:t>
      </w:r>
      <w:r w:rsidR="005735FC" w:rsidRPr="005D29BE">
        <w:rPr>
          <w:rFonts w:ascii="Arial" w:hAnsi="Arial"/>
          <w:szCs w:val="28"/>
        </w:rPr>
        <w:t xml:space="preserve"> </w:t>
      </w:r>
      <w:r w:rsidRPr="005D29BE">
        <w:rPr>
          <w:rFonts w:ascii="Arial" w:hAnsi="Arial"/>
          <w:szCs w:val="28"/>
        </w:rPr>
        <w:t xml:space="preserve">Сопротивление электрической изоляции </w:t>
      </w:r>
      <w:r w:rsidR="00D60755" w:rsidRPr="005D29BE">
        <w:rPr>
          <w:rFonts w:ascii="Arial" w:hAnsi="Arial"/>
          <w:szCs w:val="28"/>
        </w:rPr>
        <w:t>должно быть измерено</w:t>
      </w:r>
      <w:r w:rsidRPr="005D29BE">
        <w:rPr>
          <w:rFonts w:ascii="Arial" w:hAnsi="Arial"/>
          <w:szCs w:val="28"/>
        </w:rPr>
        <w:t xml:space="preserve"> между проводниками и внешней </w:t>
      </w:r>
      <w:r w:rsidR="00722405" w:rsidRPr="005D29BE">
        <w:rPr>
          <w:rFonts w:ascii="Arial" w:hAnsi="Arial"/>
          <w:szCs w:val="28"/>
        </w:rPr>
        <w:t xml:space="preserve">электропроводящей </w:t>
      </w:r>
      <w:r w:rsidRPr="005D29BE">
        <w:rPr>
          <w:rFonts w:ascii="Arial" w:hAnsi="Arial"/>
          <w:szCs w:val="28"/>
        </w:rPr>
        <w:t xml:space="preserve">оболочкой приложением напряжения </w:t>
      </w:r>
      <w:r w:rsidRPr="005D29BE">
        <w:rPr>
          <w:rFonts w:ascii="Arial" w:hAnsi="Arial"/>
          <w:szCs w:val="28"/>
        </w:rPr>
        <w:lastRenderedPageBreak/>
        <w:t>(номинального) 500 В постоянного тока. Измеренное значение должно быть не менее 50 МОм.</w:t>
      </w:r>
    </w:p>
    <w:p w14:paraId="224349F7" w14:textId="5D0952D6" w:rsidR="003753E6" w:rsidRPr="005D29BE" w:rsidRDefault="003753E6" w:rsidP="00CC573D">
      <w:pPr>
        <w:keepNext/>
        <w:keepLine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i/>
          <w:iCs/>
          <w:szCs w:val="28"/>
        </w:rPr>
      </w:pPr>
      <w:bookmarkStart w:id="37" w:name="_Toc214943878"/>
      <w:r w:rsidRPr="005D29BE">
        <w:rPr>
          <w:rFonts w:ascii="Arial" w:hAnsi="Arial"/>
          <w:i/>
          <w:iCs/>
          <w:szCs w:val="28"/>
        </w:rPr>
        <w:t>В качестве альтернативы для распределенного электронагревателя без металлического электропроводящего покрытия или оплетки испытание сопротивления электрической изоляции</w:t>
      </w:r>
      <w:r w:rsidRPr="005D29BE">
        <w:rPr>
          <w:rFonts w:ascii="Arial" w:hAnsi="Arial"/>
          <w:szCs w:val="28"/>
        </w:rPr>
        <w:t xml:space="preserve"> </w:t>
      </w:r>
      <w:r w:rsidRPr="005D29BE">
        <w:rPr>
          <w:rFonts w:ascii="Arial" w:hAnsi="Arial"/>
          <w:i/>
          <w:iCs/>
          <w:szCs w:val="28"/>
        </w:rPr>
        <w:t>допускается проводить путем погружения распределенного электронагревателя в водопроводную воду при комнатной температуре (удельное электрическое сопротивление обычно 500 Ом·м). Испытательное напряжение должно быть приложено между проводниками и водой.</w:t>
      </w:r>
    </w:p>
    <w:p w14:paraId="4920FCC4" w14:textId="77777777" w:rsidR="003507A9" w:rsidRPr="005D29BE" w:rsidRDefault="003507A9" w:rsidP="00923270">
      <w:pPr>
        <w:pStyle w:val="3"/>
        <w:spacing w:before="120" w:line="360" w:lineRule="auto"/>
        <w:ind w:firstLine="510"/>
        <w:jc w:val="both"/>
        <w:rPr>
          <w:rFonts w:ascii="Arial" w:hAnsi="Arial"/>
          <w:b/>
          <w:bCs/>
          <w:sz w:val="24"/>
          <w:szCs w:val="28"/>
        </w:rPr>
      </w:pPr>
      <w:r w:rsidRPr="005D29BE">
        <w:rPr>
          <w:rFonts w:ascii="Arial" w:hAnsi="Arial"/>
          <w:b/>
          <w:bCs/>
          <w:sz w:val="24"/>
          <w:szCs w:val="28"/>
        </w:rPr>
        <w:t>5.1.4 Испытание на воспламеняемость</w:t>
      </w:r>
      <w:bookmarkEnd w:id="37"/>
    </w:p>
    <w:p w14:paraId="118DB65C" w14:textId="2C97D079" w:rsidR="005735FC" w:rsidRPr="005D29BE" w:rsidRDefault="003507A9" w:rsidP="00CC573D">
      <w:pPr>
        <w:keepNext/>
        <w:keepLine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bCs/>
          <w:szCs w:val="28"/>
        </w:rPr>
        <w:t>Испытани</w:t>
      </w:r>
      <w:r w:rsidR="00B801A4" w:rsidRPr="005D29BE">
        <w:rPr>
          <w:rFonts w:ascii="Arial" w:hAnsi="Arial"/>
          <w:bCs/>
          <w:szCs w:val="28"/>
        </w:rPr>
        <w:t xml:space="preserve">е должно быть проведено на </w:t>
      </w:r>
      <w:r w:rsidR="0025203C" w:rsidRPr="005D29BE">
        <w:rPr>
          <w:rFonts w:ascii="Arial" w:hAnsi="Arial"/>
          <w:bCs/>
          <w:szCs w:val="28"/>
        </w:rPr>
        <w:t>распределенны</w:t>
      </w:r>
      <w:r w:rsidR="00B801A4" w:rsidRPr="005D29BE">
        <w:rPr>
          <w:rFonts w:ascii="Arial" w:hAnsi="Arial"/>
          <w:bCs/>
          <w:szCs w:val="28"/>
        </w:rPr>
        <w:t>х</w:t>
      </w:r>
      <w:r w:rsidR="0025203C" w:rsidRPr="005D29BE">
        <w:rPr>
          <w:rFonts w:ascii="Arial" w:hAnsi="Arial"/>
          <w:bCs/>
          <w:szCs w:val="28"/>
        </w:rPr>
        <w:t xml:space="preserve"> </w:t>
      </w:r>
      <w:r w:rsidRPr="005D29BE">
        <w:rPr>
          <w:rFonts w:ascii="Arial" w:hAnsi="Arial"/>
          <w:bCs/>
          <w:szCs w:val="28"/>
        </w:rPr>
        <w:t>электронагревател</w:t>
      </w:r>
      <w:r w:rsidR="00B801A4" w:rsidRPr="005D29BE">
        <w:rPr>
          <w:rFonts w:ascii="Arial" w:hAnsi="Arial"/>
          <w:bCs/>
          <w:szCs w:val="28"/>
        </w:rPr>
        <w:t>ях</w:t>
      </w:r>
      <w:r w:rsidRPr="005D29BE">
        <w:rPr>
          <w:rFonts w:ascii="Arial" w:hAnsi="Arial"/>
          <w:bCs/>
          <w:szCs w:val="28"/>
        </w:rPr>
        <w:t xml:space="preserve">, включая те, что поставляются </w:t>
      </w:r>
      <w:r w:rsidR="0025203C" w:rsidRPr="005D29BE">
        <w:rPr>
          <w:rFonts w:ascii="Arial" w:hAnsi="Arial"/>
          <w:bCs/>
          <w:szCs w:val="28"/>
        </w:rPr>
        <w:t>с встроенными компонентами</w:t>
      </w:r>
      <w:r w:rsidRPr="005D29BE">
        <w:rPr>
          <w:rFonts w:ascii="Arial" w:hAnsi="Arial"/>
          <w:bCs/>
          <w:szCs w:val="28"/>
        </w:rPr>
        <w:t xml:space="preserve">. </w:t>
      </w:r>
      <w:r w:rsidR="0025203C" w:rsidRPr="005D29BE">
        <w:rPr>
          <w:rFonts w:ascii="Arial" w:hAnsi="Arial"/>
          <w:bCs/>
          <w:szCs w:val="28"/>
        </w:rPr>
        <w:t>Испыт</w:t>
      </w:r>
      <w:r w:rsidR="004E73B5" w:rsidRPr="005D29BE">
        <w:rPr>
          <w:rFonts w:ascii="Arial" w:hAnsi="Arial"/>
          <w:bCs/>
          <w:szCs w:val="28"/>
        </w:rPr>
        <w:t>анию подвергаются</w:t>
      </w:r>
      <w:r w:rsidR="0025203C" w:rsidRPr="005D29BE">
        <w:rPr>
          <w:rFonts w:ascii="Arial" w:hAnsi="Arial"/>
          <w:bCs/>
          <w:szCs w:val="28"/>
        </w:rPr>
        <w:t xml:space="preserve"> </w:t>
      </w:r>
      <w:r w:rsidR="004E73B5" w:rsidRPr="005D29BE">
        <w:rPr>
          <w:rFonts w:ascii="Arial" w:hAnsi="Arial"/>
          <w:bCs/>
          <w:szCs w:val="28"/>
        </w:rPr>
        <w:t>образцы всех размеров</w:t>
      </w:r>
      <w:r w:rsidR="0025203C" w:rsidRPr="005D29BE">
        <w:rPr>
          <w:rFonts w:ascii="Arial" w:hAnsi="Arial"/>
          <w:bCs/>
          <w:szCs w:val="28"/>
        </w:rPr>
        <w:t xml:space="preserve">. </w:t>
      </w:r>
      <w:r w:rsidRPr="005D29BE">
        <w:rPr>
          <w:rFonts w:ascii="Arial" w:hAnsi="Arial"/>
          <w:bCs/>
          <w:szCs w:val="28"/>
        </w:rPr>
        <w:t xml:space="preserve">Испытание </w:t>
      </w:r>
      <w:r w:rsidR="00B801A4" w:rsidRPr="005D29BE">
        <w:rPr>
          <w:rFonts w:ascii="Arial" w:hAnsi="Arial"/>
          <w:bCs/>
          <w:szCs w:val="28"/>
        </w:rPr>
        <w:t>проводят</w:t>
      </w:r>
      <w:r w:rsidRPr="005D29BE">
        <w:rPr>
          <w:rFonts w:ascii="Arial" w:hAnsi="Arial"/>
          <w:bCs/>
          <w:szCs w:val="28"/>
        </w:rPr>
        <w:t xml:space="preserve"> в </w:t>
      </w:r>
      <w:r w:rsidR="00D84F3D" w:rsidRPr="005D29BE">
        <w:rPr>
          <w:rFonts w:ascii="Arial" w:hAnsi="Arial"/>
          <w:bCs/>
          <w:szCs w:val="28"/>
        </w:rPr>
        <w:t>помещении</w:t>
      </w:r>
      <w:r w:rsidRPr="005D29BE">
        <w:rPr>
          <w:rFonts w:ascii="Arial" w:hAnsi="Arial"/>
          <w:bCs/>
          <w:szCs w:val="28"/>
        </w:rPr>
        <w:t xml:space="preserve"> без сквозняков</w:t>
      </w:r>
      <w:r w:rsidR="0025203C" w:rsidRPr="005D29BE">
        <w:rPr>
          <w:rFonts w:ascii="Arial" w:hAnsi="Arial"/>
          <w:bCs/>
          <w:szCs w:val="28"/>
        </w:rPr>
        <w:t xml:space="preserve"> в камере сгорания или вытяжном шкафу минимальным объемом 0,5 м</w:t>
      </w:r>
      <w:r w:rsidR="00CB72D7" w:rsidRPr="005D29BE">
        <w:rPr>
          <w:rFonts w:ascii="Arial" w:hAnsi="Arial"/>
          <w:bCs/>
          <w:szCs w:val="28"/>
          <w:vertAlign w:val="superscript"/>
        </w:rPr>
        <w:t>3</w:t>
      </w:r>
      <w:r w:rsidRPr="005D29BE">
        <w:rPr>
          <w:rFonts w:ascii="Arial" w:hAnsi="Arial"/>
          <w:bCs/>
          <w:szCs w:val="28"/>
        </w:rPr>
        <w:t xml:space="preserve">. Образец длиной не менее </w:t>
      </w:r>
      <w:r w:rsidR="00A71A87" w:rsidRPr="005D29BE">
        <w:rPr>
          <w:rFonts w:ascii="Arial" w:hAnsi="Arial"/>
          <w:bCs/>
          <w:szCs w:val="28"/>
        </w:rPr>
        <w:t>(</w:t>
      </w:r>
      <w:r w:rsidRPr="005D29BE">
        <w:rPr>
          <w:rFonts w:ascii="Arial" w:hAnsi="Arial"/>
          <w:bCs/>
          <w:szCs w:val="28"/>
        </w:rPr>
        <w:t>450</w:t>
      </w:r>
      <w:r w:rsidR="00A71A87" w:rsidRPr="005D29BE">
        <w:rPr>
          <w:rFonts w:ascii="Arial" w:hAnsi="Arial"/>
          <w:bCs/>
          <w:szCs w:val="28"/>
        </w:rPr>
        <w:t xml:space="preserve"> </w:t>
      </w:r>
      <w:r w:rsidR="00A71A87" w:rsidRPr="005D29BE">
        <w:rPr>
          <w:rFonts w:ascii="Arial" w:hAnsi="Arial" w:cs="Arial"/>
          <w:bCs/>
          <w:szCs w:val="28"/>
        </w:rPr>
        <w:t xml:space="preserve">± </w:t>
      </w:r>
      <w:r w:rsidR="00A71A87" w:rsidRPr="005D29BE">
        <w:rPr>
          <w:rFonts w:ascii="Arial" w:hAnsi="Arial"/>
          <w:bCs/>
          <w:szCs w:val="28"/>
        </w:rPr>
        <w:t>10)</w:t>
      </w:r>
      <w:r w:rsidRPr="005D29BE">
        <w:rPr>
          <w:rFonts w:ascii="Arial" w:hAnsi="Arial"/>
          <w:bCs/>
          <w:szCs w:val="28"/>
        </w:rPr>
        <w:t xml:space="preserve"> мм</w:t>
      </w:r>
      <w:r w:rsidRPr="005D29BE">
        <w:rPr>
          <w:rFonts w:ascii="Arial" w:hAnsi="Arial"/>
          <w:szCs w:val="28"/>
        </w:rPr>
        <w:t xml:space="preserve"> закрепляют в вертикальном положении. Для </w:t>
      </w:r>
      <w:r w:rsidR="001E192E" w:rsidRPr="005D29BE">
        <w:rPr>
          <w:rFonts w:ascii="Arial" w:hAnsi="Arial"/>
          <w:szCs w:val="28"/>
        </w:rPr>
        <w:t>матов</w:t>
      </w:r>
      <w:r w:rsidRPr="005D29BE">
        <w:rPr>
          <w:rFonts w:ascii="Arial" w:hAnsi="Arial"/>
          <w:szCs w:val="28"/>
        </w:rPr>
        <w:t xml:space="preserve">, панелей ширина образца должна составлять 80 мм. </w:t>
      </w:r>
    </w:p>
    <w:p w14:paraId="0499A205" w14:textId="46F73B6F" w:rsidR="003507A9" w:rsidRPr="005D29BE" w:rsidRDefault="003507A9" w:rsidP="00CC573D">
      <w:pPr>
        <w:keepNext/>
        <w:keepLine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 xml:space="preserve">Образец обматывают одним слоем </w:t>
      </w:r>
      <w:r w:rsidR="00E034B9" w:rsidRPr="005D29BE">
        <w:rPr>
          <w:rFonts w:ascii="Arial" w:hAnsi="Arial"/>
          <w:szCs w:val="28"/>
        </w:rPr>
        <w:t xml:space="preserve">индикатора из </w:t>
      </w:r>
      <w:r w:rsidRPr="005D29BE">
        <w:rPr>
          <w:rFonts w:ascii="Arial" w:hAnsi="Arial"/>
          <w:szCs w:val="28"/>
        </w:rPr>
        <w:t xml:space="preserve">гуммированной бумаги таким образом, чтобы он выступал на </w:t>
      </w:r>
      <w:r w:rsidR="00700267" w:rsidRPr="005D29BE">
        <w:rPr>
          <w:rFonts w:ascii="Arial" w:hAnsi="Arial"/>
          <w:szCs w:val="28"/>
        </w:rPr>
        <w:t>(</w:t>
      </w:r>
      <w:r w:rsidRPr="005D29BE">
        <w:rPr>
          <w:rFonts w:ascii="Arial" w:hAnsi="Arial"/>
          <w:szCs w:val="28"/>
        </w:rPr>
        <w:t>20</w:t>
      </w:r>
      <w:r w:rsidR="00700267" w:rsidRPr="005D29BE">
        <w:rPr>
          <w:rFonts w:ascii="Arial" w:hAnsi="Arial"/>
          <w:szCs w:val="28"/>
        </w:rPr>
        <w:t xml:space="preserve"> </w:t>
      </w:r>
      <w:r w:rsidR="00700267" w:rsidRPr="005D29BE">
        <w:rPr>
          <w:rFonts w:ascii="Arial" w:hAnsi="Arial" w:cs="Arial"/>
          <w:bCs/>
          <w:szCs w:val="28"/>
        </w:rPr>
        <w:t xml:space="preserve">± </w:t>
      </w:r>
      <w:r w:rsidR="00700267" w:rsidRPr="005D29BE">
        <w:rPr>
          <w:rFonts w:ascii="Arial" w:hAnsi="Arial"/>
          <w:bCs/>
          <w:szCs w:val="28"/>
        </w:rPr>
        <w:t>2)</w:t>
      </w:r>
      <w:r w:rsidR="007557AF" w:rsidRPr="005D29BE">
        <w:rPr>
          <w:rFonts w:ascii="Arial" w:hAnsi="Arial"/>
          <w:bCs/>
          <w:szCs w:val="28"/>
        </w:rPr>
        <w:t xml:space="preserve"> </w:t>
      </w:r>
      <w:r w:rsidRPr="005D29BE">
        <w:rPr>
          <w:rFonts w:ascii="Arial" w:hAnsi="Arial"/>
          <w:szCs w:val="28"/>
        </w:rPr>
        <w:t>мм за образец.</w:t>
      </w:r>
      <w:r w:rsidR="005735FC" w:rsidRPr="005D29BE">
        <w:rPr>
          <w:rFonts w:ascii="Arial" w:hAnsi="Arial"/>
          <w:szCs w:val="28"/>
        </w:rPr>
        <w:t xml:space="preserve"> </w:t>
      </w:r>
      <w:r w:rsidRPr="005D29BE">
        <w:rPr>
          <w:rFonts w:ascii="Arial" w:hAnsi="Arial"/>
          <w:szCs w:val="28"/>
        </w:rPr>
        <w:t xml:space="preserve">Этот индикатор устанавливают на </w:t>
      </w:r>
      <w:r w:rsidR="00E034B9" w:rsidRPr="005D29BE">
        <w:rPr>
          <w:rFonts w:ascii="Arial" w:hAnsi="Arial"/>
          <w:szCs w:val="28"/>
        </w:rPr>
        <w:t>(</w:t>
      </w:r>
      <w:r w:rsidRPr="005D29BE">
        <w:rPr>
          <w:rFonts w:ascii="Arial" w:hAnsi="Arial"/>
          <w:szCs w:val="28"/>
        </w:rPr>
        <w:t>250</w:t>
      </w:r>
      <w:r w:rsidR="00A50AC3" w:rsidRPr="005D29BE">
        <w:rPr>
          <w:rFonts w:ascii="Arial" w:hAnsi="Arial"/>
          <w:szCs w:val="28"/>
        </w:rPr>
        <w:t xml:space="preserve"> </w:t>
      </w:r>
      <w:r w:rsidR="00A50AC3" w:rsidRPr="005D29BE">
        <w:rPr>
          <w:rFonts w:ascii="Arial" w:hAnsi="Arial" w:cs="Arial"/>
          <w:bCs/>
          <w:szCs w:val="28"/>
        </w:rPr>
        <w:t>±</w:t>
      </w:r>
      <w:r w:rsidR="007557AF" w:rsidRPr="005D29BE">
        <w:rPr>
          <w:rFonts w:ascii="Arial" w:hAnsi="Arial" w:cs="Arial"/>
          <w:bCs/>
          <w:szCs w:val="28"/>
        </w:rPr>
        <w:t xml:space="preserve"> </w:t>
      </w:r>
      <w:r w:rsidR="00A50AC3" w:rsidRPr="005D29BE">
        <w:rPr>
          <w:rFonts w:ascii="Arial" w:hAnsi="Arial"/>
          <w:bCs/>
          <w:szCs w:val="28"/>
        </w:rPr>
        <w:t>5)</w:t>
      </w:r>
      <w:r w:rsidR="007557AF" w:rsidRPr="005D29BE">
        <w:rPr>
          <w:rFonts w:ascii="Arial" w:hAnsi="Arial"/>
          <w:bCs/>
          <w:szCs w:val="28"/>
        </w:rPr>
        <w:t xml:space="preserve"> </w:t>
      </w:r>
      <w:r w:rsidRPr="005D29BE">
        <w:rPr>
          <w:rFonts w:ascii="Arial" w:hAnsi="Arial"/>
          <w:szCs w:val="28"/>
        </w:rPr>
        <w:t xml:space="preserve">мм выше точки контакта внутреннего </w:t>
      </w:r>
      <w:r w:rsidR="00CC573D" w:rsidRPr="005D29BE">
        <w:rPr>
          <w:rFonts w:ascii="Arial" w:hAnsi="Arial"/>
          <w:szCs w:val="28"/>
        </w:rPr>
        <w:t>синего</w:t>
      </w:r>
      <w:r w:rsidRPr="005D29BE">
        <w:rPr>
          <w:rFonts w:ascii="Arial" w:hAnsi="Arial"/>
          <w:szCs w:val="28"/>
        </w:rPr>
        <w:t xml:space="preserve"> конуса</w:t>
      </w:r>
      <w:r w:rsidRPr="005D29BE">
        <w:rPr>
          <w:rFonts w:ascii="Arial" w:hAnsi="Arial"/>
          <w:spacing w:val="-3"/>
          <w:szCs w:val="28"/>
        </w:rPr>
        <w:t xml:space="preserve"> </w:t>
      </w:r>
      <w:r w:rsidRPr="005D29BE">
        <w:rPr>
          <w:rFonts w:ascii="Arial" w:hAnsi="Arial"/>
          <w:szCs w:val="28"/>
        </w:rPr>
        <w:t xml:space="preserve">пламени с образцом. Слой сухой чистой хирургической ваты толщиной не более 6 мм </w:t>
      </w:r>
      <w:r w:rsidR="00CC573D" w:rsidRPr="005D29BE">
        <w:rPr>
          <w:rFonts w:ascii="Arial" w:hAnsi="Arial"/>
          <w:szCs w:val="28"/>
        </w:rPr>
        <w:t>размещают</w:t>
      </w:r>
      <w:r w:rsidR="00977A00" w:rsidRPr="005D29BE">
        <w:rPr>
          <w:rFonts w:ascii="Arial" w:hAnsi="Arial"/>
          <w:szCs w:val="28"/>
        </w:rPr>
        <w:t xml:space="preserve"> </w:t>
      </w:r>
      <w:r w:rsidRPr="005D29BE">
        <w:rPr>
          <w:rFonts w:ascii="Arial" w:hAnsi="Arial"/>
          <w:szCs w:val="28"/>
        </w:rPr>
        <w:t>под образ</w:t>
      </w:r>
      <w:r w:rsidR="00CC573D" w:rsidRPr="005D29BE">
        <w:rPr>
          <w:rFonts w:ascii="Arial" w:hAnsi="Arial"/>
          <w:szCs w:val="28"/>
        </w:rPr>
        <w:t>цом</w:t>
      </w:r>
      <w:r w:rsidRPr="005D29BE">
        <w:rPr>
          <w:rFonts w:ascii="Arial" w:hAnsi="Arial"/>
          <w:szCs w:val="28"/>
        </w:rPr>
        <w:t xml:space="preserve"> таким образом, чтобы расстояние от ваты до точки приложения пламени составляло </w:t>
      </w:r>
      <w:r w:rsidR="00BB341F" w:rsidRPr="005D29BE">
        <w:rPr>
          <w:rFonts w:ascii="Arial" w:hAnsi="Arial"/>
          <w:i/>
          <w:iCs/>
          <w:szCs w:val="28"/>
        </w:rPr>
        <w:t>1</w:t>
      </w:r>
      <w:r w:rsidRPr="005D29BE">
        <w:rPr>
          <w:rFonts w:ascii="Arial" w:hAnsi="Arial"/>
          <w:i/>
          <w:iCs/>
          <w:szCs w:val="28"/>
        </w:rPr>
        <w:t>50 мм</w:t>
      </w:r>
      <w:r w:rsidRPr="005D29BE">
        <w:rPr>
          <w:rFonts w:ascii="Arial" w:hAnsi="Arial"/>
          <w:i/>
          <w:szCs w:val="28"/>
        </w:rPr>
        <w:t>.</w:t>
      </w:r>
    </w:p>
    <w:p w14:paraId="14E94EF2" w14:textId="7E20ABCF" w:rsidR="00B20018" w:rsidRPr="005D29BE" w:rsidRDefault="00090641" w:rsidP="00B42EA8">
      <w:pPr>
        <w:pStyle w:val="PARAGRAPH"/>
        <w:keepNext/>
        <w:spacing w:line="360" w:lineRule="auto"/>
        <w:ind w:firstLine="510"/>
        <w:rPr>
          <w:rFonts w:cs="Times New Roman"/>
          <w:spacing w:val="0"/>
          <w:sz w:val="24"/>
          <w:szCs w:val="28"/>
          <w:lang w:eastAsia="en-US"/>
        </w:rPr>
      </w:pPr>
      <w:r w:rsidRPr="005D29BE">
        <w:rPr>
          <w:rFonts w:cs="Times New Roman"/>
          <w:spacing w:val="0"/>
          <w:sz w:val="24"/>
          <w:szCs w:val="28"/>
          <w:lang w:eastAsia="en-US"/>
        </w:rPr>
        <w:t xml:space="preserve">Для испытания </w:t>
      </w:r>
      <w:r w:rsidR="00B801A4" w:rsidRPr="005D29BE">
        <w:rPr>
          <w:rFonts w:cs="Times New Roman"/>
          <w:spacing w:val="0"/>
          <w:sz w:val="24"/>
          <w:szCs w:val="28"/>
          <w:lang w:eastAsia="en-US"/>
        </w:rPr>
        <w:t>используют</w:t>
      </w:r>
      <w:r w:rsidRPr="005D29BE">
        <w:rPr>
          <w:rFonts w:cs="Times New Roman"/>
          <w:spacing w:val="0"/>
          <w:sz w:val="24"/>
          <w:szCs w:val="28"/>
          <w:lang w:eastAsia="en-US"/>
        </w:rPr>
        <w:t xml:space="preserve"> лабораторную горелку, описанную в</w:t>
      </w:r>
      <w:r w:rsidR="007557AF" w:rsidRPr="005D29BE">
        <w:rPr>
          <w:rFonts w:cs="Times New Roman"/>
          <w:spacing w:val="0"/>
          <w:sz w:val="24"/>
          <w:szCs w:val="28"/>
          <w:lang w:eastAsia="en-US"/>
        </w:rPr>
        <w:t xml:space="preserve"> </w:t>
      </w:r>
      <w:r w:rsidR="00B42EA8" w:rsidRPr="00B42EA8">
        <w:rPr>
          <w:rFonts w:cs="Times New Roman"/>
          <w:i/>
          <w:spacing w:val="0"/>
          <w:sz w:val="24"/>
          <w:szCs w:val="28"/>
          <w:lang w:eastAsia="en-US"/>
        </w:rPr>
        <w:t>ГОСТ IEC 60695-11-3</w:t>
      </w:r>
      <w:r w:rsidR="004E6911" w:rsidRPr="005D29BE">
        <w:rPr>
          <w:rFonts w:cs="Times New Roman"/>
          <w:spacing w:val="0"/>
          <w:sz w:val="24"/>
          <w:szCs w:val="28"/>
          <w:lang w:eastAsia="en-US"/>
        </w:rPr>
        <w:t xml:space="preserve"> </w:t>
      </w:r>
      <w:r w:rsidRPr="005D29BE">
        <w:rPr>
          <w:rFonts w:cs="Times New Roman"/>
          <w:spacing w:val="0"/>
          <w:sz w:val="24"/>
          <w:szCs w:val="28"/>
          <w:lang w:eastAsia="en-US"/>
        </w:rPr>
        <w:t>или</w:t>
      </w:r>
      <w:r w:rsidR="00B20018" w:rsidRPr="005D29BE">
        <w:rPr>
          <w:rFonts w:cs="Times New Roman"/>
          <w:spacing w:val="0"/>
          <w:sz w:val="24"/>
          <w:szCs w:val="28"/>
          <w:lang w:eastAsia="en-US"/>
        </w:rPr>
        <w:t xml:space="preserve"> </w:t>
      </w:r>
      <w:r w:rsidR="00A666DF" w:rsidRPr="005D29BE">
        <w:rPr>
          <w:rFonts w:cs="Times New Roman"/>
          <w:spacing w:val="0"/>
          <w:sz w:val="24"/>
          <w:szCs w:val="28"/>
          <w:lang w:eastAsia="en-US"/>
        </w:rPr>
        <w:t>[</w:t>
      </w:r>
      <w:r w:rsidR="00045886">
        <w:rPr>
          <w:rFonts w:cs="Times New Roman"/>
          <w:spacing w:val="0"/>
          <w:sz w:val="24"/>
          <w:szCs w:val="28"/>
          <w:lang w:eastAsia="en-US"/>
        </w:rPr>
        <w:t>1</w:t>
      </w:r>
      <w:r w:rsidR="00A666DF" w:rsidRPr="005D29BE">
        <w:rPr>
          <w:rFonts w:cs="Times New Roman"/>
          <w:spacing w:val="0"/>
          <w:sz w:val="24"/>
          <w:szCs w:val="28"/>
          <w:lang w:eastAsia="en-US"/>
        </w:rPr>
        <w:t>]</w:t>
      </w:r>
      <w:r w:rsidR="00B20018" w:rsidRPr="005D29BE">
        <w:rPr>
          <w:rFonts w:cs="Times New Roman"/>
          <w:spacing w:val="0"/>
          <w:sz w:val="24"/>
          <w:szCs w:val="28"/>
          <w:lang w:eastAsia="en-US"/>
        </w:rPr>
        <w:t xml:space="preserve">. </w:t>
      </w:r>
      <w:r w:rsidRPr="005D29BE">
        <w:rPr>
          <w:rFonts w:cs="Times New Roman"/>
          <w:spacing w:val="0"/>
          <w:sz w:val="24"/>
          <w:szCs w:val="28"/>
          <w:lang w:eastAsia="en-US"/>
        </w:rPr>
        <w:t xml:space="preserve">Топливом должен быть метан, природный газ, пропан или бутан </w:t>
      </w:r>
      <w:r w:rsidR="0096410B" w:rsidRPr="005D29BE">
        <w:rPr>
          <w:rFonts w:cs="Times New Roman"/>
          <w:spacing w:val="0"/>
          <w:sz w:val="24"/>
          <w:szCs w:val="28"/>
          <w:lang w:eastAsia="en-US"/>
        </w:rPr>
        <w:t>с</w:t>
      </w:r>
      <w:r w:rsidRPr="005D29BE">
        <w:rPr>
          <w:rFonts w:cs="Times New Roman"/>
          <w:spacing w:val="0"/>
          <w:sz w:val="24"/>
          <w:szCs w:val="28"/>
          <w:lang w:eastAsia="en-US"/>
        </w:rPr>
        <w:t>о следующими свойствами:</w:t>
      </w:r>
    </w:p>
    <w:p w14:paraId="55864512" w14:textId="7FE9BF6B" w:rsidR="00B20018" w:rsidRPr="005D29BE" w:rsidRDefault="00B20018" w:rsidP="00626EC2">
      <w:pPr>
        <w:pStyle w:val="PARAGRAPH"/>
        <w:keepNext/>
        <w:spacing w:before="0" w:after="0" w:line="360" w:lineRule="auto"/>
        <w:ind w:firstLine="510"/>
        <w:rPr>
          <w:rFonts w:cs="Times New Roman"/>
          <w:spacing w:val="0"/>
          <w:sz w:val="24"/>
          <w:szCs w:val="28"/>
          <w:lang w:eastAsia="en-US"/>
        </w:rPr>
      </w:pPr>
      <w:r w:rsidRPr="005D29BE">
        <w:rPr>
          <w:rFonts w:cs="Times New Roman"/>
          <w:spacing w:val="0"/>
          <w:sz w:val="24"/>
          <w:szCs w:val="28"/>
          <w:lang w:val="en-US" w:eastAsia="en-US"/>
        </w:rPr>
        <w:t>a</w:t>
      </w:r>
      <w:r w:rsidRPr="005D29BE">
        <w:rPr>
          <w:rFonts w:cs="Times New Roman"/>
          <w:spacing w:val="0"/>
          <w:sz w:val="24"/>
          <w:szCs w:val="28"/>
          <w:lang w:eastAsia="en-US"/>
        </w:rPr>
        <w:t>)</w:t>
      </w:r>
      <w:r w:rsidR="00977A00" w:rsidRPr="005D29BE">
        <w:rPr>
          <w:rFonts w:cs="Times New Roman"/>
          <w:spacing w:val="0"/>
          <w:sz w:val="24"/>
          <w:szCs w:val="28"/>
          <w:lang w:eastAsia="en-US"/>
        </w:rPr>
        <w:t xml:space="preserve"> </w:t>
      </w:r>
      <w:r w:rsidR="00090641" w:rsidRPr="005D29BE">
        <w:rPr>
          <w:rFonts w:cs="Times New Roman"/>
          <w:spacing w:val="0"/>
          <w:sz w:val="24"/>
          <w:szCs w:val="28"/>
          <w:lang w:eastAsia="en-US"/>
        </w:rPr>
        <w:t>метан или природный газ</w:t>
      </w:r>
      <w:r w:rsidRPr="005D29BE">
        <w:rPr>
          <w:rFonts w:cs="Times New Roman"/>
          <w:spacing w:val="0"/>
          <w:sz w:val="24"/>
          <w:szCs w:val="28"/>
          <w:lang w:eastAsia="en-US"/>
        </w:rPr>
        <w:t xml:space="preserve"> –</w:t>
      </w:r>
      <w:r w:rsidR="00090641" w:rsidRPr="005D29BE">
        <w:rPr>
          <w:rFonts w:cs="Times New Roman"/>
          <w:spacing w:val="0"/>
          <w:sz w:val="24"/>
          <w:szCs w:val="28"/>
          <w:lang w:eastAsia="en-US"/>
        </w:rPr>
        <w:t xml:space="preserve"> метан</w:t>
      </w:r>
      <w:r w:rsidRPr="005D29BE">
        <w:rPr>
          <w:rFonts w:cs="Times New Roman"/>
          <w:spacing w:val="0"/>
          <w:sz w:val="24"/>
          <w:szCs w:val="28"/>
          <w:lang w:eastAsia="en-US"/>
        </w:rPr>
        <w:t xml:space="preserve">: </w:t>
      </w:r>
      <w:r w:rsidR="00090641" w:rsidRPr="005D29BE">
        <w:rPr>
          <w:rFonts w:cs="Times New Roman"/>
          <w:spacing w:val="0"/>
          <w:sz w:val="24"/>
          <w:szCs w:val="28"/>
          <w:lang w:eastAsia="en-US"/>
        </w:rPr>
        <w:t>техническ</w:t>
      </w:r>
      <w:r w:rsidR="000444DC" w:rsidRPr="005D29BE">
        <w:rPr>
          <w:rFonts w:cs="Times New Roman"/>
          <w:spacing w:val="0"/>
          <w:sz w:val="24"/>
          <w:szCs w:val="28"/>
          <w:lang w:eastAsia="en-US"/>
        </w:rPr>
        <w:t>ий</w:t>
      </w:r>
      <w:r w:rsidR="00090641" w:rsidRPr="005D29BE">
        <w:rPr>
          <w:rFonts w:cs="Times New Roman"/>
          <w:spacing w:val="0"/>
          <w:sz w:val="24"/>
          <w:szCs w:val="28"/>
          <w:lang w:eastAsia="en-US"/>
        </w:rPr>
        <w:t xml:space="preserve"> </w:t>
      </w:r>
      <w:r w:rsidR="00485B06" w:rsidRPr="005D29BE">
        <w:rPr>
          <w:rFonts w:cs="Times New Roman"/>
          <w:spacing w:val="0"/>
          <w:sz w:val="24"/>
          <w:szCs w:val="28"/>
          <w:lang w:eastAsia="en-US"/>
        </w:rPr>
        <w:t>класс</w:t>
      </w:r>
      <w:r w:rsidRPr="005D29BE">
        <w:rPr>
          <w:rFonts w:cs="Times New Roman"/>
          <w:spacing w:val="0"/>
          <w:sz w:val="24"/>
          <w:szCs w:val="28"/>
          <w:lang w:eastAsia="en-US"/>
        </w:rPr>
        <w:t xml:space="preserve">, </w:t>
      </w:r>
      <w:r w:rsidR="00090641" w:rsidRPr="005D29BE">
        <w:rPr>
          <w:rFonts w:cs="Times New Roman"/>
          <w:spacing w:val="0"/>
          <w:sz w:val="24"/>
          <w:szCs w:val="28"/>
          <w:lang w:eastAsia="en-US"/>
        </w:rPr>
        <w:t xml:space="preserve">минимальная чистота – </w:t>
      </w:r>
      <w:r w:rsidRPr="005D29BE">
        <w:rPr>
          <w:rFonts w:cs="Times New Roman"/>
          <w:spacing w:val="0"/>
          <w:sz w:val="24"/>
          <w:szCs w:val="28"/>
          <w:lang w:eastAsia="en-US"/>
        </w:rPr>
        <w:t>98</w:t>
      </w:r>
      <w:r w:rsidR="008044DC" w:rsidRPr="005D29BE">
        <w:rPr>
          <w:rFonts w:cs="Times New Roman"/>
          <w:spacing w:val="0"/>
          <w:sz w:val="24"/>
          <w:szCs w:val="28"/>
          <w:lang w:eastAsia="en-US"/>
        </w:rPr>
        <w:t xml:space="preserve"> </w:t>
      </w:r>
      <w:r w:rsidRPr="005D29BE">
        <w:rPr>
          <w:rFonts w:cs="Times New Roman"/>
          <w:spacing w:val="0"/>
          <w:sz w:val="24"/>
          <w:szCs w:val="28"/>
          <w:lang w:eastAsia="en-US"/>
        </w:rPr>
        <w:t xml:space="preserve">%; </w:t>
      </w:r>
      <w:r w:rsidR="00090641" w:rsidRPr="005D29BE">
        <w:rPr>
          <w:rFonts w:cs="Times New Roman"/>
          <w:spacing w:val="0"/>
          <w:sz w:val="24"/>
          <w:szCs w:val="28"/>
          <w:lang w:eastAsia="en-US"/>
        </w:rPr>
        <w:t>метан или природный газ</w:t>
      </w:r>
      <w:r w:rsidRPr="005D29BE">
        <w:rPr>
          <w:rFonts w:cs="Times New Roman"/>
          <w:spacing w:val="0"/>
          <w:sz w:val="24"/>
          <w:szCs w:val="28"/>
          <w:lang w:eastAsia="en-US"/>
        </w:rPr>
        <w:t xml:space="preserve">: </w:t>
      </w:r>
      <w:r w:rsidR="00090641" w:rsidRPr="005D29BE">
        <w:rPr>
          <w:rFonts w:cs="Times New Roman"/>
          <w:spacing w:val="0"/>
          <w:sz w:val="24"/>
          <w:szCs w:val="28"/>
          <w:lang w:eastAsia="en-US"/>
        </w:rPr>
        <w:t>теплотворная способность –</w:t>
      </w:r>
      <w:r w:rsidR="008044DC" w:rsidRPr="005D29BE">
        <w:rPr>
          <w:rFonts w:cs="Times New Roman"/>
          <w:spacing w:val="0"/>
          <w:sz w:val="24"/>
          <w:szCs w:val="28"/>
          <w:lang w:eastAsia="en-US"/>
        </w:rPr>
        <w:t xml:space="preserve"> </w:t>
      </w:r>
      <w:r w:rsidRPr="005D29BE">
        <w:rPr>
          <w:rFonts w:cs="Times New Roman"/>
          <w:spacing w:val="0"/>
          <w:sz w:val="24"/>
          <w:szCs w:val="28"/>
          <w:lang w:eastAsia="en-US"/>
        </w:rPr>
        <w:t xml:space="preserve">(37 ± 1) </w:t>
      </w:r>
      <w:r w:rsidR="00090641" w:rsidRPr="005D29BE">
        <w:rPr>
          <w:rFonts w:cs="Times New Roman"/>
          <w:spacing w:val="0"/>
          <w:sz w:val="24"/>
          <w:szCs w:val="28"/>
          <w:lang w:eastAsia="en-US"/>
        </w:rPr>
        <w:t>МДж</w:t>
      </w:r>
      <w:r w:rsidRPr="005D29BE">
        <w:rPr>
          <w:rFonts w:cs="Times New Roman"/>
          <w:spacing w:val="0"/>
          <w:sz w:val="24"/>
          <w:szCs w:val="28"/>
          <w:lang w:eastAsia="en-US"/>
        </w:rPr>
        <w:t>/</w:t>
      </w:r>
      <w:r w:rsidR="00090641" w:rsidRPr="005D29BE">
        <w:rPr>
          <w:rFonts w:cs="Times New Roman"/>
          <w:spacing w:val="0"/>
          <w:sz w:val="24"/>
          <w:szCs w:val="28"/>
          <w:lang w:eastAsia="en-US"/>
        </w:rPr>
        <w:t>м</w:t>
      </w:r>
      <w:r w:rsidRPr="005D29BE">
        <w:rPr>
          <w:rFonts w:ascii="Times New Roman" w:hAnsi="Times New Roman" w:cs="Times New Roman"/>
          <w:spacing w:val="0"/>
          <w:sz w:val="28"/>
          <w:szCs w:val="28"/>
          <w:vertAlign w:val="superscript"/>
          <w:lang w:eastAsia="en-US"/>
        </w:rPr>
        <w:t>3</w:t>
      </w:r>
      <w:r w:rsidRPr="005D29BE">
        <w:rPr>
          <w:rFonts w:cs="Times New Roman"/>
          <w:spacing w:val="0"/>
          <w:sz w:val="24"/>
          <w:szCs w:val="28"/>
          <w:lang w:eastAsia="en-US"/>
        </w:rPr>
        <w:t xml:space="preserve"> </w:t>
      </w:r>
      <w:r w:rsidR="00090641" w:rsidRPr="005D29BE">
        <w:rPr>
          <w:rFonts w:cs="Times New Roman"/>
          <w:spacing w:val="0"/>
          <w:sz w:val="24"/>
          <w:szCs w:val="28"/>
          <w:lang w:eastAsia="en-US"/>
        </w:rPr>
        <w:t>при</w:t>
      </w:r>
      <w:r w:rsidRPr="005D29BE">
        <w:rPr>
          <w:rFonts w:cs="Times New Roman"/>
          <w:spacing w:val="0"/>
          <w:sz w:val="24"/>
          <w:szCs w:val="28"/>
          <w:lang w:eastAsia="en-US"/>
        </w:rPr>
        <w:t xml:space="preserve"> </w:t>
      </w:r>
      <w:r w:rsidR="003B618A" w:rsidRPr="005D29BE">
        <w:rPr>
          <w:rFonts w:cs="Times New Roman"/>
          <w:spacing w:val="0"/>
          <w:sz w:val="24"/>
          <w:szCs w:val="28"/>
          <w:lang w:eastAsia="en-US"/>
        </w:rPr>
        <w:t xml:space="preserve">температуре </w:t>
      </w:r>
      <w:r w:rsidRPr="005D29BE">
        <w:rPr>
          <w:rFonts w:cs="Times New Roman"/>
          <w:spacing w:val="0"/>
          <w:sz w:val="24"/>
          <w:szCs w:val="28"/>
          <w:lang w:eastAsia="en-US"/>
        </w:rPr>
        <w:t>25 °</w:t>
      </w:r>
      <w:r w:rsidRPr="005D29BE">
        <w:rPr>
          <w:rFonts w:cs="Times New Roman"/>
          <w:spacing w:val="0"/>
          <w:sz w:val="24"/>
          <w:szCs w:val="28"/>
          <w:lang w:val="en-US" w:eastAsia="en-US"/>
        </w:rPr>
        <w:t>C</w:t>
      </w:r>
      <w:r w:rsidR="000444DC" w:rsidRPr="005D29BE">
        <w:rPr>
          <w:rFonts w:cs="Times New Roman"/>
          <w:spacing w:val="0"/>
          <w:sz w:val="24"/>
          <w:szCs w:val="28"/>
          <w:lang w:eastAsia="en-US"/>
        </w:rPr>
        <w:t>;</w:t>
      </w:r>
    </w:p>
    <w:p w14:paraId="1B14B55C" w14:textId="43C1927C" w:rsidR="00B20018" w:rsidRPr="005D29BE" w:rsidRDefault="003B618A" w:rsidP="00626EC2">
      <w:pPr>
        <w:pStyle w:val="PARAGRAPH"/>
        <w:keepNext/>
        <w:spacing w:before="0" w:after="0" w:line="360" w:lineRule="auto"/>
        <w:ind w:firstLine="510"/>
        <w:rPr>
          <w:rFonts w:cs="Times New Roman"/>
          <w:spacing w:val="0"/>
          <w:sz w:val="24"/>
          <w:szCs w:val="28"/>
          <w:lang w:eastAsia="en-US"/>
        </w:rPr>
      </w:pPr>
      <w:r w:rsidRPr="005D29BE">
        <w:rPr>
          <w:rFonts w:cs="Times New Roman"/>
          <w:spacing w:val="0"/>
          <w:sz w:val="24"/>
          <w:szCs w:val="28"/>
          <w:lang w:val="en-US" w:eastAsia="en-US"/>
        </w:rPr>
        <w:t>b</w:t>
      </w:r>
      <w:r w:rsidR="00B20018" w:rsidRPr="005D29BE">
        <w:rPr>
          <w:rFonts w:cs="Times New Roman"/>
          <w:spacing w:val="0"/>
          <w:sz w:val="24"/>
          <w:szCs w:val="28"/>
          <w:lang w:eastAsia="en-US"/>
        </w:rPr>
        <w:t>)</w:t>
      </w:r>
      <w:r w:rsidR="00977A00" w:rsidRPr="005D29BE">
        <w:rPr>
          <w:rFonts w:cs="Times New Roman"/>
          <w:spacing w:val="0"/>
          <w:sz w:val="24"/>
          <w:szCs w:val="28"/>
          <w:lang w:eastAsia="en-US"/>
        </w:rPr>
        <w:t xml:space="preserve"> </w:t>
      </w:r>
      <w:r w:rsidR="00090641" w:rsidRPr="005D29BE">
        <w:rPr>
          <w:rFonts w:cs="Times New Roman"/>
          <w:spacing w:val="0"/>
          <w:sz w:val="24"/>
          <w:szCs w:val="28"/>
          <w:lang w:eastAsia="en-US"/>
        </w:rPr>
        <w:t>пропан</w:t>
      </w:r>
      <w:r w:rsidR="00B20018" w:rsidRPr="005D29BE">
        <w:rPr>
          <w:rFonts w:cs="Times New Roman"/>
          <w:spacing w:val="0"/>
          <w:sz w:val="24"/>
          <w:szCs w:val="28"/>
          <w:lang w:eastAsia="en-US"/>
        </w:rPr>
        <w:t xml:space="preserve"> – </w:t>
      </w:r>
      <w:r w:rsidR="000444DC" w:rsidRPr="005D29BE">
        <w:rPr>
          <w:rFonts w:cs="Times New Roman"/>
          <w:spacing w:val="0"/>
          <w:sz w:val="24"/>
          <w:szCs w:val="28"/>
          <w:lang w:eastAsia="en-US"/>
        </w:rPr>
        <w:t xml:space="preserve">технический </w:t>
      </w:r>
      <w:r w:rsidR="00485B06" w:rsidRPr="005D29BE">
        <w:rPr>
          <w:rFonts w:cs="Times New Roman"/>
          <w:spacing w:val="0"/>
          <w:sz w:val="24"/>
          <w:szCs w:val="28"/>
          <w:lang w:eastAsia="en-US"/>
        </w:rPr>
        <w:t>класс</w:t>
      </w:r>
      <w:r w:rsidR="000444DC" w:rsidRPr="005D29BE">
        <w:rPr>
          <w:rFonts w:cs="Times New Roman"/>
          <w:spacing w:val="0"/>
          <w:sz w:val="24"/>
          <w:szCs w:val="28"/>
          <w:lang w:eastAsia="en-US"/>
        </w:rPr>
        <w:t>, минимальная чистота</w:t>
      </w:r>
      <w:r w:rsidR="008044DC" w:rsidRPr="005D29BE">
        <w:rPr>
          <w:rFonts w:cs="Times New Roman"/>
          <w:spacing w:val="0"/>
          <w:sz w:val="24"/>
          <w:szCs w:val="28"/>
          <w:lang w:eastAsia="en-US"/>
        </w:rPr>
        <w:t xml:space="preserve"> –</w:t>
      </w:r>
      <w:r w:rsidR="000444DC" w:rsidRPr="005D29BE">
        <w:rPr>
          <w:rFonts w:cs="Times New Roman"/>
          <w:spacing w:val="0"/>
          <w:sz w:val="24"/>
          <w:szCs w:val="28"/>
          <w:lang w:eastAsia="en-US"/>
        </w:rPr>
        <w:t xml:space="preserve"> 98</w:t>
      </w:r>
      <w:r w:rsidR="008044DC" w:rsidRPr="005D29BE">
        <w:rPr>
          <w:rFonts w:cs="Times New Roman"/>
          <w:spacing w:val="0"/>
          <w:sz w:val="24"/>
          <w:szCs w:val="28"/>
          <w:lang w:eastAsia="en-US"/>
        </w:rPr>
        <w:t xml:space="preserve"> </w:t>
      </w:r>
      <w:r w:rsidR="000444DC" w:rsidRPr="005D29BE">
        <w:rPr>
          <w:rFonts w:cs="Times New Roman"/>
          <w:spacing w:val="0"/>
          <w:sz w:val="24"/>
          <w:szCs w:val="28"/>
          <w:lang w:eastAsia="en-US"/>
        </w:rPr>
        <w:t>%</w:t>
      </w:r>
      <w:r w:rsidR="00B20018" w:rsidRPr="005D29BE">
        <w:rPr>
          <w:rFonts w:cs="Times New Roman"/>
          <w:spacing w:val="0"/>
          <w:sz w:val="24"/>
          <w:szCs w:val="28"/>
          <w:lang w:eastAsia="en-US"/>
        </w:rPr>
        <w:t>,</w:t>
      </w:r>
      <w:r w:rsidR="000444DC" w:rsidRPr="005D29BE">
        <w:rPr>
          <w:rFonts w:cs="Times New Roman"/>
          <w:spacing w:val="0"/>
          <w:sz w:val="24"/>
          <w:szCs w:val="28"/>
          <w:lang w:eastAsia="en-US"/>
        </w:rPr>
        <w:t xml:space="preserve"> теплотворная способность – </w:t>
      </w:r>
      <w:r w:rsidR="00B20018" w:rsidRPr="005D29BE">
        <w:rPr>
          <w:rFonts w:cs="Times New Roman"/>
          <w:spacing w:val="0"/>
          <w:sz w:val="24"/>
          <w:szCs w:val="28"/>
          <w:lang w:eastAsia="en-US"/>
        </w:rPr>
        <w:t>(94</w:t>
      </w:r>
      <w:r w:rsidR="008044DC" w:rsidRPr="005D29BE">
        <w:rPr>
          <w:rFonts w:cs="Times New Roman"/>
          <w:spacing w:val="0"/>
          <w:sz w:val="24"/>
          <w:szCs w:val="28"/>
          <w:lang w:eastAsia="en-US"/>
        </w:rPr>
        <w:t xml:space="preserve"> </w:t>
      </w:r>
      <w:r w:rsidR="00B20018" w:rsidRPr="005D29BE">
        <w:rPr>
          <w:rFonts w:cs="Times New Roman"/>
          <w:spacing w:val="0"/>
          <w:sz w:val="24"/>
          <w:szCs w:val="28"/>
          <w:lang w:eastAsia="en-US"/>
        </w:rPr>
        <w:t>±</w:t>
      </w:r>
      <w:r w:rsidR="008044DC" w:rsidRPr="005D29BE">
        <w:rPr>
          <w:rFonts w:cs="Times New Roman"/>
          <w:spacing w:val="0"/>
          <w:sz w:val="24"/>
          <w:szCs w:val="28"/>
          <w:lang w:eastAsia="en-US"/>
        </w:rPr>
        <w:t xml:space="preserve"> </w:t>
      </w:r>
      <w:r w:rsidR="00B20018" w:rsidRPr="005D29BE">
        <w:rPr>
          <w:rFonts w:cs="Times New Roman"/>
          <w:spacing w:val="0"/>
          <w:sz w:val="24"/>
          <w:szCs w:val="28"/>
          <w:lang w:eastAsia="en-US"/>
        </w:rPr>
        <w:t xml:space="preserve">2) </w:t>
      </w:r>
      <w:r w:rsidR="000444DC" w:rsidRPr="005D29BE">
        <w:rPr>
          <w:rFonts w:cs="Times New Roman"/>
          <w:spacing w:val="0"/>
          <w:sz w:val="24"/>
          <w:szCs w:val="28"/>
          <w:lang w:eastAsia="en-US"/>
        </w:rPr>
        <w:t>МДж/м</w:t>
      </w:r>
      <w:r w:rsidR="000444DC" w:rsidRPr="005D29BE">
        <w:rPr>
          <w:rFonts w:ascii="Times New Roman" w:hAnsi="Times New Roman" w:cs="Times New Roman"/>
          <w:spacing w:val="0"/>
          <w:sz w:val="28"/>
          <w:szCs w:val="28"/>
          <w:vertAlign w:val="superscript"/>
          <w:lang w:eastAsia="en-US"/>
        </w:rPr>
        <w:t>3</w:t>
      </w:r>
      <w:r w:rsidR="000444DC" w:rsidRPr="005D29BE">
        <w:rPr>
          <w:rFonts w:cs="Times New Roman"/>
          <w:spacing w:val="0"/>
          <w:sz w:val="24"/>
          <w:szCs w:val="28"/>
          <w:lang w:eastAsia="en-US"/>
        </w:rPr>
        <w:t xml:space="preserve"> при </w:t>
      </w:r>
      <w:r w:rsidRPr="005D29BE">
        <w:rPr>
          <w:rFonts w:cs="Times New Roman"/>
          <w:spacing w:val="0"/>
          <w:sz w:val="24"/>
          <w:szCs w:val="28"/>
          <w:lang w:eastAsia="en-US"/>
        </w:rPr>
        <w:t xml:space="preserve">температуре </w:t>
      </w:r>
      <w:r w:rsidR="000444DC" w:rsidRPr="005D29BE">
        <w:rPr>
          <w:rFonts w:cs="Times New Roman"/>
          <w:spacing w:val="0"/>
          <w:sz w:val="24"/>
          <w:szCs w:val="28"/>
          <w:lang w:eastAsia="en-US"/>
        </w:rPr>
        <w:t>25 °</w:t>
      </w:r>
      <w:r w:rsidR="000444DC" w:rsidRPr="005D29BE">
        <w:rPr>
          <w:rFonts w:cs="Times New Roman"/>
          <w:spacing w:val="0"/>
          <w:sz w:val="24"/>
          <w:szCs w:val="28"/>
          <w:lang w:val="en-US" w:eastAsia="en-US"/>
        </w:rPr>
        <w:t>C</w:t>
      </w:r>
      <w:r w:rsidR="000444DC" w:rsidRPr="005D29BE">
        <w:rPr>
          <w:rFonts w:cs="Times New Roman"/>
          <w:spacing w:val="0"/>
          <w:sz w:val="24"/>
          <w:szCs w:val="28"/>
          <w:lang w:eastAsia="en-US"/>
        </w:rPr>
        <w:t>;</w:t>
      </w:r>
    </w:p>
    <w:p w14:paraId="047E3A88" w14:textId="2AE1408F" w:rsidR="00B20018" w:rsidRPr="005D29BE" w:rsidRDefault="003B618A" w:rsidP="00626EC2">
      <w:pPr>
        <w:pStyle w:val="PARAGRAPH"/>
        <w:keepNext/>
        <w:spacing w:before="0" w:after="0" w:line="360" w:lineRule="auto"/>
        <w:ind w:firstLine="510"/>
        <w:rPr>
          <w:rFonts w:cs="Times New Roman"/>
          <w:spacing w:val="0"/>
          <w:sz w:val="24"/>
          <w:szCs w:val="28"/>
        </w:rPr>
      </w:pPr>
      <w:r w:rsidRPr="005D29BE">
        <w:rPr>
          <w:rFonts w:cs="Times New Roman"/>
          <w:spacing w:val="0"/>
          <w:sz w:val="24"/>
          <w:szCs w:val="28"/>
          <w:lang w:val="en-US"/>
        </w:rPr>
        <w:t>c</w:t>
      </w:r>
      <w:r w:rsidR="00B20018" w:rsidRPr="005D29BE">
        <w:rPr>
          <w:rFonts w:cs="Times New Roman"/>
          <w:spacing w:val="0"/>
          <w:sz w:val="24"/>
          <w:szCs w:val="28"/>
        </w:rPr>
        <w:t>)</w:t>
      </w:r>
      <w:r w:rsidR="00977A00" w:rsidRPr="005D29BE">
        <w:rPr>
          <w:rFonts w:cs="Times New Roman"/>
          <w:spacing w:val="0"/>
          <w:sz w:val="24"/>
          <w:szCs w:val="28"/>
        </w:rPr>
        <w:t xml:space="preserve"> </w:t>
      </w:r>
      <w:r w:rsidR="000444DC" w:rsidRPr="005D29BE">
        <w:rPr>
          <w:rFonts w:cs="Times New Roman"/>
          <w:spacing w:val="0"/>
          <w:sz w:val="24"/>
          <w:szCs w:val="28"/>
        </w:rPr>
        <w:t>бутан</w:t>
      </w:r>
      <w:r w:rsidR="00977A00" w:rsidRPr="005D29BE">
        <w:rPr>
          <w:rFonts w:cs="Times New Roman"/>
          <w:spacing w:val="0"/>
          <w:sz w:val="24"/>
          <w:szCs w:val="28"/>
        </w:rPr>
        <w:t xml:space="preserve"> </w:t>
      </w:r>
      <w:r w:rsidR="00B20018" w:rsidRPr="005D29BE">
        <w:rPr>
          <w:rFonts w:cs="Times New Roman"/>
          <w:spacing w:val="0"/>
          <w:sz w:val="24"/>
          <w:szCs w:val="28"/>
        </w:rPr>
        <w:t xml:space="preserve">– </w:t>
      </w:r>
      <w:r w:rsidR="000444DC" w:rsidRPr="005D29BE">
        <w:rPr>
          <w:rFonts w:cs="Times New Roman"/>
          <w:spacing w:val="0"/>
          <w:sz w:val="24"/>
          <w:szCs w:val="28"/>
        </w:rPr>
        <w:t>химически чистый</w:t>
      </w:r>
      <w:r w:rsidR="00485B06" w:rsidRPr="005D29BE">
        <w:rPr>
          <w:rFonts w:cs="Times New Roman"/>
          <w:spacing w:val="0"/>
          <w:sz w:val="24"/>
          <w:szCs w:val="28"/>
        </w:rPr>
        <w:t xml:space="preserve"> </w:t>
      </w:r>
      <w:r w:rsidR="00485B06" w:rsidRPr="005D29BE">
        <w:rPr>
          <w:rFonts w:cs="Times New Roman"/>
          <w:spacing w:val="0"/>
          <w:sz w:val="24"/>
          <w:szCs w:val="28"/>
          <w:lang w:eastAsia="en-US"/>
        </w:rPr>
        <w:t>класс</w:t>
      </w:r>
      <w:r w:rsidR="00B20018" w:rsidRPr="005D29BE">
        <w:rPr>
          <w:rFonts w:cs="Times New Roman"/>
          <w:spacing w:val="0"/>
          <w:sz w:val="24"/>
          <w:szCs w:val="28"/>
        </w:rPr>
        <w:t xml:space="preserve">, </w:t>
      </w:r>
      <w:r w:rsidR="000444DC" w:rsidRPr="005D29BE">
        <w:rPr>
          <w:rFonts w:cs="Times New Roman"/>
          <w:spacing w:val="0"/>
          <w:sz w:val="24"/>
          <w:szCs w:val="28"/>
        </w:rPr>
        <w:t xml:space="preserve">минимальная чистота </w:t>
      </w:r>
      <w:r w:rsidR="008044DC" w:rsidRPr="005D29BE">
        <w:rPr>
          <w:rFonts w:cs="Times New Roman"/>
          <w:spacing w:val="0"/>
          <w:sz w:val="24"/>
          <w:szCs w:val="28"/>
        </w:rPr>
        <w:t xml:space="preserve">– </w:t>
      </w:r>
      <w:r w:rsidR="00B20018" w:rsidRPr="005D29BE">
        <w:rPr>
          <w:rFonts w:cs="Times New Roman"/>
          <w:spacing w:val="0"/>
          <w:sz w:val="24"/>
          <w:szCs w:val="28"/>
        </w:rPr>
        <w:t>99</w:t>
      </w:r>
      <w:r w:rsidR="008044DC" w:rsidRPr="005D29BE">
        <w:rPr>
          <w:rFonts w:cs="Times New Roman"/>
          <w:spacing w:val="0"/>
          <w:sz w:val="24"/>
          <w:szCs w:val="28"/>
        </w:rPr>
        <w:t xml:space="preserve"> </w:t>
      </w:r>
      <w:r w:rsidR="00B20018" w:rsidRPr="005D29BE">
        <w:rPr>
          <w:rFonts w:cs="Times New Roman"/>
          <w:spacing w:val="0"/>
          <w:sz w:val="24"/>
          <w:szCs w:val="28"/>
        </w:rPr>
        <w:t>%</w:t>
      </w:r>
      <w:r w:rsidRPr="005D29BE">
        <w:rPr>
          <w:rFonts w:cs="Times New Roman"/>
          <w:spacing w:val="0"/>
          <w:sz w:val="24"/>
          <w:szCs w:val="28"/>
        </w:rPr>
        <w:t>,</w:t>
      </w:r>
      <w:r w:rsidR="00B20018" w:rsidRPr="005D29BE">
        <w:rPr>
          <w:rFonts w:cs="Times New Roman"/>
          <w:spacing w:val="0"/>
          <w:sz w:val="24"/>
          <w:szCs w:val="28"/>
        </w:rPr>
        <w:t xml:space="preserve"> </w:t>
      </w:r>
      <w:r w:rsidR="000444DC" w:rsidRPr="005D29BE">
        <w:rPr>
          <w:rFonts w:cs="Times New Roman"/>
          <w:spacing w:val="0"/>
          <w:sz w:val="24"/>
          <w:szCs w:val="28"/>
          <w:lang w:eastAsia="en-US"/>
        </w:rPr>
        <w:t xml:space="preserve">теплотворная способность – </w:t>
      </w:r>
      <w:r w:rsidR="00B20018" w:rsidRPr="005D29BE">
        <w:rPr>
          <w:rFonts w:cs="Times New Roman"/>
          <w:spacing w:val="0"/>
          <w:sz w:val="24"/>
          <w:szCs w:val="28"/>
        </w:rPr>
        <w:t xml:space="preserve">(120 ± 3) </w:t>
      </w:r>
      <w:r w:rsidR="000444DC" w:rsidRPr="005D29BE">
        <w:rPr>
          <w:rFonts w:cs="Times New Roman"/>
          <w:spacing w:val="0"/>
          <w:sz w:val="24"/>
          <w:szCs w:val="28"/>
          <w:lang w:eastAsia="en-US"/>
        </w:rPr>
        <w:t>МДж/м</w:t>
      </w:r>
      <w:r w:rsidR="000444DC" w:rsidRPr="005D29BE">
        <w:rPr>
          <w:rFonts w:ascii="Times New Roman" w:hAnsi="Times New Roman" w:cs="Times New Roman"/>
          <w:spacing w:val="0"/>
          <w:sz w:val="28"/>
          <w:szCs w:val="28"/>
          <w:vertAlign w:val="superscript"/>
          <w:lang w:eastAsia="en-US"/>
        </w:rPr>
        <w:t>3</w:t>
      </w:r>
      <w:r w:rsidR="000444DC" w:rsidRPr="005D29BE">
        <w:rPr>
          <w:rFonts w:cs="Times New Roman"/>
          <w:spacing w:val="0"/>
          <w:sz w:val="24"/>
          <w:szCs w:val="28"/>
          <w:lang w:eastAsia="en-US"/>
        </w:rPr>
        <w:t xml:space="preserve"> при</w:t>
      </w:r>
      <w:r w:rsidRPr="005D29BE">
        <w:rPr>
          <w:rFonts w:cs="Times New Roman"/>
          <w:spacing w:val="0"/>
          <w:sz w:val="24"/>
          <w:szCs w:val="28"/>
          <w:lang w:eastAsia="en-US"/>
        </w:rPr>
        <w:t xml:space="preserve"> температуре</w:t>
      </w:r>
      <w:r w:rsidR="000444DC" w:rsidRPr="005D29BE">
        <w:rPr>
          <w:rFonts w:cs="Times New Roman"/>
          <w:spacing w:val="0"/>
          <w:sz w:val="24"/>
          <w:szCs w:val="28"/>
          <w:lang w:eastAsia="en-US"/>
        </w:rPr>
        <w:t xml:space="preserve"> 25 °</w:t>
      </w:r>
      <w:r w:rsidR="000444DC" w:rsidRPr="005D29BE">
        <w:rPr>
          <w:rFonts w:cs="Times New Roman"/>
          <w:spacing w:val="0"/>
          <w:sz w:val="24"/>
          <w:szCs w:val="28"/>
          <w:lang w:val="en-US" w:eastAsia="en-US"/>
        </w:rPr>
        <w:t>C</w:t>
      </w:r>
      <w:r w:rsidR="000444DC" w:rsidRPr="005D29BE">
        <w:rPr>
          <w:rFonts w:cs="Times New Roman"/>
          <w:spacing w:val="0"/>
          <w:sz w:val="24"/>
          <w:szCs w:val="28"/>
          <w:lang w:eastAsia="en-US"/>
        </w:rPr>
        <w:t>.</w:t>
      </w:r>
    </w:p>
    <w:p w14:paraId="7998180B" w14:textId="2BFED283" w:rsidR="0094403C" w:rsidRPr="005D29BE" w:rsidRDefault="00C94C4C" w:rsidP="00016075">
      <w:pPr>
        <w:keepNext/>
        <w:spacing w:line="360" w:lineRule="auto"/>
        <w:ind w:firstLine="510"/>
        <w:jc w:val="both"/>
        <w:rPr>
          <w:rFonts w:ascii="Arial" w:hAnsi="Arial"/>
          <w:szCs w:val="28"/>
        </w:rPr>
      </w:pPr>
      <w:r w:rsidRPr="005D29BE">
        <w:rPr>
          <w:rFonts w:ascii="Arial" w:hAnsi="Arial"/>
          <w:szCs w:val="28"/>
        </w:rPr>
        <w:lastRenderedPageBreak/>
        <w:t xml:space="preserve">Как показано на </w:t>
      </w:r>
      <w:r w:rsidR="00B60440" w:rsidRPr="005D29BE">
        <w:rPr>
          <w:rFonts w:ascii="Arial" w:hAnsi="Arial"/>
          <w:szCs w:val="28"/>
        </w:rPr>
        <w:t>рисунке</w:t>
      </w:r>
      <w:r w:rsidRPr="005D29BE">
        <w:rPr>
          <w:rFonts w:ascii="Arial" w:hAnsi="Arial"/>
          <w:szCs w:val="28"/>
        </w:rPr>
        <w:t xml:space="preserve"> 1, пламя должно </w:t>
      </w:r>
      <w:r w:rsidR="00706FEC" w:rsidRPr="005D29BE">
        <w:rPr>
          <w:rFonts w:ascii="Arial" w:hAnsi="Arial"/>
          <w:szCs w:val="28"/>
        </w:rPr>
        <w:t>быть высотой</w:t>
      </w:r>
      <w:r w:rsidRPr="005D29BE">
        <w:rPr>
          <w:rFonts w:ascii="Arial" w:hAnsi="Arial"/>
          <w:szCs w:val="28"/>
        </w:rPr>
        <w:t xml:space="preserve"> 130 мм </w:t>
      </w:r>
      <w:r w:rsidR="00706FEC" w:rsidRPr="005D29BE">
        <w:rPr>
          <w:rFonts w:ascii="Arial" w:hAnsi="Arial"/>
          <w:szCs w:val="28"/>
        </w:rPr>
        <w:t>с</w:t>
      </w:r>
      <w:r w:rsidR="003507A9" w:rsidRPr="005D29BE">
        <w:rPr>
          <w:rFonts w:ascii="Arial" w:hAnsi="Arial"/>
          <w:szCs w:val="28"/>
        </w:rPr>
        <w:t xml:space="preserve"> внутренн</w:t>
      </w:r>
      <w:r w:rsidR="00706FEC" w:rsidRPr="005D29BE">
        <w:rPr>
          <w:rFonts w:ascii="Arial" w:hAnsi="Arial"/>
          <w:szCs w:val="28"/>
        </w:rPr>
        <w:t>им</w:t>
      </w:r>
      <w:r w:rsidR="003507A9" w:rsidRPr="005D29BE">
        <w:rPr>
          <w:rFonts w:ascii="Arial" w:hAnsi="Arial"/>
          <w:szCs w:val="28"/>
        </w:rPr>
        <w:t xml:space="preserve"> син</w:t>
      </w:r>
      <w:r w:rsidR="00706FEC" w:rsidRPr="005D29BE">
        <w:rPr>
          <w:rFonts w:ascii="Arial" w:hAnsi="Arial"/>
          <w:szCs w:val="28"/>
        </w:rPr>
        <w:t>им</w:t>
      </w:r>
      <w:r w:rsidR="003507A9" w:rsidRPr="005D29BE">
        <w:rPr>
          <w:rFonts w:ascii="Arial" w:hAnsi="Arial"/>
          <w:szCs w:val="28"/>
        </w:rPr>
        <w:t xml:space="preserve"> конус</w:t>
      </w:r>
      <w:r w:rsidR="00706FEC" w:rsidRPr="005D29BE">
        <w:rPr>
          <w:rFonts w:ascii="Arial" w:hAnsi="Arial"/>
          <w:szCs w:val="28"/>
        </w:rPr>
        <w:t>ом</w:t>
      </w:r>
      <w:r w:rsidR="003507A9" w:rsidRPr="005D29BE">
        <w:rPr>
          <w:rFonts w:ascii="Arial" w:hAnsi="Arial"/>
          <w:szCs w:val="28"/>
        </w:rPr>
        <w:t xml:space="preserve"> 40 мм.</w:t>
      </w:r>
      <w:r w:rsidR="005735FC" w:rsidRPr="005D29BE">
        <w:rPr>
          <w:rFonts w:ascii="Arial" w:hAnsi="Arial"/>
          <w:szCs w:val="28"/>
        </w:rPr>
        <w:t xml:space="preserve"> </w:t>
      </w:r>
      <w:r w:rsidR="003507A9" w:rsidRPr="005D29BE">
        <w:rPr>
          <w:rFonts w:ascii="Arial" w:hAnsi="Arial"/>
          <w:szCs w:val="28"/>
        </w:rPr>
        <w:t xml:space="preserve">Горелку наклоняют под углом </w:t>
      </w:r>
      <w:r w:rsidR="00706FEC" w:rsidRPr="005D29BE">
        <w:rPr>
          <w:rFonts w:ascii="Arial" w:hAnsi="Arial"/>
          <w:szCs w:val="28"/>
        </w:rPr>
        <w:t>(</w:t>
      </w:r>
      <w:r w:rsidR="003507A9" w:rsidRPr="005D29BE">
        <w:rPr>
          <w:rFonts w:ascii="Arial" w:hAnsi="Arial"/>
          <w:szCs w:val="28"/>
        </w:rPr>
        <w:t>20°</w:t>
      </w:r>
      <w:r w:rsidR="009974A7" w:rsidRPr="005D29BE">
        <w:rPr>
          <w:rFonts w:ascii="Arial" w:hAnsi="Arial"/>
          <w:szCs w:val="28"/>
        </w:rPr>
        <w:t xml:space="preserve"> </w:t>
      </w:r>
      <w:r w:rsidR="009974A7" w:rsidRPr="005D29BE">
        <w:rPr>
          <w:rFonts w:ascii="Arial" w:hAnsi="Arial" w:cs="Arial"/>
          <w:bCs/>
          <w:szCs w:val="28"/>
        </w:rPr>
        <w:t xml:space="preserve">± </w:t>
      </w:r>
      <w:r w:rsidR="009974A7" w:rsidRPr="005D29BE">
        <w:rPr>
          <w:rFonts w:ascii="Arial" w:hAnsi="Arial"/>
          <w:bCs/>
          <w:szCs w:val="28"/>
        </w:rPr>
        <w:t>2</w:t>
      </w:r>
      <w:r w:rsidR="009974A7" w:rsidRPr="005D29BE">
        <w:rPr>
          <w:rFonts w:ascii="Arial" w:hAnsi="Arial" w:cs="Arial"/>
          <w:bCs/>
          <w:szCs w:val="28"/>
        </w:rPr>
        <w:t>°</w:t>
      </w:r>
      <w:r w:rsidR="009974A7" w:rsidRPr="005D29BE">
        <w:rPr>
          <w:rFonts w:ascii="Arial" w:hAnsi="Arial"/>
          <w:bCs/>
          <w:szCs w:val="28"/>
        </w:rPr>
        <w:t>)</w:t>
      </w:r>
      <w:r w:rsidR="007557AF" w:rsidRPr="005D29BE">
        <w:rPr>
          <w:rFonts w:ascii="Arial" w:hAnsi="Arial"/>
          <w:bCs/>
          <w:szCs w:val="28"/>
        </w:rPr>
        <w:t xml:space="preserve"> </w:t>
      </w:r>
      <w:r w:rsidR="003507A9" w:rsidRPr="005D29BE">
        <w:rPr>
          <w:rFonts w:ascii="Arial" w:hAnsi="Arial"/>
          <w:szCs w:val="28"/>
        </w:rPr>
        <w:t xml:space="preserve">к вертикальной оси, </w:t>
      </w:r>
      <w:r w:rsidR="0094403C" w:rsidRPr="005D29BE">
        <w:rPr>
          <w:rFonts w:ascii="Arial" w:hAnsi="Arial"/>
          <w:szCs w:val="28"/>
        </w:rPr>
        <w:t xml:space="preserve">а пламя направляют на </w:t>
      </w:r>
      <w:r w:rsidR="000A25BD" w:rsidRPr="005D29BE">
        <w:rPr>
          <w:rFonts w:ascii="Arial" w:hAnsi="Arial"/>
          <w:szCs w:val="28"/>
        </w:rPr>
        <w:t>образец</w:t>
      </w:r>
      <w:r w:rsidR="0094403C" w:rsidRPr="005D29BE">
        <w:rPr>
          <w:rFonts w:ascii="Arial" w:hAnsi="Arial"/>
          <w:szCs w:val="28"/>
        </w:rPr>
        <w:t xml:space="preserve"> таким образом, чтобы конец внутреннего </w:t>
      </w:r>
      <w:r w:rsidR="000A25BD" w:rsidRPr="005D29BE">
        <w:rPr>
          <w:rFonts w:ascii="Arial" w:hAnsi="Arial"/>
          <w:szCs w:val="28"/>
        </w:rPr>
        <w:t>синего</w:t>
      </w:r>
      <w:r w:rsidR="0094403C" w:rsidRPr="005D29BE">
        <w:rPr>
          <w:rFonts w:ascii="Arial" w:hAnsi="Arial"/>
          <w:szCs w:val="28"/>
        </w:rPr>
        <w:t xml:space="preserve"> конуса пламени касался образца в точке на 250 мм ниже индикатора из </w:t>
      </w:r>
      <w:r w:rsidR="00A74C8D" w:rsidRPr="005D29BE">
        <w:rPr>
          <w:rFonts w:ascii="Arial" w:hAnsi="Arial"/>
          <w:szCs w:val="28"/>
        </w:rPr>
        <w:t>гуммированной</w:t>
      </w:r>
      <w:r w:rsidR="0094403C" w:rsidRPr="005D29BE">
        <w:rPr>
          <w:rFonts w:ascii="Arial" w:hAnsi="Arial"/>
          <w:szCs w:val="28"/>
        </w:rPr>
        <w:t xml:space="preserve"> бумаги и примерно на 150 мм выше нижне</w:t>
      </w:r>
      <w:r w:rsidR="00A74C8D" w:rsidRPr="005D29BE">
        <w:rPr>
          <w:rFonts w:ascii="Arial" w:hAnsi="Arial"/>
          <w:szCs w:val="28"/>
        </w:rPr>
        <w:t>й</w:t>
      </w:r>
      <w:r w:rsidR="0094403C" w:rsidRPr="005D29BE">
        <w:rPr>
          <w:rFonts w:ascii="Arial" w:hAnsi="Arial"/>
          <w:szCs w:val="28"/>
        </w:rPr>
        <w:t xml:space="preserve"> </w:t>
      </w:r>
      <w:r w:rsidR="00A74C8D" w:rsidRPr="005D29BE">
        <w:rPr>
          <w:rFonts w:ascii="Arial" w:hAnsi="Arial"/>
          <w:szCs w:val="28"/>
        </w:rPr>
        <w:t>границы образца</w:t>
      </w:r>
      <w:r w:rsidR="0094403C" w:rsidRPr="005D29BE">
        <w:rPr>
          <w:rFonts w:ascii="Arial" w:hAnsi="Arial"/>
          <w:szCs w:val="28"/>
        </w:rPr>
        <w:t>.</w:t>
      </w:r>
    </w:p>
    <w:p w14:paraId="2A6CEBB4" w14:textId="5C4A6D5A" w:rsidR="00B51C5C" w:rsidRPr="005D29BE" w:rsidRDefault="008358D4" w:rsidP="006C28E9">
      <w:pPr>
        <w:keepNext/>
        <w:spacing w:line="360" w:lineRule="auto"/>
        <w:ind w:firstLine="510"/>
        <w:jc w:val="both"/>
        <w:rPr>
          <w:rFonts w:ascii="Arial" w:hAnsi="Arial"/>
          <w:szCs w:val="28"/>
          <w:lang w:eastAsia="en-US"/>
        </w:rPr>
      </w:pPr>
      <w:r w:rsidRPr="005D29BE">
        <w:rPr>
          <w:rFonts w:ascii="Arial" w:hAnsi="Arial"/>
          <w:szCs w:val="28"/>
          <w:lang w:eastAsia="en-US"/>
        </w:rPr>
        <w:t xml:space="preserve">Для </w:t>
      </w:r>
      <w:r w:rsidR="00A74C8D" w:rsidRPr="005D29BE">
        <w:rPr>
          <w:rFonts w:ascii="Arial" w:hAnsi="Arial"/>
          <w:szCs w:val="28"/>
          <w:lang w:eastAsia="en-US"/>
        </w:rPr>
        <w:t>встроенных компонентов</w:t>
      </w:r>
      <w:r w:rsidRPr="005D29BE">
        <w:rPr>
          <w:rFonts w:ascii="Arial" w:hAnsi="Arial"/>
          <w:szCs w:val="28"/>
          <w:lang w:eastAsia="en-US"/>
        </w:rPr>
        <w:t xml:space="preserve"> пламя должно быть настроено так, чтобы оно соприкасалось с материалом в </w:t>
      </w:r>
      <w:r w:rsidR="003B618A" w:rsidRPr="005D29BE">
        <w:rPr>
          <w:rFonts w:ascii="Arial" w:hAnsi="Arial"/>
          <w:szCs w:val="28"/>
          <w:lang w:eastAsia="en-US"/>
        </w:rPr>
        <w:t xml:space="preserve">его </w:t>
      </w:r>
      <w:r w:rsidRPr="005D29BE">
        <w:rPr>
          <w:rFonts w:ascii="Arial" w:hAnsi="Arial"/>
          <w:szCs w:val="28"/>
          <w:lang w:eastAsia="en-US"/>
        </w:rPr>
        <w:t>наиболее уязвимой точке</w:t>
      </w:r>
      <w:r w:rsidR="00DE77FC" w:rsidRPr="005D29BE">
        <w:rPr>
          <w:rFonts w:ascii="Arial" w:hAnsi="Arial"/>
          <w:szCs w:val="28"/>
          <w:lang w:eastAsia="en-US"/>
        </w:rPr>
        <w:t xml:space="preserve">. </w:t>
      </w:r>
      <w:r w:rsidR="0094403C" w:rsidRPr="005D29BE">
        <w:rPr>
          <w:rFonts w:ascii="Arial" w:hAnsi="Arial"/>
          <w:szCs w:val="28"/>
        </w:rPr>
        <w:t xml:space="preserve">Зажимы, используемые для закрепления образца, должны находиться: один </w:t>
      </w:r>
      <w:r w:rsidR="003B618A" w:rsidRPr="005D29BE">
        <w:rPr>
          <w:szCs w:val="28"/>
          <w:lang w:eastAsia="en-US"/>
        </w:rPr>
        <w:t>–</w:t>
      </w:r>
      <w:r w:rsidR="0094403C" w:rsidRPr="005D29BE">
        <w:rPr>
          <w:rFonts w:ascii="Arial" w:hAnsi="Arial"/>
          <w:szCs w:val="28"/>
        </w:rPr>
        <w:t xml:space="preserve"> выше бумажного индикатора, </w:t>
      </w:r>
      <w:r w:rsidR="003B618A" w:rsidRPr="005D29BE">
        <w:rPr>
          <w:rFonts w:ascii="Arial" w:hAnsi="Arial"/>
          <w:szCs w:val="28"/>
        </w:rPr>
        <w:t>другой</w:t>
      </w:r>
      <w:r w:rsidR="0094403C" w:rsidRPr="005D29BE">
        <w:rPr>
          <w:rFonts w:ascii="Arial" w:hAnsi="Arial"/>
          <w:szCs w:val="28"/>
        </w:rPr>
        <w:t xml:space="preserve"> </w:t>
      </w:r>
      <w:r w:rsidR="003B618A" w:rsidRPr="005D29BE">
        <w:rPr>
          <w:szCs w:val="28"/>
          <w:lang w:eastAsia="en-US"/>
        </w:rPr>
        <w:t xml:space="preserve">– </w:t>
      </w:r>
      <w:r w:rsidR="0094403C" w:rsidRPr="005D29BE">
        <w:rPr>
          <w:rFonts w:ascii="Arial" w:hAnsi="Arial"/>
          <w:szCs w:val="28"/>
        </w:rPr>
        <w:t>не менее чем на</w:t>
      </w:r>
      <m:oMath>
        <m:r>
          <w:rPr>
            <w:rFonts w:ascii="Cambria Math" w:hAnsi="Cambria Math"/>
            <w:szCs w:val="28"/>
          </w:rPr>
          <m:t xml:space="preserve"> </m:t>
        </m:r>
        <m:r>
          <w:rPr>
            <w:rFonts w:ascii="Cambria Math" w:hAnsi="Arial"/>
            <w:szCs w:val="28"/>
          </w:rPr>
          <m:t>8</m:t>
        </m:r>
        <m:sSubSup>
          <m:sSubSupPr>
            <m:ctrlPr>
              <w:rPr>
                <w:rFonts w:ascii="Cambria Math" w:hAnsi="Arial"/>
                <w:i/>
                <w:szCs w:val="28"/>
              </w:rPr>
            </m:ctrlPr>
          </m:sSubSupPr>
          <m:e>
            <m:r>
              <w:rPr>
                <w:rFonts w:ascii="Cambria Math" w:hAnsi="Arial"/>
                <w:szCs w:val="28"/>
              </w:rPr>
              <m:t>0</m:t>
            </m:r>
          </m:e>
          <m:sub>
            <m:r>
              <w:rPr>
                <w:rFonts w:ascii="Cambria Math" w:hAnsi="Arial"/>
                <w:szCs w:val="28"/>
              </w:rPr>
              <m:t>+5</m:t>
            </m:r>
          </m:sub>
          <m:sup>
            <m:r>
              <w:rPr>
                <w:rFonts w:ascii="Cambria Math" w:hAnsi="Arial"/>
                <w:szCs w:val="28"/>
              </w:rPr>
              <m:t>-</m:t>
            </m:r>
            <m:r>
              <w:rPr>
                <w:rFonts w:ascii="Cambria Math" w:hAnsi="Arial"/>
                <w:szCs w:val="28"/>
              </w:rPr>
              <m:t>0</m:t>
            </m:r>
          </m:sup>
        </m:sSubSup>
      </m:oMath>
      <w:r w:rsidR="0094403C" w:rsidRPr="005D29BE">
        <w:rPr>
          <w:rFonts w:ascii="Arial" w:hAnsi="Arial"/>
          <w:szCs w:val="28"/>
        </w:rPr>
        <w:t xml:space="preserve"> </w:t>
      </w:r>
      <w:r w:rsidR="000A25BD" w:rsidRPr="005D29BE">
        <w:rPr>
          <w:rFonts w:ascii="Arial" w:hAnsi="Arial"/>
          <w:szCs w:val="28"/>
        </w:rPr>
        <w:t>мм</w:t>
      </w:r>
      <w:r w:rsidR="00704D69" w:rsidRPr="005D29BE">
        <w:rPr>
          <w:rFonts w:ascii="Arial" w:hAnsi="Arial"/>
          <w:szCs w:val="28"/>
        </w:rPr>
        <w:t xml:space="preserve"> </w:t>
      </w:r>
      <w:r w:rsidR="0094403C" w:rsidRPr="005D29BE">
        <w:rPr>
          <w:rFonts w:ascii="Arial" w:hAnsi="Arial"/>
          <w:szCs w:val="28"/>
        </w:rPr>
        <w:t>ниже точки приложения пламени</w:t>
      </w:r>
      <w:r w:rsidR="00DE77FC" w:rsidRPr="005D29BE">
        <w:rPr>
          <w:rFonts w:ascii="Arial" w:hAnsi="Arial"/>
          <w:szCs w:val="28"/>
          <w:lang w:eastAsia="en-US"/>
        </w:rPr>
        <w:t>.</w:t>
      </w:r>
      <w:r w:rsidR="00B51C5C" w:rsidRPr="005D29BE">
        <w:rPr>
          <w:rFonts w:ascii="Arial" w:hAnsi="Arial"/>
          <w:szCs w:val="28"/>
          <w:lang w:eastAsia="en-US"/>
        </w:rPr>
        <w:t xml:space="preserve"> </w:t>
      </w:r>
      <w:r w:rsidR="00B51C5C" w:rsidRPr="005D29BE">
        <w:rPr>
          <w:rFonts w:ascii="Arial" w:hAnsi="Arial"/>
          <w:szCs w:val="28"/>
        </w:rPr>
        <w:t xml:space="preserve">Для обеспечения дополнительной устойчивости при фиксации некоторых встроенных компонентов во время испытания </w:t>
      </w:r>
      <w:r w:rsidR="006C28E9" w:rsidRPr="005D29BE">
        <w:rPr>
          <w:rFonts w:ascii="Arial" w:hAnsi="Arial"/>
          <w:szCs w:val="28"/>
        </w:rPr>
        <w:t>допускается</w:t>
      </w:r>
      <w:r w:rsidR="00B51C5C" w:rsidRPr="005D29BE">
        <w:rPr>
          <w:rFonts w:ascii="Arial" w:hAnsi="Arial"/>
          <w:szCs w:val="28"/>
        </w:rPr>
        <w:t xml:space="preserve"> использовать стальную проволоку и груз при условии, что пламя не будет </w:t>
      </w:r>
      <w:r w:rsidR="006C28E9" w:rsidRPr="005D29BE">
        <w:rPr>
          <w:rFonts w:ascii="Arial" w:hAnsi="Arial"/>
          <w:szCs w:val="28"/>
        </w:rPr>
        <w:t xml:space="preserve">с ними контактировать. </w:t>
      </w:r>
      <w:r w:rsidR="001D5E54" w:rsidRPr="005D29BE">
        <w:rPr>
          <w:rFonts w:ascii="Arial" w:hAnsi="Arial"/>
          <w:szCs w:val="28"/>
        </w:rPr>
        <w:t>Оснастка</w:t>
      </w:r>
      <w:r w:rsidR="00B51C5C" w:rsidRPr="005D29BE">
        <w:rPr>
          <w:rFonts w:ascii="Arial" w:hAnsi="Arial"/>
          <w:szCs w:val="28"/>
        </w:rPr>
        <w:t xml:space="preserve"> испытательного стенда</w:t>
      </w:r>
      <w:r w:rsidR="007557AF" w:rsidRPr="005D29BE">
        <w:rPr>
          <w:rFonts w:ascii="Arial" w:hAnsi="Arial"/>
          <w:szCs w:val="28"/>
        </w:rPr>
        <w:t xml:space="preserve"> </w:t>
      </w:r>
      <w:r w:rsidR="00BF3F1B" w:rsidRPr="005D29BE">
        <w:rPr>
          <w:rFonts w:ascii="Arial" w:hAnsi="Arial"/>
          <w:szCs w:val="28"/>
        </w:rPr>
        <w:t>не должна</w:t>
      </w:r>
      <w:r w:rsidR="007557AF" w:rsidRPr="005D29BE">
        <w:rPr>
          <w:rFonts w:ascii="Arial" w:hAnsi="Arial"/>
          <w:szCs w:val="28"/>
        </w:rPr>
        <w:t xml:space="preserve"> </w:t>
      </w:r>
      <w:r w:rsidR="00BF3F1B" w:rsidRPr="005D29BE">
        <w:rPr>
          <w:rFonts w:ascii="Arial" w:hAnsi="Arial"/>
          <w:szCs w:val="28"/>
        </w:rPr>
        <w:t xml:space="preserve">влиять </w:t>
      </w:r>
      <w:r w:rsidR="00B51C5C" w:rsidRPr="005D29BE">
        <w:rPr>
          <w:rFonts w:ascii="Arial" w:hAnsi="Arial"/>
          <w:szCs w:val="28"/>
        </w:rPr>
        <w:t>на ход испытания</w:t>
      </w:r>
      <w:r w:rsidR="00BF3F1B" w:rsidRPr="005D29BE">
        <w:rPr>
          <w:rFonts w:ascii="Arial" w:hAnsi="Arial"/>
          <w:szCs w:val="28"/>
        </w:rPr>
        <w:t xml:space="preserve"> и</w:t>
      </w:r>
      <w:r w:rsidR="00B51C5C" w:rsidRPr="005D29BE">
        <w:rPr>
          <w:rFonts w:ascii="Arial" w:hAnsi="Arial"/>
          <w:szCs w:val="28"/>
        </w:rPr>
        <w:t xml:space="preserve"> мо</w:t>
      </w:r>
      <w:r w:rsidR="00BF3F1B" w:rsidRPr="005D29BE">
        <w:rPr>
          <w:rFonts w:ascii="Arial" w:hAnsi="Arial"/>
          <w:szCs w:val="28"/>
        </w:rPr>
        <w:t>жет</w:t>
      </w:r>
      <w:r w:rsidR="00B51C5C" w:rsidRPr="005D29BE">
        <w:rPr>
          <w:rFonts w:ascii="Arial" w:hAnsi="Arial"/>
          <w:szCs w:val="28"/>
        </w:rPr>
        <w:t xml:space="preserve"> различаться в зависимости от </w:t>
      </w:r>
      <w:r w:rsidR="00A74C8D" w:rsidRPr="005D29BE">
        <w:rPr>
          <w:rFonts w:ascii="Arial" w:hAnsi="Arial"/>
          <w:szCs w:val="28"/>
        </w:rPr>
        <w:t xml:space="preserve">свойств распределенного </w:t>
      </w:r>
      <w:r w:rsidR="001D5E54" w:rsidRPr="005D29BE">
        <w:rPr>
          <w:rFonts w:ascii="Arial" w:hAnsi="Arial"/>
          <w:szCs w:val="28"/>
        </w:rPr>
        <w:t>электро</w:t>
      </w:r>
      <w:r w:rsidR="00B51C5C" w:rsidRPr="005D29BE">
        <w:rPr>
          <w:rFonts w:ascii="Arial" w:hAnsi="Arial"/>
          <w:szCs w:val="28"/>
        </w:rPr>
        <w:t xml:space="preserve">нагревателя и </w:t>
      </w:r>
      <w:r w:rsidR="00A74C8D" w:rsidRPr="005D29BE">
        <w:rPr>
          <w:rFonts w:ascii="Arial" w:hAnsi="Arial"/>
          <w:szCs w:val="28"/>
        </w:rPr>
        <w:t xml:space="preserve">встроенного </w:t>
      </w:r>
      <w:r w:rsidR="00B51C5C" w:rsidRPr="005D29BE">
        <w:rPr>
          <w:rFonts w:ascii="Arial" w:hAnsi="Arial"/>
          <w:szCs w:val="28"/>
        </w:rPr>
        <w:t>компонента.</w:t>
      </w:r>
    </w:p>
    <w:p w14:paraId="5ADF5761" w14:textId="49038CE1" w:rsidR="001E7D04" w:rsidRPr="005D29BE" w:rsidRDefault="005C6F10" w:rsidP="00016075">
      <w:pPr>
        <w:keepNext/>
        <w:spacing w:line="360" w:lineRule="auto"/>
        <w:ind w:firstLine="510"/>
        <w:jc w:val="both"/>
        <w:rPr>
          <w:rFonts w:ascii="Arial" w:hAnsi="Arial"/>
          <w:szCs w:val="28"/>
        </w:rPr>
      </w:pPr>
      <w:r w:rsidRPr="005D29BE">
        <w:rPr>
          <w:rFonts w:ascii="Arial" w:hAnsi="Arial"/>
          <w:szCs w:val="28"/>
        </w:rPr>
        <w:t xml:space="preserve"> </w:t>
      </w:r>
      <w:r w:rsidRPr="005D29BE">
        <w:rPr>
          <w:rFonts w:ascii="Arial" w:hAnsi="Arial"/>
          <w:szCs w:val="28"/>
          <w:lang w:eastAsia="en-US"/>
        </w:rPr>
        <w:t>Для</w:t>
      </w:r>
      <w:r w:rsidR="00977A00" w:rsidRPr="005D29BE">
        <w:rPr>
          <w:rFonts w:ascii="Arial" w:hAnsi="Arial"/>
          <w:szCs w:val="28"/>
          <w:lang w:eastAsia="en-US"/>
        </w:rPr>
        <w:t xml:space="preserve"> </w:t>
      </w:r>
      <w:r w:rsidRPr="005D29BE">
        <w:rPr>
          <w:rFonts w:ascii="Arial" w:hAnsi="Arial"/>
          <w:szCs w:val="28"/>
          <w:lang w:eastAsia="en-US"/>
        </w:rPr>
        <w:t xml:space="preserve">нагревательных матов и панелей пламенем воздействуют на горизонтальную среднюю точку образца с индикатором </w:t>
      </w:r>
      <w:r w:rsidR="007439D7" w:rsidRPr="005D29BE">
        <w:rPr>
          <w:rFonts w:ascii="Arial" w:hAnsi="Arial"/>
          <w:szCs w:val="28"/>
          <w:lang w:eastAsia="en-US"/>
        </w:rPr>
        <w:t xml:space="preserve">из </w:t>
      </w:r>
      <w:r w:rsidR="007439D7" w:rsidRPr="005D29BE">
        <w:rPr>
          <w:rFonts w:ascii="Arial" w:hAnsi="Arial"/>
          <w:szCs w:val="28"/>
        </w:rPr>
        <w:t xml:space="preserve">гуммированной </w:t>
      </w:r>
      <w:r w:rsidR="007439D7" w:rsidRPr="005D29BE">
        <w:rPr>
          <w:rFonts w:ascii="Arial" w:hAnsi="Arial"/>
          <w:szCs w:val="28"/>
          <w:lang w:eastAsia="en-US"/>
        </w:rPr>
        <w:t>бумаги,</w:t>
      </w:r>
      <w:r w:rsidRPr="005D29BE">
        <w:rPr>
          <w:rFonts w:ascii="Arial" w:hAnsi="Arial"/>
          <w:szCs w:val="28"/>
          <w:lang w:eastAsia="en-US"/>
        </w:rPr>
        <w:t xml:space="preserve"> установленным вертикально выше пламени</w:t>
      </w:r>
      <w:r w:rsidR="00977A00" w:rsidRPr="005D29BE">
        <w:rPr>
          <w:rFonts w:ascii="Arial" w:hAnsi="Arial"/>
          <w:szCs w:val="28"/>
          <w:lang w:eastAsia="en-US"/>
        </w:rPr>
        <w:t xml:space="preserve"> </w:t>
      </w:r>
      <w:r w:rsidRPr="005D29BE">
        <w:rPr>
          <w:rFonts w:ascii="Arial" w:hAnsi="Arial"/>
          <w:szCs w:val="28"/>
          <w:lang w:eastAsia="en-US"/>
        </w:rPr>
        <w:t>как показано на рисунке 1.</w:t>
      </w:r>
    </w:p>
    <w:p w14:paraId="452807F8" w14:textId="5136BC6A" w:rsidR="003507A9" w:rsidRPr="005D29BE" w:rsidRDefault="003507A9"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 xml:space="preserve">Пламя </w:t>
      </w:r>
      <w:r w:rsidR="005C6F10" w:rsidRPr="005D29BE">
        <w:rPr>
          <w:rFonts w:ascii="Arial" w:hAnsi="Arial"/>
          <w:szCs w:val="28"/>
        </w:rPr>
        <w:t>лабораторной горелки приближают</w:t>
      </w:r>
      <w:r w:rsidRPr="005D29BE">
        <w:rPr>
          <w:rFonts w:ascii="Arial" w:hAnsi="Arial"/>
          <w:szCs w:val="28"/>
        </w:rPr>
        <w:t xml:space="preserve"> к </w:t>
      </w:r>
      <w:r w:rsidR="005C6F10" w:rsidRPr="005D29BE">
        <w:rPr>
          <w:rFonts w:ascii="Arial" w:hAnsi="Arial"/>
          <w:szCs w:val="28"/>
        </w:rPr>
        <w:t>образцу, пока внутренний голубой конус не коснется образца (см. рисунок 1)</w:t>
      </w:r>
      <w:r w:rsidRPr="005D29BE">
        <w:rPr>
          <w:rFonts w:ascii="Arial" w:hAnsi="Arial"/>
          <w:szCs w:val="28"/>
        </w:rPr>
        <w:t xml:space="preserve">. Пламя воздействует на образец в течение </w:t>
      </w:r>
      <w:r w:rsidR="003D5F8D" w:rsidRPr="005D29BE">
        <w:rPr>
          <w:rFonts w:ascii="Arial" w:hAnsi="Arial"/>
          <w:szCs w:val="28"/>
        </w:rPr>
        <w:t>(</w:t>
      </w:r>
      <w:r w:rsidRPr="005D29BE">
        <w:rPr>
          <w:rFonts w:ascii="Arial" w:hAnsi="Arial"/>
          <w:szCs w:val="28"/>
        </w:rPr>
        <w:t>15</w:t>
      </w:r>
      <w:r w:rsidR="003D5F8D" w:rsidRPr="005D29BE">
        <w:rPr>
          <w:rFonts w:ascii="Arial" w:hAnsi="Arial"/>
          <w:szCs w:val="28"/>
        </w:rPr>
        <w:t xml:space="preserve"> </w:t>
      </w:r>
      <w:r w:rsidR="003D5F8D" w:rsidRPr="005D29BE">
        <w:rPr>
          <w:rFonts w:ascii="Arial" w:hAnsi="Arial" w:cs="Arial"/>
          <w:bCs/>
          <w:szCs w:val="28"/>
        </w:rPr>
        <w:t xml:space="preserve">± </w:t>
      </w:r>
      <w:r w:rsidR="003D5F8D" w:rsidRPr="005D29BE">
        <w:rPr>
          <w:rFonts w:ascii="Arial" w:hAnsi="Arial"/>
          <w:bCs/>
          <w:szCs w:val="28"/>
        </w:rPr>
        <w:t>1)</w:t>
      </w:r>
      <w:r w:rsidRPr="005D29BE">
        <w:rPr>
          <w:rFonts w:ascii="Arial" w:hAnsi="Arial"/>
          <w:szCs w:val="28"/>
        </w:rPr>
        <w:t xml:space="preserve"> с, затем его удаляют</w:t>
      </w:r>
      <w:r w:rsidR="00613133" w:rsidRPr="005D29BE">
        <w:rPr>
          <w:rFonts w:ascii="Arial" w:hAnsi="Arial"/>
          <w:szCs w:val="28"/>
        </w:rPr>
        <w:t xml:space="preserve"> на </w:t>
      </w:r>
      <w:r w:rsidR="003D5F8D" w:rsidRPr="005D29BE">
        <w:rPr>
          <w:rFonts w:ascii="Arial" w:hAnsi="Arial"/>
          <w:szCs w:val="28"/>
        </w:rPr>
        <w:t xml:space="preserve">(15 </w:t>
      </w:r>
      <w:r w:rsidR="003D5F8D" w:rsidRPr="005D29BE">
        <w:rPr>
          <w:rFonts w:ascii="Arial" w:hAnsi="Arial" w:cs="Arial"/>
          <w:bCs/>
          <w:szCs w:val="28"/>
        </w:rPr>
        <w:t xml:space="preserve">± </w:t>
      </w:r>
      <w:r w:rsidR="003D5F8D" w:rsidRPr="005D29BE">
        <w:rPr>
          <w:rFonts w:ascii="Arial" w:hAnsi="Arial"/>
          <w:bCs/>
          <w:szCs w:val="28"/>
        </w:rPr>
        <w:t>1)</w:t>
      </w:r>
      <w:r w:rsidR="007557AF" w:rsidRPr="005D29BE">
        <w:rPr>
          <w:rFonts w:ascii="Arial" w:hAnsi="Arial"/>
          <w:szCs w:val="28"/>
        </w:rPr>
        <w:t xml:space="preserve"> </w:t>
      </w:r>
      <w:r w:rsidR="00613133" w:rsidRPr="005D29BE">
        <w:rPr>
          <w:rFonts w:ascii="Arial" w:hAnsi="Arial"/>
          <w:szCs w:val="28"/>
        </w:rPr>
        <w:t>с</w:t>
      </w:r>
      <w:r w:rsidR="00977A00" w:rsidRPr="005D29BE">
        <w:rPr>
          <w:rFonts w:ascii="Arial" w:hAnsi="Arial"/>
          <w:szCs w:val="28"/>
        </w:rPr>
        <w:t xml:space="preserve"> </w:t>
      </w:r>
      <w:r w:rsidRPr="005D29BE">
        <w:rPr>
          <w:rFonts w:ascii="Arial" w:hAnsi="Arial"/>
          <w:szCs w:val="28"/>
        </w:rPr>
        <w:t xml:space="preserve">и </w:t>
      </w:r>
      <w:r w:rsidR="00F60B98" w:rsidRPr="005D29BE">
        <w:rPr>
          <w:rFonts w:ascii="Arial" w:hAnsi="Arial"/>
          <w:szCs w:val="28"/>
        </w:rPr>
        <w:t>весь цикл</w:t>
      </w:r>
      <w:r w:rsidR="00613133" w:rsidRPr="005D29BE">
        <w:rPr>
          <w:rFonts w:ascii="Arial" w:hAnsi="Arial"/>
          <w:szCs w:val="28"/>
        </w:rPr>
        <w:t xml:space="preserve"> повторяют </w:t>
      </w:r>
      <w:r w:rsidR="00342283" w:rsidRPr="005D29BE">
        <w:rPr>
          <w:rFonts w:ascii="Arial" w:hAnsi="Arial"/>
          <w:szCs w:val="28"/>
        </w:rPr>
        <w:t>пять</w:t>
      </w:r>
      <w:r w:rsidRPr="005D29BE">
        <w:rPr>
          <w:rFonts w:ascii="Arial" w:hAnsi="Arial"/>
          <w:szCs w:val="28"/>
        </w:rPr>
        <w:t xml:space="preserve"> раз. </w:t>
      </w:r>
    </w:p>
    <w:p w14:paraId="2BC685DE" w14:textId="59518AD5" w:rsidR="003507A9" w:rsidRPr="005D29BE" w:rsidRDefault="003507A9"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 xml:space="preserve">Результаты испытания считают удовлетворительными, если </w:t>
      </w:r>
      <w:r w:rsidR="006037BA" w:rsidRPr="005D29BE">
        <w:rPr>
          <w:rFonts w:ascii="Arial" w:hAnsi="Arial"/>
          <w:szCs w:val="28"/>
        </w:rPr>
        <w:t>образец</w:t>
      </w:r>
      <w:r w:rsidRPr="005D29BE">
        <w:rPr>
          <w:rFonts w:ascii="Arial" w:hAnsi="Arial"/>
          <w:szCs w:val="28"/>
        </w:rPr>
        <w:t xml:space="preserve"> поддерживает горение не более 1 мин после </w:t>
      </w:r>
      <w:r w:rsidR="003B618A" w:rsidRPr="005D29BE">
        <w:rPr>
          <w:rFonts w:ascii="Arial" w:hAnsi="Arial"/>
          <w:szCs w:val="28"/>
        </w:rPr>
        <w:t>5-го</w:t>
      </w:r>
      <w:r w:rsidRPr="005D29BE">
        <w:rPr>
          <w:rFonts w:ascii="Arial" w:hAnsi="Arial"/>
          <w:szCs w:val="28"/>
        </w:rPr>
        <w:t xml:space="preserve"> воздействия пламенем, сжигает не более 25 % выступающей гуммированной бумаги и не воспламеняет вату падающими горящими частицами.</w:t>
      </w:r>
    </w:p>
    <w:p w14:paraId="7A0A6824" w14:textId="1E328523" w:rsidR="00D44A8E" w:rsidRPr="005D29BE" w:rsidRDefault="001E7D04" w:rsidP="008A4615">
      <w:pPr>
        <w:pStyle w:val="aff8"/>
        <w:rPr>
          <w:rFonts w:ascii="Arial" w:hAnsi="Arial"/>
          <w:sz w:val="20"/>
        </w:rPr>
      </w:pPr>
      <w:r w:rsidRPr="005D29BE">
        <w:rPr>
          <w:rFonts w:ascii="Arial" w:hAnsi="Arial"/>
          <w:spacing w:val="40"/>
          <w:sz w:val="20"/>
        </w:rPr>
        <w:t>Примечание</w:t>
      </w:r>
      <w:r w:rsidRPr="005D29BE">
        <w:rPr>
          <w:rFonts w:ascii="Arial" w:hAnsi="Arial"/>
          <w:sz w:val="20"/>
        </w:rPr>
        <w:t xml:space="preserve"> −</w:t>
      </w:r>
      <w:r w:rsidR="00DE77FC" w:rsidRPr="005D29BE">
        <w:rPr>
          <w:rFonts w:ascii="Arial" w:hAnsi="Arial"/>
          <w:sz w:val="20"/>
        </w:rPr>
        <w:t xml:space="preserve"> Эт</w:t>
      </w:r>
      <w:r w:rsidR="00C00A2B" w:rsidRPr="005D29BE">
        <w:rPr>
          <w:rFonts w:ascii="Arial" w:hAnsi="Arial"/>
          <w:sz w:val="20"/>
        </w:rPr>
        <w:t>ой методике испытаний</w:t>
      </w:r>
      <w:r w:rsidR="008358D4" w:rsidRPr="005D29BE">
        <w:rPr>
          <w:rFonts w:ascii="Arial" w:hAnsi="Arial"/>
          <w:sz w:val="20"/>
        </w:rPr>
        <w:t xml:space="preserve"> соответствуют </w:t>
      </w:r>
      <w:r w:rsidR="00C00A2B" w:rsidRPr="005D29BE">
        <w:rPr>
          <w:rFonts w:ascii="Arial" w:hAnsi="Arial"/>
          <w:sz w:val="20"/>
        </w:rPr>
        <w:t>испытания</w:t>
      </w:r>
      <w:r w:rsidR="00977A00" w:rsidRPr="005D29BE">
        <w:rPr>
          <w:rFonts w:ascii="Arial" w:hAnsi="Arial"/>
          <w:sz w:val="20"/>
        </w:rPr>
        <w:t xml:space="preserve"> </w:t>
      </w:r>
      <w:r w:rsidR="00C00A2B" w:rsidRPr="005D29BE">
        <w:rPr>
          <w:rFonts w:ascii="Arial" w:hAnsi="Arial"/>
          <w:sz w:val="20"/>
        </w:rPr>
        <w:t>на</w:t>
      </w:r>
      <w:r w:rsidR="00DE77FC" w:rsidRPr="005D29BE">
        <w:rPr>
          <w:rFonts w:ascii="Arial" w:hAnsi="Arial"/>
          <w:sz w:val="20"/>
        </w:rPr>
        <w:t xml:space="preserve"> воспламенени</w:t>
      </w:r>
      <w:r w:rsidR="00C00A2B" w:rsidRPr="005D29BE">
        <w:rPr>
          <w:rFonts w:ascii="Arial" w:hAnsi="Arial"/>
          <w:sz w:val="20"/>
        </w:rPr>
        <w:t>е</w:t>
      </w:r>
      <w:r w:rsidR="00DE77FC" w:rsidRPr="005D29BE">
        <w:rPr>
          <w:rFonts w:ascii="Arial" w:hAnsi="Arial"/>
          <w:sz w:val="20"/>
        </w:rPr>
        <w:t xml:space="preserve">, </w:t>
      </w:r>
      <w:r w:rsidR="008358D4" w:rsidRPr="005D29BE">
        <w:rPr>
          <w:rFonts w:ascii="Arial" w:hAnsi="Arial"/>
          <w:sz w:val="20"/>
        </w:rPr>
        <w:t xml:space="preserve">описанные </w:t>
      </w:r>
      <w:r w:rsidR="00DE77FC" w:rsidRPr="005D29BE">
        <w:rPr>
          <w:rFonts w:ascii="Arial" w:hAnsi="Arial"/>
          <w:sz w:val="20"/>
        </w:rPr>
        <w:t>в</w:t>
      </w:r>
      <w:r w:rsidR="00977A00" w:rsidRPr="005D29BE">
        <w:rPr>
          <w:rFonts w:ascii="Arial" w:hAnsi="Arial"/>
          <w:sz w:val="20"/>
        </w:rPr>
        <w:t xml:space="preserve"> </w:t>
      </w:r>
      <w:r w:rsidR="008A4615" w:rsidRPr="008A4615">
        <w:rPr>
          <w:rFonts w:ascii="Arial" w:hAnsi="Arial"/>
          <w:i/>
          <w:sz w:val="20"/>
        </w:rPr>
        <w:t>ГОСТ IEC 60695-11-3</w:t>
      </w:r>
      <w:r w:rsidR="008A4615" w:rsidRPr="008A4615">
        <w:rPr>
          <w:rFonts w:ascii="Arial" w:hAnsi="Arial"/>
          <w:sz w:val="20"/>
        </w:rPr>
        <w:t xml:space="preserve"> </w:t>
      </w:r>
      <w:r w:rsidR="00B6195E" w:rsidRPr="005D29BE">
        <w:rPr>
          <w:rFonts w:ascii="Arial" w:hAnsi="Arial"/>
          <w:sz w:val="20"/>
        </w:rPr>
        <w:t>и</w:t>
      </w:r>
      <w:r w:rsidR="00977A00" w:rsidRPr="005D29BE">
        <w:rPr>
          <w:rFonts w:ascii="Arial" w:hAnsi="Arial"/>
          <w:sz w:val="20"/>
        </w:rPr>
        <w:t xml:space="preserve"> </w:t>
      </w:r>
      <w:r w:rsidR="00A666DF" w:rsidRPr="005D29BE">
        <w:rPr>
          <w:rFonts w:ascii="Arial" w:hAnsi="Arial"/>
          <w:sz w:val="20"/>
        </w:rPr>
        <w:t>[</w:t>
      </w:r>
      <w:r w:rsidR="00045886">
        <w:rPr>
          <w:rFonts w:ascii="Arial" w:hAnsi="Arial"/>
          <w:sz w:val="20"/>
        </w:rPr>
        <w:t>2</w:t>
      </w:r>
      <w:r w:rsidR="006B7FC8" w:rsidRPr="005D29BE">
        <w:rPr>
          <w:rFonts w:ascii="Arial" w:hAnsi="Arial"/>
          <w:sz w:val="20"/>
        </w:rPr>
        <w:t>]</w:t>
      </w:r>
      <w:r w:rsidR="00B6195E" w:rsidRPr="005D29BE">
        <w:rPr>
          <w:rFonts w:ascii="Arial" w:hAnsi="Arial"/>
          <w:sz w:val="20"/>
        </w:rPr>
        <w:t>.</w:t>
      </w:r>
    </w:p>
    <w:p w14:paraId="7C4A2CC1" w14:textId="77777777" w:rsidR="00345D24" w:rsidRPr="005D29BE" w:rsidRDefault="00D44A8E"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240" w:after="120" w:line="360" w:lineRule="auto"/>
        <w:ind w:firstLine="510"/>
        <w:jc w:val="both"/>
        <w:rPr>
          <w:rFonts w:ascii="Arial" w:hAnsi="Arial"/>
          <w:sz w:val="20"/>
        </w:rPr>
      </w:pPr>
      <w:r w:rsidRPr="005D29BE">
        <w:rPr>
          <w:rFonts w:ascii="Arial" w:hAnsi="Arial"/>
          <w:sz w:val="20"/>
        </w:rPr>
        <w:br w:type="page"/>
      </w:r>
    </w:p>
    <w:p w14:paraId="44A3D5BC" w14:textId="77777777" w:rsidR="003507A9" w:rsidRPr="005D29BE" w:rsidRDefault="008C238A"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jc w:val="center"/>
        <w:rPr>
          <w:rFonts w:ascii="Arial" w:hAnsi="Arial"/>
          <w:spacing w:val="-3"/>
          <w:szCs w:val="28"/>
        </w:rPr>
      </w:pPr>
      <w:r w:rsidRPr="005D29BE">
        <w:rPr>
          <w:rFonts w:ascii="Arial" w:hAnsi="Arial"/>
          <w:noProof/>
          <w:spacing w:val="-3"/>
          <w:szCs w:val="28"/>
        </w:rPr>
        <w:lastRenderedPageBreak/>
        <w:drawing>
          <wp:inline distT="0" distB="0" distL="0" distR="0" wp14:anchorId="0E292DCF" wp14:editId="5CCF1485">
            <wp:extent cx="4309354" cy="6721389"/>
            <wp:effectExtent l="0" t="0" r="0" b="381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1  копия.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312075" cy="6725632"/>
                    </a:xfrm>
                    <a:prstGeom prst="rect">
                      <a:avLst/>
                    </a:prstGeom>
                  </pic:spPr>
                </pic:pic>
              </a:graphicData>
            </a:graphic>
          </wp:inline>
        </w:drawing>
      </w:r>
    </w:p>
    <w:p w14:paraId="5C4B5D3E" w14:textId="1402065F" w:rsidR="003507A9" w:rsidRPr="005D29BE" w:rsidRDefault="003507A9" w:rsidP="00626EC2">
      <w:pPr>
        <w:pStyle w:val="21"/>
        <w:keepNext/>
        <w:suppressAutoHyphens w:val="0"/>
        <w:spacing w:line="360" w:lineRule="auto"/>
        <w:jc w:val="center"/>
        <w:rPr>
          <w:rFonts w:ascii="Arial" w:hAnsi="Arial"/>
          <w:bCs/>
          <w:sz w:val="20"/>
        </w:rPr>
      </w:pPr>
      <w:r w:rsidRPr="005D29BE">
        <w:rPr>
          <w:rFonts w:ascii="Arial" w:hAnsi="Arial"/>
          <w:bCs/>
          <w:i/>
          <w:sz w:val="20"/>
        </w:rPr>
        <w:t>1</w:t>
      </w:r>
      <w:r w:rsidRPr="005D29BE">
        <w:rPr>
          <w:rFonts w:ascii="Arial" w:hAnsi="Arial"/>
          <w:bCs/>
          <w:sz w:val="20"/>
        </w:rPr>
        <w:t xml:space="preserve"> – горелка;</w:t>
      </w:r>
      <w:r w:rsidR="00977A00" w:rsidRPr="005D29BE">
        <w:rPr>
          <w:rFonts w:ascii="Arial" w:hAnsi="Arial"/>
          <w:bCs/>
          <w:sz w:val="20"/>
        </w:rPr>
        <w:t xml:space="preserve"> </w:t>
      </w:r>
      <w:r w:rsidRPr="005D29BE">
        <w:rPr>
          <w:rFonts w:ascii="Arial" w:hAnsi="Arial"/>
          <w:bCs/>
          <w:i/>
          <w:sz w:val="20"/>
        </w:rPr>
        <w:t>2</w:t>
      </w:r>
      <w:r w:rsidRPr="005D29BE">
        <w:rPr>
          <w:rFonts w:ascii="Arial" w:hAnsi="Arial"/>
          <w:bCs/>
          <w:sz w:val="20"/>
        </w:rPr>
        <w:t xml:space="preserve"> – опора; </w:t>
      </w:r>
      <w:r w:rsidRPr="005D29BE">
        <w:rPr>
          <w:rFonts w:ascii="Arial" w:hAnsi="Arial"/>
          <w:bCs/>
          <w:i/>
          <w:sz w:val="20"/>
        </w:rPr>
        <w:t>3</w:t>
      </w:r>
      <w:r w:rsidRPr="005D29BE">
        <w:rPr>
          <w:rFonts w:ascii="Arial" w:hAnsi="Arial"/>
          <w:bCs/>
          <w:sz w:val="20"/>
        </w:rPr>
        <w:t xml:space="preserve"> </w:t>
      </w:r>
      <w:r w:rsidR="00B5491D" w:rsidRPr="005D29BE">
        <w:rPr>
          <w:rFonts w:ascii="Arial" w:hAnsi="Arial"/>
          <w:sz w:val="20"/>
        </w:rPr>
        <w:t>–</w:t>
      </w:r>
      <w:r w:rsidRPr="005D29BE">
        <w:rPr>
          <w:rFonts w:ascii="Arial" w:hAnsi="Arial"/>
          <w:bCs/>
          <w:sz w:val="20"/>
        </w:rPr>
        <w:t xml:space="preserve"> </w:t>
      </w:r>
      <w:r w:rsidR="00907426" w:rsidRPr="005D29BE">
        <w:rPr>
          <w:rFonts w:ascii="Arial" w:hAnsi="Arial"/>
          <w:bCs/>
          <w:sz w:val="20"/>
        </w:rPr>
        <w:t>индикатор</w:t>
      </w:r>
      <w:r w:rsidRPr="005D29BE">
        <w:rPr>
          <w:rFonts w:ascii="Arial" w:hAnsi="Arial"/>
          <w:bCs/>
          <w:sz w:val="20"/>
        </w:rPr>
        <w:t xml:space="preserve"> из </w:t>
      </w:r>
      <w:r w:rsidR="00907426" w:rsidRPr="005D29BE">
        <w:rPr>
          <w:rFonts w:ascii="Arial" w:hAnsi="Arial"/>
          <w:bCs/>
          <w:sz w:val="20"/>
        </w:rPr>
        <w:t>гуммированной</w:t>
      </w:r>
      <w:r w:rsidRPr="005D29BE">
        <w:rPr>
          <w:rFonts w:ascii="Arial" w:hAnsi="Arial"/>
          <w:bCs/>
          <w:sz w:val="20"/>
        </w:rPr>
        <w:t xml:space="preserve"> бумаги; </w:t>
      </w:r>
      <w:r w:rsidRPr="005D29BE">
        <w:rPr>
          <w:rFonts w:ascii="Arial" w:hAnsi="Arial"/>
          <w:bCs/>
          <w:i/>
          <w:sz w:val="20"/>
        </w:rPr>
        <w:t>4</w:t>
      </w:r>
      <w:r w:rsidRPr="005D29BE">
        <w:rPr>
          <w:rFonts w:ascii="Arial" w:hAnsi="Arial"/>
          <w:bCs/>
          <w:sz w:val="20"/>
        </w:rPr>
        <w:t xml:space="preserve"> – образец для испытаний; </w:t>
      </w:r>
      <w:r w:rsidRPr="005D29BE">
        <w:rPr>
          <w:rFonts w:ascii="Arial" w:hAnsi="Arial"/>
          <w:bCs/>
          <w:i/>
          <w:sz w:val="20"/>
        </w:rPr>
        <w:t>5</w:t>
      </w:r>
      <w:r w:rsidRPr="005D29BE">
        <w:rPr>
          <w:rFonts w:ascii="Arial" w:hAnsi="Arial"/>
          <w:bCs/>
          <w:sz w:val="20"/>
        </w:rPr>
        <w:t xml:space="preserve"> –</w:t>
      </w:r>
      <w:r w:rsidR="00742420" w:rsidRPr="005D29BE">
        <w:rPr>
          <w:rFonts w:ascii="Arial" w:hAnsi="Arial"/>
          <w:bCs/>
          <w:sz w:val="20"/>
        </w:rPr>
        <w:t xml:space="preserve"> </w:t>
      </w:r>
      <w:r w:rsidR="00907426" w:rsidRPr="005D29BE">
        <w:rPr>
          <w:rFonts w:ascii="Arial" w:hAnsi="Arial"/>
          <w:bCs/>
          <w:sz w:val="20"/>
        </w:rPr>
        <w:t>сухая, чистая</w:t>
      </w:r>
      <w:r w:rsidRPr="005D29BE">
        <w:rPr>
          <w:rFonts w:ascii="Arial" w:hAnsi="Arial"/>
          <w:bCs/>
          <w:sz w:val="20"/>
        </w:rPr>
        <w:t xml:space="preserve"> хирургическая</w:t>
      </w:r>
      <w:r w:rsidR="00742420" w:rsidRPr="005D29BE">
        <w:rPr>
          <w:rFonts w:ascii="Arial" w:hAnsi="Arial"/>
          <w:bCs/>
          <w:sz w:val="20"/>
        </w:rPr>
        <w:t xml:space="preserve"> вата</w:t>
      </w:r>
    </w:p>
    <w:p w14:paraId="52450C75" w14:textId="77777777" w:rsidR="003507A9" w:rsidRPr="005D29BE" w:rsidRDefault="003507A9" w:rsidP="00626EC2">
      <w:pPr>
        <w:keepNext/>
        <w:spacing w:line="360" w:lineRule="auto"/>
        <w:jc w:val="center"/>
        <w:rPr>
          <w:rFonts w:ascii="Arial" w:hAnsi="Arial" w:cs="Arial"/>
          <w:caps/>
          <w:sz w:val="20"/>
          <w:szCs w:val="20"/>
        </w:rPr>
      </w:pPr>
      <w:r w:rsidRPr="005D29BE">
        <w:rPr>
          <w:rFonts w:ascii="Arial" w:hAnsi="Arial" w:cs="Arial"/>
          <w:caps/>
          <w:sz w:val="20"/>
          <w:szCs w:val="20"/>
        </w:rPr>
        <w:t>Р</w:t>
      </w:r>
      <w:r w:rsidR="00441B3F" w:rsidRPr="005D29BE">
        <w:rPr>
          <w:rFonts w:ascii="Arial" w:hAnsi="Arial" w:cs="Arial"/>
          <w:szCs w:val="20"/>
        </w:rPr>
        <w:t>исунок</w:t>
      </w:r>
      <w:r w:rsidRPr="005D29BE">
        <w:rPr>
          <w:rFonts w:ascii="Arial" w:hAnsi="Arial" w:cs="Arial"/>
          <w:caps/>
          <w:sz w:val="20"/>
          <w:szCs w:val="20"/>
        </w:rPr>
        <w:t xml:space="preserve"> 1 </w:t>
      </w:r>
      <w:r w:rsidR="008044DC" w:rsidRPr="005D29BE">
        <w:rPr>
          <w:rFonts w:ascii="Arial" w:hAnsi="Arial" w:cs="Arial"/>
          <w:caps/>
          <w:sz w:val="20"/>
          <w:szCs w:val="20"/>
        </w:rPr>
        <w:t>–</w:t>
      </w:r>
      <w:r w:rsidRPr="005D29BE">
        <w:rPr>
          <w:rFonts w:ascii="Arial" w:hAnsi="Arial" w:cs="Arial"/>
          <w:caps/>
          <w:sz w:val="20"/>
          <w:szCs w:val="20"/>
        </w:rPr>
        <w:t xml:space="preserve"> </w:t>
      </w:r>
      <w:r w:rsidR="00441B3F" w:rsidRPr="005D29BE">
        <w:rPr>
          <w:rFonts w:ascii="Arial" w:hAnsi="Arial" w:cs="Arial"/>
          <w:szCs w:val="20"/>
        </w:rPr>
        <w:t>Испытание на воспламеняемость</w:t>
      </w:r>
    </w:p>
    <w:p w14:paraId="3DFBC4CA" w14:textId="77777777" w:rsidR="00441B3F" w:rsidRPr="005D29BE" w:rsidRDefault="00441B3F" w:rsidP="00626EC2">
      <w:pPr>
        <w:keepNext/>
        <w:spacing w:line="360" w:lineRule="auto"/>
        <w:rPr>
          <w:b/>
          <w:caps/>
          <w:sz w:val="28"/>
          <w:szCs w:val="28"/>
        </w:rPr>
      </w:pPr>
    </w:p>
    <w:p w14:paraId="7EB93C84" w14:textId="77777777" w:rsidR="003507A9" w:rsidRPr="005D29BE" w:rsidRDefault="003507A9" w:rsidP="00626EC2">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jc w:val="both"/>
        <w:rPr>
          <w:rFonts w:ascii="Arial" w:hAnsi="Arial"/>
          <w:bCs/>
          <w:spacing w:val="-3"/>
          <w:szCs w:val="28"/>
        </w:rPr>
        <w:sectPr w:rsidR="003507A9" w:rsidRPr="005D29BE" w:rsidSect="0082549C">
          <w:headerReference w:type="default" r:id="rId30"/>
          <w:footerReference w:type="even" r:id="rId31"/>
          <w:footerReference w:type="default" r:id="rId32"/>
          <w:headerReference w:type="first" r:id="rId33"/>
          <w:footerReference w:type="first" r:id="rId34"/>
          <w:type w:val="continuous"/>
          <w:pgSz w:w="11907" w:h="16839" w:code="9"/>
          <w:pgMar w:top="1134" w:right="851" w:bottom="1134" w:left="1418" w:header="567" w:footer="1134" w:gutter="0"/>
          <w:paperSrc w:other="7"/>
          <w:pgNumType w:start="1"/>
          <w:cols w:space="708"/>
          <w:titlePg/>
          <w:docGrid w:linePitch="360"/>
        </w:sectPr>
      </w:pPr>
    </w:p>
    <w:p w14:paraId="23538A91" w14:textId="77777777" w:rsidR="003507A9" w:rsidRPr="005D29BE" w:rsidRDefault="003507A9" w:rsidP="00923270">
      <w:pPr>
        <w:pStyle w:val="3"/>
        <w:spacing w:before="120" w:line="360" w:lineRule="auto"/>
        <w:ind w:firstLine="510"/>
        <w:jc w:val="both"/>
        <w:rPr>
          <w:rFonts w:ascii="Arial" w:hAnsi="Arial"/>
          <w:b/>
          <w:bCs/>
          <w:sz w:val="24"/>
          <w:szCs w:val="28"/>
        </w:rPr>
      </w:pPr>
      <w:bookmarkStart w:id="38" w:name="_Toc214943879"/>
      <w:r w:rsidRPr="005D29BE">
        <w:rPr>
          <w:rFonts w:ascii="Arial" w:hAnsi="Arial"/>
          <w:b/>
          <w:bCs/>
          <w:sz w:val="24"/>
          <w:szCs w:val="28"/>
        </w:rPr>
        <w:lastRenderedPageBreak/>
        <w:t>5.1.5 Испытание на удар</w:t>
      </w:r>
      <w:bookmarkEnd w:id="38"/>
      <w:r w:rsidR="000316B7" w:rsidRPr="005D29BE">
        <w:rPr>
          <w:rFonts w:ascii="Arial" w:hAnsi="Arial"/>
          <w:b/>
          <w:bCs/>
          <w:sz w:val="24"/>
          <w:szCs w:val="28"/>
        </w:rPr>
        <w:t>остойкость</w:t>
      </w:r>
    </w:p>
    <w:p w14:paraId="69423001" w14:textId="4AC4A971" w:rsidR="005E3443" w:rsidRPr="005D29BE" w:rsidRDefault="005E3443" w:rsidP="00923270">
      <w:pPr>
        <w:pStyle w:val="4"/>
        <w:spacing w:line="360" w:lineRule="auto"/>
        <w:ind w:firstLine="510"/>
        <w:jc w:val="both"/>
        <w:rPr>
          <w:rFonts w:ascii="Arial" w:hAnsi="Arial"/>
          <w:sz w:val="24"/>
          <w:szCs w:val="28"/>
        </w:rPr>
      </w:pPr>
      <w:r w:rsidRPr="005D29BE">
        <w:rPr>
          <w:rFonts w:ascii="Arial" w:hAnsi="Arial"/>
          <w:sz w:val="24"/>
          <w:szCs w:val="28"/>
        </w:rPr>
        <w:t>5.1.5.1 Общие требования</w:t>
      </w:r>
    </w:p>
    <w:p w14:paraId="5B2C79BB" w14:textId="00BFE582" w:rsidR="00A36E6D" w:rsidRPr="005D29BE" w:rsidRDefault="00A36E6D" w:rsidP="00923270">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Испытание на ударостойкость проводятся согласно 5.1.5.2 и 5.1.5.3</w:t>
      </w:r>
    </w:p>
    <w:p w14:paraId="56F7A4D5" w14:textId="2F1BBC43" w:rsidR="003507A9" w:rsidRPr="005D29BE" w:rsidRDefault="003507A9" w:rsidP="00923270">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 w:val="20"/>
        </w:rPr>
      </w:pPr>
      <w:r w:rsidRPr="005D29BE">
        <w:rPr>
          <w:rFonts w:ascii="Arial" w:hAnsi="Arial"/>
          <w:spacing w:val="40"/>
          <w:sz w:val="20"/>
        </w:rPr>
        <w:t>Примечание</w:t>
      </w:r>
      <w:r w:rsidRPr="005D29BE">
        <w:rPr>
          <w:rFonts w:ascii="Arial" w:hAnsi="Arial"/>
          <w:spacing w:val="-3"/>
          <w:sz w:val="20"/>
        </w:rPr>
        <w:t xml:space="preserve"> </w:t>
      </w:r>
      <w:r w:rsidR="009A61D9" w:rsidRPr="005D29BE">
        <w:rPr>
          <w:rFonts w:ascii="Arial" w:hAnsi="Arial"/>
          <w:sz w:val="20"/>
        </w:rPr>
        <w:t>–</w:t>
      </w:r>
      <w:r w:rsidR="00977A00" w:rsidRPr="005D29BE">
        <w:rPr>
          <w:rFonts w:ascii="Arial" w:hAnsi="Arial"/>
          <w:sz w:val="20"/>
        </w:rPr>
        <w:t xml:space="preserve"> </w:t>
      </w:r>
      <w:r w:rsidR="007557AF" w:rsidRPr="005D29BE">
        <w:rPr>
          <w:rFonts w:ascii="Arial" w:hAnsi="Arial"/>
          <w:sz w:val="20"/>
        </w:rPr>
        <w:t>Распределенные</w:t>
      </w:r>
      <w:r w:rsidR="009A61D9" w:rsidRPr="005D29BE">
        <w:rPr>
          <w:rFonts w:ascii="Arial" w:hAnsi="Arial"/>
          <w:sz w:val="20"/>
        </w:rPr>
        <w:t xml:space="preserve"> </w:t>
      </w:r>
      <w:r w:rsidR="007557AF" w:rsidRPr="005D29BE">
        <w:rPr>
          <w:rFonts w:ascii="Arial" w:hAnsi="Arial"/>
          <w:sz w:val="20"/>
        </w:rPr>
        <w:t xml:space="preserve">электронагреватели </w:t>
      </w:r>
      <w:r w:rsidRPr="005D29BE">
        <w:rPr>
          <w:rFonts w:ascii="Arial" w:hAnsi="Arial"/>
          <w:sz w:val="20"/>
        </w:rPr>
        <w:t>в большинстве случаев покрыты те</w:t>
      </w:r>
      <w:r w:rsidR="003568C4" w:rsidRPr="005D29BE">
        <w:rPr>
          <w:rFonts w:ascii="Arial" w:hAnsi="Arial"/>
          <w:sz w:val="20"/>
        </w:rPr>
        <w:t>пло</w:t>
      </w:r>
      <w:r w:rsidRPr="005D29BE">
        <w:rPr>
          <w:rFonts w:ascii="Arial" w:hAnsi="Arial"/>
          <w:sz w:val="20"/>
        </w:rPr>
        <w:t>изоляцией</w:t>
      </w:r>
      <w:r w:rsidR="00613133" w:rsidRPr="005D29BE">
        <w:rPr>
          <w:rFonts w:ascii="Arial" w:hAnsi="Arial"/>
          <w:sz w:val="20"/>
        </w:rPr>
        <w:t xml:space="preserve">, которая обеспечивает </w:t>
      </w:r>
      <w:r w:rsidRPr="005D29BE">
        <w:rPr>
          <w:rFonts w:ascii="Arial" w:hAnsi="Arial"/>
          <w:sz w:val="20"/>
        </w:rPr>
        <w:t xml:space="preserve">некоторую механическую защиту. Однако в ряде случаев </w:t>
      </w:r>
      <w:r w:rsidR="008132A3" w:rsidRPr="005D29BE">
        <w:rPr>
          <w:rFonts w:ascii="Arial" w:hAnsi="Arial"/>
          <w:sz w:val="20"/>
        </w:rPr>
        <w:t xml:space="preserve">монтаж </w:t>
      </w:r>
      <w:r w:rsidR="009A61D9" w:rsidRPr="005D29BE">
        <w:rPr>
          <w:rFonts w:ascii="Arial" w:hAnsi="Arial"/>
          <w:sz w:val="20"/>
        </w:rPr>
        <w:t xml:space="preserve">распределенных </w:t>
      </w:r>
      <w:r w:rsidRPr="005D29BE">
        <w:rPr>
          <w:rFonts w:ascii="Arial" w:hAnsi="Arial"/>
          <w:sz w:val="20"/>
        </w:rPr>
        <w:t>электронагревател</w:t>
      </w:r>
      <w:r w:rsidR="008132A3" w:rsidRPr="005D29BE">
        <w:rPr>
          <w:rFonts w:ascii="Arial" w:hAnsi="Arial"/>
          <w:sz w:val="20"/>
        </w:rPr>
        <w:t>ей</w:t>
      </w:r>
      <w:r w:rsidRPr="005D29BE">
        <w:rPr>
          <w:rFonts w:ascii="Arial" w:hAnsi="Arial"/>
          <w:sz w:val="20"/>
        </w:rPr>
        <w:t xml:space="preserve"> мо</w:t>
      </w:r>
      <w:r w:rsidR="008132A3" w:rsidRPr="005D29BE">
        <w:rPr>
          <w:rFonts w:ascii="Arial" w:hAnsi="Arial"/>
          <w:sz w:val="20"/>
        </w:rPr>
        <w:t xml:space="preserve">жет осуществляться </w:t>
      </w:r>
      <w:r w:rsidRPr="005D29BE">
        <w:rPr>
          <w:rFonts w:ascii="Arial" w:hAnsi="Arial"/>
          <w:sz w:val="20"/>
        </w:rPr>
        <w:t xml:space="preserve">в условиях, </w:t>
      </w:r>
      <w:r w:rsidR="008132A3" w:rsidRPr="005D29BE">
        <w:rPr>
          <w:rFonts w:ascii="Arial" w:hAnsi="Arial"/>
          <w:sz w:val="20"/>
        </w:rPr>
        <w:t xml:space="preserve">при которых </w:t>
      </w:r>
      <w:r w:rsidR="00613133" w:rsidRPr="005D29BE">
        <w:rPr>
          <w:rFonts w:ascii="Arial" w:hAnsi="Arial"/>
          <w:sz w:val="20"/>
        </w:rPr>
        <w:t xml:space="preserve">они не всегда будут защищены </w:t>
      </w:r>
      <w:r w:rsidRPr="005D29BE">
        <w:rPr>
          <w:rFonts w:ascii="Arial" w:hAnsi="Arial"/>
          <w:sz w:val="20"/>
        </w:rPr>
        <w:t>теплоизоляци</w:t>
      </w:r>
      <w:r w:rsidR="00613133" w:rsidRPr="005D29BE">
        <w:rPr>
          <w:rFonts w:ascii="Arial" w:hAnsi="Arial"/>
          <w:sz w:val="20"/>
        </w:rPr>
        <w:t>ей</w:t>
      </w:r>
      <w:r w:rsidRPr="005D29BE">
        <w:rPr>
          <w:rFonts w:ascii="Arial" w:hAnsi="Arial"/>
          <w:sz w:val="20"/>
        </w:rPr>
        <w:t xml:space="preserve">, например, </w:t>
      </w:r>
      <w:r w:rsidR="009A61D9" w:rsidRPr="005D29BE">
        <w:rPr>
          <w:rFonts w:ascii="Arial" w:hAnsi="Arial"/>
          <w:sz w:val="20"/>
        </w:rPr>
        <w:t>на этапе</w:t>
      </w:r>
      <w:r w:rsidRPr="005D29BE">
        <w:rPr>
          <w:rFonts w:ascii="Arial" w:hAnsi="Arial"/>
          <w:sz w:val="20"/>
        </w:rPr>
        <w:t xml:space="preserve"> монтаж</w:t>
      </w:r>
      <w:r w:rsidR="009A61D9" w:rsidRPr="005D29BE">
        <w:rPr>
          <w:rFonts w:ascii="Arial" w:hAnsi="Arial"/>
          <w:sz w:val="20"/>
        </w:rPr>
        <w:t>а</w:t>
      </w:r>
      <w:r w:rsidR="008132A3" w:rsidRPr="005D29BE">
        <w:rPr>
          <w:rFonts w:ascii="Arial" w:hAnsi="Arial"/>
          <w:sz w:val="20"/>
        </w:rPr>
        <w:t xml:space="preserve"> </w:t>
      </w:r>
      <w:r w:rsidRPr="005D29BE">
        <w:rPr>
          <w:rFonts w:ascii="Arial" w:hAnsi="Arial"/>
          <w:sz w:val="20"/>
        </w:rPr>
        <w:t>до установки теплоизоляции или</w:t>
      </w:r>
      <w:r w:rsidR="00977A00" w:rsidRPr="005D29BE">
        <w:rPr>
          <w:rFonts w:ascii="Arial" w:hAnsi="Arial"/>
          <w:sz w:val="20"/>
        </w:rPr>
        <w:t xml:space="preserve"> </w:t>
      </w:r>
      <w:r w:rsidR="009A61D9" w:rsidRPr="005D29BE">
        <w:rPr>
          <w:rFonts w:ascii="Arial" w:hAnsi="Arial"/>
          <w:sz w:val="20"/>
        </w:rPr>
        <w:t xml:space="preserve">в местах, где </w:t>
      </w:r>
      <w:r w:rsidR="00017BDE" w:rsidRPr="005D29BE">
        <w:rPr>
          <w:rFonts w:ascii="Arial" w:hAnsi="Arial"/>
          <w:sz w:val="20"/>
        </w:rPr>
        <w:t>распределенный</w:t>
      </w:r>
      <w:r w:rsidRPr="005D29BE">
        <w:rPr>
          <w:rFonts w:ascii="Arial" w:hAnsi="Arial"/>
          <w:sz w:val="20"/>
        </w:rPr>
        <w:t xml:space="preserve"> электронагреватель выходит за пределы</w:t>
      </w:r>
      <w:r w:rsidR="00977A00" w:rsidRPr="005D29BE">
        <w:rPr>
          <w:rFonts w:ascii="Arial" w:hAnsi="Arial"/>
          <w:sz w:val="20"/>
        </w:rPr>
        <w:t xml:space="preserve"> </w:t>
      </w:r>
      <w:r w:rsidRPr="005D29BE">
        <w:rPr>
          <w:rFonts w:ascii="Arial" w:hAnsi="Arial"/>
          <w:sz w:val="20"/>
        </w:rPr>
        <w:t>теплоизоляции</w:t>
      </w:r>
      <w:r w:rsidR="00977A00" w:rsidRPr="005D29BE">
        <w:rPr>
          <w:rFonts w:ascii="Arial" w:hAnsi="Arial"/>
          <w:sz w:val="20"/>
        </w:rPr>
        <w:t xml:space="preserve"> </w:t>
      </w:r>
      <w:r w:rsidR="009A61D9" w:rsidRPr="005D29BE">
        <w:rPr>
          <w:rFonts w:ascii="Arial" w:hAnsi="Arial"/>
          <w:sz w:val="20"/>
        </w:rPr>
        <w:t xml:space="preserve">для ввода в </w:t>
      </w:r>
      <w:r w:rsidRPr="005D29BE">
        <w:rPr>
          <w:rFonts w:ascii="Arial" w:hAnsi="Arial"/>
          <w:sz w:val="20"/>
        </w:rPr>
        <w:t>соединительн</w:t>
      </w:r>
      <w:r w:rsidR="009A61D9" w:rsidRPr="005D29BE">
        <w:rPr>
          <w:rFonts w:ascii="Arial" w:hAnsi="Arial"/>
          <w:sz w:val="20"/>
        </w:rPr>
        <w:t>ые</w:t>
      </w:r>
      <w:r w:rsidRPr="005D29BE">
        <w:rPr>
          <w:rFonts w:ascii="Arial" w:hAnsi="Arial"/>
          <w:sz w:val="20"/>
        </w:rPr>
        <w:t xml:space="preserve"> коробк</w:t>
      </w:r>
      <w:r w:rsidR="008132A3" w:rsidRPr="005D29BE">
        <w:rPr>
          <w:rFonts w:ascii="Arial" w:hAnsi="Arial"/>
          <w:sz w:val="20"/>
        </w:rPr>
        <w:t>и</w:t>
      </w:r>
      <w:r w:rsidRPr="005D29BE">
        <w:rPr>
          <w:rFonts w:ascii="Arial" w:hAnsi="Arial"/>
          <w:sz w:val="20"/>
        </w:rPr>
        <w:t>.</w:t>
      </w:r>
    </w:p>
    <w:p w14:paraId="757B5625" w14:textId="69D2AC4D" w:rsidR="00693C57" w:rsidRPr="005D29BE" w:rsidRDefault="00693C57" w:rsidP="00923270">
      <w:pPr>
        <w:pStyle w:val="4"/>
        <w:spacing w:line="360" w:lineRule="auto"/>
        <w:ind w:firstLine="510"/>
        <w:jc w:val="both"/>
        <w:rPr>
          <w:rFonts w:ascii="Arial" w:hAnsi="Arial"/>
          <w:sz w:val="24"/>
          <w:szCs w:val="28"/>
        </w:rPr>
      </w:pPr>
      <w:r w:rsidRPr="005D29BE">
        <w:rPr>
          <w:rFonts w:ascii="Arial" w:hAnsi="Arial"/>
          <w:sz w:val="24"/>
          <w:szCs w:val="28"/>
        </w:rPr>
        <w:t>5.1.5.</w:t>
      </w:r>
      <w:r w:rsidR="00923270" w:rsidRPr="005D29BE">
        <w:rPr>
          <w:rFonts w:ascii="Arial" w:hAnsi="Arial"/>
          <w:sz w:val="24"/>
          <w:szCs w:val="28"/>
        </w:rPr>
        <w:t>2</w:t>
      </w:r>
      <w:r w:rsidRPr="005D29BE">
        <w:rPr>
          <w:rFonts w:ascii="Arial" w:hAnsi="Arial"/>
          <w:sz w:val="24"/>
          <w:szCs w:val="28"/>
        </w:rPr>
        <w:t xml:space="preserve"> Испытание на удар</w:t>
      </w:r>
      <w:r w:rsidR="000316B7" w:rsidRPr="005D29BE">
        <w:rPr>
          <w:rFonts w:ascii="Arial" w:hAnsi="Arial"/>
          <w:sz w:val="24"/>
          <w:szCs w:val="28"/>
        </w:rPr>
        <w:t>остойкость</w:t>
      </w:r>
      <w:r w:rsidRPr="005D29BE">
        <w:rPr>
          <w:rFonts w:ascii="Arial" w:hAnsi="Arial"/>
          <w:sz w:val="24"/>
          <w:szCs w:val="28"/>
        </w:rPr>
        <w:t xml:space="preserve"> при комнатной температуре </w:t>
      </w:r>
    </w:p>
    <w:p w14:paraId="17A4B052" w14:textId="6340EE6B" w:rsidR="003507A9" w:rsidRPr="005D29BE" w:rsidRDefault="003507A9" w:rsidP="00923270">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 xml:space="preserve">Образец длиной </w:t>
      </w:r>
      <w:r w:rsidR="003568C4" w:rsidRPr="005D29BE">
        <w:rPr>
          <w:rFonts w:ascii="Arial" w:hAnsi="Arial"/>
          <w:szCs w:val="28"/>
        </w:rPr>
        <w:t>около</w:t>
      </w:r>
      <w:r w:rsidRPr="005D29BE">
        <w:rPr>
          <w:rFonts w:ascii="Arial" w:hAnsi="Arial"/>
          <w:szCs w:val="28"/>
        </w:rPr>
        <w:t xml:space="preserve"> </w:t>
      </w:r>
      <w:r w:rsidR="00693C57" w:rsidRPr="005D29BE">
        <w:rPr>
          <w:rFonts w:ascii="Arial" w:hAnsi="Arial"/>
          <w:szCs w:val="28"/>
        </w:rPr>
        <w:t>450</w:t>
      </w:r>
      <w:r w:rsidRPr="005D29BE">
        <w:rPr>
          <w:rFonts w:ascii="Arial" w:hAnsi="Arial"/>
          <w:szCs w:val="28"/>
        </w:rPr>
        <w:t xml:space="preserve"> мм размещают на жесткой плоской стальной пл</w:t>
      </w:r>
      <w:r w:rsidR="009A61D9" w:rsidRPr="005D29BE">
        <w:rPr>
          <w:rFonts w:ascii="Arial" w:hAnsi="Arial"/>
          <w:szCs w:val="28"/>
        </w:rPr>
        <w:t xml:space="preserve">ите </w:t>
      </w:r>
      <w:r w:rsidR="00693C57" w:rsidRPr="005D29BE">
        <w:rPr>
          <w:rFonts w:ascii="Arial" w:hAnsi="Arial"/>
          <w:szCs w:val="28"/>
        </w:rPr>
        <w:t xml:space="preserve">(массой не менее 20 кг, размером 195х195х70 мм). Эту </w:t>
      </w:r>
      <w:r w:rsidR="009A61D9" w:rsidRPr="005D29BE">
        <w:rPr>
          <w:rFonts w:ascii="Arial" w:hAnsi="Arial"/>
          <w:szCs w:val="28"/>
        </w:rPr>
        <w:t>плиту</w:t>
      </w:r>
      <w:r w:rsidR="00693C57" w:rsidRPr="005D29BE">
        <w:rPr>
          <w:rFonts w:ascii="Arial" w:hAnsi="Arial"/>
          <w:szCs w:val="28"/>
        </w:rPr>
        <w:t xml:space="preserve"> устанавливают на жестк</w:t>
      </w:r>
      <w:r w:rsidR="009A61D9" w:rsidRPr="005D29BE">
        <w:rPr>
          <w:rFonts w:ascii="Arial" w:hAnsi="Arial"/>
          <w:szCs w:val="28"/>
        </w:rPr>
        <w:t>ое</w:t>
      </w:r>
      <w:r w:rsidR="00693C57" w:rsidRPr="005D29BE">
        <w:rPr>
          <w:rFonts w:ascii="Arial" w:hAnsi="Arial"/>
          <w:szCs w:val="28"/>
        </w:rPr>
        <w:t xml:space="preserve"> </w:t>
      </w:r>
      <w:r w:rsidR="009A61D9" w:rsidRPr="005D29BE">
        <w:rPr>
          <w:rFonts w:ascii="Arial" w:hAnsi="Arial"/>
          <w:szCs w:val="28"/>
        </w:rPr>
        <w:t>основание</w:t>
      </w:r>
      <w:r w:rsidR="00693C57" w:rsidRPr="005D29BE">
        <w:rPr>
          <w:rFonts w:ascii="Arial" w:hAnsi="Arial"/>
          <w:szCs w:val="28"/>
        </w:rPr>
        <w:t xml:space="preserve">, чтобы энергия удара, амортизируемая </w:t>
      </w:r>
      <w:r w:rsidR="009A61D9" w:rsidRPr="005D29BE">
        <w:rPr>
          <w:rFonts w:ascii="Arial" w:hAnsi="Arial"/>
          <w:szCs w:val="28"/>
        </w:rPr>
        <w:t>основанием</w:t>
      </w:r>
      <w:r w:rsidR="00693C57" w:rsidRPr="005D29BE">
        <w:rPr>
          <w:rFonts w:ascii="Arial" w:hAnsi="Arial"/>
          <w:szCs w:val="28"/>
        </w:rPr>
        <w:t>, была пренебрежимо мала. Образец у</w:t>
      </w:r>
      <w:r w:rsidRPr="005D29BE">
        <w:rPr>
          <w:rFonts w:ascii="Arial" w:hAnsi="Arial"/>
          <w:szCs w:val="28"/>
        </w:rPr>
        <w:t>станавливают под промежуточной деталью из</w:t>
      </w:r>
      <w:r w:rsidR="00977A00" w:rsidRPr="005D29BE">
        <w:rPr>
          <w:rFonts w:ascii="Arial" w:hAnsi="Arial"/>
          <w:szCs w:val="28"/>
        </w:rPr>
        <w:t xml:space="preserve"> </w:t>
      </w:r>
      <w:r w:rsidRPr="005D29BE">
        <w:rPr>
          <w:rFonts w:ascii="Arial" w:hAnsi="Arial"/>
          <w:szCs w:val="28"/>
        </w:rPr>
        <w:t xml:space="preserve">закаленной стали в форме горизонтального цилиндра диаметром </w:t>
      </w:r>
      <m:oMath>
        <m:r>
          <w:rPr>
            <w:rFonts w:ascii="Cambria Math" w:hAnsi="Cambria Math"/>
            <w:szCs w:val="28"/>
          </w:rPr>
          <m:t xml:space="preserve"> </m:t>
        </m:r>
        <m:sSubSup>
          <m:sSubSupPr>
            <m:ctrlPr>
              <w:rPr>
                <w:rFonts w:ascii="Cambria Math" w:hAnsi="Arial"/>
                <w:i/>
                <w:szCs w:val="28"/>
              </w:rPr>
            </m:ctrlPr>
          </m:sSubSupPr>
          <m:e>
            <m:r>
              <w:rPr>
                <w:rFonts w:ascii="Cambria Math" w:hAnsi="Arial"/>
                <w:szCs w:val="28"/>
              </w:rPr>
              <m:t>25</m:t>
            </m:r>
          </m:e>
          <m:sub>
            <m:r>
              <w:rPr>
                <w:rFonts w:ascii="Cambria Math" w:hAnsi="Arial"/>
                <w:szCs w:val="28"/>
              </w:rPr>
              <m:t>-</m:t>
            </m:r>
            <m:r>
              <w:rPr>
                <w:rFonts w:ascii="Cambria Math" w:hAnsi="Arial"/>
                <w:szCs w:val="28"/>
              </w:rPr>
              <m:t>0,1</m:t>
            </m:r>
          </m:sub>
          <m:sup>
            <m:r>
              <w:rPr>
                <w:rFonts w:ascii="Cambria Math" w:hAnsi="Arial"/>
                <w:szCs w:val="28"/>
              </w:rPr>
              <m:t>+0</m:t>
            </m:r>
          </m:sup>
        </m:sSubSup>
      </m:oMath>
      <w:r w:rsidR="007439D7" w:rsidRPr="005D29BE">
        <w:rPr>
          <w:rFonts w:ascii="Arial" w:hAnsi="Arial"/>
          <w:szCs w:val="28"/>
        </w:rPr>
        <w:t xml:space="preserve"> </w:t>
      </w:r>
      <w:r w:rsidRPr="005D29BE">
        <w:rPr>
          <w:rFonts w:ascii="Arial" w:hAnsi="Arial"/>
          <w:szCs w:val="28"/>
        </w:rPr>
        <w:t xml:space="preserve">мм. Длина цилиндра должна составлять </w:t>
      </w:r>
      <w:r w:rsidR="00FE1865" w:rsidRPr="005D29BE">
        <w:rPr>
          <w:rFonts w:ascii="Arial" w:hAnsi="Arial"/>
          <w:szCs w:val="28"/>
        </w:rPr>
        <w:t>(</w:t>
      </w:r>
      <w:r w:rsidRPr="005D29BE">
        <w:rPr>
          <w:rFonts w:ascii="Arial" w:hAnsi="Arial"/>
          <w:szCs w:val="28"/>
        </w:rPr>
        <w:t>25</w:t>
      </w:r>
      <w:r w:rsidR="000D09F3" w:rsidRPr="005D29BE">
        <w:rPr>
          <w:rFonts w:ascii="Arial" w:hAnsi="Arial"/>
          <w:szCs w:val="28"/>
        </w:rPr>
        <w:t xml:space="preserve"> </w:t>
      </w:r>
      <w:r w:rsidR="00FE1865" w:rsidRPr="005D29BE">
        <w:rPr>
          <w:rFonts w:ascii="Arial" w:hAnsi="Arial" w:cs="Arial"/>
          <w:szCs w:val="28"/>
        </w:rPr>
        <w:t>±</w:t>
      </w:r>
      <w:r w:rsidR="000D09F3" w:rsidRPr="005D29BE">
        <w:rPr>
          <w:rFonts w:ascii="Arial" w:hAnsi="Arial" w:cs="Arial"/>
          <w:szCs w:val="28"/>
        </w:rPr>
        <w:t xml:space="preserve"> </w:t>
      </w:r>
      <w:r w:rsidR="00FE1865" w:rsidRPr="005D29BE">
        <w:rPr>
          <w:rFonts w:ascii="Arial" w:hAnsi="Arial"/>
          <w:szCs w:val="28"/>
        </w:rPr>
        <w:t>0,1)</w:t>
      </w:r>
      <w:r w:rsidRPr="005D29BE">
        <w:rPr>
          <w:rFonts w:ascii="Arial" w:hAnsi="Arial"/>
          <w:szCs w:val="28"/>
        </w:rPr>
        <w:t xml:space="preserve"> мм, края цилиндра должны быть гладкими и закругленными до радиуса около 5 мм, если испытывают</w:t>
      </w:r>
      <w:r w:rsidR="007D21C4" w:rsidRPr="005D29BE">
        <w:rPr>
          <w:rFonts w:ascii="Arial" w:hAnsi="Arial"/>
          <w:szCs w:val="28"/>
        </w:rPr>
        <w:t xml:space="preserve"> </w:t>
      </w:r>
      <w:r w:rsidR="006B7579" w:rsidRPr="005D29BE">
        <w:rPr>
          <w:rFonts w:ascii="Arial" w:hAnsi="Arial"/>
          <w:szCs w:val="28"/>
        </w:rPr>
        <w:t>нагревательные маты</w:t>
      </w:r>
      <w:r w:rsidR="00920BD3" w:rsidRPr="005D29BE">
        <w:rPr>
          <w:rFonts w:ascii="Arial" w:hAnsi="Arial"/>
          <w:szCs w:val="28"/>
        </w:rPr>
        <w:t xml:space="preserve"> и нагревательные панели</w:t>
      </w:r>
      <w:r w:rsidR="00977A00" w:rsidRPr="005D29BE">
        <w:rPr>
          <w:rFonts w:ascii="Arial" w:hAnsi="Arial"/>
          <w:szCs w:val="28"/>
        </w:rPr>
        <w:t xml:space="preserve"> </w:t>
      </w:r>
      <w:r w:rsidRPr="005D29BE">
        <w:rPr>
          <w:rFonts w:ascii="Arial" w:hAnsi="Arial"/>
          <w:szCs w:val="28"/>
        </w:rPr>
        <w:t>(</w:t>
      </w:r>
      <w:r w:rsidR="00742420" w:rsidRPr="005D29BE">
        <w:rPr>
          <w:rFonts w:ascii="Arial" w:hAnsi="Arial"/>
          <w:szCs w:val="28"/>
        </w:rPr>
        <w:t xml:space="preserve">см. </w:t>
      </w:r>
      <w:r w:rsidRPr="005D29BE">
        <w:rPr>
          <w:rFonts w:ascii="Arial" w:hAnsi="Arial"/>
          <w:szCs w:val="28"/>
        </w:rPr>
        <w:t>рисунок 2). При испытании цилиндр размещают на образце горизонтально.</w:t>
      </w:r>
      <w:r w:rsidR="003568C4" w:rsidRPr="005D29BE">
        <w:rPr>
          <w:rFonts w:ascii="Arial" w:hAnsi="Arial"/>
          <w:szCs w:val="28"/>
        </w:rPr>
        <w:t xml:space="preserve"> </w:t>
      </w:r>
      <w:r w:rsidR="007439D7" w:rsidRPr="005D29BE">
        <w:rPr>
          <w:rFonts w:ascii="Arial" w:hAnsi="Arial"/>
          <w:szCs w:val="28"/>
        </w:rPr>
        <w:t>Образец</w:t>
      </w:r>
      <w:r w:rsidRPr="005D29BE">
        <w:rPr>
          <w:rFonts w:ascii="Arial" w:hAnsi="Arial"/>
          <w:szCs w:val="28"/>
        </w:rPr>
        <w:t xml:space="preserve"> с некруглым поперечным сечением </w:t>
      </w:r>
      <w:r w:rsidR="00B801A4" w:rsidRPr="005D29BE">
        <w:rPr>
          <w:rFonts w:ascii="Arial" w:hAnsi="Arial"/>
          <w:szCs w:val="28"/>
        </w:rPr>
        <w:t>располагают</w:t>
      </w:r>
      <w:r w:rsidRPr="005D29BE">
        <w:rPr>
          <w:rFonts w:ascii="Arial" w:hAnsi="Arial"/>
          <w:szCs w:val="28"/>
        </w:rPr>
        <w:t xml:space="preserve"> таким образом, чтобы наносить удар вдоль меньшей оси (то есть</w:t>
      </w:r>
      <w:r w:rsidR="00977A00" w:rsidRPr="005D29BE">
        <w:rPr>
          <w:rFonts w:ascii="Arial" w:hAnsi="Arial"/>
          <w:szCs w:val="28"/>
        </w:rPr>
        <w:t xml:space="preserve"> </w:t>
      </w:r>
      <w:r w:rsidR="007439D7" w:rsidRPr="005D29BE">
        <w:rPr>
          <w:rFonts w:ascii="Arial" w:hAnsi="Arial"/>
          <w:szCs w:val="28"/>
        </w:rPr>
        <w:t>образец</w:t>
      </w:r>
      <w:r w:rsidRPr="005D29BE">
        <w:rPr>
          <w:rFonts w:ascii="Arial" w:hAnsi="Arial"/>
          <w:szCs w:val="28"/>
        </w:rPr>
        <w:t xml:space="preserve"> размещают плоской поверхностью на стальной </w:t>
      </w:r>
      <w:r w:rsidR="007439D7" w:rsidRPr="005D29BE">
        <w:rPr>
          <w:rFonts w:ascii="Arial" w:hAnsi="Arial"/>
          <w:szCs w:val="28"/>
        </w:rPr>
        <w:t>плите</w:t>
      </w:r>
      <w:r w:rsidRPr="005D29BE">
        <w:rPr>
          <w:rFonts w:ascii="Arial" w:hAnsi="Arial"/>
          <w:szCs w:val="28"/>
        </w:rPr>
        <w:t>).</w:t>
      </w:r>
    </w:p>
    <w:p w14:paraId="240CFC67" w14:textId="7014C282" w:rsidR="003507A9" w:rsidRPr="005D29BE" w:rsidRDefault="003507A9" w:rsidP="007439D7">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 xml:space="preserve">При испытаниях, кроме испытаний </w:t>
      </w:r>
      <w:r w:rsidR="00017BDE" w:rsidRPr="005D29BE">
        <w:rPr>
          <w:rFonts w:ascii="Arial" w:hAnsi="Arial"/>
          <w:szCs w:val="28"/>
        </w:rPr>
        <w:t>распределенных</w:t>
      </w:r>
      <w:r w:rsidRPr="005D29BE">
        <w:rPr>
          <w:rFonts w:ascii="Arial" w:hAnsi="Arial"/>
          <w:szCs w:val="28"/>
        </w:rPr>
        <w:t xml:space="preserve"> электронагревателей, предназначенных для</w:t>
      </w:r>
      <w:r w:rsidR="00977A00" w:rsidRPr="005D29BE">
        <w:rPr>
          <w:rFonts w:ascii="Arial" w:hAnsi="Arial"/>
          <w:szCs w:val="28"/>
        </w:rPr>
        <w:t xml:space="preserve"> </w:t>
      </w:r>
      <w:r w:rsidRPr="005D29BE">
        <w:rPr>
          <w:rFonts w:ascii="Arial" w:hAnsi="Arial"/>
          <w:szCs w:val="28"/>
        </w:rPr>
        <w:t xml:space="preserve">применения в условиях низкого риска механического повреждения, боек массой </w:t>
      </w:r>
      <m:oMath>
        <m:r>
          <w:rPr>
            <w:rFonts w:ascii="Cambria Math" w:hAnsi="Arial"/>
            <w:szCs w:val="28"/>
          </w:rPr>
          <m:t>1,</m:t>
        </m:r>
        <m:sSubSup>
          <m:sSubSupPr>
            <m:ctrlPr>
              <w:rPr>
                <w:rFonts w:ascii="Cambria Math" w:hAnsi="Arial"/>
                <w:i/>
                <w:szCs w:val="28"/>
              </w:rPr>
            </m:ctrlPr>
          </m:sSubSupPr>
          <m:e>
            <m:r>
              <w:rPr>
                <w:rFonts w:ascii="Cambria Math" w:hAnsi="Arial"/>
                <w:szCs w:val="28"/>
              </w:rPr>
              <m:t>0</m:t>
            </m:r>
          </m:e>
          <m:sub>
            <m:r>
              <w:rPr>
                <w:rFonts w:ascii="Cambria Math" w:hAnsi="Arial"/>
                <w:szCs w:val="28"/>
              </w:rPr>
              <m:t>-</m:t>
            </m:r>
            <m:r>
              <w:rPr>
                <w:rFonts w:ascii="Cambria Math" w:hAnsi="Arial"/>
                <w:szCs w:val="28"/>
              </w:rPr>
              <m:t>0</m:t>
            </m:r>
          </m:sub>
          <m:sup>
            <m:r>
              <w:rPr>
                <w:rFonts w:ascii="Cambria Math" w:hAnsi="Arial"/>
                <w:szCs w:val="28"/>
              </w:rPr>
              <m:t>+0,01</m:t>
            </m:r>
          </m:sup>
        </m:sSubSup>
      </m:oMath>
      <w:r w:rsidR="007439D7" w:rsidRPr="005D29BE">
        <w:rPr>
          <w:rFonts w:ascii="Arial" w:hAnsi="Arial"/>
          <w:szCs w:val="28"/>
        </w:rPr>
        <w:t xml:space="preserve"> </w:t>
      </w:r>
      <w:r w:rsidRPr="005D29BE">
        <w:rPr>
          <w:rFonts w:ascii="Arial" w:hAnsi="Arial"/>
          <w:szCs w:val="28"/>
        </w:rPr>
        <w:t xml:space="preserve">кг должен упасть один раз на горизонтальный цилиндр с высоты </w:t>
      </w:r>
      <m:oMath>
        <m:r>
          <w:rPr>
            <w:rFonts w:ascii="Cambria Math" w:hAnsi="Arial"/>
            <w:szCs w:val="28"/>
          </w:rPr>
          <m:t>0,</m:t>
        </m:r>
        <m:sSubSup>
          <m:sSubSupPr>
            <m:ctrlPr>
              <w:rPr>
                <w:rFonts w:ascii="Cambria Math" w:hAnsi="Arial"/>
                <w:i/>
                <w:szCs w:val="28"/>
              </w:rPr>
            </m:ctrlPr>
          </m:sSubSupPr>
          <m:e>
            <m:r>
              <w:rPr>
                <w:rFonts w:ascii="Cambria Math" w:hAnsi="Arial"/>
                <w:szCs w:val="28"/>
              </w:rPr>
              <m:t>7</m:t>
            </m:r>
          </m:e>
          <m:sub>
            <m:r>
              <w:rPr>
                <w:rFonts w:ascii="Cambria Math" w:hAnsi="Arial"/>
                <w:szCs w:val="28"/>
              </w:rPr>
              <m:t>-</m:t>
            </m:r>
            <m:r>
              <w:rPr>
                <w:rFonts w:ascii="Cambria Math" w:hAnsi="Arial"/>
                <w:szCs w:val="28"/>
              </w:rPr>
              <m:t>0</m:t>
            </m:r>
          </m:sub>
          <m:sup>
            <m:r>
              <w:rPr>
                <w:rFonts w:ascii="Cambria Math" w:hAnsi="Arial"/>
                <w:szCs w:val="28"/>
              </w:rPr>
              <m:t>+0,01</m:t>
            </m:r>
          </m:sup>
        </m:sSubSup>
      </m:oMath>
      <w:r w:rsidR="00992486" w:rsidRPr="005D29BE">
        <w:rPr>
          <w:rFonts w:ascii="Arial" w:hAnsi="Arial"/>
          <w:szCs w:val="28"/>
        </w:rPr>
        <w:t xml:space="preserve"> </w:t>
      </w:r>
      <w:r w:rsidRPr="005D29BE">
        <w:rPr>
          <w:rFonts w:ascii="Arial" w:hAnsi="Arial"/>
          <w:szCs w:val="28"/>
        </w:rPr>
        <w:t>м</w:t>
      </w:r>
      <w:r w:rsidR="004B4416" w:rsidRPr="005D29BE">
        <w:rPr>
          <w:rFonts w:ascii="Arial" w:hAnsi="Arial"/>
          <w:szCs w:val="28"/>
        </w:rPr>
        <w:t xml:space="preserve"> (энергия удара 7 Дж)</w:t>
      </w:r>
      <w:r w:rsidRPr="005D29BE">
        <w:rPr>
          <w:rFonts w:ascii="Arial" w:hAnsi="Arial"/>
          <w:szCs w:val="28"/>
        </w:rPr>
        <w:t>.</w:t>
      </w:r>
    </w:p>
    <w:p w14:paraId="213BC141" w14:textId="633642BB" w:rsidR="003507A9" w:rsidRPr="005D29BE" w:rsidRDefault="003507A9" w:rsidP="00A36550">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 xml:space="preserve">Для </w:t>
      </w:r>
      <w:r w:rsidR="00017BDE" w:rsidRPr="005D29BE">
        <w:rPr>
          <w:rFonts w:ascii="Arial" w:hAnsi="Arial"/>
          <w:szCs w:val="28"/>
        </w:rPr>
        <w:t>распределенного электрон</w:t>
      </w:r>
      <w:r w:rsidRPr="005D29BE">
        <w:rPr>
          <w:rFonts w:ascii="Arial" w:hAnsi="Arial"/>
          <w:szCs w:val="28"/>
        </w:rPr>
        <w:t xml:space="preserve">агревателя, предназначенного для </w:t>
      </w:r>
      <w:r w:rsidR="00F54735" w:rsidRPr="005D29BE">
        <w:rPr>
          <w:rFonts w:ascii="Arial" w:hAnsi="Arial"/>
          <w:szCs w:val="28"/>
        </w:rPr>
        <w:t>применения</w:t>
      </w:r>
      <w:r w:rsidRPr="005D29BE">
        <w:rPr>
          <w:rFonts w:ascii="Arial" w:hAnsi="Arial"/>
          <w:szCs w:val="28"/>
        </w:rPr>
        <w:t xml:space="preserve"> в условиях низко</w:t>
      </w:r>
      <w:r w:rsidR="007A033A" w:rsidRPr="005D29BE">
        <w:rPr>
          <w:rFonts w:ascii="Arial" w:hAnsi="Arial"/>
          <w:szCs w:val="28"/>
        </w:rPr>
        <w:t>го риска</w:t>
      </w:r>
      <w:r w:rsidRPr="005D29BE">
        <w:rPr>
          <w:rFonts w:ascii="Arial" w:hAnsi="Arial"/>
          <w:szCs w:val="28"/>
        </w:rPr>
        <w:t xml:space="preserve"> механического повреждения</w:t>
      </w:r>
      <w:r w:rsidR="00977A00" w:rsidRPr="005D29BE">
        <w:rPr>
          <w:rFonts w:ascii="Arial" w:hAnsi="Arial"/>
          <w:szCs w:val="28"/>
        </w:rPr>
        <w:t xml:space="preserve"> </w:t>
      </w:r>
      <w:r w:rsidRPr="005D29BE">
        <w:rPr>
          <w:rFonts w:ascii="Arial" w:hAnsi="Arial"/>
          <w:szCs w:val="28"/>
        </w:rPr>
        <w:t>в соответствии с 4.</w:t>
      </w:r>
      <w:r w:rsidR="00040030" w:rsidRPr="005D29BE">
        <w:rPr>
          <w:rFonts w:ascii="Arial" w:hAnsi="Arial"/>
          <w:szCs w:val="28"/>
        </w:rPr>
        <w:t>2</w:t>
      </w:r>
      <w:r w:rsidRPr="005D29BE">
        <w:rPr>
          <w:rFonts w:ascii="Arial" w:hAnsi="Arial"/>
          <w:szCs w:val="28"/>
        </w:rPr>
        <w:t xml:space="preserve">, высота падения бойка может быть снижена до </w:t>
      </w:r>
      <m:oMath>
        <m:r>
          <w:rPr>
            <w:rFonts w:ascii="Cambria Math" w:hAnsi="Arial"/>
            <w:szCs w:val="28"/>
          </w:rPr>
          <m:t>0,</m:t>
        </m:r>
        <m:sSubSup>
          <m:sSubSupPr>
            <m:ctrlPr>
              <w:rPr>
                <w:rFonts w:ascii="Cambria Math" w:hAnsi="Arial"/>
                <w:i/>
                <w:szCs w:val="28"/>
              </w:rPr>
            </m:ctrlPr>
          </m:sSubSupPr>
          <m:e>
            <m:r>
              <w:rPr>
                <w:rFonts w:ascii="Cambria Math" w:hAnsi="Arial"/>
                <w:szCs w:val="28"/>
              </w:rPr>
              <m:t>4</m:t>
            </m:r>
          </m:e>
          <m:sub>
            <m:r>
              <w:rPr>
                <w:rFonts w:ascii="Cambria Math" w:hAnsi="Arial"/>
                <w:szCs w:val="28"/>
              </w:rPr>
              <m:t>-</m:t>
            </m:r>
            <m:r>
              <w:rPr>
                <w:rFonts w:ascii="Cambria Math" w:hAnsi="Arial"/>
                <w:szCs w:val="28"/>
              </w:rPr>
              <m:t>0</m:t>
            </m:r>
          </m:sub>
          <m:sup>
            <m:r>
              <w:rPr>
                <w:rFonts w:ascii="Cambria Math" w:hAnsi="Arial"/>
                <w:szCs w:val="28"/>
              </w:rPr>
              <m:t>+0,01</m:t>
            </m:r>
          </m:sup>
        </m:sSubSup>
      </m:oMath>
      <w:r w:rsidR="001374C4" w:rsidRPr="005D29BE">
        <w:rPr>
          <w:rFonts w:ascii="Arial" w:hAnsi="Arial"/>
          <w:szCs w:val="28"/>
        </w:rPr>
        <w:t xml:space="preserve"> </w:t>
      </w:r>
      <w:r w:rsidR="00AB494F" w:rsidRPr="005D29BE">
        <w:rPr>
          <w:rFonts w:ascii="Arial" w:hAnsi="Arial"/>
          <w:szCs w:val="28"/>
        </w:rPr>
        <w:t>м</w:t>
      </w:r>
      <w:r w:rsidR="00040030" w:rsidRPr="005D29BE">
        <w:rPr>
          <w:rFonts w:ascii="Arial" w:hAnsi="Arial"/>
          <w:szCs w:val="28"/>
        </w:rPr>
        <w:t xml:space="preserve"> (энергия удара 4 Дж).</w:t>
      </w:r>
      <w:r w:rsidR="00977A00" w:rsidRPr="005D29BE">
        <w:rPr>
          <w:rFonts w:ascii="Arial" w:hAnsi="Arial"/>
          <w:szCs w:val="28"/>
        </w:rPr>
        <w:t xml:space="preserve"> </w:t>
      </w:r>
      <w:r w:rsidR="007557AF" w:rsidRPr="005D29BE">
        <w:rPr>
          <w:rFonts w:ascii="Arial" w:hAnsi="Arial"/>
          <w:szCs w:val="28"/>
        </w:rPr>
        <w:t xml:space="preserve">Распределенные </w:t>
      </w:r>
      <w:r w:rsidR="00A36550" w:rsidRPr="005D29BE">
        <w:rPr>
          <w:rFonts w:ascii="Arial" w:hAnsi="Arial"/>
          <w:szCs w:val="28"/>
        </w:rPr>
        <w:t>электронагреватели,</w:t>
      </w:r>
      <w:r w:rsidRPr="005D29BE">
        <w:rPr>
          <w:rFonts w:ascii="Arial" w:hAnsi="Arial"/>
          <w:szCs w:val="28"/>
        </w:rPr>
        <w:t xml:space="preserve"> подвергши</w:t>
      </w:r>
      <w:r w:rsidR="00F54735" w:rsidRPr="005D29BE">
        <w:rPr>
          <w:rFonts w:ascii="Arial" w:hAnsi="Arial"/>
          <w:szCs w:val="28"/>
        </w:rPr>
        <w:t>еся</w:t>
      </w:r>
      <w:r w:rsidRPr="005D29BE">
        <w:rPr>
          <w:rFonts w:ascii="Arial" w:hAnsi="Arial"/>
          <w:szCs w:val="28"/>
        </w:rPr>
        <w:t xml:space="preserve"> такому испытанию, долж</w:t>
      </w:r>
      <w:r w:rsidR="00F54735" w:rsidRPr="005D29BE">
        <w:rPr>
          <w:rFonts w:ascii="Arial" w:hAnsi="Arial"/>
          <w:szCs w:val="28"/>
        </w:rPr>
        <w:t>ны</w:t>
      </w:r>
      <w:r w:rsidRPr="005D29BE">
        <w:rPr>
          <w:rFonts w:ascii="Arial" w:hAnsi="Arial"/>
          <w:szCs w:val="28"/>
        </w:rPr>
        <w:t xml:space="preserve"> </w:t>
      </w:r>
      <w:r w:rsidRPr="005D29BE">
        <w:rPr>
          <w:rFonts w:ascii="Arial" w:hAnsi="Arial"/>
          <w:szCs w:val="28"/>
        </w:rPr>
        <w:lastRenderedPageBreak/>
        <w:t>быть промаркирован</w:t>
      </w:r>
      <w:r w:rsidR="00F54735" w:rsidRPr="005D29BE">
        <w:rPr>
          <w:rFonts w:ascii="Arial" w:hAnsi="Arial"/>
          <w:szCs w:val="28"/>
        </w:rPr>
        <w:t>ы</w:t>
      </w:r>
      <w:r w:rsidRPr="005D29BE">
        <w:rPr>
          <w:rFonts w:ascii="Arial" w:hAnsi="Arial"/>
          <w:szCs w:val="28"/>
        </w:rPr>
        <w:t xml:space="preserve"> в соответствии </w:t>
      </w:r>
      <w:r w:rsidR="00E70C16" w:rsidRPr="005D29BE">
        <w:rPr>
          <w:rFonts w:ascii="Arial" w:hAnsi="Arial"/>
          <w:szCs w:val="28"/>
        </w:rPr>
        <w:t xml:space="preserve">с </w:t>
      </w:r>
      <w:r w:rsidRPr="005D29BE">
        <w:rPr>
          <w:rFonts w:ascii="Arial" w:hAnsi="Arial"/>
          <w:szCs w:val="28"/>
        </w:rPr>
        <w:t xml:space="preserve">требованиями </w:t>
      </w:r>
      <w:r w:rsidR="00AB494F" w:rsidRPr="005D29BE">
        <w:rPr>
          <w:rFonts w:ascii="Arial" w:hAnsi="Arial"/>
          <w:szCs w:val="28"/>
        </w:rPr>
        <w:t>7</w:t>
      </w:r>
      <w:r w:rsidRPr="005D29BE">
        <w:rPr>
          <w:rFonts w:ascii="Arial" w:hAnsi="Arial"/>
          <w:szCs w:val="28"/>
        </w:rPr>
        <w:t>.</w:t>
      </w:r>
      <w:r w:rsidR="00AB494F" w:rsidRPr="005D29BE">
        <w:rPr>
          <w:rFonts w:ascii="Arial" w:hAnsi="Arial"/>
          <w:szCs w:val="28"/>
        </w:rPr>
        <w:t>4</w:t>
      </w:r>
      <w:r w:rsidRPr="005D29BE">
        <w:rPr>
          <w:rFonts w:ascii="Arial" w:hAnsi="Arial"/>
          <w:szCs w:val="28"/>
        </w:rPr>
        <w:t xml:space="preserve">, </w:t>
      </w:r>
      <w:r w:rsidR="00742420" w:rsidRPr="005D29BE">
        <w:rPr>
          <w:rFonts w:ascii="Arial" w:hAnsi="Arial"/>
          <w:szCs w:val="28"/>
        </w:rPr>
        <w:t xml:space="preserve">перечисление </w:t>
      </w:r>
      <w:r w:rsidR="00742420" w:rsidRPr="005D29BE">
        <w:rPr>
          <w:rFonts w:ascii="Arial" w:hAnsi="Arial"/>
          <w:szCs w:val="28"/>
          <w:lang w:val="en-US"/>
        </w:rPr>
        <w:t>e</w:t>
      </w:r>
      <w:r w:rsidR="00742420" w:rsidRPr="005D29BE">
        <w:rPr>
          <w:rFonts w:ascii="Arial" w:hAnsi="Arial"/>
          <w:szCs w:val="28"/>
        </w:rPr>
        <w:t>),</w:t>
      </w:r>
      <w:r w:rsidR="007557AF" w:rsidRPr="005D29BE">
        <w:rPr>
          <w:rFonts w:ascii="Arial" w:hAnsi="Arial"/>
          <w:szCs w:val="28"/>
        </w:rPr>
        <w:t xml:space="preserve"> </w:t>
      </w:r>
      <w:r w:rsidRPr="005D29BE">
        <w:rPr>
          <w:rFonts w:ascii="Arial" w:hAnsi="Arial"/>
          <w:szCs w:val="28"/>
        </w:rPr>
        <w:t xml:space="preserve">чтобы предупредить </w:t>
      </w:r>
      <w:r w:rsidR="001478A8" w:rsidRPr="005D29BE">
        <w:rPr>
          <w:rFonts w:ascii="Arial" w:hAnsi="Arial"/>
          <w:szCs w:val="28"/>
        </w:rPr>
        <w:t>потребителя</w:t>
      </w:r>
      <w:r w:rsidRPr="005D29BE">
        <w:rPr>
          <w:rFonts w:ascii="Arial" w:hAnsi="Arial"/>
          <w:szCs w:val="28"/>
        </w:rPr>
        <w:t xml:space="preserve"> </w:t>
      </w:r>
      <w:r w:rsidR="00742420" w:rsidRPr="005D29BE">
        <w:rPr>
          <w:rFonts w:ascii="Arial" w:hAnsi="Arial"/>
          <w:szCs w:val="28"/>
        </w:rPr>
        <w:t>относительно</w:t>
      </w:r>
      <w:r w:rsidRPr="005D29BE">
        <w:rPr>
          <w:rFonts w:ascii="Arial" w:hAnsi="Arial"/>
          <w:szCs w:val="28"/>
        </w:rPr>
        <w:t xml:space="preserve"> </w:t>
      </w:r>
      <w:r w:rsidR="006555CB" w:rsidRPr="005D29BE">
        <w:rPr>
          <w:rFonts w:ascii="Arial" w:hAnsi="Arial"/>
          <w:szCs w:val="28"/>
        </w:rPr>
        <w:t>их</w:t>
      </w:r>
      <w:r w:rsidRPr="005D29BE">
        <w:rPr>
          <w:rFonts w:ascii="Arial" w:hAnsi="Arial"/>
          <w:szCs w:val="28"/>
        </w:rPr>
        <w:t xml:space="preserve"> меньшей механической прочности.</w:t>
      </w:r>
    </w:p>
    <w:p w14:paraId="0C71992F" w14:textId="77777777" w:rsidR="00AB494F" w:rsidRPr="005D29BE" w:rsidRDefault="003507A9" w:rsidP="00923270">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Немедленно после испытания на удар</w:t>
      </w:r>
      <w:r w:rsidR="00C4725A" w:rsidRPr="005D29BE">
        <w:rPr>
          <w:rFonts w:ascii="Arial" w:hAnsi="Arial"/>
          <w:szCs w:val="28"/>
        </w:rPr>
        <w:t>о</w:t>
      </w:r>
      <w:r w:rsidR="000316B7" w:rsidRPr="005D29BE">
        <w:rPr>
          <w:rFonts w:ascii="Arial" w:hAnsi="Arial"/>
          <w:szCs w:val="28"/>
        </w:rPr>
        <w:t>стойкость</w:t>
      </w:r>
      <w:r w:rsidRPr="005D29BE">
        <w:rPr>
          <w:rFonts w:ascii="Arial" w:hAnsi="Arial"/>
          <w:szCs w:val="28"/>
        </w:rPr>
        <w:t xml:space="preserve"> проводят испытания электрической изоляции в соответствии с 5.1.2 и 5.1.3, при этом стальной цилиндр и боек все еще находятся на образце. </w:t>
      </w:r>
    </w:p>
    <w:p w14:paraId="7D0E46E2" w14:textId="2FB83206" w:rsidR="00AB494F" w:rsidRPr="005D29BE" w:rsidRDefault="00AB494F" w:rsidP="00C1464E">
      <w:pPr>
        <w:pStyle w:val="4"/>
        <w:spacing w:line="360" w:lineRule="auto"/>
        <w:ind w:firstLine="510"/>
        <w:jc w:val="both"/>
        <w:rPr>
          <w:rFonts w:ascii="Arial" w:hAnsi="Arial"/>
          <w:sz w:val="24"/>
          <w:szCs w:val="28"/>
        </w:rPr>
      </w:pPr>
      <w:r w:rsidRPr="005D29BE">
        <w:rPr>
          <w:rFonts w:ascii="Arial" w:hAnsi="Arial"/>
          <w:sz w:val="24"/>
          <w:szCs w:val="28"/>
        </w:rPr>
        <w:t>5.1.5.</w:t>
      </w:r>
      <w:r w:rsidR="00975A4F" w:rsidRPr="005D29BE">
        <w:rPr>
          <w:rFonts w:ascii="Arial" w:hAnsi="Arial"/>
          <w:sz w:val="24"/>
          <w:szCs w:val="28"/>
        </w:rPr>
        <w:t>3</w:t>
      </w:r>
      <w:r w:rsidRPr="005D29BE">
        <w:rPr>
          <w:rFonts w:ascii="Arial" w:hAnsi="Arial"/>
          <w:sz w:val="24"/>
          <w:szCs w:val="28"/>
        </w:rPr>
        <w:t xml:space="preserve"> Испытание на удар</w:t>
      </w:r>
      <w:r w:rsidR="000316B7" w:rsidRPr="005D29BE">
        <w:rPr>
          <w:rFonts w:ascii="Arial" w:hAnsi="Arial"/>
          <w:sz w:val="24"/>
          <w:szCs w:val="28"/>
        </w:rPr>
        <w:t>остойкость</w:t>
      </w:r>
      <w:r w:rsidRPr="005D29BE">
        <w:rPr>
          <w:rFonts w:ascii="Arial" w:hAnsi="Arial"/>
          <w:sz w:val="24"/>
          <w:szCs w:val="28"/>
        </w:rPr>
        <w:t xml:space="preserve"> при минимальной температуре </w:t>
      </w:r>
    </w:p>
    <w:p w14:paraId="27C24FC1" w14:textId="613C603A" w:rsidR="00AB494F" w:rsidRPr="005D29BE" w:rsidRDefault="00C1464E" w:rsidP="00923270">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Образец длиной около 450 мм размещают на жесткой плоской стальной плите (массой не менее 20 кг, размером 195х195х70 мм). Эту плиту устанавливают на жесткое основание, чтобы энергия удара, амортизируемая основанием, была пренебрежимо мала.</w:t>
      </w:r>
      <w:r w:rsidR="00AB494F" w:rsidRPr="005D29BE">
        <w:rPr>
          <w:rFonts w:ascii="Arial" w:hAnsi="Arial"/>
          <w:szCs w:val="28"/>
        </w:rPr>
        <w:t xml:space="preserve"> </w:t>
      </w:r>
      <w:r w:rsidR="00B54AFA" w:rsidRPr="005D29BE">
        <w:rPr>
          <w:rFonts w:ascii="Arial" w:hAnsi="Arial"/>
          <w:szCs w:val="28"/>
        </w:rPr>
        <w:t>К</w:t>
      </w:r>
      <w:r w:rsidR="00AB494F" w:rsidRPr="005D29BE">
        <w:rPr>
          <w:rFonts w:ascii="Arial" w:hAnsi="Arial"/>
          <w:szCs w:val="28"/>
        </w:rPr>
        <w:t xml:space="preserve">омплект </w:t>
      </w:r>
      <w:r w:rsidR="00B54AFA" w:rsidRPr="005D29BE">
        <w:rPr>
          <w:rFonts w:ascii="Arial" w:hAnsi="Arial"/>
          <w:szCs w:val="28"/>
        </w:rPr>
        <w:t xml:space="preserve">из образца и стальной плиты </w:t>
      </w:r>
      <w:r w:rsidR="00AB494F" w:rsidRPr="005D29BE">
        <w:rPr>
          <w:rFonts w:ascii="Arial" w:hAnsi="Arial"/>
          <w:szCs w:val="28"/>
        </w:rPr>
        <w:t xml:space="preserve">выдерживают минимум 4 ч при указанной изготовителем минимальной температуре </w:t>
      </w:r>
      <w:r w:rsidR="00A61DAC" w:rsidRPr="005D29BE">
        <w:rPr>
          <w:rFonts w:ascii="Arial" w:hAnsi="Arial"/>
          <w:szCs w:val="28"/>
        </w:rPr>
        <w:t>монтажа</w:t>
      </w:r>
      <w:r w:rsidR="00AB494F" w:rsidRPr="005D29BE">
        <w:rPr>
          <w:rFonts w:ascii="Arial" w:hAnsi="Arial"/>
          <w:szCs w:val="28"/>
        </w:rPr>
        <w:t>.</w:t>
      </w:r>
      <w:r w:rsidR="00F54735" w:rsidRPr="005D29BE">
        <w:rPr>
          <w:rFonts w:ascii="Arial" w:hAnsi="Arial"/>
          <w:szCs w:val="28"/>
        </w:rPr>
        <w:t xml:space="preserve"> </w:t>
      </w:r>
      <w:r w:rsidR="00B54AFA" w:rsidRPr="005D29BE">
        <w:rPr>
          <w:rFonts w:ascii="Arial" w:hAnsi="Arial"/>
          <w:szCs w:val="28"/>
        </w:rPr>
        <w:t xml:space="preserve">Пример </w:t>
      </w:r>
      <w:r w:rsidR="00136035" w:rsidRPr="005D29BE">
        <w:rPr>
          <w:rFonts w:ascii="Arial" w:hAnsi="Arial"/>
          <w:szCs w:val="28"/>
        </w:rPr>
        <w:t xml:space="preserve">испытательной установки </w:t>
      </w:r>
      <w:r w:rsidR="001374C4" w:rsidRPr="005D29BE">
        <w:rPr>
          <w:rFonts w:ascii="Arial" w:hAnsi="Arial"/>
          <w:szCs w:val="28"/>
        </w:rPr>
        <w:t>для проведения данного испытания показан на рисунке 3.</w:t>
      </w:r>
    </w:p>
    <w:p w14:paraId="647A5822" w14:textId="633313C7" w:rsidR="003507A9" w:rsidRPr="005D29BE" w:rsidRDefault="00AB494F" w:rsidP="00B54AFA">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Затем, если это не испытания распределенного электронагревателя, предназначенного для использования</w:t>
      </w:r>
      <w:r w:rsidR="00977A00" w:rsidRPr="005D29BE">
        <w:rPr>
          <w:rFonts w:ascii="Arial" w:hAnsi="Arial"/>
          <w:szCs w:val="28"/>
        </w:rPr>
        <w:t xml:space="preserve"> </w:t>
      </w:r>
      <w:r w:rsidRPr="005D29BE">
        <w:rPr>
          <w:rFonts w:ascii="Arial" w:hAnsi="Arial"/>
          <w:szCs w:val="28"/>
        </w:rPr>
        <w:t>в условиях низкого риска механического повреждения, образец при минимальной температуре</w:t>
      </w:r>
      <w:r w:rsidR="00102594" w:rsidRPr="005D29BE">
        <w:rPr>
          <w:rFonts w:ascii="Arial" w:hAnsi="Arial"/>
          <w:szCs w:val="28"/>
        </w:rPr>
        <w:t xml:space="preserve"> </w:t>
      </w:r>
      <w:r w:rsidR="007D21C4" w:rsidRPr="005D29BE">
        <w:rPr>
          <w:rFonts w:ascii="Arial" w:hAnsi="Arial"/>
          <w:szCs w:val="28"/>
        </w:rPr>
        <w:t>монтажа</w:t>
      </w:r>
      <w:r w:rsidR="00102594" w:rsidRPr="005D29BE">
        <w:rPr>
          <w:rFonts w:ascii="Arial" w:hAnsi="Arial"/>
          <w:szCs w:val="28"/>
        </w:rPr>
        <w:t xml:space="preserve"> </w:t>
      </w:r>
      <w:r w:rsidR="00B801A4" w:rsidRPr="005D29BE">
        <w:rPr>
          <w:rFonts w:ascii="Arial" w:hAnsi="Arial"/>
          <w:szCs w:val="28"/>
        </w:rPr>
        <w:t>необходимо подвергнуть</w:t>
      </w:r>
      <w:r w:rsidR="00102594" w:rsidRPr="005D29BE">
        <w:rPr>
          <w:rFonts w:ascii="Arial" w:hAnsi="Arial"/>
          <w:szCs w:val="28"/>
        </w:rPr>
        <w:t xml:space="preserve"> воздействию цилиндрического стального </w:t>
      </w:r>
      <w:r w:rsidR="00B706BB" w:rsidRPr="005D29BE">
        <w:rPr>
          <w:rFonts w:ascii="Arial" w:hAnsi="Arial"/>
          <w:szCs w:val="28"/>
        </w:rPr>
        <w:t>бойка</w:t>
      </w:r>
      <w:r w:rsidR="00102594" w:rsidRPr="005D29BE">
        <w:rPr>
          <w:rFonts w:ascii="Arial" w:hAnsi="Arial"/>
          <w:szCs w:val="28"/>
        </w:rPr>
        <w:t xml:space="preserve"> диаметром </w:t>
      </w:r>
      <m:oMath>
        <m:sSubSup>
          <m:sSubSupPr>
            <m:ctrlPr>
              <w:rPr>
                <w:rFonts w:ascii="Cambria Math" w:hAnsi="Arial"/>
                <w:i/>
                <w:szCs w:val="28"/>
              </w:rPr>
            </m:ctrlPr>
          </m:sSubSupPr>
          <m:e>
            <m:r>
              <w:rPr>
                <w:rFonts w:ascii="Cambria Math" w:hAnsi="Arial"/>
                <w:szCs w:val="28"/>
              </w:rPr>
              <m:t>50,8</m:t>
            </m:r>
          </m:e>
          <m:sub>
            <m:r>
              <w:rPr>
                <w:rFonts w:ascii="Cambria Math" w:hAnsi="Arial"/>
                <w:szCs w:val="28"/>
              </w:rPr>
              <m:t>-</m:t>
            </m:r>
            <m:r>
              <w:rPr>
                <w:rFonts w:ascii="Cambria Math" w:hAnsi="Arial"/>
                <w:szCs w:val="28"/>
              </w:rPr>
              <m:t>0,1</m:t>
            </m:r>
          </m:sub>
          <m:sup>
            <m:r>
              <w:rPr>
                <w:rFonts w:ascii="Cambria Math" w:hAnsi="Arial"/>
                <w:szCs w:val="28"/>
              </w:rPr>
              <m:t>+0</m:t>
            </m:r>
          </m:sup>
        </m:sSubSup>
      </m:oMath>
      <w:r w:rsidR="00B54AFA" w:rsidRPr="005D29BE">
        <w:rPr>
          <w:rFonts w:ascii="Arial" w:hAnsi="Arial"/>
          <w:szCs w:val="28"/>
        </w:rPr>
        <w:t xml:space="preserve"> </w:t>
      </w:r>
      <w:r w:rsidR="00102594" w:rsidRPr="005D29BE">
        <w:rPr>
          <w:rFonts w:ascii="Arial" w:hAnsi="Arial"/>
          <w:szCs w:val="28"/>
        </w:rPr>
        <w:t>мм</w:t>
      </w:r>
      <w:r w:rsidR="00977A00" w:rsidRPr="005D29BE">
        <w:rPr>
          <w:rFonts w:ascii="Arial" w:hAnsi="Arial"/>
          <w:szCs w:val="28"/>
        </w:rPr>
        <w:t xml:space="preserve"> </w:t>
      </w:r>
      <w:r w:rsidR="00102594" w:rsidRPr="005D29BE">
        <w:rPr>
          <w:rFonts w:ascii="Arial" w:hAnsi="Arial"/>
          <w:szCs w:val="28"/>
        </w:rPr>
        <w:t xml:space="preserve">с закругленными примерно до 5 мм краями и массой </w:t>
      </w:r>
      <m:oMath>
        <m:r>
          <w:rPr>
            <w:rFonts w:ascii="Cambria Math" w:hAnsi="Arial"/>
            <w:szCs w:val="28"/>
          </w:rPr>
          <m:t>1,</m:t>
        </m:r>
        <m:sSubSup>
          <m:sSubSupPr>
            <m:ctrlPr>
              <w:rPr>
                <w:rFonts w:ascii="Cambria Math" w:hAnsi="Arial"/>
                <w:i/>
                <w:szCs w:val="28"/>
              </w:rPr>
            </m:ctrlPr>
          </m:sSubSupPr>
          <m:e>
            <m:r>
              <w:rPr>
                <w:rFonts w:ascii="Cambria Math" w:hAnsi="Arial"/>
                <w:szCs w:val="28"/>
              </w:rPr>
              <m:t>8</m:t>
            </m:r>
          </m:e>
          <m:sub>
            <m:r>
              <w:rPr>
                <w:rFonts w:ascii="Cambria Math" w:hAnsi="Arial"/>
                <w:szCs w:val="28"/>
              </w:rPr>
              <m:t>-</m:t>
            </m:r>
            <m:r>
              <w:rPr>
                <w:rFonts w:ascii="Cambria Math" w:hAnsi="Arial"/>
                <w:szCs w:val="28"/>
              </w:rPr>
              <m:t>0</m:t>
            </m:r>
          </m:sub>
          <m:sup>
            <m:r>
              <w:rPr>
                <w:rFonts w:ascii="Cambria Math" w:hAnsi="Arial"/>
                <w:szCs w:val="28"/>
              </w:rPr>
              <m:t>+0,02</m:t>
            </m:r>
          </m:sup>
        </m:sSubSup>
      </m:oMath>
      <w:r w:rsidR="00992486" w:rsidRPr="005D29BE">
        <w:rPr>
          <w:rFonts w:ascii="Arial" w:hAnsi="Arial"/>
          <w:szCs w:val="28"/>
        </w:rPr>
        <w:t xml:space="preserve"> </w:t>
      </w:r>
      <w:r w:rsidR="00102594" w:rsidRPr="005D29BE">
        <w:rPr>
          <w:rFonts w:ascii="Arial" w:hAnsi="Arial"/>
          <w:szCs w:val="28"/>
        </w:rPr>
        <w:t xml:space="preserve">кг, который сбрасывают с высоты </w:t>
      </w:r>
      <m:oMath>
        <m:r>
          <w:rPr>
            <w:rFonts w:ascii="Cambria Math" w:hAnsi="Arial"/>
            <w:szCs w:val="28"/>
          </w:rPr>
          <m:t>0,7</m:t>
        </m:r>
        <m:sSubSup>
          <m:sSubSupPr>
            <m:ctrlPr>
              <w:rPr>
                <w:rFonts w:ascii="Cambria Math" w:hAnsi="Arial"/>
                <w:i/>
                <w:szCs w:val="28"/>
              </w:rPr>
            </m:ctrlPr>
          </m:sSubSupPr>
          <m:e>
            <m:r>
              <w:rPr>
                <w:rFonts w:ascii="Cambria Math" w:hAnsi="Arial"/>
                <w:szCs w:val="28"/>
              </w:rPr>
              <m:t>6</m:t>
            </m:r>
          </m:e>
          <m:sub>
            <m:r>
              <w:rPr>
                <w:rFonts w:ascii="Cambria Math" w:hAnsi="Arial"/>
                <w:szCs w:val="28"/>
              </w:rPr>
              <m:t>-</m:t>
            </m:r>
            <m:r>
              <w:rPr>
                <w:rFonts w:ascii="Cambria Math" w:hAnsi="Arial"/>
                <w:szCs w:val="28"/>
              </w:rPr>
              <m:t>0</m:t>
            </m:r>
          </m:sub>
          <m:sup>
            <m:r>
              <w:rPr>
                <w:rFonts w:ascii="Cambria Math" w:hAnsi="Arial"/>
                <w:szCs w:val="28"/>
              </w:rPr>
              <m:t>+0,01</m:t>
            </m:r>
          </m:sup>
        </m:sSubSup>
      </m:oMath>
      <w:r w:rsidR="00992486" w:rsidRPr="005D29BE">
        <w:rPr>
          <w:rFonts w:ascii="Arial" w:hAnsi="Arial"/>
          <w:szCs w:val="28"/>
        </w:rPr>
        <w:t xml:space="preserve"> </w:t>
      </w:r>
      <w:r w:rsidR="00102594" w:rsidRPr="005D29BE">
        <w:rPr>
          <w:rFonts w:ascii="Arial" w:hAnsi="Arial"/>
          <w:szCs w:val="28"/>
        </w:rPr>
        <w:t>м.</w:t>
      </w:r>
    </w:p>
    <w:p w14:paraId="4493F2F5" w14:textId="71ECF4EC" w:rsidR="00102594" w:rsidRPr="005D29BE" w:rsidRDefault="00102594" w:rsidP="0070768A">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rPr>
        <w:t>Для распределенного электронагревателя, предназначенного для использования</w:t>
      </w:r>
      <w:r w:rsidR="00977A00" w:rsidRPr="005D29BE">
        <w:rPr>
          <w:rFonts w:ascii="Arial" w:hAnsi="Arial"/>
          <w:szCs w:val="28"/>
        </w:rPr>
        <w:t xml:space="preserve"> </w:t>
      </w:r>
      <w:r w:rsidRPr="005D29BE">
        <w:rPr>
          <w:rFonts w:ascii="Arial" w:hAnsi="Arial"/>
          <w:szCs w:val="28"/>
        </w:rPr>
        <w:t>в условиях низкого риска механического повреждения</w:t>
      </w:r>
      <w:r w:rsidR="00977A00" w:rsidRPr="005D29BE">
        <w:rPr>
          <w:rFonts w:ascii="Arial" w:hAnsi="Arial"/>
          <w:szCs w:val="28"/>
        </w:rPr>
        <w:t xml:space="preserve"> </w:t>
      </w:r>
      <w:r w:rsidRPr="005D29BE">
        <w:rPr>
          <w:rFonts w:ascii="Arial" w:hAnsi="Arial"/>
          <w:szCs w:val="28"/>
        </w:rPr>
        <w:t>в соответствии с</w:t>
      </w:r>
      <w:r w:rsidR="00977A00" w:rsidRPr="005D29BE">
        <w:rPr>
          <w:rFonts w:ascii="Arial" w:hAnsi="Arial"/>
          <w:szCs w:val="28"/>
        </w:rPr>
        <w:t xml:space="preserve"> </w:t>
      </w:r>
      <w:r w:rsidRPr="005D29BE">
        <w:rPr>
          <w:rFonts w:ascii="Arial" w:hAnsi="Arial"/>
          <w:szCs w:val="28"/>
        </w:rPr>
        <w:t>4.</w:t>
      </w:r>
      <w:r w:rsidR="00D860F0" w:rsidRPr="005D29BE">
        <w:rPr>
          <w:rFonts w:ascii="Arial" w:hAnsi="Arial"/>
          <w:szCs w:val="28"/>
        </w:rPr>
        <w:t>2</w:t>
      </w:r>
      <w:r w:rsidRPr="005D29BE">
        <w:rPr>
          <w:rFonts w:ascii="Arial" w:hAnsi="Arial"/>
          <w:szCs w:val="28"/>
        </w:rPr>
        <w:t>, высота падения бойка может быть снижена до</w:t>
      </w:r>
      <w:r w:rsidR="001374C4" w:rsidRPr="005D29BE">
        <w:rPr>
          <w:rFonts w:ascii="Arial" w:hAnsi="Arial"/>
          <w:szCs w:val="28"/>
        </w:rPr>
        <w:t xml:space="preserve"> </w:t>
      </w:r>
      <m:oMath>
        <m:r>
          <w:rPr>
            <w:rFonts w:ascii="Cambria Math" w:hAnsi="Arial"/>
            <w:szCs w:val="28"/>
          </w:rPr>
          <m:t>0,4</m:t>
        </m:r>
        <m:sSubSup>
          <m:sSubSupPr>
            <m:ctrlPr>
              <w:rPr>
                <w:rFonts w:ascii="Cambria Math" w:hAnsi="Arial"/>
                <w:i/>
                <w:szCs w:val="28"/>
              </w:rPr>
            </m:ctrlPr>
          </m:sSubSupPr>
          <m:e>
            <m:r>
              <w:rPr>
                <w:rFonts w:ascii="Cambria Math" w:hAnsi="Arial"/>
                <w:szCs w:val="28"/>
              </w:rPr>
              <m:t>2</m:t>
            </m:r>
          </m:e>
          <m:sub>
            <m:r>
              <w:rPr>
                <w:rFonts w:ascii="Cambria Math" w:hAnsi="Arial"/>
                <w:szCs w:val="28"/>
              </w:rPr>
              <m:t>-</m:t>
            </m:r>
            <m:r>
              <w:rPr>
                <w:rFonts w:ascii="Cambria Math" w:hAnsi="Arial"/>
                <w:szCs w:val="28"/>
              </w:rPr>
              <m:t>0</m:t>
            </m:r>
          </m:sub>
          <m:sup>
            <m:r>
              <w:rPr>
                <w:rFonts w:ascii="Cambria Math" w:hAnsi="Arial"/>
                <w:szCs w:val="28"/>
              </w:rPr>
              <m:t>+0,01</m:t>
            </m:r>
          </m:sup>
        </m:sSubSup>
      </m:oMath>
      <w:r w:rsidR="00992486" w:rsidRPr="005D29BE">
        <w:rPr>
          <w:rFonts w:ascii="Arial" w:hAnsi="Arial"/>
          <w:szCs w:val="28"/>
        </w:rPr>
        <w:t xml:space="preserve"> </w:t>
      </w:r>
      <w:r w:rsidRPr="005D29BE">
        <w:rPr>
          <w:rFonts w:ascii="Arial" w:hAnsi="Arial"/>
          <w:szCs w:val="28"/>
        </w:rPr>
        <w:t>м.</w:t>
      </w:r>
      <w:r w:rsidR="00977A00" w:rsidRPr="005D29BE">
        <w:rPr>
          <w:rFonts w:ascii="Arial" w:hAnsi="Arial"/>
          <w:szCs w:val="28"/>
        </w:rPr>
        <w:t xml:space="preserve"> </w:t>
      </w:r>
      <w:r w:rsidR="008351D3" w:rsidRPr="005D29BE">
        <w:rPr>
          <w:rFonts w:ascii="Arial" w:hAnsi="Arial"/>
          <w:szCs w:val="28"/>
        </w:rPr>
        <w:t xml:space="preserve">Распределенные электронагреватели, подвергшиеся такому испытанию, должны быть промаркированы в соответствии с требованиями 7.4, перечисление </w:t>
      </w:r>
      <w:r w:rsidR="008351D3" w:rsidRPr="005D29BE">
        <w:rPr>
          <w:rFonts w:ascii="Arial" w:hAnsi="Arial"/>
          <w:szCs w:val="28"/>
          <w:lang w:val="en-US"/>
        </w:rPr>
        <w:t>e</w:t>
      </w:r>
      <w:r w:rsidR="008351D3" w:rsidRPr="005D29BE">
        <w:rPr>
          <w:rFonts w:ascii="Arial" w:hAnsi="Arial"/>
          <w:szCs w:val="28"/>
        </w:rPr>
        <w:t>), чтобы предупредить потребителя относительно их меньшей механической прочности</w:t>
      </w:r>
      <w:r w:rsidRPr="005D29BE">
        <w:rPr>
          <w:rFonts w:ascii="Arial" w:hAnsi="Arial"/>
          <w:szCs w:val="28"/>
        </w:rPr>
        <w:t>.</w:t>
      </w:r>
    </w:p>
    <w:p w14:paraId="7ADC7C57" w14:textId="0AD284E0" w:rsidR="003507A9" w:rsidRPr="005D29BE" w:rsidRDefault="00496EE9" w:rsidP="00923270">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szCs w:val="28"/>
        </w:rPr>
      </w:pPr>
      <w:r w:rsidRPr="005D29BE">
        <w:rPr>
          <w:rFonts w:ascii="Arial" w:hAnsi="Arial"/>
          <w:szCs w:val="28"/>
          <w:lang w:eastAsia="en-US"/>
        </w:rPr>
        <w:t>Ту часть образца, по которой был произведен удар, погружают в</w:t>
      </w:r>
      <w:r w:rsidR="00977A00" w:rsidRPr="005D29BE">
        <w:rPr>
          <w:rFonts w:ascii="Arial" w:hAnsi="Arial"/>
          <w:szCs w:val="28"/>
          <w:lang w:eastAsia="en-US"/>
        </w:rPr>
        <w:t xml:space="preserve"> </w:t>
      </w:r>
      <w:r w:rsidRPr="005D29BE">
        <w:rPr>
          <w:rFonts w:ascii="Arial" w:hAnsi="Arial"/>
          <w:szCs w:val="28"/>
          <w:lang w:eastAsia="en-US"/>
        </w:rPr>
        <w:t xml:space="preserve">водопроводную воду </w:t>
      </w:r>
      <w:r w:rsidR="008E7023" w:rsidRPr="005D29BE">
        <w:rPr>
          <w:rFonts w:ascii="Arial" w:hAnsi="Arial"/>
          <w:szCs w:val="28"/>
          <w:lang w:eastAsia="en-US"/>
        </w:rPr>
        <w:t>комнатной температуры</w:t>
      </w:r>
      <w:r w:rsidR="00102594" w:rsidRPr="005D29BE">
        <w:rPr>
          <w:rFonts w:ascii="Arial" w:hAnsi="Arial"/>
          <w:szCs w:val="28"/>
          <w:lang w:eastAsia="en-US"/>
        </w:rPr>
        <w:t xml:space="preserve"> </w:t>
      </w:r>
      <w:r w:rsidR="00D860F0" w:rsidRPr="005D29BE">
        <w:rPr>
          <w:rFonts w:ascii="Arial" w:hAnsi="Arial"/>
          <w:szCs w:val="28"/>
          <w:lang w:eastAsia="en-US"/>
        </w:rPr>
        <w:t xml:space="preserve">на время от </w:t>
      </w:r>
      <w:r w:rsidRPr="005D29BE">
        <w:rPr>
          <w:rFonts w:ascii="Arial" w:hAnsi="Arial"/>
          <w:szCs w:val="28"/>
          <w:lang w:eastAsia="en-US"/>
        </w:rPr>
        <w:t>5</w:t>
      </w:r>
      <w:r w:rsidR="00D860F0" w:rsidRPr="005D29BE">
        <w:rPr>
          <w:rFonts w:ascii="Arial" w:hAnsi="Arial"/>
          <w:szCs w:val="28"/>
          <w:lang w:eastAsia="en-US"/>
        </w:rPr>
        <w:t xml:space="preserve"> до 10</w:t>
      </w:r>
      <w:r w:rsidRPr="005D29BE">
        <w:rPr>
          <w:rFonts w:ascii="Arial" w:hAnsi="Arial"/>
          <w:szCs w:val="28"/>
          <w:lang w:eastAsia="en-US"/>
        </w:rPr>
        <w:t xml:space="preserve"> мин и проводят испытани</w:t>
      </w:r>
      <w:r w:rsidR="006526F9" w:rsidRPr="005D29BE">
        <w:rPr>
          <w:rFonts w:ascii="Arial" w:hAnsi="Arial"/>
          <w:szCs w:val="28"/>
          <w:lang w:eastAsia="en-US"/>
        </w:rPr>
        <w:t>я</w:t>
      </w:r>
      <w:r w:rsidRPr="005D29BE">
        <w:rPr>
          <w:rFonts w:ascii="Arial" w:hAnsi="Arial"/>
          <w:szCs w:val="28"/>
          <w:lang w:eastAsia="en-US"/>
        </w:rPr>
        <w:t xml:space="preserve"> электрической прочности изоляции согласно 5.1.2</w:t>
      </w:r>
      <w:r w:rsidR="00977A00" w:rsidRPr="005D29BE">
        <w:rPr>
          <w:rFonts w:ascii="Arial" w:hAnsi="Arial"/>
          <w:szCs w:val="28"/>
          <w:lang w:eastAsia="en-US"/>
        </w:rPr>
        <w:t xml:space="preserve"> </w:t>
      </w:r>
      <w:r w:rsidRPr="005D29BE">
        <w:rPr>
          <w:rFonts w:ascii="Arial" w:hAnsi="Arial"/>
          <w:szCs w:val="28"/>
          <w:lang w:eastAsia="en-US"/>
        </w:rPr>
        <w:t xml:space="preserve">и </w:t>
      </w:r>
      <w:r w:rsidR="006526F9" w:rsidRPr="005D29BE">
        <w:rPr>
          <w:rFonts w:ascii="Arial" w:hAnsi="Arial"/>
          <w:szCs w:val="28"/>
          <w:lang w:eastAsia="en-US"/>
        </w:rPr>
        <w:t xml:space="preserve">сопротивления электрической изоляции </w:t>
      </w:r>
      <w:r w:rsidR="009600CB" w:rsidRPr="005D29BE">
        <w:rPr>
          <w:rFonts w:ascii="Arial" w:hAnsi="Arial"/>
          <w:szCs w:val="28"/>
          <w:lang w:eastAsia="en-US"/>
        </w:rPr>
        <w:t>в соответствии с</w:t>
      </w:r>
      <w:r w:rsidR="007557AF" w:rsidRPr="005D29BE">
        <w:rPr>
          <w:rFonts w:ascii="Arial" w:hAnsi="Arial"/>
          <w:szCs w:val="28"/>
          <w:lang w:eastAsia="en-US"/>
        </w:rPr>
        <w:t xml:space="preserve"> </w:t>
      </w:r>
      <w:r w:rsidRPr="005D29BE">
        <w:rPr>
          <w:rFonts w:ascii="Arial" w:hAnsi="Arial"/>
          <w:szCs w:val="28"/>
          <w:lang w:eastAsia="en-US"/>
        </w:rPr>
        <w:t>5.1.3</w:t>
      </w:r>
      <w:r w:rsidR="00102594" w:rsidRPr="005D29BE">
        <w:rPr>
          <w:rFonts w:ascii="Arial" w:hAnsi="Arial"/>
          <w:szCs w:val="28"/>
          <w:lang w:eastAsia="en-US"/>
        </w:rPr>
        <w:t xml:space="preserve">. </w:t>
      </w:r>
      <w:r w:rsidRPr="005D29BE">
        <w:rPr>
          <w:rFonts w:ascii="Arial" w:hAnsi="Arial"/>
          <w:szCs w:val="28"/>
          <w:lang w:eastAsia="en-US"/>
        </w:rPr>
        <w:t xml:space="preserve">В случае нагревательных </w:t>
      </w:r>
      <w:r w:rsidR="008E7023" w:rsidRPr="005D29BE">
        <w:rPr>
          <w:rFonts w:ascii="Arial" w:hAnsi="Arial"/>
          <w:szCs w:val="28"/>
          <w:lang w:eastAsia="en-US"/>
        </w:rPr>
        <w:t xml:space="preserve">матов </w:t>
      </w:r>
      <w:r w:rsidR="009F391A" w:rsidRPr="005D29BE">
        <w:rPr>
          <w:rFonts w:ascii="Arial" w:hAnsi="Arial"/>
          <w:szCs w:val="28"/>
          <w:lang w:eastAsia="en-US"/>
        </w:rPr>
        <w:t xml:space="preserve">и панелей удар </w:t>
      </w:r>
      <w:r w:rsidR="00B22B1C" w:rsidRPr="005D29BE">
        <w:rPr>
          <w:rFonts w:ascii="Arial" w:hAnsi="Arial"/>
          <w:szCs w:val="28"/>
          <w:lang w:eastAsia="en-US"/>
        </w:rPr>
        <w:t xml:space="preserve">должен быть нанесен </w:t>
      </w:r>
      <w:r w:rsidR="009F391A" w:rsidRPr="005D29BE">
        <w:rPr>
          <w:rFonts w:ascii="Arial" w:hAnsi="Arial"/>
          <w:szCs w:val="28"/>
          <w:lang w:eastAsia="en-US"/>
        </w:rPr>
        <w:t>по нагре</w:t>
      </w:r>
      <w:r w:rsidR="00553750" w:rsidRPr="005D29BE">
        <w:rPr>
          <w:rFonts w:ascii="Arial" w:hAnsi="Arial"/>
          <w:szCs w:val="28"/>
          <w:lang w:eastAsia="en-US"/>
        </w:rPr>
        <w:t>вательному</w:t>
      </w:r>
      <w:r w:rsidR="009F391A" w:rsidRPr="005D29BE">
        <w:rPr>
          <w:rFonts w:ascii="Arial" w:hAnsi="Arial"/>
          <w:szCs w:val="28"/>
          <w:lang w:eastAsia="en-US"/>
        </w:rPr>
        <w:t xml:space="preserve"> участку </w:t>
      </w:r>
      <w:r w:rsidR="00F705E4" w:rsidRPr="005D29BE">
        <w:rPr>
          <w:rFonts w:ascii="Arial" w:hAnsi="Arial"/>
          <w:szCs w:val="28"/>
          <w:lang w:eastAsia="en-US"/>
        </w:rPr>
        <w:t xml:space="preserve">и холодным </w:t>
      </w:r>
      <w:r w:rsidR="006526F9" w:rsidRPr="005D29BE">
        <w:rPr>
          <w:rFonts w:ascii="Arial" w:hAnsi="Arial"/>
          <w:szCs w:val="28"/>
          <w:lang w:eastAsia="en-US"/>
        </w:rPr>
        <w:t>вводам</w:t>
      </w:r>
      <w:r w:rsidR="00F705E4" w:rsidRPr="005D29BE">
        <w:rPr>
          <w:rFonts w:ascii="Arial" w:hAnsi="Arial"/>
          <w:szCs w:val="28"/>
          <w:lang w:eastAsia="en-US"/>
        </w:rPr>
        <w:t>.</w:t>
      </w:r>
    </w:p>
    <w:p w14:paraId="779AFF8D" w14:textId="77777777" w:rsidR="007E3187" w:rsidRPr="005D29BE" w:rsidRDefault="00D44A8E" w:rsidP="00923270">
      <w:pPr>
        <w:pStyle w:val="7"/>
        <w:rPr>
          <w:rFonts w:ascii="Arial" w:hAnsi="Arial"/>
          <w:b/>
          <w:bCs/>
          <w:caps w:val="0"/>
          <w:szCs w:val="28"/>
        </w:rPr>
      </w:pPr>
      <w:r w:rsidRPr="005D29BE">
        <w:rPr>
          <w:rFonts w:ascii="Arial" w:hAnsi="Arial"/>
          <w:b/>
          <w:caps w:val="0"/>
          <w:szCs w:val="28"/>
        </w:rPr>
        <w:br w:type="page"/>
      </w:r>
    </w:p>
    <w:p w14:paraId="104ABE6F" w14:textId="77777777" w:rsidR="007E3187" w:rsidRPr="005D29BE" w:rsidRDefault="00417718" w:rsidP="00923270">
      <w:pPr>
        <w:jc w:val="center"/>
      </w:pPr>
      <w:r w:rsidRPr="005D29BE">
        <w:rPr>
          <w:noProof/>
        </w:rPr>
        <w:lastRenderedPageBreak/>
        <w:drawing>
          <wp:inline distT="0" distB="0" distL="0" distR="0" wp14:anchorId="0D34AEAE" wp14:editId="391DF68B">
            <wp:extent cx="5731674" cy="7128163"/>
            <wp:effectExtent l="0" t="0" r="254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2.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40717" cy="7139410"/>
                    </a:xfrm>
                    <a:prstGeom prst="rect">
                      <a:avLst/>
                    </a:prstGeom>
                  </pic:spPr>
                </pic:pic>
              </a:graphicData>
            </a:graphic>
          </wp:inline>
        </w:drawing>
      </w:r>
    </w:p>
    <w:p w14:paraId="1E7865B1" w14:textId="5C690067" w:rsidR="00D44A8E" w:rsidRPr="005D29BE" w:rsidRDefault="00D44A8E" w:rsidP="00923270">
      <w:pPr>
        <w:pStyle w:val="a6"/>
        <w:keepNext/>
        <w:tabs>
          <w:tab w:val="clear" w:pos="4153"/>
          <w:tab w:val="clear" w:pos="8306"/>
          <w:tab w:val="left" w:pos="-2977"/>
          <w:tab w:val="left" w:pos="-2835"/>
          <w:tab w:val="left" w:pos="-2694"/>
          <w:tab w:val="left" w:pos="-2552"/>
          <w:tab w:val="left" w:pos="-1560"/>
          <w:tab w:val="left" w:pos="11482"/>
        </w:tabs>
        <w:spacing w:line="360" w:lineRule="auto"/>
        <w:jc w:val="center"/>
        <w:rPr>
          <w:rFonts w:ascii="Arial" w:hAnsi="Arial"/>
          <w:spacing w:val="-3"/>
          <w:sz w:val="20"/>
        </w:rPr>
      </w:pPr>
      <w:r w:rsidRPr="005D29BE">
        <w:rPr>
          <w:rFonts w:ascii="Arial" w:hAnsi="Arial"/>
          <w:i/>
          <w:sz w:val="20"/>
        </w:rPr>
        <w:t>1</w:t>
      </w:r>
      <w:r w:rsidRPr="005D29BE">
        <w:rPr>
          <w:rFonts w:ascii="Arial" w:hAnsi="Arial"/>
          <w:sz w:val="20"/>
        </w:rPr>
        <w:t xml:space="preserve"> – боек массой 1 кг; </w:t>
      </w:r>
      <w:r w:rsidRPr="005D29BE">
        <w:rPr>
          <w:rFonts w:ascii="Arial" w:hAnsi="Arial"/>
          <w:i/>
          <w:sz w:val="20"/>
        </w:rPr>
        <w:t>2</w:t>
      </w:r>
      <w:r w:rsidRPr="005D29BE">
        <w:rPr>
          <w:rFonts w:ascii="Arial" w:hAnsi="Arial"/>
          <w:sz w:val="20"/>
        </w:rPr>
        <w:t xml:space="preserve"> – зазор, достаточный для обеспечения свободного падения; </w:t>
      </w:r>
      <w:r w:rsidRPr="005D29BE">
        <w:rPr>
          <w:rFonts w:ascii="Arial" w:hAnsi="Arial"/>
          <w:i/>
          <w:sz w:val="20"/>
        </w:rPr>
        <w:t>3</w:t>
      </w:r>
      <w:r w:rsidRPr="005D29BE">
        <w:rPr>
          <w:rFonts w:ascii="Arial" w:hAnsi="Arial"/>
          <w:sz w:val="20"/>
        </w:rPr>
        <w:t xml:space="preserve"> – </w:t>
      </w:r>
      <w:r w:rsidRPr="005D29BE">
        <w:rPr>
          <w:rFonts w:ascii="Arial" w:hAnsi="Arial"/>
          <w:spacing w:val="-3"/>
          <w:sz w:val="20"/>
        </w:rPr>
        <w:t xml:space="preserve">высота падения бойка (0,7 или 0,4 м); </w:t>
      </w:r>
      <w:r w:rsidRPr="005D29BE">
        <w:rPr>
          <w:rFonts w:ascii="Arial" w:hAnsi="Arial"/>
          <w:i/>
          <w:sz w:val="20"/>
        </w:rPr>
        <w:t>4</w:t>
      </w:r>
      <w:r w:rsidRPr="005D29BE">
        <w:rPr>
          <w:rFonts w:ascii="Arial" w:hAnsi="Arial"/>
          <w:sz w:val="20"/>
        </w:rPr>
        <w:t xml:space="preserve"> – ударная пластина (нежестко вставленная в направляющую трубу);</w:t>
      </w:r>
      <w:r w:rsidR="007557AF" w:rsidRPr="005D29BE">
        <w:rPr>
          <w:rFonts w:ascii="Arial" w:hAnsi="Arial"/>
          <w:sz w:val="20"/>
        </w:rPr>
        <w:t xml:space="preserve"> </w:t>
      </w:r>
      <w:r w:rsidRPr="005D29BE">
        <w:rPr>
          <w:rFonts w:ascii="Arial" w:hAnsi="Arial"/>
          <w:i/>
          <w:spacing w:val="-3"/>
          <w:sz w:val="20"/>
        </w:rPr>
        <w:t>5</w:t>
      </w:r>
      <w:r w:rsidRPr="005D29BE">
        <w:rPr>
          <w:rFonts w:ascii="Arial" w:hAnsi="Arial"/>
          <w:spacing w:val="-3"/>
          <w:sz w:val="20"/>
        </w:rPr>
        <w:t xml:space="preserve"> – </w:t>
      </w:r>
      <w:r w:rsidRPr="005D29BE">
        <w:rPr>
          <w:rFonts w:ascii="Arial" w:hAnsi="Arial"/>
          <w:sz w:val="20"/>
        </w:rPr>
        <w:t xml:space="preserve">цилиндр диаметром 25 мм, длиной 25 мм и радиусом скругления кромок 5 мм; </w:t>
      </w:r>
      <w:r w:rsidRPr="005D29BE">
        <w:rPr>
          <w:rFonts w:ascii="Arial" w:hAnsi="Arial"/>
          <w:i/>
          <w:sz w:val="20"/>
        </w:rPr>
        <w:t>6</w:t>
      </w:r>
      <w:r w:rsidRPr="005D29BE">
        <w:rPr>
          <w:rFonts w:ascii="Arial" w:hAnsi="Arial"/>
          <w:sz w:val="20"/>
        </w:rPr>
        <w:t xml:space="preserve"> – образец распределенного электронагревателя; </w:t>
      </w:r>
      <w:r w:rsidRPr="005D29BE">
        <w:rPr>
          <w:rFonts w:ascii="Arial" w:hAnsi="Arial"/>
          <w:i/>
          <w:sz w:val="20"/>
        </w:rPr>
        <w:t>7</w:t>
      </w:r>
      <w:r w:rsidRPr="005D29BE">
        <w:rPr>
          <w:rFonts w:ascii="Arial" w:hAnsi="Arial"/>
          <w:sz w:val="20"/>
        </w:rPr>
        <w:t xml:space="preserve"> – </w:t>
      </w:r>
      <w:r w:rsidR="006526F9" w:rsidRPr="005D29BE">
        <w:rPr>
          <w:rFonts w:ascii="Arial" w:hAnsi="Arial"/>
          <w:sz w:val="20"/>
        </w:rPr>
        <w:t>плита</w:t>
      </w:r>
      <w:r w:rsidRPr="005D29BE">
        <w:rPr>
          <w:rFonts w:ascii="Arial" w:hAnsi="Arial"/>
          <w:sz w:val="20"/>
        </w:rPr>
        <w:t xml:space="preserve"> массой не менее 20 кг; </w:t>
      </w:r>
      <w:r w:rsidRPr="005D29BE">
        <w:rPr>
          <w:rFonts w:ascii="Arial" w:hAnsi="Arial"/>
          <w:i/>
          <w:sz w:val="20"/>
        </w:rPr>
        <w:t>8</w:t>
      </w:r>
      <w:r w:rsidRPr="005D29BE">
        <w:rPr>
          <w:rFonts w:ascii="Arial" w:hAnsi="Arial"/>
          <w:sz w:val="20"/>
        </w:rPr>
        <w:t xml:space="preserve"> – установочный винт направляющей трубы, не позволяющий ей опираться на ударную пластину</w:t>
      </w:r>
    </w:p>
    <w:p w14:paraId="0BE20814" w14:textId="77777777" w:rsidR="00D44A8E" w:rsidRPr="005D29BE" w:rsidRDefault="003507A9" w:rsidP="00923270">
      <w:pPr>
        <w:pStyle w:val="7"/>
        <w:rPr>
          <w:rFonts w:ascii="Arial" w:hAnsi="Arial"/>
          <w:b/>
          <w:bCs/>
          <w:caps w:val="0"/>
          <w:szCs w:val="28"/>
        </w:rPr>
      </w:pPr>
      <w:r w:rsidRPr="005D29BE">
        <w:rPr>
          <w:rFonts w:ascii="Arial" w:hAnsi="Arial"/>
          <w:b/>
          <w:bCs/>
          <w:caps w:val="0"/>
          <w:szCs w:val="28"/>
        </w:rPr>
        <w:t>Рисунок 2 – Испытание на удар</w:t>
      </w:r>
      <w:r w:rsidR="000316B7" w:rsidRPr="005D29BE">
        <w:rPr>
          <w:rFonts w:ascii="Arial" w:hAnsi="Arial"/>
          <w:b/>
          <w:bCs/>
          <w:caps w:val="0"/>
          <w:szCs w:val="28"/>
        </w:rPr>
        <w:t>остойкость</w:t>
      </w:r>
      <w:r w:rsidRPr="005D29BE">
        <w:rPr>
          <w:rFonts w:ascii="Arial" w:hAnsi="Arial"/>
          <w:b/>
          <w:bCs/>
          <w:caps w:val="0"/>
          <w:szCs w:val="28"/>
        </w:rPr>
        <w:t xml:space="preserve"> </w:t>
      </w:r>
      <w:r w:rsidR="00102594" w:rsidRPr="005D29BE">
        <w:rPr>
          <w:rFonts w:ascii="Arial" w:hAnsi="Arial"/>
          <w:b/>
          <w:bCs/>
          <w:caps w:val="0"/>
          <w:szCs w:val="28"/>
        </w:rPr>
        <w:t>при комнатной температуре</w:t>
      </w:r>
    </w:p>
    <w:p w14:paraId="795C9365" w14:textId="77777777" w:rsidR="003507A9" w:rsidRPr="005D29BE" w:rsidRDefault="00D44A8E" w:rsidP="00626EC2">
      <w:pPr>
        <w:pStyle w:val="6"/>
        <w:tabs>
          <w:tab w:val="clear" w:pos="4536"/>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val="0"/>
        <w:spacing w:line="360" w:lineRule="auto"/>
        <w:rPr>
          <w:rFonts w:ascii="Arial" w:hAnsi="Arial"/>
          <w:b w:val="0"/>
          <w:bCs/>
          <w:caps w:val="0"/>
          <w:szCs w:val="28"/>
        </w:rPr>
      </w:pPr>
      <w:r w:rsidRPr="005D29BE">
        <w:rPr>
          <w:rFonts w:ascii="Arial" w:hAnsi="Arial"/>
          <w:b w:val="0"/>
          <w:bCs/>
          <w:caps w:val="0"/>
          <w:szCs w:val="28"/>
        </w:rPr>
        <w:br w:type="page"/>
      </w:r>
    </w:p>
    <w:p w14:paraId="6F8F895E" w14:textId="77777777" w:rsidR="007E3187" w:rsidRPr="005D29BE" w:rsidRDefault="00047DDD" w:rsidP="00626EC2">
      <w:pPr>
        <w:keepNext/>
        <w:spacing w:line="360" w:lineRule="auto"/>
      </w:pPr>
      <w:r w:rsidRPr="005D29BE">
        <w:rPr>
          <w:noProof/>
        </w:rPr>
        <w:lastRenderedPageBreak/>
        <w:drawing>
          <wp:inline distT="0" distB="0" distL="0" distR="0" wp14:anchorId="4D880837" wp14:editId="76AFF806">
            <wp:extent cx="6398784" cy="7024254"/>
            <wp:effectExtent l="0" t="0" r="2540" b="571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3.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408880" cy="7035337"/>
                    </a:xfrm>
                    <a:prstGeom prst="rect">
                      <a:avLst/>
                    </a:prstGeom>
                  </pic:spPr>
                </pic:pic>
              </a:graphicData>
            </a:graphic>
          </wp:inline>
        </w:drawing>
      </w:r>
    </w:p>
    <w:p w14:paraId="7095C8C4" w14:textId="3F9FDFD2" w:rsidR="00F610DB" w:rsidRPr="005D29BE" w:rsidRDefault="00F610DB" w:rsidP="00626EC2">
      <w:pPr>
        <w:keepNext/>
        <w:spacing w:line="360" w:lineRule="auto"/>
        <w:jc w:val="center"/>
        <w:rPr>
          <w:rFonts w:ascii="Arial" w:hAnsi="Arial"/>
          <w:sz w:val="20"/>
        </w:rPr>
      </w:pPr>
      <w:bookmarkStart w:id="39" w:name="_Toc214943880"/>
      <w:r w:rsidRPr="005D29BE">
        <w:rPr>
          <w:rFonts w:ascii="Arial" w:hAnsi="Arial"/>
          <w:i/>
          <w:sz w:val="20"/>
        </w:rPr>
        <w:t>1</w:t>
      </w:r>
      <w:r w:rsidRPr="005D29BE">
        <w:rPr>
          <w:rFonts w:ascii="Arial" w:hAnsi="Arial"/>
          <w:sz w:val="20"/>
        </w:rPr>
        <w:t xml:space="preserve"> – боек диаметром 50,8 мм и массой 1,8 кг; </w:t>
      </w:r>
      <w:r w:rsidRPr="005D29BE">
        <w:rPr>
          <w:rFonts w:ascii="Arial" w:hAnsi="Arial"/>
          <w:i/>
          <w:sz w:val="20"/>
        </w:rPr>
        <w:t>2</w:t>
      </w:r>
      <w:r w:rsidRPr="005D29BE">
        <w:rPr>
          <w:rFonts w:ascii="Arial" w:hAnsi="Arial"/>
          <w:sz w:val="20"/>
        </w:rPr>
        <w:t xml:space="preserve"> – закругленные кромки</w:t>
      </w:r>
      <w:r w:rsidR="00977A00" w:rsidRPr="005D29BE">
        <w:rPr>
          <w:rFonts w:ascii="Arial" w:hAnsi="Arial"/>
          <w:sz w:val="20"/>
        </w:rPr>
        <w:t xml:space="preserve"> </w:t>
      </w:r>
      <w:r w:rsidR="006555CB" w:rsidRPr="005D29BE">
        <w:rPr>
          <w:rFonts w:ascii="Arial" w:hAnsi="Arial"/>
          <w:sz w:val="20"/>
        </w:rPr>
        <w:t>(</w:t>
      </w:r>
      <w:r w:rsidRPr="005D29BE">
        <w:rPr>
          <w:rFonts w:ascii="Arial" w:hAnsi="Arial"/>
          <w:sz w:val="20"/>
        </w:rPr>
        <w:t xml:space="preserve">примерно до 5 мм) ; </w:t>
      </w:r>
      <w:r w:rsidR="008044DC" w:rsidRPr="005D29BE">
        <w:rPr>
          <w:rFonts w:ascii="Arial" w:hAnsi="Arial"/>
          <w:sz w:val="20"/>
        </w:rPr>
        <w:br/>
      </w:r>
      <w:r w:rsidRPr="005D29BE">
        <w:rPr>
          <w:rFonts w:ascii="Arial" w:hAnsi="Arial"/>
          <w:i/>
          <w:sz w:val="20"/>
        </w:rPr>
        <w:t>3</w:t>
      </w:r>
      <w:r w:rsidRPr="005D29BE">
        <w:rPr>
          <w:rFonts w:ascii="Arial" w:hAnsi="Arial"/>
          <w:sz w:val="20"/>
        </w:rPr>
        <w:t xml:space="preserve"> – </w:t>
      </w:r>
      <w:r w:rsidRPr="005D29BE">
        <w:rPr>
          <w:rFonts w:ascii="Arial" w:hAnsi="Arial"/>
          <w:spacing w:val="-3"/>
          <w:sz w:val="20"/>
        </w:rPr>
        <w:t xml:space="preserve">направляющая труба; </w:t>
      </w:r>
      <w:r w:rsidRPr="005D29BE">
        <w:rPr>
          <w:rFonts w:ascii="Arial" w:hAnsi="Arial"/>
          <w:i/>
          <w:sz w:val="20"/>
        </w:rPr>
        <w:t>4</w:t>
      </w:r>
      <w:r w:rsidRPr="005D29BE">
        <w:rPr>
          <w:rFonts w:ascii="Arial" w:hAnsi="Arial"/>
          <w:sz w:val="20"/>
        </w:rPr>
        <w:t xml:space="preserve"> –</w:t>
      </w:r>
      <w:r w:rsidR="00977A00" w:rsidRPr="005D29BE">
        <w:rPr>
          <w:rFonts w:ascii="Arial" w:hAnsi="Arial"/>
          <w:sz w:val="20"/>
        </w:rPr>
        <w:t xml:space="preserve"> </w:t>
      </w:r>
      <w:r w:rsidRPr="005D29BE">
        <w:rPr>
          <w:rFonts w:ascii="Arial" w:hAnsi="Arial"/>
          <w:sz w:val="20"/>
        </w:rPr>
        <w:t>зазор</w:t>
      </w:r>
      <w:r w:rsidR="00E022AB" w:rsidRPr="005D29BE">
        <w:rPr>
          <w:rFonts w:ascii="Arial" w:hAnsi="Arial"/>
          <w:sz w:val="20"/>
        </w:rPr>
        <w:t>,</w:t>
      </w:r>
      <w:r w:rsidR="00977A00" w:rsidRPr="005D29BE">
        <w:rPr>
          <w:rFonts w:ascii="Arial" w:hAnsi="Arial"/>
          <w:sz w:val="20"/>
        </w:rPr>
        <w:t xml:space="preserve"> </w:t>
      </w:r>
      <w:r w:rsidR="00E022AB" w:rsidRPr="005D29BE">
        <w:rPr>
          <w:rFonts w:ascii="Arial" w:hAnsi="Arial"/>
          <w:sz w:val="20"/>
        </w:rPr>
        <w:t xml:space="preserve">достаточный </w:t>
      </w:r>
      <w:r w:rsidRPr="005D29BE">
        <w:rPr>
          <w:rFonts w:ascii="Arial" w:hAnsi="Arial"/>
          <w:sz w:val="20"/>
        </w:rPr>
        <w:t xml:space="preserve">для обеспечения свободного падения; </w:t>
      </w:r>
      <w:r w:rsidR="008044DC" w:rsidRPr="005D29BE">
        <w:rPr>
          <w:rFonts w:ascii="Arial" w:hAnsi="Arial"/>
          <w:sz w:val="20"/>
        </w:rPr>
        <w:br/>
      </w:r>
      <w:r w:rsidRPr="005D29BE">
        <w:rPr>
          <w:rFonts w:ascii="Arial" w:hAnsi="Arial"/>
          <w:i/>
          <w:spacing w:val="-3"/>
          <w:sz w:val="20"/>
        </w:rPr>
        <w:t>5</w:t>
      </w:r>
      <w:r w:rsidRPr="005D29BE">
        <w:rPr>
          <w:rFonts w:ascii="Arial" w:hAnsi="Arial"/>
          <w:spacing w:val="-3"/>
          <w:sz w:val="20"/>
        </w:rPr>
        <w:t xml:space="preserve"> – </w:t>
      </w:r>
      <w:r w:rsidRPr="005D29BE">
        <w:rPr>
          <w:rFonts w:ascii="Arial" w:hAnsi="Arial"/>
          <w:sz w:val="20"/>
        </w:rPr>
        <w:t xml:space="preserve">образец распределенного электронагревателя, </w:t>
      </w:r>
      <w:r w:rsidRPr="005D29BE">
        <w:rPr>
          <w:rFonts w:ascii="Arial" w:hAnsi="Arial"/>
          <w:i/>
          <w:sz w:val="20"/>
        </w:rPr>
        <w:t>6</w:t>
      </w:r>
      <w:r w:rsidRPr="005D29BE">
        <w:rPr>
          <w:rFonts w:ascii="Arial" w:hAnsi="Arial"/>
          <w:sz w:val="20"/>
        </w:rPr>
        <w:t xml:space="preserve"> – </w:t>
      </w:r>
      <w:r w:rsidRPr="005D29BE">
        <w:rPr>
          <w:rFonts w:ascii="Arial" w:hAnsi="Arial"/>
          <w:spacing w:val="-3"/>
          <w:sz w:val="20"/>
        </w:rPr>
        <w:t>высота падения бойка</w:t>
      </w:r>
      <w:r w:rsidR="00977A00" w:rsidRPr="005D29BE">
        <w:rPr>
          <w:rFonts w:ascii="Arial" w:hAnsi="Arial"/>
          <w:spacing w:val="-3"/>
          <w:sz w:val="20"/>
        </w:rPr>
        <w:t xml:space="preserve"> </w:t>
      </w:r>
      <w:r w:rsidRPr="005D29BE">
        <w:rPr>
          <w:rFonts w:ascii="Arial" w:hAnsi="Arial"/>
          <w:spacing w:val="-3"/>
          <w:sz w:val="20"/>
        </w:rPr>
        <w:t>(0,76 или 0,42 м)</w:t>
      </w:r>
      <w:r w:rsidRPr="005D29BE">
        <w:rPr>
          <w:rFonts w:ascii="Arial" w:hAnsi="Arial"/>
          <w:sz w:val="20"/>
        </w:rPr>
        <w:t xml:space="preserve">; </w:t>
      </w:r>
      <w:r w:rsidR="008044DC" w:rsidRPr="005D29BE">
        <w:rPr>
          <w:rFonts w:ascii="Arial" w:hAnsi="Arial"/>
          <w:sz w:val="20"/>
        </w:rPr>
        <w:br/>
      </w:r>
      <w:r w:rsidRPr="005D29BE">
        <w:rPr>
          <w:rFonts w:ascii="Arial" w:hAnsi="Arial"/>
          <w:i/>
          <w:sz w:val="20"/>
        </w:rPr>
        <w:t>7</w:t>
      </w:r>
      <w:r w:rsidRPr="005D29BE">
        <w:rPr>
          <w:rFonts w:ascii="Arial" w:hAnsi="Arial"/>
          <w:sz w:val="20"/>
        </w:rPr>
        <w:t xml:space="preserve"> – </w:t>
      </w:r>
      <w:r w:rsidR="006526F9" w:rsidRPr="005D29BE">
        <w:rPr>
          <w:rFonts w:ascii="Arial" w:hAnsi="Arial"/>
          <w:sz w:val="20"/>
        </w:rPr>
        <w:t>плита</w:t>
      </w:r>
      <w:r w:rsidRPr="005D29BE">
        <w:rPr>
          <w:rFonts w:ascii="Arial" w:hAnsi="Arial"/>
          <w:sz w:val="20"/>
        </w:rPr>
        <w:t xml:space="preserve"> массой не менее 20 кг</w:t>
      </w:r>
    </w:p>
    <w:p w14:paraId="3D43FD84" w14:textId="77777777" w:rsidR="007E3187" w:rsidRPr="005D29BE" w:rsidRDefault="007E3187" w:rsidP="00626EC2">
      <w:pPr>
        <w:keepNext/>
        <w:spacing w:line="360" w:lineRule="auto"/>
        <w:jc w:val="center"/>
        <w:rPr>
          <w:rFonts w:ascii="Arial" w:hAnsi="Arial"/>
          <w:bCs/>
          <w:szCs w:val="28"/>
        </w:rPr>
      </w:pPr>
    </w:p>
    <w:p w14:paraId="74618399" w14:textId="77777777" w:rsidR="00F610DB" w:rsidRPr="005D29BE" w:rsidRDefault="0088763A" w:rsidP="00626EC2">
      <w:pPr>
        <w:keepNext/>
        <w:spacing w:line="360" w:lineRule="auto"/>
        <w:jc w:val="center"/>
        <w:rPr>
          <w:bCs/>
          <w:caps/>
          <w:sz w:val="28"/>
          <w:szCs w:val="28"/>
        </w:rPr>
      </w:pPr>
      <w:r w:rsidRPr="005D29BE">
        <w:rPr>
          <w:rFonts w:ascii="Arial" w:hAnsi="Arial"/>
          <w:bCs/>
          <w:szCs w:val="28"/>
        </w:rPr>
        <w:t>Рисунок 3 – Испытание на ударостойкость</w:t>
      </w:r>
      <w:r w:rsidR="00977A00" w:rsidRPr="005D29BE">
        <w:rPr>
          <w:bCs/>
          <w:caps/>
          <w:sz w:val="28"/>
          <w:szCs w:val="28"/>
        </w:rPr>
        <w:t xml:space="preserve"> </w:t>
      </w:r>
      <w:r w:rsidRPr="005D29BE">
        <w:rPr>
          <w:rFonts w:ascii="Arial" w:hAnsi="Arial"/>
          <w:bCs/>
          <w:szCs w:val="28"/>
        </w:rPr>
        <w:t>при минимальной температуре</w:t>
      </w:r>
    </w:p>
    <w:p w14:paraId="5C026BD5" w14:textId="77777777" w:rsidR="003507A9" w:rsidRPr="005D29BE" w:rsidRDefault="00626EC2" w:rsidP="006526F9">
      <w:pPr>
        <w:pStyle w:val="3"/>
        <w:spacing w:before="120" w:line="360" w:lineRule="auto"/>
        <w:ind w:firstLine="510"/>
        <w:jc w:val="both"/>
        <w:rPr>
          <w:rFonts w:ascii="Arial" w:hAnsi="Arial"/>
          <w:b/>
          <w:bCs/>
          <w:sz w:val="24"/>
          <w:szCs w:val="28"/>
        </w:rPr>
      </w:pPr>
      <w:r w:rsidRPr="005D29BE">
        <w:rPr>
          <w:rFonts w:ascii="Arial" w:hAnsi="Arial"/>
          <w:b/>
          <w:szCs w:val="28"/>
        </w:rPr>
        <w:br w:type="page"/>
      </w:r>
      <w:r w:rsidR="003507A9" w:rsidRPr="005D29BE">
        <w:rPr>
          <w:rFonts w:ascii="Arial" w:hAnsi="Arial"/>
          <w:b/>
          <w:bCs/>
          <w:sz w:val="24"/>
          <w:szCs w:val="28"/>
        </w:rPr>
        <w:lastRenderedPageBreak/>
        <w:t>5.1.6 Испытание на деформацию</w:t>
      </w:r>
      <w:bookmarkEnd w:id="39"/>
    </w:p>
    <w:p w14:paraId="63EFAFE8" w14:textId="0506C9A8" w:rsidR="003507A9" w:rsidRPr="005D29BE" w:rsidRDefault="003507A9" w:rsidP="00626EC2">
      <w:pPr>
        <w:keepNext/>
        <w:spacing w:line="360" w:lineRule="auto"/>
        <w:ind w:firstLine="510"/>
        <w:jc w:val="both"/>
        <w:rPr>
          <w:rFonts w:ascii="Arial" w:hAnsi="Arial"/>
          <w:szCs w:val="28"/>
        </w:rPr>
      </w:pPr>
      <w:r w:rsidRPr="005D29BE">
        <w:rPr>
          <w:rFonts w:ascii="Arial" w:hAnsi="Arial"/>
          <w:szCs w:val="28"/>
        </w:rPr>
        <w:t xml:space="preserve">Образец </w:t>
      </w:r>
      <w:r w:rsidR="00AB3224" w:rsidRPr="005D29BE">
        <w:rPr>
          <w:rFonts w:ascii="Arial" w:hAnsi="Arial"/>
          <w:szCs w:val="28"/>
        </w:rPr>
        <w:t xml:space="preserve">длиной около 450 мм </w:t>
      </w:r>
      <w:r w:rsidRPr="005D29BE">
        <w:rPr>
          <w:rFonts w:ascii="Arial" w:hAnsi="Arial"/>
          <w:szCs w:val="28"/>
        </w:rPr>
        <w:t xml:space="preserve">размещают на неподвижно закрепленной плоской стальной </w:t>
      </w:r>
      <w:r w:rsidR="006526F9" w:rsidRPr="005D29BE">
        <w:rPr>
          <w:rFonts w:ascii="Arial" w:hAnsi="Arial"/>
          <w:szCs w:val="28"/>
        </w:rPr>
        <w:t>плите</w:t>
      </w:r>
      <w:r w:rsidRPr="005D29BE">
        <w:rPr>
          <w:rFonts w:ascii="Arial" w:hAnsi="Arial"/>
          <w:szCs w:val="28"/>
        </w:rPr>
        <w:t xml:space="preserve">. К нему </w:t>
      </w:r>
      <w:r w:rsidR="006526F9" w:rsidRPr="005D29BE">
        <w:rPr>
          <w:rFonts w:ascii="Arial" w:hAnsi="Arial"/>
          <w:szCs w:val="28"/>
        </w:rPr>
        <w:t xml:space="preserve">без ударного воздействия </w:t>
      </w:r>
      <w:r w:rsidRPr="005D29BE">
        <w:rPr>
          <w:rFonts w:ascii="Arial" w:hAnsi="Arial"/>
          <w:szCs w:val="28"/>
        </w:rPr>
        <w:t>прикладывают</w:t>
      </w:r>
      <w:r w:rsidR="00977A00" w:rsidRPr="005D29BE">
        <w:rPr>
          <w:rFonts w:ascii="Arial" w:hAnsi="Arial"/>
          <w:szCs w:val="28"/>
        </w:rPr>
        <w:t xml:space="preserve"> </w:t>
      </w:r>
      <w:r w:rsidR="00BC3C85" w:rsidRPr="005D29BE">
        <w:rPr>
          <w:rFonts w:ascii="Arial" w:hAnsi="Arial"/>
          <w:szCs w:val="28"/>
        </w:rPr>
        <w:t xml:space="preserve">разрушающее </w:t>
      </w:r>
      <w:r w:rsidRPr="005D29BE">
        <w:rPr>
          <w:rFonts w:ascii="Arial" w:hAnsi="Arial"/>
          <w:szCs w:val="28"/>
        </w:rPr>
        <w:t xml:space="preserve">усилие </w:t>
      </w:r>
      <m:oMath>
        <m:sSubSup>
          <m:sSubSupPr>
            <m:ctrlPr>
              <w:rPr>
                <w:rFonts w:ascii="Cambria Math" w:hAnsi="Arial"/>
                <w:i/>
                <w:szCs w:val="28"/>
              </w:rPr>
            </m:ctrlPr>
          </m:sSubSupPr>
          <m:e>
            <m:r>
              <w:rPr>
                <w:rFonts w:ascii="Cambria Math" w:hAnsi="Arial"/>
                <w:szCs w:val="28"/>
              </w:rPr>
              <m:t>1500</m:t>
            </m:r>
          </m:e>
          <m:sub>
            <m:r>
              <w:rPr>
                <w:rFonts w:ascii="Cambria Math" w:hAnsi="Arial"/>
                <w:szCs w:val="28"/>
              </w:rPr>
              <m:t>-</m:t>
            </m:r>
            <m:r>
              <w:rPr>
                <w:rFonts w:ascii="Cambria Math" w:hAnsi="Arial"/>
                <w:szCs w:val="28"/>
              </w:rPr>
              <m:t>0</m:t>
            </m:r>
          </m:sub>
          <m:sup>
            <m:r>
              <w:rPr>
                <w:rFonts w:ascii="Cambria Math" w:hAnsi="Arial"/>
                <w:szCs w:val="28"/>
              </w:rPr>
              <m:t>+100</m:t>
            </m:r>
          </m:sup>
        </m:sSubSup>
      </m:oMath>
      <w:r w:rsidRPr="005D29BE">
        <w:rPr>
          <w:rFonts w:ascii="Arial" w:hAnsi="Arial"/>
          <w:szCs w:val="28"/>
        </w:rPr>
        <w:t xml:space="preserve"> Н в течение </w:t>
      </w:r>
      <m:oMath>
        <m:sSubSup>
          <m:sSubSupPr>
            <m:ctrlPr>
              <w:rPr>
                <w:rFonts w:ascii="Cambria Math" w:hAnsi="Arial"/>
                <w:i/>
                <w:szCs w:val="28"/>
              </w:rPr>
            </m:ctrlPr>
          </m:sSubSupPr>
          <m:e>
            <m:r>
              <w:rPr>
                <w:rFonts w:ascii="Cambria Math" w:hAnsi="Arial"/>
                <w:szCs w:val="28"/>
              </w:rPr>
              <m:t>30</m:t>
            </m:r>
          </m:e>
          <m:sub>
            <m:r>
              <w:rPr>
                <w:rFonts w:ascii="Cambria Math" w:hAnsi="Arial"/>
                <w:szCs w:val="28"/>
              </w:rPr>
              <m:t>-</m:t>
            </m:r>
            <m:r>
              <w:rPr>
                <w:rFonts w:ascii="Cambria Math" w:hAnsi="Arial"/>
                <w:szCs w:val="28"/>
              </w:rPr>
              <m:t>0</m:t>
            </m:r>
          </m:sub>
          <m:sup>
            <m:r>
              <w:rPr>
                <w:rFonts w:ascii="Cambria Math" w:hAnsi="Arial"/>
                <w:szCs w:val="28"/>
              </w:rPr>
              <m:t>+10</m:t>
            </m:r>
          </m:sup>
        </m:sSubSup>
      </m:oMath>
      <w:r w:rsidR="006526F9" w:rsidRPr="005D29BE">
        <w:rPr>
          <w:rFonts w:ascii="Arial" w:hAnsi="Arial"/>
          <w:szCs w:val="28"/>
        </w:rPr>
        <w:t xml:space="preserve"> </w:t>
      </w:r>
      <w:r w:rsidRPr="005D29BE">
        <w:rPr>
          <w:rFonts w:ascii="Arial" w:hAnsi="Arial"/>
          <w:szCs w:val="28"/>
        </w:rPr>
        <w:t>с через</w:t>
      </w:r>
      <w:r w:rsidR="00977A00" w:rsidRPr="005D29BE">
        <w:rPr>
          <w:rFonts w:ascii="Arial" w:hAnsi="Arial"/>
          <w:szCs w:val="28"/>
        </w:rPr>
        <w:t xml:space="preserve"> </w:t>
      </w:r>
      <w:r w:rsidRPr="005D29BE">
        <w:rPr>
          <w:rFonts w:ascii="Arial" w:hAnsi="Arial"/>
          <w:szCs w:val="28"/>
        </w:rPr>
        <w:t xml:space="preserve">стальной стержень диаметром 6 мм </w:t>
      </w:r>
      <w:r w:rsidR="00B34525" w:rsidRPr="005D29BE">
        <w:rPr>
          <w:rFonts w:ascii="Arial" w:hAnsi="Arial"/>
          <w:szCs w:val="28"/>
        </w:rPr>
        <w:t xml:space="preserve">с допуском </w:t>
      </w:r>
      <w:r w:rsidR="00B34525" w:rsidRPr="005D29BE">
        <w:rPr>
          <w:rFonts w:ascii="Arial" w:hAnsi="Arial"/>
          <w:szCs w:val="28"/>
          <w:lang w:val="en-US"/>
        </w:rPr>
        <w:t>h</w:t>
      </w:r>
      <w:r w:rsidR="00B34525" w:rsidRPr="005D29BE">
        <w:rPr>
          <w:rFonts w:ascii="Arial" w:hAnsi="Arial"/>
          <w:szCs w:val="28"/>
        </w:rPr>
        <w:t xml:space="preserve">6 </w:t>
      </w:r>
      <w:r w:rsidRPr="005D29BE">
        <w:rPr>
          <w:rFonts w:ascii="Arial" w:hAnsi="Arial"/>
          <w:szCs w:val="28"/>
        </w:rPr>
        <w:t xml:space="preserve">с полусферическими концами и общей длиной </w:t>
      </w:r>
      <w:r w:rsidR="00C81075" w:rsidRPr="005D29BE">
        <w:rPr>
          <w:rFonts w:ascii="Arial" w:hAnsi="Arial"/>
          <w:szCs w:val="28"/>
        </w:rPr>
        <w:t>(</w:t>
      </w:r>
      <w:r w:rsidRPr="005D29BE">
        <w:rPr>
          <w:rFonts w:ascii="Arial" w:hAnsi="Arial"/>
          <w:szCs w:val="28"/>
        </w:rPr>
        <w:t>25</w:t>
      </w:r>
      <w:r w:rsidR="00C81075" w:rsidRPr="005D29BE">
        <w:rPr>
          <w:rFonts w:ascii="Arial" w:hAnsi="Arial" w:cs="Arial"/>
          <w:szCs w:val="28"/>
        </w:rPr>
        <w:t>±</w:t>
      </w:r>
      <w:r w:rsidR="00C81075" w:rsidRPr="005D29BE">
        <w:rPr>
          <w:rFonts w:ascii="Arial" w:hAnsi="Arial"/>
          <w:szCs w:val="28"/>
        </w:rPr>
        <w:t>0.1)</w:t>
      </w:r>
      <w:r w:rsidRPr="005D29BE">
        <w:rPr>
          <w:rFonts w:ascii="Arial" w:hAnsi="Arial"/>
          <w:szCs w:val="28"/>
        </w:rPr>
        <w:t xml:space="preserve"> мм. При испытании стержень </w:t>
      </w:r>
      <w:r w:rsidR="00B22B1C" w:rsidRPr="005D29BE">
        <w:rPr>
          <w:rFonts w:ascii="Arial" w:hAnsi="Arial"/>
          <w:szCs w:val="28"/>
        </w:rPr>
        <w:t>должен быть установлен</w:t>
      </w:r>
      <w:r w:rsidRPr="005D29BE">
        <w:rPr>
          <w:rFonts w:ascii="Arial" w:hAnsi="Arial"/>
          <w:szCs w:val="28"/>
        </w:rPr>
        <w:t xml:space="preserve"> </w:t>
      </w:r>
      <w:r w:rsidR="005D7185" w:rsidRPr="005D29BE">
        <w:rPr>
          <w:rFonts w:ascii="Arial" w:hAnsi="Arial"/>
          <w:szCs w:val="28"/>
        </w:rPr>
        <w:t xml:space="preserve">на образец </w:t>
      </w:r>
      <w:r w:rsidRPr="005D29BE">
        <w:rPr>
          <w:rFonts w:ascii="Arial" w:hAnsi="Arial"/>
          <w:szCs w:val="28"/>
        </w:rPr>
        <w:t xml:space="preserve">перпендикулярно к образцу. Если это </w:t>
      </w:r>
      <w:r w:rsidR="006B7579" w:rsidRPr="005D29BE">
        <w:rPr>
          <w:rFonts w:ascii="Arial" w:hAnsi="Arial"/>
          <w:szCs w:val="28"/>
        </w:rPr>
        <w:t>нагревательны</w:t>
      </w:r>
      <w:r w:rsidR="00E022AB" w:rsidRPr="005D29BE">
        <w:rPr>
          <w:rFonts w:ascii="Arial" w:hAnsi="Arial"/>
          <w:szCs w:val="28"/>
        </w:rPr>
        <w:t>й</w:t>
      </w:r>
      <w:r w:rsidR="006B7579" w:rsidRPr="005D29BE">
        <w:rPr>
          <w:rFonts w:ascii="Arial" w:hAnsi="Arial"/>
          <w:szCs w:val="28"/>
        </w:rPr>
        <w:t xml:space="preserve"> мат</w:t>
      </w:r>
      <w:r w:rsidRPr="005D29BE">
        <w:rPr>
          <w:rFonts w:ascii="Arial" w:hAnsi="Arial"/>
          <w:szCs w:val="28"/>
        </w:rPr>
        <w:t xml:space="preserve">, то необходимо следить за тем, чтобы цилиндр располагался перпендикулярно к активному элементу. </w:t>
      </w:r>
    </w:p>
    <w:p w14:paraId="7D3C35D6" w14:textId="68EFA0D8" w:rsidR="003507A9" w:rsidRPr="005D29BE" w:rsidRDefault="00C81075" w:rsidP="00626EC2">
      <w:pPr>
        <w:keepNext/>
        <w:spacing w:line="360" w:lineRule="auto"/>
        <w:ind w:firstLine="510"/>
        <w:jc w:val="both"/>
        <w:rPr>
          <w:rFonts w:ascii="Arial" w:hAnsi="Arial"/>
          <w:szCs w:val="28"/>
        </w:rPr>
      </w:pPr>
      <w:r w:rsidRPr="005D29BE">
        <w:rPr>
          <w:rFonts w:ascii="Arial" w:hAnsi="Arial"/>
          <w:szCs w:val="28"/>
        </w:rPr>
        <w:t>Для распределенного электронагревателя, предназначенного для использования в условиях низкого риска механического повреждения в соответствии с 4.2</w:t>
      </w:r>
      <w:r w:rsidR="003507A9" w:rsidRPr="005D29BE">
        <w:rPr>
          <w:rFonts w:ascii="Arial" w:hAnsi="Arial"/>
          <w:szCs w:val="28"/>
        </w:rPr>
        <w:t>,</w:t>
      </w:r>
      <w:r w:rsidR="00977A00" w:rsidRPr="005D29BE">
        <w:rPr>
          <w:rFonts w:ascii="Arial" w:hAnsi="Arial"/>
          <w:szCs w:val="28"/>
        </w:rPr>
        <w:t xml:space="preserve"> </w:t>
      </w:r>
      <w:r w:rsidR="003507A9" w:rsidRPr="005D29BE">
        <w:rPr>
          <w:rFonts w:ascii="Arial" w:hAnsi="Arial"/>
          <w:szCs w:val="28"/>
        </w:rPr>
        <w:t xml:space="preserve">разрушающее усилие может быть снижено до </w:t>
      </w:r>
      <m:oMath>
        <m:sSubSup>
          <m:sSubSupPr>
            <m:ctrlPr>
              <w:rPr>
                <w:rFonts w:ascii="Cambria Math" w:hAnsi="Arial"/>
                <w:i/>
                <w:szCs w:val="28"/>
              </w:rPr>
            </m:ctrlPr>
          </m:sSubSupPr>
          <m:e>
            <m:r>
              <w:rPr>
                <w:rFonts w:ascii="Cambria Math" w:hAnsi="Arial"/>
                <w:szCs w:val="28"/>
              </w:rPr>
              <m:t>800</m:t>
            </m:r>
          </m:e>
          <m:sub>
            <m:r>
              <w:rPr>
                <w:rFonts w:ascii="Cambria Math" w:hAnsi="Arial"/>
                <w:szCs w:val="28"/>
              </w:rPr>
              <m:t>-</m:t>
            </m:r>
            <m:r>
              <w:rPr>
                <w:rFonts w:ascii="Cambria Math" w:hAnsi="Arial"/>
                <w:szCs w:val="28"/>
              </w:rPr>
              <m:t>0</m:t>
            </m:r>
          </m:sub>
          <m:sup>
            <m:r>
              <w:rPr>
                <w:rFonts w:ascii="Cambria Math" w:hAnsi="Arial"/>
                <w:szCs w:val="28"/>
              </w:rPr>
              <m:t>+50</m:t>
            </m:r>
          </m:sup>
        </m:sSubSup>
      </m:oMath>
      <w:r w:rsidR="003507A9" w:rsidRPr="005D29BE">
        <w:rPr>
          <w:rFonts w:ascii="Arial" w:hAnsi="Arial"/>
          <w:szCs w:val="28"/>
        </w:rPr>
        <w:t xml:space="preserve"> Н. </w:t>
      </w:r>
      <w:r w:rsidR="008351D3" w:rsidRPr="005D29BE">
        <w:rPr>
          <w:rFonts w:ascii="Arial" w:hAnsi="Arial"/>
          <w:szCs w:val="28"/>
        </w:rPr>
        <w:t xml:space="preserve">Распределенные электронагреватели, подвергшиеся такому испытанию, должны быть промаркированы в соответствии с требованиями 7.4, перечисление </w:t>
      </w:r>
      <w:r w:rsidR="008351D3" w:rsidRPr="005D29BE">
        <w:rPr>
          <w:rFonts w:ascii="Arial" w:hAnsi="Arial"/>
          <w:szCs w:val="28"/>
          <w:lang w:val="en-US"/>
        </w:rPr>
        <w:t>e</w:t>
      </w:r>
      <w:r w:rsidR="008351D3" w:rsidRPr="005D29BE">
        <w:rPr>
          <w:rFonts w:ascii="Arial" w:hAnsi="Arial"/>
          <w:szCs w:val="28"/>
        </w:rPr>
        <w:t>), чтобы предупредить потребителя относительно их меньшей механической прочности.</w:t>
      </w:r>
    </w:p>
    <w:p w14:paraId="09EA5BCA" w14:textId="06C6CA9F" w:rsidR="003507A9" w:rsidRPr="005D29BE" w:rsidRDefault="003507A9" w:rsidP="00626EC2">
      <w:pPr>
        <w:keepNext/>
        <w:spacing w:line="360" w:lineRule="auto"/>
        <w:ind w:firstLine="510"/>
        <w:jc w:val="both"/>
        <w:rPr>
          <w:rFonts w:ascii="Arial" w:hAnsi="Arial"/>
          <w:szCs w:val="28"/>
        </w:rPr>
      </w:pPr>
      <w:r w:rsidRPr="005D29BE">
        <w:rPr>
          <w:rFonts w:ascii="Arial" w:hAnsi="Arial"/>
          <w:szCs w:val="28"/>
        </w:rPr>
        <w:t xml:space="preserve">После приложения деформирующей нагрузки в течение </w:t>
      </w:r>
      <m:oMath>
        <m:sSubSup>
          <m:sSubSupPr>
            <m:ctrlPr>
              <w:rPr>
                <w:rFonts w:ascii="Cambria Math" w:hAnsi="Arial"/>
                <w:i/>
                <w:szCs w:val="28"/>
              </w:rPr>
            </m:ctrlPr>
          </m:sSubSupPr>
          <m:e>
            <m:r>
              <w:rPr>
                <w:rFonts w:ascii="Cambria Math" w:hAnsi="Arial"/>
                <w:szCs w:val="28"/>
              </w:rPr>
              <m:t>30</m:t>
            </m:r>
          </m:e>
          <m:sub>
            <m:r>
              <w:rPr>
                <w:rFonts w:ascii="Cambria Math" w:hAnsi="Arial"/>
                <w:szCs w:val="28"/>
              </w:rPr>
              <m:t>-</m:t>
            </m:r>
            <m:r>
              <w:rPr>
                <w:rFonts w:ascii="Cambria Math" w:hAnsi="Arial"/>
                <w:szCs w:val="28"/>
              </w:rPr>
              <m:t>0</m:t>
            </m:r>
          </m:sub>
          <m:sup>
            <m:r>
              <w:rPr>
                <w:rFonts w:ascii="Cambria Math" w:hAnsi="Arial"/>
                <w:szCs w:val="28"/>
              </w:rPr>
              <m:t>+10</m:t>
            </m:r>
          </m:sup>
        </m:sSubSup>
      </m:oMath>
      <w:r w:rsidR="00607053" w:rsidRPr="005D29BE">
        <w:rPr>
          <w:rFonts w:ascii="Arial" w:hAnsi="Arial"/>
          <w:szCs w:val="28"/>
        </w:rPr>
        <w:t xml:space="preserve"> </w:t>
      </w:r>
      <w:r w:rsidRPr="005D29BE">
        <w:rPr>
          <w:rFonts w:ascii="Arial" w:hAnsi="Arial"/>
          <w:szCs w:val="28"/>
        </w:rPr>
        <w:t>с соответствие проверяют путем испытания электрической изоляции согласно 5.1.2 и 5.1.3. При этом</w:t>
      </w:r>
      <w:r w:rsidR="00977A00" w:rsidRPr="005D29BE">
        <w:rPr>
          <w:rFonts w:ascii="Arial" w:hAnsi="Arial"/>
          <w:szCs w:val="28"/>
        </w:rPr>
        <w:t xml:space="preserve"> </w:t>
      </w:r>
      <w:r w:rsidRPr="005D29BE">
        <w:rPr>
          <w:rFonts w:ascii="Arial" w:hAnsi="Arial"/>
          <w:szCs w:val="28"/>
        </w:rPr>
        <w:t xml:space="preserve">стальной стержень должен находиться на образце </w:t>
      </w:r>
      <w:r w:rsidR="00553750" w:rsidRPr="005D29BE">
        <w:rPr>
          <w:rFonts w:ascii="Arial" w:hAnsi="Arial"/>
          <w:szCs w:val="28"/>
        </w:rPr>
        <w:t>при</w:t>
      </w:r>
      <w:r w:rsidR="00607053" w:rsidRPr="005D29BE">
        <w:rPr>
          <w:rFonts w:ascii="Arial" w:hAnsi="Arial"/>
          <w:szCs w:val="28"/>
        </w:rPr>
        <w:t xml:space="preserve"> приложенной</w:t>
      </w:r>
      <w:r w:rsidRPr="005D29BE">
        <w:rPr>
          <w:rFonts w:ascii="Arial" w:hAnsi="Arial"/>
          <w:szCs w:val="28"/>
        </w:rPr>
        <w:t xml:space="preserve"> нагрузк</w:t>
      </w:r>
      <w:r w:rsidR="00607053" w:rsidRPr="005D29BE">
        <w:rPr>
          <w:rFonts w:ascii="Arial" w:hAnsi="Arial"/>
          <w:szCs w:val="28"/>
        </w:rPr>
        <w:t>е</w:t>
      </w:r>
      <w:r w:rsidRPr="005D29BE">
        <w:rPr>
          <w:rFonts w:ascii="Arial" w:hAnsi="Arial"/>
          <w:szCs w:val="28"/>
        </w:rPr>
        <w:t xml:space="preserve">. </w:t>
      </w:r>
    </w:p>
    <w:p w14:paraId="0F1205DB" w14:textId="77777777" w:rsidR="003507A9" w:rsidRPr="005D29BE" w:rsidRDefault="003507A9" w:rsidP="00607053">
      <w:pPr>
        <w:pStyle w:val="3"/>
        <w:spacing w:before="120" w:line="360" w:lineRule="auto"/>
        <w:ind w:firstLine="510"/>
        <w:jc w:val="both"/>
        <w:rPr>
          <w:rFonts w:ascii="Arial" w:hAnsi="Arial"/>
          <w:b/>
          <w:bCs/>
          <w:sz w:val="24"/>
          <w:szCs w:val="28"/>
        </w:rPr>
      </w:pPr>
      <w:bookmarkStart w:id="40" w:name="_Toc214943881"/>
      <w:r w:rsidRPr="005D29BE">
        <w:rPr>
          <w:rFonts w:ascii="Arial" w:hAnsi="Arial"/>
          <w:b/>
          <w:bCs/>
          <w:sz w:val="24"/>
          <w:szCs w:val="28"/>
        </w:rPr>
        <w:t>5.1.7 Испытание на холодный изгиб</w:t>
      </w:r>
      <w:bookmarkEnd w:id="40"/>
    </w:p>
    <w:p w14:paraId="41774C25" w14:textId="50C88C76" w:rsidR="003507A9" w:rsidRPr="005D29BE" w:rsidRDefault="003507A9" w:rsidP="00626EC2">
      <w:pPr>
        <w:keepNext/>
        <w:spacing w:line="360" w:lineRule="auto"/>
        <w:ind w:firstLine="510"/>
        <w:jc w:val="both"/>
        <w:rPr>
          <w:rFonts w:ascii="Arial" w:hAnsi="Arial"/>
          <w:bCs/>
          <w:szCs w:val="28"/>
        </w:rPr>
      </w:pPr>
      <w:r w:rsidRPr="005D29BE">
        <w:rPr>
          <w:rFonts w:ascii="Arial" w:hAnsi="Arial"/>
          <w:bCs/>
          <w:szCs w:val="28"/>
        </w:rPr>
        <w:t>Это испытание применяют</w:t>
      </w:r>
      <w:r w:rsidR="00977A00" w:rsidRPr="005D29BE">
        <w:rPr>
          <w:rFonts w:ascii="Arial" w:hAnsi="Arial"/>
          <w:bCs/>
          <w:szCs w:val="28"/>
        </w:rPr>
        <w:t xml:space="preserve"> </w:t>
      </w:r>
      <w:r w:rsidRPr="005D29BE">
        <w:rPr>
          <w:rFonts w:ascii="Arial" w:hAnsi="Arial"/>
          <w:bCs/>
          <w:szCs w:val="28"/>
        </w:rPr>
        <w:t xml:space="preserve">только к </w:t>
      </w:r>
      <w:r w:rsidR="00607053" w:rsidRPr="005D29BE">
        <w:rPr>
          <w:rFonts w:ascii="Arial" w:hAnsi="Arial"/>
          <w:bCs/>
          <w:szCs w:val="28"/>
        </w:rPr>
        <w:t xml:space="preserve">распределенным </w:t>
      </w:r>
      <w:r w:rsidRPr="005D29BE">
        <w:rPr>
          <w:rFonts w:ascii="Arial" w:hAnsi="Arial"/>
          <w:bCs/>
          <w:szCs w:val="28"/>
        </w:rPr>
        <w:t>электронагревателям, имеющим установленный минимальный радиус изгиба менее 300 мм.</w:t>
      </w:r>
    </w:p>
    <w:p w14:paraId="18B0FA04" w14:textId="4E89BFB9" w:rsidR="00E022AB" w:rsidRPr="005D29BE" w:rsidRDefault="00E022AB" w:rsidP="00626EC2">
      <w:pPr>
        <w:keepNext/>
        <w:spacing w:line="360" w:lineRule="auto"/>
        <w:ind w:firstLine="510"/>
        <w:jc w:val="both"/>
        <w:rPr>
          <w:rFonts w:ascii="Arial" w:hAnsi="Arial"/>
          <w:bCs/>
          <w:szCs w:val="28"/>
        </w:rPr>
      </w:pPr>
      <w:r w:rsidRPr="005D29BE">
        <w:rPr>
          <w:rFonts w:ascii="Arial" w:hAnsi="Arial"/>
          <w:bCs/>
          <w:szCs w:val="28"/>
        </w:rPr>
        <w:t xml:space="preserve">В документации </w:t>
      </w:r>
      <w:r w:rsidR="00136035" w:rsidRPr="005D29BE">
        <w:rPr>
          <w:rFonts w:ascii="Arial" w:hAnsi="Arial"/>
          <w:bCs/>
          <w:szCs w:val="28"/>
        </w:rPr>
        <w:t>по</w:t>
      </w:r>
      <w:r w:rsidRPr="005D29BE">
        <w:rPr>
          <w:rFonts w:ascii="Arial" w:hAnsi="Arial"/>
          <w:bCs/>
          <w:szCs w:val="28"/>
        </w:rPr>
        <w:t xml:space="preserve"> систем</w:t>
      </w:r>
      <w:r w:rsidR="00136035" w:rsidRPr="005D29BE">
        <w:rPr>
          <w:rFonts w:ascii="Arial" w:hAnsi="Arial"/>
          <w:bCs/>
          <w:szCs w:val="28"/>
        </w:rPr>
        <w:t xml:space="preserve">е </w:t>
      </w:r>
      <w:r w:rsidRPr="005D29BE">
        <w:rPr>
          <w:rFonts w:ascii="Arial" w:hAnsi="Arial"/>
          <w:bCs/>
          <w:szCs w:val="28"/>
        </w:rPr>
        <w:t>должны быть указаны минимальная температура монтажа и минимальный радиус изгиба.</w:t>
      </w:r>
    </w:p>
    <w:p w14:paraId="5874255F" w14:textId="629C4996" w:rsidR="00421797" w:rsidRPr="005D29BE" w:rsidRDefault="003507A9" w:rsidP="00626EC2">
      <w:pPr>
        <w:keepNext/>
        <w:spacing w:line="360" w:lineRule="auto"/>
        <w:ind w:firstLine="510"/>
        <w:jc w:val="both"/>
        <w:rPr>
          <w:rFonts w:ascii="Arial" w:hAnsi="Arial"/>
          <w:bCs/>
          <w:szCs w:val="28"/>
        </w:rPr>
      </w:pPr>
      <w:r w:rsidRPr="005D29BE">
        <w:rPr>
          <w:rFonts w:ascii="Arial" w:hAnsi="Arial"/>
          <w:bCs/>
          <w:szCs w:val="28"/>
        </w:rPr>
        <w:t>Испытательная</w:t>
      </w:r>
      <w:r w:rsidR="00977A00" w:rsidRPr="005D29BE">
        <w:rPr>
          <w:rFonts w:ascii="Arial" w:hAnsi="Arial"/>
          <w:bCs/>
          <w:szCs w:val="28"/>
        </w:rPr>
        <w:t xml:space="preserve"> </w:t>
      </w:r>
      <w:r w:rsidRPr="005D29BE">
        <w:rPr>
          <w:rFonts w:ascii="Arial" w:hAnsi="Arial"/>
          <w:bCs/>
          <w:szCs w:val="28"/>
        </w:rPr>
        <w:t>установка, предназначенная для проведения испытаний на холодный изгиб,</w:t>
      </w:r>
      <w:r w:rsidR="00977A00" w:rsidRPr="005D29BE">
        <w:rPr>
          <w:rFonts w:ascii="Arial" w:hAnsi="Arial"/>
          <w:bCs/>
          <w:szCs w:val="28"/>
        </w:rPr>
        <w:t xml:space="preserve"> </w:t>
      </w:r>
      <w:r w:rsidRPr="005D29BE">
        <w:rPr>
          <w:rFonts w:ascii="Arial" w:hAnsi="Arial"/>
          <w:bCs/>
          <w:szCs w:val="28"/>
        </w:rPr>
        <w:t>показана на рисунке</w:t>
      </w:r>
      <w:r w:rsidR="00977A00" w:rsidRPr="005D29BE">
        <w:rPr>
          <w:rFonts w:ascii="Arial" w:hAnsi="Arial"/>
          <w:bCs/>
          <w:szCs w:val="28"/>
        </w:rPr>
        <w:t xml:space="preserve"> </w:t>
      </w:r>
      <w:r w:rsidR="00BD25F7" w:rsidRPr="005D29BE">
        <w:rPr>
          <w:rFonts w:ascii="Arial" w:hAnsi="Arial"/>
          <w:bCs/>
          <w:szCs w:val="28"/>
        </w:rPr>
        <w:t>4</w:t>
      </w:r>
      <w:r w:rsidRPr="005D29BE">
        <w:rPr>
          <w:rFonts w:ascii="Arial" w:hAnsi="Arial"/>
          <w:bCs/>
          <w:szCs w:val="28"/>
        </w:rPr>
        <w:t>.</w:t>
      </w:r>
      <w:r w:rsidRPr="005D29BE">
        <w:rPr>
          <w:rFonts w:ascii="Arial" w:hAnsi="Arial"/>
          <w:bCs/>
          <w:i/>
          <w:iCs/>
          <w:szCs w:val="28"/>
        </w:rPr>
        <w:t xml:space="preserve"> </w:t>
      </w:r>
      <w:r w:rsidRPr="005D29BE">
        <w:rPr>
          <w:rFonts w:ascii="Arial" w:hAnsi="Arial"/>
          <w:bCs/>
          <w:szCs w:val="28"/>
        </w:rPr>
        <w:t xml:space="preserve">Радиус </w:t>
      </w:r>
      <w:r w:rsidR="005D7185" w:rsidRPr="005D29BE">
        <w:rPr>
          <w:rFonts w:ascii="Arial" w:hAnsi="Arial"/>
          <w:bCs/>
          <w:szCs w:val="28"/>
        </w:rPr>
        <w:t>металлической оправки</w:t>
      </w:r>
      <w:r w:rsidR="00977A00" w:rsidRPr="005D29BE">
        <w:rPr>
          <w:rFonts w:ascii="Arial" w:hAnsi="Arial"/>
          <w:bCs/>
          <w:szCs w:val="28"/>
        </w:rPr>
        <w:t xml:space="preserve"> </w:t>
      </w:r>
      <w:r w:rsidR="005D7185" w:rsidRPr="005D29BE">
        <w:rPr>
          <w:rFonts w:ascii="Arial" w:hAnsi="Arial"/>
          <w:bCs/>
          <w:szCs w:val="28"/>
        </w:rPr>
        <w:t xml:space="preserve">должен быть </w:t>
      </w:r>
      <w:r w:rsidRPr="005D29BE">
        <w:rPr>
          <w:rFonts w:ascii="Arial" w:hAnsi="Arial"/>
          <w:bCs/>
          <w:szCs w:val="28"/>
        </w:rPr>
        <w:t xml:space="preserve">равен минимальному радиусу изгиба, указанному изготовителем. Образец </w:t>
      </w:r>
      <w:r w:rsidR="006B2215" w:rsidRPr="005D29BE">
        <w:rPr>
          <w:rFonts w:ascii="Arial" w:hAnsi="Arial"/>
          <w:bCs/>
          <w:szCs w:val="28"/>
        </w:rPr>
        <w:t xml:space="preserve">длиной не менее </w:t>
      </w:r>
      <w:r w:rsidR="007D0F57" w:rsidRPr="005D29BE">
        <w:rPr>
          <w:rFonts w:ascii="Arial" w:hAnsi="Arial"/>
          <w:bCs/>
          <w:szCs w:val="28"/>
        </w:rPr>
        <w:t>(</w:t>
      </w:r>
      <w:r w:rsidR="006B2215" w:rsidRPr="005D29BE">
        <w:rPr>
          <w:rFonts w:ascii="Arial" w:hAnsi="Arial"/>
          <w:bCs/>
          <w:szCs w:val="28"/>
        </w:rPr>
        <w:t>450</w:t>
      </w:r>
      <w:r w:rsidR="007D0F57" w:rsidRPr="005D29BE">
        <w:rPr>
          <w:rFonts w:ascii="Arial" w:hAnsi="Arial" w:cs="Arial"/>
          <w:bCs/>
          <w:szCs w:val="28"/>
        </w:rPr>
        <w:t>±</w:t>
      </w:r>
      <w:r w:rsidR="007D0F57" w:rsidRPr="005D29BE">
        <w:rPr>
          <w:rFonts w:ascii="Arial" w:hAnsi="Arial"/>
          <w:bCs/>
          <w:szCs w:val="28"/>
        </w:rPr>
        <w:t>10)</w:t>
      </w:r>
      <w:r w:rsidR="006B2215" w:rsidRPr="005D29BE">
        <w:rPr>
          <w:rFonts w:ascii="Arial" w:hAnsi="Arial"/>
          <w:bCs/>
          <w:szCs w:val="28"/>
        </w:rPr>
        <w:t xml:space="preserve"> мм </w:t>
      </w:r>
      <w:r w:rsidRPr="005D29BE">
        <w:rPr>
          <w:rFonts w:ascii="Arial" w:hAnsi="Arial"/>
          <w:bCs/>
          <w:szCs w:val="28"/>
        </w:rPr>
        <w:t xml:space="preserve">без </w:t>
      </w:r>
      <w:r w:rsidR="00136035" w:rsidRPr="005D29BE">
        <w:rPr>
          <w:rFonts w:ascii="Arial" w:hAnsi="Arial"/>
          <w:bCs/>
          <w:szCs w:val="28"/>
        </w:rPr>
        <w:t>установленных</w:t>
      </w:r>
      <w:r w:rsidR="00BD25F7" w:rsidRPr="005D29BE">
        <w:rPr>
          <w:rFonts w:ascii="Arial" w:hAnsi="Arial"/>
          <w:bCs/>
          <w:szCs w:val="28"/>
        </w:rPr>
        <w:t xml:space="preserve"> заделок</w:t>
      </w:r>
      <w:r w:rsidR="00977A00" w:rsidRPr="005D29BE">
        <w:rPr>
          <w:rFonts w:ascii="Arial" w:hAnsi="Arial"/>
          <w:bCs/>
          <w:szCs w:val="28"/>
        </w:rPr>
        <w:t xml:space="preserve"> </w:t>
      </w:r>
      <w:r w:rsidRPr="005D29BE">
        <w:rPr>
          <w:rFonts w:ascii="Arial" w:hAnsi="Arial"/>
          <w:bCs/>
          <w:szCs w:val="28"/>
        </w:rPr>
        <w:t xml:space="preserve">или соединителей закрепляют в испытательной установке, как показано на рисунке </w:t>
      </w:r>
      <w:r w:rsidR="00BD25F7" w:rsidRPr="005D29BE">
        <w:rPr>
          <w:rFonts w:ascii="Arial" w:hAnsi="Arial"/>
          <w:bCs/>
          <w:szCs w:val="28"/>
        </w:rPr>
        <w:t>4</w:t>
      </w:r>
      <w:r w:rsidRPr="005D29BE">
        <w:rPr>
          <w:rFonts w:ascii="Arial" w:hAnsi="Arial"/>
          <w:bCs/>
          <w:szCs w:val="28"/>
        </w:rPr>
        <w:t xml:space="preserve">. Установку и образец помещают в </w:t>
      </w:r>
      <w:r w:rsidR="005D7185" w:rsidRPr="005D29BE">
        <w:rPr>
          <w:rFonts w:ascii="Arial" w:hAnsi="Arial"/>
          <w:bCs/>
          <w:szCs w:val="28"/>
        </w:rPr>
        <w:t xml:space="preserve">камеру холода </w:t>
      </w:r>
      <w:r w:rsidRPr="005D29BE">
        <w:rPr>
          <w:rFonts w:ascii="Arial" w:hAnsi="Arial"/>
          <w:bCs/>
          <w:szCs w:val="28"/>
        </w:rPr>
        <w:t>и выдерживают</w:t>
      </w:r>
      <w:r w:rsidR="00977A00" w:rsidRPr="005D29BE">
        <w:rPr>
          <w:rFonts w:ascii="Arial" w:hAnsi="Arial"/>
          <w:bCs/>
          <w:szCs w:val="28"/>
        </w:rPr>
        <w:t xml:space="preserve"> </w:t>
      </w:r>
      <w:r w:rsidRPr="005D29BE">
        <w:rPr>
          <w:rFonts w:ascii="Arial" w:hAnsi="Arial"/>
          <w:bCs/>
          <w:szCs w:val="28"/>
        </w:rPr>
        <w:t xml:space="preserve">при минимальной рекомендованной изготовителем температуре </w:t>
      </w:r>
      <w:r w:rsidR="00F00C43" w:rsidRPr="005D29BE">
        <w:rPr>
          <w:rFonts w:ascii="Arial" w:hAnsi="Arial"/>
          <w:bCs/>
          <w:szCs w:val="28"/>
        </w:rPr>
        <w:t>монтажа</w:t>
      </w:r>
      <w:r w:rsidR="00977A00" w:rsidRPr="005D29BE">
        <w:rPr>
          <w:rFonts w:ascii="Arial" w:hAnsi="Arial"/>
          <w:bCs/>
          <w:szCs w:val="28"/>
        </w:rPr>
        <w:t xml:space="preserve"> </w:t>
      </w:r>
      <w:r w:rsidRPr="005D29BE">
        <w:rPr>
          <w:rFonts w:ascii="Arial" w:hAnsi="Arial"/>
          <w:bCs/>
          <w:szCs w:val="28"/>
        </w:rPr>
        <w:t xml:space="preserve">в течение не менее 4 ч. После этого образец сгибают на </w:t>
      </w:r>
      <w:r w:rsidR="00136035" w:rsidRPr="005D29BE">
        <w:rPr>
          <w:rFonts w:ascii="Arial" w:hAnsi="Arial"/>
          <w:bCs/>
          <w:szCs w:val="28"/>
        </w:rPr>
        <w:t>(</w:t>
      </w:r>
      <m:oMath>
        <m:sSubSup>
          <m:sSubSupPr>
            <m:ctrlPr>
              <w:rPr>
                <w:rFonts w:ascii="Cambria Math" w:hAnsi="Arial"/>
                <w:i/>
                <w:szCs w:val="28"/>
              </w:rPr>
            </m:ctrlPr>
          </m:sSubSupPr>
          <m:e>
            <m:r>
              <w:rPr>
                <w:rFonts w:ascii="Cambria Math" w:hAnsi="Arial"/>
                <w:szCs w:val="28"/>
              </w:rPr>
              <m:t>90</m:t>
            </m:r>
          </m:e>
          <m:sub>
            <m:r>
              <w:rPr>
                <w:rFonts w:ascii="Cambria Math" w:hAnsi="Arial"/>
                <w:szCs w:val="28"/>
              </w:rPr>
              <m:t>-</m:t>
            </m:r>
            <m:r>
              <w:rPr>
                <w:rFonts w:ascii="Cambria Math" w:hAnsi="Arial"/>
                <w:szCs w:val="28"/>
              </w:rPr>
              <m:t>0</m:t>
            </m:r>
          </m:sub>
          <m:sup>
            <m:r>
              <w:rPr>
                <w:rFonts w:ascii="Cambria Math" w:hAnsi="Arial"/>
                <w:szCs w:val="28"/>
              </w:rPr>
              <m:t>+10</m:t>
            </m:r>
          </m:sup>
        </m:sSubSup>
      </m:oMath>
      <w:r w:rsidR="00136035" w:rsidRPr="005D29BE">
        <w:rPr>
          <w:rFonts w:ascii="Arial" w:hAnsi="Arial"/>
          <w:szCs w:val="28"/>
        </w:rPr>
        <w:t>)</w:t>
      </w:r>
      <w:r w:rsidR="0077665D" w:rsidRPr="005D29BE">
        <w:rPr>
          <w:rFonts w:ascii="Arial" w:hAnsi="Arial"/>
          <w:bCs/>
          <w:szCs w:val="28"/>
        </w:rPr>
        <w:t>°</w:t>
      </w:r>
      <w:r w:rsidRPr="005D29BE">
        <w:rPr>
          <w:rFonts w:ascii="Arial" w:hAnsi="Arial"/>
          <w:bCs/>
          <w:szCs w:val="28"/>
        </w:rPr>
        <w:t xml:space="preserve"> вокруг одной из оправок, затем на </w:t>
      </w:r>
      <w:r w:rsidR="00136035" w:rsidRPr="005D29BE">
        <w:rPr>
          <w:rFonts w:ascii="Arial" w:hAnsi="Arial"/>
          <w:bCs/>
          <w:szCs w:val="28"/>
        </w:rPr>
        <w:t>(</w:t>
      </w:r>
      <m:oMath>
        <m:sSubSup>
          <m:sSubSupPr>
            <m:ctrlPr>
              <w:rPr>
                <w:rFonts w:ascii="Cambria Math" w:hAnsi="Arial"/>
                <w:i/>
                <w:szCs w:val="28"/>
              </w:rPr>
            </m:ctrlPr>
          </m:sSubSupPr>
          <m:e>
            <m:r>
              <w:rPr>
                <w:rFonts w:ascii="Cambria Math" w:hAnsi="Arial"/>
                <w:szCs w:val="28"/>
              </w:rPr>
              <m:t>180</m:t>
            </m:r>
          </m:e>
          <m:sub>
            <m:r>
              <w:rPr>
                <w:rFonts w:ascii="Cambria Math" w:hAnsi="Arial"/>
                <w:szCs w:val="28"/>
              </w:rPr>
              <m:t>-</m:t>
            </m:r>
            <m:r>
              <w:rPr>
                <w:rFonts w:ascii="Cambria Math" w:hAnsi="Arial"/>
                <w:szCs w:val="28"/>
              </w:rPr>
              <m:t>0</m:t>
            </m:r>
          </m:sub>
          <m:sup>
            <m:r>
              <w:rPr>
                <w:rFonts w:ascii="Cambria Math" w:hAnsi="Arial"/>
                <w:szCs w:val="28"/>
              </w:rPr>
              <m:t>+20</m:t>
            </m:r>
          </m:sup>
        </m:sSubSup>
      </m:oMath>
      <w:r w:rsidR="00136035" w:rsidRPr="005D29BE">
        <w:rPr>
          <w:rFonts w:ascii="Arial" w:hAnsi="Arial"/>
          <w:szCs w:val="28"/>
        </w:rPr>
        <w:t>)</w:t>
      </w:r>
      <w:r w:rsidR="00136035" w:rsidRPr="005D29BE">
        <w:rPr>
          <w:rFonts w:ascii="Arial" w:hAnsi="Arial"/>
          <w:bCs/>
          <w:szCs w:val="28"/>
        </w:rPr>
        <w:t xml:space="preserve">° </w:t>
      </w:r>
      <w:r w:rsidRPr="005D29BE">
        <w:rPr>
          <w:rFonts w:ascii="Arial" w:hAnsi="Arial"/>
          <w:bCs/>
          <w:szCs w:val="28"/>
        </w:rPr>
        <w:t xml:space="preserve">в противоположном направлении вокруг </w:t>
      </w:r>
      <w:r w:rsidR="009600CB" w:rsidRPr="005D29BE">
        <w:rPr>
          <w:rFonts w:ascii="Arial" w:hAnsi="Arial"/>
          <w:bCs/>
          <w:szCs w:val="28"/>
        </w:rPr>
        <w:t>2-й</w:t>
      </w:r>
      <w:r w:rsidRPr="005D29BE">
        <w:rPr>
          <w:rFonts w:ascii="Arial" w:hAnsi="Arial"/>
          <w:bCs/>
          <w:szCs w:val="28"/>
        </w:rPr>
        <w:t xml:space="preserve"> оправки и затем выпрямляют, возвращая в первоначальное положение.</w:t>
      </w:r>
      <w:r w:rsidR="00977A00" w:rsidRPr="005D29BE">
        <w:rPr>
          <w:rFonts w:ascii="Arial" w:hAnsi="Arial"/>
          <w:bCs/>
          <w:szCs w:val="28"/>
        </w:rPr>
        <w:t xml:space="preserve"> </w:t>
      </w:r>
      <w:r w:rsidRPr="005D29BE">
        <w:rPr>
          <w:rFonts w:ascii="Arial" w:hAnsi="Arial"/>
          <w:bCs/>
          <w:szCs w:val="28"/>
        </w:rPr>
        <w:t xml:space="preserve">Все операции сгибания </w:t>
      </w:r>
      <w:r w:rsidR="00B22B1C" w:rsidRPr="005D29BE">
        <w:rPr>
          <w:rFonts w:ascii="Arial" w:hAnsi="Arial"/>
          <w:bCs/>
          <w:szCs w:val="28"/>
        </w:rPr>
        <w:t>должны быть выполнены</w:t>
      </w:r>
      <w:r w:rsidRPr="005D29BE">
        <w:rPr>
          <w:rFonts w:ascii="Arial" w:hAnsi="Arial"/>
          <w:bCs/>
          <w:szCs w:val="28"/>
        </w:rPr>
        <w:t xml:space="preserve"> в одной плоскости. Такой цикл сгибания </w:t>
      </w:r>
      <w:r w:rsidR="00B22B1C" w:rsidRPr="005D29BE">
        <w:rPr>
          <w:rFonts w:ascii="Arial" w:hAnsi="Arial"/>
          <w:bCs/>
          <w:szCs w:val="28"/>
        </w:rPr>
        <w:lastRenderedPageBreak/>
        <w:t xml:space="preserve">должен быть </w:t>
      </w:r>
      <w:r w:rsidR="00B22B1C" w:rsidRPr="005D29BE">
        <w:rPr>
          <w:rFonts w:ascii="Arial" w:hAnsi="Arial"/>
          <w:szCs w:val="28"/>
        </w:rPr>
        <w:t>повторен</w:t>
      </w:r>
      <w:r w:rsidRPr="005D29BE">
        <w:rPr>
          <w:rFonts w:ascii="Arial" w:hAnsi="Arial"/>
          <w:szCs w:val="28"/>
        </w:rPr>
        <w:t xml:space="preserve"> трижды</w:t>
      </w:r>
      <w:r w:rsidR="00C57766" w:rsidRPr="005D29BE">
        <w:rPr>
          <w:rFonts w:ascii="Arial" w:hAnsi="Arial"/>
          <w:szCs w:val="28"/>
        </w:rPr>
        <w:t xml:space="preserve"> </w:t>
      </w:r>
      <w:r w:rsidR="00136035" w:rsidRPr="005D29BE">
        <w:rPr>
          <w:rFonts w:ascii="Arial" w:hAnsi="Arial"/>
          <w:szCs w:val="28"/>
        </w:rPr>
        <w:t>со скоростью сгибания</w:t>
      </w:r>
      <w:r w:rsidR="00A43122" w:rsidRPr="005D29BE">
        <w:rPr>
          <w:rFonts w:ascii="Arial" w:hAnsi="Arial"/>
          <w:szCs w:val="28"/>
        </w:rPr>
        <w:t xml:space="preserve"> </w:t>
      </w:r>
      <w:r w:rsidR="00C57766" w:rsidRPr="005D29BE">
        <w:rPr>
          <w:rFonts w:ascii="Arial" w:hAnsi="Arial"/>
          <w:szCs w:val="28"/>
        </w:rPr>
        <w:t>примерно</w:t>
      </w:r>
      <w:r w:rsidR="00A43122" w:rsidRPr="005D29BE">
        <w:rPr>
          <w:rFonts w:ascii="Arial" w:hAnsi="Arial"/>
          <w:szCs w:val="28"/>
        </w:rPr>
        <w:t xml:space="preserve"> 5 секунд на каждый цикл</w:t>
      </w:r>
      <w:r w:rsidR="004C6002" w:rsidRPr="005D29BE">
        <w:rPr>
          <w:rFonts w:ascii="Arial" w:hAnsi="Arial"/>
          <w:szCs w:val="28"/>
        </w:rPr>
        <w:t>.</w:t>
      </w:r>
    </w:p>
    <w:p w14:paraId="7ACA9702" w14:textId="77777777" w:rsidR="003507A9" w:rsidRPr="005D29BE" w:rsidRDefault="003507A9" w:rsidP="00626EC2">
      <w:pPr>
        <w:keepNext/>
        <w:spacing w:line="360" w:lineRule="auto"/>
        <w:ind w:firstLine="510"/>
        <w:jc w:val="both"/>
        <w:rPr>
          <w:rFonts w:ascii="Arial" w:hAnsi="Arial"/>
          <w:b/>
          <w:szCs w:val="28"/>
        </w:rPr>
      </w:pPr>
      <w:r w:rsidRPr="005D29BE">
        <w:rPr>
          <w:rFonts w:ascii="Arial" w:hAnsi="Arial"/>
          <w:bCs/>
          <w:szCs w:val="28"/>
        </w:rPr>
        <w:t>Соответствие проверяют испытанием электрической изоляции</w:t>
      </w:r>
      <w:r w:rsidR="00977A00" w:rsidRPr="005D29BE">
        <w:rPr>
          <w:rFonts w:ascii="Arial" w:hAnsi="Arial"/>
          <w:bCs/>
          <w:szCs w:val="28"/>
        </w:rPr>
        <w:t xml:space="preserve"> </w:t>
      </w:r>
      <w:r w:rsidRPr="005D29BE">
        <w:rPr>
          <w:rFonts w:ascii="Arial" w:hAnsi="Arial"/>
          <w:bCs/>
          <w:szCs w:val="28"/>
        </w:rPr>
        <w:t>по</w:t>
      </w:r>
      <w:r w:rsidR="00977A00" w:rsidRPr="005D29BE">
        <w:rPr>
          <w:rFonts w:ascii="Arial" w:hAnsi="Arial"/>
          <w:bCs/>
          <w:szCs w:val="28"/>
        </w:rPr>
        <w:t xml:space="preserve"> </w:t>
      </w:r>
      <w:r w:rsidRPr="005D29BE">
        <w:rPr>
          <w:rFonts w:ascii="Arial" w:hAnsi="Arial"/>
          <w:bCs/>
          <w:szCs w:val="28"/>
        </w:rPr>
        <w:t>5.1.2 и 5.1.3.</w:t>
      </w:r>
      <w:r w:rsidRPr="005D29BE">
        <w:rPr>
          <w:rFonts w:ascii="Arial" w:hAnsi="Arial"/>
          <w:szCs w:val="28"/>
        </w:rPr>
        <w:t xml:space="preserve"> </w:t>
      </w:r>
    </w:p>
    <w:p w14:paraId="49101E56" w14:textId="77777777" w:rsidR="003507A9" w:rsidRPr="005D29BE" w:rsidRDefault="009D7D18" w:rsidP="00626EC2">
      <w:pPr>
        <w:keepNext/>
        <w:spacing w:line="360" w:lineRule="auto"/>
        <w:jc w:val="center"/>
        <w:rPr>
          <w:rFonts w:ascii="Arial" w:hAnsi="Arial"/>
          <w:bCs/>
          <w:spacing w:val="-3"/>
          <w:szCs w:val="28"/>
        </w:rPr>
      </w:pPr>
      <w:r w:rsidRPr="005D29BE">
        <w:rPr>
          <w:b/>
          <w:noProof/>
        </w:rPr>
        <w:drawing>
          <wp:inline distT="0" distB="0" distL="0" distR="0" wp14:anchorId="57CAFA69" wp14:editId="20F56E48">
            <wp:extent cx="3221181" cy="3469723"/>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4.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228010" cy="3477078"/>
                    </a:xfrm>
                    <a:prstGeom prst="rect">
                      <a:avLst/>
                    </a:prstGeom>
                  </pic:spPr>
                </pic:pic>
              </a:graphicData>
            </a:graphic>
          </wp:inline>
        </w:drawing>
      </w:r>
      <w:r w:rsidR="009E76C8" w:rsidRPr="005D29BE">
        <w:rPr>
          <w:b/>
          <w:noProof/>
        </w:rPr>
        <mc:AlternateContent>
          <mc:Choice Requires="wps">
            <w:drawing>
              <wp:anchor distT="0" distB="0" distL="114300" distR="114300" simplePos="0" relativeHeight="251658752" behindDoc="0" locked="0" layoutInCell="1" allowOverlap="1" wp14:anchorId="0294755C" wp14:editId="1466FC8D">
                <wp:simplePos x="0" y="0"/>
                <wp:positionH relativeFrom="column">
                  <wp:posOffset>4069080</wp:posOffset>
                </wp:positionH>
                <wp:positionV relativeFrom="paragraph">
                  <wp:posOffset>3249295</wp:posOffset>
                </wp:positionV>
                <wp:extent cx="868045" cy="243205"/>
                <wp:effectExtent l="0" t="0" r="1270" b="0"/>
                <wp:wrapNone/>
                <wp:docPr id="21"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8045" cy="243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BD88ED" id="Rectangle 55" o:spid="_x0000_s1026" style="position:absolute;margin-left:320.4pt;margin-top:255.85pt;width:68.35pt;height:19.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" stroked="f"/>
            </w:pict>
          </mc:Fallback>
        </mc:AlternateContent>
      </w:r>
    </w:p>
    <w:p w14:paraId="0A68B7C4" w14:textId="77777777" w:rsidR="00A87B44" w:rsidRPr="005D29BE" w:rsidRDefault="00A87B44" w:rsidP="00626EC2">
      <w:pPr>
        <w:keepNext/>
        <w:spacing w:line="360" w:lineRule="auto"/>
        <w:rPr>
          <w:rFonts w:ascii="Arial" w:hAnsi="Arial"/>
          <w:spacing w:val="-3"/>
          <w:szCs w:val="28"/>
        </w:rPr>
      </w:pPr>
    </w:p>
    <w:p w14:paraId="6E5E8A9B" w14:textId="7B8DF3C3" w:rsidR="003507A9" w:rsidRPr="005D29BE" w:rsidRDefault="003507A9" w:rsidP="00626EC2">
      <w:pPr>
        <w:keepNext/>
        <w:spacing w:line="360" w:lineRule="auto"/>
        <w:jc w:val="center"/>
        <w:rPr>
          <w:rFonts w:ascii="Arial" w:hAnsi="Arial"/>
          <w:spacing w:val="-3"/>
          <w:sz w:val="20"/>
        </w:rPr>
      </w:pPr>
      <w:r w:rsidRPr="005D29BE">
        <w:rPr>
          <w:rFonts w:ascii="Arial" w:hAnsi="Arial"/>
          <w:i/>
          <w:spacing w:val="-3"/>
          <w:sz w:val="20"/>
        </w:rPr>
        <w:t>1</w:t>
      </w:r>
      <w:r w:rsidRPr="005D29BE">
        <w:rPr>
          <w:rFonts w:ascii="Arial" w:hAnsi="Arial"/>
          <w:spacing w:val="-3"/>
          <w:sz w:val="20"/>
        </w:rPr>
        <w:t xml:space="preserve"> – образец </w:t>
      </w:r>
      <w:r w:rsidR="00017BDE" w:rsidRPr="005D29BE">
        <w:rPr>
          <w:rFonts w:ascii="Arial" w:hAnsi="Arial"/>
          <w:spacing w:val="-3"/>
          <w:sz w:val="20"/>
        </w:rPr>
        <w:t>распределенного</w:t>
      </w:r>
      <w:r w:rsidRPr="005D29BE">
        <w:rPr>
          <w:rFonts w:ascii="Arial" w:hAnsi="Arial"/>
          <w:spacing w:val="-3"/>
          <w:sz w:val="20"/>
        </w:rPr>
        <w:t xml:space="preserve"> электронагревателя; </w:t>
      </w:r>
      <w:r w:rsidRPr="005D29BE">
        <w:rPr>
          <w:rFonts w:ascii="Arial" w:hAnsi="Arial"/>
          <w:i/>
          <w:spacing w:val="-3"/>
          <w:sz w:val="20"/>
        </w:rPr>
        <w:t>2</w:t>
      </w:r>
      <w:r w:rsidRPr="005D29BE">
        <w:rPr>
          <w:rFonts w:ascii="Arial" w:hAnsi="Arial"/>
          <w:spacing w:val="-3"/>
          <w:sz w:val="20"/>
        </w:rPr>
        <w:t xml:space="preserve"> – стальное основание; </w:t>
      </w:r>
      <w:r w:rsidRPr="005D29BE">
        <w:rPr>
          <w:rFonts w:ascii="Arial" w:hAnsi="Arial"/>
          <w:i/>
          <w:spacing w:val="-3"/>
          <w:sz w:val="20"/>
        </w:rPr>
        <w:t>3</w:t>
      </w:r>
      <w:r w:rsidRPr="005D29BE">
        <w:rPr>
          <w:rFonts w:ascii="Arial" w:hAnsi="Arial"/>
          <w:spacing w:val="-3"/>
          <w:sz w:val="20"/>
        </w:rPr>
        <w:t xml:space="preserve"> – металлическая оправка;</w:t>
      </w:r>
      <w:r w:rsidR="0013538A" w:rsidRPr="005D29BE">
        <w:rPr>
          <w:rFonts w:ascii="Arial" w:hAnsi="Arial"/>
          <w:spacing w:val="-3"/>
          <w:sz w:val="20"/>
        </w:rPr>
        <w:t xml:space="preserve"> </w:t>
      </w:r>
      <w:r w:rsidRPr="005D29BE">
        <w:rPr>
          <w:rFonts w:ascii="Arial" w:hAnsi="Arial"/>
          <w:i/>
          <w:spacing w:val="-3"/>
          <w:sz w:val="20"/>
        </w:rPr>
        <w:t>4</w:t>
      </w:r>
      <w:r w:rsidRPr="005D29BE">
        <w:rPr>
          <w:rFonts w:ascii="Arial" w:hAnsi="Arial"/>
          <w:spacing w:val="-3"/>
          <w:sz w:val="20"/>
        </w:rPr>
        <w:t xml:space="preserve"> – </w:t>
      </w:r>
      <w:r w:rsidR="00BD25F7" w:rsidRPr="005D29BE">
        <w:rPr>
          <w:rFonts w:ascii="Arial" w:hAnsi="Arial"/>
          <w:spacing w:val="-3"/>
          <w:sz w:val="20"/>
        </w:rPr>
        <w:t xml:space="preserve">указанный изготовителем минимальный </w:t>
      </w:r>
      <w:r w:rsidR="00F00C43" w:rsidRPr="005D29BE">
        <w:rPr>
          <w:rFonts w:ascii="Arial" w:hAnsi="Arial"/>
          <w:spacing w:val="-3"/>
          <w:sz w:val="20"/>
        </w:rPr>
        <w:t xml:space="preserve">радиус </w:t>
      </w:r>
      <w:r w:rsidR="00BD25F7" w:rsidRPr="005D29BE">
        <w:rPr>
          <w:rFonts w:ascii="Arial" w:hAnsi="Arial"/>
          <w:spacing w:val="-3"/>
          <w:sz w:val="20"/>
        </w:rPr>
        <w:t>изгиба</w:t>
      </w:r>
      <w:r w:rsidR="00F00C43" w:rsidRPr="005D29BE">
        <w:rPr>
          <w:rFonts w:ascii="Arial" w:hAnsi="Arial"/>
          <w:spacing w:val="-3"/>
          <w:sz w:val="20"/>
        </w:rPr>
        <w:t>;</w:t>
      </w:r>
      <w:r w:rsidR="00BD25F7" w:rsidRPr="005D29BE">
        <w:rPr>
          <w:rFonts w:ascii="Arial" w:hAnsi="Arial"/>
          <w:spacing w:val="-3"/>
          <w:sz w:val="20"/>
        </w:rPr>
        <w:t xml:space="preserve"> </w:t>
      </w:r>
      <w:r w:rsidR="00BD25F7" w:rsidRPr="005D29BE">
        <w:rPr>
          <w:rFonts w:ascii="Arial" w:hAnsi="Arial"/>
          <w:i/>
          <w:spacing w:val="-3"/>
          <w:sz w:val="20"/>
        </w:rPr>
        <w:t xml:space="preserve">d </w:t>
      </w:r>
      <w:r w:rsidR="009600CB" w:rsidRPr="005D29BE">
        <w:rPr>
          <w:rFonts w:ascii="Arial" w:hAnsi="Arial"/>
          <w:spacing w:val="-3"/>
          <w:sz w:val="20"/>
        </w:rPr>
        <w:t>–</w:t>
      </w:r>
      <w:r w:rsidR="00977A00" w:rsidRPr="005D29BE">
        <w:rPr>
          <w:rFonts w:ascii="Arial" w:hAnsi="Arial"/>
          <w:spacing w:val="-3"/>
          <w:sz w:val="20"/>
        </w:rPr>
        <w:t xml:space="preserve"> </w:t>
      </w:r>
      <w:r w:rsidRPr="005D29BE">
        <w:rPr>
          <w:rFonts w:ascii="Arial" w:hAnsi="Arial"/>
          <w:spacing w:val="-3"/>
          <w:sz w:val="20"/>
        </w:rPr>
        <w:t xml:space="preserve">диаметр </w:t>
      </w:r>
      <w:r w:rsidR="00017BDE" w:rsidRPr="005D29BE">
        <w:rPr>
          <w:rFonts w:ascii="Arial" w:hAnsi="Arial"/>
          <w:spacing w:val="-3"/>
          <w:sz w:val="20"/>
        </w:rPr>
        <w:t>распределенного</w:t>
      </w:r>
      <w:r w:rsidRPr="005D29BE">
        <w:rPr>
          <w:rFonts w:ascii="Arial" w:hAnsi="Arial"/>
          <w:spacing w:val="-3"/>
          <w:sz w:val="20"/>
        </w:rPr>
        <w:t xml:space="preserve"> электронагревателя или </w:t>
      </w:r>
      <w:r w:rsidR="00136035" w:rsidRPr="005D29BE">
        <w:rPr>
          <w:rFonts w:ascii="Arial" w:hAnsi="Arial"/>
          <w:spacing w:val="-3"/>
          <w:sz w:val="20"/>
        </w:rPr>
        <w:t>основная</w:t>
      </w:r>
      <w:r w:rsidRPr="005D29BE">
        <w:rPr>
          <w:rFonts w:ascii="Arial" w:hAnsi="Arial"/>
          <w:spacing w:val="-3"/>
          <w:sz w:val="20"/>
        </w:rPr>
        <w:t xml:space="preserve"> плоскость изгиба</w:t>
      </w:r>
    </w:p>
    <w:p w14:paraId="3BF84330" w14:textId="77777777" w:rsidR="003507A9" w:rsidRPr="005D29BE" w:rsidRDefault="003507A9" w:rsidP="00626EC2">
      <w:pPr>
        <w:keepNext/>
        <w:spacing w:line="360" w:lineRule="auto"/>
        <w:jc w:val="center"/>
        <w:rPr>
          <w:rFonts w:ascii="Arial" w:hAnsi="Arial"/>
          <w:bCs/>
          <w:szCs w:val="28"/>
        </w:rPr>
      </w:pPr>
      <w:r w:rsidRPr="005D29BE">
        <w:rPr>
          <w:rFonts w:ascii="Arial" w:hAnsi="Arial"/>
          <w:bCs/>
          <w:spacing w:val="-3"/>
          <w:szCs w:val="28"/>
        </w:rPr>
        <w:t xml:space="preserve">Рисунок </w:t>
      </w:r>
      <w:r w:rsidR="00BD25F7" w:rsidRPr="005D29BE">
        <w:rPr>
          <w:rFonts w:ascii="Arial" w:hAnsi="Arial"/>
          <w:bCs/>
          <w:spacing w:val="-3"/>
          <w:szCs w:val="28"/>
        </w:rPr>
        <w:t>4</w:t>
      </w:r>
      <w:r w:rsidRPr="005D29BE">
        <w:rPr>
          <w:rFonts w:ascii="Arial" w:hAnsi="Arial"/>
          <w:bCs/>
          <w:spacing w:val="-3"/>
          <w:szCs w:val="28"/>
        </w:rPr>
        <w:t xml:space="preserve"> </w:t>
      </w:r>
      <w:r w:rsidR="00B5491D" w:rsidRPr="005D29BE">
        <w:rPr>
          <w:rFonts w:ascii="Arial" w:hAnsi="Arial"/>
          <w:szCs w:val="28"/>
        </w:rPr>
        <w:t>–</w:t>
      </w:r>
      <w:r w:rsidRPr="005D29BE">
        <w:rPr>
          <w:rFonts w:ascii="Arial" w:hAnsi="Arial"/>
          <w:bCs/>
          <w:spacing w:val="-3"/>
          <w:szCs w:val="28"/>
        </w:rPr>
        <w:t xml:space="preserve"> </w:t>
      </w:r>
      <w:r w:rsidR="00BD25F7" w:rsidRPr="005D29BE">
        <w:rPr>
          <w:rFonts w:ascii="Arial" w:hAnsi="Arial"/>
          <w:bCs/>
          <w:szCs w:val="28"/>
        </w:rPr>
        <w:t>Испытание на холодный изгиб</w:t>
      </w:r>
    </w:p>
    <w:p w14:paraId="3E364B0D" w14:textId="5D3117EF" w:rsidR="003507A9" w:rsidRPr="005D29BE" w:rsidRDefault="003507A9" w:rsidP="00607053">
      <w:pPr>
        <w:pStyle w:val="3"/>
        <w:spacing w:before="120" w:line="360" w:lineRule="auto"/>
        <w:ind w:firstLine="510"/>
        <w:jc w:val="both"/>
        <w:rPr>
          <w:rFonts w:ascii="Arial" w:hAnsi="Arial"/>
          <w:b/>
          <w:bCs/>
          <w:sz w:val="24"/>
        </w:rPr>
      </w:pPr>
      <w:bookmarkStart w:id="41" w:name="_Toc214943882"/>
      <w:r w:rsidRPr="005D29BE">
        <w:rPr>
          <w:rFonts w:ascii="Arial" w:hAnsi="Arial"/>
          <w:b/>
          <w:bCs/>
          <w:sz w:val="24"/>
        </w:rPr>
        <w:t>5.1.8 Испытание на влаго</w:t>
      </w:r>
      <w:bookmarkEnd w:id="41"/>
      <w:r w:rsidR="00E25CFF" w:rsidRPr="005D29BE">
        <w:rPr>
          <w:rFonts w:ascii="Arial" w:hAnsi="Arial"/>
          <w:b/>
          <w:bCs/>
          <w:sz w:val="24"/>
        </w:rPr>
        <w:t>поглощение</w:t>
      </w:r>
      <w:r w:rsidRPr="005D29BE">
        <w:rPr>
          <w:rFonts w:ascii="Arial" w:hAnsi="Arial"/>
          <w:b/>
          <w:bCs/>
          <w:sz w:val="24"/>
        </w:rPr>
        <w:t xml:space="preserve"> </w:t>
      </w:r>
    </w:p>
    <w:p w14:paraId="43E9F78E" w14:textId="0341C845" w:rsidR="003507A9" w:rsidRPr="005D29BE" w:rsidRDefault="003507A9" w:rsidP="00626EC2">
      <w:pPr>
        <w:keepNext/>
        <w:spacing w:line="360" w:lineRule="auto"/>
        <w:ind w:firstLine="510"/>
        <w:jc w:val="both"/>
        <w:rPr>
          <w:rFonts w:ascii="Arial" w:hAnsi="Arial"/>
          <w:bCs/>
          <w:szCs w:val="28"/>
        </w:rPr>
      </w:pPr>
      <w:r w:rsidRPr="005D29BE">
        <w:rPr>
          <w:rFonts w:ascii="Arial" w:hAnsi="Arial"/>
          <w:bCs/>
          <w:szCs w:val="28"/>
        </w:rPr>
        <w:t>Образец</w:t>
      </w:r>
      <w:r w:rsidR="006B2215" w:rsidRPr="005D29BE">
        <w:rPr>
          <w:rFonts w:ascii="Arial" w:hAnsi="Arial"/>
          <w:bCs/>
          <w:szCs w:val="28"/>
        </w:rPr>
        <w:t>, описанн</w:t>
      </w:r>
      <w:r w:rsidR="00E25CFF" w:rsidRPr="005D29BE">
        <w:rPr>
          <w:rFonts w:ascii="Arial" w:hAnsi="Arial"/>
          <w:bCs/>
          <w:szCs w:val="28"/>
        </w:rPr>
        <w:t>ый</w:t>
      </w:r>
      <w:r w:rsidR="006B2215" w:rsidRPr="005D29BE">
        <w:rPr>
          <w:rFonts w:ascii="Arial" w:hAnsi="Arial"/>
          <w:bCs/>
          <w:szCs w:val="28"/>
        </w:rPr>
        <w:t xml:space="preserve"> в 5.1.1</w:t>
      </w:r>
      <w:r w:rsidRPr="005D29BE">
        <w:rPr>
          <w:rFonts w:ascii="Arial" w:hAnsi="Arial"/>
          <w:bCs/>
          <w:szCs w:val="28"/>
        </w:rPr>
        <w:t xml:space="preserve"> (кроме </w:t>
      </w:r>
      <w:r w:rsidR="009600CB" w:rsidRPr="005D29BE">
        <w:rPr>
          <w:rFonts w:ascii="Arial" w:hAnsi="Arial"/>
          <w:bCs/>
          <w:szCs w:val="28"/>
        </w:rPr>
        <w:t xml:space="preserve">встроенных </w:t>
      </w:r>
      <w:r w:rsidR="00BD25F7" w:rsidRPr="005D29BE">
        <w:rPr>
          <w:rFonts w:ascii="Arial" w:hAnsi="Arial"/>
          <w:bCs/>
          <w:szCs w:val="28"/>
        </w:rPr>
        <w:t>компонентов)</w:t>
      </w:r>
      <w:r w:rsidR="006B2215" w:rsidRPr="005D29BE">
        <w:rPr>
          <w:rFonts w:ascii="Arial" w:hAnsi="Arial"/>
          <w:bCs/>
          <w:szCs w:val="28"/>
        </w:rPr>
        <w:t>,</w:t>
      </w:r>
      <w:r w:rsidRPr="005D29BE">
        <w:rPr>
          <w:rFonts w:ascii="Arial" w:hAnsi="Arial"/>
          <w:bCs/>
          <w:szCs w:val="28"/>
        </w:rPr>
        <w:t xml:space="preserve"> </w:t>
      </w:r>
      <w:r w:rsidR="00B22B1C" w:rsidRPr="005D29BE">
        <w:rPr>
          <w:rFonts w:ascii="Arial" w:hAnsi="Arial"/>
          <w:bCs/>
          <w:szCs w:val="28"/>
        </w:rPr>
        <w:t>должен быть погружен</w:t>
      </w:r>
      <w:r w:rsidRPr="005D29BE">
        <w:rPr>
          <w:rFonts w:ascii="Arial" w:hAnsi="Arial"/>
          <w:bCs/>
          <w:szCs w:val="28"/>
        </w:rPr>
        <w:t xml:space="preserve"> в </w:t>
      </w:r>
      <w:r w:rsidR="00E25CFF" w:rsidRPr="005D29BE">
        <w:rPr>
          <w:rFonts w:ascii="Arial" w:hAnsi="Arial"/>
          <w:bCs/>
          <w:szCs w:val="28"/>
        </w:rPr>
        <w:t xml:space="preserve">емкость с </w:t>
      </w:r>
      <w:r w:rsidRPr="005D29BE">
        <w:rPr>
          <w:rFonts w:ascii="Arial" w:hAnsi="Arial"/>
          <w:bCs/>
          <w:szCs w:val="28"/>
        </w:rPr>
        <w:t>водопроводн</w:t>
      </w:r>
      <w:r w:rsidR="00E25CFF" w:rsidRPr="005D29BE">
        <w:rPr>
          <w:rFonts w:ascii="Arial" w:hAnsi="Arial"/>
          <w:bCs/>
          <w:szCs w:val="28"/>
        </w:rPr>
        <w:t>ой</w:t>
      </w:r>
      <w:r w:rsidRPr="005D29BE">
        <w:rPr>
          <w:rFonts w:ascii="Arial" w:hAnsi="Arial"/>
          <w:bCs/>
          <w:szCs w:val="28"/>
        </w:rPr>
        <w:t xml:space="preserve"> вод</w:t>
      </w:r>
      <w:r w:rsidR="00E25CFF" w:rsidRPr="005D29BE">
        <w:rPr>
          <w:rFonts w:ascii="Arial" w:hAnsi="Arial"/>
          <w:bCs/>
          <w:szCs w:val="28"/>
        </w:rPr>
        <w:t>ой</w:t>
      </w:r>
      <w:r w:rsidRPr="005D29BE">
        <w:rPr>
          <w:rFonts w:ascii="Arial" w:hAnsi="Arial"/>
          <w:bCs/>
          <w:szCs w:val="28"/>
        </w:rPr>
        <w:t xml:space="preserve"> на</w:t>
      </w:r>
      <w:r w:rsidR="007F2D16" w:rsidRPr="005D29BE">
        <w:rPr>
          <w:rFonts w:ascii="Arial" w:hAnsi="Arial"/>
          <w:bCs/>
          <w:szCs w:val="28"/>
        </w:rPr>
        <w:t xml:space="preserve"> </w:t>
      </w:r>
      <m:oMath>
        <m:sSubSup>
          <m:sSubSupPr>
            <m:ctrlPr>
              <w:rPr>
                <w:rFonts w:ascii="Cambria Math" w:hAnsi="Arial"/>
                <w:i/>
                <w:szCs w:val="28"/>
              </w:rPr>
            </m:ctrlPr>
          </m:sSubSupPr>
          <m:e>
            <m:r>
              <w:rPr>
                <w:rFonts w:ascii="Cambria Math" w:hAnsi="Arial"/>
                <w:szCs w:val="28"/>
              </w:rPr>
              <m:t>336</m:t>
            </m:r>
          </m:e>
          <m:sub>
            <m:r>
              <w:rPr>
                <w:rFonts w:ascii="Cambria Math" w:hAnsi="Arial"/>
                <w:szCs w:val="28"/>
              </w:rPr>
              <m:t>-</m:t>
            </m:r>
            <m:r>
              <w:rPr>
                <w:rFonts w:ascii="Cambria Math" w:hAnsi="Arial"/>
                <w:szCs w:val="28"/>
              </w:rPr>
              <m:t>0</m:t>
            </m:r>
          </m:sub>
          <m:sup>
            <m:r>
              <w:rPr>
                <w:rFonts w:ascii="Cambria Math" w:hAnsi="Arial"/>
                <w:szCs w:val="28"/>
              </w:rPr>
              <m:t>+48</m:t>
            </m:r>
          </m:sup>
        </m:sSubSup>
      </m:oMath>
      <w:r w:rsidR="00977A00" w:rsidRPr="005D29BE">
        <w:rPr>
          <w:rFonts w:ascii="Arial" w:hAnsi="Arial"/>
          <w:bCs/>
          <w:szCs w:val="28"/>
        </w:rPr>
        <w:t xml:space="preserve"> </w:t>
      </w:r>
      <w:r w:rsidR="00E139E3" w:rsidRPr="005D29BE">
        <w:rPr>
          <w:rFonts w:ascii="Arial" w:hAnsi="Arial"/>
          <w:bCs/>
          <w:szCs w:val="28"/>
        </w:rPr>
        <w:t>ч.</w:t>
      </w:r>
      <w:r w:rsidR="00BD25F7" w:rsidRPr="005D29BE">
        <w:rPr>
          <w:rFonts w:ascii="Arial" w:hAnsi="Arial"/>
          <w:bCs/>
          <w:szCs w:val="28"/>
        </w:rPr>
        <w:t xml:space="preserve"> Концы </w:t>
      </w:r>
      <w:r w:rsidR="00C81A0E" w:rsidRPr="005D29BE">
        <w:rPr>
          <w:rFonts w:ascii="Arial" w:hAnsi="Arial"/>
          <w:bCs/>
          <w:szCs w:val="28"/>
        </w:rPr>
        <w:t>распределенного электронагревателя</w:t>
      </w:r>
      <w:r w:rsidR="00BD25F7" w:rsidRPr="005D29BE">
        <w:rPr>
          <w:rFonts w:ascii="Arial" w:hAnsi="Arial"/>
          <w:bCs/>
          <w:szCs w:val="28"/>
        </w:rPr>
        <w:t xml:space="preserve"> в воду не погружают.</w:t>
      </w:r>
    </w:p>
    <w:p w14:paraId="01CAE785" w14:textId="0FF220EF" w:rsidR="003507A9" w:rsidRPr="005D29BE" w:rsidRDefault="00E139E3" w:rsidP="00626EC2">
      <w:pPr>
        <w:keepNext/>
        <w:spacing w:line="360" w:lineRule="auto"/>
        <w:ind w:firstLine="510"/>
        <w:jc w:val="both"/>
        <w:rPr>
          <w:rFonts w:ascii="Arial" w:hAnsi="Arial"/>
          <w:szCs w:val="28"/>
        </w:rPr>
      </w:pPr>
      <w:r w:rsidRPr="005D29BE">
        <w:rPr>
          <w:rFonts w:ascii="Arial" w:hAnsi="Arial"/>
          <w:bCs/>
          <w:szCs w:val="28"/>
        </w:rPr>
        <w:t>Н</w:t>
      </w:r>
      <w:r w:rsidR="002C4F98" w:rsidRPr="005D29BE">
        <w:rPr>
          <w:rFonts w:ascii="Arial" w:hAnsi="Arial"/>
          <w:bCs/>
          <w:szCs w:val="28"/>
        </w:rPr>
        <w:t xml:space="preserve">е вынимая </w:t>
      </w:r>
      <w:r w:rsidR="00D514FB" w:rsidRPr="005D29BE">
        <w:rPr>
          <w:rFonts w:ascii="Arial" w:hAnsi="Arial"/>
          <w:bCs/>
          <w:szCs w:val="28"/>
        </w:rPr>
        <w:t xml:space="preserve">образец </w:t>
      </w:r>
      <w:r w:rsidR="002C4F98" w:rsidRPr="005D29BE">
        <w:rPr>
          <w:rFonts w:ascii="Arial" w:hAnsi="Arial"/>
          <w:bCs/>
          <w:szCs w:val="28"/>
        </w:rPr>
        <w:t xml:space="preserve">из воды, </w:t>
      </w:r>
      <w:r w:rsidR="00D514FB" w:rsidRPr="005D29BE">
        <w:rPr>
          <w:rFonts w:ascii="Arial" w:hAnsi="Arial"/>
          <w:bCs/>
          <w:szCs w:val="28"/>
        </w:rPr>
        <w:t xml:space="preserve">его </w:t>
      </w:r>
      <w:r w:rsidR="006B0FB6" w:rsidRPr="005D29BE">
        <w:rPr>
          <w:rFonts w:ascii="Arial" w:hAnsi="Arial"/>
          <w:bCs/>
          <w:szCs w:val="28"/>
        </w:rPr>
        <w:t xml:space="preserve">необходимо подвергнуть </w:t>
      </w:r>
      <w:r w:rsidR="0095764F" w:rsidRPr="005D29BE">
        <w:rPr>
          <w:rFonts w:ascii="Arial" w:hAnsi="Arial"/>
          <w:bCs/>
          <w:szCs w:val="28"/>
        </w:rPr>
        <w:t>испытанию электрическ</w:t>
      </w:r>
      <w:r w:rsidR="00CF14D1" w:rsidRPr="005D29BE">
        <w:rPr>
          <w:rFonts w:ascii="Arial" w:hAnsi="Arial"/>
          <w:bCs/>
          <w:szCs w:val="28"/>
        </w:rPr>
        <w:t>ой</w:t>
      </w:r>
      <w:r w:rsidR="0095764F" w:rsidRPr="005D29BE">
        <w:rPr>
          <w:rFonts w:ascii="Arial" w:hAnsi="Arial"/>
          <w:bCs/>
          <w:szCs w:val="28"/>
        </w:rPr>
        <w:t xml:space="preserve"> прочност</w:t>
      </w:r>
      <w:r w:rsidR="00CF14D1" w:rsidRPr="005D29BE">
        <w:rPr>
          <w:rFonts w:ascii="Arial" w:hAnsi="Arial"/>
          <w:bCs/>
          <w:szCs w:val="28"/>
        </w:rPr>
        <w:t>и</w:t>
      </w:r>
      <w:r w:rsidR="0095764F" w:rsidRPr="005D29BE">
        <w:rPr>
          <w:rFonts w:ascii="Arial" w:hAnsi="Arial"/>
          <w:bCs/>
          <w:szCs w:val="28"/>
        </w:rPr>
        <w:t xml:space="preserve"> изоляции</w:t>
      </w:r>
      <w:r w:rsidR="00977A00" w:rsidRPr="005D29BE">
        <w:rPr>
          <w:rFonts w:ascii="Arial" w:hAnsi="Arial"/>
          <w:bCs/>
          <w:szCs w:val="28"/>
        </w:rPr>
        <w:t xml:space="preserve"> </w:t>
      </w:r>
      <w:r w:rsidR="0095764F" w:rsidRPr="005D29BE">
        <w:rPr>
          <w:rFonts w:ascii="Arial" w:hAnsi="Arial"/>
          <w:bCs/>
          <w:szCs w:val="28"/>
        </w:rPr>
        <w:t xml:space="preserve">согласно </w:t>
      </w:r>
      <w:r w:rsidR="003507A9" w:rsidRPr="005D29BE">
        <w:rPr>
          <w:rFonts w:ascii="Arial" w:hAnsi="Arial"/>
          <w:bCs/>
          <w:szCs w:val="28"/>
        </w:rPr>
        <w:t>5.1.2 и</w:t>
      </w:r>
      <w:r w:rsidR="00977A00" w:rsidRPr="005D29BE">
        <w:rPr>
          <w:rFonts w:ascii="Arial" w:hAnsi="Arial"/>
          <w:bCs/>
          <w:szCs w:val="28"/>
        </w:rPr>
        <w:t xml:space="preserve"> </w:t>
      </w:r>
      <w:r w:rsidR="0095764F" w:rsidRPr="005D29BE">
        <w:rPr>
          <w:rFonts w:ascii="Arial" w:hAnsi="Arial"/>
          <w:bCs/>
          <w:szCs w:val="28"/>
        </w:rPr>
        <w:t xml:space="preserve">испытанию сопротивления </w:t>
      </w:r>
      <w:r w:rsidR="00B6535C" w:rsidRPr="005D29BE">
        <w:rPr>
          <w:rFonts w:ascii="Arial" w:hAnsi="Arial"/>
          <w:bCs/>
          <w:szCs w:val="28"/>
        </w:rPr>
        <w:t xml:space="preserve">электрической </w:t>
      </w:r>
      <w:r w:rsidR="0095764F" w:rsidRPr="005D29BE">
        <w:rPr>
          <w:rFonts w:ascii="Arial" w:hAnsi="Arial"/>
          <w:bCs/>
          <w:szCs w:val="28"/>
        </w:rPr>
        <w:t>изоляции</w:t>
      </w:r>
      <w:r w:rsidR="00977A00" w:rsidRPr="005D29BE">
        <w:rPr>
          <w:rFonts w:ascii="Arial" w:hAnsi="Arial"/>
          <w:bCs/>
          <w:szCs w:val="28"/>
        </w:rPr>
        <w:t xml:space="preserve"> </w:t>
      </w:r>
      <w:r w:rsidR="009600CB" w:rsidRPr="005D29BE">
        <w:rPr>
          <w:rFonts w:ascii="Arial" w:hAnsi="Arial"/>
          <w:bCs/>
          <w:szCs w:val="28"/>
        </w:rPr>
        <w:t xml:space="preserve">в соответствии с </w:t>
      </w:r>
      <w:r w:rsidR="003507A9" w:rsidRPr="005D29BE">
        <w:rPr>
          <w:rFonts w:ascii="Arial" w:hAnsi="Arial"/>
          <w:bCs/>
          <w:szCs w:val="28"/>
        </w:rPr>
        <w:t>5.1.3.</w:t>
      </w:r>
      <w:r w:rsidR="003507A9" w:rsidRPr="005D29BE">
        <w:rPr>
          <w:rFonts w:ascii="Arial" w:hAnsi="Arial"/>
          <w:szCs w:val="28"/>
        </w:rPr>
        <w:t xml:space="preserve"> </w:t>
      </w:r>
    </w:p>
    <w:p w14:paraId="60208021" w14:textId="77777777" w:rsidR="003507A9" w:rsidRPr="005D29BE" w:rsidRDefault="003507A9" w:rsidP="00607053">
      <w:pPr>
        <w:pStyle w:val="3"/>
        <w:spacing w:before="120" w:line="360" w:lineRule="auto"/>
        <w:ind w:firstLine="510"/>
        <w:jc w:val="both"/>
        <w:rPr>
          <w:rFonts w:ascii="Arial" w:hAnsi="Arial"/>
          <w:b/>
          <w:bCs/>
          <w:sz w:val="24"/>
        </w:rPr>
      </w:pPr>
      <w:bookmarkStart w:id="42" w:name="_Toc214943883"/>
      <w:r w:rsidRPr="005D29BE">
        <w:rPr>
          <w:rFonts w:ascii="Arial" w:hAnsi="Arial"/>
          <w:b/>
          <w:bCs/>
          <w:sz w:val="24"/>
        </w:rPr>
        <w:t>5.1.9 Испытание встроенных компонентов на влаго</w:t>
      </w:r>
      <w:r w:rsidR="001478A8" w:rsidRPr="005D29BE">
        <w:rPr>
          <w:rFonts w:ascii="Arial" w:hAnsi="Arial"/>
          <w:b/>
          <w:bCs/>
          <w:sz w:val="24"/>
        </w:rPr>
        <w:t>стойкость</w:t>
      </w:r>
      <w:bookmarkEnd w:id="42"/>
    </w:p>
    <w:p w14:paraId="59E04F46" w14:textId="7628093D" w:rsidR="003507A9" w:rsidRPr="005D29BE" w:rsidRDefault="003507A9" w:rsidP="00626EC2">
      <w:pPr>
        <w:keepNext/>
        <w:spacing w:line="360" w:lineRule="auto"/>
        <w:ind w:firstLine="510"/>
        <w:jc w:val="both"/>
        <w:rPr>
          <w:rFonts w:ascii="Arial" w:hAnsi="Arial"/>
          <w:bCs/>
          <w:szCs w:val="28"/>
        </w:rPr>
      </w:pPr>
      <w:r w:rsidRPr="005D29BE">
        <w:rPr>
          <w:rFonts w:ascii="Arial" w:hAnsi="Arial"/>
          <w:bCs/>
          <w:szCs w:val="28"/>
        </w:rPr>
        <w:t xml:space="preserve">Образец </w:t>
      </w:r>
      <w:r w:rsidR="0034525C" w:rsidRPr="005D29BE">
        <w:rPr>
          <w:rFonts w:ascii="Arial" w:hAnsi="Arial"/>
          <w:bCs/>
          <w:szCs w:val="28"/>
        </w:rPr>
        <w:t xml:space="preserve">распределенного </w:t>
      </w:r>
      <w:r w:rsidRPr="005D29BE">
        <w:rPr>
          <w:rFonts w:ascii="Arial" w:hAnsi="Arial"/>
          <w:bCs/>
          <w:szCs w:val="28"/>
        </w:rPr>
        <w:t xml:space="preserve">электронагревателя со всеми встроенными компонентами </w:t>
      </w:r>
      <w:r w:rsidR="00B22B1C" w:rsidRPr="005D29BE">
        <w:rPr>
          <w:rFonts w:ascii="Arial" w:hAnsi="Arial"/>
          <w:bCs/>
          <w:szCs w:val="28"/>
        </w:rPr>
        <w:t xml:space="preserve">должен быть помещен </w:t>
      </w:r>
      <w:r w:rsidR="0034525C" w:rsidRPr="005D29BE">
        <w:rPr>
          <w:rFonts w:ascii="Arial" w:hAnsi="Arial"/>
          <w:bCs/>
          <w:szCs w:val="28"/>
        </w:rPr>
        <w:t>в испытательную установку для подачи и слива воды</w:t>
      </w:r>
      <w:r w:rsidRPr="005D29BE">
        <w:rPr>
          <w:rFonts w:ascii="Arial" w:hAnsi="Arial"/>
          <w:bCs/>
          <w:szCs w:val="28"/>
        </w:rPr>
        <w:t xml:space="preserve">, как показано на рисунке </w:t>
      </w:r>
      <w:r w:rsidR="00CF14D1" w:rsidRPr="005D29BE">
        <w:rPr>
          <w:rFonts w:ascii="Arial" w:hAnsi="Arial"/>
          <w:bCs/>
          <w:szCs w:val="28"/>
        </w:rPr>
        <w:t>5</w:t>
      </w:r>
      <w:r w:rsidRPr="005D29BE">
        <w:rPr>
          <w:rFonts w:ascii="Arial" w:hAnsi="Arial"/>
          <w:bCs/>
          <w:szCs w:val="28"/>
        </w:rPr>
        <w:t xml:space="preserve">. </w:t>
      </w:r>
      <w:r w:rsidR="002C4F98" w:rsidRPr="005D29BE">
        <w:rPr>
          <w:rFonts w:ascii="Arial" w:hAnsi="Arial"/>
          <w:bCs/>
          <w:szCs w:val="28"/>
        </w:rPr>
        <w:t xml:space="preserve">В случае нагревательных матов или нагревательных панелей используют устройства с холодными </w:t>
      </w:r>
      <w:r w:rsidR="0034525C" w:rsidRPr="005D29BE">
        <w:rPr>
          <w:rFonts w:ascii="Arial" w:hAnsi="Arial"/>
          <w:bCs/>
          <w:szCs w:val="28"/>
        </w:rPr>
        <w:t>вводами</w:t>
      </w:r>
      <w:r w:rsidR="002C4F98" w:rsidRPr="005D29BE">
        <w:rPr>
          <w:rFonts w:ascii="Arial" w:hAnsi="Arial"/>
          <w:bCs/>
          <w:szCs w:val="28"/>
        </w:rPr>
        <w:t>.</w:t>
      </w:r>
      <w:r w:rsidR="002C4F98" w:rsidRPr="005D29BE">
        <w:rPr>
          <w:rFonts w:ascii="Verdana" w:hAnsi="Verdana"/>
          <w:bCs/>
          <w:sz w:val="18"/>
          <w:szCs w:val="18"/>
        </w:rPr>
        <w:t xml:space="preserve"> </w:t>
      </w:r>
      <w:r w:rsidR="008E7BF3" w:rsidRPr="005D29BE">
        <w:rPr>
          <w:rFonts w:ascii="Arial" w:hAnsi="Arial"/>
          <w:bCs/>
          <w:szCs w:val="28"/>
        </w:rPr>
        <w:t>Подают</w:t>
      </w:r>
      <w:r w:rsidRPr="005D29BE">
        <w:rPr>
          <w:rFonts w:ascii="Arial" w:hAnsi="Arial"/>
          <w:bCs/>
          <w:szCs w:val="28"/>
        </w:rPr>
        <w:t xml:space="preserve"> воду и полностью погружают в нее образец. Затем </w:t>
      </w:r>
      <w:r w:rsidR="008E7BF3" w:rsidRPr="005D29BE">
        <w:rPr>
          <w:rFonts w:ascii="Arial" w:hAnsi="Arial"/>
          <w:bCs/>
          <w:szCs w:val="28"/>
        </w:rPr>
        <w:t>поток воды останавливают</w:t>
      </w:r>
      <w:r w:rsidRPr="005D29BE">
        <w:rPr>
          <w:rFonts w:ascii="Arial" w:hAnsi="Arial"/>
          <w:bCs/>
          <w:szCs w:val="28"/>
        </w:rPr>
        <w:t xml:space="preserve"> и </w:t>
      </w:r>
      <w:r w:rsidR="008E7BF3" w:rsidRPr="005D29BE">
        <w:rPr>
          <w:rFonts w:ascii="Arial" w:hAnsi="Arial"/>
          <w:bCs/>
          <w:szCs w:val="28"/>
        </w:rPr>
        <w:t>включают</w:t>
      </w:r>
      <w:r w:rsidR="0034525C" w:rsidRPr="005D29BE">
        <w:rPr>
          <w:rFonts w:ascii="Arial" w:hAnsi="Arial"/>
          <w:bCs/>
          <w:szCs w:val="28"/>
        </w:rPr>
        <w:t xml:space="preserve"> </w:t>
      </w:r>
      <w:r w:rsidR="0034525C" w:rsidRPr="005D29BE">
        <w:rPr>
          <w:rFonts w:ascii="Arial" w:hAnsi="Arial"/>
          <w:bCs/>
          <w:szCs w:val="28"/>
        </w:rPr>
        <w:lastRenderedPageBreak/>
        <w:t>электропитание</w:t>
      </w:r>
      <w:r w:rsidR="008E7BF3" w:rsidRPr="005D29BE">
        <w:rPr>
          <w:rFonts w:ascii="Arial" w:hAnsi="Arial"/>
          <w:bCs/>
          <w:szCs w:val="28"/>
        </w:rPr>
        <w:t xml:space="preserve"> распределенного электронагревателя</w:t>
      </w:r>
      <w:r w:rsidRPr="005D29BE">
        <w:rPr>
          <w:rFonts w:ascii="Arial" w:hAnsi="Arial"/>
          <w:bCs/>
          <w:szCs w:val="28"/>
        </w:rPr>
        <w:t xml:space="preserve">. После этого воду сливают. Полное время от </w:t>
      </w:r>
      <w:r w:rsidR="0034525C" w:rsidRPr="005D29BE">
        <w:rPr>
          <w:rFonts w:ascii="Arial" w:hAnsi="Arial"/>
          <w:bCs/>
          <w:szCs w:val="28"/>
        </w:rPr>
        <w:t xml:space="preserve">начала </w:t>
      </w:r>
      <w:r w:rsidRPr="005D29BE">
        <w:rPr>
          <w:rFonts w:ascii="Arial" w:hAnsi="Arial"/>
          <w:bCs/>
          <w:szCs w:val="28"/>
        </w:rPr>
        <w:t xml:space="preserve">подачи воды до окончания слива должно быть не более 4,5 мин и не менее 2,5 мин. </w:t>
      </w:r>
      <w:r w:rsidR="007C4BA5" w:rsidRPr="005D29BE">
        <w:rPr>
          <w:rFonts w:ascii="Arial" w:hAnsi="Arial"/>
          <w:bCs/>
          <w:szCs w:val="28"/>
        </w:rPr>
        <w:t>Подача</w:t>
      </w:r>
      <w:r w:rsidR="008E7BF3" w:rsidRPr="005D29BE">
        <w:rPr>
          <w:rFonts w:ascii="Arial" w:hAnsi="Arial"/>
          <w:bCs/>
          <w:szCs w:val="28"/>
        </w:rPr>
        <w:t xml:space="preserve"> электропитания </w:t>
      </w:r>
      <w:r w:rsidR="007C4BA5" w:rsidRPr="005D29BE">
        <w:rPr>
          <w:rFonts w:ascii="Arial" w:hAnsi="Arial"/>
          <w:bCs/>
          <w:szCs w:val="28"/>
        </w:rPr>
        <w:t xml:space="preserve">на </w:t>
      </w:r>
      <w:r w:rsidR="008E7BF3" w:rsidRPr="005D29BE">
        <w:rPr>
          <w:rFonts w:ascii="Arial" w:hAnsi="Arial"/>
          <w:bCs/>
          <w:szCs w:val="28"/>
        </w:rPr>
        <w:t>распределенн</w:t>
      </w:r>
      <w:r w:rsidR="007C4BA5" w:rsidRPr="005D29BE">
        <w:rPr>
          <w:rFonts w:ascii="Arial" w:hAnsi="Arial"/>
          <w:bCs/>
          <w:szCs w:val="28"/>
        </w:rPr>
        <w:t>ый</w:t>
      </w:r>
      <w:r w:rsidR="008E7BF3" w:rsidRPr="005D29BE">
        <w:rPr>
          <w:rFonts w:ascii="Arial" w:hAnsi="Arial"/>
          <w:bCs/>
          <w:szCs w:val="28"/>
        </w:rPr>
        <w:t xml:space="preserve"> электронагревател</w:t>
      </w:r>
      <w:r w:rsidR="007C4BA5" w:rsidRPr="005D29BE">
        <w:rPr>
          <w:rFonts w:ascii="Arial" w:hAnsi="Arial"/>
          <w:bCs/>
          <w:szCs w:val="28"/>
        </w:rPr>
        <w:t>ь</w:t>
      </w:r>
      <w:r w:rsidRPr="005D29BE">
        <w:rPr>
          <w:rFonts w:ascii="Arial" w:hAnsi="Arial"/>
          <w:bCs/>
          <w:szCs w:val="28"/>
        </w:rPr>
        <w:t xml:space="preserve"> </w:t>
      </w:r>
      <w:r w:rsidR="0034525C" w:rsidRPr="005D29BE">
        <w:rPr>
          <w:rFonts w:ascii="Arial" w:hAnsi="Arial"/>
          <w:bCs/>
          <w:szCs w:val="28"/>
        </w:rPr>
        <w:t xml:space="preserve">продолжается </w:t>
      </w:r>
      <w:r w:rsidRPr="005D29BE">
        <w:rPr>
          <w:rFonts w:ascii="Arial" w:hAnsi="Arial"/>
          <w:bCs/>
          <w:szCs w:val="28"/>
        </w:rPr>
        <w:t xml:space="preserve">в течение </w:t>
      </w:r>
      <m:oMath>
        <m:sSubSup>
          <m:sSubSupPr>
            <m:ctrlPr>
              <w:rPr>
                <w:rFonts w:ascii="Cambria Math" w:hAnsi="Arial"/>
                <w:i/>
                <w:szCs w:val="28"/>
              </w:rPr>
            </m:ctrlPr>
          </m:sSubSupPr>
          <m:e>
            <m:r>
              <w:rPr>
                <w:rFonts w:ascii="Cambria Math" w:hAnsi="Arial"/>
                <w:szCs w:val="28"/>
              </w:rPr>
              <m:t>30</m:t>
            </m:r>
          </m:e>
          <m:sub>
            <m:r>
              <w:rPr>
                <w:rFonts w:ascii="Cambria Math" w:hAnsi="Arial"/>
                <w:szCs w:val="28"/>
              </w:rPr>
              <m:t>-</m:t>
            </m:r>
            <m:r>
              <w:rPr>
                <w:rFonts w:ascii="Cambria Math" w:hAnsi="Arial"/>
                <w:szCs w:val="28"/>
              </w:rPr>
              <m:t>0</m:t>
            </m:r>
          </m:sub>
          <m:sup>
            <m:r>
              <w:rPr>
                <w:rFonts w:ascii="Cambria Math" w:hAnsi="Arial"/>
                <w:szCs w:val="28"/>
              </w:rPr>
              <m:t>+5</m:t>
            </m:r>
          </m:sup>
        </m:sSubSup>
      </m:oMath>
      <w:r w:rsidRPr="005D29BE">
        <w:rPr>
          <w:rFonts w:ascii="Arial" w:hAnsi="Arial"/>
          <w:bCs/>
          <w:szCs w:val="28"/>
        </w:rPr>
        <w:t xml:space="preserve"> с после слива воды. Затем </w:t>
      </w:r>
      <w:r w:rsidR="007C4BA5" w:rsidRPr="005D29BE">
        <w:rPr>
          <w:rFonts w:ascii="Arial" w:hAnsi="Arial"/>
          <w:bCs/>
          <w:szCs w:val="28"/>
        </w:rPr>
        <w:t>электропитание</w:t>
      </w:r>
      <w:r w:rsidRPr="005D29BE">
        <w:rPr>
          <w:rFonts w:ascii="Arial" w:hAnsi="Arial"/>
          <w:bCs/>
          <w:szCs w:val="28"/>
        </w:rPr>
        <w:t xml:space="preserve"> </w:t>
      </w:r>
      <w:r w:rsidR="007C4BA5" w:rsidRPr="005D29BE">
        <w:rPr>
          <w:rFonts w:ascii="Arial" w:hAnsi="Arial"/>
          <w:bCs/>
          <w:szCs w:val="28"/>
        </w:rPr>
        <w:t>на распределенном электронагревателе от</w:t>
      </w:r>
      <w:r w:rsidRPr="005D29BE">
        <w:rPr>
          <w:rFonts w:ascii="Arial" w:hAnsi="Arial"/>
          <w:bCs/>
          <w:szCs w:val="28"/>
        </w:rPr>
        <w:t xml:space="preserve">ключают и </w:t>
      </w:r>
      <w:r w:rsidR="007C4BA5" w:rsidRPr="005D29BE">
        <w:rPr>
          <w:rFonts w:ascii="Arial" w:hAnsi="Arial"/>
          <w:bCs/>
          <w:szCs w:val="28"/>
        </w:rPr>
        <w:t>подают</w:t>
      </w:r>
      <w:r w:rsidRPr="005D29BE">
        <w:rPr>
          <w:rFonts w:ascii="Arial" w:hAnsi="Arial"/>
          <w:bCs/>
          <w:szCs w:val="28"/>
        </w:rPr>
        <w:t xml:space="preserve"> воду для следующего цикла. Испытание должно продолжаться в течение </w:t>
      </w:r>
      <m:oMath>
        <m:sSubSup>
          <m:sSubSupPr>
            <m:ctrlPr>
              <w:rPr>
                <w:rFonts w:ascii="Cambria Math" w:hAnsi="Arial"/>
                <w:i/>
                <w:szCs w:val="28"/>
              </w:rPr>
            </m:ctrlPr>
          </m:sSubSupPr>
          <m:e>
            <m:r>
              <w:rPr>
                <w:rFonts w:ascii="Cambria Math" w:hAnsi="Arial"/>
                <w:szCs w:val="28"/>
              </w:rPr>
              <m:t>24</m:t>
            </m:r>
          </m:e>
          <m:sub>
            <m:r>
              <w:rPr>
                <w:rFonts w:ascii="Cambria Math" w:hAnsi="Arial"/>
                <w:szCs w:val="28"/>
              </w:rPr>
              <m:t>-</m:t>
            </m:r>
            <m:r>
              <w:rPr>
                <w:rFonts w:ascii="Cambria Math" w:hAnsi="Arial"/>
                <w:szCs w:val="28"/>
              </w:rPr>
              <m:t>0</m:t>
            </m:r>
          </m:sub>
          <m:sup>
            <m:r>
              <w:rPr>
                <w:rFonts w:ascii="Cambria Math" w:hAnsi="Arial"/>
                <w:szCs w:val="28"/>
              </w:rPr>
              <m:t>+1</m:t>
            </m:r>
          </m:sup>
        </m:sSubSup>
      </m:oMath>
      <w:r w:rsidR="00492CDA" w:rsidRPr="005D29BE">
        <w:rPr>
          <w:rFonts w:ascii="Arial" w:hAnsi="Arial"/>
          <w:bCs/>
          <w:szCs w:val="28"/>
        </w:rPr>
        <w:t xml:space="preserve"> </w:t>
      </w:r>
      <w:r w:rsidRPr="005D29BE">
        <w:rPr>
          <w:rFonts w:ascii="Arial" w:hAnsi="Arial"/>
          <w:bCs/>
          <w:szCs w:val="28"/>
        </w:rPr>
        <w:t>ч. После чего должно быть проведено испытание электрической прочности изоляции по 5.1.2</w:t>
      </w:r>
      <w:r w:rsidR="006B2215" w:rsidRPr="005D29BE">
        <w:rPr>
          <w:rFonts w:ascii="Arial" w:hAnsi="Arial"/>
          <w:bCs/>
          <w:szCs w:val="28"/>
        </w:rPr>
        <w:t xml:space="preserve"> и сопротивления </w:t>
      </w:r>
      <w:r w:rsidR="007C4BA5" w:rsidRPr="005D29BE">
        <w:rPr>
          <w:rFonts w:ascii="Arial" w:hAnsi="Arial"/>
          <w:bCs/>
          <w:szCs w:val="28"/>
        </w:rPr>
        <w:t xml:space="preserve">электрической </w:t>
      </w:r>
      <w:r w:rsidR="006B2215" w:rsidRPr="005D29BE">
        <w:rPr>
          <w:rFonts w:ascii="Arial" w:hAnsi="Arial"/>
          <w:bCs/>
          <w:szCs w:val="28"/>
        </w:rPr>
        <w:t>изоляции по 5.1.3.</w:t>
      </w:r>
      <w:r w:rsidR="00977A00" w:rsidRPr="005D29BE">
        <w:rPr>
          <w:rFonts w:ascii="Arial" w:hAnsi="Arial"/>
          <w:bCs/>
          <w:szCs w:val="28"/>
        </w:rPr>
        <w:t xml:space="preserve"> </w:t>
      </w:r>
      <w:r w:rsidR="00862365" w:rsidRPr="005D29BE">
        <w:rPr>
          <w:rFonts w:ascii="Arial" w:hAnsi="Arial"/>
          <w:bCs/>
          <w:szCs w:val="28"/>
        </w:rPr>
        <w:t>Погруженные в воду соединения</w:t>
      </w:r>
      <w:r w:rsidR="007C4BA5" w:rsidRPr="005D29BE">
        <w:rPr>
          <w:rFonts w:ascii="Arial" w:hAnsi="Arial"/>
          <w:bCs/>
          <w:szCs w:val="28"/>
        </w:rPr>
        <w:t>, заделки ввода питания, концевые заделки</w:t>
      </w:r>
      <w:r w:rsidR="00862365" w:rsidRPr="005D29BE">
        <w:rPr>
          <w:rFonts w:ascii="Arial" w:hAnsi="Arial"/>
          <w:bCs/>
          <w:szCs w:val="28"/>
        </w:rPr>
        <w:t xml:space="preserve"> </w:t>
      </w:r>
      <w:r w:rsidR="007C4BA5" w:rsidRPr="005D29BE">
        <w:rPr>
          <w:rFonts w:ascii="Arial" w:hAnsi="Arial"/>
          <w:bCs/>
          <w:szCs w:val="28"/>
        </w:rPr>
        <w:t xml:space="preserve">распределенного </w:t>
      </w:r>
      <w:r w:rsidR="00862365" w:rsidRPr="005D29BE">
        <w:rPr>
          <w:rFonts w:ascii="Arial" w:hAnsi="Arial"/>
          <w:bCs/>
          <w:szCs w:val="28"/>
        </w:rPr>
        <w:t xml:space="preserve">электронагревателя необходимо </w:t>
      </w:r>
      <w:r w:rsidR="00983E67" w:rsidRPr="005D29BE">
        <w:rPr>
          <w:rFonts w:ascii="Arial" w:hAnsi="Arial"/>
          <w:bCs/>
          <w:szCs w:val="28"/>
        </w:rPr>
        <w:t>визуально проверить</w:t>
      </w:r>
      <w:r w:rsidR="00862365" w:rsidRPr="005D29BE">
        <w:rPr>
          <w:rFonts w:ascii="Arial" w:hAnsi="Arial"/>
          <w:bCs/>
          <w:szCs w:val="28"/>
        </w:rPr>
        <w:t xml:space="preserve"> </w:t>
      </w:r>
      <w:r w:rsidR="00983E67" w:rsidRPr="005D29BE">
        <w:rPr>
          <w:rFonts w:ascii="Arial" w:hAnsi="Arial"/>
          <w:bCs/>
          <w:szCs w:val="28"/>
        </w:rPr>
        <w:t xml:space="preserve">на </w:t>
      </w:r>
      <w:r w:rsidR="00862365" w:rsidRPr="005D29BE">
        <w:rPr>
          <w:rFonts w:ascii="Arial" w:hAnsi="Arial"/>
          <w:bCs/>
          <w:szCs w:val="28"/>
        </w:rPr>
        <w:t>отсутстви</w:t>
      </w:r>
      <w:r w:rsidR="00983E67" w:rsidRPr="005D29BE">
        <w:rPr>
          <w:rFonts w:ascii="Arial" w:hAnsi="Arial"/>
          <w:bCs/>
          <w:szCs w:val="28"/>
        </w:rPr>
        <w:t>е</w:t>
      </w:r>
      <w:r w:rsidR="00862365" w:rsidRPr="005D29BE">
        <w:rPr>
          <w:rFonts w:ascii="Arial" w:hAnsi="Arial"/>
          <w:bCs/>
          <w:szCs w:val="28"/>
        </w:rPr>
        <w:t xml:space="preserve"> признаков попадания воды.</w:t>
      </w:r>
    </w:p>
    <w:p w14:paraId="0D4E26BF" w14:textId="77777777" w:rsidR="00BF240E" w:rsidRPr="005D29BE" w:rsidRDefault="00BF240E" w:rsidP="00626EC2">
      <w:pPr>
        <w:keepNext/>
        <w:spacing w:line="360" w:lineRule="auto"/>
        <w:ind w:firstLine="510"/>
        <w:jc w:val="both"/>
        <w:rPr>
          <w:rFonts w:ascii="Arial" w:hAnsi="Arial"/>
          <w:bCs/>
          <w:szCs w:val="28"/>
        </w:rPr>
      </w:pPr>
      <w:r w:rsidRPr="005D29BE">
        <w:rPr>
          <w:rFonts w:ascii="Arial" w:hAnsi="Arial"/>
          <w:i/>
          <w:noProof/>
          <w:spacing w:val="-3"/>
          <w:szCs w:val="28"/>
        </w:rPr>
        <w:drawing>
          <wp:anchor distT="0" distB="0" distL="114300" distR="114300" simplePos="0" relativeHeight="251659776" behindDoc="0" locked="0" layoutInCell="1" allowOverlap="1" wp14:anchorId="4DF3748E" wp14:editId="0FCB596F">
            <wp:simplePos x="0" y="0"/>
            <wp:positionH relativeFrom="column">
              <wp:posOffset>-518160</wp:posOffset>
            </wp:positionH>
            <wp:positionV relativeFrom="paragraph">
              <wp:posOffset>142566</wp:posOffset>
            </wp:positionV>
            <wp:extent cx="6985000" cy="4670425"/>
            <wp:effectExtent l="0" t="0" r="6350" b="0"/>
            <wp:wrapNone/>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5.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985000" cy="4670425"/>
                    </a:xfrm>
                    <a:prstGeom prst="rect">
                      <a:avLst/>
                    </a:prstGeom>
                  </pic:spPr>
                </pic:pic>
              </a:graphicData>
            </a:graphic>
            <wp14:sizeRelH relativeFrom="page">
              <wp14:pctWidth>0</wp14:pctWidth>
            </wp14:sizeRelH>
            <wp14:sizeRelV relativeFrom="page">
              <wp14:pctHeight>0</wp14:pctHeight>
            </wp14:sizeRelV>
          </wp:anchor>
        </w:drawing>
      </w:r>
    </w:p>
    <w:p w14:paraId="0A311999" w14:textId="77777777" w:rsidR="00BF240E" w:rsidRPr="005D29BE" w:rsidRDefault="00BF240E" w:rsidP="00626EC2">
      <w:pPr>
        <w:keepNext/>
        <w:spacing w:line="360" w:lineRule="auto"/>
        <w:ind w:firstLine="510"/>
        <w:jc w:val="both"/>
        <w:rPr>
          <w:rFonts w:ascii="Arial" w:hAnsi="Arial"/>
          <w:bCs/>
          <w:szCs w:val="28"/>
        </w:rPr>
      </w:pPr>
    </w:p>
    <w:p w14:paraId="18AFBC81" w14:textId="77777777" w:rsidR="00BF240E" w:rsidRPr="005D29BE" w:rsidRDefault="00BF240E" w:rsidP="00626EC2">
      <w:pPr>
        <w:keepNext/>
        <w:spacing w:line="360" w:lineRule="auto"/>
        <w:ind w:firstLine="510"/>
        <w:jc w:val="both"/>
        <w:rPr>
          <w:rFonts w:ascii="Arial" w:hAnsi="Arial"/>
          <w:bCs/>
          <w:szCs w:val="28"/>
        </w:rPr>
      </w:pPr>
    </w:p>
    <w:p w14:paraId="28DF6400" w14:textId="77777777" w:rsidR="00BF240E" w:rsidRPr="005D29BE" w:rsidRDefault="00BF240E" w:rsidP="00626EC2">
      <w:pPr>
        <w:keepNext/>
        <w:spacing w:line="360" w:lineRule="auto"/>
        <w:ind w:firstLine="510"/>
        <w:jc w:val="both"/>
        <w:rPr>
          <w:rFonts w:ascii="Arial" w:hAnsi="Arial"/>
          <w:bCs/>
          <w:szCs w:val="28"/>
        </w:rPr>
      </w:pPr>
    </w:p>
    <w:p w14:paraId="1D0C2440" w14:textId="77777777" w:rsidR="00BF240E" w:rsidRPr="005D29BE" w:rsidRDefault="00BF240E" w:rsidP="00626EC2">
      <w:pPr>
        <w:keepNext/>
        <w:spacing w:line="360" w:lineRule="auto"/>
        <w:ind w:firstLine="510"/>
        <w:jc w:val="both"/>
        <w:rPr>
          <w:rFonts w:ascii="Arial" w:hAnsi="Arial"/>
          <w:bCs/>
          <w:szCs w:val="28"/>
        </w:rPr>
      </w:pPr>
    </w:p>
    <w:p w14:paraId="75D77354" w14:textId="77777777" w:rsidR="00BF240E" w:rsidRPr="005D29BE" w:rsidRDefault="00BF240E" w:rsidP="00626EC2">
      <w:pPr>
        <w:keepNext/>
        <w:spacing w:line="360" w:lineRule="auto"/>
        <w:ind w:firstLine="510"/>
        <w:jc w:val="both"/>
        <w:rPr>
          <w:rFonts w:ascii="Arial" w:hAnsi="Arial"/>
          <w:bCs/>
          <w:szCs w:val="28"/>
        </w:rPr>
      </w:pPr>
    </w:p>
    <w:p w14:paraId="657053AD" w14:textId="77777777" w:rsidR="00BF240E" w:rsidRPr="005D29BE" w:rsidRDefault="00BF240E" w:rsidP="00626EC2">
      <w:pPr>
        <w:keepNext/>
        <w:spacing w:line="360" w:lineRule="auto"/>
        <w:ind w:firstLine="510"/>
        <w:jc w:val="both"/>
        <w:rPr>
          <w:rFonts w:ascii="Arial" w:hAnsi="Arial"/>
          <w:bCs/>
          <w:szCs w:val="28"/>
        </w:rPr>
      </w:pPr>
    </w:p>
    <w:p w14:paraId="2146FEEC" w14:textId="77777777" w:rsidR="00BF240E" w:rsidRPr="005D29BE" w:rsidRDefault="00BF240E" w:rsidP="00626EC2">
      <w:pPr>
        <w:keepNext/>
        <w:spacing w:line="360" w:lineRule="auto"/>
        <w:ind w:firstLine="510"/>
        <w:jc w:val="both"/>
        <w:rPr>
          <w:rFonts w:ascii="Arial" w:hAnsi="Arial"/>
          <w:bCs/>
          <w:szCs w:val="28"/>
        </w:rPr>
      </w:pPr>
    </w:p>
    <w:p w14:paraId="3BAE6CDD" w14:textId="77777777" w:rsidR="00BF240E" w:rsidRPr="005D29BE" w:rsidRDefault="00BF240E" w:rsidP="00626EC2">
      <w:pPr>
        <w:keepNext/>
        <w:spacing w:line="360" w:lineRule="auto"/>
        <w:ind w:firstLine="510"/>
        <w:jc w:val="both"/>
        <w:rPr>
          <w:rFonts w:ascii="Arial" w:hAnsi="Arial"/>
          <w:bCs/>
          <w:szCs w:val="28"/>
        </w:rPr>
      </w:pPr>
    </w:p>
    <w:p w14:paraId="2D933EEA" w14:textId="77777777" w:rsidR="00BF240E" w:rsidRPr="005D29BE" w:rsidRDefault="00BF240E" w:rsidP="00626EC2">
      <w:pPr>
        <w:keepNext/>
        <w:spacing w:line="360" w:lineRule="auto"/>
        <w:ind w:firstLine="510"/>
        <w:jc w:val="both"/>
        <w:rPr>
          <w:rFonts w:ascii="Arial" w:hAnsi="Arial"/>
          <w:bCs/>
          <w:szCs w:val="28"/>
        </w:rPr>
      </w:pPr>
    </w:p>
    <w:p w14:paraId="04E16EAE" w14:textId="77777777" w:rsidR="00BF240E" w:rsidRPr="005D29BE" w:rsidRDefault="00BF240E" w:rsidP="00626EC2">
      <w:pPr>
        <w:keepNext/>
        <w:spacing w:line="360" w:lineRule="auto"/>
        <w:ind w:firstLine="510"/>
        <w:jc w:val="both"/>
        <w:rPr>
          <w:rFonts w:ascii="Arial" w:hAnsi="Arial"/>
          <w:bCs/>
          <w:szCs w:val="28"/>
        </w:rPr>
      </w:pPr>
    </w:p>
    <w:p w14:paraId="575FAA41" w14:textId="77777777" w:rsidR="00BF240E" w:rsidRPr="005D29BE" w:rsidRDefault="00BF240E" w:rsidP="00626EC2">
      <w:pPr>
        <w:keepNext/>
        <w:spacing w:line="360" w:lineRule="auto"/>
        <w:ind w:firstLine="510"/>
        <w:jc w:val="both"/>
        <w:rPr>
          <w:rFonts w:ascii="Arial" w:hAnsi="Arial"/>
          <w:bCs/>
          <w:szCs w:val="28"/>
        </w:rPr>
      </w:pPr>
    </w:p>
    <w:p w14:paraId="0C135D6D" w14:textId="77777777" w:rsidR="00BF240E" w:rsidRPr="005D29BE" w:rsidRDefault="00BF240E" w:rsidP="00626EC2">
      <w:pPr>
        <w:keepNext/>
        <w:spacing w:line="360" w:lineRule="auto"/>
        <w:ind w:firstLine="510"/>
        <w:jc w:val="both"/>
        <w:rPr>
          <w:rFonts w:ascii="Arial" w:hAnsi="Arial"/>
          <w:bCs/>
          <w:szCs w:val="28"/>
        </w:rPr>
      </w:pPr>
    </w:p>
    <w:p w14:paraId="5DF3E1F5" w14:textId="77777777" w:rsidR="00BF240E" w:rsidRPr="005D29BE" w:rsidRDefault="00BF240E" w:rsidP="00626EC2">
      <w:pPr>
        <w:keepNext/>
        <w:spacing w:line="360" w:lineRule="auto"/>
        <w:ind w:firstLine="510"/>
        <w:jc w:val="both"/>
        <w:rPr>
          <w:rFonts w:ascii="Arial" w:hAnsi="Arial"/>
          <w:bCs/>
          <w:szCs w:val="28"/>
        </w:rPr>
      </w:pPr>
    </w:p>
    <w:p w14:paraId="70305928" w14:textId="77777777" w:rsidR="00BF240E" w:rsidRPr="005D29BE" w:rsidRDefault="00BF240E" w:rsidP="00626EC2">
      <w:pPr>
        <w:keepNext/>
        <w:spacing w:line="360" w:lineRule="auto"/>
        <w:ind w:firstLine="510"/>
        <w:jc w:val="both"/>
        <w:rPr>
          <w:rFonts w:ascii="Arial" w:hAnsi="Arial"/>
          <w:bCs/>
          <w:szCs w:val="28"/>
        </w:rPr>
      </w:pPr>
    </w:p>
    <w:p w14:paraId="09D9359E" w14:textId="77777777" w:rsidR="00BF240E" w:rsidRPr="005D29BE" w:rsidRDefault="00BF240E" w:rsidP="00626EC2">
      <w:pPr>
        <w:keepNext/>
        <w:spacing w:line="360" w:lineRule="auto"/>
        <w:ind w:firstLine="510"/>
        <w:jc w:val="both"/>
        <w:rPr>
          <w:rFonts w:ascii="Arial" w:hAnsi="Arial"/>
          <w:bCs/>
          <w:szCs w:val="28"/>
        </w:rPr>
      </w:pPr>
    </w:p>
    <w:p w14:paraId="6CEA9908" w14:textId="77777777" w:rsidR="00BF240E" w:rsidRPr="005D29BE" w:rsidRDefault="00BF240E" w:rsidP="00626EC2">
      <w:pPr>
        <w:keepNext/>
        <w:spacing w:line="360" w:lineRule="auto"/>
        <w:ind w:firstLine="510"/>
        <w:jc w:val="both"/>
        <w:rPr>
          <w:rFonts w:ascii="Arial" w:hAnsi="Arial"/>
          <w:bCs/>
          <w:szCs w:val="28"/>
        </w:rPr>
      </w:pPr>
    </w:p>
    <w:p w14:paraId="7EFDAF4E" w14:textId="77777777" w:rsidR="00BF240E" w:rsidRPr="005D29BE" w:rsidRDefault="00BF240E" w:rsidP="00626EC2">
      <w:pPr>
        <w:keepNext/>
        <w:spacing w:line="360" w:lineRule="auto"/>
        <w:ind w:firstLine="510"/>
        <w:jc w:val="both"/>
        <w:rPr>
          <w:rFonts w:ascii="Arial" w:hAnsi="Arial"/>
          <w:bCs/>
          <w:szCs w:val="28"/>
        </w:rPr>
      </w:pPr>
    </w:p>
    <w:p w14:paraId="653B36A6" w14:textId="77777777" w:rsidR="004459D2" w:rsidRPr="005D29BE" w:rsidRDefault="004459D2" w:rsidP="00626EC2">
      <w:pPr>
        <w:keepNext/>
        <w:spacing w:line="360" w:lineRule="auto"/>
        <w:jc w:val="center"/>
        <w:rPr>
          <w:rFonts w:ascii="Arial" w:hAnsi="Arial"/>
          <w:i/>
          <w:spacing w:val="-3"/>
          <w:szCs w:val="28"/>
        </w:rPr>
      </w:pPr>
    </w:p>
    <w:p w14:paraId="2BAC6D20" w14:textId="3369E452" w:rsidR="003507A9" w:rsidRPr="005D29BE" w:rsidRDefault="003507A9" w:rsidP="00626EC2">
      <w:pPr>
        <w:keepNext/>
        <w:spacing w:line="360" w:lineRule="auto"/>
        <w:jc w:val="center"/>
        <w:rPr>
          <w:rFonts w:ascii="Arial" w:hAnsi="Arial"/>
          <w:spacing w:val="-3"/>
          <w:szCs w:val="28"/>
        </w:rPr>
      </w:pPr>
      <w:r w:rsidRPr="005D29BE">
        <w:rPr>
          <w:rFonts w:ascii="Arial" w:hAnsi="Arial"/>
          <w:i/>
          <w:spacing w:val="-3"/>
          <w:szCs w:val="28"/>
          <w:lang w:val="en-US"/>
        </w:rPr>
        <w:t>A</w:t>
      </w:r>
      <w:r w:rsidRPr="005D29BE">
        <w:rPr>
          <w:rFonts w:ascii="Arial" w:hAnsi="Arial"/>
          <w:spacing w:val="-3"/>
          <w:szCs w:val="28"/>
        </w:rPr>
        <w:t xml:space="preserve"> </w:t>
      </w:r>
      <w:r w:rsidR="009600CB" w:rsidRPr="005D29BE">
        <w:rPr>
          <w:rFonts w:ascii="Arial" w:hAnsi="Arial"/>
          <w:spacing w:val="-3"/>
          <w:szCs w:val="28"/>
        </w:rPr>
        <w:t>–</w:t>
      </w:r>
      <w:r w:rsidRPr="005D29BE">
        <w:rPr>
          <w:rFonts w:ascii="Arial" w:hAnsi="Arial"/>
          <w:spacing w:val="-3"/>
          <w:szCs w:val="28"/>
        </w:rPr>
        <w:t xml:space="preserve"> встроенный соединитель</w:t>
      </w:r>
      <w:r w:rsidR="00983E67" w:rsidRPr="005D29BE">
        <w:rPr>
          <w:rFonts w:ascii="Arial" w:hAnsi="Arial"/>
          <w:spacing w:val="-3"/>
          <w:szCs w:val="28"/>
        </w:rPr>
        <w:t xml:space="preserve"> подключения электропитания</w:t>
      </w:r>
      <w:r w:rsidRPr="005D29BE">
        <w:rPr>
          <w:rFonts w:ascii="Arial" w:hAnsi="Arial"/>
          <w:spacing w:val="-3"/>
          <w:szCs w:val="28"/>
        </w:rPr>
        <w:t>;</w:t>
      </w:r>
      <w:r w:rsidR="0027340D" w:rsidRPr="005D29BE">
        <w:rPr>
          <w:rFonts w:ascii="Arial" w:hAnsi="Arial"/>
          <w:spacing w:val="-3"/>
          <w:szCs w:val="28"/>
        </w:rPr>
        <w:t xml:space="preserve"> </w:t>
      </w:r>
      <w:r w:rsidRPr="005D29BE">
        <w:rPr>
          <w:rFonts w:ascii="Arial" w:hAnsi="Arial"/>
          <w:i/>
          <w:spacing w:val="-3"/>
          <w:szCs w:val="28"/>
          <w:lang w:val="en-US"/>
        </w:rPr>
        <w:t>B</w:t>
      </w:r>
      <w:r w:rsidRPr="005D29BE">
        <w:rPr>
          <w:rFonts w:ascii="Arial" w:hAnsi="Arial"/>
          <w:spacing w:val="-3"/>
          <w:szCs w:val="28"/>
        </w:rPr>
        <w:t xml:space="preserve"> </w:t>
      </w:r>
      <w:r w:rsidR="009600CB" w:rsidRPr="005D29BE">
        <w:rPr>
          <w:rFonts w:ascii="Arial" w:hAnsi="Arial"/>
          <w:spacing w:val="-3"/>
          <w:szCs w:val="28"/>
        </w:rPr>
        <w:t>–</w:t>
      </w:r>
      <w:r w:rsidRPr="005D29BE">
        <w:rPr>
          <w:rFonts w:ascii="Arial" w:hAnsi="Arial"/>
          <w:spacing w:val="-3"/>
          <w:szCs w:val="28"/>
        </w:rPr>
        <w:t xml:space="preserve"> </w:t>
      </w:r>
      <w:r w:rsidR="004E6919" w:rsidRPr="005D29BE">
        <w:rPr>
          <w:rFonts w:ascii="Arial" w:hAnsi="Arial"/>
          <w:spacing w:val="-3"/>
          <w:szCs w:val="28"/>
        </w:rPr>
        <w:t xml:space="preserve">встроенный соединитель </w:t>
      </w:r>
      <w:r w:rsidR="00983E67" w:rsidRPr="005D29BE">
        <w:rPr>
          <w:rFonts w:ascii="Arial" w:hAnsi="Arial"/>
          <w:spacing w:val="-3"/>
          <w:szCs w:val="28"/>
        </w:rPr>
        <w:t>для сращивания</w:t>
      </w:r>
      <w:r w:rsidRPr="005D29BE">
        <w:rPr>
          <w:rFonts w:ascii="Arial" w:hAnsi="Arial"/>
          <w:spacing w:val="-3"/>
          <w:szCs w:val="28"/>
        </w:rPr>
        <w:t>;</w:t>
      </w:r>
      <w:r w:rsidR="0027340D" w:rsidRPr="005D29BE">
        <w:rPr>
          <w:rFonts w:ascii="Arial" w:hAnsi="Arial"/>
          <w:spacing w:val="-3"/>
          <w:szCs w:val="28"/>
        </w:rPr>
        <w:t xml:space="preserve"> </w:t>
      </w:r>
      <w:r w:rsidRPr="005D29BE">
        <w:rPr>
          <w:rFonts w:ascii="Arial" w:hAnsi="Arial"/>
          <w:i/>
          <w:spacing w:val="-3"/>
          <w:szCs w:val="28"/>
          <w:lang w:val="en-US"/>
        </w:rPr>
        <w:t>C</w:t>
      </w:r>
      <w:r w:rsidRPr="005D29BE">
        <w:rPr>
          <w:rFonts w:ascii="Arial" w:hAnsi="Arial"/>
          <w:i/>
          <w:spacing w:val="-3"/>
          <w:szCs w:val="28"/>
        </w:rPr>
        <w:t xml:space="preserve"> </w:t>
      </w:r>
      <w:r w:rsidR="009600CB" w:rsidRPr="005D29BE">
        <w:rPr>
          <w:rFonts w:ascii="Arial" w:hAnsi="Arial"/>
          <w:spacing w:val="-3"/>
          <w:szCs w:val="28"/>
        </w:rPr>
        <w:t>–</w:t>
      </w:r>
      <w:r w:rsidRPr="005D29BE">
        <w:rPr>
          <w:rFonts w:ascii="Arial" w:hAnsi="Arial"/>
          <w:spacing w:val="-3"/>
          <w:szCs w:val="28"/>
        </w:rPr>
        <w:t xml:space="preserve"> встроенный </w:t>
      </w:r>
      <w:r w:rsidR="00983E67" w:rsidRPr="005D29BE">
        <w:rPr>
          <w:rFonts w:ascii="Arial" w:hAnsi="Arial"/>
          <w:spacing w:val="-3"/>
          <w:szCs w:val="28"/>
        </w:rPr>
        <w:t>в контур тройник</w:t>
      </w:r>
      <w:r w:rsidRPr="005D29BE">
        <w:rPr>
          <w:rFonts w:ascii="Arial" w:hAnsi="Arial"/>
          <w:spacing w:val="-3"/>
          <w:szCs w:val="28"/>
        </w:rPr>
        <w:t>;</w:t>
      </w:r>
      <w:r w:rsidR="0027340D" w:rsidRPr="005D29BE">
        <w:rPr>
          <w:rFonts w:ascii="Arial" w:hAnsi="Arial"/>
          <w:spacing w:val="-3"/>
          <w:szCs w:val="28"/>
        </w:rPr>
        <w:t xml:space="preserve"> </w:t>
      </w:r>
      <w:r w:rsidRPr="005D29BE">
        <w:rPr>
          <w:rFonts w:ascii="Arial" w:hAnsi="Arial"/>
          <w:i/>
          <w:spacing w:val="-3"/>
          <w:szCs w:val="28"/>
          <w:lang w:val="en-US"/>
        </w:rPr>
        <w:t>D</w:t>
      </w:r>
      <w:r w:rsidRPr="005D29BE">
        <w:rPr>
          <w:rFonts w:ascii="Arial" w:hAnsi="Arial"/>
          <w:spacing w:val="-3"/>
          <w:szCs w:val="28"/>
        </w:rPr>
        <w:t xml:space="preserve"> </w:t>
      </w:r>
      <w:r w:rsidR="004E6919" w:rsidRPr="005D29BE">
        <w:rPr>
          <w:rFonts w:ascii="Arial" w:hAnsi="Arial"/>
          <w:spacing w:val="-3"/>
          <w:szCs w:val="28"/>
        </w:rPr>
        <w:t>–</w:t>
      </w:r>
      <w:r w:rsidRPr="005D29BE">
        <w:rPr>
          <w:rFonts w:ascii="Arial" w:hAnsi="Arial"/>
          <w:spacing w:val="-3"/>
          <w:szCs w:val="28"/>
        </w:rPr>
        <w:t xml:space="preserve"> встроенн</w:t>
      </w:r>
      <w:r w:rsidR="00983E67" w:rsidRPr="005D29BE">
        <w:rPr>
          <w:rFonts w:ascii="Arial" w:hAnsi="Arial"/>
          <w:spacing w:val="-3"/>
          <w:szCs w:val="28"/>
        </w:rPr>
        <w:t>ая</w:t>
      </w:r>
      <w:r w:rsidR="004E6919" w:rsidRPr="005D29BE">
        <w:rPr>
          <w:rFonts w:ascii="Arial" w:hAnsi="Arial"/>
          <w:spacing w:val="-3"/>
          <w:szCs w:val="28"/>
        </w:rPr>
        <w:t xml:space="preserve"> концев</w:t>
      </w:r>
      <w:r w:rsidR="00983E67" w:rsidRPr="005D29BE">
        <w:rPr>
          <w:rFonts w:ascii="Arial" w:hAnsi="Arial"/>
          <w:spacing w:val="-3"/>
          <w:szCs w:val="28"/>
        </w:rPr>
        <w:t>ая</w:t>
      </w:r>
      <w:r w:rsidR="004E6919" w:rsidRPr="005D29BE">
        <w:rPr>
          <w:rFonts w:ascii="Arial" w:hAnsi="Arial"/>
          <w:spacing w:val="-3"/>
          <w:szCs w:val="28"/>
        </w:rPr>
        <w:t xml:space="preserve"> </w:t>
      </w:r>
      <w:r w:rsidR="00983E67" w:rsidRPr="005D29BE">
        <w:rPr>
          <w:rFonts w:ascii="Arial" w:hAnsi="Arial"/>
          <w:spacing w:val="-3"/>
          <w:szCs w:val="28"/>
        </w:rPr>
        <w:t>заделка</w:t>
      </w:r>
    </w:p>
    <w:p w14:paraId="10E330E8" w14:textId="77777777" w:rsidR="00F51403" w:rsidRPr="005D29BE" w:rsidRDefault="00F51403" w:rsidP="00626EC2">
      <w:pPr>
        <w:keepNext/>
        <w:spacing w:line="360" w:lineRule="auto"/>
        <w:jc w:val="center"/>
        <w:rPr>
          <w:rFonts w:ascii="Arial" w:hAnsi="Arial"/>
          <w:bCs/>
          <w:szCs w:val="28"/>
        </w:rPr>
      </w:pPr>
    </w:p>
    <w:p w14:paraId="76D7E44F" w14:textId="77777777" w:rsidR="003507A9" w:rsidRPr="005D29BE" w:rsidRDefault="003507A9" w:rsidP="00626EC2">
      <w:pPr>
        <w:keepNext/>
        <w:spacing w:line="360" w:lineRule="auto"/>
        <w:jc w:val="center"/>
        <w:rPr>
          <w:rFonts w:ascii="Arial" w:hAnsi="Arial"/>
          <w:bCs/>
          <w:szCs w:val="28"/>
        </w:rPr>
      </w:pPr>
      <w:r w:rsidRPr="005D29BE">
        <w:rPr>
          <w:rFonts w:ascii="Arial" w:hAnsi="Arial"/>
          <w:bCs/>
          <w:szCs w:val="28"/>
        </w:rPr>
        <w:t xml:space="preserve">Рисунок </w:t>
      </w:r>
      <w:r w:rsidR="00862365" w:rsidRPr="005D29BE">
        <w:rPr>
          <w:rFonts w:ascii="Arial" w:hAnsi="Arial"/>
          <w:bCs/>
          <w:szCs w:val="28"/>
        </w:rPr>
        <w:t>5</w:t>
      </w:r>
      <w:r w:rsidRPr="005D29BE">
        <w:rPr>
          <w:rFonts w:ascii="Arial" w:hAnsi="Arial"/>
          <w:bCs/>
          <w:szCs w:val="28"/>
        </w:rPr>
        <w:t xml:space="preserve"> – Испытание встроенных компонентов на влаго</w:t>
      </w:r>
      <w:r w:rsidR="001478A8" w:rsidRPr="005D29BE">
        <w:rPr>
          <w:rFonts w:ascii="Arial" w:hAnsi="Arial"/>
          <w:bCs/>
          <w:szCs w:val="28"/>
        </w:rPr>
        <w:t>стойкость</w:t>
      </w:r>
    </w:p>
    <w:p w14:paraId="535E9519" w14:textId="77777777" w:rsidR="003507A9" w:rsidRPr="005D29BE" w:rsidRDefault="00D44A8E" w:rsidP="00607053">
      <w:pPr>
        <w:pStyle w:val="3"/>
        <w:spacing w:before="120" w:line="360" w:lineRule="auto"/>
        <w:ind w:firstLine="510"/>
        <w:jc w:val="both"/>
        <w:rPr>
          <w:rFonts w:ascii="Arial" w:hAnsi="Arial"/>
          <w:b/>
          <w:bCs/>
          <w:sz w:val="24"/>
        </w:rPr>
      </w:pPr>
      <w:bookmarkStart w:id="43" w:name="_Toc214943884"/>
      <w:r w:rsidRPr="005D29BE">
        <w:rPr>
          <w:rFonts w:ascii="Arial" w:hAnsi="Arial"/>
          <w:b/>
          <w:bCs/>
          <w:szCs w:val="28"/>
        </w:rPr>
        <w:br w:type="page"/>
      </w:r>
      <w:r w:rsidR="003507A9" w:rsidRPr="005D29BE">
        <w:rPr>
          <w:rFonts w:ascii="Arial" w:hAnsi="Arial"/>
          <w:b/>
          <w:bCs/>
          <w:sz w:val="24"/>
        </w:rPr>
        <w:lastRenderedPageBreak/>
        <w:t xml:space="preserve">5.1.10 </w:t>
      </w:r>
      <w:r w:rsidR="008D7C98" w:rsidRPr="005D29BE">
        <w:rPr>
          <w:rFonts w:ascii="Arial" w:hAnsi="Arial"/>
          <w:b/>
          <w:bCs/>
          <w:sz w:val="24"/>
        </w:rPr>
        <w:t>Определение</w:t>
      </w:r>
      <w:r w:rsidR="003507A9" w:rsidRPr="005D29BE">
        <w:rPr>
          <w:rFonts w:ascii="Arial" w:hAnsi="Arial"/>
          <w:b/>
          <w:bCs/>
          <w:sz w:val="24"/>
        </w:rPr>
        <w:t xml:space="preserve"> номинальной выходной мощности</w:t>
      </w:r>
      <w:bookmarkEnd w:id="43"/>
    </w:p>
    <w:p w14:paraId="6E8AB739" w14:textId="77777777" w:rsidR="003507A9" w:rsidRPr="005D29BE" w:rsidRDefault="003507A9" w:rsidP="00626EC2">
      <w:pPr>
        <w:keepNext/>
        <w:spacing w:line="360" w:lineRule="auto"/>
        <w:ind w:firstLine="510"/>
        <w:jc w:val="both"/>
        <w:rPr>
          <w:rFonts w:ascii="Arial" w:hAnsi="Arial"/>
          <w:spacing w:val="-3"/>
          <w:szCs w:val="28"/>
        </w:rPr>
      </w:pPr>
      <w:r w:rsidRPr="005D29BE">
        <w:rPr>
          <w:rFonts w:ascii="Arial" w:hAnsi="Arial"/>
          <w:spacing w:val="-3"/>
          <w:szCs w:val="28"/>
        </w:rPr>
        <w:t xml:space="preserve">Номинальную выходную мощность </w:t>
      </w:r>
      <w:r w:rsidR="008D4A34" w:rsidRPr="005D29BE">
        <w:rPr>
          <w:rFonts w:ascii="Arial" w:hAnsi="Arial"/>
          <w:spacing w:val="-3"/>
          <w:szCs w:val="28"/>
        </w:rPr>
        <w:t>распределенного электронагревателя</w:t>
      </w:r>
      <w:r w:rsidR="0013538A" w:rsidRPr="005D29BE">
        <w:rPr>
          <w:rFonts w:ascii="Arial" w:hAnsi="Arial"/>
          <w:spacing w:val="-3"/>
          <w:szCs w:val="28"/>
        </w:rPr>
        <w:t xml:space="preserve"> или</w:t>
      </w:r>
      <w:r w:rsidRPr="005D29BE">
        <w:rPr>
          <w:rFonts w:ascii="Arial" w:hAnsi="Arial"/>
          <w:spacing w:val="-3"/>
          <w:szCs w:val="28"/>
        </w:rPr>
        <w:t xml:space="preserve"> нагревательной панели</w:t>
      </w:r>
      <w:r w:rsidR="0013538A" w:rsidRPr="005D29BE">
        <w:rPr>
          <w:rFonts w:ascii="Arial" w:hAnsi="Arial"/>
          <w:spacing w:val="-3"/>
          <w:szCs w:val="28"/>
        </w:rPr>
        <w:t>/</w:t>
      </w:r>
      <w:r w:rsidR="006B7579" w:rsidRPr="005D29BE">
        <w:rPr>
          <w:rFonts w:ascii="Arial" w:hAnsi="Arial"/>
          <w:spacing w:val="-3"/>
          <w:szCs w:val="28"/>
        </w:rPr>
        <w:t>мата</w:t>
      </w:r>
      <w:r w:rsidR="001B1843" w:rsidRPr="005D29BE">
        <w:rPr>
          <w:rFonts w:ascii="Arial" w:hAnsi="Arial"/>
          <w:spacing w:val="-3"/>
          <w:szCs w:val="28"/>
        </w:rPr>
        <w:t xml:space="preserve"> </w:t>
      </w:r>
      <w:r w:rsidR="00B22B1C" w:rsidRPr="005D29BE">
        <w:rPr>
          <w:rFonts w:ascii="Arial" w:hAnsi="Arial"/>
          <w:spacing w:val="-3"/>
          <w:szCs w:val="28"/>
        </w:rPr>
        <w:t>необходимо</w:t>
      </w:r>
      <w:r w:rsidRPr="005D29BE">
        <w:rPr>
          <w:rFonts w:ascii="Arial" w:hAnsi="Arial"/>
          <w:spacing w:val="-3"/>
          <w:szCs w:val="28"/>
        </w:rPr>
        <w:t xml:space="preserve"> проверять одним из двух следующих методов:</w:t>
      </w:r>
    </w:p>
    <w:p w14:paraId="5AA3E910" w14:textId="19AA829D" w:rsidR="003507A9" w:rsidRPr="005D29BE" w:rsidRDefault="003507A9" w:rsidP="00626EC2">
      <w:pPr>
        <w:keepNext/>
        <w:spacing w:line="360" w:lineRule="auto"/>
        <w:ind w:firstLine="510"/>
        <w:jc w:val="both"/>
        <w:rPr>
          <w:rFonts w:ascii="Arial" w:hAnsi="Arial"/>
          <w:spacing w:val="-3"/>
          <w:szCs w:val="28"/>
        </w:rPr>
      </w:pPr>
      <w:r w:rsidRPr="005D29BE">
        <w:rPr>
          <w:rFonts w:ascii="Arial" w:hAnsi="Arial"/>
          <w:spacing w:val="-3"/>
          <w:szCs w:val="28"/>
        </w:rPr>
        <w:t xml:space="preserve">а) </w:t>
      </w:r>
      <w:r w:rsidR="00B5491D" w:rsidRPr="005D29BE">
        <w:rPr>
          <w:rFonts w:ascii="Arial" w:hAnsi="Arial"/>
          <w:spacing w:val="-3"/>
          <w:szCs w:val="28"/>
        </w:rPr>
        <w:t>м</w:t>
      </w:r>
      <w:r w:rsidRPr="005D29BE">
        <w:rPr>
          <w:rFonts w:ascii="Arial" w:hAnsi="Arial"/>
          <w:spacing w:val="-3"/>
          <w:szCs w:val="28"/>
        </w:rPr>
        <w:t>етод сопротивления</w:t>
      </w:r>
      <w:r w:rsidR="009600CB" w:rsidRPr="005D29BE">
        <w:rPr>
          <w:rFonts w:ascii="Arial" w:hAnsi="Arial"/>
          <w:spacing w:val="-3"/>
          <w:szCs w:val="28"/>
        </w:rPr>
        <w:t xml:space="preserve"> –</w:t>
      </w:r>
      <w:r w:rsidR="007557AF" w:rsidRPr="005D29BE">
        <w:rPr>
          <w:rFonts w:ascii="Arial" w:hAnsi="Arial"/>
          <w:spacing w:val="-3"/>
          <w:szCs w:val="28"/>
        </w:rPr>
        <w:t xml:space="preserve"> </w:t>
      </w:r>
      <w:r w:rsidR="006B2215" w:rsidRPr="005D29BE">
        <w:rPr>
          <w:rFonts w:ascii="Arial" w:hAnsi="Arial"/>
          <w:spacing w:val="-3"/>
          <w:szCs w:val="28"/>
        </w:rPr>
        <w:t>измеренное</w:t>
      </w:r>
      <w:r w:rsidRPr="005D29BE">
        <w:rPr>
          <w:rFonts w:ascii="Arial" w:hAnsi="Arial"/>
          <w:spacing w:val="-3"/>
          <w:szCs w:val="28"/>
        </w:rPr>
        <w:t xml:space="preserve"> </w:t>
      </w:r>
      <w:r w:rsidR="006B2215" w:rsidRPr="005D29BE">
        <w:rPr>
          <w:rFonts w:ascii="Arial" w:hAnsi="Arial"/>
          <w:spacing w:val="-3"/>
          <w:szCs w:val="28"/>
        </w:rPr>
        <w:t xml:space="preserve">удельное </w:t>
      </w:r>
      <w:r w:rsidRPr="005D29BE">
        <w:rPr>
          <w:rFonts w:ascii="Arial" w:hAnsi="Arial"/>
          <w:spacing w:val="-3"/>
          <w:szCs w:val="28"/>
        </w:rPr>
        <w:t>сопротивление постоянному току при заданной</w:t>
      </w:r>
      <w:r w:rsidR="00977A00" w:rsidRPr="005D29BE">
        <w:rPr>
          <w:rFonts w:ascii="Arial" w:hAnsi="Arial"/>
          <w:spacing w:val="-3"/>
          <w:szCs w:val="28"/>
        </w:rPr>
        <w:t xml:space="preserve"> </w:t>
      </w:r>
      <w:r w:rsidRPr="005D29BE">
        <w:rPr>
          <w:rFonts w:ascii="Arial" w:hAnsi="Arial"/>
          <w:spacing w:val="-3"/>
          <w:szCs w:val="28"/>
        </w:rPr>
        <w:t>температуре должно</w:t>
      </w:r>
      <w:r w:rsidR="00977A00" w:rsidRPr="005D29BE">
        <w:rPr>
          <w:rFonts w:ascii="Arial" w:hAnsi="Arial"/>
          <w:spacing w:val="-3"/>
          <w:szCs w:val="28"/>
        </w:rPr>
        <w:t xml:space="preserve"> </w:t>
      </w:r>
      <w:r w:rsidRPr="005D29BE">
        <w:rPr>
          <w:rFonts w:ascii="Arial" w:hAnsi="Arial"/>
          <w:spacing w:val="-3"/>
          <w:szCs w:val="28"/>
        </w:rPr>
        <w:t>быть в пределах до</w:t>
      </w:r>
      <w:r w:rsidR="00B5491D" w:rsidRPr="005D29BE">
        <w:rPr>
          <w:rFonts w:ascii="Arial" w:hAnsi="Arial"/>
          <w:spacing w:val="-3"/>
          <w:szCs w:val="28"/>
        </w:rPr>
        <w:t>пусков, указанных изготовителем</w:t>
      </w:r>
      <w:r w:rsidR="009600CB" w:rsidRPr="005D29BE">
        <w:rPr>
          <w:rFonts w:ascii="Arial" w:hAnsi="Arial"/>
          <w:spacing w:val="-3"/>
          <w:szCs w:val="28"/>
        </w:rPr>
        <w:t>.</w:t>
      </w:r>
    </w:p>
    <w:p w14:paraId="5D30DF41" w14:textId="77777777" w:rsidR="00C45637" w:rsidRPr="005D29BE" w:rsidRDefault="00C45637" w:rsidP="00626EC2">
      <w:pPr>
        <w:keepNext/>
        <w:spacing w:before="240" w:after="120" w:line="360" w:lineRule="auto"/>
        <w:ind w:firstLine="510"/>
        <w:jc w:val="both"/>
        <w:rPr>
          <w:rFonts w:ascii="Arial" w:hAnsi="Arial"/>
          <w:spacing w:val="-3"/>
          <w:szCs w:val="28"/>
        </w:rPr>
      </w:pPr>
      <w:r w:rsidRPr="005D29BE">
        <w:rPr>
          <w:rFonts w:ascii="Arial" w:hAnsi="Arial"/>
          <w:spacing w:val="40"/>
          <w:sz w:val="20"/>
        </w:rPr>
        <w:t>Примечание</w:t>
      </w:r>
      <w:r w:rsidRPr="005D29BE">
        <w:rPr>
          <w:rFonts w:ascii="Arial" w:hAnsi="Arial"/>
          <w:spacing w:val="-3"/>
          <w:sz w:val="20"/>
        </w:rPr>
        <w:t xml:space="preserve"> −</w:t>
      </w:r>
      <w:r w:rsidR="00977A00" w:rsidRPr="005D29BE">
        <w:rPr>
          <w:rFonts w:ascii="Arial" w:hAnsi="Arial"/>
          <w:spacing w:val="-3"/>
          <w:sz w:val="20"/>
        </w:rPr>
        <w:t xml:space="preserve"> </w:t>
      </w:r>
      <w:r w:rsidRPr="005D29BE">
        <w:rPr>
          <w:rFonts w:ascii="Arial" w:hAnsi="Arial"/>
          <w:spacing w:val="-3"/>
          <w:sz w:val="20"/>
        </w:rPr>
        <w:t>Этот метод подходит для изделий с металлическими нагревательными элементами</w:t>
      </w:r>
      <w:r w:rsidR="00F60C98" w:rsidRPr="005D29BE">
        <w:rPr>
          <w:rFonts w:ascii="Arial" w:hAnsi="Arial"/>
          <w:spacing w:val="-3"/>
          <w:sz w:val="20"/>
        </w:rPr>
        <w:t>;</w:t>
      </w:r>
    </w:p>
    <w:p w14:paraId="36F1B5A7" w14:textId="6340643B" w:rsidR="00050919" w:rsidRPr="005D29BE" w:rsidRDefault="00F60C98" w:rsidP="00626EC2">
      <w:pPr>
        <w:keepNext/>
        <w:spacing w:line="360" w:lineRule="auto"/>
        <w:ind w:firstLine="510"/>
        <w:jc w:val="both"/>
        <w:rPr>
          <w:rFonts w:ascii="Arial" w:hAnsi="Arial"/>
          <w:spacing w:val="-3"/>
          <w:szCs w:val="28"/>
        </w:rPr>
      </w:pPr>
      <w:r w:rsidRPr="005D29BE">
        <w:rPr>
          <w:rFonts w:ascii="Arial" w:hAnsi="Arial"/>
          <w:spacing w:val="-3"/>
          <w:szCs w:val="28"/>
          <w:lang w:val="en-US"/>
        </w:rPr>
        <w:t>b</w:t>
      </w:r>
      <w:r w:rsidR="003507A9" w:rsidRPr="005D29BE">
        <w:rPr>
          <w:rFonts w:ascii="Arial" w:hAnsi="Arial"/>
          <w:spacing w:val="-3"/>
          <w:szCs w:val="28"/>
        </w:rPr>
        <w:t xml:space="preserve">) </w:t>
      </w:r>
      <w:r w:rsidR="00B5491D" w:rsidRPr="005D29BE">
        <w:rPr>
          <w:rFonts w:ascii="Arial" w:hAnsi="Arial"/>
          <w:spacing w:val="-3"/>
          <w:szCs w:val="28"/>
        </w:rPr>
        <w:t>т</w:t>
      </w:r>
      <w:r w:rsidR="003507A9" w:rsidRPr="005D29BE">
        <w:rPr>
          <w:rFonts w:ascii="Arial" w:hAnsi="Arial"/>
          <w:spacing w:val="-3"/>
          <w:szCs w:val="28"/>
        </w:rPr>
        <w:t>ермический метод</w:t>
      </w:r>
      <w:r w:rsidRPr="005D29BE">
        <w:rPr>
          <w:rFonts w:ascii="Arial" w:hAnsi="Arial"/>
          <w:spacing w:val="-3"/>
          <w:szCs w:val="28"/>
        </w:rPr>
        <w:t xml:space="preserve"> – д</w:t>
      </w:r>
      <w:r w:rsidR="001B1843" w:rsidRPr="005D29BE">
        <w:rPr>
          <w:rFonts w:ascii="Arial" w:hAnsi="Arial"/>
          <w:spacing w:val="-3"/>
          <w:szCs w:val="28"/>
        </w:rPr>
        <w:t>ля измерения тепловой</w:t>
      </w:r>
      <w:r w:rsidR="003507A9" w:rsidRPr="005D29BE">
        <w:rPr>
          <w:rFonts w:ascii="Arial" w:hAnsi="Arial"/>
          <w:spacing w:val="-3"/>
          <w:szCs w:val="28"/>
        </w:rPr>
        <w:t xml:space="preserve"> мощност</w:t>
      </w:r>
      <w:r w:rsidR="001B1843" w:rsidRPr="005D29BE">
        <w:rPr>
          <w:rFonts w:ascii="Arial" w:hAnsi="Arial"/>
          <w:spacing w:val="-3"/>
          <w:szCs w:val="28"/>
        </w:rPr>
        <w:t>и</w:t>
      </w:r>
      <w:r w:rsidR="00977A00" w:rsidRPr="005D29BE">
        <w:rPr>
          <w:rFonts w:ascii="Arial" w:hAnsi="Arial"/>
          <w:spacing w:val="-3"/>
          <w:szCs w:val="28"/>
        </w:rPr>
        <w:t xml:space="preserve"> </w:t>
      </w:r>
      <w:r w:rsidR="008D4A34" w:rsidRPr="005D29BE">
        <w:rPr>
          <w:rFonts w:ascii="Arial" w:hAnsi="Arial"/>
          <w:spacing w:val="-3"/>
          <w:szCs w:val="28"/>
        </w:rPr>
        <w:t>распределенного электронагревателя</w:t>
      </w:r>
      <w:r w:rsidR="00977A00" w:rsidRPr="005D29BE">
        <w:rPr>
          <w:rFonts w:ascii="Arial" w:hAnsi="Arial"/>
          <w:spacing w:val="-3"/>
          <w:szCs w:val="28"/>
        </w:rPr>
        <w:t xml:space="preserve"> </w:t>
      </w:r>
      <w:r w:rsidR="002231E1" w:rsidRPr="005D29BE">
        <w:rPr>
          <w:rFonts w:ascii="Arial" w:hAnsi="Arial"/>
          <w:spacing w:val="-3"/>
          <w:szCs w:val="28"/>
        </w:rPr>
        <w:t>единичный образец</w:t>
      </w:r>
      <w:r w:rsidR="00977A00" w:rsidRPr="005D29BE">
        <w:rPr>
          <w:rFonts w:ascii="Arial" w:hAnsi="Arial"/>
          <w:spacing w:val="-3"/>
          <w:szCs w:val="28"/>
        </w:rPr>
        <w:t xml:space="preserve"> </w:t>
      </w:r>
      <w:r w:rsidR="003507A9" w:rsidRPr="005D29BE">
        <w:rPr>
          <w:rFonts w:ascii="Arial" w:hAnsi="Arial"/>
          <w:spacing w:val="-3"/>
          <w:szCs w:val="28"/>
        </w:rPr>
        <w:t xml:space="preserve">длиной 3-6 м </w:t>
      </w:r>
      <w:r w:rsidR="001B1843" w:rsidRPr="005D29BE">
        <w:rPr>
          <w:rFonts w:ascii="Arial" w:hAnsi="Arial"/>
          <w:spacing w:val="-3"/>
          <w:szCs w:val="28"/>
        </w:rPr>
        <w:t xml:space="preserve">размещают </w:t>
      </w:r>
      <w:r w:rsidR="003507A9" w:rsidRPr="005D29BE">
        <w:rPr>
          <w:rFonts w:ascii="Arial" w:hAnsi="Arial"/>
          <w:spacing w:val="-3"/>
          <w:szCs w:val="28"/>
        </w:rPr>
        <w:t xml:space="preserve">на трубе из углеродистой стали диаметром </w:t>
      </w:r>
      <w:r w:rsidR="00B5491D" w:rsidRPr="005D29BE">
        <w:rPr>
          <w:rFonts w:ascii="Arial" w:hAnsi="Arial"/>
          <w:spacing w:val="-3"/>
          <w:szCs w:val="28"/>
        </w:rPr>
        <w:t xml:space="preserve">не менее </w:t>
      </w:r>
      <w:r w:rsidR="003507A9" w:rsidRPr="005D29BE">
        <w:rPr>
          <w:rFonts w:ascii="Arial" w:hAnsi="Arial"/>
          <w:spacing w:val="-3"/>
          <w:szCs w:val="28"/>
        </w:rPr>
        <w:t xml:space="preserve">50 мм, как показано на рисунке </w:t>
      </w:r>
      <w:r w:rsidR="00C45637" w:rsidRPr="005D29BE">
        <w:rPr>
          <w:rFonts w:ascii="Arial" w:hAnsi="Arial"/>
          <w:spacing w:val="-3"/>
          <w:szCs w:val="28"/>
        </w:rPr>
        <w:t>6</w:t>
      </w:r>
      <w:r w:rsidR="003507A9" w:rsidRPr="005D29BE">
        <w:rPr>
          <w:rFonts w:ascii="Arial" w:hAnsi="Arial"/>
          <w:spacing w:val="-3"/>
          <w:szCs w:val="28"/>
        </w:rPr>
        <w:t xml:space="preserve">. </w:t>
      </w:r>
      <w:r w:rsidR="008908D4" w:rsidRPr="005D29BE">
        <w:rPr>
          <w:rFonts w:ascii="Arial" w:hAnsi="Arial"/>
          <w:spacing w:val="-3"/>
          <w:szCs w:val="28"/>
        </w:rPr>
        <w:t>Образец</w:t>
      </w:r>
      <w:r w:rsidR="003507A9" w:rsidRPr="005D29BE">
        <w:rPr>
          <w:rFonts w:ascii="Arial" w:hAnsi="Arial"/>
          <w:spacing w:val="-3"/>
          <w:szCs w:val="28"/>
        </w:rPr>
        <w:t xml:space="preserve"> </w:t>
      </w:r>
      <w:r w:rsidR="008908D4" w:rsidRPr="005D29BE">
        <w:rPr>
          <w:rFonts w:ascii="Arial" w:hAnsi="Arial"/>
          <w:spacing w:val="-3"/>
          <w:szCs w:val="28"/>
        </w:rPr>
        <w:t>размещают</w:t>
      </w:r>
      <w:r w:rsidR="003507A9" w:rsidRPr="005D29BE">
        <w:rPr>
          <w:rFonts w:ascii="Arial" w:hAnsi="Arial"/>
          <w:spacing w:val="-3"/>
          <w:szCs w:val="28"/>
        </w:rPr>
        <w:t xml:space="preserve"> согласно инструкциям изготовителя. </w:t>
      </w:r>
      <w:r w:rsidR="002231E1" w:rsidRPr="005D29BE">
        <w:rPr>
          <w:rFonts w:ascii="Arial" w:hAnsi="Arial"/>
          <w:spacing w:val="-3"/>
          <w:szCs w:val="28"/>
        </w:rPr>
        <w:t>Испытательная установка должна быть полностью покрыта теплоизоляцией толщиной не менее 25 мм</w:t>
      </w:r>
      <w:r w:rsidR="006A051A" w:rsidRPr="005D29BE">
        <w:rPr>
          <w:rFonts w:ascii="Arial" w:hAnsi="Arial"/>
          <w:spacing w:val="-3"/>
          <w:szCs w:val="28"/>
        </w:rPr>
        <w:t xml:space="preserve"> (например, с помощью стекловолокна или минеральной ваты)</w:t>
      </w:r>
      <w:r w:rsidR="002231E1" w:rsidRPr="005D29BE">
        <w:rPr>
          <w:rFonts w:ascii="Arial" w:hAnsi="Arial"/>
          <w:spacing w:val="-3"/>
          <w:szCs w:val="28"/>
        </w:rPr>
        <w:t>.</w:t>
      </w:r>
    </w:p>
    <w:p w14:paraId="05177AA6" w14:textId="6B3878C9" w:rsidR="005C6FEA" w:rsidRPr="005D29BE" w:rsidRDefault="005C6FEA" w:rsidP="005C6FEA">
      <w:pPr>
        <w:keepNext/>
        <w:spacing w:line="360" w:lineRule="auto"/>
        <w:ind w:firstLine="567"/>
        <w:jc w:val="both"/>
        <w:rPr>
          <w:rFonts w:ascii="Arial" w:hAnsi="Arial"/>
          <w:szCs w:val="28"/>
        </w:rPr>
      </w:pPr>
      <w:r w:rsidRPr="005D29BE">
        <w:rPr>
          <w:rFonts w:ascii="Arial" w:hAnsi="Arial"/>
          <w:szCs w:val="28"/>
        </w:rPr>
        <w:t xml:space="preserve">Теплообменную жидкость направляют через трубу со скоростью, достаточной для установления турбулентного потока, таким образом, чтобы разница температур жидкости и </w:t>
      </w:r>
      <w:r w:rsidR="008B6255" w:rsidRPr="005D29BE">
        <w:rPr>
          <w:rFonts w:ascii="Arial" w:hAnsi="Arial"/>
          <w:szCs w:val="28"/>
        </w:rPr>
        <w:t>трубой</w:t>
      </w:r>
      <w:r w:rsidRPr="005D29BE">
        <w:rPr>
          <w:rFonts w:ascii="Arial" w:hAnsi="Arial"/>
          <w:szCs w:val="28"/>
        </w:rPr>
        <w:t xml:space="preserve"> была пренебрежимо мала. </w:t>
      </w:r>
      <w:r w:rsidR="008B6255" w:rsidRPr="005D29BE">
        <w:rPr>
          <w:rFonts w:ascii="Arial" w:hAnsi="Arial"/>
          <w:szCs w:val="28"/>
        </w:rPr>
        <w:t>Температуру теплообменной жидкости поддерживают</w:t>
      </w:r>
      <w:r w:rsidRPr="005D29BE">
        <w:rPr>
          <w:rFonts w:ascii="Arial" w:hAnsi="Arial"/>
          <w:szCs w:val="28"/>
        </w:rPr>
        <w:t xml:space="preserve"> постоянной. Контроль осуществляют термопарами на входе и выходе трубы. </w:t>
      </w:r>
      <w:r w:rsidR="008B6255" w:rsidRPr="005D29BE">
        <w:rPr>
          <w:rFonts w:ascii="Arial" w:hAnsi="Arial"/>
          <w:szCs w:val="28"/>
        </w:rPr>
        <w:t>Разница</w:t>
      </w:r>
      <w:r w:rsidR="004C6824" w:rsidRPr="005D29BE">
        <w:rPr>
          <w:rFonts w:ascii="Arial" w:hAnsi="Arial"/>
          <w:szCs w:val="28"/>
        </w:rPr>
        <w:t xml:space="preserve"> </w:t>
      </w:r>
      <w:r w:rsidR="008B6255" w:rsidRPr="005D29BE">
        <w:rPr>
          <w:rFonts w:ascii="Arial" w:hAnsi="Arial"/>
          <w:szCs w:val="28"/>
        </w:rPr>
        <w:t>т</w:t>
      </w:r>
      <w:r w:rsidRPr="005D29BE">
        <w:rPr>
          <w:rFonts w:ascii="Arial" w:hAnsi="Arial"/>
          <w:szCs w:val="28"/>
        </w:rPr>
        <w:t xml:space="preserve">емператур </w:t>
      </w:r>
      <w:r w:rsidR="00E65180" w:rsidRPr="005D29BE">
        <w:rPr>
          <w:rFonts w:ascii="Arial" w:hAnsi="Arial"/>
          <w:szCs w:val="28"/>
        </w:rPr>
        <w:t xml:space="preserve">теплообменной </w:t>
      </w:r>
      <w:r w:rsidRPr="005D29BE">
        <w:rPr>
          <w:rFonts w:ascii="Arial" w:hAnsi="Arial"/>
          <w:szCs w:val="28"/>
        </w:rPr>
        <w:t xml:space="preserve">жидкости </w:t>
      </w:r>
      <w:r w:rsidR="004C6824" w:rsidRPr="005D29BE">
        <w:rPr>
          <w:rFonts w:ascii="Arial" w:hAnsi="Arial"/>
          <w:szCs w:val="28"/>
        </w:rPr>
        <w:t xml:space="preserve">по длине </w:t>
      </w:r>
      <w:r w:rsidRPr="005D29BE">
        <w:rPr>
          <w:rFonts w:ascii="Arial" w:hAnsi="Arial"/>
          <w:szCs w:val="28"/>
        </w:rPr>
        <w:t xml:space="preserve">не </w:t>
      </w:r>
      <w:r w:rsidR="004C6824" w:rsidRPr="005D29BE">
        <w:rPr>
          <w:rFonts w:ascii="Arial" w:hAnsi="Arial"/>
          <w:szCs w:val="28"/>
        </w:rPr>
        <w:t>должна превышать</w:t>
      </w:r>
      <w:r w:rsidRPr="005D29BE">
        <w:rPr>
          <w:rFonts w:ascii="Arial" w:hAnsi="Arial"/>
          <w:szCs w:val="28"/>
        </w:rPr>
        <w:t xml:space="preserve"> 2 К.</w:t>
      </w:r>
    </w:p>
    <w:p w14:paraId="71D296DD" w14:textId="70281FD5" w:rsidR="003507A9" w:rsidRPr="005D29BE" w:rsidRDefault="003507A9" w:rsidP="00626EC2">
      <w:pPr>
        <w:keepNext/>
        <w:spacing w:line="360" w:lineRule="auto"/>
        <w:ind w:firstLine="510"/>
        <w:jc w:val="both"/>
        <w:rPr>
          <w:rFonts w:ascii="Arial" w:hAnsi="Arial"/>
          <w:spacing w:val="-3"/>
          <w:szCs w:val="28"/>
        </w:rPr>
      </w:pPr>
      <w:r w:rsidRPr="005D29BE">
        <w:rPr>
          <w:rFonts w:ascii="Arial" w:hAnsi="Arial"/>
          <w:spacing w:val="-3"/>
          <w:szCs w:val="28"/>
        </w:rPr>
        <w:t xml:space="preserve">Для </w:t>
      </w:r>
      <w:r w:rsidR="004A38A4" w:rsidRPr="005D29BE">
        <w:rPr>
          <w:rFonts w:ascii="Arial" w:hAnsi="Arial"/>
          <w:spacing w:val="-3"/>
          <w:szCs w:val="28"/>
        </w:rPr>
        <w:t>нагревательных матов</w:t>
      </w:r>
      <w:r w:rsidR="002231E1" w:rsidRPr="005D29BE">
        <w:rPr>
          <w:rFonts w:ascii="Arial" w:hAnsi="Arial"/>
          <w:spacing w:val="-3"/>
          <w:szCs w:val="28"/>
        </w:rPr>
        <w:t xml:space="preserve"> и</w:t>
      </w:r>
      <w:r w:rsidRPr="005D29BE">
        <w:rPr>
          <w:rFonts w:ascii="Arial" w:hAnsi="Arial"/>
          <w:spacing w:val="-3"/>
          <w:szCs w:val="28"/>
        </w:rPr>
        <w:t xml:space="preserve"> </w:t>
      </w:r>
      <w:r w:rsidR="00323D9F" w:rsidRPr="005D29BE">
        <w:rPr>
          <w:rFonts w:ascii="Arial" w:hAnsi="Arial"/>
          <w:spacing w:val="-3"/>
          <w:szCs w:val="28"/>
        </w:rPr>
        <w:t xml:space="preserve">нагревательных </w:t>
      </w:r>
      <w:r w:rsidRPr="005D29BE">
        <w:rPr>
          <w:rFonts w:ascii="Arial" w:hAnsi="Arial"/>
          <w:spacing w:val="-3"/>
          <w:szCs w:val="28"/>
        </w:rPr>
        <w:t xml:space="preserve">панелей испытание проводят на плоской металлической пластине с жидкостным охлаждением и </w:t>
      </w:r>
      <w:r w:rsidR="00050919" w:rsidRPr="005D29BE">
        <w:rPr>
          <w:rFonts w:ascii="Arial" w:hAnsi="Arial"/>
          <w:spacing w:val="-3"/>
          <w:szCs w:val="28"/>
        </w:rPr>
        <w:t>тепло</w:t>
      </w:r>
      <w:r w:rsidRPr="005D29BE">
        <w:rPr>
          <w:rFonts w:ascii="Arial" w:hAnsi="Arial"/>
          <w:spacing w:val="-3"/>
          <w:szCs w:val="28"/>
        </w:rPr>
        <w:t xml:space="preserve">изоляцией </w:t>
      </w:r>
      <w:r w:rsidR="00D91337" w:rsidRPr="005D29BE">
        <w:rPr>
          <w:rFonts w:ascii="Arial" w:hAnsi="Arial"/>
          <w:spacing w:val="-3"/>
          <w:szCs w:val="28"/>
        </w:rPr>
        <w:t xml:space="preserve">(например, с помощью стекловолокна или минеральной ваты) </w:t>
      </w:r>
      <w:r w:rsidRPr="005D29BE">
        <w:rPr>
          <w:rFonts w:ascii="Arial" w:hAnsi="Arial"/>
          <w:spacing w:val="-3"/>
          <w:szCs w:val="28"/>
        </w:rPr>
        <w:t>толщиной 25 мм, нанесенной поверх</w:t>
      </w:r>
      <w:r w:rsidR="00977A00" w:rsidRPr="005D29BE">
        <w:rPr>
          <w:rFonts w:ascii="Arial" w:hAnsi="Arial"/>
          <w:spacing w:val="-3"/>
          <w:szCs w:val="28"/>
        </w:rPr>
        <w:t xml:space="preserve"> </w:t>
      </w:r>
      <w:r w:rsidR="0013538A" w:rsidRPr="005D29BE">
        <w:rPr>
          <w:rFonts w:ascii="Arial" w:hAnsi="Arial"/>
          <w:spacing w:val="-3"/>
          <w:szCs w:val="28"/>
        </w:rPr>
        <w:t>нагревательно</w:t>
      </w:r>
      <w:r w:rsidR="006B7579" w:rsidRPr="005D29BE">
        <w:rPr>
          <w:rFonts w:ascii="Arial" w:hAnsi="Arial"/>
          <w:spacing w:val="-3"/>
          <w:szCs w:val="28"/>
        </w:rPr>
        <w:t xml:space="preserve">го мата </w:t>
      </w:r>
      <w:r w:rsidRPr="005D29BE">
        <w:rPr>
          <w:rFonts w:ascii="Arial" w:hAnsi="Arial"/>
          <w:spacing w:val="-3"/>
          <w:szCs w:val="28"/>
        </w:rPr>
        <w:t>или панели.</w:t>
      </w:r>
    </w:p>
    <w:p w14:paraId="7EC41C13" w14:textId="2EE6E6FE" w:rsidR="005C6FEA" w:rsidRPr="005D29BE" w:rsidRDefault="005C6FEA" w:rsidP="005C6FEA">
      <w:pPr>
        <w:keepNext/>
        <w:spacing w:line="360" w:lineRule="auto"/>
        <w:ind w:firstLine="567"/>
        <w:jc w:val="both"/>
        <w:rPr>
          <w:rFonts w:ascii="Arial" w:hAnsi="Arial"/>
          <w:szCs w:val="28"/>
        </w:rPr>
      </w:pPr>
      <w:r w:rsidRPr="005D29BE">
        <w:rPr>
          <w:rFonts w:ascii="Arial" w:hAnsi="Arial"/>
          <w:szCs w:val="28"/>
        </w:rPr>
        <w:t xml:space="preserve">Теплообменную жидкость направляют через </w:t>
      </w:r>
      <w:r w:rsidR="00C11C20" w:rsidRPr="005D29BE">
        <w:rPr>
          <w:rFonts w:ascii="Arial" w:hAnsi="Arial"/>
          <w:szCs w:val="28"/>
        </w:rPr>
        <w:t>металлическую пластину</w:t>
      </w:r>
      <w:r w:rsidRPr="005D29BE">
        <w:rPr>
          <w:rFonts w:ascii="Arial" w:hAnsi="Arial"/>
          <w:szCs w:val="28"/>
        </w:rPr>
        <w:t xml:space="preserve"> со скоростью, достаточной для установления турбулентного потока, таким образом, чтобы разница температур жидкости и </w:t>
      </w:r>
      <w:r w:rsidR="00C11C20" w:rsidRPr="005D29BE">
        <w:rPr>
          <w:rFonts w:ascii="Arial" w:hAnsi="Arial"/>
          <w:szCs w:val="28"/>
        </w:rPr>
        <w:t>пластины</w:t>
      </w:r>
      <w:r w:rsidRPr="005D29BE">
        <w:rPr>
          <w:rFonts w:ascii="Arial" w:hAnsi="Arial"/>
          <w:szCs w:val="28"/>
        </w:rPr>
        <w:t xml:space="preserve"> была пренебрежимо мала. </w:t>
      </w:r>
      <w:r w:rsidR="00E65180" w:rsidRPr="005D29BE">
        <w:rPr>
          <w:rFonts w:ascii="Arial" w:hAnsi="Arial"/>
          <w:szCs w:val="28"/>
        </w:rPr>
        <w:t>Температуру теплообменной жидкости поддерживают постоянной.</w:t>
      </w:r>
      <w:r w:rsidRPr="005D29BE">
        <w:rPr>
          <w:rFonts w:ascii="Arial" w:hAnsi="Arial"/>
          <w:szCs w:val="28"/>
        </w:rPr>
        <w:t xml:space="preserve"> Контроль осуществляют термопарами на входе и выходе трубопровода</w:t>
      </w:r>
      <w:r w:rsidR="00C11C20" w:rsidRPr="005D29BE">
        <w:rPr>
          <w:rFonts w:ascii="Arial" w:hAnsi="Arial"/>
          <w:szCs w:val="28"/>
        </w:rPr>
        <w:t xml:space="preserve"> или пластины</w:t>
      </w:r>
      <w:r w:rsidRPr="005D29BE">
        <w:rPr>
          <w:rFonts w:ascii="Arial" w:hAnsi="Arial"/>
          <w:szCs w:val="28"/>
        </w:rPr>
        <w:t xml:space="preserve">. </w:t>
      </w:r>
      <w:r w:rsidR="00E65180" w:rsidRPr="005D29BE">
        <w:rPr>
          <w:rFonts w:ascii="Arial" w:hAnsi="Arial"/>
          <w:szCs w:val="28"/>
        </w:rPr>
        <w:t>Разница температур теплообменной жидкости по длине не должна превышать 2 К</w:t>
      </w:r>
      <w:r w:rsidRPr="005D29BE">
        <w:rPr>
          <w:rFonts w:ascii="Arial" w:hAnsi="Arial"/>
          <w:szCs w:val="28"/>
        </w:rPr>
        <w:t>.</w:t>
      </w:r>
    </w:p>
    <w:p w14:paraId="14619979" w14:textId="46444298" w:rsidR="003507A9" w:rsidRPr="005D29BE" w:rsidRDefault="009C72B9" w:rsidP="00626EC2">
      <w:pPr>
        <w:keepNext/>
        <w:spacing w:line="360" w:lineRule="auto"/>
        <w:ind w:firstLine="567"/>
        <w:jc w:val="both"/>
        <w:rPr>
          <w:rFonts w:ascii="Arial" w:hAnsi="Arial"/>
          <w:spacing w:val="-3"/>
          <w:szCs w:val="28"/>
        </w:rPr>
      </w:pPr>
      <w:r w:rsidRPr="005D29BE">
        <w:rPr>
          <w:rFonts w:ascii="Arial" w:hAnsi="Arial"/>
          <w:spacing w:val="-3"/>
          <w:szCs w:val="28"/>
        </w:rPr>
        <w:t>Выходную</w:t>
      </w:r>
      <w:r w:rsidR="003507A9" w:rsidRPr="005D29BE">
        <w:rPr>
          <w:rFonts w:ascii="Arial" w:hAnsi="Arial"/>
          <w:spacing w:val="-3"/>
          <w:szCs w:val="28"/>
        </w:rPr>
        <w:t xml:space="preserve"> мощность </w:t>
      </w:r>
      <w:r w:rsidRPr="005D29BE">
        <w:rPr>
          <w:rFonts w:ascii="Arial" w:hAnsi="Arial"/>
          <w:spacing w:val="-3"/>
          <w:szCs w:val="28"/>
        </w:rPr>
        <w:t>распределенного электро</w:t>
      </w:r>
      <w:r w:rsidR="003507A9" w:rsidRPr="005D29BE">
        <w:rPr>
          <w:rFonts w:ascii="Arial" w:hAnsi="Arial"/>
          <w:spacing w:val="-3"/>
          <w:szCs w:val="28"/>
        </w:rPr>
        <w:t>нагревател</w:t>
      </w:r>
      <w:r w:rsidRPr="005D29BE">
        <w:rPr>
          <w:rFonts w:ascii="Arial" w:hAnsi="Arial"/>
          <w:spacing w:val="-3"/>
          <w:szCs w:val="28"/>
        </w:rPr>
        <w:t>я</w:t>
      </w:r>
      <w:r w:rsidR="00907192" w:rsidRPr="005D29BE">
        <w:rPr>
          <w:rFonts w:ascii="Arial" w:hAnsi="Arial"/>
          <w:spacing w:val="-3"/>
          <w:szCs w:val="28"/>
        </w:rPr>
        <w:t xml:space="preserve"> или поверхностного нагревателя</w:t>
      </w:r>
      <w:r w:rsidRPr="005D29BE">
        <w:rPr>
          <w:rFonts w:ascii="Arial" w:hAnsi="Arial"/>
          <w:spacing w:val="-3"/>
          <w:szCs w:val="28"/>
        </w:rPr>
        <w:t xml:space="preserve"> </w:t>
      </w:r>
      <w:r w:rsidR="003507A9" w:rsidRPr="005D29BE">
        <w:rPr>
          <w:rFonts w:ascii="Arial" w:hAnsi="Arial"/>
          <w:spacing w:val="-3"/>
          <w:szCs w:val="28"/>
        </w:rPr>
        <w:t xml:space="preserve">измеряют при </w:t>
      </w:r>
      <w:r w:rsidR="00F60C98" w:rsidRPr="005D29BE">
        <w:rPr>
          <w:rFonts w:ascii="Arial" w:hAnsi="Arial"/>
          <w:spacing w:val="-3"/>
          <w:szCs w:val="28"/>
        </w:rPr>
        <w:t>3</w:t>
      </w:r>
      <w:r w:rsidR="003507A9" w:rsidRPr="005D29BE">
        <w:rPr>
          <w:rFonts w:ascii="Arial" w:hAnsi="Arial"/>
          <w:spacing w:val="-3"/>
          <w:szCs w:val="28"/>
        </w:rPr>
        <w:t xml:space="preserve"> значениях температуры </w:t>
      </w:r>
      <w:r w:rsidR="00787B7A" w:rsidRPr="005D29BE">
        <w:rPr>
          <w:rFonts w:ascii="Arial" w:hAnsi="Arial"/>
          <w:spacing w:val="-3"/>
          <w:szCs w:val="28"/>
        </w:rPr>
        <w:t xml:space="preserve">трубы </w:t>
      </w:r>
      <w:r w:rsidR="00907192" w:rsidRPr="005D29BE">
        <w:rPr>
          <w:rFonts w:ascii="Arial" w:hAnsi="Arial"/>
          <w:spacing w:val="-3"/>
          <w:szCs w:val="28"/>
        </w:rPr>
        <w:t>(</w:t>
      </w:r>
      <w:r w:rsidR="00787B7A" w:rsidRPr="005D29BE">
        <w:rPr>
          <w:rFonts w:ascii="Arial" w:hAnsi="Arial"/>
          <w:spacing w:val="-3"/>
          <w:szCs w:val="28"/>
        </w:rPr>
        <w:t>пластины</w:t>
      </w:r>
      <w:r w:rsidR="00907192" w:rsidRPr="005D29BE">
        <w:rPr>
          <w:rFonts w:ascii="Arial" w:hAnsi="Arial"/>
          <w:spacing w:val="-3"/>
          <w:szCs w:val="28"/>
        </w:rPr>
        <w:t>)</w:t>
      </w:r>
      <w:r w:rsidR="003507A9" w:rsidRPr="005D29BE">
        <w:rPr>
          <w:rFonts w:ascii="Arial" w:hAnsi="Arial"/>
          <w:spacing w:val="-3"/>
          <w:szCs w:val="28"/>
        </w:rPr>
        <w:t xml:space="preserve">. </w:t>
      </w:r>
      <w:r w:rsidR="00907192" w:rsidRPr="005D29BE">
        <w:rPr>
          <w:rFonts w:ascii="Arial" w:hAnsi="Arial"/>
          <w:spacing w:val="-3"/>
          <w:szCs w:val="28"/>
        </w:rPr>
        <w:t>Для изделий,</w:t>
      </w:r>
      <w:r w:rsidR="00787B7A" w:rsidRPr="005D29BE">
        <w:rPr>
          <w:rFonts w:ascii="Arial" w:hAnsi="Arial"/>
          <w:spacing w:val="-3"/>
          <w:szCs w:val="28"/>
        </w:rPr>
        <w:t xml:space="preserve"> </w:t>
      </w:r>
      <w:r w:rsidR="00907192" w:rsidRPr="005D29BE">
        <w:rPr>
          <w:rFonts w:ascii="Arial" w:hAnsi="Arial"/>
          <w:spacing w:val="-3"/>
          <w:szCs w:val="28"/>
        </w:rPr>
        <w:t xml:space="preserve">предназначенных для защиты от замерзания, </w:t>
      </w:r>
      <w:r w:rsidR="00787B7A" w:rsidRPr="005D29BE">
        <w:rPr>
          <w:rFonts w:ascii="Arial" w:hAnsi="Arial"/>
          <w:spacing w:val="-3"/>
          <w:szCs w:val="28"/>
        </w:rPr>
        <w:t xml:space="preserve">температура трубы должна составлять 10 °C, 25 °C и 40 °C с допуском ±2 К. Для изделий, </w:t>
      </w:r>
      <w:r w:rsidR="00907192" w:rsidRPr="005D29BE">
        <w:rPr>
          <w:rFonts w:ascii="Arial" w:hAnsi="Arial"/>
          <w:spacing w:val="-3"/>
          <w:szCs w:val="28"/>
        </w:rPr>
        <w:t xml:space="preserve">предназначенных для </w:t>
      </w:r>
      <w:r w:rsidR="00787B7A" w:rsidRPr="005D29BE">
        <w:rPr>
          <w:rFonts w:ascii="Arial" w:hAnsi="Arial"/>
          <w:spacing w:val="-3"/>
          <w:szCs w:val="28"/>
        </w:rPr>
        <w:t>поддерж</w:t>
      </w:r>
      <w:r w:rsidR="00907192" w:rsidRPr="005D29BE">
        <w:rPr>
          <w:rFonts w:ascii="Arial" w:hAnsi="Arial"/>
          <w:spacing w:val="-3"/>
          <w:szCs w:val="28"/>
        </w:rPr>
        <w:t xml:space="preserve">ания </w:t>
      </w:r>
      <w:r w:rsidR="00787B7A" w:rsidRPr="005D29BE">
        <w:rPr>
          <w:rFonts w:ascii="Arial" w:hAnsi="Arial"/>
          <w:spacing w:val="-3"/>
          <w:szCs w:val="28"/>
        </w:rPr>
        <w:lastRenderedPageBreak/>
        <w:t>температур</w:t>
      </w:r>
      <w:r w:rsidR="00907192" w:rsidRPr="005D29BE">
        <w:rPr>
          <w:rFonts w:ascii="Arial" w:hAnsi="Arial"/>
          <w:spacing w:val="-3"/>
          <w:szCs w:val="28"/>
        </w:rPr>
        <w:t>ы</w:t>
      </w:r>
      <w:r w:rsidR="00787B7A" w:rsidRPr="005D29BE">
        <w:rPr>
          <w:rFonts w:ascii="Arial" w:hAnsi="Arial"/>
          <w:spacing w:val="-3"/>
          <w:szCs w:val="28"/>
        </w:rPr>
        <w:t xml:space="preserve"> технологического процесса, температура трубы должна составлять 10 °C и 40 °C. </w:t>
      </w:r>
      <w:r w:rsidR="008B1D00" w:rsidRPr="005D29BE">
        <w:rPr>
          <w:rFonts w:ascii="Arial" w:hAnsi="Arial"/>
          <w:spacing w:val="-3"/>
          <w:szCs w:val="28"/>
        </w:rPr>
        <w:t>Также н</w:t>
      </w:r>
      <w:r w:rsidR="00170746" w:rsidRPr="005D29BE">
        <w:rPr>
          <w:rFonts w:ascii="Arial" w:hAnsi="Arial"/>
          <w:spacing w:val="-3"/>
          <w:szCs w:val="28"/>
        </w:rPr>
        <w:t xml:space="preserve">еобходимо использовать значение </w:t>
      </w:r>
      <w:r w:rsidR="00787B7A" w:rsidRPr="005D29BE">
        <w:rPr>
          <w:rFonts w:ascii="Arial" w:hAnsi="Arial"/>
          <w:spacing w:val="-3"/>
          <w:szCs w:val="28"/>
        </w:rPr>
        <w:t>температур</w:t>
      </w:r>
      <w:r w:rsidR="00170746" w:rsidRPr="005D29BE">
        <w:rPr>
          <w:rFonts w:ascii="Arial" w:hAnsi="Arial"/>
          <w:spacing w:val="-3"/>
          <w:szCs w:val="28"/>
        </w:rPr>
        <w:t>ы</w:t>
      </w:r>
      <w:r w:rsidR="00787B7A" w:rsidRPr="005D29BE">
        <w:rPr>
          <w:rFonts w:ascii="Arial" w:hAnsi="Arial"/>
          <w:spacing w:val="-3"/>
          <w:szCs w:val="28"/>
        </w:rPr>
        <w:t xml:space="preserve"> трубы 70 °C или </w:t>
      </w:r>
      <w:r w:rsidR="008B1D00" w:rsidRPr="005D29BE">
        <w:rPr>
          <w:rFonts w:ascii="Arial" w:hAnsi="Arial"/>
          <w:spacing w:val="-3"/>
          <w:szCs w:val="28"/>
        </w:rPr>
        <w:t xml:space="preserve">значение </w:t>
      </w:r>
      <w:r w:rsidR="00787B7A" w:rsidRPr="005D29BE">
        <w:rPr>
          <w:rFonts w:ascii="Arial" w:hAnsi="Arial"/>
          <w:spacing w:val="-3"/>
          <w:szCs w:val="28"/>
        </w:rPr>
        <w:t>максимальн</w:t>
      </w:r>
      <w:r w:rsidR="00170746" w:rsidRPr="005D29BE">
        <w:rPr>
          <w:rFonts w:ascii="Arial" w:hAnsi="Arial"/>
          <w:spacing w:val="-3"/>
          <w:szCs w:val="28"/>
        </w:rPr>
        <w:t>ой</w:t>
      </w:r>
      <w:r w:rsidR="00787B7A" w:rsidRPr="005D29BE">
        <w:rPr>
          <w:rFonts w:ascii="Arial" w:hAnsi="Arial"/>
          <w:spacing w:val="-3"/>
          <w:szCs w:val="28"/>
        </w:rPr>
        <w:t xml:space="preserve"> температур</w:t>
      </w:r>
      <w:r w:rsidR="00170746" w:rsidRPr="005D29BE">
        <w:rPr>
          <w:rFonts w:ascii="Arial" w:hAnsi="Arial"/>
          <w:spacing w:val="-3"/>
          <w:szCs w:val="28"/>
        </w:rPr>
        <w:t>ы</w:t>
      </w:r>
      <w:r w:rsidR="007557AF" w:rsidRPr="005D29BE">
        <w:rPr>
          <w:rFonts w:ascii="Arial" w:hAnsi="Arial"/>
          <w:spacing w:val="-3"/>
          <w:szCs w:val="28"/>
        </w:rPr>
        <w:t xml:space="preserve"> </w:t>
      </w:r>
      <w:r w:rsidR="008B1D00" w:rsidRPr="005D29BE">
        <w:rPr>
          <w:rFonts w:ascii="Arial" w:hAnsi="Arial"/>
          <w:spacing w:val="-3"/>
          <w:szCs w:val="28"/>
        </w:rPr>
        <w:t xml:space="preserve">поддержания </w:t>
      </w:r>
      <w:r w:rsidR="00787B7A" w:rsidRPr="005D29BE">
        <w:rPr>
          <w:rFonts w:ascii="Arial" w:hAnsi="Arial"/>
          <w:spacing w:val="-3"/>
          <w:szCs w:val="28"/>
        </w:rPr>
        <w:t>минус 20 К, в зависимости от того, какое значение выше, с допуском ±2 К.</w:t>
      </w:r>
      <w:r w:rsidR="00170746" w:rsidRPr="005D29BE">
        <w:rPr>
          <w:rFonts w:ascii="Arial" w:hAnsi="Arial"/>
          <w:spacing w:val="-3"/>
          <w:szCs w:val="28"/>
        </w:rPr>
        <w:t xml:space="preserve"> </w:t>
      </w:r>
      <w:r w:rsidR="003507A9" w:rsidRPr="005D29BE">
        <w:rPr>
          <w:rFonts w:ascii="Arial" w:hAnsi="Arial"/>
          <w:spacing w:val="-3"/>
          <w:szCs w:val="28"/>
        </w:rPr>
        <w:t xml:space="preserve">На </w:t>
      </w:r>
      <w:r w:rsidR="00D871D2" w:rsidRPr="005D29BE">
        <w:rPr>
          <w:rFonts w:ascii="Arial" w:hAnsi="Arial"/>
          <w:spacing w:val="-3"/>
          <w:szCs w:val="28"/>
        </w:rPr>
        <w:t>распределенный электронагреватель</w:t>
      </w:r>
      <w:r w:rsidR="003507A9" w:rsidRPr="005D29BE">
        <w:rPr>
          <w:rFonts w:ascii="Arial" w:hAnsi="Arial"/>
          <w:spacing w:val="-3"/>
          <w:szCs w:val="28"/>
        </w:rPr>
        <w:t xml:space="preserve"> подают номинальное напряжение</w:t>
      </w:r>
      <w:r w:rsidR="00CB22F5" w:rsidRPr="005D29BE">
        <w:rPr>
          <w:rFonts w:ascii="Arial" w:hAnsi="Arial"/>
          <w:spacing w:val="-3"/>
          <w:szCs w:val="28"/>
        </w:rPr>
        <w:t xml:space="preserve"> дают достичь </w:t>
      </w:r>
      <w:r w:rsidR="003507A9" w:rsidRPr="005D29BE">
        <w:rPr>
          <w:rFonts w:ascii="Arial" w:hAnsi="Arial"/>
          <w:spacing w:val="-3"/>
          <w:szCs w:val="28"/>
        </w:rPr>
        <w:t xml:space="preserve">состояния </w:t>
      </w:r>
      <w:r w:rsidR="00CB22F5" w:rsidRPr="005D29BE">
        <w:rPr>
          <w:rFonts w:ascii="Arial" w:hAnsi="Arial"/>
          <w:spacing w:val="-3"/>
          <w:szCs w:val="28"/>
        </w:rPr>
        <w:t>температурной стабилизации</w:t>
      </w:r>
      <w:r w:rsidR="003507A9" w:rsidRPr="005D29BE">
        <w:rPr>
          <w:rFonts w:ascii="Arial" w:hAnsi="Arial"/>
          <w:spacing w:val="-3"/>
          <w:szCs w:val="28"/>
        </w:rPr>
        <w:t>. Напряжение, ток и температуру жидкости, а также длину образца регистрируют для каждого значения</w:t>
      </w:r>
      <w:r w:rsidR="00977A00" w:rsidRPr="005D29BE">
        <w:rPr>
          <w:rFonts w:ascii="Arial" w:hAnsi="Arial"/>
          <w:spacing w:val="-3"/>
          <w:szCs w:val="28"/>
        </w:rPr>
        <w:t xml:space="preserve"> </w:t>
      </w:r>
      <w:r w:rsidR="003507A9" w:rsidRPr="005D29BE">
        <w:rPr>
          <w:rFonts w:ascii="Arial" w:hAnsi="Arial"/>
          <w:spacing w:val="-3"/>
          <w:szCs w:val="28"/>
        </w:rPr>
        <w:t>температуры</w:t>
      </w:r>
      <w:r w:rsidR="00977A00" w:rsidRPr="005D29BE">
        <w:rPr>
          <w:rFonts w:ascii="Arial" w:hAnsi="Arial"/>
          <w:spacing w:val="-3"/>
          <w:szCs w:val="28"/>
        </w:rPr>
        <w:t xml:space="preserve"> </w:t>
      </w:r>
      <w:r w:rsidR="003507A9" w:rsidRPr="005D29BE">
        <w:rPr>
          <w:rFonts w:ascii="Arial" w:hAnsi="Arial"/>
          <w:spacing w:val="-3"/>
          <w:szCs w:val="28"/>
        </w:rPr>
        <w:t xml:space="preserve">испытания. Три измерения выполняют на трех испытуемых образцах. Полученные результаты должны быть в пределах допусков, </w:t>
      </w:r>
      <w:r w:rsidR="00E37EA2" w:rsidRPr="005D29BE">
        <w:rPr>
          <w:rFonts w:ascii="Arial" w:hAnsi="Arial"/>
          <w:spacing w:val="-3"/>
          <w:szCs w:val="28"/>
        </w:rPr>
        <w:t>заявленных</w:t>
      </w:r>
      <w:r w:rsidR="003507A9" w:rsidRPr="005D29BE">
        <w:rPr>
          <w:rFonts w:ascii="Arial" w:hAnsi="Arial"/>
          <w:spacing w:val="-3"/>
          <w:szCs w:val="28"/>
        </w:rPr>
        <w:t xml:space="preserve"> изготовителем.</w:t>
      </w:r>
    </w:p>
    <w:p w14:paraId="7F497658" w14:textId="77777777" w:rsidR="00906A03" w:rsidRPr="005D29BE" w:rsidRDefault="00D44A8E" w:rsidP="00626EC2">
      <w:pPr>
        <w:keepNext/>
        <w:spacing w:line="360" w:lineRule="auto"/>
        <w:rPr>
          <w:rFonts w:ascii="Arial" w:hAnsi="Arial"/>
          <w:spacing w:val="-3"/>
          <w:szCs w:val="28"/>
        </w:rPr>
      </w:pPr>
      <w:r w:rsidRPr="005D29BE">
        <w:rPr>
          <w:rFonts w:ascii="Arial" w:hAnsi="Arial"/>
          <w:spacing w:val="-3"/>
          <w:szCs w:val="28"/>
        </w:rPr>
        <w:br w:type="page"/>
      </w:r>
    </w:p>
    <w:p w14:paraId="404E016F" w14:textId="6A8AE71A" w:rsidR="0027340D" w:rsidRPr="005D29BE" w:rsidRDefault="00B76630" w:rsidP="00B76630">
      <w:pPr>
        <w:keepNext/>
        <w:spacing w:line="360" w:lineRule="auto"/>
        <w:jc w:val="center"/>
        <w:rPr>
          <w:rFonts w:ascii="Arial" w:hAnsi="Arial"/>
          <w:spacing w:val="-3"/>
          <w:szCs w:val="28"/>
        </w:rPr>
      </w:pPr>
      <w:r w:rsidRPr="005D29BE">
        <w:rPr>
          <w:rFonts w:ascii="Arial" w:hAnsi="Arial"/>
          <w:noProof/>
          <w:spacing w:val="-3"/>
          <w:szCs w:val="28"/>
        </w:rPr>
        <w:lastRenderedPageBreak/>
        <w:drawing>
          <wp:inline distT="0" distB="0" distL="0" distR="0" wp14:anchorId="38D164DE" wp14:editId="11F3C300">
            <wp:extent cx="4122735" cy="6059606"/>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6.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127463" cy="6066556"/>
                    </a:xfrm>
                    <a:prstGeom prst="rect">
                      <a:avLst/>
                    </a:prstGeom>
                  </pic:spPr>
                </pic:pic>
              </a:graphicData>
            </a:graphic>
          </wp:inline>
        </w:drawing>
      </w:r>
    </w:p>
    <w:p w14:paraId="0B99D5B8" w14:textId="6DD0B6CB" w:rsidR="00580B86" w:rsidRPr="005D29BE" w:rsidRDefault="005D2029" w:rsidP="00B76630">
      <w:pPr>
        <w:keepNext/>
        <w:spacing w:line="360" w:lineRule="auto"/>
        <w:jc w:val="center"/>
        <w:rPr>
          <w:rFonts w:ascii="Arial" w:hAnsi="Arial"/>
          <w:spacing w:val="-3"/>
          <w:szCs w:val="28"/>
        </w:rPr>
      </w:pPr>
      <w:r w:rsidRPr="005D29BE">
        <w:rPr>
          <w:rFonts w:ascii="Arial" w:hAnsi="Arial"/>
          <w:noProof/>
          <w:spacing w:val="-3"/>
          <w:szCs w:val="28"/>
        </w:rPr>
        <mc:AlternateContent>
          <mc:Choice Requires="wps">
            <w:drawing>
              <wp:anchor distT="0" distB="0" distL="114300" distR="114300" simplePos="0" relativeHeight="251657728" behindDoc="0" locked="0" layoutInCell="1" allowOverlap="1" wp14:anchorId="0732B5BE" wp14:editId="0E5B4083">
                <wp:simplePos x="0" y="0"/>
                <wp:positionH relativeFrom="column">
                  <wp:posOffset>2687131</wp:posOffset>
                </wp:positionH>
                <wp:positionV relativeFrom="paragraph">
                  <wp:posOffset>5478</wp:posOffset>
                </wp:positionV>
                <wp:extent cx="710565" cy="398145"/>
                <wp:effectExtent l="0" t="0" r="0" b="1905"/>
                <wp:wrapNone/>
                <wp:docPr id="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65" cy="398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E83A94" w14:textId="77777777" w:rsidR="005767D9" w:rsidRPr="00992486" w:rsidRDefault="005767D9" w:rsidP="0027340D">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line="360" w:lineRule="auto"/>
                              <w:jc w:val="both"/>
                              <w:rPr>
                                <w:rFonts w:ascii="Arial" w:hAnsi="Arial" w:cs="Arial"/>
                                <w:spacing w:val="-3"/>
                                <w:sz w:val="28"/>
                                <w:szCs w:val="28"/>
                                <w:lang w:val="en-US"/>
                              </w:rPr>
                            </w:pPr>
                            <w:r w:rsidRPr="006B154E">
                              <w:rPr>
                                <w:rFonts w:ascii="Arial" w:hAnsi="Arial" w:cs="Arial"/>
                                <w:spacing w:val="-3"/>
                                <w:sz w:val="28"/>
                                <w:szCs w:val="28"/>
                              </w:rPr>
                              <w:t>Вид  А</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732B5BE" id="Text Box 54" o:spid="_x0000_s1032" type="#_x0000_t202" style="position:absolute;left:0;text-align:left;margin-left:211.6pt;margin-top:.45pt;width:55.95pt;height:31.3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" stroked="f">
                <v:textbox style="mso-fit-shape-to-text:t">
                  <w:txbxContent>
                    <w:p w14:paraId="32E83A94" w14:textId="77777777" w:rsidR="005767D9" w:rsidRPr="00992486" w:rsidRDefault="005767D9" w:rsidP="0027340D">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line="360" w:lineRule="auto"/>
                        <w:jc w:val="both"/>
                        <w:rPr>
                          <w:rFonts w:ascii="Arial" w:hAnsi="Arial" w:cs="Arial"/>
                          <w:spacing w:val="-3"/>
                          <w:sz w:val="28"/>
                          <w:szCs w:val="28"/>
                          <w:lang w:val="en-US"/>
                        </w:rPr>
                      </w:pPr>
                      <w:r w:rsidRPr="006B154E">
                        <w:rPr>
                          <w:rFonts w:ascii="Arial" w:hAnsi="Arial" w:cs="Arial"/>
                          <w:spacing w:val="-3"/>
                          <w:sz w:val="28"/>
                          <w:szCs w:val="28"/>
                        </w:rPr>
                        <w:t>Вид  А</w:t>
                      </w:r>
                    </w:p>
                  </w:txbxContent>
                </v:textbox>
              </v:shape>
            </w:pict>
          </mc:Fallback>
        </mc:AlternateContent>
      </w:r>
    </w:p>
    <w:p w14:paraId="27A8B7E1" w14:textId="77777777" w:rsidR="00580B86" w:rsidRPr="005D29BE" w:rsidRDefault="00580B86" w:rsidP="00B76630">
      <w:pPr>
        <w:keepNext/>
        <w:spacing w:line="360" w:lineRule="auto"/>
        <w:rPr>
          <w:rFonts w:ascii="Arial" w:hAnsi="Arial"/>
          <w:i/>
          <w:sz w:val="20"/>
          <w:szCs w:val="20"/>
        </w:rPr>
      </w:pPr>
    </w:p>
    <w:p w14:paraId="0EA309E2" w14:textId="2B285530" w:rsidR="003507A9" w:rsidRPr="005D29BE" w:rsidRDefault="003507A9" w:rsidP="00E37EA2">
      <w:pPr>
        <w:keepNext/>
        <w:spacing w:line="360" w:lineRule="auto"/>
        <w:jc w:val="center"/>
        <w:rPr>
          <w:rFonts w:ascii="Arial" w:hAnsi="Arial"/>
          <w:sz w:val="20"/>
          <w:szCs w:val="20"/>
        </w:rPr>
      </w:pPr>
      <w:r w:rsidRPr="005D29BE">
        <w:rPr>
          <w:rFonts w:ascii="Arial" w:hAnsi="Arial"/>
          <w:i/>
          <w:sz w:val="20"/>
          <w:szCs w:val="20"/>
        </w:rPr>
        <w:t>1</w:t>
      </w:r>
      <w:r w:rsidRPr="005D29BE">
        <w:rPr>
          <w:rFonts w:ascii="Arial" w:hAnsi="Arial"/>
          <w:sz w:val="20"/>
          <w:szCs w:val="20"/>
        </w:rPr>
        <w:t xml:space="preserve"> </w:t>
      </w:r>
      <w:r w:rsidR="00B5491D" w:rsidRPr="005D29BE">
        <w:rPr>
          <w:rFonts w:ascii="Arial" w:hAnsi="Arial"/>
          <w:sz w:val="20"/>
          <w:szCs w:val="20"/>
        </w:rPr>
        <w:t>–</w:t>
      </w:r>
      <w:r w:rsidRPr="005D29BE">
        <w:rPr>
          <w:rFonts w:ascii="Arial" w:hAnsi="Arial"/>
          <w:sz w:val="20"/>
          <w:szCs w:val="20"/>
        </w:rPr>
        <w:t xml:space="preserve"> </w:t>
      </w:r>
      <w:r w:rsidR="00E37EA2" w:rsidRPr="005D29BE">
        <w:rPr>
          <w:rFonts w:ascii="Arial" w:hAnsi="Arial"/>
          <w:sz w:val="20"/>
          <w:szCs w:val="20"/>
        </w:rPr>
        <w:t xml:space="preserve">регулируемый </w:t>
      </w:r>
      <w:r w:rsidRPr="005D29BE">
        <w:rPr>
          <w:rFonts w:ascii="Arial" w:hAnsi="Arial"/>
          <w:sz w:val="20"/>
          <w:szCs w:val="20"/>
        </w:rPr>
        <w:t xml:space="preserve">источник напряжения; </w:t>
      </w:r>
      <w:r w:rsidRPr="005D29BE">
        <w:rPr>
          <w:rFonts w:ascii="Arial" w:hAnsi="Arial"/>
          <w:i/>
          <w:sz w:val="20"/>
          <w:szCs w:val="20"/>
        </w:rPr>
        <w:t>2</w:t>
      </w:r>
      <w:r w:rsidRPr="005D29BE">
        <w:rPr>
          <w:rFonts w:ascii="Arial" w:hAnsi="Arial"/>
          <w:sz w:val="20"/>
          <w:szCs w:val="20"/>
        </w:rPr>
        <w:t xml:space="preserve"> </w:t>
      </w:r>
      <w:r w:rsidR="00772138" w:rsidRPr="005D29BE">
        <w:rPr>
          <w:rFonts w:ascii="Arial" w:hAnsi="Arial"/>
          <w:sz w:val="20"/>
          <w:szCs w:val="20"/>
        </w:rPr>
        <w:t>–</w:t>
      </w:r>
      <w:r w:rsidRPr="005D29BE">
        <w:rPr>
          <w:rFonts w:ascii="Arial" w:hAnsi="Arial"/>
          <w:sz w:val="20"/>
          <w:szCs w:val="20"/>
        </w:rPr>
        <w:t xml:space="preserve"> см. </w:t>
      </w:r>
      <w:r w:rsidR="00E37EA2" w:rsidRPr="005D29BE">
        <w:rPr>
          <w:rFonts w:ascii="Arial" w:hAnsi="Arial"/>
          <w:sz w:val="20"/>
          <w:szCs w:val="20"/>
        </w:rPr>
        <w:t>Вид</w:t>
      </w:r>
      <w:r w:rsidRPr="005D29BE">
        <w:rPr>
          <w:rFonts w:ascii="Arial" w:hAnsi="Arial"/>
          <w:sz w:val="20"/>
          <w:szCs w:val="20"/>
        </w:rPr>
        <w:t xml:space="preserve"> А; </w:t>
      </w:r>
      <w:r w:rsidRPr="005D29BE">
        <w:rPr>
          <w:rFonts w:ascii="Arial" w:hAnsi="Arial"/>
          <w:i/>
          <w:sz w:val="20"/>
          <w:szCs w:val="20"/>
        </w:rPr>
        <w:t>3</w:t>
      </w:r>
      <w:r w:rsidRPr="005D29BE">
        <w:rPr>
          <w:rFonts w:ascii="Arial" w:hAnsi="Arial"/>
          <w:sz w:val="20"/>
          <w:szCs w:val="20"/>
        </w:rPr>
        <w:t xml:space="preserve"> – </w:t>
      </w:r>
      <w:r w:rsidR="00441AB1" w:rsidRPr="005D29BE">
        <w:rPr>
          <w:rFonts w:ascii="Arial" w:hAnsi="Arial"/>
          <w:sz w:val="20"/>
          <w:szCs w:val="20"/>
        </w:rPr>
        <w:t xml:space="preserve">образец </w:t>
      </w:r>
      <w:r w:rsidR="00017BDE" w:rsidRPr="005D29BE">
        <w:rPr>
          <w:rFonts w:ascii="Arial" w:hAnsi="Arial"/>
          <w:sz w:val="20"/>
          <w:szCs w:val="20"/>
        </w:rPr>
        <w:t>распределенн</w:t>
      </w:r>
      <w:r w:rsidR="00441AB1" w:rsidRPr="005D29BE">
        <w:rPr>
          <w:rFonts w:ascii="Arial" w:hAnsi="Arial"/>
          <w:sz w:val="20"/>
          <w:szCs w:val="20"/>
        </w:rPr>
        <w:t>ого</w:t>
      </w:r>
      <w:r w:rsidRPr="005D29BE">
        <w:rPr>
          <w:rFonts w:ascii="Arial" w:hAnsi="Arial"/>
          <w:sz w:val="20"/>
          <w:szCs w:val="20"/>
        </w:rPr>
        <w:t xml:space="preserve"> электронагревател</w:t>
      </w:r>
      <w:r w:rsidR="00441AB1" w:rsidRPr="005D29BE">
        <w:rPr>
          <w:rFonts w:ascii="Arial" w:hAnsi="Arial"/>
          <w:sz w:val="20"/>
          <w:szCs w:val="20"/>
        </w:rPr>
        <w:t>я</w:t>
      </w:r>
      <w:r w:rsidRPr="005D29BE">
        <w:rPr>
          <w:rFonts w:ascii="Arial" w:hAnsi="Arial"/>
          <w:sz w:val="20"/>
          <w:szCs w:val="20"/>
        </w:rPr>
        <w:t xml:space="preserve">; </w:t>
      </w:r>
      <w:r w:rsidRPr="005D29BE">
        <w:rPr>
          <w:rFonts w:ascii="Arial" w:hAnsi="Arial"/>
          <w:i/>
          <w:sz w:val="20"/>
          <w:szCs w:val="20"/>
        </w:rPr>
        <w:t>4</w:t>
      </w:r>
      <w:r w:rsidRPr="005D29BE">
        <w:rPr>
          <w:rFonts w:ascii="Arial" w:hAnsi="Arial"/>
          <w:sz w:val="20"/>
          <w:szCs w:val="20"/>
        </w:rPr>
        <w:t xml:space="preserve"> – испытательная труба с внешним диаметром </w:t>
      </w:r>
      <w:r w:rsidR="00441AB1" w:rsidRPr="005D29BE">
        <w:rPr>
          <w:rFonts w:ascii="Arial" w:hAnsi="Arial"/>
          <w:sz w:val="20"/>
          <w:szCs w:val="20"/>
        </w:rPr>
        <w:t>не менее 50 мм</w:t>
      </w:r>
      <w:r w:rsidR="00050919" w:rsidRPr="005D29BE">
        <w:rPr>
          <w:rFonts w:ascii="Arial" w:hAnsi="Arial"/>
          <w:sz w:val="20"/>
          <w:szCs w:val="20"/>
        </w:rPr>
        <w:t xml:space="preserve"> (</w:t>
      </w:r>
      <w:r w:rsidR="00E37EA2" w:rsidRPr="005D29BE">
        <w:rPr>
          <w:rFonts w:ascii="Arial" w:hAnsi="Arial"/>
          <w:sz w:val="20"/>
          <w:szCs w:val="20"/>
        </w:rPr>
        <w:t xml:space="preserve">рабочий </w:t>
      </w:r>
      <w:r w:rsidR="00050919" w:rsidRPr="005D29BE">
        <w:rPr>
          <w:rFonts w:ascii="Arial" w:hAnsi="Arial"/>
          <w:sz w:val="20"/>
          <w:szCs w:val="20"/>
        </w:rPr>
        <w:t>объект)</w:t>
      </w:r>
      <w:r w:rsidRPr="005D29BE">
        <w:rPr>
          <w:rFonts w:ascii="Arial" w:hAnsi="Arial"/>
          <w:sz w:val="20"/>
          <w:szCs w:val="20"/>
        </w:rPr>
        <w:t xml:space="preserve">; </w:t>
      </w:r>
      <w:r w:rsidRPr="005D29BE">
        <w:rPr>
          <w:rFonts w:ascii="Arial" w:hAnsi="Arial"/>
          <w:i/>
          <w:sz w:val="20"/>
          <w:szCs w:val="20"/>
        </w:rPr>
        <w:t>5</w:t>
      </w:r>
      <w:r w:rsidRPr="005D29BE">
        <w:rPr>
          <w:rFonts w:ascii="Arial" w:hAnsi="Arial"/>
          <w:sz w:val="20"/>
          <w:szCs w:val="20"/>
        </w:rPr>
        <w:t xml:space="preserve"> </w:t>
      </w:r>
      <w:r w:rsidR="00B5491D" w:rsidRPr="005D29BE">
        <w:rPr>
          <w:rFonts w:ascii="Arial" w:hAnsi="Arial"/>
          <w:sz w:val="20"/>
          <w:szCs w:val="20"/>
        </w:rPr>
        <w:t>–</w:t>
      </w:r>
      <w:r w:rsidRPr="005D29BE">
        <w:rPr>
          <w:rFonts w:ascii="Arial" w:hAnsi="Arial"/>
          <w:sz w:val="20"/>
          <w:szCs w:val="20"/>
        </w:rPr>
        <w:t xml:space="preserve"> </w:t>
      </w:r>
      <w:r w:rsidR="0026504B" w:rsidRPr="005D29BE">
        <w:rPr>
          <w:rFonts w:ascii="Arial" w:hAnsi="Arial"/>
          <w:sz w:val="20"/>
          <w:szCs w:val="20"/>
        </w:rPr>
        <w:t>индикатор температуры</w:t>
      </w:r>
      <w:r w:rsidRPr="005D29BE">
        <w:rPr>
          <w:rFonts w:ascii="Arial" w:hAnsi="Arial"/>
          <w:sz w:val="20"/>
          <w:szCs w:val="20"/>
        </w:rPr>
        <w:t xml:space="preserve">; </w:t>
      </w:r>
      <w:r w:rsidRPr="005D29BE">
        <w:rPr>
          <w:rFonts w:ascii="Arial" w:hAnsi="Arial"/>
          <w:i/>
          <w:sz w:val="20"/>
          <w:szCs w:val="20"/>
        </w:rPr>
        <w:t>6</w:t>
      </w:r>
      <w:r w:rsidRPr="005D29BE">
        <w:rPr>
          <w:rFonts w:ascii="Arial" w:hAnsi="Arial"/>
          <w:sz w:val="20"/>
          <w:szCs w:val="20"/>
        </w:rPr>
        <w:t xml:space="preserve"> </w:t>
      </w:r>
      <w:r w:rsidR="00B5491D" w:rsidRPr="005D29BE">
        <w:rPr>
          <w:rFonts w:ascii="Arial" w:hAnsi="Arial"/>
          <w:sz w:val="20"/>
          <w:szCs w:val="20"/>
        </w:rPr>
        <w:t>–</w:t>
      </w:r>
      <w:r w:rsidRPr="005D29BE">
        <w:rPr>
          <w:rFonts w:ascii="Arial" w:hAnsi="Arial"/>
          <w:sz w:val="20"/>
          <w:szCs w:val="20"/>
        </w:rPr>
        <w:t xml:space="preserve"> термопар</w:t>
      </w:r>
      <w:r w:rsidR="00050919" w:rsidRPr="005D29BE">
        <w:rPr>
          <w:rFonts w:ascii="Arial" w:hAnsi="Arial"/>
          <w:sz w:val="20"/>
          <w:szCs w:val="20"/>
        </w:rPr>
        <w:t>ы</w:t>
      </w:r>
      <w:r w:rsidRPr="005D29BE">
        <w:rPr>
          <w:rFonts w:ascii="Arial" w:hAnsi="Arial"/>
          <w:sz w:val="20"/>
          <w:szCs w:val="20"/>
        </w:rPr>
        <w:t xml:space="preserve">; </w:t>
      </w:r>
      <w:r w:rsidRPr="005D29BE">
        <w:rPr>
          <w:rFonts w:ascii="Arial" w:hAnsi="Arial"/>
          <w:i/>
          <w:sz w:val="20"/>
          <w:szCs w:val="20"/>
        </w:rPr>
        <w:t>7</w:t>
      </w:r>
      <w:r w:rsidRPr="005D29BE">
        <w:rPr>
          <w:rFonts w:ascii="Arial" w:hAnsi="Arial"/>
          <w:sz w:val="20"/>
          <w:szCs w:val="20"/>
        </w:rPr>
        <w:t xml:space="preserve"> – </w:t>
      </w:r>
      <w:r w:rsidR="00B42FD3" w:rsidRPr="005D29BE">
        <w:rPr>
          <w:rFonts w:ascii="Arial" w:hAnsi="Arial"/>
          <w:sz w:val="20"/>
          <w:szCs w:val="20"/>
        </w:rPr>
        <w:t xml:space="preserve">изоляция из стеклянного или минерального волокна минимальной толщиной 25 мм и плотностью </w:t>
      </w:r>
      <w:r w:rsidR="00B42FD3" w:rsidRPr="005D29BE">
        <w:rPr>
          <w:rFonts w:ascii="Arial" w:hAnsi="Arial"/>
          <w:i/>
          <w:sz w:val="20"/>
          <w:szCs w:val="20"/>
        </w:rPr>
        <w:t xml:space="preserve">не менее </w:t>
      </w:r>
      <w:r w:rsidR="00E404CD" w:rsidRPr="005D29BE">
        <w:rPr>
          <w:rFonts w:ascii="Arial" w:hAnsi="Arial"/>
          <w:i/>
          <w:sz w:val="20"/>
          <w:szCs w:val="20"/>
        </w:rPr>
        <w:t>40</w:t>
      </w:r>
      <w:r w:rsidR="00170746" w:rsidRPr="005D29BE">
        <w:rPr>
          <w:rFonts w:ascii="Arial" w:hAnsi="Arial"/>
          <w:i/>
          <w:sz w:val="20"/>
          <w:szCs w:val="20"/>
        </w:rPr>
        <w:t xml:space="preserve"> </w:t>
      </w:r>
      <w:r w:rsidR="00B42FD3" w:rsidRPr="005D29BE">
        <w:rPr>
          <w:rFonts w:ascii="Arial" w:hAnsi="Arial"/>
          <w:i/>
          <w:sz w:val="20"/>
          <w:szCs w:val="20"/>
        </w:rPr>
        <w:t>кг</w:t>
      </w:r>
      <w:r w:rsidR="00E37EA2" w:rsidRPr="005D29BE">
        <w:rPr>
          <w:rFonts w:ascii="Arial" w:hAnsi="Arial"/>
          <w:i/>
          <w:sz w:val="20"/>
          <w:szCs w:val="20"/>
        </w:rPr>
        <w:t>/</w:t>
      </w:r>
      <w:r w:rsidR="00B42FD3" w:rsidRPr="005D29BE">
        <w:rPr>
          <w:rFonts w:ascii="Arial" w:hAnsi="Arial"/>
          <w:i/>
          <w:sz w:val="20"/>
          <w:szCs w:val="20"/>
        </w:rPr>
        <w:t>м</w:t>
      </w:r>
      <w:r w:rsidR="00CB72D7" w:rsidRPr="005D29BE">
        <w:rPr>
          <w:rFonts w:ascii="Arial" w:hAnsi="Arial"/>
          <w:i/>
          <w:sz w:val="20"/>
          <w:szCs w:val="20"/>
          <w:vertAlign w:val="superscript"/>
        </w:rPr>
        <w:t>3</w:t>
      </w:r>
      <w:r w:rsidRPr="005D29BE">
        <w:rPr>
          <w:rFonts w:ascii="Arial" w:hAnsi="Arial"/>
          <w:sz w:val="20"/>
          <w:szCs w:val="20"/>
        </w:rPr>
        <w:t xml:space="preserve">; </w:t>
      </w:r>
      <w:r w:rsidRPr="005D29BE">
        <w:rPr>
          <w:rFonts w:ascii="Arial" w:hAnsi="Arial"/>
          <w:i/>
          <w:sz w:val="20"/>
          <w:szCs w:val="20"/>
        </w:rPr>
        <w:t xml:space="preserve">8 </w:t>
      </w:r>
      <w:r w:rsidR="00B5491D" w:rsidRPr="005D29BE">
        <w:rPr>
          <w:rFonts w:ascii="Arial" w:hAnsi="Arial"/>
          <w:sz w:val="20"/>
          <w:szCs w:val="20"/>
        </w:rPr>
        <w:t>–</w:t>
      </w:r>
      <w:r w:rsidRPr="005D29BE">
        <w:rPr>
          <w:rFonts w:ascii="Arial" w:hAnsi="Arial"/>
          <w:sz w:val="20"/>
          <w:szCs w:val="20"/>
        </w:rPr>
        <w:t xml:space="preserve"> электрические </w:t>
      </w:r>
      <w:r w:rsidR="00E37EA2" w:rsidRPr="005D29BE">
        <w:rPr>
          <w:rFonts w:ascii="Arial" w:hAnsi="Arial"/>
          <w:sz w:val="20"/>
          <w:szCs w:val="20"/>
        </w:rPr>
        <w:t>клеммы</w:t>
      </w:r>
      <w:r w:rsidRPr="005D29BE">
        <w:rPr>
          <w:rFonts w:ascii="Arial" w:hAnsi="Arial"/>
          <w:sz w:val="20"/>
          <w:szCs w:val="20"/>
        </w:rPr>
        <w:t xml:space="preserve">; </w:t>
      </w:r>
      <w:r w:rsidR="00BF240E" w:rsidRPr="005D29BE">
        <w:rPr>
          <w:rFonts w:ascii="Arial" w:hAnsi="Arial"/>
          <w:sz w:val="20"/>
          <w:szCs w:val="20"/>
        </w:rPr>
        <w:br/>
      </w:r>
      <w:r w:rsidRPr="005D29BE">
        <w:rPr>
          <w:rFonts w:ascii="Arial" w:hAnsi="Arial"/>
          <w:i/>
          <w:sz w:val="20"/>
          <w:szCs w:val="20"/>
        </w:rPr>
        <w:t>9</w:t>
      </w:r>
      <w:r w:rsidRPr="005D29BE">
        <w:rPr>
          <w:rFonts w:ascii="Arial" w:hAnsi="Arial"/>
          <w:sz w:val="20"/>
          <w:szCs w:val="20"/>
        </w:rPr>
        <w:t xml:space="preserve"> </w:t>
      </w:r>
      <w:r w:rsidR="00046156" w:rsidRPr="005D29BE">
        <w:rPr>
          <w:rFonts w:ascii="Arial" w:hAnsi="Arial"/>
          <w:sz w:val="20"/>
          <w:szCs w:val="20"/>
        </w:rPr>
        <w:t>–</w:t>
      </w:r>
      <w:r w:rsidRPr="005D29BE">
        <w:rPr>
          <w:rFonts w:ascii="Arial" w:hAnsi="Arial"/>
          <w:sz w:val="20"/>
          <w:szCs w:val="20"/>
        </w:rPr>
        <w:t xml:space="preserve"> </w:t>
      </w:r>
      <w:r w:rsidR="00046156" w:rsidRPr="005D29BE">
        <w:rPr>
          <w:rFonts w:ascii="Arial" w:hAnsi="Arial"/>
          <w:sz w:val="20"/>
          <w:szCs w:val="20"/>
        </w:rPr>
        <w:t>регулятор температуры</w:t>
      </w:r>
      <w:r w:rsidRPr="005D29BE">
        <w:rPr>
          <w:rFonts w:ascii="Arial" w:hAnsi="Arial"/>
          <w:sz w:val="20"/>
          <w:szCs w:val="20"/>
        </w:rPr>
        <w:t xml:space="preserve">; </w:t>
      </w:r>
      <w:r w:rsidR="00050919" w:rsidRPr="005D29BE">
        <w:rPr>
          <w:rFonts w:ascii="Arial" w:hAnsi="Arial"/>
          <w:i/>
          <w:sz w:val="20"/>
          <w:szCs w:val="20"/>
        </w:rPr>
        <w:t>10</w:t>
      </w:r>
      <w:r w:rsidR="00050919" w:rsidRPr="005D29BE">
        <w:rPr>
          <w:rFonts w:ascii="Arial" w:hAnsi="Arial"/>
          <w:sz w:val="20"/>
          <w:szCs w:val="20"/>
        </w:rPr>
        <w:t xml:space="preserve"> – </w:t>
      </w:r>
      <w:r w:rsidR="00E37EA2" w:rsidRPr="005D29BE">
        <w:rPr>
          <w:rFonts w:ascii="Arial" w:hAnsi="Arial"/>
          <w:sz w:val="20"/>
          <w:szCs w:val="20"/>
        </w:rPr>
        <w:t xml:space="preserve">датчик </w:t>
      </w:r>
      <w:r w:rsidR="00050919" w:rsidRPr="005D29BE">
        <w:rPr>
          <w:rFonts w:ascii="Arial" w:hAnsi="Arial"/>
          <w:sz w:val="20"/>
          <w:szCs w:val="20"/>
        </w:rPr>
        <w:t xml:space="preserve">температуры; </w:t>
      </w:r>
      <w:r w:rsidRPr="005D29BE">
        <w:rPr>
          <w:rFonts w:ascii="Arial" w:hAnsi="Arial"/>
          <w:i/>
          <w:sz w:val="20"/>
          <w:szCs w:val="20"/>
        </w:rPr>
        <w:t>1</w:t>
      </w:r>
      <w:r w:rsidR="00050919" w:rsidRPr="005D29BE">
        <w:rPr>
          <w:rFonts w:ascii="Arial" w:hAnsi="Arial"/>
          <w:i/>
          <w:sz w:val="20"/>
          <w:szCs w:val="20"/>
        </w:rPr>
        <w:t>1</w:t>
      </w:r>
      <w:r w:rsidRPr="005D29BE">
        <w:rPr>
          <w:rFonts w:ascii="Arial" w:hAnsi="Arial"/>
          <w:sz w:val="20"/>
          <w:szCs w:val="20"/>
        </w:rPr>
        <w:t xml:space="preserve"> – подключенный нагреватель; </w:t>
      </w:r>
      <w:r w:rsidR="00BF240E" w:rsidRPr="005D29BE">
        <w:rPr>
          <w:rFonts w:ascii="Arial" w:hAnsi="Arial"/>
          <w:sz w:val="20"/>
          <w:szCs w:val="20"/>
        </w:rPr>
        <w:br/>
      </w:r>
      <w:r w:rsidRPr="005D29BE">
        <w:rPr>
          <w:rFonts w:ascii="Arial" w:hAnsi="Arial"/>
          <w:i/>
          <w:sz w:val="20"/>
          <w:szCs w:val="20"/>
        </w:rPr>
        <w:t>1</w:t>
      </w:r>
      <w:r w:rsidR="00050919" w:rsidRPr="005D29BE">
        <w:rPr>
          <w:rFonts w:ascii="Arial" w:hAnsi="Arial"/>
          <w:i/>
          <w:sz w:val="20"/>
          <w:szCs w:val="20"/>
        </w:rPr>
        <w:t>2</w:t>
      </w:r>
      <w:r w:rsidRPr="005D29BE">
        <w:rPr>
          <w:rFonts w:ascii="Arial" w:hAnsi="Arial"/>
          <w:sz w:val="20"/>
          <w:szCs w:val="20"/>
        </w:rPr>
        <w:t xml:space="preserve"> </w:t>
      </w:r>
      <w:r w:rsidR="00B5491D" w:rsidRPr="005D29BE">
        <w:rPr>
          <w:rFonts w:ascii="Arial" w:hAnsi="Arial"/>
          <w:sz w:val="20"/>
          <w:szCs w:val="20"/>
        </w:rPr>
        <w:t>–</w:t>
      </w:r>
      <w:r w:rsidRPr="005D29BE">
        <w:rPr>
          <w:rFonts w:ascii="Arial" w:hAnsi="Arial"/>
          <w:sz w:val="20"/>
          <w:szCs w:val="20"/>
        </w:rPr>
        <w:t xml:space="preserve"> теплообменник; </w:t>
      </w:r>
      <w:r w:rsidRPr="005D29BE">
        <w:rPr>
          <w:rFonts w:ascii="Arial" w:hAnsi="Arial"/>
          <w:i/>
          <w:sz w:val="20"/>
          <w:szCs w:val="20"/>
        </w:rPr>
        <w:t>1</w:t>
      </w:r>
      <w:r w:rsidR="00050919" w:rsidRPr="005D29BE">
        <w:rPr>
          <w:rFonts w:ascii="Arial" w:hAnsi="Arial"/>
          <w:i/>
          <w:sz w:val="20"/>
          <w:szCs w:val="20"/>
        </w:rPr>
        <w:t>3</w:t>
      </w:r>
      <w:r w:rsidRPr="005D29BE">
        <w:rPr>
          <w:rFonts w:ascii="Arial" w:hAnsi="Arial"/>
          <w:sz w:val="20"/>
          <w:szCs w:val="20"/>
        </w:rPr>
        <w:t xml:space="preserve"> </w:t>
      </w:r>
      <w:r w:rsidR="00B5491D" w:rsidRPr="005D29BE">
        <w:rPr>
          <w:rFonts w:ascii="Arial" w:hAnsi="Arial"/>
          <w:sz w:val="20"/>
          <w:szCs w:val="20"/>
        </w:rPr>
        <w:t>–</w:t>
      </w:r>
      <w:r w:rsidRPr="005D29BE">
        <w:rPr>
          <w:rFonts w:ascii="Arial" w:hAnsi="Arial"/>
          <w:sz w:val="20"/>
          <w:szCs w:val="20"/>
        </w:rPr>
        <w:t xml:space="preserve"> охладитель; </w:t>
      </w:r>
      <w:r w:rsidRPr="005D29BE">
        <w:rPr>
          <w:rFonts w:ascii="Arial" w:hAnsi="Arial"/>
          <w:i/>
          <w:sz w:val="20"/>
          <w:szCs w:val="20"/>
        </w:rPr>
        <w:t>1</w:t>
      </w:r>
      <w:r w:rsidR="00050919" w:rsidRPr="005D29BE">
        <w:rPr>
          <w:rFonts w:ascii="Arial" w:hAnsi="Arial"/>
          <w:i/>
          <w:sz w:val="20"/>
          <w:szCs w:val="20"/>
        </w:rPr>
        <w:t>4</w:t>
      </w:r>
      <w:r w:rsidR="00F60C98" w:rsidRPr="005D29BE">
        <w:rPr>
          <w:rFonts w:ascii="Arial" w:hAnsi="Arial"/>
          <w:i/>
          <w:sz w:val="20"/>
          <w:szCs w:val="20"/>
        </w:rPr>
        <w:t xml:space="preserve"> </w:t>
      </w:r>
      <w:r w:rsidR="00B5491D" w:rsidRPr="005D29BE">
        <w:rPr>
          <w:rFonts w:ascii="Arial" w:hAnsi="Arial"/>
          <w:sz w:val="20"/>
          <w:szCs w:val="20"/>
        </w:rPr>
        <w:t>–</w:t>
      </w:r>
      <w:r w:rsidRPr="005D29BE">
        <w:rPr>
          <w:rFonts w:ascii="Arial" w:hAnsi="Arial"/>
          <w:sz w:val="20"/>
          <w:szCs w:val="20"/>
        </w:rPr>
        <w:t xml:space="preserve"> расходомер; </w:t>
      </w:r>
      <w:r w:rsidRPr="005D29BE">
        <w:rPr>
          <w:rFonts w:ascii="Arial" w:hAnsi="Arial"/>
          <w:i/>
          <w:sz w:val="20"/>
          <w:szCs w:val="20"/>
        </w:rPr>
        <w:t>1</w:t>
      </w:r>
      <w:r w:rsidR="00050919" w:rsidRPr="005D29BE">
        <w:rPr>
          <w:rFonts w:ascii="Arial" w:hAnsi="Arial"/>
          <w:i/>
          <w:sz w:val="20"/>
          <w:szCs w:val="20"/>
        </w:rPr>
        <w:t>5</w:t>
      </w:r>
      <w:r w:rsidRPr="005D29BE">
        <w:rPr>
          <w:rFonts w:ascii="Arial" w:hAnsi="Arial"/>
          <w:sz w:val="20"/>
          <w:szCs w:val="20"/>
        </w:rPr>
        <w:t xml:space="preserve"> </w:t>
      </w:r>
      <w:r w:rsidR="00B5491D" w:rsidRPr="005D29BE">
        <w:rPr>
          <w:rFonts w:ascii="Arial" w:hAnsi="Arial"/>
          <w:sz w:val="20"/>
          <w:szCs w:val="20"/>
        </w:rPr>
        <w:t>–</w:t>
      </w:r>
      <w:r w:rsidRPr="005D29BE">
        <w:rPr>
          <w:rFonts w:ascii="Arial" w:hAnsi="Arial"/>
          <w:sz w:val="20"/>
          <w:szCs w:val="20"/>
        </w:rPr>
        <w:t xml:space="preserve"> насос</w:t>
      </w:r>
    </w:p>
    <w:p w14:paraId="78A7CD03" w14:textId="6D3FC8D5" w:rsidR="005D2029" w:rsidRPr="005D29BE" w:rsidRDefault="003507A9" w:rsidP="00B76630">
      <w:pPr>
        <w:keepNext/>
        <w:spacing w:line="360" w:lineRule="auto"/>
        <w:jc w:val="center"/>
        <w:rPr>
          <w:rFonts w:ascii="Arial" w:hAnsi="Arial"/>
          <w:bCs/>
          <w:spacing w:val="-3"/>
          <w:szCs w:val="28"/>
        </w:rPr>
      </w:pPr>
      <w:r w:rsidRPr="005D29BE">
        <w:rPr>
          <w:rFonts w:ascii="Arial" w:hAnsi="Arial"/>
          <w:bCs/>
          <w:szCs w:val="28"/>
        </w:rPr>
        <w:t xml:space="preserve">Рисунок </w:t>
      </w:r>
      <w:r w:rsidR="00DB2EEC" w:rsidRPr="005D29BE">
        <w:rPr>
          <w:rFonts w:ascii="Arial" w:hAnsi="Arial"/>
          <w:bCs/>
          <w:szCs w:val="28"/>
        </w:rPr>
        <w:t>6</w:t>
      </w:r>
      <w:r w:rsidRPr="005D29BE">
        <w:rPr>
          <w:rFonts w:ascii="Arial" w:hAnsi="Arial"/>
          <w:bCs/>
          <w:szCs w:val="28"/>
        </w:rPr>
        <w:t xml:space="preserve"> </w:t>
      </w:r>
      <w:r w:rsidR="00B5491D" w:rsidRPr="005D29BE">
        <w:rPr>
          <w:rFonts w:ascii="Arial" w:hAnsi="Arial"/>
          <w:szCs w:val="28"/>
        </w:rPr>
        <w:t>–</w:t>
      </w:r>
      <w:r w:rsidRPr="005D29BE">
        <w:rPr>
          <w:rFonts w:ascii="Arial" w:hAnsi="Arial"/>
          <w:bCs/>
          <w:szCs w:val="28"/>
        </w:rPr>
        <w:t xml:space="preserve"> </w:t>
      </w:r>
      <w:r w:rsidRPr="005D29BE">
        <w:rPr>
          <w:rFonts w:ascii="Arial" w:hAnsi="Arial"/>
          <w:bCs/>
          <w:spacing w:val="-3"/>
          <w:szCs w:val="28"/>
        </w:rPr>
        <w:t>Проверка номинальной выходной мощности</w:t>
      </w:r>
      <w:bookmarkStart w:id="44" w:name="_Toc214943885"/>
    </w:p>
    <w:p w14:paraId="43087BAE" w14:textId="77777777" w:rsidR="005D2029" w:rsidRPr="005D29BE" w:rsidRDefault="005D2029">
      <w:pPr>
        <w:rPr>
          <w:rFonts w:ascii="Arial" w:hAnsi="Arial"/>
          <w:bCs/>
          <w:spacing w:val="-3"/>
          <w:szCs w:val="28"/>
        </w:rPr>
      </w:pPr>
      <w:r w:rsidRPr="005D29BE">
        <w:rPr>
          <w:rFonts w:ascii="Arial" w:hAnsi="Arial"/>
          <w:bCs/>
          <w:spacing w:val="-3"/>
          <w:szCs w:val="28"/>
        </w:rPr>
        <w:br w:type="page"/>
      </w:r>
    </w:p>
    <w:p w14:paraId="5870D331" w14:textId="77777777" w:rsidR="003507A9" w:rsidRPr="005D29BE" w:rsidRDefault="003507A9" w:rsidP="00607053">
      <w:pPr>
        <w:pStyle w:val="3"/>
        <w:spacing w:before="120" w:line="360" w:lineRule="auto"/>
        <w:ind w:firstLine="510"/>
        <w:jc w:val="both"/>
        <w:rPr>
          <w:rFonts w:ascii="Arial" w:hAnsi="Arial"/>
          <w:b/>
          <w:bCs/>
          <w:sz w:val="24"/>
        </w:rPr>
      </w:pPr>
      <w:r w:rsidRPr="005D29BE">
        <w:rPr>
          <w:rFonts w:ascii="Arial" w:hAnsi="Arial"/>
          <w:b/>
          <w:bCs/>
          <w:sz w:val="24"/>
        </w:rPr>
        <w:lastRenderedPageBreak/>
        <w:t>5.1.11 Термостойкость электроизоляционного материала</w:t>
      </w:r>
      <w:bookmarkEnd w:id="44"/>
    </w:p>
    <w:p w14:paraId="7B62D63D" w14:textId="29062D3E" w:rsidR="00D523DD" w:rsidRPr="005D29BE" w:rsidRDefault="002231E1" w:rsidP="00626EC2">
      <w:pPr>
        <w:keepNext/>
        <w:spacing w:line="360" w:lineRule="auto"/>
        <w:ind w:firstLine="510"/>
        <w:jc w:val="both"/>
        <w:rPr>
          <w:rFonts w:ascii="Arial" w:hAnsi="Arial"/>
          <w:szCs w:val="28"/>
          <w:lang w:eastAsia="en-US"/>
        </w:rPr>
      </w:pPr>
      <w:r w:rsidRPr="005D29BE">
        <w:rPr>
          <w:rFonts w:ascii="Arial" w:hAnsi="Arial"/>
          <w:szCs w:val="28"/>
          <w:lang w:eastAsia="en-US"/>
        </w:rPr>
        <w:t xml:space="preserve">Образец распределенного электронагревателя </w:t>
      </w:r>
      <w:r w:rsidR="004074A9" w:rsidRPr="005D29BE">
        <w:rPr>
          <w:rFonts w:ascii="Arial" w:hAnsi="Arial"/>
          <w:szCs w:val="28"/>
          <w:lang w:eastAsia="en-US"/>
        </w:rPr>
        <w:t>должен быть помещен</w:t>
      </w:r>
      <w:r w:rsidRPr="005D29BE">
        <w:rPr>
          <w:rFonts w:ascii="Arial" w:hAnsi="Arial"/>
          <w:szCs w:val="28"/>
          <w:lang w:eastAsia="en-US"/>
        </w:rPr>
        <w:t xml:space="preserve"> в камеру тепла с принудительной циркуляцией воздуха. В камере </w:t>
      </w:r>
      <w:r w:rsidR="00F60C98" w:rsidRPr="005D29BE">
        <w:rPr>
          <w:rFonts w:ascii="Arial" w:hAnsi="Arial"/>
          <w:szCs w:val="28"/>
          <w:lang w:eastAsia="en-US"/>
        </w:rPr>
        <w:t>необходимо поддерживать</w:t>
      </w:r>
      <w:r w:rsidRPr="005D29BE">
        <w:rPr>
          <w:rFonts w:ascii="Arial" w:hAnsi="Arial"/>
          <w:szCs w:val="28"/>
          <w:lang w:eastAsia="en-US"/>
        </w:rPr>
        <w:t xml:space="preserve"> температур</w:t>
      </w:r>
      <w:r w:rsidR="00F60C98" w:rsidRPr="005D29BE">
        <w:rPr>
          <w:rFonts w:ascii="Arial" w:hAnsi="Arial"/>
          <w:szCs w:val="28"/>
          <w:lang w:eastAsia="en-US"/>
        </w:rPr>
        <w:t>у</w:t>
      </w:r>
      <w:r w:rsidRPr="005D29BE">
        <w:rPr>
          <w:rFonts w:ascii="Arial" w:hAnsi="Arial"/>
          <w:szCs w:val="28"/>
          <w:lang w:eastAsia="en-US"/>
        </w:rPr>
        <w:t>,</w:t>
      </w:r>
      <w:r w:rsidR="00977A00" w:rsidRPr="005D29BE">
        <w:rPr>
          <w:rFonts w:ascii="Arial" w:hAnsi="Arial"/>
          <w:szCs w:val="28"/>
          <w:lang w:eastAsia="en-US"/>
        </w:rPr>
        <w:t xml:space="preserve"> </w:t>
      </w:r>
      <w:r w:rsidRPr="005D29BE">
        <w:rPr>
          <w:rFonts w:ascii="Arial" w:hAnsi="Arial"/>
          <w:szCs w:val="28"/>
          <w:lang w:eastAsia="en-US"/>
        </w:rPr>
        <w:t xml:space="preserve">на </w:t>
      </w:r>
      <m:oMath>
        <m:sSubSup>
          <m:sSubSupPr>
            <m:ctrlPr>
              <w:rPr>
                <w:rFonts w:ascii="Cambria Math" w:hAnsi="Arial"/>
                <w:i/>
                <w:szCs w:val="28"/>
              </w:rPr>
            </m:ctrlPr>
          </m:sSubSupPr>
          <m:e>
            <m:r>
              <w:rPr>
                <w:rFonts w:ascii="Cambria Math" w:hAnsi="Arial"/>
                <w:szCs w:val="28"/>
              </w:rPr>
              <m:t>20</m:t>
            </m:r>
          </m:e>
          <m:sub>
            <m:r>
              <w:rPr>
                <w:rFonts w:ascii="Cambria Math" w:hAnsi="Arial"/>
                <w:szCs w:val="28"/>
              </w:rPr>
              <m:t>-</m:t>
            </m:r>
            <m:r>
              <w:rPr>
                <w:rFonts w:ascii="Cambria Math" w:hAnsi="Arial"/>
                <w:szCs w:val="28"/>
              </w:rPr>
              <m:t>0</m:t>
            </m:r>
          </m:sub>
          <m:sup>
            <m:r>
              <w:rPr>
                <w:rFonts w:ascii="Cambria Math" w:hAnsi="Arial"/>
                <w:szCs w:val="28"/>
              </w:rPr>
              <m:t>+3</m:t>
            </m:r>
          </m:sup>
        </m:sSubSup>
        <m:r>
          <w:rPr>
            <w:rFonts w:ascii="Cambria Math" w:hAnsi="Arial"/>
            <w:szCs w:val="28"/>
          </w:rPr>
          <m:t xml:space="preserve"> </m:t>
        </m:r>
      </m:oMath>
      <w:r w:rsidR="00BD2547" w:rsidRPr="005D29BE">
        <w:rPr>
          <w:rFonts w:ascii="Arial" w:hAnsi="Arial" w:cs="Arial"/>
          <w:szCs w:val="28"/>
          <w:lang w:eastAsia="en-US"/>
        </w:rPr>
        <w:t>˚</w:t>
      </w:r>
      <w:r w:rsidR="00BD2547" w:rsidRPr="005D29BE">
        <w:rPr>
          <w:rFonts w:ascii="Arial" w:hAnsi="Arial"/>
          <w:szCs w:val="28"/>
          <w:lang w:eastAsia="en-US"/>
        </w:rPr>
        <w:t>С</w:t>
      </w:r>
      <w:r w:rsidR="00977A00" w:rsidRPr="005D29BE">
        <w:rPr>
          <w:rFonts w:ascii="Arial" w:hAnsi="Arial"/>
          <w:szCs w:val="28"/>
          <w:lang w:eastAsia="en-US"/>
        </w:rPr>
        <w:t xml:space="preserve"> </w:t>
      </w:r>
      <w:r w:rsidRPr="005D29BE">
        <w:rPr>
          <w:rFonts w:ascii="Arial" w:hAnsi="Arial"/>
          <w:szCs w:val="28"/>
          <w:lang w:eastAsia="en-US"/>
        </w:rPr>
        <w:t>превышающ</w:t>
      </w:r>
      <w:r w:rsidR="00F60C98" w:rsidRPr="005D29BE">
        <w:rPr>
          <w:rFonts w:ascii="Arial" w:hAnsi="Arial"/>
          <w:szCs w:val="28"/>
          <w:lang w:eastAsia="en-US"/>
        </w:rPr>
        <w:t>ую</w:t>
      </w:r>
      <w:r w:rsidRPr="005D29BE">
        <w:rPr>
          <w:rFonts w:ascii="Arial" w:hAnsi="Arial"/>
          <w:szCs w:val="28"/>
          <w:lang w:eastAsia="en-US"/>
        </w:rPr>
        <w:t xml:space="preserve"> максимальн</w:t>
      </w:r>
      <w:r w:rsidR="00F60C98" w:rsidRPr="005D29BE">
        <w:rPr>
          <w:rFonts w:ascii="Arial" w:hAnsi="Arial"/>
          <w:szCs w:val="28"/>
          <w:lang w:eastAsia="en-US"/>
        </w:rPr>
        <w:t>о</w:t>
      </w:r>
      <w:r w:rsidRPr="005D29BE">
        <w:rPr>
          <w:rFonts w:ascii="Arial" w:hAnsi="Arial"/>
          <w:szCs w:val="28"/>
          <w:lang w:eastAsia="en-US"/>
        </w:rPr>
        <w:t xml:space="preserve"> длительно допустимую температуру, заявленную изготовителем.</w:t>
      </w:r>
      <w:r w:rsidR="00977A00" w:rsidRPr="005D29BE">
        <w:rPr>
          <w:rFonts w:ascii="Arial" w:hAnsi="Arial"/>
          <w:szCs w:val="28"/>
          <w:lang w:eastAsia="en-US"/>
        </w:rPr>
        <w:t xml:space="preserve"> </w:t>
      </w:r>
      <w:r w:rsidRPr="005D29BE">
        <w:rPr>
          <w:rFonts w:ascii="Arial" w:hAnsi="Arial"/>
          <w:szCs w:val="28"/>
          <w:lang w:eastAsia="en-US"/>
        </w:rPr>
        <w:t>О</w:t>
      </w:r>
      <w:r w:rsidR="00D523DD" w:rsidRPr="005D29BE">
        <w:rPr>
          <w:rFonts w:ascii="Arial" w:hAnsi="Arial"/>
          <w:szCs w:val="28"/>
          <w:lang w:eastAsia="en-US"/>
        </w:rPr>
        <w:t>бразец должен быть выдержан в этих условиях</w:t>
      </w:r>
      <w:r w:rsidR="00977A00" w:rsidRPr="005D29BE">
        <w:rPr>
          <w:rFonts w:ascii="Arial" w:hAnsi="Arial"/>
          <w:szCs w:val="28"/>
          <w:lang w:eastAsia="en-US"/>
        </w:rPr>
        <w:t xml:space="preserve"> </w:t>
      </w:r>
      <w:r w:rsidR="003507A9" w:rsidRPr="005D29BE">
        <w:rPr>
          <w:rFonts w:ascii="Arial" w:hAnsi="Arial"/>
          <w:szCs w:val="28"/>
          <w:lang w:eastAsia="en-US"/>
        </w:rPr>
        <w:t>в течение</w:t>
      </w:r>
      <w:r w:rsidR="00977A00" w:rsidRPr="005D29BE">
        <w:rPr>
          <w:rFonts w:ascii="Arial" w:hAnsi="Arial"/>
          <w:szCs w:val="28"/>
          <w:lang w:eastAsia="en-US"/>
        </w:rPr>
        <w:t xml:space="preserve"> </w:t>
      </w:r>
      <w:r w:rsidR="00AA22EF" w:rsidRPr="005D29BE">
        <w:rPr>
          <w:rFonts w:ascii="Arial" w:hAnsi="Arial"/>
          <w:szCs w:val="28"/>
          <w:lang w:eastAsia="en-US"/>
        </w:rPr>
        <w:t>четырех</w:t>
      </w:r>
      <w:r w:rsidR="003507A9" w:rsidRPr="005D29BE">
        <w:rPr>
          <w:rFonts w:ascii="Arial" w:hAnsi="Arial"/>
          <w:szCs w:val="28"/>
          <w:lang w:eastAsia="en-US"/>
        </w:rPr>
        <w:t xml:space="preserve"> нед</w:t>
      </w:r>
      <w:r w:rsidR="00AA22EF" w:rsidRPr="005D29BE">
        <w:rPr>
          <w:rFonts w:ascii="Arial" w:hAnsi="Arial"/>
          <w:szCs w:val="28"/>
          <w:lang w:eastAsia="en-US"/>
        </w:rPr>
        <w:t>ель</w:t>
      </w:r>
      <w:r w:rsidR="003507A9" w:rsidRPr="005D29BE">
        <w:rPr>
          <w:rFonts w:ascii="Arial" w:hAnsi="Arial"/>
          <w:szCs w:val="28"/>
          <w:lang w:eastAsia="en-US"/>
        </w:rPr>
        <w:t>.</w:t>
      </w:r>
    </w:p>
    <w:p w14:paraId="38A18C85" w14:textId="41EA9EFA" w:rsidR="00835704" w:rsidRPr="005D29BE" w:rsidRDefault="00D523DD" w:rsidP="00FD7187">
      <w:pPr>
        <w:spacing w:line="360" w:lineRule="auto"/>
        <w:ind w:firstLine="567"/>
        <w:jc w:val="both"/>
        <w:rPr>
          <w:rFonts w:ascii="Arial" w:hAnsi="Arial"/>
          <w:szCs w:val="28"/>
          <w:lang w:eastAsia="en-US"/>
        </w:rPr>
      </w:pPr>
      <w:r w:rsidRPr="005D29BE">
        <w:rPr>
          <w:rFonts w:ascii="Arial" w:hAnsi="Arial"/>
          <w:szCs w:val="28"/>
          <w:lang w:eastAsia="en-US"/>
        </w:rPr>
        <w:t xml:space="preserve">Затем образец </w:t>
      </w:r>
      <w:r w:rsidR="00E25A4E" w:rsidRPr="005D29BE">
        <w:rPr>
          <w:rFonts w:ascii="Arial" w:hAnsi="Arial"/>
          <w:szCs w:val="28"/>
          <w:lang w:eastAsia="en-US"/>
        </w:rPr>
        <w:t>должен быть извлечен из камеры тепла и охлажден</w:t>
      </w:r>
      <w:r w:rsidRPr="005D29BE">
        <w:rPr>
          <w:rFonts w:ascii="Arial" w:hAnsi="Arial"/>
          <w:szCs w:val="28"/>
          <w:lang w:eastAsia="en-US"/>
        </w:rPr>
        <w:t xml:space="preserve"> до комнатной температуры. Образцы </w:t>
      </w:r>
      <w:r w:rsidR="00E25A4E" w:rsidRPr="005D29BE">
        <w:rPr>
          <w:rFonts w:ascii="Arial" w:hAnsi="Arial"/>
          <w:szCs w:val="28"/>
          <w:lang w:eastAsia="en-US"/>
        </w:rPr>
        <w:t>распределенного электронагревателя</w:t>
      </w:r>
      <w:r w:rsidR="00977A00" w:rsidRPr="005D29BE">
        <w:rPr>
          <w:rFonts w:ascii="Arial" w:hAnsi="Arial"/>
          <w:szCs w:val="28"/>
          <w:lang w:eastAsia="en-US"/>
        </w:rPr>
        <w:t xml:space="preserve"> </w:t>
      </w:r>
      <w:r w:rsidR="004074A9" w:rsidRPr="005D29BE">
        <w:rPr>
          <w:rFonts w:ascii="Arial" w:hAnsi="Arial"/>
          <w:szCs w:val="28"/>
          <w:lang w:eastAsia="en-US"/>
        </w:rPr>
        <w:t>должны быть намотаны</w:t>
      </w:r>
      <w:r w:rsidRPr="005D29BE">
        <w:rPr>
          <w:rFonts w:ascii="Arial" w:hAnsi="Arial"/>
          <w:szCs w:val="28"/>
          <w:lang w:eastAsia="en-US"/>
        </w:rPr>
        <w:t xml:space="preserve"> </w:t>
      </w:r>
      <w:r w:rsidR="003F15B9" w:rsidRPr="005D29BE">
        <w:rPr>
          <w:rFonts w:ascii="Arial" w:hAnsi="Arial"/>
          <w:szCs w:val="28"/>
          <w:lang w:eastAsia="en-US"/>
        </w:rPr>
        <w:t>6</w:t>
      </w:r>
      <w:r w:rsidR="002231E1" w:rsidRPr="005D29BE">
        <w:rPr>
          <w:rFonts w:ascii="Arial" w:hAnsi="Arial"/>
          <w:szCs w:val="28"/>
          <w:lang w:eastAsia="en-US"/>
        </w:rPr>
        <w:t xml:space="preserve"> витками</w:t>
      </w:r>
      <w:r w:rsidRPr="005D29BE">
        <w:rPr>
          <w:rFonts w:ascii="Arial" w:hAnsi="Arial"/>
          <w:szCs w:val="28"/>
          <w:lang w:eastAsia="en-US"/>
        </w:rPr>
        <w:t xml:space="preserve"> на оправку с радиусом, равным </w:t>
      </w:r>
      <w:r w:rsidR="00BE5C6D" w:rsidRPr="005D29BE">
        <w:rPr>
          <w:rFonts w:ascii="Arial" w:hAnsi="Arial"/>
          <w:szCs w:val="28"/>
          <w:lang w:eastAsia="en-US"/>
        </w:rPr>
        <w:t>6</w:t>
      </w:r>
      <w:r w:rsidRPr="005D29BE">
        <w:rPr>
          <w:rFonts w:ascii="Arial" w:hAnsi="Arial"/>
          <w:szCs w:val="28"/>
          <w:lang w:eastAsia="en-US"/>
        </w:rPr>
        <w:t xml:space="preserve">-кратному </w:t>
      </w:r>
      <w:r w:rsidR="007E3637" w:rsidRPr="005D29BE">
        <w:rPr>
          <w:rFonts w:ascii="Arial" w:hAnsi="Arial"/>
          <w:szCs w:val="28"/>
          <w:lang w:eastAsia="en-US"/>
        </w:rPr>
        <w:t>диаметру</w:t>
      </w:r>
      <w:r w:rsidRPr="005D29BE">
        <w:rPr>
          <w:rFonts w:ascii="Arial" w:hAnsi="Arial"/>
          <w:szCs w:val="28"/>
          <w:lang w:eastAsia="en-US"/>
        </w:rPr>
        <w:t xml:space="preserve"> или </w:t>
      </w:r>
      <w:r w:rsidR="00BE5C6D" w:rsidRPr="005D29BE">
        <w:rPr>
          <w:rFonts w:ascii="Arial" w:hAnsi="Arial"/>
          <w:szCs w:val="28"/>
          <w:lang w:eastAsia="en-US"/>
        </w:rPr>
        <w:t>6</w:t>
      </w:r>
      <w:r w:rsidR="00160F20" w:rsidRPr="005D29BE">
        <w:rPr>
          <w:rFonts w:ascii="Arial" w:hAnsi="Arial"/>
          <w:szCs w:val="28"/>
          <w:lang w:eastAsia="en-US"/>
        </w:rPr>
        <w:t>-</w:t>
      </w:r>
      <w:r w:rsidR="00E25A4E" w:rsidRPr="005D29BE">
        <w:rPr>
          <w:rFonts w:ascii="Arial" w:hAnsi="Arial"/>
          <w:szCs w:val="28"/>
          <w:lang w:eastAsia="en-US"/>
        </w:rPr>
        <w:t>кратной толщине</w:t>
      </w:r>
      <w:r w:rsidR="00977A00" w:rsidRPr="005D29BE">
        <w:rPr>
          <w:rFonts w:ascii="Arial" w:hAnsi="Arial"/>
          <w:szCs w:val="28"/>
          <w:lang w:eastAsia="en-US"/>
        </w:rPr>
        <w:t xml:space="preserve"> </w:t>
      </w:r>
      <w:r w:rsidR="007E3637" w:rsidRPr="005D29BE">
        <w:rPr>
          <w:rFonts w:ascii="Arial" w:hAnsi="Arial"/>
          <w:szCs w:val="28"/>
          <w:lang w:eastAsia="en-US"/>
        </w:rPr>
        <w:t xml:space="preserve">распределенного </w:t>
      </w:r>
      <w:r w:rsidRPr="005D29BE">
        <w:rPr>
          <w:rFonts w:ascii="Arial" w:hAnsi="Arial"/>
          <w:szCs w:val="28"/>
          <w:lang w:eastAsia="en-US"/>
        </w:rPr>
        <w:t>электронагревателя.</w:t>
      </w:r>
      <w:r w:rsidR="00BE5C6D" w:rsidRPr="005D29BE">
        <w:rPr>
          <w:rFonts w:ascii="Arial" w:hAnsi="Arial"/>
          <w:szCs w:val="28"/>
          <w:lang w:eastAsia="en-US"/>
        </w:rPr>
        <w:t xml:space="preserve"> </w:t>
      </w:r>
      <w:r w:rsidRPr="005D29BE">
        <w:rPr>
          <w:rFonts w:ascii="Arial" w:hAnsi="Arial"/>
          <w:szCs w:val="28"/>
          <w:lang w:eastAsia="en-US"/>
        </w:rPr>
        <w:t xml:space="preserve">Встроенные компоненты </w:t>
      </w:r>
      <w:r w:rsidR="00BE5C6D" w:rsidRPr="005D29BE">
        <w:rPr>
          <w:rFonts w:ascii="Arial" w:hAnsi="Arial"/>
          <w:szCs w:val="28"/>
          <w:lang w:eastAsia="en-US"/>
        </w:rPr>
        <w:t xml:space="preserve">и нагревательные панели </w:t>
      </w:r>
      <w:r w:rsidRPr="005D29BE">
        <w:rPr>
          <w:rFonts w:ascii="Arial" w:hAnsi="Arial"/>
          <w:szCs w:val="28"/>
          <w:lang w:eastAsia="en-US"/>
        </w:rPr>
        <w:t xml:space="preserve">не должны быть намотаны на оправку. </w:t>
      </w:r>
      <w:r w:rsidR="003E4B68" w:rsidRPr="005D29BE">
        <w:rPr>
          <w:rFonts w:ascii="Arial" w:hAnsi="Arial"/>
          <w:szCs w:val="28"/>
          <w:lang w:eastAsia="en-US"/>
        </w:rPr>
        <w:t xml:space="preserve">Нагревательные </w:t>
      </w:r>
      <w:r w:rsidR="006B7579" w:rsidRPr="005D29BE">
        <w:rPr>
          <w:rFonts w:ascii="Arial" w:hAnsi="Arial"/>
          <w:szCs w:val="28"/>
          <w:lang w:eastAsia="en-US"/>
        </w:rPr>
        <w:t>маты</w:t>
      </w:r>
      <w:r w:rsidR="003E4B68" w:rsidRPr="005D29BE">
        <w:rPr>
          <w:rFonts w:ascii="Arial" w:hAnsi="Arial"/>
          <w:szCs w:val="28"/>
          <w:lang w:eastAsia="en-US"/>
        </w:rPr>
        <w:t xml:space="preserve"> должны быть</w:t>
      </w:r>
      <w:r w:rsidR="00977A00" w:rsidRPr="005D29BE">
        <w:rPr>
          <w:rFonts w:ascii="Arial" w:hAnsi="Arial"/>
          <w:szCs w:val="28"/>
          <w:lang w:eastAsia="en-US"/>
        </w:rPr>
        <w:t xml:space="preserve"> </w:t>
      </w:r>
      <w:r w:rsidR="003E4B68" w:rsidRPr="005D29BE">
        <w:rPr>
          <w:rFonts w:ascii="Arial" w:hAnsi="Arial"/>
          <w:szCs w:val="28"/>
          <w:lang w:eastAsia="en-US"/>
        </w:rPr>
        <w:t>намотаны на оправку с радиусом</w:t>
      </w:r>
      <w:r w:rsidR="00977A00" w:rsidRPr="005D29BE">
        <w:rPr>
          <w:rFonts w:ascii="Arial" w:hAnsi="Arial"/>
          <w:szCs w:val="28"/>
          <w:lang w:eastAsia="en-US"/>
        </w:rPr>
        <w:t xml:space="preserve"> </w:t>
      </w:r>
      <w:r w:rsidR="008609E7" w:rsidRPr="005D29BE">
        <w:rPr>
          <w:rFonts w:ascii="Arial" w:hAnsi="Arial"/>
          <w:szCs w:val="28"/>
          <w:lang w:eastAsia="en-US"/>
        </w:rPr>
        <w:t>равным рекомендованному изготовителем минимальному радиусу изгиба</w:t>
      </w:r>
      <w:r w:rsidRPr="005D29BE">
        <w:rPr>
          <w:rFonts w:ascii="Arial" w:hAnsi="Arial"/>
          <w:szCs w:val="28"/>
          <w:lang w:eastAsia="en-US"/>
        </w:rPr>
        <w:t xml:space="preserve">. </w:t>
      </w:r>
      <w:r w:rsidR="008609E7" w:rsidRPr="005D29BE">
        <w:rPr>
          <w:rFonts w:ascii="Arial" w:hAnsi="Arial"/>
          <w:szCs w:val="28"/>
          <w:lang w:eastAsia="en-US"/>
        </w:rPr>
        <w:t xml:space="preserve">Образец </w:t>
      </w:r>
      <w:r w:rsidR="00E25A4E" w:rsidRPr="005D29BE">
        <w:rPr>
          <w:rFonts w:ascii="Arial" w:hAnsi="Arial"/>
          <w:szCs w:val="28"/>
          <w:lang w:eastAsia="en-US"/>
        </w:rPr>
        <w:t>вместе с оправкой</w:t>
      </w:r>
      <w:r w:rsidRPr="005D29BE">
        <w:rPr>
          <w:rFonts w:ascii="Arial" w:hAnsi="Arial"/>
          <w:szCs w:val="28"/>
          <w:lang w:eastAsia="en-US"/>
        </w:rPr>
        <w:t xml:space="preserve">, </w:t>
      </w:r>
      <w:r w:rsidR="008609E7" w:rsidRPr="005D29BE">
        <w:rPr>
          <w:rFonts w:ascii="Arial" w:hAnsi="Arial"/>
          <w:szCs w:val="28"/>
          <w:lang w:eastAsia="en-US"/>
        </w:rPr>
        <w:t>кроме заделок и концов с оголенным</w:t>
      </w:r>
      <w:r w:rsidR="002231E1" w:rsidRPr="005D29BE">
        <w:rPr>
          <w:rFonts w:ascii="Arial" w:hAnsi="Arial"/>
          <w:szCs w:val="28"/>
          <w:lang w:eastAsia="en-US"/>
        </w:rPr>
        <w:t>и</w:t>
      </w:r>
      <w:r w:rsidR="008609E7" w:rsidRPr="005D29BE">
        <w:rPr>
          <w:rFonts w:ascii="Arial" w:hAnsi="Arial"/>
          <w:szCs w:val="28"/>
          <w:lang w:eastAsia="en-US"/>
        </w:rPr>
        <w:t xml:space="preserve"> проводник</w:t>
      </w:r>
      <w:r w:rsidR="002231E1" w:rsidRPr="005D29BE">
        <w:rPr>
          <w:rFonts w:ascii="Arial" w:hAnsi="Arial"/>
          <w:szCs w:val="28"/>
          <w:lang w:eastAsia="en-US"/>
        </w:rPr>
        <w:t>ами</w:t>
      </w:r>
      <w:r w:rsidRPr="005D29BE">
        <w:rPr>
          <w:rFonts w:ascii="Arial" w:hAnsi="Arial"/>
          <w:szCs w:val="28"/>
          <w:lang w:eastAsia="en-US"/>
        </w:rPr>
        <w:t xml:space="preserve">, </w:t>
      </w:r>
      <w:r w:rsidR="008609E7" w:rsidRPr="005D29BE">
        <w:rPr>
          <w:rFonts w:ascii="Arial" w:hAnsi="Arial"/>
          <w:szCs w:val="28"/>
          <w:lang w:eastAsia="en-US"/>
        </w:rPr>
        <w:t xml:space="preserve">погружают в водопроводную воду </w:t>
      </w:r>
      <w:r w:rsidR="00E31000" w:rsidRPr="005D29BE">
        <w:rPr>
          <w:rFonts w:ascii="Arial" w:hAnsi="Arial"/>
          <w:szCs w:val="28"/>
          <w:lang w:eastAsia="en-US"/>
        </w:rPr>
        <w:t>от</w:t>
      </w:r>
      <w:r w:rsidR="008609E7" w:rsidRPr="005D29BE">
        <w:rPr>
          <w:rFonts w:ascii="Arial" w:hAnsi="Arial"/>
          <w:szCs w:val="28"/>
          <w:lang w:eastAsia="en-US"/>
        </w:rPr>
        <w:t xml:space="preserve"> 5</w:t>
      </w:r>
      <w:r w:rsidR="00E31000" w:rsidRPr="005D29BE">
        <w:rPr>
          <w:rFonts w:ascii="Arial" w:hAnsi="Arial"/>
          <w:szCs w:val="28"/>
          <w:lang w:eastAsia="en-US"/>
        </w:rPr>
        <w:t xml:space="preserve"> до 10</w:t>
      </w:r>
      <w:r w:rsidR="008609E7" w:rsidRPr="005D29BE">
        <w:rPr>
          <w:rFonts w:ascii="Arial" w:hAnsi="Arial"/>
          <w:szCs w:val="28"/>
          <w:lang w:eastAsia="en-US"/>
        </w:rPr>
        <w:t xml:space="preserve"> мин</w:t>
      </w:r>
      <w:r w:rsidRPr="005D29BE">
        <w:rPr>
          <w:rFonts w:ascii="Arial" w:hAnsi="Arial"/>
          <w:szCs w:val="28"/>
          <w:lang w:eastAsia="en-US"/>
        </w:rPr>
        <w:t xml:space="preserve">. </w:t>
      </w:r>
      <w:r w:rsidR="008609E7" w:rsidRPr="005D29BE">
        <w:rPr>
          <w:rFonts w:ascii="Arial" w:hAnsi="Arial"/>
          <w:szCs w:val="28"/>
          <w:lang w:eastAsia="en-US"/>
        </w:rPr>
        <w:t>Образец, погруженный в водопроводную воду,</w:t>
      </w:r>
      <w:r w:rsidR="00977A00" w:rsidRPr="005D29BE">
        <w:rPr>
          <w:rFonts w:ascii="Arial" w:hAnsi="Arial"/>
          <w:szCs w:val="28"/>
          <w:lang w:eastAsia="en-US"/>
        </w:rPr>
        <w:t xml:space="preserve"> </w:t>
      </w:r>
      <w:r w:rsidR="008609E7" w:rsidRPr="005D29BE">
        <w:rPr>
          <w:rFonts w:ascii="Arial" w:hAnsi="Arial"/>
          <w:szCs w:val="28"/>
          <w:lang w:eastAsia="en-US"/>
        </w:rPr>
        <w:t>проверяют испытанием его электрической изоляции в соответствии с 5.1.2 и 5.1.3.</w:t>
      </w:r>
      <w:r w:rsidR="00977A00" w:rsidRPr="005D29BE">
        <w:rPr>
          <w:rFonts w:ascii="Arial" w:hAnsi="Arial"/>
          <w:szCs w:val="28"/>
        </w:rPr>
        <w:t xml:space="preserve"> </w:t>
      </w:r>
      <w:r w:rsidR="00ED1284" w:rsidRPr="005D29BE">
        <w:rPr>
          <w:rFonts w:ascii="Arial" w:hAnsi="Arial"/>
          <w:szCs w:val="28"/>
          <w:lang w:eastAsia="en-US"/>
        </w:rPr>
        <w:t>После испытания образец не должен иметь трещин при визуальном осмотре</w:t>
      </w:r>
      <w:r w:rsidRPr="005D29BE">
        <w:rPr>
          <w:rFonts w:ascii="Arial" w:hAnsi="Arial"/>
          <w:szCs w:val="28"/>
          <w:lang w:eastAsia="en-US"/>
        </w:rPr>
        <w:t>.</w:t>
      </w:r>
    </w:p>
    <w:p w14:paraId="3DF07D4A" w14:textId="7C6BB19E" w:rsidR="003507A9" w:rsidRPr="005D29BE" w:rsidRDefault="005F354E" w:rsidP="00626EC2">
      <w:pPr>
        <w:keepNext/>
        <w:spacing w:line="360" w:lineRule="auto"/>
        <w:ind w:firstLine="510"/>
        <w:jc w:val="both"/>
        <w:rPr>
          <w:rFonts w:ascii="Arial" w:hAnsi="Arial"/>
          <w:szCs w:val="28"/>
        </w:rPr>
      </w:pPr>
      <w:r w:rsidRPr="005D29BE">
        <w:rPr>
          <w:rFonts w:ascii="Arial" w:hAnsi="Arial"/>
          <w:szCs w:val="28"/>
        </w:rPr>
        <w:t>З</w:t>
      </w:r>
      <w:r w:rsidR="003507A9" w:rsidRPr="005D29BE">
        <w:rPr>
          <w:rFonts w:ascii="Arial" w:hAnsi="Arial"/>
          <w:szCs w:val="28"/>
        </w:rPr>
        <w:t xml:space="preserve">аделки, которые обеспечивают </w:t>
      </w:r>
      <w:r w:rsidRPr="005D29BE">
        <w:rPr>
          <w:rFonts w:ascii="Arial" w:hAnsi="Arial"/>
          <w:szCs w:val="28"/>
        </w:rPr>
        <w:t>паро</w:t>
      </w:r>
      <w:r w:rsidR="003507A9" w:rsidRPr="005D29BE">
        <w:rPr>
          <w:rFonts w:ascii="Arial" w:hAnsi="Arial"/>
          <w:szCs w:val="28"/>
        </w:rPr>
        <w:t>непроницаемость</w:t>
      </w:r>
      <w:r w:rsidR="007557AF" w:rsidRPr="005D29BE">
        <w:rPr>
          <w:rFonts w:ascii="Arial" w:hAnsi="Arial"/>
          <w:szCs w:val="28"/>
        </w:rPr>
        <w:t xml:space="preserve"> </w:t>
      </w:r>
      <w:r w:rsidR="00017BDE" w:rsidRPr="005D29BE">
        <w:rPr>
          <w:rFonts w:ascii="Arial" w:hAnsi="Arial"/>
          <w:szCs w:val="28"/>
        </w:rPr>
        <w:t>распределенных</w:t>
      </w:r>
      <w:r w:rsidR="003507A9" w:rsidRPr="005D29BE">
        <w:rPr>
          <w:rFonts w:ascii="Arial" w:hAnsi="Arial"/>
          <w:szCs w:val="28"/>
        </w:rPr>
        <w:t xml:space="preserve"> электронагревателей</w:t>
      </w:r>
      <w:r w:rsidR="004074A9" w:rsidRPr="005D29BE">
        <w:rPr>
          <w:rFonts w:ascii="Arial" w:hAnsi="Arial"/>
          <w:szCs w:val="28"/>
        </w:rPr>
        <w:t xml:space="preserve"> с </w:t>
      </w:r>
      <w:r w:rsidRPr="005D29BE">
        <w:rPr>
          <w:rFonts w:ascii="Arial" w:hAnsi="Arial"/>
          <w:szCs w:val="28"/>
        </w:rPr>
        <w:t xml:space="preserve">минеральной </w:t>
      </w:r>
      <w:r w:rsidR="004074A9" w:rsidRPr="005D29BE">
        <w:rPr>
          <w:rFonts w:ascii="Arial" w:hAnsi="Arial"/>
          <w:szCs w:val="28"/>
        </w:rPr>
        <w:t>электроизоляцией</w:t>
      </w:r>
      <w:r w:rsidR="003507A9" w:rsidRPr="005D29BE">
        <w:rPr>
          <w:rFonts w:ascii="Arial" w:hAnsi="Arial"/>
          <w:szCs w:val="28"/>
        </w:rPr>
        <w:t>, изготовленн</w:t>
      </w:r>
      <w:r w:rsidR="004074A9" w:rsidRPr="005D29BE">
        <w:rPr>
          <w:rFonts w:ascii="Arial" w:hAnsi="Arial"/>
          <w:szCs w:val="28"/>
        </w:rPr>
        <w:t>ой</w:t>
      </w:r>
      <w:r w:rsidR="003507A9" w:rsidRPr="005D29BE">
        <w:rPr>
          <w:rFonts w:ascii="Arial" w:hAnsi="Arial"/>
          <w:szCs w:val="28"/>
        </w:rPr>
        <w:t xml:space="preserve"> из гигроскопич</w:t>
      </w:r>
      <w:r w:rsidR="008C66DF" w:rsidRPr="005D29BE">
        <w:rPr>
          <w:rFonts w:ascii="Arial" w:hAnsi="Arial"/>
          <w:szCs w:val="28"/>
        </w:rPr>
        <w:t>ных</w:t>
      </w:r>
      <w:r w:rsidR="003507A9" w:rsidRPr="005D29BE">
        <w:rPr>
          <w:rFonts w:ascii="Arial" w:hAnsi="Arial"/>
          <w:szCs w:val="28"/>
        </w:rPr>
        <w:t xml:space="preserve"> материалов (например, уплотнения холодного конца)</w:t>
      </w:r>
      <w:r w:rsidR="003F15B9" w:rsidRPr="005D29BE">
        <w:rPr>
          <w:rFonts w:ascii="Arial" w:hAnsi="Arial"/>
          <w:szCs w:val="28"/>
        </w:rPr>
        <w:t>,</w:t>
      </w:r>
      <w:r w:rsidR="003507A9" w:rsidRPr="005D29BE">
        <w:rPr>
          <w:rFonts w:ascii="Arial" w:hAnsi="Arial"/>
          <w:szCs w:val="28"/>
        </w:rPr>
        <w:t xml:space="preserve"> подвергают воздействию температуры (80±2)</w:t>
      </w:r>
      <w:r w:rsidR="003507A9" w:rsidRPr="005D29BE">
        <w:rPr>
          <w:sz w:val="28"/>
          <w:szCs w:val="28"/>
          <w:vertAlign w:val="superscript"/>
        </w:rPr>
        <w:t xml:space="preserve"> </w:t>
      </w:r>
      <w:r w:rsidR="003F15B9" w:rsidRPr="005D29BE">
        <w:rPr>
          <w:sz w:val="28"/>
          <w:szCs w:val="28"/>
          <w:vertAlign w:val="superscript"/>
        </w:rPr>
        <w:t>о</w:t>
      </w:r>
      <w:r w:rsidR="003507A9" w:rsidRPr="005D29BE">
        <w:rPr>
          <w:rFonts w:ascii="Arial" w:hAnsi="Arial"/>
          <w:szCs w:val="28"/>
        </w:rPr>
        <w:t xml:space="preserve">С в течение </w:t>
      </w:r>
      <m:oMath>
        <m:sSubSup>
          <m:sSubSupPr>
            <m:ctrlPr>
              <w:rPr>
                <w:rFonts w:ascii="Cambria Math" w:hAnsi="Arial"/>
                <w:i/>
                <w:szCs w:val="28"/>
              </w:rPr>
            </m:ctrlPr>
          </m:sSubSupPr>
          <m:e>
            <m:r>
              <w:rPr>
                <w:rFonts w:ascii="Cambria Math" w:hAnsi="Arial"/>
                <w:szCs w:val="28"/>
              </w:rPr>
              <m:t>672</m:t>
            </m:r>
          </m:e>
          <m:sub>
            <m:r>
              <w:rPr>
                <w:rFonts w:ascii="Cambria Math" w:hAnsi="Arial"/>
                <w:szCs w:val="28"/>
              </w:rPr>
              <m:t>-</m:t>
            </m:r>
            <m:r>
              <w:rPr>
                <w:rFonts w:ascii="Cambria Math" w:hAnsi="Arial"/>
                <w:szCs w:val="28"/>
              </w:rPr>
              <m:t>0</m:t>
            </m:r>
          </m:sub>
          <m:sup>
            <m:r>
              <w:rPr>
                <w:rFonts w:ascii="Cambria Math" w:hAnsi="Arial"/>
                <w:szCs w:val="28"/>
              </w:rPr>
              <m:t>+10</m:t>
            </m:r>
          </m:sup>
        </m:sSubSup>
        <m:r>
          <w:rPr>
            <w:rFonts w:ascii="Cambria Math" w:hAnsi="Arial"/>
            <w:szCs w:val="28"/>
          </w:rPr>
          <m:t xml:space="preserve">  </m:t>
        </m:r>
      </m:oMath>
      <w:r w:rsidR="00FD7187" w:rsidRPr="005D29BE">
        <w:rPr>
          <w:rFonts w:ascii="Arial" w:hAnsi="Arial"/>
          <w:szCs w:val="28"/>
        </w:rPr>
        <w:t>ч</w:t>
      </w:r>
      <w:r w:rsidR="003507A9" w:rsidRPr="005D29BE">
        <w:rPr>
          <w:rFonts w:ascii="Arial" w:hAnsi="Arial"/>
          <w:szCs w:val="28"/>
        </w:rPr>
        <w:t xml:space="preserve"> при относительной влажности не менее 90</w:t>
      </w:r>
      <w:r w:rsidR="005C19CF" w:rsidRPr="005D29BE">
        <w:rPr>
          <w:rFonts w:ascii="Arial" w:hAnsi="Arial"/>
          <w:szCs w:val="28"/>
        </w:rPr>
        <w:t xml:space="preserve"> </w:t>
      </w:r>
      <w:r w:rsidR="003507A9" w:rsidRPr="005D29BE">
        <w:rPr>
          <w:rFonts w:ascii="Arial" w:hAnsi="Arial"/>
          <w:szCs w:val="28"/>
        </w:rPr>
        <w:t xml:space="preserve">%. Соответствие образца или </w:t>
      </w:r>
      <w:r w:rsidR="005C19CF" w:rsidRPr="005D29BE">
        <w:rPr>
          <w:rFonts w:ascii="Arial" w:hAnsi="Arial"/>
          <w:szCs w:val="28"/>
        </w:rPr>
        <w:t>образца</w:t>
      </w:r>
      <w:r w:rsidR="001A2E79" w:rsidRPr="005D29BE">
        <w:rPr>
          <w:rFonts w:ascii="Arial" w:hAnsi="Arial"/>
          <w:szCs w:val="28"/>
        </w:rPr>
        <w:t>-представителя</w:t>
      </w:r>
      <w:r w:rsidR="00977A00" w:rsidRPr="005D29BE">
        <w:rPr>
          <w:rFonts w:ascii="Arial" w:hAnsi="Arial"/>
          <w:szCs w:val="28"/>
        </w:rPr>
        <w:t xml:space="preserve"> </w:t>
      </w:r>
      <w:r w:rsidR="004074A9" w:rsidRPr="005D29BE">
        <w:rPr>
          <w:rFonts w:ascii="Arial" w:hAnsi="Arial"/>
          <w:szCs w:val="28"/>
        </w:rPr>
        <w:t>должно быть проверено</w:t>
      </w:r>
      <w:r w:rsidR="003507A9" w:rsidRPr="005D29BE">
        <w:rPr>
          <w:rFonts w:ascii="Arial" w:hAnsi="Arial"/>
          <w:szCs w:val="28"/>
        </w:rPr>
        <w:t xml:space="preserve"> испытанием его электрической изоляции </w:t>
      </w:r>
      <w:r w:rsidR="003F15B9" w:rsidRPr="005D29BE">
        <w:rPr>
          <w:rFonts w:ascii="Arial" w:hAnsi="Arial"/>
          <w:szCs w:val="28"/>
        </w:rPr>
        <w:t>согласно</w:t>
      </w:r>
      <w:r w:rsidR="003507A9" w:rsidRPr="005D29BE">
        <w:rPr>
          <w:rFonts w:ascii="Arial" w:hAnsi="Arial"/>
          <w:szCs w:val="28"/>
        </w:rPr>
        <w:t xml:space="preserve"> 5.1.2</w:t>
      </w:r>
      <w:r w:rsidR="00EA6159" w:rsidRPr="005D29BE">
        <w:rPr>
          <w:rFonts w:ascii="Arial" w:hAnsi="Arial"/>
          <w:szCs w:val="28"/>
        </w:rPr>
        <w:t xml:space="preserve"> и 5.1.3</w:t>
      </w:r>
      <w:r w:rsidR="003507A9" w:rsidRPr="005D29BE">
        <w:rPr>
          <w:rFonts w:ascii="Arial" w:hAnsi="Arial"/>
          <w:szCs w:val="28"/>
        </w:rPr>
        <w:t xml:space="preserve">. </w:t>
      </w:r>
    </w:p>
    <w:p w14:paraId="07674D80" w14:textId="0A6155FC" w:rsidR="00FD7187" w:rsidRPr="005D29BE" w:rsidRDefault="00FD7187" w:rsidP="00FD7187">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szCs w:val="28"/>
        </w:rPr>
      </w:pPr>
      <w:r w:rsidRPr="005D29BE">
        <w:rPr>
          <w:rFonts w:ascii="Arial" w:hAnsi="Arial"/>
          <w:spacing w:val="40"/>
          <w:sz w:val="20"/>
        </w:rPr>
        <w:t>Примечание</w:t>
      </w:r>
      <w:r w:rsidRPr="005D29BE">
        <w:rPr>
          <w:rFonts w:ascii="Arial" w:hAnsi="Arial"/>
          <w:sz w:val="20"/>
        </w:rPr>
        <w:t xml:space="preserve"> − </w:t>
      </w:r>
      <w:r w:rsidR="00B92615" w:rsidRPr="005D29BE">
        <w:rPr>
          <w:rFonts w:ascii="Arial" w:hAnsi="Arial"/>
          <w:spacing w:val="-3"/>
          <w:sz w:val="20"/>
        </w:rPr>
        <w:t>Максимальную допустимую температуру в данном испытании не следует</w:t>
      </w:r>
      <w:r w:rsidR="00C61B18" w:rsidRPr="005D29BE">
        <w:rPr>
          <w:rFonts w:ascii="Arial" w:hAnsi="Arial"/>
          <w:spacing w:val="-3"/>
          <w:sz w:val="20"/>
        </w:rPr>
        <w:t xml:space="preserve"> использовать для определения</w:t>
      </w:r>
      <w:r w:rsidR="00B92615" w:rsidRPr="005D29BE">
        <w:rPr>
          <w:rFonts w:ascii="Arial" w:hAnsi="Arial"/>
          <w:spacing w:val="-3"/>
          <w:sz w:val="20"/>
        </w:rPr>
        <w:t xml:space="preserve"> максимальной температур</w:t>
      </w:r>
      <w:r w:rsidR="00C61B18" w:rsidRPr="005D29BE">
        <w:rPr>
          <w:rFonts w:ascii="Arial" w:hAnsi="Arial"/>
          <w:spacing w:val="-3"/>
          <w:sz w:val="20"/>
        </w:rPr>
        <w:t>ы</w:t>
      </w:r>
      <w:r w:rsidR="00B92615" w:rsidRPr="005D29BE">
        <w:rPr>
          <w:rFonts w:ascii="Arial" w:hAnsi="Arial"/>
          <w:spacing w:val="-3"/>
          <w:sz w:val="20"/>
        </w:rPr>
        <w:t xml:space="preserve"> оболочки согласно 5.1.13</w:t>
      </w:r>
      <w:r w:rsidR="00C61B18" w:rsidRPr="005D29BE">
        <w:rPr>
          <w:rFonts w:ascii="Arial" w:hAnsi="Arial"/>
          <w:spacing w:val="-3"/>
          <w:sz w:val="20"/>
        </w:rPr>
        <w:t>.</w:t>
      </w:r>
    </w:p>
    <w:p w14:paraId="62A34D4B" w14:textId="77777777" w:rsidR="00E06939" w:rsidRPr="005D29BE" w:rsidRDefault="00E06939" w:rsidP="00E06939">
      <w:pPr>
        <w:pStyle w:val="3"/>
        <w:spacing w:before="120" w:line="360" w:lineRule="auto"/>
        <w:ind w:firstLine="510"/>
        <w:jc w:val="both"/>
        <w:rPr>
          <w:rFonts w:ascii="Arial" w:hAnsi="Arial"/>
          <w:b/>
          <w:bCs/>
          <w:sz w:val="24"/>
        </w:rPr>
      </w:pPr>
      <w:bookmarkStart w:id="45" w:name="_Toc214943886"/>
      <w:bookmarkStart w:id="46" w:name="_Toc214943887"/>
      <w:r w:rsidRPr="005D29BE">
        <w:rPr>
          <w:rFonts w:ascii="Arial" w:hAnsi="Arial"/>
          <w:b/>
          <w:bCs/>
          <w:sz w:val="24"/>
        </w:rPr>
        <w:t xml:space="preserve">5.1.12 </w:t>
      </w:r>
      <w:bookmarkEnd w:id="45"/>
      <w:r w:rsidRPr="005D29BE">
        <w:rPr>
          <w:rFonts w:ascii="Arial" w:hAnsi="Arial"/>
          <w:b/>
          <w:bCs/>
          <w:sz w:val="24"/>
        </w:rPr>
        <w:t>Испытание тепловых характеристик</w:t>
      </w:r>
    </w:p>
    <w:p w14:paraId="2DD912C9" w14:textId="77777777" w:rsidR="00E06939" w:rsidRPr="005D29BE" w:rsidRDefault="00E06939" w:rsidP="00E06939">
      <w:pPr>
        <w:keepNext/>
        <w:spacing w:line="360" w:lineRule="auto"/>
        <w:ind w:firstLine="510"/>
        <w:jc w:val="both"/>
        <w:rPr>
          <w:rFonts w:ascii="Arial" w:hAnsi="Arial"/>
          <w:bCs/>
          <w:szCs w:val="28"/>
        </w:rPr>
      </w:pPr>
      <w:r w:rsidRPr="005D29BE">
        <w:rPr>
          <w:rFonts w:ascii="Arial" w:hAnsi="Arial"/>
          <w:bCs/>
          <w:szCs w:val="28"/>
        </w:rPr>
        <w:t xml:space="preserve">Данное испытание показывает тепловую безопасность распределенных электронагревателей с помощью проверки стабильности выходной мощности во времени всех параллельных распределенных электронагревателей. </w:t>
      </w:r>
    </w:p>
    <w:p w14:paraId="7BB26901" w14:textId="77777777" w:rsidR="00E06939" w:rsidRPr="005D29BE" w:rsidRDefault="00E06939" w:rsidP="00E06939">
      <w:pPr>
        <w:keepNext/>
        <w:spacing w:line="360" w:lineRule="auto"/>
        <w:ind w:firstLine="510"/>
        <w:jc w:val="both"/>
        <w:rPr>
          <w:rFonts w:ascii="Arial" w:hAnsi="Arial"/>
          <w:szCs w:val="28"/>
          <w:lang w:eastAsia="en-US"/>
        </w:rPr>
      </w:pPr>
      <w:r w:rsidRPr="005D29BE">
        <w:rPr>
          <w:rFonts w:ascii="Arial" w:hAnsi="Arial"/>
          <w:szCs w:val="28"/>
          <w:lang w:eastAsia="en-US"/>
        </w:rPr>
        <w:t xml:space="preserve">Испытательная установка должна состоять из нагретой металлической плиты, в которой поддерживают заданную высокую температуру испытания, и охлажденной металлической плиты, в которой поддерживают заданную низкую температуру испытания, при этом </w:t>
      </w:r>
      <w:r w:rsidRPr="005D29BE">
        <w:rPr>
          <w:rFonts w:ascii="Arial" w:hAnsi="Arial"/>
          <w:szCs w:val="28"/>
        </w:rPr>
        <w:t>о</w:t>
      </w:r>
      <w:r w:rsidRPr="005D29BE">
        <w:rPr>
          <w:rFonts w:ascii="Arial" w:hAnsi="Arial"/>
          <w:spacing w:val="-2"/>
          <w:szCs w:val="28"/>
        </w:rPr>
        <w:t>бр</w:t>
      </w:r>
      <w:r w:rsidRPr="005D29BE">
        <w:rPr>
          <w:rFonts w:ascii="Arial" w:hAnsi="Arial"/>
          <w:szCs w:val="28"/>
        </w:rPr>
        <w:t>азцы</w:t>
      </w:r>
      <w:r w:rsidRPr="005D29BE">
        <w:rPr>
          <w:rFonts w:ascii="Arial" w:hAnsi="Arial"/>
          <w:spacing w:val="50"/>
          <w:szCs w:val="28"/>
        </w:rPr>
        <w:t xml:space="preserve"> </w:t>
      </w:r>
      <w:r w:rsidRPr="005D29BE">
        <w:rPr>
          <w:rFonts w:ascii="Arial" w:hAnsi="Arial"/>
          <w:szCs w:val="28"/>
        </w:rPr>
        <w:t>п</w:t>
      </w:r>
      <w:r w:rsidRPr="005D29BE">
        <w:rPr>
          <w:rFonts w:ascii="Arial" w:hAnsi="Arial"/>
          <w:spacing w:val="-2"/>
          <w:szCs w:val="28"/>
        </w:rPr>
        <w:t>о</w:t>
      </w:r>
      <w:r w:rsidRPr="005D29BE">
        <w:rPr>
          <w:rFonts w:ascii="Arial" w:hAnsi="Arial"/>
          <w:szCs w:val="28"/>
        </w:rPr>
        <w:t>о</w:t>
      </w:r>
      <w:r w:rsidRPr="005D29BE">
        <w:rPr>
          <w:rFonts w:ascii="Arial" w:hAnsi="Arial"/>
          <w:spacing w:val="5"/>
          <w:szCs w:val="28"/>
        </w:rPr>
        <w:t>ч</w:t>
      </w:r>
      <w:r w:rsidRPr="005D29BE">
        <w:rPr>
          <w:rFonts w:ascii="Arial" w:hAnsi="Arial"/>
          <w:szCs w:val="28"/>
        </w:rPr>
        <w:t>е</w:t>
      </w:r>
      <w:r w:rsidRPr="005D29BE">
        <w:rPr>
          <w:rFonts w:ascii="Arial" w:hAnsi="Arial"/>
          <w:spacing w:val="-2"/>
          <w:szCs w:val="28"/>
        </w:rPr>
        <w:t>р</w:t>
      </w:r>
      <w:r w:rsidRPr="005D29BE">
        <w:rPr>
          <w:rFonts w:ascii="Arial" w:hAnsi="Arial"/>
          <w:szCs w:val="28"/>
        </w:rPr>
        <w:t>е</w:t>
      </w:r>
      <w:r w:rsidRPr="005D29BE">
        <w:rPr>
          <w:rFonts w:ascii="Arial" w:hAnsi="Arial"/>
          <w:spacing w:val="-2"/>
          <w:szCs w:val="28"/>
        </w:rPr>
        <w:t>д</w:t>
      </w:r>
      <w:r w:rsidRPr="005D29BE">
        <w:rPr>
          <w:rFonts w:ascii="Arial" w:hAnsi="Arial"/>
          <w:szCs w:val="28"/>
        </w:rPr>
        <w:t>но</w:t>
      </w:r>
      <w:r w:rsidRPr="005D29BE">
        <w:rPr>
          <w:rFonts w:ascii="Arial" w:hAnsi="Arial"/>
          <w:spacing w:val="50"/>
          <w:szCs w:val="28"/>
        </w:rPr>
        <w:t xml:space="preserve"> </w:t>
      </w:r>
      <w:r w:rsidRPr="005D29BE">
        <w:rPr>
          <w:rFonts w:ascii="Arial" w:hAnsi="Arial"/>
          <w:spacing w:val="-2"/>
          <w:szCs w:val="28"/>
        </w:rPr>
        <w:t>к</w:t>
      </w:r>
      <w:r w:rsidRPr="005D29BE">
        <w:rPr>
          <w:rFonts w:ascii="Arial" w:hAnsi="Arial"/>
          <w:spacing w:val="-1"/>
          <w:szCs w:val="28"/>
        </w:rPr>
        <w:t>л</w:t>
      </w:r>
      <w:r w:rsidRPr="005D29BE">
        <w:rPr>
          <w:rFonts w:ascii="Arial" w:hAnsi="Arial"/>
          <w:szCs w:val="28"/>
        </w:rPr>
        <w:t>ад</w:t>
      </w:r>
      <w:r w:rsidRPr="005D29BE">
        <w:rPr>
          <w:rFonts w:ascii="Arial" w:hAnsi="Arial"/>
          <w:spacing w:val="-4"/>
          <w:szCs w:val="28"/>
        </w:rPr>
        <w:t>у</w:t>
      </w:r>
      <w:r w:rsidRPr="005D29BE">
        <w:rPr>
          <w:rFonts w:ascii="Arial" w:hAnsi="Arial"/>
          <w:szCs w:val="28"/>
        </w:rPr>
        <w:t>т</w:t>
      </w:r>
      <w:r w:rsidRPr="005D29BE">
        <w:rPr>
          <w:rFonts w:ascii="Arial" w:hAnsi="Arial"/>
          <w:spacing w:val="51"/>
          <w:szCs w:val="28"/>
        </w:rPr>
        <w:t xml:space="preserve"> </w:t>
      </w:r>
      <w:r w:rsidRPr="005D29BE">
        <w:rPr>
          <w:rFonts w:ascii="Arial" w:hAnsi="Arial"/>
          <w:szCs w:val="28"/>
        </w:rPr>
        <w:t>на</w:t>
      </w:r>
      <w:r w:rsidRPr="005D29BE">
        <w:rPr>
          <w:rFonts w:ascii="Arial" w:hAnsi="Arial"/>
          <w:spacing w:val="52"/>
          <w:szCs w:val="28"/>
        </w:rPr>
        <w:t xml:space="preserve"> </w:t>
      </w:r>
      <w:r w:rsidRPr="005D29BE">
        <w:rPr>
          <w:rFonts w:ascii="Arial" w:hAnsi="Arial"/>
          <w:szCs w:val="28"/>
        </w:rPr>
        <w:t>эти</w:t>
      </w:r>
      <w:r w:rsidRPr="005D29BE">
        <w:rPr>
          <w:rFonts w:ascii="Arial" w:hAnsi="Arial"/>
          <w:spacing w:val="55"/>
          <w:szCs w:val="28"/>
        </w:rPr>
        <w:t xml:space="preserve"> </w:t>
      </w:r>
      <w:r w:rsidRPr="005D29BE">
        <w:rPr>
          <w:rFonts w:ascii="Arial" w:hAnsi="Arial"/>
          <w:spacing w:val="-2"/>
          <w:szCs w:val="28"/>
        </w:rPr>
        <w:t>плиты</w:t>
      </w:r>
      <w:r w:rsidRPr="005D29BE">
        <w:rPr>
          <w:rFonts w:ascii="Arial" w:hAnsi="Arial"/>
          <w:szCs w:val="28"/>
        </w:rPr>
        <w:t>, и</w:t>
      </w:r>
      <w:r w:rsidRPr="005D29BE">
        <w:rPr>
          <w:rFonts w:ascii="Arial" w:hAnsi="Arial"/>
          <w:spacing w:val="-1"/>
          <w:szCs w:val="28"/>
        </w:rPr>
        <w:t>л</w:t>
      </w:r>
      <w:r w:rsidRPr="005D29BE">
        <w:rPr>
          <w:rFonts w:ascii="Arial" w:hAnsi="Arial"/>
          <w:szCs w:val="28"/>
        </w:rPr>
        <w:t>и</w:t>
      </w:r>
      <w:r w:rsidRPr="005D29BE">
        <w:rPr>
          <w:rFonts w:ascii="Arial" w:hAnsi="Arial"/>
          <w:spacing w:val="21"/>
          <w:szCs w:val="28"/>
        </w:rPr>
        <w:t xml:space="preserve"> </w:t>
      </w:r>
      <w:r w:rsidRPr="005D29BE">
        <w:rPr>
          <w:rFonts w:ascii="Arial" w:hAnsi="Arial"/>
          <w:szCs w:val="28"/>
        </w:rPr>
        <w:t>на</w:t>
      </w:r>
      <w:r w:rsidRPr="005D29BE">
        <w:rPr>
          <w:rFonts w:ascii="Arial" w:hAnsi="Arial"/>
          <w:spacing w:val="20"/>
          <w:szCs w:val="28"/>
        </w:rPr>
        <w:t xml:space="preserve"> </w:t>
      </w:r>
      <w:r w:rsidRPr="005D29BE">
        <w:rPr>
          <w:rFonts w:ascii="Arial" w:hAnsi="Arial"/>
          <w:spacing w:val="-1"/>
          <w:szCs w:val="28"/>
        </w:rPr>
        <w:t>м</w:t>
      </w:r>
      <w:r w:rsidRPr="005D29BE">
        <w:rPr>
          <w:rFonts w:ascii="Arial" w:hAnsi="Arial"/>
          <w:szCs w:val="28"/>
        </w:rPr>
        <w:t>ета</w:t>
      </w:r>
      <w:r w:rsidRPr="005D29BE">
        <w:rPr>
          <w:rFonts w:ascii="Arial" w:hAnsi="Arial"/>
          <w:spacing w:val="-2"/>
          <w:szCs w:val="28"/>
        </w:rPr>
        <w:t>л</w:t>
      </w:r>
      <w:r w:rsidRPr="005D29BE">
        <w:rPr>
          <w:rFonts w:ascii="Arial" w:hAnsi="Arial"/>
          <w:spacing w:val="-1"/>
          <w:szCs w:val="28"/>
        </w:rPr>
        <w:t>л</w:t>
      </w:r>
      <w:r w:rsidRPr="005D29BE">
        <w:rPr>
          <w:rFonts w:ascii="Arial" w:hAnsi="Arial"/>
          <w:szCs w:val="28"/>
        </w:rPr>
        <w:t>ич</w:t>
      </w:r>
      <w:r w:rsidRPr="005D29BE">
        <w:rPr>
          <w:rFonts w:ascii="Arial" w:hAnsi="Arial"/>
          <w:spacing w:val="-2"/>
          <w:szCs w:val="28"/>
        </w:rPr>
        <w:t>е</w:t>
      </w:r>
      <w:r w:rsidRPr="005D29BE">
        <w:rPr>
          <w:rFonts w:ascii="Arial" w:hAnsi="Arial"/>
          <w:szCs w:val="28"/>
        </w:rPr>
        <w:t>с</w:t>
      </w:r>
      <w:r w:rsidRPr="005D29BE">
        <w:rPr>
          <w:rFonts w:ascii="Arial" w:hAnsi="Arial"/>
          <w:spacing w:val="-2"/>
          <w:szCs w:val="28"/>
        </w:rPr>
        <w:t>к</w:t>
      </w:r>
      <w:r w:rsidRPr="005D29BE">
        <w:rPr>
          <w:rFonts w:ascii="Arial" w:hAnsi="Arial"/>
          <w:szCs w:val="28"/>
        </w:rPr>
        <w:t>ую</w:t>
      </w:r>
      <w:r w:rsidRPr="005D29BE">
        <w:rPr>
          <w:rFonts w:ascii="Arial" w:hAnsi="Arial"/>
          <w:spacing w:val="20"/>
          <w:szCs w:val="28"/>
        </w:rPr>
        <w:t xml:space="preserve"> </w:t>
      </w:r>
      <w:r w:rsidRPr="005D29BE">
        <w:rPr>
          <w:rFonts w:ascii="Arial" w:hAnsi="Arial"/>
          <w:szCs w:val="28"/>
          <w:lang w:eastAsia="en-US"/>
        </w:rPr>
        <w:t>плиту</w:t>
      </w:r>
      <w:r w:rsidRPr="005D29BE">
        <w:rPr>
          <w:rFonts w:ascii="Arial" w:hAnsi="Arial"/>
          <w:spacing w:val="23"/>
          <w:szCs w:val="28"/>
        </w:rPr>
        <w:t xml:space="preserve"> </w:t>
      </w:r>
      <w:r w:rsidRPr="005D29BE">
        <w:rPr>
          <w:rFonts w:ascii="Arial" w:hAnsi="Arial"/>
          <w:szCs w:val="28"/>
        </w:rPr>
        <w:t>со</w:t>
      </w:r>
      <w:r w:rsidRPr="005D29BE">
        <w:rPr>
          <w:rFonts w:ascii="Arial" w:hAnsi="Arial"/>
          <w:spacing w:val="20"/>
          <w:szCs w:val="28"/>
        </w:rPr>
        <w:t xml:space="preserve"> </w:t>
      </w:r>
      <w:r w:rsidRPr="005D29BE">
        <w:rPr>
          <w:rFonts w:ascii="Arial" w:hAnsi="Arial"/>
          <w:szCs w:val="28"/>
        </w:rPr>
        <w:t>вс</w:t>
      </w:r>
      <w:r w:rsidRPr="005D29BE">
        <w:rPr>
          <w:rFonts w:ascii="Arial" w:hAnsi="Arial"/>
          <w:spacing w:val="-4"/>
          <w:szCs w:val="28"/>
        </w:rPr>
        <w:t>т</w:t>
      </w:r>
      <w:r w:rsidRPr="005D29BE">
        <w:rPr>
          <w:rFonts w:ascii="Arial" w:hAnsi="Arial"/>
          <w:spacing w:val="-2"/>
          <w:szCs w:val="28"/>
        </w:rPr>
        <w:t>р</w:t>
      </w:r>
      <w:r w:rsidRPr="005D29BE">
        <w:rPr>
          <w:rFonts w:ascii="Arial" w:hAnsi="Arial"/>
          <w:szCs w:val="28"/>
        </w:rPr>
        <w:t>о</w:t>
      </w:r>
      <w:r w:rsidRPr="005D29BE">
        <w:rPr>
          <w:rFonts w:ascii="Arial" w:hAnsi="Arial"/>
          <w:spacing w:val="-3"/>
          <w:szCs w:val="28"/>
        </w:rPr>
        <w:t>е</w:t>
      </w:r>
      <w:r w:rsidRPr="005D29BE">
        <w:rPr>
          <w:rFonts w:ascii="Arial" w:hAnsi="Arial"/>
          <w:szCs w:val="28"/>
        </w:rPr>
        <w:t>н</w:t>
      </w:r>
      <w:r w:rsidRPr="005D29BE">
        <w:rPr>
          <w:rFonts w:ascii="Arial" w:hAnsi="Arial"/>
          <w:spacing w:val="-2"/>
          <w:szCs w:val="28"/>
        </w:rPr>
        <w:t>н</w:t>
      </w:r>
      <w:r w:rsidRPr="005D29BE">
        <w:rPr>
          <w:rFonts w:ascii="Arial" w:hAnsi="Arial"/>
          <w:szCs w:val="28"/>
        </w:rPr>
        <w:t>ыми</w:t>
      </w:r>
      <w:r w:rsidRPr="005D29BE">
        <w:rPr>
          <w:rFonts w:ascii="Arial" w:hAnsi="Arial"/>
          <w:spacing w:val="20"/>
          <w:szCs w:val="28"/>
        </w:rPr>
        <w:t xml:space="preserve"> </w:t>
      </w:r>
      <w:r w:rsidRPr="005D29BE">
        <w:rPr>
          <w:rFonts w:ascii="Arial" w:hAnsi="Arial"/>
          <w:spacing w:val="-4"/>
          <w:szCs w:val="28"/>
        </w:rPr>
        <w:t>у</w:t>
      </w:r>
      <w:r w:rsidRPr="005D29BE">
        <w:rPr>
          <w:rFonts w:ascii="Arial" w:hAnsi="Arial"/>
          <w:szCs w:val="28"/>
        </w:rPr>
        <w:t>стр</w:t>
      </w:r>
      <w:r w:rsidRPr="005D29BE">
        <w:rPr>
          <w:rFonts w:ascii="Arial" w:hAnsi="Arial"/>
          <w:spacing w:val="-2"/>
          <w:szCs w:val="28"/>
        </w:rPr>
        <w:t>о</w:t>
      </w:r>
      <w:r w:rsidRPr="005D29BE">
        <w:rPr>
          <w:rFonts w:ascii="Arial" w:hAnsi="Arial"/>
          <w:szCs w:val="28"/>
        </w:rPr>
        <w:t>йств</w:t>
      </w:r>
      <w:r w:rsidRPr="005D29BE">
        <w:rPr>
          <w:rFonts w:ascii="Arial" w:hAnsi="Arial"/>
          <w:spacing w:val="-2"/>
          <w:szCs w:val="28"/>
        </w:rPr>
        <w:t>ами</w:t>
      </w:r>
      <w:r w:rsidRPr="005D29BE">
        <w:rPr>
          <w:rFonts w:ascii="Arial" w:hAnsi="Arial"/>
          <w:spacing w:val="18"/>
          <w:szCs w:val="28"/>
        </w:rPr>
        <w:t xml:space="preserve"> </w:t>
      </w:r>
      <w:r w:rsidRPr="005D29BE">
        <w:rPr>
          <w:rFonts w:ascii="Arial" w:hAnsi="Arial"/>
          <w:szCs w:val="28"/>
        </w:rPr>
        <w:t>на</w:t>
      </w:r>
      <w:r w:rsidRPr="005D29BE">
        <w:rPr>
          <w:rFonts w:ascii="Arial" w:hAnsi="Arial"/>
          <w:spacing w:val="-3"/>
          <w:szCs w:val="28"/>
        </w:rPr>
        <w:t>г</w:t>
      </w:r>
      <w:r w:rsidRPr="005D29BE">
        <w:rPr>
          <w:rFonts w:ascii="Arial" w:hAnsi="Arial"/>
          <w:szCs w:val="28"/>
        </w:rPr>
        <w:t>рева</w:t>
      </w:r>
      <w:r w:rsidRPr="005D29BE">
        <w:rPr>
          <w:rFonts w:ascii="Arial" w:hAnsi="Arial"/>
          <w:spacing w:val="20"/>
          <w:szCs w:val="28"/>
        </w:rPr>
        <w:t xml:space="preserve"> </w:t>
      </w:r>
      <w:r w:rsidRPr="005D29BE">
        <w:rPr>
          <w:rFonts w:ascii="Arial" w:hAnsi="Arial"/>
          <w:szCs w:val="28"/>
        </w:rPr>
        <w:t>и</w:t>
      </w:r>
      <w:r w:rsidRPr="005D29BE">
        <w:rPr>
          <w:rFonts w:ascii="Arial" w:hAnsi="Arial"/>
          <w:spacing w:val="19"/>
          <w:szCs w:val="28"/>
        </w:rPr>
        <w:t xml:space="preserve"> </w:t>
      </w:r>
      <w:r w:rsidRPr="005D29BE">
        <w:rPr>
          <w:rFonts w:ascii="Arial" w:hAnsi="Arial"/>
          <w:spacing w:val="-2"/>
          <w:szCs w:val="28"/>
        </w:rPr>
        <w:t>о</w:t>
      </w:r>
      <w:r w:rsidRPr="005D29BE">
        <w:rPr>
          <w:rFonts w:ascii="Arial" w:hAnsi="Arial"/>
          <w:szCs w:val="28"/>
        </w:rPr>
        <w:t>х</w:t>
      </w:r>
      <w:r w:rsidRPr="005D29BE">
        <w:rPr>
          <w:rFonts w:ascii="Arial" w:hAnsi="Arial"/>
          <w:spacing w:val="-1"/>
          <w:szCs w:val="28"/>
        </w:rPr>
        <w:t>л</w:t>
      </w:r>
      <w:r w:rsidRPr="005D29BE">
        <w:rPr>
          <w:rFonts w:ascii="Arial" w:hAnsi="Arial"/>
          <w:szCs w:val="28"/>
        </w:rPr>
        <w:t>а</w:t>
      </w:r>
      <w:r w:rsidRPr="005D29BE">
        <w:rPr>
          <w:rFonts w:ascii="Arial" w:hAnsi="Arial"/>
          <w:spacing w:val="-2"/>
          <w:szCs w:val="28"/>
        </w:rPr>
        <w:t>ж</w:t>
      </w:r>
      <w:r w:rsidRPr="005D29BE">
        <w:rPr>
          <w:rFonts w:ascii="Arial" w:hAnsi="Arial"/>
          <w:szCs w:val="28"/>
        </w:rPr>
        <w:t>де</w:t>
      </w:r>
      <w:r w:rsidRPr="005D29BE">
        <w:rPr>
          <w:rFonts w:ascii="Arial" w:hAnsi="Arial"/>
          <w:spacing w:val="-2"/>
          <w:szCs w:val="28"/>
        </w:rPr>
        <w:t>н</w:t>
      </w:r>
      <w:r w:rsidRPr="005D29BE">
        <w:rPr>
          <w:rFonts w:ascii="Arial" w:hAnsi="Arial"/>
          <w:szCs w:val="28"/>
        </w:rPr>
        <w:t>ия д</w:t>
      </w:r>
      <w:r w:rsidRPr="005D29BE">
        <w:rPr>
          <w:rFonts w:ascii="Arial" w:hAnsi="Arial"/>
          <w:spacing w:val="-1"/>
          <w:szCs w:val="28"/>
        </w:rPr>
        <w:t>л</w:t>
      </w:r>
      <w:r w:rsidRPr="005D29BE">
        <w:rPr>
          <w:rFonts w:ascii="Arial" w:hAnsi="Arial"/>
          <w:szCs w:val="28"/>
        </w:rPr>
        <w:t>я</w:t>
      </w:r>
      <w:r w:rsidRPr="005D29BE">
        <w:rPr>
          <w:rFonts w:ascii="Arial" w:hAnsi="Arial"/>
          <w:spacing w:val="18"/>
          <w:szCs w:val="28"/>
        </w:rPr>
        <w:t xml:space="preserve"> </w:t>
      </w:r>
      <w:r w:rsidRPr="005D29BE">
        <w:rPr>
          <w:rFonts w:ascii="Arial" w:hAnsi="Arial"/>
          <w:szCs w:val="28"/>
        </w:rPr>
        <w:lastRenderedPageBreak/>
        <w:t>изм</w:t>
      </w:r>
      <w:r w:rsidRPr="005D29BE">
        <w:rPr>
          <w:rFonts w:ascii="Arial" w:hAnsi="Arial"/>
          <w:spacing w:val="-3"/>
          <w:szCs w:val="28"/>
        </w:rPr>
        <w:t>е</w:t>
      </w:r>
      <w:r w:rsidRPr="005D29BE">
        <w:rPr>
          <w:rFonts w:ascii="Arial" w:hAnsi="Arial"/>
          <w:szCs w:val="28"/>
        </w:rPr>
        <w:t>н</w:t>
      </w:r>
      <w:r w:rsidRPr="005D29BE">
        <w:rPr>
          <w:rFonts w:ascii="Arial" w:hAnsi="Arial"/>
          <w:spacing w:val="-3"/>
          <w:szCs w:val="28"/>
        </w:rPr>
        <w:t>е</w:t>
      </w:r>
      <w:r w:rsidRPr="005D29BE">
        <w:rPr>
          <w:rFonts w:ascii="Arial" w:hAnsi="Arial"/>
          <w:szCs w:val="28"/>
        </w:rPr>
        <w:t>н</w:t>
      </w:r>
      <w:r w:rsidRPr="005D29BE">
        <w:rPr>
          <w:rFonts w:ascii="Arial" w:hAnsi="Arial"/>
          <w:spacing w:val="-2"/>
          <w:szCs w:val="28"/>
        </w:rPr>
        <w:t>и</w:t>
      </w:r>
      <w:r w:rsidRPr="005D29BE">
        <w:rPr>
          <w:rFonts w:ascii="Arial" w:hAnsi="Arial"/>
          <w:szCs w:val="28"/>
        </w:rPr>
        <w:t>я те</w:t>
      </w:r>
      <w:r w:rsidRPr="005D29BE">
        <w:rPr>
          <w:rFonts w:ascii="Arial" w:hAnsi="Arial"/>
          <w:spacing w:val="-3"/>
          <w:szCs w:val="28"/>
        </w:rPr>
        <w:t>м</w:t>
      </w:r>
      <w:r w:rsidRPr="005D29BE">
        <w:rPr>
          <w:rFonts w:ascii="Arial" w:hAnsi="Arial"/>
          <w:szCs w:val="28"/>
        </w:rPr>
        <w:t>п</w:t>
      </w:r>
      <w:r w:rsidRPr="005D29BE">
        <w:rPr>
          <w:rFonts w:ascii="Arial" w:hAnsi="Arial"/>
          <w:spacing w:val="-3"/>
          <w:szCs w:val="28"/>
        </w:rPr>
        <w:t>е</w:t>
      </w:r>
      <w:r w:rsidRPr="005D29BE">
        <w:rPr>
          <w:rFonts w:ascii="Arial" w:hAnsi="Arial"/>
          <w:szCs w:val="28"/>
        </w:rPr>
        <w:t>рат</w:t>
      </w:r>
      <w:r w:rsidRPr="005D29BE">
        <w:rPr>
          <w:rFonts w:ascii="Arial" w:hAnsi="Arial"/>
          <w:spacing w:val="-4"/>
          <w:szCs w:val="28"/>
        </w:rPr>
        <w:t>у</w:t>
      </w:r>
      <w:r w:rsidRPr="005D29BE">
        <w:rPr>
          <w:rFonts w:ascii="Arial" w:hAnsi="Arial"/>
          <w:szCs w:val="28"/>
        </w:rPr>
        <w:t>р</w:t>
      </w:r>
      <w:r w:rsidRPr="005D29BE">
        <w:rPr>
          <w:rFonts w:ascii="Arial" w:hAnsi="Arial"/>
          <w:spacing w:val="5"/>
          <w:szCs w:val="28"/>
        </w:rPr>
        <w:t>ы в установленных уровнях</w:t>
      </w:r>
      <w:r w:rsidRPr="005D29BE">
        <w:rPr>
          <w:rFonts w:ascii="Arial" w:hAnsi="Arial"/>
          <w:szCs w:val="28"/>
          <w:lang w:eastAsia="en-US"/>
        </w:rPr>
        <w:t>. Установку используют в помещении с комнатной температуры. Размеры плит(ы) должны быть такими, чтобы все части распределенного электронагревателя, которые будут подвергаться воздействию температуры, необходимой для данного процесса при нормальной работе, подвергались воздействию этой температуры при испытании. Испытательная установка должна обеспечивать плотный контакт испытуемого образца с плитой. Испытательная установка может быть оснащена крепежным приспособлением для образца. В крепежное приспособление или плит(ы) могут быть встроены выступы для размещения концевой заделки/заделки ввода питания/контактных клемм, если они применяются, и если их габариты выходят за пределы габаритов распределенного электронагревателя. Эта установка должна обеспечивать подачу питания на образцы электронагревателя, когда это требуется во время испытания.</w:t>
      </w:r>
    </w:p>
    <w:p w14:paraId="06735037" w14:textId="77777777" w:rsidR="00E06939" w:rsidRPr="005D29BE" w:rsidRDefault="00E06939" w:rsidP="00E06939">
      <w:pPr>
        <w:keepNext/>
        <w:spacing w:line="360" w:lineRule="auto"/>
        <w:ind w:firstLine="510"/>
        <w:jc w:val="both"/>
        <w:rPr>
          <w:rFonts w:ascii="Arial" w:hAnsi="Arial"/>
          <w:szCs w:val="28"/>
          <w:lang w:eastAsia="en-US"/>
        </w:rPr>
      </w:pPr>
      <w:r w:rsidRPr="005D29BE">
        <w:rPr>
          <w:rFonts w:ascii="Arial" w:hAnsi="Arial"/>
          <w:szCs w:val="28"/>
          <w:lang w:eastAsia="en-US"/>
        </w:rPr>
        <w:t>Образцы должны быть теплоизолированы со стороны, которая не соприкасается с плитой, чтобы обеспечить эффективную передачу тепла от плиты к образцам электронагревателя.</w:t>
      </w:r>
    </w:p>
    <w:p w14:paraId="10D90368" w14:textId="77777777" w:rsidR="00E06939" w:rsidRPr="005D29BE" w:rsidRDefault="00E06939" w:rsidP="00E06939">
      <w:pPr>
        <w:keepNext/>
        <w:spacing w:line="360" w:lineRule="auto"/>
        <w:ind w:firstLine="510"/>
        <w:jc w:val="both"/>
        <w:rPr>
          <w:rFonts w:ascii="Arial" w:hAnsi="Arial"/>
          <w:szCs w:val="28"/>
          <w:lang w:eastAsia="en-US"/>
        </w:rPr>
      </w:pPr>
      <w:r w:rsidRPr="005D29BE">
        <w:rPr>
          <w:rFonts w:ascii="Arial" w:hAnsi="Arial"/>
          <w:szCs w:val="28"/>
          <w:lang w:eastAsia="en-US"/>
        </w:rPr>
        <w:t>Температуру плит(ы) необходимо равномерно регулировать с максимальной погрешностью ±</w:t>
      </w:r>
      <w:r w:rsidRPr="005D29BE">
        <w:rPr>
          <w:rFonts w:ascii="Arial" w:hAnsi="Arial"/>
          <w:szCs w:val="28"/>
          <w:lang w:val="en-US" w:eastAsia="en-US"/>
        </w:rPr>
        <w:t> </w:t>
      </w:r>
      <w:r w:rsidRPr="005D29BE">
        <w:rPr>
          <w:rFonts w:ascii="Arial" w:hAnsi="Arial"/>
          <w:szCs w:val="28"/>
          <w:lang w:eastAsia="en-US"/>
        </w:rPr>
        <w:t>5</w:t>
      </w:r>
      <w:r w:rsidRPr="005D29BE">
        <w:rPr>
          <w:rFonts w:ascii="Arial" w:hAnsi="Arial"/>
          <w:szCs w:val="28"/>
          <w:lang w:val="en-US" w:eastAsia="en-US"/>
        </w:rPr>
        <w:t> </w:t>
      </w:r>
      <w:r w:rsidRPr="005D29BE">
        <w:rPr>
          <w:rFonts w:ascii="Arial" w:hAnsi="Arial"/>
          <w:szCs w:val="28"/>
          <w:lang w:eastAsia="en-US"/>
        </w:rPr>
        <w:t>°</w:t>
      </w:r>
      <w:r w:rsidRPr="005D29BE">
        <w:rPr>
          <w:rFonts w:ascii="Arial" w:hAnsi="Arial"/>
          <w:szCs w:val="28"/>
          <w:lang w:val="en-US" w:eastAsia="en-US"/>
        </w:rPr>
        <w:t>C</w:t>
      </w:r>
      <w:r w:rsidRPr="005D29BE">
        <w:rPr>
          <w:rFonts w:ascii="Arial" w:hAnsi="Arial"/>
          <w:szCs w:val="28"/>
          <w:lang w:eastAsia="en-US"/>
        </w:rPr>
        <w:t xml:space="preserve"> при температуре плит(ы) менее 100 </w:t>
      </w:r>
      <w:r w:rsidRPr="005D29BE">
        <w:rPr>
          <w:rFonts w:ascii="Arial" w:hAnsi="Arial"/>
          <w:szCs w:val="28"/>
          <w:lang w:val="en-US" w:eastAsia="en-US"/>
        </w:rPr>
        <w:sym w:font="Symbol" w:char="F0B0"/>
      </w:r>
      <w:r w:rsidRPr="005D29BE">
        <w:rPr>
          <w:rFonts w:ascii="Arial" w:hAnsi="Arial"/>
          <w:szCs w:val="28"/>
          <w:lang w:val="en-US" w:eastAsia="en-US"/>
        </w:rPr>
        <w:t>C</w:t>
      </w:r>
      <w:r w:rsidRPr="005D29BE">
        <w:rPr>
          <w:rFonts w:ascii="Arial" w:hAnsi="Arial"/>
          <w:szCs w:val="28"/>
          <w:lang w:eastAsia="en-US"/>
        </w:rPr>
        <w:t xml:space="preserve"> или </w:t>
      </w:r>
      <w:r w:rsidRPr="005D29BE">
        <w:rPr>
          <w:rFonts w:ascii="Arial" w:hAnsi="Arial" w:cs="Arial"/>
          <w:szCs w:val="28"/>
          <w:lang w:eastAsia="en-US"/>
        </w:rPr>
        <w:t>±</w:t>
      </w:r>
      <w:r w:rsidRPr="005D29BE">
        <w:rPr>
          <w:rFonts w:ascii="Arial" w:hAnsi="Arial"/>
          <w:szCs w:val="28"/>
          <w:lang w:eastAsia="en-US"/>
        </w:rPr>
        <w:t xml:space="preserve">10 </w:t>
      </w:r>
      <w:r w:rsidRPr="005D29BE">
        <w:rPr>
          <w:rFonts w:ascii="Arial" w:hAnsi="Arial"/>
          <w:szCs w:val="28"/>
          <w:lang w:val="en-US" w:eastAsia="en-US"/>
        </w:rPr>
        <w:sym w:font="Symbol" w:char="F0B0"/>
      </w:r>
      <w:r w:rsidRPr="005D29BE">
        <w:rPr>
          <w:rFonts w:ascii="Arial" w:hAnsi="Arial"/>
          <w:szCs w:val="28"/>
          <w:lang w:val="en-US" w:eastAsia="en-US"/>
        </w:rPr>
        <w:t>C</w:t>
      </w:r>
      <w:r w:rsidRPr="005D29BE">
        <w:rPr>
          <w:rFonts w:ascii="Arial" w:hAnsi="Arial"/>
          <w:szCs w:val="28"/>
          <w:lang w:eastAsia="en-US"/>
        </w:rPr>
        <w:t xml:space="preserve"> от максимальной постоянной рабочей температуры, если температура плит(ы) более 100 </w:t>
      </w:r>
      <w:r w:rsidRPr="005D29BE">
        <w:rPr>
          <w:rFonts w:ascii="Arial" w:hAnsi="Arial"/>
          <w:szCs w:val="28"/>
          <w:lang w:val="en-US" w:eastAsia="en-US"/>
        </w:rPr>
        <w:sym w:font="Symbol" w:char="F0B0"/>
      </w:r>
      <w:r w:rsidRPr="005D29BE">
        <w:rPr>
          <w:rFonts w:ascii="Arial" w:hAnsi="Arial"/>
          <w:szCs w:val="28"/>
          <w:lang w:val="en-US" w:eastAsia="en-US"/>
        </w:rPr>
        <w:t>C</w:t>
      </w:r>
      <w:r w:rsidRPr="005D29BE">
        <w:rPr>
          <w:rFonts w:ascii="Arial" w:hAnsi="Arial"/>
          <w:szCs w:val="28"/>
          <w:lang w:eastAsia="en-US"/>
        </w:rPr>
        <w:t>.</w:t>
      </w:r>
    </w:p>
    <w:p w14:paraId="706473D0" w14:textId="77777777" w:rsidR="00E06939" w:rsidRPr="005D29BE" w:rsidRDefault="00E06939" w:rsidP="00E06939">
      <w:pPr>
        <w:keepNext/>
        <w:spacing w:line="360" w:lineRule="auto"/>
        <w:ind w:firstLine="510"/>
        <w:jc w:val="both"/>
        <w:rPr>
          <w:rFonts w:ascii="Arial" w:hAnsi="Arial"/>
          <w:szCs w:val="28"/>
          <w:lang w:eastAsia="en-US"/>
        </w:rPr>
      </w:pPr>
      <w:r w:rsidRPr="005D29BE">
        <w:rPr>
          <w:rFonts w:ascii="Arial" w:hAnsi="Arial"/>
          <w:szCs w:val="28"/>
          <w:lang w:eastAsia="en-US"/>
        </w:rPr>
        <w:t>Описанная выше плита может представлять собой плоскую металлическую пластину, металлическую трубу или металлическую поверхность, типичную для большинства применений испытуемого распределенного электронагревателя.</w:t>
      </w:r>
    </w:p>
    <w:p w14:paraId="58BBD3E5" w14:textId="77777777" w:rsidR="00E06939" w:rsidRPr="005D29BE" w:rsidRDefault="00E06939" w:rsidP="00E06939">
      <w:pPr>
        <w:keepNext/>
        <w:spacing w:line="360" w:lineRule="auto"/>
        <w:ind w:firstLine="510"/>
        <w:jc w:val="both"/>
        <w:rPr>
          <w:rFonts w:ascii="Arial" w:hAnsi="Arial"/>
          <w:szCs w:val="28"/>
          <w:lang w:eastAsia="en-US"/>
        </w:rPr>
      </w:pPr>
      <w:r w:rsidRPr="005D29BE">
        <w:rPr>
          <w:rFonts w:ascii="Arial" w:hAnsi="Arial"/>
          <w:szCs w:val="28"/>
          <w:lang w:eastAsia="en-US"/>
        </w:rPr>
        <w:t>Выходная мощность образца распределенного электронагревателя должна находиться в пределах допустимых значений</w:t>
      </w:r>
      <w:r w:rsidRPr="005D29BE">
        <w:rPr>
          <w:rFonts w:ascii="Arial" w:eastAsia="SimSun" w:hAnsi="Arial"/>
          <w:noProof/>
          <w:szCs w:val="28"/>
        </w:rPr>
        <w:t>, заявленных изготовителем и подтвержденных по 5.1.10</w:t>
      </w:r>
      <w:r w:rsidRPr="005D29BE">
        <w:rPr>
          <w:rFonts w:ascii="Arial" w:hAnsi="Arial"/>
          <w:szCs w:val="28"/>
          <w:lang w:eastAsia="en-US"/>
        </w:rPr>
        <w:t>. Образец распределенного электронагревателя неправильной формы и нагревательных матов и панелей должен состоять не менее чем из одного нагревательного элемента.</w:t>
      </w:r>
    </w:p>
    <w:p w14:paraId="38BCD03C" w14:textId="77777777" w:rsidR="00E06939" w:rsidRPr="005D29BE" w:rsidRDefault="00E06939" w:rsidP="00E06939">
      <w:pPr>
        <w:keepNext/>
        <w:spacing w:line="360" w:lineRule="auto"/>
        <w:ind w:firstLine="510"/>
        <w:jc w:val="both"/>
        <w:rPr>
          <w:rFonts w:ascii="Arial" w:hAnsi="Arial"/>
          <w:szCs w:val="28"/>
          <w:lang w:eastAsia="en-US"/>
        </w:rPr>
      </w:pPr>
      <w:r w:rsidRPr="005D29BE">
        <w:rPr>
          <w:rFonts w:ascii="Arial" w:hAnsi="Arial"/>
          <w:szCs w:val="28"/>
          <w:lang w:eastAsia="en-US"/>
        </w:rPr>
        <w:t xml:space="preserve">Если распределенные электронагреватели являются частью серии электронагревателей, в которых использованы одинаковые материалы (материалы с одинаковыми эксплуатационными характеристиками) и конструкции, но которые </w:t>
      </w:r>
      <w:r w:rsidRPr="005D29BE">
        <w:rPr>
          <w:rFonts w:ascii="Arial" w:hAnsi="Arial"/>
          <w:szCs w:val="28"/>
          <w:lang w:eastAsia="en-US"/>
        </w:rPr>
        <w:lastRenderedPageBreak/>
        <w:t>имеют разные уровни номинального напряжения и выходной мощности, то необходимо отбирать по 3 образца со следующими характеристиками:</w:t>
      </w:r>
    </w:p>
    <w:p w14:paraId="3E8D51AF" w14:textId="77777777" w:rsidR="00E06939" w:rsidRPr="005D29BE" w:rsidRDefault="00E06939" w:rsidP="00E06939">
      <w:pPr>
        <w:keepNext/>
        <w:spacing w:line="360" w:lineRule="auto"/>
        <w:ind w:firstLine="510"/>
        <w:jc w:val="both"/>
        <w:rPr>
          <w:rFonts w:ascii="Arial" w:hAnsi="Arial"/>
          <w:szCs w:val="28"/>
          <w:lang w:eastAsia="en-US"/>
        </w:rPr>
      </w:pPr>
      <w:r w:rsidRPr="005D29BE">
        <w:rPr>
          <w:rFonts w:ascii="Arial" w:hAnsi="Arial"/>
          <w:szCs w:val="28"/>
          <w:lang w:eastAsia="en-US"/>
        </w:rPr>
        <w:t>1) с самым низким номинальным напряжением и максимальной номинальной выходной мощностью;</w:t>
      </w:r>
    </w:p>
    <w:p w14:paraId="4E836FC7" w14:textId="77777777" w:rsidR="00E06939" w:rsidRPr="005D29BE" w:rsidRDefault="00E06939" w:rsidP="00E06939">
      <w:pPr>
        <w:keepNext/>
        <w:spacing w:line="360" w:lineRule="auto"/>
        <w:ind w:firstLine="510"/>
        <w:jc w:val="both"/>
        <w:rPr>
          <w:rFonts w:ascii="Arial" w:hAnsi="Arial"/>
          <w:szCs w:val="28"/>
          <w:lang w:eastAsia="en-US"/>
        </w:rPr>
      </w:pPr>
      <w:r w:rsidRPr="005D29BE">
        <w:rPr>
          <w:rFonts w:ascii="Arial" w:hAnsi="Arial"/>
          <w:szCs w:val="28"/>
          <w:lang w:eastAsia="en-US"/>
        </w:rPr>
        <w:t>2) с самым высоким номинальным напряжением и минимальной номинальной выходной мощностью.</w:t>
      </w:r>
    </w:p>
    <w:p w14:paraId="236410E4" w14:textId="77777777" w:rsidR="00E06939" w:rsidRPr="005D29BE" w:rsidRDefault="00E06939" w:rsidP="00E06939">
      <w:pPr>
        <w:keepNext/>
        <w:spacing w:line="360" w:lineRule="auto"/>
        <w:ind w:firstLine="510"/>
        <w:jc w:val="both"/>
        <w:rPr>
          <w:rFonts w:ascii="Arial" w:hAnsi="Arial"/>
          <w:szCs w:val="28"/>
          <w:lang w:eastAsia="en-US"/>
        </w:rPr>
      </w:pPr>
      <w:r w:rsidRPr="005D29BE">
        <w:rPr>
          <w:rFonts w:ascii="Arial" w:hAnsi="Arial"/>
          <w:szCs w:val="28"/>
          <w:lang w:eastAsia="en-US"/>
        </w:rPr>
        <w:t>Если распределенные электронагреватели имеют номинальное напряжение переменного тока от 300 В и выше, необходимо отобрать и испытать еще три образца с максимальной выходной мощностью и максимальным напряжением.</w:t>
      </w:r>
    </w:p>
    <w:p w14:paraId="50E8CE5F" w14:textId="77777777" w:rsidR="00E06939" w:rsidRPr="005D29BE" w:rsidRDefault="00E06939" w:rsidP="00E06939">
      <w:pPr>
        <w:keepNext/>
        <w:spacing w:line="360" w:lineRule="auto"/>
        <w:ind w:firstLine="510"/>
        <w:jc w:val="both"/>
        <w:rPr>
          <w:rFonts w:ascii="Arial" w:hAnsi="Arial"/>
          <w:szCs w:val="28"/>
          <w:lang w:eastAsia="en-US"/>
        </w:rPr>
      </w:pPr>
      <w:r w:rsidRPr="005D29BE">
        <w:rPr>
          <w:rFonts w:ascii="Arial" w:hAnsi="Arial"/>
          <w:szCs w:val="28"/>
          <w:lang w:eastAsia="en-US"/>
        </w:rPr>
        <w:t>До начала испытаний образцы допускается выдерживать при максимально допустимом значении номинального напряжения в течение не более 150 ч при заявленной изготовителем максимальной температуре при продолжительной работе.</w:t>
      </w:r>
    </w:p>
    <w:p w14:paraId="0E4200A9" w14:textId="77777777" w:rsidR="00E06939" w:rsidRPr="005D29BE" w:rsidRDefault="00E06939" w:rsidP="00E06939">
      <w:pPr>
        <w:pStyle w:val="FORMATTEXT0"/>
        <w:spacing w:line="360" w:lineRule="auto"/>
        <w:ind w:firstLine="567"/>
        <w:jc w:val="both"/>
        <w:rPr>
          <w:szCs w:val="28"/>
          <w:lang w:eastAsia="en-US"/>
        </w:rPr>
      </w:pPr>
      <w:r w:rsidRPr="005D29BE">
        <w:rPr>
          <w:rFonts w:eastAsia="Times New Roman" w:cs="Times New Roman"/>
          <w:sz w:val="24"/>
          <w:szCs w:val="28"/>
          <w:lang w:eastAsia="en-US"/>
        </w:rPr>
        <w:t>Образцы минимальной длиной 0,3 м устанавливают в крепежном устройстве или непосредственно на плите. Минимум одна зона распределенного электронагревателя зональной параллельной конструкции c одной контактной поверхностью должна подвергнута воздействию плиты.</w:t>
      </w:r>
      <w:r w:rsidRPr="005D29BE">
        <w:t xml:space="preserve"> </w:t>
      </w:r>
      <w:r w:rsidRPr="005D29BE">
        <w:rPr>
          <w:rFonts w:eastAsia="Times New Roman" w:cs="Times New Roman"/>
          <w:sz w:val="24"/>
          <w:szCs w:val="28"/>
          <w:lang w:eastAsia="en-US"/>
        </w:rPr>
        <w:t xml:space="preserve">На образцы подают максимально допустимое напряжение электропитания. Температура плиты должна быть (23 </w:t>
      </w:r>
      <w:r w:rsidRPr="005D29BE">
        <w:rPr>
          <w:rFonts w:eastAsia="Times New Roman" w:cs="Times New Roman"/>
          <w:sz w:val="24"/>
          <w:szCs w:val="28"/>
          <w:lang w:eastAsia="en-US"/>
        </w:rPr>
        <w:sym w:font="Symbol" w:char="F0B1"/>
      </w:r>
      <w:r w:rsidRPr="005D29BE">
        <w:rPr>
          <w:rFonts w:eastAsia="Times New Roman" w:cs="Times New Roman"/>
          <w:sz w:val="24"/>
          <w:szCs w:val="28"/>
          <w:lang w:eastAsia="en-US"/>
        </w:rPr>
        <w:t xml:space="preserve"> 5) </w:t>
      </w:r>
      <w:r w:rsidRPr="005D29BE">
        <w:rPr>
          <w:rFonts w:eastAsia="Times New Roman" w:cs="Times New Roman"/>
          <w:sz w:val="24"/>
          <w:szCs w:val="28"/>
          <w:lang w:eastAsia="en-US"/>
        </w:rPr>
        <w:sym w:font="Symbol" w:char="F0B0"/>
      </w:r>
      <w:r w:rsidRPr="005D29BE">
        <w:rPr>
          <w:rFonts w:eastAsia="Times New Roman" w:cs="Times New Roman"/>
          <w:sz w:val="24"/>
          <w:szCs w:val="28"/>
          <w:lang w:eastAsia="en-US"/>
        </w:rPr>
        <w:t>C. Первоначальную выходную мощность образцов определяют измерением напряжения и тока после достижения установкой состояния равновесия.</w:t>
      </w:r>
      <w:r w:rsidRPr="005D29BE">
        <w:rPr>
          <w:szCs w:val="28"/>
          <w:lang w:eastAsia="en-US"/>
        </w:rPr>
        <w:t xml:space="preserve"> </w:t>
      </w:r>
    </w:p>
    <w:p w14:paraId="15200753" w14:textId="77777777" w:rsidR="00E06939" w:rsidRPr="005D29BE" w:rsidRDefault="00E06939" w:rsidP="00E06939">
      <w:pPr>
        <w:keepNext/>
        <w:spacing w:line="360" w:lineRule="auto"/>
        <w:ind w:firstLine="510"/>
        <w:jc w:val="both"/>
        <w:rPr>
          <w:rFonts w:ascii="Arial" w:hAnsi="Arial"/>
          <w:szCs w:val="28"/>
          <w:lang w:eastAsia="en-US"/>
        </w:rPr>
      </w:pPr>
      <w:r w:rsidRPr="005D29BE">
        <w:rPr>
          <w:rFonts w:ascii="Arial" w:hAnsi="Arial"/>
          <w:szCs w:val="28"/>
          <w:lang w:eastAsia="en-US"/>
        </w:rPr>
        <w:t xml:space="preserve">Образцы распределенного электронагревателя непрерывной параллельной конструкции, установленные на крепежном устройстве или плите и включенные на максимально допустимое напряжение питания, должны быть подвергнуты циклическому воздействию низких и высоких температур, для чего их поочередно выставляют на плиты с температурой (23 </w:t>
      </w:r>
      <w:r w:rsidRPr="005D29BE">
        <w:rPr>
          <w:rFonts w:ascii="Arial" w:hAnsi="Arial"/>
          <w:szCs w:val="28"/>
          <w:lang w:val="en-US" w:eastAsia="en-US"/>
        </w:rPr>
        <w:sym w:font="Symbol" w:char="F0B1"/>
      </w:r>
      <w:r w:rsidRPr="005D29BE">
        <w:rPr>
          <w:rFonts w:ascii="Arial" w:hAnsi="Arial"/>
          <w:szCs w:val="28"/>
          <w:lang w:eastAsia="en-US"/>
        </w:rPr>
        <w:t xml:space="preserve">5) </w:t>
      </w:r>
      <w:r w:rsidRPr="005D29BE">
        <w:rPr>
          <w:rFonts w:ascii="Arial" w:hAnsi="Arial"/>
          <w:szCs w:val="28"/>
          <w:lang w:val="en-US" w:eastAsia="en-US"/>
        </w:rPr>
        <w:sym w:font="Symbol" w:char="F0B0"/>
      </w:r>
      <w:r w:rsidRPr="005D29BE">
        <w:rPr>
          <w:rFonts w:ascii="Arial" w:hAnsi="Arial"/>
          <w:szCs w:val="28"/>
          <w:lang w:val="en-US" w:eastAsia="en-US"/>
        </w:rPr>
        <w:t>C</w:t>
      </w:r>
      <w:r w:rsidRPr="005D29BE">
        <w:rPr>
          <w:rFonts w:ascii="Arial" w:hAnsi="Arial"/>
          <w:szCs w:val="28"/>
          <w:lang w:eastAsia="en-US"/>
        </w:rPr>
        <w:t xml:space="preserve"> и максимальной температуре при продолжительной работе. Можно отключить напряжение в период охлаждения.</w:t>
      </w:r>
    </w:p>
    <w:p w14:paraId="08C5A9E9" w14:textId="77777777" w:rsidR="00E06939" w:rsidRPr="005D29BE" w:rsidRDefault="00E06939" w:rsidP="00E06939">
      <w:pPr>
        <w:keepNext/>
        <w:spacing w:line="360" w:lineRule="auto"/>
        <w:ind w:firstLine="510"/>
        <w:jc w:val="both"/>
        <w:rPr>
          <w:rFonts w:ascii="Arial" w:hAnsi="Arial"/>
          <w:szCs w:val="28"/>
          <w:lang w:eastAsia="en-US"/>
        </w:rPr>
      </w:pPr>
      <w:r w:rsidRPr="005D29BE">
        <w:rPr>
          <w:rFonts w:ascii="Arial" w:hAnsi="Arial"/>
          <w:szCs w:val="28"/>
          <w:lang w:eastAsia="en-US"/>
        </w:rPr>
        <w:t xml:space="preserve">Образцы распределенного электронагревателя зональной параллельной конструкции должны быть подвергнуты циклическому воздействию низких и высоких температур таким же образом, за исключением того, что образцы должны быть </w:t>
      </w:r>
      <w:r w:rsidRPr="005D29BE">
        <w:rPr>
          <w:rFonts w:ascii="Arial" w:hAnsi="Arial"/>
          <w:szCs w:val="28"/>
          <w:lang w:eastAsia="en-US"/>
        </w:rPr>
        <w:lastRenderedPageBreak/>
        <w:t>обесточены, когда они не находятся при максимальной температуре при продолжительной работе.</w:t>
      </w:r>
    </w:p>
    <w:p w14:paraId="2214104F" w14:textId="77777777" w:rsidR="00E06939" w:rsidRPr="005D29BE" w:rsidRDefault="00E06939" w:rsidP="00E06939">
      <w:pPr>
        <w:keepNext/>
        <w:spacing w:line="360" w:lineRule="auto"/>
        <w:ind w:firstLine="510"/>
        <w:jc w:val="both"/>
        <w:rPr>
          <w:rFonts w:ascii="Arial" w:hAnsi="Arial"/>
          <w:szCs w:val="28"/>
          <w:lang w:eastAsia="en-US"/>
        </w:rPr>
      </w:pPr>
      <w:r w:rsidRPr="005D29BE">
        <w:rPr>
          <w:rFonts w:ascii="Arial" w:hAnsi="Arial"/>
          <w:szCs w:val="28"/>
          <w:lang w:eastAsia="en-US"/>
        </w:rPr>
        <w:t xml:space="preserve">Если диапазон циклического изменения температуры превышает 350 </w:t>
      </w:r>
      <w:r w:rsidRPr="005D29BE">
        <w:rPr>
          <w:rFonts w:ascii="Arial" w:hAnsi="Arial"/>
          <w:szCs w:val="28"/>
          <w:lang w:val="en-US" w:eastAsia="en-US"/>
        </w:rPr>
        <w:sym w:font="Symbol" w:char="F0B0"/>
      </w:r>
      <w:r w:rsidRPr="005D29BE">
        <w:rPr>
          <w:rFonts w:ascii="Arial" w:hAnsi="Arial"/>
          <w:szCs w:val="28"/>
          <w:lang w:val="en-US" w:eastAsia="en-US"/>
        </w:rPr>
        <w:t>C</w:t>
      </w:r>
      <w:r w:rsidRPr="005D29BE">
        <w:rPr>
          <w:rFonts w:ascii="Arial" w:hAnsi="Arial"/>
          <w:szCs w:val="28"/>
          <w:lang w:eastAsia="en-US"/>
        </w:rPr>
        <w:t xml:space="preserve">, то нижнее значение температуры может быть установлено на 350 </w:t>
      </w:r>
      <w:r w:rsidRPr="005D29BE">
        <w:rPr>
          <w:rFonts w:ascii="Arial" w:hAnsi="Arial"/>
          <w:szCs w:val="28"/>
          <w:lang w:val="en-US" w:eastAsia="en-US"/>
        </w:rPr>
        <w:sym w:font="Symbol" w:char="F0B0"/>
      </w:r>
      <w:r w:rsidRPr="005D29BE">
        <w:rPr>
          <w:rFonts w:ascii="Arial" w:hAnsi="Arial"/>
          <w:szCs w:val="28"/>
          <w:lang w:val="en-US" w:eastAsia="en-US"/>
        </w:rPr>
        <w:t>C</w:t>
      </w:r>
      <w:r w:rsidRPr="005D29BE">
        <w:rPr>
          <w:rFonts w:ascii="Arial" w:hAnsi="Arial"/>
          <w:szCs w:val="28"/>
          <w:lang w:eastAsia="en-US"/>
        </w:rPr>
        <w:t xml:space="preserve"> ниже максимальной температуре при продолжительной работе.</w:t>
      </w:r>
    </w:p>
    <w:p w14:paraId="76C2772B" w14:textId="77777777" w:rsidR="00E06939" w:rsidRPr="005D29BE" w:rsidRDefault="00E06939" w:rsidP="00E06939">
      <w:pPr>
        <w:keepNext/>
        <w:spacing w:line="360" w:lineRule="auto"/>
        <w:ind w:firstLine="510"/>
        <w:jc w:val="both"/>
        <w:rPr>
          <w:strike/>
          <w:sz w:val="28"/>
          <w:szCs w:val="28"/>
          <w:lang w:eastAsia="en-US"/>
        </w:rPr>
      </w:pPr>
      <w:r w:rsidRPr="005D29BE">
        <w:rPr>
          <w:rFonts w:ascii="Arial" w:hAnsi="Arial"/>
          <w:szCs w:val="28"/>
          <w:lang w:eastAsia="en-US"/>
        </w:rPr>
        <w:t>Образцы, находящиеся под напряжением, должны быть подвергнуты воздействию каждого из этих крайних значений температуры не менее 15 мин и переходное время между крайними температурами не должно превышать 15 мин. При этом температурный цикл включает в себя полное воздействие двух крайних значений температур.</w:t>
      </w:r>
    </w:p>
    <w:p w14:paraId="1D62AFF9" w14:textId="77777777" w:rsidR="00E06939" w:rsidRPr="005D29BE" w:rsidRDefault="00E06939" w:rsidP="00E06939">
      <w:pPr>
        <w:keepNext/>
        <w:spacing w:line="360" w:lineRule="auto"/>
        <w:ind w:firstLine="510"/>
        <w:jc w:val="both"/>
        <w:rPr>
          <w:rFonts w:ascii="Arial" w:hAnsi="Arial"/>
          <w:szCs w:val="28"/>
        </w:rPr>
      </w:pPr>
      <w:r w:rsidRPr="005D29BE">
        <w:rPr>
          <w:rFonts w:ascii="Arial" w:hAnsi="Arial"/>
          <w:szCs w:val="28"/>
          <w:lang w:eastAsia="en-US"/>
        </w:rPr>
        <w:t>Образцы распределенного электронагревателя должны проходить предварительную подготовку воздействием 5 непрерывных температурных циклов</w:t>
      </w:r>
      <w:r w:rsidRPr="005D29BE">
        <w:rPr>
          <w:rFonts w:ascii="Arial" w:hAnsi="Arial"/>
          <w:noProof/>
          <w:szCs w:val="28"/>
          <w:lang w:eastAsia="en-US"/>
        </w:rPr>
        <w:t xml:space="preserve">. Для </w:t>
      </w:r>
      <w:r w:rsidRPr="005D29BE">
        <w:rPr>
          <w:rFonts w:ascii="Arial" w:hAnsi="Arial"/>
          <w:szCs w:val="28"/>
          <w:lang w:eastAsia="en-US"/>
        </w:rPr>
        <w:t xml:space="preserve">образцов распределенного электронагревателя непрерывной параллельной конструкции начальное значение выходной мощности образцов для цикла определяется значениями измеренного напряжения и тока в течение последних 300 с последнего холодного цикла предварительной подготовки. </w:t>
      </w:r>
      <w:r w:rsidRPr="005D29BE">
        <w:rPr>
          <w:rFonts w:ascii="Arial" w:hAnsi="Arial"/>
          <w:noProof/>
          <w:szCs w:val="28"/>
          <w:lang w:eastAsia="en-US"/>
        </w:rPr>
        <w:t>Затем необходимо выполнить не менее 1500 испытательных циклов.</w:t>
      </w:r>
      <w:r w:rsidRPr="005D29BE">
        <w:rPr>
          <w:rFonts w:ascii="Arial" w:hAnsi="Arial"/>
          <w:szCs w:val="28"/>
          <w:lang w:eastAsia="en-US"/>
        </w:rPr>
        <w:t xml:space="preserve"> </w:t>
      </w:r>
      <w:r w:rsidRPr="005D29BE">
        <w:rPr>
          <w:rFonts w:ascii="Arial" w:hAnsi="Arial"/>
          <w:noProof/>
          <w:szCs w:val="28"/>
          <w:lang w:eastAsia="en-US"/>
        </w:rPr>
        <w:t xml:space="preserve">При этом следует постоянно контролировать показания выходной мощности электронагревателя и записывать их </w:t>
      </w:r>
      <w:r w:rsidRPr="005D29BE">
        <w:rPr>
          <w:rFonts w:ascii="Arial" w:hAnsi="Arial"/>
          <w:szCs w:val="28"/>
        </w:rPr>
        <w:t>в</w:t>
      </w:r>
      <w:r w:rsidRPr="005D29BE">
        <w:rPr>
          <w:rFonts w:ascii="Arial" w:hAnsi="Arial"/>
          <w:spacing w:val="8"/>
          <w:szCs w:val="28"/>
        </w:rPr>
        <w:t xml:space="preserve"> </w:t>
      </w:r>
      <w:r w:rsidRPr="005D29BE">
        <w:rPr>
          <w:rFonts w:ascii="Arial" w:hAnsi="Arial"/>
          <w:spacing w:val="-3"/>
          <w:szCs w:val="28"/>
        </w:rPr>
        <w:t>т</w:t>
      </w:r>
      <w:r w:rsidRPr="005D29BE">
        <w:rPr>
          <w:rFonts w:ascii="Arial" w:hAnsi="Arial"/>
          <w:szCs w:val="28"/>
        </w:rPr>
        <w:t>еч</w:t>
      </w:r>
      <w:r w:rsidRPr="005D29BE">
        <w:rPr>
          <w:rFonts w:ascii="Arial" w:hAnsi="Arial"/>
          <w:spacing w:val="-2"/>
          <w:szCs w:val="28"/>
        </w:rPr>
        <w:t>е</w:t>
      </w:r>
      <w:r w:rsidRPr="005D29BE">
        <w:rPr>
          <w:rFonts w:ascii="Arial" w:hAnsi="Arial"/>
          <w:szCs w:val="28"/>
        </w:rPr>
        <w:t>ние</w:t>
      </w:r>
      <w:r w:rsidRPr="005D29BE">
        <w:rPr>
          <w:rFonts w:ascii="Arial" w:hAnsi="Arial"/>
          <w:spacing w:val="6"/>
          <w:szCs w:val="28"/>
        </w:rPr>
        <w:t xml:space="preserve"> </w:t>
      </w:r>
      <w:r w:rsidRPr="005D29BE">
        <w:rPr>
          <w:rFonts w:ascii="Arial" w:hAnsi="Arial"/>
          <w:szCs w:val="28"/>
        </w:rPr>
        <w:t>п</w:t>
      </w:r>
      <w:r w:rsidRPr="005D29BE">
        <w:rPr>
          <w:rFonts w:ascii="Arial" w:hAnsi="Arial"/>
          <w:spacing w:val="-2"/>
          <w:szCs w:val="28"/>
        </w:rPr>
        <w:t>о</w:t>
      </w:r>
      <w:r w:rsidRPr="005D29BE">
        <w:rPr>
          <w:rFonts w:ascii="Arial" w:hAnsi="Arial"/>
          <w:szCs w:val="28"/>
        </w:rPr>
        <w:t>сле</w:t>
      </w:r>
      <w:r w:rsidRPr="005D29BE">
        <w:rPr>
          <w:rFonts w:ascii="Arial" w:hAnsi="Arial"/>
          <w:spacing w:val="-2"/>
          <w:szCs w:val="28"/>
        </w:rPr>
        <w:t>д</w:t>
      </w:r>
      <w:r w:rsidRPr="005D29BE">
        <w:rPr>
          <w:rFonts w:ascii="Arial" w:hAnsi="Arial"/>
          <w:szCs w:val="28"/>
        </w:rPr>
        <w:t>н</w:t>
      </w:r>
      <w:r w:rsidRPr="005D29BE">
        <w:rPr>
          <w:rFonts w:ascii="Arial" w:hAnsi="Arial"/>
          <w:spacing w:val="-2"/>
          <w:szCs w:val="28"/>
        </w:rPr>
        <w:t>и</w:t>
      </w:r>
      <w:r w:rsidRPr="005D29BE">
        <w:rPr>
          <w:rFonts w:ascii="Arial" w:hAnsi="Arial"/>
          <w:szCs w:val="28"/>
        </w:rPr>
        <w:t>х</w:t>
      </w:r>
      <w:r w:rsidRPr="005D29BE">
        <w:rPr>
          <w:rFonts w:ascii="Arial" w:hAnsi="Arial"/>
          <w:spacing w:val="10"/>
          <w:szCs w:val="28"/>
        </w:rPr>
        <w:t xml:space="preserve"> </w:t>
      </w:r>
      <w:r w:rsidRPr="005D29BE">
        <w:rPr>
          <w:rFonts w:ascii="Arial" w:hAnsi="Arial"/>
          <w:szCs w:val="28"/>
        </w:rPr>
        <w:t>3</w:t>
      </w:r>
      <w:r w:rsidRPr="005D29BE">
        <w:rPr>
          <w:rFonts w:ascii="Arial" w:hAnsi="Arial"/>
          <w:spacing w:val="-2"/>
          <w:szCs w:val="28"/>
        </w:rPr>
        <w:t>0</w:t>
      </w:r>
      <w:r w:rsidRPr="005D29BE">
        <w:rPr>
          <w:rFonts w:ascii="Arial" w:hAnsi="Arial"/>
          <w:szCs w:val="28"/>
        </w:rPr>
        <w:t>0</w:t>
      </w:r>
      <w:r w:rsidRPr="005D29BE">
        <w:rPr>
          <w:rFonts w:ascii="Arial" w:hAnsi="Arial"/>
          <w:spacing w:val="10"/>
          <w:szCs w:val="28"/>
        </w:rPr>
        <w:t xml:space="preserve"> </w:t>
      </w:r>
      <w:r w:rsidRPr="005D29BE">
        <w:rPr>
          <w:rFonts w:ascii="Arial" w:hAnsi="Arial"/>
          <w:szCs w:val="28"/>
        </w:rPr>
        <w:t>с</w:t>
      </w:r>
      <w:r w:rsidRPr="005D29BE">
        <w:rPr>
          <w:rFonts w:ascii="Arial" w:hAnsi="Arial"/>
          <w:spacing w:val="6"/>
          <w:szCs w:val="28"/>
        </w:rPr>
        <w:t xml:space="preserve"> </w:t>
      </w:r>
      <w:r w:rsidRPr="005D29BE">
        <w:rPr>
          <w:rFonts w:ascii="Arial" w:hAnsi="Arial"/>
          <w:spacing w:val="-2"/>
          <w:szCs w:val="28"/>
        </w:rPr>
        <w:t>хо</w:t>
      </w:r>
      <w:r w:rsidRPr="005D29BE">
        <w:rPr>
          <w:rFonts w:ascii="Arial" w:hAnsi="Arial"/>
          <w:spacing w:val="-1"/>
          <w:szCs w:val="28"/>
        </w:rPr>
        <w:t>л</w:t>
      </w:r>
      <w:r w:rsidRPr="005D29BE">
        <w:rPr>
          <w:rFonts w:ascii="Arial" w:hAnsi="Arial"/>
          <w:szCs w:val="28"/>
        </w:rPr>
        <w:t>о</w:t>
      </w:r>
      <w:r w:rsidRPr="005D29BE">
        <w:rPr>
          <w:rFonts w:ascii="Arial" w:hAnsi="Arial"/>
          <w:spacing w:val="-2"/>
          <w:szCs w:val="28"/>
        </w:rPr>
        <w:t>д</w:t>
      </w:r>
      <w:r w:rsidRPr="005D29BE">
        <w:rPr>
          <w:rFonts w:ascii="Arial" w:hAnsi="Arial"/>
          <w:szCs w:val="28"/>
        </w:rPr>
        <w:t>но</w:t>
      </w:r>
      <w:r w:rsidRPr="005D29BE">
        <w:rPr>
          <w:rFonts w:ascii="Arial" w:hAnsi="Arial"/>
          <w:spacing w:val="-3"/>
          <w:szCs w:val="28"/>
        </w:rPr>
        <w:t>г</w:t>
      </w:r>
      <w:r w:rsidRPr="005D29BE">
        <w:rPr>
          <w:rFonts w:ascii="Arial" w:hAnsi="Arial"/>
          <w:szCs w:val="28"/>
        </w:rPr>
        <w:t>о</w:t>
      </w:r>
      <w:r w:rsidRPr="005D29BE">
        <w:rPr>
          <w:rFonts w:ascii="Arial" w:hAnsi="Arial"/>
          <w:spacing w:val="7"/>
          <w:szCs w:val="28"/>
        </w:rPr>
        <w:t xml:space="preserve"> </w:t>
      </w:r>
      <w:r w:rsidRPr="005D29BE">
        <w:rPr>
          <w:rFonts w:ascii="Arial" w:hAnsi="Arial"/>
          <w:szCs w:val="28"/>
        </w:rPr>
        <w:t>ц</w:t>
      </w:r>
      <w:r w:rsidRPr="005D29BE">
        <w:rPr>
          <w:rFonts w:ascii="Arial" w:hAnsi="Arial"/>
          <w:spacing w:val="-2"/>
          <w:szCs w:val="28"/>
        </w:rPr>
        <w:t>и</w:t>
      </w:r>
      <w:r w:rsidRPr="005D29BE">
        <w:rPr>
          <w:rFonts w:ascii="Arial" w:hAnsi="Arial"/>
          <w:szCs w:val="28"/>
        </w:rPr>
        <w:t xml:space="preserve">кла на интервале не более 50 температурных циклов. Для образцов </w:t>
      </w:r>
      <w:r w:rsidRPr="005D29BE">
        <w:rPr>
          <w:rFonts w:ascii="Arial" w:hAnsi="Arial"/>
          <w:szCs w:val="28"/>
          <w:lang w:eastAsia="en-US"/>
        </w:rPr>
        <w:t>зональной параллельной конструкции выходную мощность необходимо измерять в последние 300 с горячего цикла</w:t>
      </w:r>
      <w:r w:rsidRPr="005D29BE">
        <w:rPr>
          <w:rFonts w:ascii="Arial" w:hAnsi="Arial"/>
          <w:szCs w:val="28"/>
        </w:rPr>
        <w:t>.</w:t>
      </w:r>
    </w:p>
    <w:p w14:paraId="6E05A6F7" w14:textId="77777777" w:rsidR="00E06939" w:rsidRPr="005D29BE" w:rsidRDefault="00E06939" w:rsidP="00E06939">
      <w:pPr>
        <w:keepNext/>
        <w:spacing w:line="360" w:lineRule="auto"/>
        <w:ind w:firstLine="510"/>
        <w:jc w:val="both"/>
        <w:rPr>
          <w:rFonts w:ascii="Arial" w:hAnsi="Arial"/>
          <w:szCs w:val="28"/>
          <w:lang w:eastAsia="en-US"/>
        </w:rPr>
      </w:pPr>
      <w:r w:rsidRPr="005D29BE">
        <w:rPr>
          <w:rFonts w:ascii="Arial" w:hAnsi="Arial"/>
          <w:szCs w:val="28"/>
          <w:lang w:eastAsia="en-US"/>
        </w:rPr>
        <w:t>После циклического температурного воздействия на образцы необходимо увеличить температуру плит(ы) до максимальной температуры длительного воздействия или максимальной температуры кратковременного воздействия в зависимости от того, какое значение из заявленных изготовителем выше, и выдержать образцы в течение не менее 250 ч.</w:t>
      </w:r>
    </w:p>
    <w:p w14:paraId="69E344D1" w14:textId="77777777" w:rsidR="00E06939" w:rsidRPr="005D29BE" w:rsidRDefault="00E06939" w:rsidP="00E06939">
      <w:pPr>
        <w:keepNext/>
        <w:spacing w:line="360" w:lineRule="auto"/>
        <w:ind w:firstLine="510"/>
        <w:jc w:val="both"/>
        <w:rPr>
          <w:rFonts w:ascii="Arial" w:hAnsi="Arial"/>
          <w:szCs w:val="28"/>
          <w:lang w:eastAsia="en-US"/>
        </w:rPr>
      </w:pPr>
      <w:r w:rsidRPr="005D29BE">
        <w:rPr>
          <w:rFonts w:ascii="Arial" w:hAnsi="Arial"/>
          <w:szCs w:val="28"/>
          <w:lang w:eastAsia="en-US"/>
        </w:rPr>
        <w:t>Если максимальная температура кратковременного воздействия</w:t>
      </w:r>
      <w:r w:rsidRPr="005D29BE">
        <w:rPr>
          <w:szCs w:val="28"/>
        </w:rPr>
        <w:t xml:space="preserve"> </w:t>
      </w:r>
      <w:r w:rsidRPr="005D29BE">
        <w:rPr>
          <w:rFonts w:ascii="Arial" w:hAnsi="Arial"/>
          <w:szCs w:val="28"/>
          <w:lang w:eastAsia="en-US"/>
        </w:rPr>
        <w:t>заявлена для распределенного электронагревателя под напряжением, на образцы необходимо подать максимально допустимое значение номинального напряжения. Если максимальная температура кратковременного воздействия</w:t>
      </w:r>
      <w:r w:rsidRPr="005D29BE">
        <w:rPr>
          <w:szCs w:val="28"/>
        </w:rPr>
        <w:t xml:space="preserve"> </w:t>
      </w:r>
      <w:r w:rsidRPr="005D29BE">
        <w:rPr>
          <w:rFonts w:ascii="Arial" w:hAnsi="Arial"/>
          <w:szCs w:val="28"/>
          <w:lang w:eastAsia="en-US"/>
        </w:rPr>
        <w:t>заявлена для электронагревателя без напряжения, на образцы электропитание не подается.</w:t>
      </w:r>
    </w:p>
    <w:p w14:paraId="4ED40621" w14:textId="77777777" w:rsidR="00E06939" w:rsidRPr="005D29BE" w:rsidRDefault="00E06939" w:rsidP="00E06939">
      <w:pPr>
        <w:keepNext/>
        <w:spacing w:line="360" w:lineRule="auto"/>
        <w:ind w:firstLine="510"/>
        <w:jc w:val="both"/>
        <w:rPr>
          <w:rFonts w:ascii="Arial" w:hAnsi="Arial"/>
          <w:szCs w:val="28"/>
        </w:rPr>
      </w:pPr>
      <w:r w:rsidRPr="005D29BE">
        <w:rPr>
          <w:rFonts w:ascii="Arial" w:hAnsi="Arial"/>
          <w:szCs w:val="28"/>
          <w:lang w:eastAsia="en-US"/>
        </w:rPr>
        <w:t xml:space="preserve">После завершения испытания воздействием максимальной температуры необходимо измерить выходную мощность образцов распределенного электронагревателя тем же методом и при той же температуре оправки, как во время </w:t>
      </w:r>
      <w:r w:rsidRPr="005D29BE">
        <w:rPr>
          <w:rFonts w:ascii="Arial" w:hAnsi="Arial"/>
          <w:szCs w:val="28"/>
          <w:lang w:eastAsia="en-US"/>
        </w:rPr>
        <w:lastRenderedPageBreak/>
        <w:t xml:space="preserve">выполнения первоначальных измерений. Образцы распределенного электронагревателя должны сохранять уровень мощности в пределах ± 25 % от ее первоначального значения в течение всего испытания. Это относится как к конечным, так и к промежуточным измерениям. Образцы распределенного электронагревателя должны поддерживать уровень мощности в пределах ± 25 % от ее первоначального значения во время цикла, а </w:t>
      </w:r>
      <w:r w:rsidRPr="005D29BE">
        <w:rPr>
          <w:rFonts w:ascii="Arial" w:hAnsi="Arial"/>
          <w:noProof/>
          <w:szCs w:val="28"/>
          <w:lang w:eastAsia="en-US"/>
        </w:rPr>
        <w:t>о</w:t>
      </w:r>
      <w:r w:rsidRPr="005D29BE">
        <w:rPr>
          <w:rFonts w:ascii="Arial" w:hAnsi="Arial"/>
          <w:szCs w:val="28"/>
          <w:lang w:eastAsia="en-US"/>
        </w:rPr>
        <w:t>бразцы распределенного электронагревателя непрерывной параллельной конструкции должны поддерживать начальное значение выходной мощности.</w:t>
      </w:r>
    </w:p>
    <w:p w14:paraId="4F5AC968" w14:textId="77777777" w:rsidR="003507A9" w:rsidRPr="005D29BE" w:rsidRDefault="003507A9" w:rsidP="00607053">
      <w:pPr>
        <w:pStyle w:val="3"/>
        <w:spacing w:before="120" w:line="360" w:lineRule="auto"/>
        <w:ind w:firstLine="510"/>
        <w:jc w:val="both"/>
        <w:rPr>
          <w:rFonts w:ascii="Arial" w:hAnsi="Arial"/>
          <w:b/>
          <w:bCs/>
          <w:sz w:val="24"/>
        </w:rPr>
      </w:pPr>
      <w:r w:rsidRPr="005D29BE">
        <w:rPr>
          <w:rFonts w:ascii="Arial" w:hAnsi="Arial"/>
          <w:b/>
          <w:bCs/>
          <w:sz w:val="24"/>
        </w:rPr>
        <w:t>5.1.13 Определение</w:t>
      </w:r>
      <w:r w:rsidR="00977A00" w:rsidRPr="005D29BE">
        <w:rPr>
          <w:rFonts w:ascii="Arial" w:hAnsi="Arial"/>
          <w:b/>
          <w:bCs/>
          <w:sz w:val="24"/>
        </w:rPr>
        <w:t xml:space="preserve"> </w:t>
      </w:r>
      <w:r w:rsidRPr="005D29BE">
        <w:rPr>
          <w:rFonts w:ascii="Arial" w:hAnsi="Arial"/>
          <w:b/>
          <w:bCs/>
          <w:sz w:val="24"/>
        </w:rPr>
        <w:t>максимальной</w:t>
      </w:r>
      <w:r w:rsidR="00977A00" w:rsidRPr="005D29BE">
        <w:rPr>
          <w:rFonts w:ascii="Arial" w:hAnsi="Arial"/>
          <w:b/>
          <w:bCs/>
          <w:sz w:val="24"/>
        </w:rPr>
        <w:t xml:space="preserve"> </w:t>
      </w:r>
      <w:r w:rsidRPr="005D29BE">
        <w:rPr>
          <w:rFonts w:ascii="Arial" w:hAnsi="Arial"/>
          <w:b/>
          <w:bCs/>
          <w:sz w:val="24"/>
        </w:rPr>
        <w:t>температуры</w:t>
      </w:r>
      <w:r w:rsidR="00977A00" w:rsidRPr="005D29BE">
        <w:rPr>
          <w:rFonts w:ascii="Arial" w:hAnsi="Arial"/>
          <w:b/>
          <w:bCs/>
          <w:sz w:val="24"/>
        </w:rPr>
        <w:t xml:space="preserve"> </w:t>
      </w:r>
      <w:r w:rsidRPr="005D29BE">
        <w:rPr>
          <w:rFonts w:ascii="Arial" w:hAnsi="Arial"/>
          <w:b/>
          <w:bCs/>
          <w:sz w:val="24"/>
        </w:rPr>
        <w:t>оболочки</w:t>
      </w:r>
      <w:bookmarkEnd w:id="46"/>
    </w:p>
    <w:p w14:paraId="68ED6987" w14:textId="77777777" w:rsidR="0027340D" w:rsidRPr="005D29BE" w:rsidRDefault="003507A9" w:rsidP="00607053">
      <w:pPr>
        <w:pStyle w:val="4"/>
        <w:spacing w:line="360" w:lineRule="auto"/>
        <w:ind w:firstLine="510"/>
        <w:jc w:val="both"/>
        <w:rPr>
          <w:rFonts w:ascii="Arial" w:hAnsi="Arial"/>
          <w:sz w:val="24"/>
          <w:szCs w:val="28"/>
        </w:rPr>
      </w:pPr>
      <w:r w:rsidRPr="005D29BE">
        <w:rPr>
          <w:rFonts w:ascii="Arial" w:hAnsi="Arial"/>
          <w:sz w:val="24"/>
          <w:szCs w:val="28"/>
        </w:rPr>
        <w:t>5.1.13.1 Общие</w:t>
      </w:r>
      <w:r w:rsidR="00977A00" w:rsidRPr="005D29BE">
        <w:rPr>
          <w:rFonts w:ascii="Arial" w:hAnsi="Arial"/>
          <w:sz w:val="24"/>
          <w:szCs w:val="28"/>
        </w:rPr>
        <w:t xml:space="preserve"> </w:t>
      </w:r>
      <w:r w:rsidRPr="005D29BE">
        <w:rPr>
          <w:rFonts w:ascii="Arial" w:hAnsi="Arial"/>
          <w:sz w:val="24"/>
          <w:szCs w:val="28"/>
        </w:rPr>
        <w:t>требования</w:t>
      </w:r>
    </w:p>
    <w:p w14:paraId="76F65C92" w14:textId="67F3C762" w:rsidR="003507A9" w:rsidRPr="005D29BE" w:rsidRDefault="003507A9" w:rsidP="00626EC2">
      <w:pPr>
        <w:keepNext/>
        <w:spacing w:line="360" w:lineRule="auto"/>
        <w:ind w:firstLine="510"/>
        <w:jc w:val="both"/>
        <w:rPr>
          <w:rFonts w:ascii="Arial" w:hAnsi="Arial"/>
          <w:szCs w:val="28"/>
        </w:rPr>
      </w:pPr>
      <w:r w:rsidRPr="005D29BE">
        <w:rPr>
          <w:rFonts w:ascii="Arial" w:hAnsi="Arial"/>
          <w:szCs w:val="28"/>
        </w:rPr>
        <w:t>Максимальная температура оболочки зависит от удельной мощности нагревателя, коэффициента</w:t>
      </w:r>
      <w:r w:rsidR="00977A00" w:rsidRPr="005D29BE">
        <w:rPr>
          <w:rFonts w:ascii="Arial" w:hAnsi="Arial"/>
          <w:szCs w:val="28"/>
        </w:rPr>
        <w:t xml:space="preserve"> </w:t>
      </w:r>
      <w:r w:rsidRPr="005D29BE">
        <w:rPr>
          <w:rFonts w:ascii="Arial" w:hAnsi="Arial"/>
          <w:szCs w:val="28"/>
        </w:rPr>
        <w:t>теплопередачи и</w:t>
      </w:r>
      <w:r w:rsidR="00977A00" w:rsidRPr="005D29BE">
        <w:rPr>
          <w:rFonts w:ascii="Arial" w:hAnsi="Arial"/>
          <w:szCs w:val="28"/>
        </w:rPr>
        <w:t xml:space="preserve"> </w:t>
      </w:r>
      <w:r w:rsidRPr="005D29BE">
        <w:rPr>
          <w:rFonts w:ascii="Arial" w:hAnsi="Arial"/>
          <w:szCs w:val="28"/>
        </w:rPr>
        <w:t>максимально возможной температуры нагреваемой поверхности. Эти факторы использу</w:t>
      </w:r>
      <w:r w:rsidR="00B91250" w:rsidRPr="005D29BE">
        <w:rPr>
          <w:rFonts w:ascii="Arial" w:hAnsi="Arial"/>
          <w:szCs w:val="28"/>
        </w:rPr>
        <w:t>ются</w:t>
      </w:r>
      <w:r w:rsidRPr="005D29BE">
        <w:rPr>
          <w:rFonts w:ascii="Arial" w:hAnsi="Arial"/>
          <w:szCs w:val="28"/>
        </w:rPr>
        <w:t xml:space="preserve"> для </w:t>
      </w:r>
      <w:r w:rsidR="00B91250" w:rsidRPr="005D29BE">
        <w:rPr>
          <w:rFonts w:ascii="Arial" w:hAnsi="Arial"/>
          <w:szCs w:val="28"/>
        </w:rPr>
        <w:t>проверки</w:t>
      </w:r>
      <w:r w:rsidRPr="005D29BE">
        <w:rPr>
          <w:rFonts w:ascii="Arial" w:hAnsi="Arial"/>
          <w:szCs w:val="28"/>
        </w:rPr>
        <w:t xml:space="preserve"> </w:t>
      </w:r>
      <w:r w:rsidR="0044273F" w:rsidRPr="005D29BE">
        <w:rPr>
          <w:rFonts w:ascii="Arial" w:hAnsi="Arial"/>
          <w:szCs w:val="28"/>
        </w:rPr>
        <w:t>температур</w:t>
      </w:r>
      <w:r w:rsidR="00126B3B" w:rsidRPr="005D29BE">
        <w:rPr>
          <w:rFonts w:ascii="Arial" w:hAnsi="Arial"/>
          <w:szCs w:val="28"/>
        </w:rPr>
        <w:t>ной классификации</w:t>
      </w:r>
      <w:r w:rsidR="00B91250" w:rsidRPr="005D29BE">
        <w:rPr>
          <w:rFonts w:ascii="Arial" w:hAnsi="Arial"/>
          <w:szCs w:val="28"/>
        </w:rPr>
        <w:t xml:space="preserve"> конкретных </w:t>
      </w:r>
      <w:r w:rsidR="00362771" w:rsidRPr="005D29BE">
        <w:rPr>
          <w:rFonts w:ascii="Arial" w:hAnsi="Arial"/>
          <w:szCs w:val="28"/>
        </w:rPr>
        <w:t xml:space="preserve">резистивных </w:t>
      </w:r>
      <w:r w:rsidR="00017BDE" w:rsidRPr="005D29BE">
        <w:rPr>
          <w:rFonts w:ascii="Arial" w:hAnsi="Arial"/>
          <w:szCs w:val="28"/>
        </w:rPr>
        <w:t>распределенных</w:t>
      </w:r>
      <w:r w:rsidRPr="005D29BE">
        <w:rPr>
          <w:rFonts w:ascii="Arial" w:hAnsi="Arial"/>
          <w:szCs w:val="28"/>
        </w:rPr>
        <w:t xml:space="preserve"> электронагревателей</w:t>
      </w:r>
      <w:r w:rsidR="00B91250" w:rsidRPr="005D29BE">
        <w:rPr>
          <w:rFonts w:ascii="Arial" w:hAnsi="Arial"/>
          <w:szCs w:val="28"/>
        </w:rPr>
        <w:t xml:space="preserve"> и способности изготовителя прогнозировать максимальные значения</w:t>
      </w:r>
      <w:r w:rsidR="00977A00" w:rsidRPr="005D29BE">
        <w:rPr>
          <w:rFonts w:ascii="Arial" w:hAnsi="Arial"/>
          <w:szCs w:val="28"/>
        </w:rPr>
        <w:t xml:space="preserve"> </w:t>
      </w:r>
      <w:r w:rsidR="00B91250" w:rsidRPr="005D29BE">
        <w:rPr>
          <w:rFonts w:ascii="Arial" w:hAnsi="Arial"/>
          <w:szCs w:val="28"/>
        </w:rPr>
        <w:t>температуры их оболочки.</w:t>
      </w:r>
    </w:p>
    <w:p w14:paraId="644A48E5" w14:textId="77777777" w:rsidR="003507A9" w:rsidRPr="005D29BE" w:rsidRDefault="003507A9" w:rsidP="00626EC2">
      <w:pPr>
        <w:keepNext/>
        <w:spacing w:line="360" w:lineRule="auto"/>
        <w:ind w:firstLine="510"/>
        <w:jc w:val="both"/>
        <w:rPr>
          <w:rFonts w:ascii="Arial" w:hAnsi="Arial"/>
          <w:szCs w:val="28"/>
        </w:rPr>
      </w:pPr>
      <w:r w:rsidRPr="005D29BE">
        <w:rPr>
          <w:rFonts w:ascii="Arial" w:hAnsi="Arial"/>
          <w:szCs w:val="28"/>
        </w:rPr>
        <w:t>Максимально допустимая температура оболочки</w:t>
      </w:r>
      <w:r w:rsidR="002E118E" w:rsidRPr="005D29BE">
        <w:rPr>
          <w:rFonts w:ascii="Arial" w:hAnsi="Arial"/>
          <w:szCs w:val="28"/>
        </w:rPr>
        <w:t xml:space="preserve"> и </w:t>
      </w:r>
      <w:r w:rsidR="00286F05" w:rsidRPr="005D29BE">
        <w:rPr>
          <w:rFonts w:ascii="Arial" w:hAnsi="Arial"/>
          <w:szCs w:val="28"/>
        </w:rPr>
        <w:t>температурный класс</w:t>
      </w:r>
      <w:r w:rsidRPr="005D29BE">
        <w:rPr>
          <w:rFonts w:ascii="Arial" w:hAnsi="Arial"/>
          <w:szCs w:val="28"/>
        </w:rPr>
        <w:t xml:space="preserve">, заявленные изготовителем, должны быть </w:t>
      </w:r>
      <w:r w:rsidR="002E118E" w:rsidRPr="005D29BE">
        <w:rPr>
          <w:rFonts w:ascii="Arial" w:hAnsi="Arial"/>
          <w:szCs w:val="28"/>
        </w:rPr>
        <w:t>проверены</w:t>
      </w:r>
      <w:r w:rsidRPr="005D29BE">
        <w:rPr>
          <w:rFonts w:ascii="Arial" w:hAnsi="Arial"/>
          <w:szCs w:val="28"/>
        </w:rPr>
        <w:t xml:space="preserve"> одним из двух следующих методов:</w:t>
      </w:r>
    </w:p>
    <w:p w14:paraId="10DB5CC6" w14:textId="77777777" w:rsidR="003507A9" w:rsidRPr="005D29BE" w:rsidRDefault="0044273F" w:rsidP="00626EC2">
      <w:pPr>
        <w:keepNext/>
        <w:spacing w:line="360" w:lineRule="auto"/>
        <w:ind w:firstLine="510"/>
        <w:jc w:val="both"/>
        <w:rPr>
          <w:rFonts w:ascii="Arial" w:hAnsi="Arial"/>
          <w:szCs w:val="28"/>
        </w:rPr>
      </w:pPr>
      <w:r w:rsidRPr="005D29BE">
        <w:rPr>
          <w:rFonts w:ascii="Arial" w:hAnsi="Arial"/>
          <w:szCs w:val="28"/>
        </w:rPr>
        <w:t>а</w:t>
      </w:r>
      <w:r w:rsidR="003507A9" w:rsidRPr="005D29BE">
        <w:rPr>
          <w:rFonts w:ascii="Arial" w:hAnsi="Arial"/>
          <w:szCs w:val="28"/>
        </w:rPr>
        <w:t xml:space="preserve">) </w:t>
      </w:r>
      <w:r w:rsidR="002E118E" w:rsidRPr="005D29BE">
        <w:rPr>
          <w:rFonts w:ascii="Arial" w:hAnsi="Arial"/>
          <w:szCs w:val="28"/>
        </w:rPr>
        <w:t xml:space="preserve">методом </w:t>
      </w:r>
      <w:r w:rsidR="005C19CF" w:rsidRPr="005D29BE">
        <w:rPr>
          <w:rFonts w:ascii="Arial" w:hAnsi="Arial"/>
          <w:szCs w:val="28"/>
        </w:rPr>
        <w:t>к</w:t>
      </w:r>
      <w:r w:rsidR="003507A9" w:rsidRPr="005D29BE">
        <w:rPr>
          <w:rFonts w:ascii="Arial" w:hAnsi="Arial"/>
          <w:szCs w:val="28"/>
        </w:rPr>
        <w:t>лассификаци</w:t>
      </w:r>
      <w:r w:rsidR="002E118E" w:rsidRPr="005D29BE">
        <w:rPr>
          <w:rFonts w:ascii="Arial" w:hAnsi="Arial"/>
          <w:szCs w:val="28"/>
        </w:rPr>
        <w:t>и изделий</w:t>
      </w:r>
      <w:r w:rsidR="003507A9" w:rsidRPr="005D29BE">
        <w:rPr>
          <w:rFonts w:ascii="Arial" w:hAnsi="Arial"/>
          <w:szCs w:val="28"/>
        </w:rPr>
        <w:t>, согласно которо</w:t>
      </w:r>
      <w:r w:rsidR="002E118E" w:rsidRPr="005D29BE">
        <w:rPr>
          <w:rFonts w:ascii="Arial" w:hAnsi="Arial"/>
          <w:szCs w:val="28"/>
        </w:rPr>
        <w:t>му</w:t>
      </w:r>
      <w:r w:rsidR="003507A9" w:rsidRPr="005D29BE">
        <w:rPr>
          <w:rFonts w:ascii="Arial" w:hAnsi="Arial"/>
          <w:szCs w:val="28"/>
        </w:rPr>
        <w:t xml:space="preserve"> максимальн</w:t>
      </w:r>
      <w:r w:rsidR="002E118E" w:rsidRPr="005D29BE">
        <w:rPr>
          <w:rFonts w:ascii="Arial" w:hAnsi="Arial"/>
          <w:szCs w:val="28"/>
        </w:rPr>
        <w:t>ую</w:t>
      </w:r>
      <w:r w:rsidR="003507A9" w:rsidRPr="005D29BE">
        <w:rPr>
          <w:rFonts w:ascii="Arial" w:hAnsi="Arial"/>
          <w:szCs w:val="28"/>
        </w:rPr>
        <w:t xml:space="preserve"> температур</w:t>
      </w:r>
      <w:r w:rsidR="002E118E" w:rsidRPr="005D29BE">
        <w:rPr>
          <w:rFonts w:ascii="Arial" w:hAnsi="Arial"/>
          <w:szCs w:val="28"/>
        </w:rPr>
        <w:t>у</w:t>
      </w:r>
      <w:r w:rsidR="003507A9" w:rsidRPr="005D29BE">
        <w:rPr>
          <w:rFonts w:ascii="Arial" w:hAnsi="Arial"/>
          <w:szCs w:val="28"/>
        </w:rPr>
        <w:t xml:space="preserve"> оболочки </w:t>
      </w:r>
      <w:r w:rsidR="002E118E" w:rsidRPr="005D29BE">
        <w:rPr>
          <w:rFonts w:ascii="Arial" w:hAnsi="Arial"/>
          <w:szCs w:val="28"/>
        </w:rPr>
        <w:t xml:space="preserve">определяют </w:t>
      </w:r>
      <w:r w:rsidR="003507A9" w:rsidRPr="005D29BE">
        <w:rPr>
          <w:rFonts w:ascii="Arial" w:hAnsi="Arial"/>
          <w:szCs w:val="28"/>
        </w:rPr>
        <w:t>в искусственной среде, моделирующей наихудшие условия эксплуатации</w:t>
      </w:r>
      <w:r w:rsidRPr="005D29BE">
        <w:rPr>
          <w:rFonts w:ascii="Arial" w:hAnsi="Arial"/>
          <w:szCs w:val="28"/>
        </w:rPr>
        <w:t>;</w:t>
      </w:r>
    </w:p>
    <w:p w14:paraId="4A82DAC4" w14:textId="3EF7A408" w:rsidR="0044273F" w:rsidRPr="005D29BE" w:rsidRDefault="006F242E" w:rsidP="00626EC2">
      <w:pPr>
        <w:keepNext/>
        <w:spacing w:line="360" w:lineRule="auto"/>
        <w:ind w:firstLine="510"/>
        <w:jc w:val="both"/>
        <w:rPr>
          <w:rFonts w:ascii="Arial" w:hAnsi="Arial"/>
          <w:szCs w:val="28"/>
        </w:rPr>
      </w:pPr>
      <w:r w:rsidRPr="005D29BE">
        <w:rPr>
          <w:rFonts w:ascii="Arial" w:hAnsi="Arial"/>
          <w:szCs w:val="28"/>
          <w:lang w:val="en-US"/>
        </w:rPr>
        <w:t>b</w:t>
      </w:r>
      <w:r w:rsidR="0044273F" w:rsidRPr="005D29BE">
        <w:rPr>
          <w:rFonts w:ascii="Arial" w:hAnsi="Arial"/>
          <w:szCs w:val="28"/>
        </w:rPr>
        <w:t>) системным методом, согласно которому изготовитель демонстрирует способность проектировать и прогнозировать температуру оболочки распределенных электронагревателей с помощью проведения испытаний на представительных установках нежелательной конструкции в наихудших условиях эксплуатации</w:t>
      </w:r>
      <w:r w:rsidR="00977A00" w:rsidRPr="005D29BE">
        <w:rPr>
          <w:rFonts w:ascii="Arial" w:hAnsi="Arial"/>
          <w:szCs w:val="28"/>
        </w:rPr>
        <w:t xml:space="preserve"> </w:t>
      </w:r>
      <w:r w:rsidR="0044273F" w:rsidRPr="005D29BE">
        <w:rPr>
          <w:rFonts w:ascii="Arial" w:hAnsi="Arial"/>
          <w:szCs w:val="28"/>
        </w:rPr>
        <w:t>при монтаже в соответствии с инструкциями изготовителя.</w:t>
      </w:r>
    </w:p>
    <w:p w14:paraId="375FC831" w14:textId="3D33DF05" w:rsidR="001B053E" w:rsidRPr="005D29BE" w:rsidRDefault="001B053E" w:rsidP="00626EC2">
      <w:pPr>
        <w:keepNext/>
        <w:spacing w:line="360" w:lineRule="auto"/>
        <w:ind w:firstLine="510"/>
        <w:jc w:val="both"/>
        <w:rPr>
          <w:rFonts w:ascii="Arial" w:hAnsi="Arial"/>
          <w:szCs w:val="28"/>
        </w:rPr>
      </w:pPr>
      <w:r w:rsidRPr="005D29BE">
        <w:rPr>
          <w:rFonts w:ascii="Arial" w:hAnsi="Arial"/>
          <w:szCs w:val="28"/>
        </w:rPr>
        <w:t>Оба указанных методов должны соответствовать ограничениям, указанным в разделе 4.6.1.</w:t>
      </w:r>
    </w:p>
    <w:p w14:paraId="190F6BF2" w14:textId="41F0364C" w:rsidR="00325644" w:rsidRPr="005D29BE" w:rsidRDefault="001B053E" w:rsidP="00607053">
      <w:pPr>
        <w:pStyle w:val="4"/>
        <w:spacing w:line="360" w:lineRule="auto"/>
        <w:ind w:firstLine="510"/>
        <w:jc w:val="both"/>
        <w:rPr>
          <w:rFonts w:ascii="Arial" w:hAnsi="Arial"/>
          <w:sz w:val="24"/>
          <w:szCs w:val="28"/>
        </w:rPr>
      </w:pPr>
      <w:r w:rsidRPr="005D29BE">
        <w:rPr>
          <w:rFonts w:ascii="Arial" w:hAnsi="Arial"/>
          <w:sz w:val="24"/>
          <w:szCs w:val="28"/>
        </w:rPr>
        <w:t xml:space="preserve"> </w:t>
      </w:r>
      <w:r w:rsidR="00325644" w:rsidRPr="005D29BE">
        <w:rPr>
          <w:rFonts w:ascii="Arial" w:hAnsi="Arial"/>
          <w:sz w:val="24"/>
          <w:szCs w:val="28"/>
        </w:rPr>
        <w:t>5.1.13.2 Метод классификации изделий</w:t>
      </w:r>
    </w:p>
    <w:p w14:paraId="7FACD51D" w14:textId="4D0908ED" w:rsidR="00325644" w:rsidRPr="005D29BE" w:rsidRDefault="00325644" w:rsidP="00626EC2">
      <w:pPr>
        <w:keepNext/>
        <w:spacing w:line="360" w:lineRule="auto"/>
        <w:ind w:firstLine="510"/>
        <w:jc w:val="both"/>
        <w:rPr>
          <w:rFonts w:ascii="Arial" w:hAnsi="Arial"/>
          <w:szCs w:val="28"/>
        </w:rPr>
      </w:pPr>
      <w:r w:rsidRPr="005D29BE">
        <w:rPr>
          <w:rFonts w:ascii="Arial" w:hAnsi="Arial"/>
          <w:szCs w:val="28"/>
        </w:rPr>
        <w:t>Образец электронагревателя длиной не менее 1500</w:t>
      </w:r>
      <w:r w:rsidR="00947E85" w:rsidRPr="005D29BE">
        <w:rPr>
          <w:rFonts w:ascii="Arial" w:hAnsi="Arial"/>
          <w:szCs w:val="28"/>
        </w:rPr>
        <w:t xml:space="preserve"> </w:t>
      </w:r>
      <w:r w:rsidR="00947E85" w:rsidRPr="005D29BE">
        <w:rPr>
          <w:rFonts w:ascii="Arial" w:hAnsi="Arial" w:cs="Arial"/>
          <w:szCs w:val="28"/>
        </w:rPr>
        <w:t>±</w:t>
      </w:r>
      <w:r w:rsidR="00947E85" w:rsidRPr="005D29BE">
        <w:rPr>
          <w:rFonts w:ascii="Arial" w:hAnsi="Arial"/>
          <w:szCs w:val="28"/>
        </w:rPr>
        <w:t>10</w:t>
      </w:r>
      <w:r w:rsidRPr="005D29BE">
        <w:rPr>
          <w:rFonts w:ascii="Arial" w:hAnsi="Arial"/>
          <w:szCs w:val="28"/>
        </w:rPr>
        <w:t xml:space="preserve"> мм, свитый в </w:t>
      </w:r>
      <w:r w:rsidR="00563CDC" w:rsidRPr="005D29BE">
        <w:rPr>
          <w:rFonts w:ascii="Arial" w:hAnsi="Arial"/>
          <w:szCs w:val="28"/>
        </w:rPr>
        <w:t xml:space="preserve">неплотную </w:t>
      </w:r>
      <w:r w:rsidRPr="005D29BE">
        <w:rPr>
          <w:rFonts w:ascii="Arial" w:hAnsi="Arial"/>
          <w:szCs w:val="28"/>
        </w:rPr>
        <w:t>спираль, устанавливают</w:t>
      </w:r>
      <w:r w:rsidR="00977A00" w:rsidRPr="005D29BE">
        <w:rPr>
          <w:rFonts w:ascii="Arial" w:hAnsi="Arial"/>
          <w:szCs w:val="28"/>
        </w:rPr>
        <w:t xml:space="preserve"> </w:t>
      </w:r>
      <w:r w:rsidRPr="005D29BE">
        <w:rPr>
          <w:rFonts w:ascii="Arial" w:hAnsi="Arial"/>
          <w:szCs w:val="28"/>
        </w:rPr>
        <w:t>в печь с принудительной воздушной вентиляцией</w:t>
      </w:r>
      <w:r w:rsidR="00947E85" w:rsidRPr="005D29BE">
        <w:rPr>
          <w:rFonts w:ascii="Arial" w:hAnsi="Arial"/>
          <w:szCs w:val="28"/>
        </w:rPr>
        <w:t xml:space="preserve"> (витки не должны соприкасаться </w:t>
      </w:r>
      <w:r w:rsidR="00954CBA" w:rsidRPr="005D29BE">
        <w:rPr>
          <w:rFonts w:ascii="Arial" w:hAnsi="Arial"/>
          <w:szCs w:val="28"/>
        </w:rPr>
        <w:t>д</w:t>
      </w:r>
      <w:r w:rsidR="00947E85" w:rsidRPr="005D29BE">
        <w:rPr>
          <w:rFonts w:ascii="Arial" w:hAnsi="Arial"/>
          <w:szCs w:val="28"/>
        </w:rPr>
        <w:t xml:space="preserve">руг с другом и не располагаться на </w:t>
      </w:r>
      <w:r w:rsidR="00BC07E1" w:rsidRPr="005D29BE">
        <w:rPr>
          <w:rFonts w:ascii="Arial" w:hAnsi="Arial"/>
          <w:szCs w:val="28"/>
        </w:rPr>
        <w:t>нижней поверхности</w:t>
      </w:r>
      <w:r w:rsidR="00947E85" w:rsidRPr="005D29BE">
        <w:rPr>
          <w:rFonts w:ascii="Arial" w:hAnsi="Arial"/>
          <w:szCs w:val="28"/>
        </w:rPr>
        <w:t xml:space="preserve"> печи)</w:t>
      </w:r>
      <w:r w:rsidRPr="005D29BE">
        <w:rPr>
          <w:rFonts w:ascii="Arial" w:hAnsi="Arial"/>
          <w:szCs w:val="28"/>
        </w:rPr>
        <w:t xml:space="preserve">. Представительные образцы нагревательных матов или панелей помещают в </w:t>
      </w:r>
      <w:r w:rsidRPr="005D29BE">
        <w:rPr>
          <w:rFonts w:ascii="Arial" w:hAnsi="Arial"/>
          <w:szCs w:val="28"/>
        </w:rPr>
        <w:lastRenderedPageBreak/>
        <w:t>печь горизонтально</w:t>
      </w:r>
      <w:r w:rsidR="009251DE" w:rsidRPr="005D29BE">
        <w:rPr>
          <w:rFonts w:ascii="Arial" w:hAnsi="Arial"/>
          <w:szCs w:val="28"/>
        </w:rPr>
        <w:t>. Выходная</w:t>
      </w:r>
      <w:r w:rsidRPr="005D29BE">
        <w:rPr>
          <w:rFonts w:ascii="Arial" w:hAnsi="Arial"/>
          <w:szCs w:val="28"/>
        </w:rPr>
        <w:t xml:space="preserve"> мощность образца должна находиться в пределах верхней </w:t>
      </w:r>
      <w:r w:rsidR="009251DE" w:rsidRPr="005D29BE">
        <w:rPr>
          <w:rFonts w:ascii="Arial" w:hAnsi="Arial"/>
          <w:szCs w:val="28"/>
        </w:rPr>
        <w:t>половины</w:t>
      </w:r>
      <w:r w:rsidRPr="005D29BE">
        <w:rPr>
          <w:rFonts w:ascii="Arial" w:hAnsi="Arial"/>
          <w:szCs w:val="28"/>
        </w:rPr>
        <w:t xml:space="preserve"> </w:t>
      </w:r>
      <w:r w:rsidR="009251DE" w:rsidRPr="005D29BE">
        <w:rPr>
          <w:rFonts w:ascii="Arial" w:hAnsi="Arial"/>
          <w:szCs w:val="28"/>
        </w:rPr>
        <w:t xml:space="preserve">значений </w:t>
      </w:r>
      <w:r w:rsidRPr="005D29BE">
        <w:rPr>
          <w:rFonts w:ascii="Arial" w:hAnsi="Arial"/>
          <w:szCs w:val="28"/>
        </w:rPr>
        <w:t xml:space="preserve">допустимых </w:t>
      </w:r>
      <w:r w:rsidR="009251DE" w:rsidRPr="005D29BE">
        <w:rPr>
          <w:rFonts w:ascii="Arial" w:hAnsi="Arial"/>
          <w:szCs w:val="28"/>
        </w:rPr>
        <w:t xml:space="preserve">изготовителем </w:t>
      </w:r>
      <w:r w:rsidR="00563CDC" w:rsidRPr="005D29BE">
        <w:rPr>
          <w:rFonts w:ascii="Arial" w:hAnsi="Arial"/>
          <w:szCs w:val="28"/>
        </w:rPr>
        <w:t>распределенного электронагревателя.</w:t>
      </w:r>
      <w:r w:rsidRPr="005D29BE">
        <w:rPr>
          <w:rFonts w:ascii="Arial" w:hAnsi="Arial"/>
          <w:szCs w:val="28"/>
        </w:rPr>
        <w:t xml:space="preserve"> Представительные термопары</w:t>
      </w:r>
      <w:r w:rsidR="00977A00" w:rsidRPr="005D29BE">
        <w:rPr>
          <w:rFonts w:ascii="Arial" w:hAnsi="Arial"/>
          <w:szCs w:val="28"/>
        </w:rPr>
        <w:t xml:space="preserve"> </w:t>
      </w:r>
      <w:r w:rsidRPr="005D29BE">
        <w:rPr>
          <w:rFonts w:ascii="Arial" w:hAnsi="Arial"/>
          <w:szCs w:val="28"/>
        </w:rPr>
        <w:t>используют для контроля температуры оболочки и устанавливают на расстоянии 500 мм от каждого конца. Одну дополнительную термопару</w:t>
      </w:r>
      <w:r w:rsidR="00977A00" w:rsidRPr="005D29BE">
        <w:rPr>
          <w:rFonts w:ascii="Arial" w:hAnsi="Arial"/>
          <w:szCs w:val="28"/>
        </w:rPr>
        <w:t xml:space="preserve"> </w:t>
      </w:r>
      <w:r w:rsidR="006F242E" w:rsidRPr="005D29BE">
        <w:rPr>
          <w:rFonts w:ascii="Arial" w:hAnsi="Arial"/>
          <w:szCs w:val="28"/>
        </w:rPr>
        <w:t>применяют</w:t>
      </w:r>
      <w:r w:rsidRPr="005D29BE">
        <w:rPr>
          <w:rFonts w:ascii="Arial" w:hAnsi="Arial"/>
          <w:szCs w:val="28"/>
        </w:rPr>
        <w:t xml:space="preserve"> для контроля температуры окружающей среды </w:t>
      </w:r>
      <w:r w:rsidR="006B58A7" w:rsidRPr="005D29BE">
        <w:rPr>
          <w:rFonts w:ascii="Arial" w:hAnsi="Arial"/>
          <w:szCs w:val="28"/>
        </w:rPr>
        <w:t xml:space="preserve">в </w:t>
      </w:r>
      <w:r w:rsidRPr="005D29BE">
        <w:rPr>
          <w:rFonts w:ascii="Arial" w:hAnsi="Arial"/>
          <w:szCs w:val="28"/>
        </w:rPr>
        <w:t xml:space="preserve">печи. Напряжение питания распределенного электронагревателя </w:t>
      </w:r>
      <w:r w:rsidR="00380249" w:rsidRPr="005D29BE">
        <w:rPr>
          <w:rFonts w:ascii="Arial" w:hAnsi="Arial"/>
          <w:szCs w:val="28"/>
        </w:rPr>
        <w:t>должно быть установлено</w:t>
      </w:r>
      <w:r w:rsidRPr="005D29BE">
        <w:rPr>
          <w:rFonts w:ascii="Arial" w:hAnsi="Arial"/>
          <w:szCs w:val="28"/>
        </w:rPr>
        <w:t xml:space="preserve"> </w:t>
      </w:r>
      <w:r w:rsidR="006B58A7" w:rsidRPr="005D29BE">
        <w:rPr>
          <w:rFonts w:ascii="Arial" w:hAnsi="Arial"/>
          <w:szCs w:val="28"/>
        </w:rPr>
        <w:t xml:space="preserve">на 110 % от номинального напряжения, как указано в таблицах </w:t>
      </w:r>
      <w:r w:rsidRPr="005D29BE">
        <w:rPr>
          <w:rFonts w:ascii="Arial" w:hAnsi="Arial"/>
          <w:szCs w:val="28"/>
        </w:rPr>
        <w:t>2</w:t>
      </w:r>
      <w:r w:rsidR="009F133E" w:rsidRPr="005D29BE">
        <w:rPr>
          <w:rFonts w:ascii="Arial" w:hAnsi="Arial"/>
          <w:szCs w:val="28"/>
        </w:rPr>
        <w:t xml:space="preserve"> и </w:t>
      </w:r>
      <w:r w:rsidRPr="005D29BE">
        <w:rPr>
          <w:rFonts w:ascii="Arial" w:hAnsi="Arial"/>
          <w:szCs w:val="28"/>
        </w:rPr>
        <w:t xml:space="preserve">3. Температуру </w:t>
      </w:r>
      <w:r w:rsidR="006B58A7" w:rsidRPr="005D29BE">
        <w:rPr>
          <w:rFonts w:ascii="Arial" w:hAnsi="Arial"/>
          <w:szCs w:val="28"/>
        </w:rPr>
        <w:t>в</w:t>
      </w:r>
      <w:r w:rsidR="00977A00" w:rsidRPr="005D29BE">
        <w:rPr>
          <w:rFonts w:ascii="Arial" w:hAnsi="Arial"/>
          <w:szCs w:val="28"/>
        </w:rPr>
        <w:t xml:space="preserve"> </w:t>
      </w:r>
      <w:r w:rsidRPr="005D29BE">
        <w:rPr>
          <w:rFonts w:ascii="Arial" w:hAnsi="Arial"/>
          <w:szCs w:val="28"/>
        </w:rPr>
        <w:t xml:space="preserve">печи повышают ступенями по 15 </w:t>
      </w:r>
      <w:r w:rsidR="006B58A7" w:rsidRPr="005D29BE">
        <w:rPr>
          <w:rFonts w:ascii="Arial" w:hAnsi="Arial"/>
          <w:szCs w:val="28"/>
        </w:rPr>
        <w:t>К</w:t>
      </w:r>
      <w:r w:rsidRPr="005D29BE">
        <w:rPr>
          <w:rFonts w:ascii="Arial" w:hAnsi="Arial"/>
          <w:szCs w:val="28"/>
        </w:rPr>
        <w:t>. При каждом повышении температуры</w:t>
      </w:r>
      <w:r w:rsidR="00977A00" w:rsidRPr="005D29BE">
        <w:rPr>
          <w:rFonts w:ascii="Arial" w:hAnsi="Arial"/>
          <w:szCs w:val="28"/>
        </w:rPr>
        <w:t xml:space="preserve"> </w:t>
      </w:r>
      <w:r w:rsidR="006B58A7" w:rsidRPr="005D29BE">
        <w:rPr>
          <w:rFonts w:ascii="Arial" w:hAnsi="Arial"/>
          <w:szCs w:val="28"/>
        </w:rPr>
        <w:t>выдерживают</w:t>
      </w:r>
      <w:r w:rsidRPr="005D29BE">
        <w:rPr>
          <w:rFonts w:ascii="Arial" w:hAnsi="Arial"/>
          <w:szCs w:val="28"/>
        </w:rPr>
        <w:t xml:space="preserve"> паузы</w:t>
      </w:r>
      <w:r w:rsidR="006B58A7" w:rsidRPr="005D29BE">
        <w:rPr>
          <w:rFonts w:ascii="Arial" w:hAnsi="Arial"/>
          <w:szCs w:val="28"/>
        </w:rPr>
        <w:t>, достаточные</w:t>
      </w:r>
      <w:r w:rsidRPr="005D29BE">
        <w:rPr>
          <w:rFonts w:ascii="Arial" w:hAnsi="Arial"/>
          <w:szCs w:val="28"/>
        </w:rPr>
        <w:t xml:space="preserve"> для стабилизации температуры печи и оболочки</w:t>
      </w:r>
      <w:r w:rsidR="00977A00" w:rsidRPr="005D29BE">
        <w:rPr>
          <w:rFonts w:ascii="Arial" w:hAnsi="Arial"/>
          <w:szCs w:val="28"/>
        </w:rPr>
        <w:t xml:space="preserve"> </w:t>
      </w:r>
      <w:r w:rsidRPr="005D29BE">
        <w:rPr>
          <w:rFonts w:ascii="Arial" w:hAnsi="Arial"/>
          <w:szCs w:val="28"/>
        </w:rPr>
        <w:t>распределенного электронагревателя и достижения теплового равновесия. Температуру печи и оболочки электронагревателя</w:t>
      </w:r>
      <w:r w:rsidR="00977A00" w:rsidRPr="005D29BE">
        <w:rPr>
          <w:rFonts w:ascii="Arial" w:hAnsi="Arial"/>
          <w:szCs w:val="28"/>
        </w:rPr>
        <w:t xml:space="preserve"> </w:t>
      </w:r>
      <w:r w:rsidRPr="005D29BE">
        <w:rPr>
          <w:rFonts w:ascii="Arial" w:hAnsi="Arial"/>
          <w:szCs w:val="28"/>
        </w:rPr>
        <w:t>регистрир</w:t>
      </w:r>
      <w:r w:rsidR="006B58A7" w:rsidRPr="005D29BE">
        <w:rPr>
          <w:rFonts w:ascii="Arial" w:hAnsi="Arial"/>
          <w:szCs w:val="28"/>
        </w:rPr>
        <w:t>уют</w:t>
      </w:r>
      <w:r w:rsidRPr="005D29BE">
        <w:rPr>
          <w:rFonts w:ascii="Arial" w:hAnsi="Arial"/>
          <w:szCs w:val="28"/>
        </w:rPr>
        <w:t xml:space="preserve"> после каждого повышения, пока разность (∆ </w:t>
      </w:r>
      <w:r w:rsidRPr="005D29BE">
        <w:rPr>
          <w:rFonts w:ascii="Arial" w:hAnsi="Arial"/>
          <w:i/>
          <w:szCs w:val="28"/>
        </w:rPr>
        <w:t>Т</w:t>
      </w:r>
      <w:r w:rsidRPr="005D29BE">
        <w:rPr>
          <w:rFonts w:ascii="Arial" w:hAnsi="Arial"/>
          <w:szCs w:val="28"/>
        </w:rPr>
        <w:t xml:space="preserve">) между ними </w:t>
      </w:r>
      <w:r w:rsidR="006B58A7" w:rsidRPr="005D29BE">
        <w:rPr>
          <w:rFonts w:ascii="Arial" w:hAnsi="Arial"/>
          <w:szCs w:val="28"/>
        </w:rPr>
        <w:t>будет</w:t>
      </w:r>
      <w:r w:rsidRPr="005D29BE">
        <w:rPr>
          <w:rFonts w:ascii="Arial" w:hAnsi="Arial"/>
          <w:szCs w:val="28"/>
        </w:rPr>
        <w:t xml:space="preserve"> </w:t>
      </w:r>
      <w:r w:rsidR="006B58A7" w:rsidRPr="005D29BE">
        <w:rPr>
          <w:rFonts w:ascii="Arial" w:hAnsi="Arial"/>
          <w:szCs w:val="28"/>
        </w:rPr>
        <w:t xml:space="preserve">не более </w:t>
      </w:r>
      <w:r w:rsidRPr="005D29BE">
        <w:rPr>
          <w:rFonts w:ascii="Arial" w:hAnsi="Arial"/>
          <w:szCs w:val="28"/>
        </w:rPr>
        <w:t>5 К. На основании данных испытаний строят</w:t>
      </w:r>
      <w:r w:rsidR="00977A00" w:rsidRPr="005D29BE">
        <w:rPr>
          <w:rFonts w:ascii="Arial" w:hAnsi="Arial"/>
          <w:szCs w:val="28"/>
        </w:rPr>
        <w:t xml:space="preserve"> </w:t>
      </w:r>
      <w:r w:rsidRPr="005D29BE">
        <w:rPr>
          <w:rFonts w:ascii="Arial" w:hAnsi="Arial"/>
          <w:szCs w:val="28"/>
        </w:rPr>
        <w:t>кривую, а касательную</w:t>
      </w:r>
      <w:r w:rsidR="00977A00" w:rsidRPr="005D29BE">
        <w:rPr>
          <w:rFonts w:ascii="Arial" w:hAnsi="Arial"/>
          <w:szCs w:val="28"/>
        </w:rPr>
        <w:t xml:space="preserve"> </w:t>
      </w:r>
      <w:r w:rsidRPr="005D29BE">
        <w:rPr>
          <w:rFonts w:ascii="Arial" w:hAnsi="Arial"/>
          <w:szCs w:val="28"/>
        </w:rPr>
        <w:t xml:space="preserve">к кривой в точке разницы температур </w:t>
      </w:r>
      <w:r w:rsidRPr="005D29BE">
        <w:rPr>
          <w:rFonts w:ascii="Arial" w:hAnsi="Arial"/>
          <w:szCs w:val="28"/>
        </w:rPr>
        <w:lastRenderedPageBreak/>
        <w:t>в 5 К</w:t>
      </w:r>
      <w:r w:rsidR="00977A00" w:rsidRPr="005D29BE">
        <w:rPr>
          <w:rFonts w:ascii="Arial" w:hAnsi="Arial"/>
          <w:szCs w:val="28"/>
        </w:rPr>
        <w:t xml:space="preserve"> </w:t>
      </w:r>
      <w:r w:rsidRPr="005D29BE">
        <w:rPr>
          <w:rFonts w:ascii="Arial" w:hAnsi="Arial"/>
          <w:szCs w:val="28"/>
        </w:rPr>
        <w:t>продлевают до</w:t>
      </w:r>
      <w:r w:rsidR="00977A00" w:rsidRPr="005D29BE">
        <w:rPr>
          <w:rFonts w:ascii="Arial" w:hAnsi="Arial"/>
          <w:szCs w:val="28"/>
        </w:rPr>
        <w:t xml:space="preserve"> </w:t>
      </w:r>
      <w:r w:rsidRPr="005D29BE">
        <w:rPr>
          <w:rFonts w:ascii="Arial" w:hAnsi="Arial"/>
          <w:szCs w:val="28"/>
        </w:rPr>
        <w:t xml:space="preserve">оси </w:t>
      </w:r>
      <w:r w:rsidRPr="005D29BE">
        <w:rPr>
          <w:rFonts w:ascii="Arial" w:hAnsi="Arial"/>
          <w:i/>
          <w:szCs w:val="28"/>
          <w:lang w:val="en-US"/>
        </w:rPr>
        <w:t>X</w:t>
      </w:r>
      <w:r w:rsidRPr="005D29BE">
        <w:rPr>
          <w:rFonts w:ascii="Arial" w:hAnsi="Arial"/>
          <w:szCs w:val="28"/>
        </w:rPr>
        <w:t xml:space="preserve"> (температура печи). Температуру в точке пересечения считают</w:t>
      </w:r>
      <w:r w:rsidR="00977A00" w:rsidRPr="005D29BE">
        <w:rPr>
          <w:rFonts w:ascii="Arial" w:hAnsi="Arial"/>
          <w:szCs w:val="28"/>
        </w:rPr>
        <w:t xml:space="preserve"> </w:t>
      </w:r>
      <w:r w:rsidRPr="005D29BE">
        <w:rPr>
          <w:rFonts w:ascii="Arial" w:hAnsi="Arial"/>
          <w:szCs w:val="28"/>
        </w:rPr>
        <w:t>максимальной температурой оболочки</w:t>
      </w:r>
      <w:r w:rsidR="006B58A7" w:rsidRPr="005D29BE">
        <w:rPr>
          <w:rFonts w:ascii="Arial" w:hAnsi="Arial"/>
          <w:szCs w:val="28"/>
        </w:rPr>
        <w:t>, как показано на рисунке</w:t>
      </w:r>
      <w:r w:rsidRPr="005D29BE">
        <w:rPr>
          <w:rFonts w:ascii="Arial" w:hAnsi="Arial"/>
          <w:szCs w:val="28"/>
        </w:rPr>
        <w:t xml:space="preserve"> 7.</w:t>
      </w:r>
    </w:p>
    <w:p w14:paraId="2478AE33" w14:textId="77777777" w:rsidR="00BD7568" w:rsidRPr="005D29BE" w:rsidRDefault="00B76630" w:rsidP="00626EC2">
      <w:pPr>
        <w:keepNext/>
        <w:spacing w:line="360" w:lineRule="auto"/>
        <w:jc w:val="center"/>
        <w:rPr>
          <w:rFonts w:ascii="Arial" w:hAnsi="Arial"/>
          <w:szCs w:val="28"/>
        </w:rPr>
      </w:pPr>
      <w:r w:rsidRPr="005D29BE">
        <w:rPr>
          <w:rFonts w:ascii="Arial" w:hAnsi="Arial"/>
          <w:noProof/>
          <w:szCs w:val="28"/>
        </w:rPr>
        <w:drawing>
          <wp:inline distT="0" distB="0" distL="0" distR="0" wp14:anchorId="23450EF0" wp14:editId="2B5AC922">
            <wp:extent cx="5060392" cy="4320000"/>
            <wp:effectExtent l="0" t="0" r="6985" b="444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7.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060392" cy="4320000"/>
                    </a:xfrm>
                    <a:prstGeom prst="rect">
                      <a:avLst/>
                    </a:prstGeom>
                  </pic:spPr>
                </pic:pic>
              </a:graphicData>
            </a:graphic>
          </wp:inline>
        </w:drawing>
      </w:r>
    </w:p>
    <w:p w14:paraId="44BFAD53" w14:textId="77777777" w:rsidR="00325644" w:rsidRPr="005D29BE" w:rsidRDefault="00325644" w:rsidP="00626EC2">
      <w:pPr>
        <w:keepNext/>
        <w:spacing w:line="360" w:lineRule="auto"/>
        <w:ind w:firstLine="510"/>
        <w:jc w:val="center"/>
        <w:rPr>
          <w:rFonts w:ascii="Arial" w:hAnsi="Arial"/>
          <w:szCs w:val="28"/>
        </w:rPr>
      </w:pPr>
      <w:r w:rsidRPr="005D29BE">
        <w:rPr>
          <w:rFonts w:ascii="Arial" w:hAnsi="Arial"/>
          <w:bCs/>
          <w:szCs w:val="28"/>
        </w:rPr>
        <w:t xml:space="preserve">Рисунок 7 </w:t>
      </w:r>
      <w:r w:rsidRPr="005D29BE">
        <w:rPr>
          <w:rFonts w:ascii="Arial" w:hAnsi="Arial"/>
          <w:szCs w:val="28"/>
        </w:rPr>
        <w:t>–</w:t>
      </w:r>
      <w:r w:rsidRPr="005D29BE">
        <w:rPr>
          <w:rFonts w:ascii="Arial" w:hAnsi="Arial"/>
          <w:bCs/>
          <w:szCs w:val="28"/>
        </w:rPr>
        <w:t xml:space="preserve"> Максимальная температура оболочки, определяемая методом классификации изделия</w:t>
      </w:r>
    </w:p>
    <w:p w14:paraId="086917FB" w14:textId="77777777" w:rsidR="003507A9" w:rsidRPr="005D29BE" w:rsidRDefault="003507A9" w:rsidP="00607053">
      <w:pPr>
        <w:pStyle w:val="4"/>
        <w:spacing w:line="360" w:lineRule="auto"/>
        <w:ind w:firstLine="510"/>
        <w:jc w:val="both"/>
        <w:rPr>
          <w:rFonts w:ascii="Arial" w:hAnsi="Arial"/>
          <w:sz w:val="24"/>
          <w:szCs w:val="28"/>
        </w:rPr>
      </w:pPr>
      <w:r w:rsidRPr="005D29BE">
        <w:rPr>
          <w:rFonts w:ascii="Arial" w:hAnsi="Arial"/>
          <w:sz w:val="24"/>
          <w:szCs w:val="28"/>
        </w:rPr>
        <w:t>5.1.13.</w:t>
      </w:r>
      <w:r w:rsidR="00BD7568" w:rsidRPr="005D29BE">
        <w:rPr>
          <w:rFonts w:ascii="Arial" w:hAnsi="Arial"/>
          <w:sz w:val="24"/>
          <w:szCs w:val="28"/>
        </w:rPr>
        <w:t>3</w:t>
      </w:r>
      <w:r w:rsidRPr="005D29BE">
        <w:rPr>
          <w:rFonts w:ascii="Arial" w:hAnsi="Arial"/>
          <w:sz w:val="24"/>
          <w:szCs w:val="28"/>
        </w:rPr>
        <w:t xml:space="preserve"> Системный </w:t>
      </w:r>
      <w:r w:rsidR="002E118E" w:rsidRPr="005D29BE">
        <w:rPr>
          <w:rFonts w:ascii="Arial" w:hAnsi="Arial"/>
          <w:sz w:val="24"/>
          <w:szCs w:val="28"/>
        </w:rPr>
        <w:t>метод</w:t>
      </w:r>
      <w:r w:rsidR="00730AF0" w:rsidRPr="005D29BE">
        <w:rPr>
          <w:rFonts w:ascii="Arial" w:hAnsi="Arial"/>
          <w:sz w:val="24"/>
          <w:szCs w:val="28"/>
        </w:rPr>
        <w:t>. Проверка стабилизированной и регулируемой конструкции</w:t>
      </w:r>
    </w:p>
    <w:p w14:paraId="42C9AEF5" w14:textId="63D57203" w:rsidR="00D77B3E" w:rsidRPr="005D29BE" w:rsidRDefault="00D77B3E" w:rsidP="00626EC2">
      <w:pPr>
        <w:keepNext/>
        <w:spacing w:line="360" w:lineRule="auto"/>
        <w:ind w:firstLine="510"/>
        <w:jc w:val="both"/>
        <w:rPr>
          <w:rFonts w:ascii="Arial" w:hAnsi="Arial"/>
          <w:szCs w:val="28"/>
        </w:rPr>
      </w:pPr>
      <w:r w:rsidRPr="005D29BE">
        <w:rPr>
          <w:rFonts w:ascii="Arial" w:hAnsi="Arial"/>
          <w:szCs w:val="28"/>
        </w:rPr>
        <w:t>При применении системного метода распределенный электронагреватель подвергают испытаниям в условиях, при которых изготовитель должен продемонстрировать способность прогнозировать максимальные значения температуры оболочки</w:t>
      </w:r>
      <w:r w:rsidR="00977A00" w:rsidRPr="005D29BE">
        <w:rPr>
          <w:rFonts w:ascii="Arial" w:hAnsi="Arial"/>
          <w:szCs w:val="28"/>
        </w:rPr>
        <w:t xml:space="preserve"> </w:t>
      </w:r>
      <w:r w:rsidRPr="005D29BE">
        <w:rPr>
          <w:rFonts w:ascii="Arial" w:hAnsi="Arial"/>
          <w:szCs w:val="28"/>
        </w:rPr>
        <w:t>с помощью испытаний на представительных для данного применения установках</w:t>
      </w:r>
      <w:r w:rsidR="00977A00" w:rsidRPr="005D29BE">
        <w:rPr>
          <w:rFonts w:ascii="Arial" w:hAnsi="Arial"/>
          <w:szCs w:val="28"/>
        </w:rPr>
        <w:t xml:space="preserve"> </w:t>
      </w:r>
      <w:r w:rsidRPr="005D29BE">
        <w:rPr>
          <w:rFonts w:ascii="Arial" w:hAnsi="Arial"/>
          <w:szCs w:val="28"/>
        </w:rPr>
        <w:t xml:space="preserve">согласно 5.1.13.4.2–5.1.13.4.5 и сравнить результаты измерений с </w:t>
      </w:r>
      <w:r w:rsidR="000E7E8C" w:rsidRPr="005D29BE">
        <w:rPr>
          <w:rFonts w:ascii="Arial" w:hAnsi="Arial"/>
          <w:szCs w:val="28"/>
        </w:rPr>
        <w:t xml:space="preserve">расчетными </w:t>
      </w:r>
      <w:r w:rsidRPr="005D29BE">
        <w:rPr>
          <w:rFonts w:ascii="Arial" w:hAnsi="Arial"/>
          <w:szCs w:val="28"/>
        </w:rPr>
        <w:t>данными прогнозирования.</w:t>
      </w:r>
    </w:p>
    <w:p w14:paraId="4E49BE60" w14:textId="192B0032" w:rsidR="00F2057E" w:rsidRPr="005D29BE" w:rsidRDefault="006F242E" w:rsidP="00626EC2">
      <w:pPr>
        <w:keepNext/>
        <w:spacing w:line="360" w:lineRule="auto"/>
        <w:ind w:firstLine="510"/>
        <w:jc w:val="both"/>
        <w:rPr>
          <w:rFonts w:ascii="Arial" w:hAnsi="Arial"/>
          <w:szCs w:val="28"/>
        </w:rPr>
      </w:pPr>
      <w:r w:rsidRPr="005D29BE">
        <w:rPr>
          <w:rFonts w:ascii="Arial" w:hAnsi="Arial"/>
          <w:szCs w:val="28"/>
        </w:rPr>
        <w:t>Этот</w:t>
      </w:r>
      <w:r w:rsidR="009375E0" w:rsidRPr="005D29BE">
        <w:rPr>
          <w:rFonts w:ascii="Arial" w:hAnsi="Arial"/>
          <w:szCs w:val="28"/>
        </w:rPr>
        <w:t xml:space="preserve"> метод проверки результатов испытаний допускается использовать для контроля температуры электронагревателя как стабилизированной, так и регулируемой конструкции. Значения температуры оболочки подтверждают выборочным контролем разных параметров, таких как </w:t>
      </w:r>
      <w:r w:rsidR="00DB0CDD" w:rsidRPr="005D29BE">
        <w:rPr>
          <w:rFonts w:ascii="Arial" w:hAnsi="Arial"/>
          <w:szCs w:val="28"/>
        </w:rPr>
        <w:t>удельная</w:t>
      </w:r>
      <w:r w:rsidR="009375E0" w:rsidRPr="005D29BE">
        <w:rPr>
          <w:rFonts w:ascii="Arial" w:hAnsi="Arial"/>
          <w:szCs w:val="28"/>
        </w:rPr>
        <w:t xml:space="preserve"> мощност</w:t>
      </w:r>
      <w:r w:rsidR="00DB0CDD" w:rsidRPr="005D29BE">
        <w:rPr>
          <w:rFonts w:ascii="Arial" w:hAnsi="Arial"/>
          <w:szCs w:val="28"/>
        </w:rPr>
        <w:t>ь</w:t>
      </w:r>
      <w:r w:rsidR="009375E0" w:rsidRPr="005D29BE">
        <w:rPr>
          <w:rFonts w:ascii="Arial" w:hAnsi="Arial"/>
          <w:szCs w:val="28"/>
        </w:rPr>
        <w:t xml:space="preserve"> и температура трубопровода, по согласованию между органом по сертификации и изготовителем.</w:t>
      </w:r>
      <w:r w:rsidR="00B57815" w:rsidRPr="005D29BE">
        <w:rPr>
          <w:rFonts w:ascii="Arial" w:hAnsi="Arial"/>
          <w:szCs w:val="28"/>
        </w:rPr>
        <w:t xml:space="preserve"> Э</w:t>
      </w:r>
      <w:r w:rsidR="00985477" w:rsidRPr="005D29BE">
        <w:rPr>
          <w:rFonts w:ascii="Arial" w:hAnsi="Arial"/>
          <w:szCs w:val="28"/>
        </w:rPr>
        <w:t xml:space="preserve">ти методы также </w:t>
      </w:r>
      <w:r w:rsidR="00B57815" w:rsidRPr="005D29BE">
        <w:rPr>
          <w:rFonts w:ascii="Arial" w:hAnsi="Arial"/>
          <w:szCs w:val="28"/>
        </w:rPr>
        <w:t>применяют</w:t>
      </w:r>
      <w:r w:rsidR="00985477" w:rsidRPr="005D29BE">
        <w:rPr>
          <w:rFonts w:ascii="Arial" w:hAnsi="Arial"/>
          <w:szCs w:val="28"/>
        </w:rPr>
        <w:t xml:space="preserve"> для подтверждения прогнозированной </w:t>
      </w:r>
      <w:r w:rsidR="00985477" w:rsidRPr="005D29BE">
        <w:rPr>
          <w:rFonts w:ascii="Arial" w:hAnsi="Arial"/>
          <w:szCs w:val="28"/>
        </w:rPr>
        <w:lastRenderedPageBreak/>
        <w:t>изготовителем максимальной</w:t>
      </w:r>
      <w:r w:rsidR="00977A00" w:rsidRPr="005D29BE">
        <w:rPr>
          <w:rFonts w:ascii="Arial" w:hAnsi="Arial"/>
          <w:szCs w:val="28"/>
        </w:rPr>
        <w:t xml:space="preserve"> </w:t>
      </w:r>
      <w:r w:rsidR="00985477" w:rsidRPr="005D29BE">
        <w:rPr>
          <w:rFonts w:ascii="Arial" w:hAnsi="Arial"/>
          <w:szCs w:val="28"/>
        </w:rPr>
        <w:t xml:space="preserve">температуры оболочки распределенного электронагревателя </w:t>
      </w:r>
      <w:r w:rsidR="00B57815" w:rsidRPr="005D29BE">
        <w:rPr>
          <w:rFonts w:ascii="Arial" w:hAnsi="Arial"/>
          <w:szCs w:val="28"/>
        </w:rPr>
        <w:t xml:space="preserve">регулируемой конструкции </w:t>
      </w:r>
      <w:r w:rsidR="00985477" w:rsidRPr="005D29BE">
        <w:rPr>
          <w:rFonts w:ascii="Arial" w:hAnsi="Arial"/>
          <w:szCs w:val="28"/>
        </w:rPr>
        <w:t>при</w:t>
      </w:r>
      <w:r w:rsidR="000E7E8C" w:rsidRPr="005D29BE">
        <w:rPr>
          <w:rFonts w:ascii="Arial" w:hAnsi="Arial"/>
          <w:szCs w:val="28"/>
        </w:rPr>
        <w:t xml:space="preserve"> использовании устройств согласно 4.6.3.2</w:t>
      </w:r>
      <w:r w:rsidR="00985477" w:rsidRPr="005D29BE">
        <w:rPr>
          <w:rFonts w:ascii="Arial" w:hAnsi="Arial"/>
          <w:szCs w:val="28"/>
        </w:rPr>
        <w:t xml:space="preserve"> (см. 4.</w:t>
      </w:r>
      <w:r w:rsidR="000E7E8C" w:rsidRPr="005D29BE">
        <w:rPr>
          <w:rFonts w:ascii="Arial" w:hAnsi="Arial"/>
          <w:szCs w:val="28"/>
        </w:rPr>
        <w:t>6</w:t>
      </w:r>
      <w:r w:rsidR="00985477" w:rsidRPr="005D29BE">
        <w:rPr>
          <w:rFonts w:ascii="Arial" w:hAnsi="Arial"/>
          <w:szCs w:val="28"/>
        </w:rPr>
        <w:t>.3</w:t>
      </w:r>
      <w:r w:rsidR="000E7E8C" w:rsidRPr="005D29BE">
        <w:rPr>
          <w:rFonts w:ascii="Arial" w:hAnsi="Arial"/>
          <w:szCs w:val="28"/>
        </w:rPr>
        <w:t>,</w:t>
      </w:r>
      <w:r w:rsidR="00985477" w:rsidRPr="005D29BE">
        <w:rPr>
          <w:rFonts w:ascii="Arial" w:hAnsi="Arial"/>
          <w:szCs w:val="28"/>
        </w:rPr>
        <w:t xml:space="preserve"> С.7.2 и С.7.4).</w:t>
      </w:r>
      <w:r w:rsidR="009F0124" w:rsidRPr="005D29BE">
        <w:rPr>
          <w:rFonts w:ascii="Arial" w:hAnsi="Arial"/>
          <w:szCs w:val="28"/>
        </w:rPr>
        <w:t xml:space="preserve"> </w:t>
      </w:r>
      <w:r w:rsidR="00F2057E" w:rsidRPr="005D29BE">
        <w:rPr>
          <w:rFonts w:ascii="Arial" w:hAnsi="Arial"/>
          <w:szCs w:val="28"/>
        </w:rPr>
        <w:t>Максимальная температура оболочки распределенного электронагревателя</w:t>
      </w:r>
      <w:r w:rsidR="00977A00" w:rsidRPr="005D29BE">
        <w:rPr>
          <w:rFonts w:ascii="Arial" w:hAnsi="Arial"/>
          <w:szCs w:val="28"/>
        </w:rPr>
        <w:t xml:space="preserve"> </w:t>
      </w:r>
      <w:r w:rsidR="00F2057E" w:rsidRPr="005D29BE">
        <w:rPr>
          <w:rFonts w:ascii="Arial" w:hAnsi="Arial"/>
          <w:szCs w:val="28"/>
        </w:rPr>
        <w:t>не должна превышать расчетные данные более чем на 10 К</w:t>
      </w:r>
      <w:r w:rsidR="00977A00" w:rsidRPr="005D29BE">
        <w:rPr>
          <w:rFonts w:ascii="Arial" w:hAnsi="Arial"/>
          <w:szCs w:val="28"/>
        </w:rPr>
        <w:t xml:space="preserve"> </w:t>
      </w:r>
      <w:r w:rsidR="00F2057E" w:rsidRPr="005D29BE">
        <w:rPr>
          <w:rFonts w:ascii="Arial" w:hAnsi="Arial"/>
          <w:szCs w:val="28"/>
        </w:rPr>
        <w:t>и заявленную изготовителем максимальную допустимую температуру.</w:t>
      </w:r>
    </w:p>
    <w:p w14:paraId="7E194CC0" w14:textId="5D2F958B" w:rsidR="00A26946" w:rsidRPr="005D29BE" w:rsidRDefault="00917986" w:rsidP="00626EC2">
      <w:pPr>
        <w:keepNext/>
        <w:spacing w:line="360" w:lineRule="auto"/>
        <w:ind w:firstLine="510"/>
        <w:jc w:val="both"/>
        <w:rPr>
          <w:rFonts w:ascii="Arial" w:hAnsi="Arial"/>
          <w:szCs w:val="28"/>
        </w:rPr>
      </w:pPr>
      <w:r w:rsidRPr="005D29BE">
        <w:rPr>
          <w:rFonts w:ascii="Arial" w:hAnsi="Arial"/>
          <w:szCs w:val="28"/>
        </w:rPr>
        <w:t xml:space="preserve">Напряжение питания распределенного электронагревателя </w:t>
      </w:r>
      <w:r w:rsidR="00380249" w:rsidRPr="005D29BE">
        <w:rPr>
          <w:rFonts w:ascii="Arial" w:hAnsi="Arial"/>
          <w:szCs w:val="28"/>
        </w:rPr>
        <w:t xml:space="preserve">должно быть </w:t>
      </w:r>
      <w:r w:rsidR="008B4E53" w:rsidRPr="005D29BE">
        <w:rPr>
          <w:rFonts w:ascii="Arial" w:hAnsi="Arial"/>
          <w:szCs w:val="28"/>
        </w:rPr>
        <w:t>установлено</w:t>
      </w:r>
      <w:r w:rsidRPr="005D29BE">
        <w:rPr>
          <w:rFonts w:ascii="Arial" w:hAnsi="Arial"/>
          <w:szCs w:val="28"/>
        </w:rPr>
        <w:t xml:space="preserve"> на 110 % от номинального напряжения, как указано в таблицах 2</w:t>
      </w:r>
      <w:r w:rsidR="009F133E" w:rsidRPr="005D29BE">
        <w:rPr>
          <w:rFonts w:ascii="Arial" w:hAnsi="Arial"/>
          <w:szCs w:val="28"/>
        </w:rPr>
        <w:t xml:space="preserve"> и </w:t>
      </w:r>
      <w:r w:rsidRPr="005D29BE">
        <w:rPr>
          <w:rFonts w:ascii="Arial" w:hAnsi="Arial"/>
          <w:szCs w:val="28"/>
        </w:rPr>
        <w:t xml:space="preserve">3. </w:t>
      </w:r>
      <w:r w:rsidR="00DB0CDD" w:rsidRPr="005D29BE">
        <w:rPr>
          <w:rFonts w:ascii="Arial" w:hAnsi="Arial"/>
          <w:szCs w:val="28"/>
        </w:rPr>
        <w:t>Выходная мощность образца должна находиться в пределах верхней половины значений допустимых изготовителем распределенного электронагревателя</w:t>
      </w:r>
      <w:r w:rsidR="00544518" w:rsidRPr="005D29BE">
        <w:rPr>
          <w:rFonts w:ascii="Arial" w:hAnsi="Arial"/>
          <w:szCs w:val="28"/>
        </w:rPr>
        <w:t>, а для последовательных распредел</w:t>
      </w:r>
      <w:r w:rsidR="006F242E" w:rsidRPr="005D29BE">
        <w:rPr>
          <w:rFonts w:ascii="Arial" w:hAnsi="Arial"/>
          <w:szCs w:val="28"/>
        </w:rPr>
        <w:t>е</w:t>
      </w:r>
      <w:r w:rsidR="00544518" w:rsidRPr="005D29BE">
        <w:rPr>
          <w:rFonts w:ascii="Arial" w:hAnsi="Arial"/>
          <w:szCs w:val="28"/>
        </w:rPr>
        <w:t>нных электронагревателей или зональных распредел</w:t>
      </w:r>
      <w:r w:rsidR="006F242E" w:rsidRPr="005D29BE">
        <w:rPr>
          <w:rFonts w:ascii="Arial" w:hAnsi="Arial"/>
          <w:szCs w:val="28"/>
        </w:rPr>
        <w:t>е</w:t>
      </w:r>
      <w:r w:rsidR="00544518" w:rsidRPr="005D29BE">
        <w:rPr>
          <w:rFonts w:ascii="Arial" w:hAnsi="Arial"/>
          <w:szCs w:val="28"/>
        </w:rPr>
        <w:t xml:space="preserve">нных электронагревателей параллельного сопротивления условия испытаний должны быть такими, чтобы получить аналогичные результаты. Все испытания максимальной температуры оболочки должны быть проведены при максимальной </w:t>
      </w:r>
      <w:r w:rsidR="00DB0CDD" w:rsidRPr="005D29BE">
        <w:rPr>
          <w:rFonts w:ascii="Arial" w:hAnsi="Arial"/>
          <w:szCs w:val="28"/>
        </w:rPr>
        <w:t xml:space="preserve">температуре </w:t>
      </w:r>
      <w:r w:rsidR="00544518" w:rsidRPr="005D29BE">
        <w:rPr>
          <w:rFonts w:ascii="Arial" w:hAnsi="Arial"/>
          <w:szCs w:val="28"/>
        </w:rPr>
        <w:t xml:space="preserve">окружающей </w:t>
      </w:r>
      <w:r w:rsidR="00DB0CDD" w:rsidRPr="005D29BE">
        <w:rPr>
          <w:rFonts w:ascii="Arial" w:hAnsi="Arial"/>
          <w:szCs w:val="28"/>
        </w:rPr>
        <w:t xml:space="preserve">среды </w:t>
      </w:r>
      <w:r w:rsidR="00544518" w:rsidRPr="005D29BE">
        <w:rPr>
          <w:rFonts w:ascii="Arial" w:hAnsi="Arial"/>
          <w:szCs w:val="28"/>
        </w:rPr>
        <w:t xml:space="preserve">(или начинаться от </w:t>
      </w:r>
      <w:r w:rsidR="00DB0CDD" w:rsidRPr="005D29BE">
        <w:rPr>
          <w:rFonts w:ascii="Arial" w:hAnsi="Arial"/>
          <w:szCs w:val="28"/>
        </w:rPr>
        <w:t xml:space="preserve">комнатной </w:t>
      </w:r>
      <w:r w:rsidR="00544518" w:rsidRPr="005D29BE">
        <w:rPr>
          <w:rFonts w:ascii="Arial" w:hAnsi="Arial"/>
          <w:szCs w:val="28"/>
        </w:rPr>
        <w:t>температуры окружающей среды и продолжены до уровней максимальной окружающей температуры</w:t>
      </w:r>
      <w:r w:rsidR="00DB0CDD" w:rsidRPr="005D29BE">
        <w:rPr>
          <w:rFonts w:ascii="Arial" w:hAnsi="Arial"/>
          <w:szCs w:val="28"/>
        </w:rPr>
        <w:t xml:space="preserve"> среды</w:t>
      </w:r>
      <w:r w:rsidR="00544518" w:rsidRPr="005D29BE">
        <w:rPr>
          <w:rFonts w:ascii="Arial" w:hAnsi="Arial"/>
          <w:szCs w:val="28"/>
        </w:rPr>
        <w:t>) и в условиях отсутствия воздушных потоков.</w:t>
      </w:r>
      <w:r w:rsidR="00A26946" w:rsidRPr="005D29BE">
        <w:rPr>
          <w:rFonts w:ascii="Arial" w:hAnsi="Arial"/>
          <w:szCs w:val="28"/>
        </w:rPr>
        <w:t xml:space="preserve"> </w:t>
      </w:r>
      <w:r w:rsidR="006A13EA" w:rsidRPr="005D29BE">
        <w:rPr>
          <w:rFonts w:ascii="Arial" w:hAnsi="Arial"/>
          <w:szCs w:val="28"/>
        </w:rPr>
        <w:t xml:space="preserve">Все температурные испытания стабилизированной конструкции </w:t>
      </w:r>
      <w:r w:rsidR="00380249" w:rsidRPr="005D29BE">
        <w:rPr>
          <w:rFonts w:ascii="Arial" w:hAnsi="Arial"/>
          <w:szCs w:val="28"/>
        </w:rPr>
        <w:t>должны быть выполнены</w:t>
      </w:r>
      <w:r w:rsidR="00977A00" w:rsidRPr="005D29BE">
        <w:rPr>
          <w:rFonts w:ascii="Arial" w:hAnsi="Arial"/>
          <w:szCs w:val="28"/>
        </w:rPr>
        <w:t xml:space="preserve"> </w:t>
      </w:r>
      <w:r w:rsidR="006A13EA" w:rsidRPr="005D29BE">
        <w:rPr>
          <w:rFonts w:ascii="Arial" w:hAnsi="Arial"/>
          <w:szCs w:val="28"/>
        </w:rPr>
        <w:t xml:space="preserve">на распределенном электронагревателе под напряжением </w:t>
      </w:r>
      <w:r w:rsidR="00A26946" w:rsidRPr="005D29BE">
        <w:rPr>
          <w:rFonts w:ascii="Arial" w:hAnsi="Arial"/>
          <w:szCs w:val="28"/>
        </w:rPr>
        <w:t>(</w:t>
      </w:r>
      <w:r w:rsidR="00772D09" w:rsidRPr="005D29BE">
        <w:rPr>
          <w:rFonts w:ascii="Arial" w:hAnsi="Arial"/>
          <w:szCs w:val="28"/>
        </w:rPr>
        <w:t xml:space="preserve">с </w:t>
      </w:r>
      <w:r w:rsidR="006A13EA" w:rsidRPr="005D29BE">
        <w:rPr>
          <w:rFonts w:ascii="Arial" w:hAnsi="Arial"/>
          <w:szCs w:val="28"/>
        </w:rPr>
        <w:t>шунтированны</w:t>
      </w:r>
      <w:r w:rsidR="00772D09" w:rsidRPr="005D29BE">
        <w:rPr>
          <w:rFonts w:ascii="Arial" w:hAnsi="Arial"/>
          <w:szCs w:val="28"/>
        </w:rPr>
        <w:t>ми</w:t>
      </w:r>
      <w:r w:rsidR="006A13EA" w:rsidRPr="005D29BE">
        <w:rPr>
          <w:rFonts w:ascii="Arial" w:hAnsi="Arial"/>
          <w:szCs w:val="28"/>
        </w:rPr>
        <w:t xml:space="preserve"> устройства</w:t>
      </w:r>
      <w:r w:rsidR="00772D09" w:rsidRPr="005D29BE">
        <w:rPr>
          <w:rFonts w:ascii="Arial" w:hAnsi="Arial"/>
          <w:szCs w:val="28"/>
        </w:rPr>
        <w:t>ми</w:t>
      </w:r>
      <w:r w:rsidR="006A13EA" w:rsidRPr="005D29BE">
        <w:rPr>
          <w:rFonts w:ascii="Arial" w:hAnsi="Arial"/>
          <w:szCs w:val="28"/>
        </w:rPr>
        <w:t xml:space="preserve"> управления)</w:t>
      </w:r>
      <w:r w:rsidR="00A26946" w:rsidRPr="005D29BE">
        <w:rPr>
          <w:rFonts w:ascii="Arial" w:hAnsi="Arial"/>
          <w:szCs w:val="28"/>
        </w:rPr>
        <w:t xml:space="preserve">. </w:t>
      </w:r>
      <w:r w:rsidR="004379E5" w:rsidRPr="005D29BE">
        <w:rPr>
          <w:rFonts w:ascii="Arial" w:hAnsi="Arial"/>
          <w:szCs w:val="28"/>
        </w:rPr>
        <w:t>Для регулируемых конструкций</w:t>
      </w:r>
      <w:r w:rsidR="006F242E" w:rsidRPr="005D29BE">
        <w:rPr>
          <w:rFonts w:ascii="Arial" w:hAnsi="Arial"/>
          <w:szCs w:val="28"/>
        </w:rPr>
        <w:t xml:space="preserve"> </w:t>
      </w:r>
      <w:r w:rsidR="004379E5" w:rsidRPr="005D29BE">
        <w:rPr>
          <w:rFonts w:ascii="Arial" w:hAnsi="Arial"/>
          <w:szCs w:val="28"/>
        </w:rPr>
        <w:t xml:space="preserve">температурное испытание </w:t>
      </w:r>
      <w:r w:rsidR="006F242E" w:rsidRPr="005D29BE">
        <w:rPr>
          <w:rFonts w:ascii="Arial" w:hAnsi="Arial"/>
          <w:szCs w:val="28"/>
        </w:rPr>
        <w:t>следует</w:t>
      </w:r>
      <w:r w:rsidR="004379E5" w:rsidRPr="005D29BE">
        <w:rPr>
          <w:rFonts w:ascii="Arial" w:hAnsi="Arial"/>
          <w:szCs w:val="28"/>
        </w:rPr>
        <w:t xml:space="preserve"> проводить с установленными системами управления или ограничения. Регулируемые системы включают системы, в которых </w:t>
      </w:r>
      <w:r w:rsidR="00DB0CDD" w:rsidRPr="005D29BE">
        <w:rPr>
          <w:rFonts w:ascii="Arial" w:hAnsi="Arial"/>
          <w:szCs w:val="28"/>
        </w:rPr>
        <w:t>устройства,</w:t>
      </w:r>
      <w:r w:rsidR="002670C7" w:rsidRPr="005D29BE">
        <w:rPr>
          <w:rFonts w:ascii="Arial" w:hAnsi="Arial"/>
          <w:szCs w:val="28"/>
        </w:rPr>
        <w:t xml:space="preserve"> отвечающие требованиям</w:t>
      </w:r>
      <w:r w:rsidR="007557AF" w:rsidRPr="005D29BE">
        <w:rPr>
          <w:rFonts w:ascii="Arial" w:hAnsi="Arial"/>
          <w:szCs w:val="28"/>
        </w:rPr>
        <w:t xml:space="preserve"> </w:t>
      </w:r>
      <w:r w:rsidR="002670C7" w:rsidRPr="005D29BE">
        <w:rPr>
          <w:rFonts w:ascii="Arial" w:hAnsi="Arial"/>
          <w:szCs w:val="28"/>
        </w:rPr>
        <w:t>4.6.3.2,</w:t>
      </w:r>
      <w:r w:rsidR="004379E5" w:rsidRPr="005D29BE">
        <w:rPr>
          <w:rFonts w:ascii="Arial" w:hAnsi="Arial"/>
          <w:szCs w:val="28"/>
        </w:rPr>
        <w:t xml:space="preserve"> включен</w:t>
      </w:r>
      <w:r w:rsidR="002670C7" w:rsidRPr="005D29BE">
        <w:rPr>
          <w:rFonts w:ascii="Arial" w:hAnsi="Arial"/>
          <w:szCs w:val="28"/>
        </w:rPr>
        <w:t>ы</w:t>
      </w:r>
      <w:r w:rsidR="004379E5" w:rsidRPr="005D29BE">
        <w:rPr>
          <w:rFonts w:ascii="Arial" w:hAnsi="Arial"/>
          <w:szCs w:val="28"/>
        </w:rPr>
        <w:t xml:space="preserve"> в каждую цепь электронагревателя</w:t>
      </w:r>
      <w:r w:rsidR="00A26946" w:rsidRPr="005D29BE">
        <w:rPr>
          <w:rFonts w:ascii="Arial" w:hAnsi="Arial"/>
          <w:szCs w:val="28"/>
        </w:rPr>
        <w:t xml:space="preserve">. </w:t>
      </w:r>
      <w:r w:rsidR="00050874" w:rsidRPr="005D29BE">
        <w:rPr>
          <w:rFonts w:ascii="Arial" w:hAnsi="Arial"/>
          <w:szCs w:val="28"/>
        </w:rPr>
        <w:t>В этих случаях максимальн</w:t>
      </w:r>
      <w:r w:rsidR="00380249" w:rsidRPr="005D29BE">
        <w:rPr>
          <w:rFonts w:ascii="Arial" w:hAnsi="Arial"/>
          <w:szCs w:val="28"/>
        </w:rPr>
        <w:t>ая</w:t>
      </w:r>
      <w:r w:rsidR="00050874" w:rsidRPr="005D29BE">
        <w:rPr>
          <w:rFonts w:ascii="Arial" w:hAnsi="Arial"/>
          <w:szCs w:val="28"/>
        </w:rPr>
        <w:t xml:space="preserve"> температур</w:t>
      </w:r>
      <w:r w:rsidR="00380249" w:rsidRPr="005D29BE">
        <w:rPr>
          <w:rFonts w:ascii="Arial" w:hAnsi="Arial"/>
          <w:szCs w:val="28"/>
        </w:rPr>
        <w:t>а</w:t>
      </w:r>
      <w:r w:rsidR="00050874" w:rsidRPr="005D29BE">
        <w:rPr>
          <w:rFonts w:ascii="Arial" w:hAnsi="Arial"/>
          <w:szCs w:val="28"/>
        </w:rPr>
        <w:t xml:space="preserve"> оболочки </w:t>
      </w:r>
      <w:r w:rsidR="00380249" w:rsidRPr="005D29BE">
        <w:rPr>
          <w:rFonts w:ascii="Arial" w:hAnsi="Arial"/>
          <w:szCs w:val="28"/>
        </w:rPr>
        <w:t>должна быть определена</w:t>
      </w:r>
      <w:r w:rsidR="00050874" w:rsidRPr="005D29BE">
        <w:rPr>
          <w:rFonts w:ascii="Arial" w:hAnsi="Arial"/>
          <w:szCs w:val="28"/>
        </w:rPr>
        <w:t>, когда</w:t>
      </w:r>
      <w:r w:rsidR="00A26946" w:rsidRPr="005D29BE">
        <w:rPr>
          <w:rFonts w:ascii="Arial" w:hAnsi="Arial"/>
          <w:szCs w:val="28"/>
        </w:rPr>
        <w:t xml:space="preserve"> </w:t>
      </w:r>
      <w:r w:rsidR="00050874" w:rsidRPr="005D29BE">
        <w:rPr>
          <w:rFonts w:ascii="Arial" w:hAnsi="Arial"/>
          <w:szCs w:val="28"/>
        </w:rPr>
        <w:t>температура нагретой поверхности достигнет точки отключения</w:t>
      </w:r>
      <w:r w:rsidR="00977A00" w:rsidRPr="005D29BE">
        <w:rPr>
          <w:rFonts w:ascii="Arial" w:hAnsi="Arial"/>
          <w:szCs w:val="28"/>
        </w:rPr>
        <w:t xml:space="preserve"> </w:t>
      </w:r>
      <w:r w:rsidR="00050874" w:rsidRPr="005D29BE">
        <w:rPr>
          <w:rFonts w:ascii="Arial" w:hAnsi="Arial"/>
          <w:szCs w:val="28"/>
        </w:rPr>
        <w:t>регулятора с учетом допуска по точности данного регулятора</w:t>
      </w:r>
      <w:r w:rsidR="00977A00" w:rsidRPr="005D29BE">
        <w:rPr>
          <w:rFonts w:ascii="Arial" w:hAnsi="Arial"/>
          <w:szCs w:val="28"/>
        </w:rPr>
        <w:t xml:space="preserve"> </w:t>
      </w:r>
      <w:r w:rsidR="00050874" w:rsidRPr="005D29BE">
        <w:rPr>
          <w:rFonts w:ascii="Arial" w:hAnsi="Arial"/>
          <w:szCs w:val="28"/>
        </w:rPr>
        <w:t>с поправкой на тепловую инерцию системы</w:t>
      </w:r>
      <w:r w:rsidR="00A26946" w:rsidRPr="005D29BE">
        <w:rPr>
          <w:rFonts w:ascii="Arial" w:hAnsi="Arial"/>
          <w:szCs w:val="28"/>
        </w:rPr>
        <w:t>.</w:t>
      </w:r>
    </w:p>
    <w:p w14:paraId="2BA266D3" w14:textId="4936D28A" w:rsidR="00050874" w:rsidRPr="005D29BE" w:rsidRDefault="00050874" w:rsidP="00626EC2">
      <w:pPr>
        <w:keepNext/>
        <w:spacing w:line="360" w:lineRule="auto"/>
        <w:ind w:firstLine="510"/>
        <w:jc w:val="both"/>
        <w:rPr>
          <w:rFonts w:ascii="Arial" w:eastAsia="SimSun" w:hAnsi="Arial"/>
          <w:noProof/>
          <w:szCs w:val="28"/>
        </w:rPr>
      </w:pPr>
      <w:r w:rsidRPr="005D29BE">
        <w:rPr>
          <w:rFonts w:ascii="Arial" w:eastAsia="SimSun" w:hAnsi="Arial"/>
          <w:noProof/>
          <w:szCs w:val="28"/>
        </w:rPr>
        <w:t xml:space="preserve">Если </w:t>
      </w:r>
      <w:r w:rsidR="00C35603" w:rsidRPr="005D29BE">
        <w:rPr>
          <w:rFonts w:ascii="Arial" w:eastAsia="SimSun" w:hAnsi="Arial"/>
          <w:noProof/>
          <w:szCs w:val="28"/>
        </w:rPr>
        <w:t>р</w:t>
      </w:r>
      <w:r w:rsidR="007557AF" w:rsidRPr="005D29BE">
        <w:rPr>
          <w:rFonts w:ascii="Arial" w:eastAsia="SimSun" w:hAnsi="Arial"/>
          <w:noProof/>
          <w:szCs w:val="28"/>
        </w:rPr>
        <w:t>аспределенные</w:t>
      </w:r>
      <w:r w:rsidR="00C35603" w:rsidRPr="005D29BE">
        <w:rPr>
          <w:rFonts w:ascii="Arial" w:eastAsia="SimSun" w:hAnsi="Arial"/>
          <w:noProof/>
          <w:szCs w:val="28"/>
        </w:rPr>
        <w:t xml:space="preserve"> </w:t>
      </w:r>
      <w:r w:rsidR="007557AF" w:rsidRPr="005D29BE">
        <w:rPr>
          <w:rFonts w:ascii="Arial" w:eastAsia="SimSun" w:hAnsi="Arial"/>
          <w:noProof/>
          <w:szCs w:val="28"/>
        </w:rPr>
        <w:t xml:space="preserve">электронагреватели </w:t>
      </w:r>
      <w:r w:rsidRPr="005D29BE">
        <w:rPr>
          <w:rFonts w:ascii="Arial" w:eastAsia="SimSun" w:hAnsi="Arial"/>
          <w:noProof/>
          <w:szCs w:val="28"/>
        </w:rPr>
        <w:t xml:space="preserve">рассчитаны на </w:t>
      </w:r>
      <w:r w:rsidR="0041768B" w:rsidRPr="005D29BE">
        <w:rPr>
          <w:rFonts w:ascii="Arial" w:eastAsia="SimSun" w:hAnsi="Arial"/>
          <w:noProof/>
          <w:szCs w:val="28"/>
        </w:rPr>
        <w:t xml:space="preserve">несколько значений </w:t>
      </w:r>
      <w:r w:rsidR="00C35603" w:rsidRPr="005D29BE">
        <w:rPr>
          <w:rFonts w:ascii="Arial" w:eastAsia="SimSun" w:hAnsi="Arial"/>
          <w:noProof/>
          <w:szCs w:val="28"/>
        </w:rPr>
        <w:t>выходной</w:t>
      </w:r>
      <w:r w:rsidR="0041768B" w:rsidRPr="005D29BE">
        <w:rPr>
          <w:rFonts w:ascii="Arial" w:eastAsia="SimSun" w:hAnsi="Arial"/>
          <w:noProof/>
          <w:szCs w:val="28"/>
        </w:rPr>
        <w:t xml:space="preserve"> мощности, испытания </w:t>
      </w:r>
      <w:r w:rsidR="00380249" w:rsidRPr="005D29BE">
        <w:rPr>
          <w:rFonts w:ascii="Arial" w:eastAsia="SimSun" w:hAnsi="Arial"/>
          <w:noProof/>
          <w:szCs w:val="28"/>
        </w:rPr>
        <w:t>должны быть выполнены</w:t>
      </w:r>
      <w:r w:rsidRPr="005D29BE">
        <w:rPr>
          <w:rFonts w:ascii="Arial" w:eastAsia="SimSun" w:hAnsi="Arial"/>
          <w:noProof/>
          <w:szCs w:val="28"/>
        </w:rPr>
        <w:t xml:space="preserve"> при трех разных значениях </w:t>
      </w:r>
      <w:r w:rsidR="00C35603" w:rsidRPr="005D29BE">
        <w:rPr>
          <w:rFonts w:ascii="Arial" w:eastAsia="SimSun" w:hAnsi="Arial"/>
          <w:noProof/>
          <w:szCs w:val="28"/>
        </w:rPr>
        <w:t xml:space="preserve">выходной </w:t>
      </w:r>
      <w:r w:rsidR="0041768B" w:rsidRPr="005D29BE">
        <w:rPr>
          <w:rFonts w:ascii="Arial" w:eastAsia="SimSun" w:hAnsi="Arial"/>
          <w:noProof/>
          <w:szCs w:val="28"/>
        </w:rPr>
        <w:t>мощности или при трех других изменяющихся параметрах, например</w:t>
      </w:r>
      <w:r w:rsidR="007557AF" w:rsidRPr="005D29BE">
        <w:rPr>
          <w:rFonts w:ascii="Arial" w:eastAsia="SimSun" w:hAnsi="Arial"/>
          <w:noProof/>
          <w:szCs w:val="28"/>
        </w:rPr>
        <w:t xml:space="preserve"> </w:t>
      </w:r>
      <w:r w:rsidR="0041768B" w:rsidRPr="005D29BE">
        <w:rPr>
          <w:rFonts w:ascii="Arial" w:eastAsia="SimSun" w:hAnsi="Arial"/>
          <w:noProof/>
          <w:szCs w:val="28"/>
        </w:rPr>
        <w:t xml:space="preserve">при </w:t>
      </w:r>
      <w:r w:rsidR="0041768B" w:rsidRPr="005D29BE">
        <w:rPr>
          <w:rFonts w:ascii="Arial" w:eastAsia="SimSun" w:hAnsi="Arial"/>
          <w:noProof/>
          <w:szCs w:val="28"/>
        </w:rPr>
        <w:lastRenderedPageBreak/>
        <w:t>разных типах или толщине изоляции, если применимо,</w:t>
      </w:r>
      <w:r w:rsidR="00977A00" w:rsidRPr="005D29BE">
        <w:rPr>
          <w:rFonts w:ascii="Arial" w:eastAsia="SimSun" w:hAnsi="Arial"/>
          <w:noProof/>
          <w:szCs w:val="28"/>
        </w:rPr>
        <w:t xml:space="preserve"> </w:t>
      </w:r>
      <w:r w:rsidR="0041768B" w:rsidRPr="005D29BE">
        <w:rPr>
          <w:rFonts w:ascii="Arial" w:eastAsia="SimSun" w:hAnsi="Arial"/>
          <w:noProof/>
          <w:szCs w:val="28"/>
        </w:rPr>
        <w:t>приемлемых для органа по сертификации.</w:t>
      </w:r>
      <w:r w:rsidRPr="005D29BE">
        <w:rPr>
          <w:rFonts w:ascii="Arial" w:eastAsia="SimSun" w:hAnsi="Arial"/>
          <w:noProof/>
          <w:szCs w:val="28"/>
        </w:rPr>
        <w:t xml:space="preserve"> </w:t>
      </w:r>
    </w:p>
    <w:p w14:paraId="53917C58" w14:textId="77777777" w:rsidR="0085385F" w:rsidRPr="005D29BE" w:rsidRDefault="0085385F" w:rsidP="00607053">
      <w:pPr>
        <w:pStyle w:val="4"/>
        <w:spacing w:line="360" w:lineRule="auto"/>
        <w:ind w:firstLine="510"/>
        <w:jc w:val="both"/>
        <w:rPr>
          <w:rFonts w:ascii="Arial" w:hAnsi="Arial"/>
          <w:sz w:val="24"/>
        </w:rPr>
      </w:pPr>
      <w:r w:rsidRPr="005D29BE">
        <w:rPr>
          <w:rFonts w:ascii="Arial" w:hAnsi="Arial"/>
          <w:sz w:val="24"/>
        </w:rPr>
        <w:t>5.1.13.4. Испытательная установка и методика испытаний</w:t>
      </w:r>
    </w:p>
    <w:p w14:paraId="0F5C228D" w14:textId="77777777" w:rsidR="0085385F" w:rsidRPr="005D29BE" w:rsidRDefault="0085385F" w:rsidP="00607053">
      <w:pPr>
        <w:pStyle w:val="5"/>
        <w:spacing w:line="360" w:lineRule="auto"/>
        <w:ind w:firstLine="510"/>
        <w:rPr>
          <w:rFonts w:ascii="Arial" w:hAnsi="Arial"/>
          <w:b w:val="0"/>
          <w:bCs/>
        </w:rPr>
      </w:pPr>
      <w:r w:rsidRPr="005D29BE">
        <w:rPr>
          <w:rFonts w:ascii="Arial" w:hAnsi="Arial"/>
          <w:b w:val="0"/>
          <w:bCs/>
        </w:rPr>
        <w:t>5.1.13.4.1 Общие требования</w:t>
      </w:r>
    </w:p>
    <w:p w14:paraId="5CA621E2" w14:textId="77777777" w:rsidR="0085385F" w:rsidRPr="005D29BE" w:rsidRDefault="0085385F" w:rsidP="00626EC2">
      <w:pPr>
        <w:keepNext/>
        <w:spacing w:line="360" w:lineRule="auto"/>
        <w:ind w:firstLine="510"/>
        <w:jc w:val="both"/>
        <w:rPr>
          <w:rFonts w:ascii="Arial" w:hAnsi="Arial"/>
          <w:szCs w:val="28"/>
        </w:rPr>
      </w:pPr>
      <w:r w:rsidRPr="005D29BE">
        <w:rPr>
          <w:rFonts w:ascii="Arial" w:hAnsi="Arial"/>
          <w:szCs w:val="28"/>
        </w:rPr>
        <w:t xml:space="preserve">Для определения </w:t>
      </w:r>
      <w:r w:rsidR="00672A5B" w:rsidRPr="005D29BE">
        <w:rPr>
          <w:rFonts w:ascii="Arial" w:hAnsi="Arial"/>
          <w:szCs w:val="28"/>
        </w:rPr>
        <w:t>выходной</w:t>
      </w:r>
      <w:r w:rsidR="008C4A0B" w:rsidRPr="005D29BE">
        <w:rPr>
          <w:rFonts w:ascii="Arial" w:hAnsi="Arial"/>
          <w:szCs w:val="28"/>
        </w:rPr>
        <w:t xml:space="preserve"> </w:t>
      </w:r>
      <w:r w:rsidRPr="005D29BE">
        <w:rPr>
          <w:rFonts w:ascii="Arial" w:hAnsi="Arial"/>
          <w:szCs w:val="28"/>
        </w:rPr>
        <w:t xml:space="preserve">мощности и проверки максимальных значений температуры оболочки распределенных электронагревателей </w:t>
      </w:r>
      <w:r w:rsidR="00380249" w:rsidRPr="005D29BE">
        <w:rPr>
          <w:rFonts w:ascii="Arial" w:hAnsi="Arial"/>
          <w:szCs w:val="28"/>
        </w:rPr>
        <w:t>необходимо применять</w:t>
      </w:r>
      <w:r w:rsidRPr="005D29BE">
        <w:rPr>
          <w:rFonts w:ascii="Arial" w:hAnsi="Arial"/>
          <w:szCs w:val="28"/>
        </w:rPr>
        <w:t xml:space="preserve"> одну из следующих испытательных установок.</w:t>
      </w:r>
    </w:p>
    <w:p w14:paraId="6C6ED0D0" w14:textId="77777777" w:rsidR="009375E0" w:rsidRPr="005D29BE" w:rsidRDefault="009375E0" w:rsidP="00607053">
      <w:pPr>
        <w:pStyle w:val="5"/>
        <w:spacing w:line="360" w:lineRule="auto"/>
        <w:ind w:firstLine="510"/>
        <w:rPr>
          <w:rFonts w:ascii="Arial" w:hAnsi="Arial"/>
          <w:b w:val="0"/>
          <w:bCs/>
        </w:rPr>
      </w:pPr>
      <w:r w:rsidRPr="005D29BE">
        <w:rPr>
          <w:rFonts w:ascii="Arial" w:hAnsi="Arial"/>
          <w:b w:val="0"/>
          <w:bCs/>
        </w:rPr>
        <w:t>5.1.13.</w:t>
      </w:r>
      <w:r w:rsidR="0085385F" w:rsidRPr="005D29BE">
        <w:rPr>
          <w:rFonts w:ascii="Arial" w:hAnsi="Arial"/>
          <w:b w:val="0"/>
          <w:bCs/>
        </w:rPr>
        <w:t>4</w:t>
      </w:r>
      <w:r w:rsidRPr="005D29BE">
        <w:rPr>
          <w:rFonts w:ascii="Arial" w:hAnsi="Arial"/>
          <w:b w:val="0"/>
          <w:bCs/>
        </w:rPr>
        <w:t>.</w:t>
      </w:r>
      <w:r w:rsidR="00981A85" w:rsidRPr="005D29BE">
        <w:rPr>
          <w:rFonts w:ascii="Arial" w:hAnsi="Arial"/>
          <w:b w:val="0"/>
          <w:bCs/>
        </w:rPr>
        <w:t>2</w:t>
      </w:r>
      <w:r w:rsidRPr="005D29BE">
        <w:rPr>
          <w:rFonts w:ascii="Arial" w:hAnsi="Arial"/>
          <w:b w:val="0"/>
          <w:bCs/>
        </w:rPr>
        <w:t xml:space="preserve"> </w:t>
      </w:r>
      <w:r w:rsidR="0085385F" w:rsidRPr="005D29BE">
        <w:rPr>
          <w:rFonts w:ascii="Arial" w:hAnsi="Arial"/>
          <w:b w:val="0"/>
          <w:bCs/>
        </w:rPr>
        <w:t xml:space="preserve">Изолированные поверхности, нагреваемые </w:t>
      </w:r>
      <w:r w:rsidR="006F242E" w:rsidRPr="005D29BE">
        <w:rPr>
          <w:rFonts w:ascii="Arial" w:hAnsi="Arial"/>
          <w:b w:val="0"/>
          <w:bCs/>
        </w:rPr>
        <w:t>с внешней стороны. Трубопроводы</w:t>
      </w:r>
    </w:p>
    <w:p w14:paraId="5397B2E4" w14:textId="33F5AF3B" w:rsidR="0050154C" w:rsidRPr="005D29BE" w:rsidRDefault="003507A9" w:rsidP="00626EC2">
      <w:pPr>
        <w:keepNext/>
        <w:spacing w:line="360" w:lineRule="auto"/>
        <w:ind w:firstLine="510"/>
        <w:jc w:val="both"/>
        <w:rPr>
          <w:rFonts w:ascii="Arial" w:hAnsi="Arial"/>
          <w:szCs w:val="28"/>
        </w:rPr>
      </w:pPr>
      <w:r w:rsidRPr="005D29BE">
        <w:rPr>
          <w:rFonts w:ascii="Arial" w:hAnsi="Arial"/>
          <w:szCs w:val="28"/>
        </w:rPr>
        <w:t xml:space="preserve">Для </w:t>
      </w:r>
      <w:r w:rsidR="00985477" w:rsidRPr="005D29BE">
        <w:rPr>
          <w:rFonts w:ascii="Arial" w:hAnsi="Arial"/>
          <w:szCs w:val="28"/>
        </w:rPr>
        <w:t xml:space="preserve">распределенных </w:t>
      </w:r>
      <w:r w:rsidRPr="005D29BE">
        <w:rPr>
          <w:rFonts w:ascii="Arial" w:hAnsi="Arial"/>
          <w:szCs w:val="28"/>
        </w:rPr>
        <w:t>электронагревателей</w:t>
      </w:r>
      <w:r w:rsidR="00B737A6" w:rsidRPr="005D29BE">
        <w:rPr>
          <w:rFonts w:ascii="Arial" w:hAnsi="Arial"/>
          <w:szCs w:val="28"/>
        </w:rPr>
        <w:t xml:space="preserve">, устанавливаемых </w:t>
      </w:r>
      <w:r w:rsidR="005C0F4C" w:rsidRPr="005D29BE">
        <w:rPr>
          <w:rFonts w:ascii="Arial" w:hAnsi="Arial"/>
          <w:szCs w:val="28"/>
        </w:rPr>
        <w:t>на трубопроводе</w:t>
      </w:r>
      <w:r w:rsidR="00B737A6" w:rsidRPr="005D29BE">
        <w:rPr>
          <w:rFonts w:ascii="Arial" w:hAnsi="Arial"/>
          <w:szCs w:val="28"/>
        </w:rPr>
        <w:t>,</w:t>
      </w:r>
      <w:r w:rsidR="005C0F4C" w:rsidRPr="005D29BE">
        <w:rPr>
          <w:rFonts w:ascii="Arial" w:hAnsi="Arial"/>
          <w:szCs w:val="28"/>
        </w:rPr>
        <w:t xml:space="preserve"> </w:t>
      </w:r>
      <w:r w:rsidRPr="005D29BE">
        <w:rPr>
          <w:rFonts w:ascii="Arial" w:hAnsi="Arial"/>
          <w:szCs w:val="28"/>
        </w:rPr>
        <w:t>испытательн</w:t>
      </w:r>
      <w:r w:rsidR="00985477" w:rsidRPr="005D29BE">
        <w:rPr>
          <w:rFonts w:ascii="Arial" w:hAnsi="Arial"/>
          <w:szCs w:val="28"/>
        </w:rPr>
        <w:t>ая установка</w:t>
      </w:r>
      <w:r w:rsidRPr="005D29BE">
        <w:rPr>
          <w:rFonts w:ascii="Arial" w:hAnsi="Arial"/>
          <w:szCs w:val="28"/>
        </w:rPr>
        <w:t xml:space="preserve"> (</w:t>
      </w:r>
      <w:r w:rsidR="00091B40" w:rsidRPr="005D29BE">
        <w:rPr>
          <w:rFonts w:ascii="Arial" w:hAnsi="Arial"/>
          <w:szCs w:val="28"/>
        </w:rPr>
        <w:t xml:space="preserve">см. </w:t>
      </w:r>
      <w:r w:rsidRPr="005D29BE">
        <w:rPr>
          <w:rFonts w:ascii="Arial" w:hAnsi="Arial"/>
          <w:szCs w:val="28"/>
        </w:rPr>
        <w:t xml:space="preserve">рисунок </w:t>
      </w:r>
      <w:r w:rsidR="0085385F" w:rsidRPr="005D29BE">
        <w:rPr>
          <w:rFonts w:ascii="Arial" w:hAnsi="Arial"/>
          <w:szCs w:val="28"/>
        </w:rPr>
        <w:t>8</w:t>
      </w:r>
      <w:r w:rsidRPr="005D29BE">
        <w:rPr>
          <w:rFonts w:ascii="Arial" w:hAnsi="Arial"/>
          <w:szCs w:val="28"/>
        </w:rPr>
        <w:t xml:space="preserve">) </w:t>
      </w:r>
      <w:r w:rsidR="005D0D6A" w:rsidRPr="005D29BE">
        <w:rPr>
          <w:rFonts w:ascii="Arial" w:hAnsi="Arial"/>
          <w:szCs w:val="28"/>
        </w:rPr>
        <w:t>должна состоять</w:t>
      </w:r>
      <w:r w:rsidRPr="005D29BE">
        <w:rPr>
          <w:rFonts w:ascii="Arial" w:hAnsi="Arial"/>
          <w:szCs w:val="28"/>
        </w:rPr>
        <w:t xml:space="preserve"> из </w:t>
      </w:r>
      <w:r w:rsidR="006F242E" w:rsidRPr="005D29BE">
        <w:rPr>
          <w:rFonts w:ascii="Arial" w:hAnsi="Arial"/>
          <w:szCs w:val="28"/>
        </w:rPr>
        <w:t>2</w:t>
      </w:r>
      <w:r w:rsidR="00FA1410" w:rsidRPr="005D29BE">
        <w:rPr>
          <w:rFonts w:ascii="Arial" w:hAnsi="Arial"/>
          <w:szCs w:val="28"/>
        </w:rPr>
        <w:t xml:space="preserve"> </w:t>
      </w:r>
      <w:r w:rsidRPr="005D29BE">
        <w:rPr>
          <w:rFonts w:ascii="Arial" w:hAnsi="Arial"/>
          <w:szCs w:val="28"/>
        </w:rPr>
        <w:t>горизонтальн</w:t>
      </w:r>
      <w:r w:rsidR="00FA1410" w:rsidRPr="005D29BE">
        <w:rPr>
          <w:rFonts w:ascii="Arial" w:hAnsi="Arial"/>
          <w:szCs w:val="28"/>
        </w:rPr>
        <w:t>ых</w:t>
      </w:r>
      <w:r w:rsidRPr="005D29BE">
        <w:rPr>
          <w:rFonts w:ascii="Arial" w:hAnsi="Arial"/>
          <w:szCs w:val="28"/>
        </w:rPr>
        <w:t xml:space="preserve"> трубопровод</w:t>
      </w:r>
      <w:r w:rsidR="00FA1410" w:rsidRPr="005D29BE">
        <w:rPr>
          <w:rFonts w:ascii="Arial" w:hAnsi="Arial"/>
          <w:szCs w:val="28"/>
        </w:rPr>
        <w:t>ов</w:t>
      </w:r>
      <w:r w:rsidRPr="005D29BE">
        <w:rPr>
          <w:rFonts w:ascii="Arial" w:hAnsi="Arial"/>
          <w:szCs w:val="28"/>
        </w:rPr>
        <w:t xml:space="preserve"> длиной</w:t>
      </w:r>
      <w:r w:rsidR="00977A00" w:rsidRPr="005D29BE">
        <w:rPr>
          <w:rFonts w:ascii="Arial" w:hAnsi="Arial"/>
          <w:szCs w:val="28"/>
        </w:rPr>
        <w:t xml:space="preserve"> </w:t>
      </w:r>
      <w:r w:rsidR="005C0F4C" w:rsidRPr="005D29BE">
        <w:rPr>
          <w:rFonts w:ascii="Arial" w:hAnsi="Arial"/>
          <w:szCs w:val="28"/>
        </w:rPr>
        <w:t xml:space="preserve">не менее </w:t>
      </w:r>
      <w:r w:rsidRPr="005D29BE">
        <w:rPr>
          <w:rFonts w:ascii="Arial" w:hAnsi="Arial"/>
          <w:szCs w:val="28"/>
        </w:rPr>
        <w:t xml:space="preserve">3 м, </w:t>
      </w:r>
      <w:r w:rsidR="00B737A6" w:rsidRPr="005D29BE">
        <w:rPr>
          <w:rFonts w:ascii="Arial" w:hAnsi="Arial"/>
          <w:szCs w:val="28"/>
        </w:rPr>
        <w:t>установленных в виде буквы «</w:t>
      </w:r>
      <w:r w:rsidR="00B737A6" w:rsidRPr="005D29BE">
        <w:rPr>
          <w:rFonts w:ascii="Arial" w:hAnsi="Arial"/>
          <w:szCs w:val="28"/>
          <w:lang w:val="en-US"/>
        </w:rPr>
        <w:t>U</w:t>
      </w:r>
      <w:r w:rsidR="00B737A6" w:rsidRPr="005D29BE">
        <w:rPr>
          <w:rFonts w:ascii="Arial" w:hAnsi="Arial"/>
          <w:szCs w:val="28"/>
        </w:rPr>
        <w:t>», и</w:t>
      </w:r>
      <w:r w:rsidR="00977A00" w:rsidRPr="005D29BE">
        <w:rPr>
          <w:rFonts w:ascii="Arial" w:hAnsi="Arial"/>
          <w:szCs w:val="28"/>
        </w:rPr>
        <w:t xml:space="preserve"> </w:t>
      </w:r>
      <w:r w:rsidRPr="005D29BE">
        <w:rPr>
          <w:rFonts w:ascii="Arial" w:hAnsi="Arial"/>
          <w:szCs w:val="28"/>
        </w:rPr>
        <w:t xml:space="preserve">вертикального трубопровода длиной </w:t>
      </w:r>
      <w:r w:rsidR="00B737A6" w:rsidRPr="005D29BE">
        <w:rPr>
          <w:rFonts w:ascii="Arial" w:hAnsi="Arial"/>
          <w:szCs w:val="28"/>
        </w:rPr>
        <w:t xml:space="preserve">не менее </w:t>
      </w:r>
      <w:r w:rsidR="001A3C97" w:rsidRPr="005D29BE">
        <w:rPr>
          <w:rFonts w:ascii="Arial" w:hAnsi="Arial"/>
          <w:szCs w:val="28"/>
        </w:rPr>
        <w:t>1,5</w:t>
      </w:r>
      <w:r w:rsidRPr="005D29BE">
        <w:rPr>
          <w:rFonts w:ascii="Arial" w:hAnsi="Arial"/>
          <w:szCs w:val="28"/>
        </w:rPr>
        <w:t xml:space="preserve"> м диаметром от </w:t>
      </w:r>
      <w:r w:rsidR="00B737A6" w:rsidRPr="005D29BE">
        <w:rPr>
          <w:rFonts w:ascii="Arial" w:hAnsi="Arial"/>
          <w:szCs w:val="28"/>
        </w:rPr>
        <w:t>100</w:t>
      </w:r>
      <w:r w:rsidRPr="005D29BE">
        <w:rPr>
          <w:rFonts w:ascii="Arial" w:hAnsi="Arial"/>
          <w:szCs w:val="28"/>
        </w:rPr>
        <w:t xml:space="preserve"> мм</w:t>
      </w:r>
      <w:r w:rsidR="00B737A6" w:rsidRPr="005D29BE">
        <w:rPr>
          <w:rFonts w:ascii="Arial" w:hAnsi="Arial"/>
          <w:szCs w:val="28"/>
        </w:rPr>
        <w:t xml:space="preserve"> (допускается использовать трубопроводы большего или меньшего диаметра в зависимости от применения)</w:t>
      </w:r>
      <w:r w:rsidRPr="005D29BE">
        <w:rPr>
          <w:rFonts w:ascii="Arial" w:hAnsi="Arial"/>
          <w:szCs w:val="28"/>
        </w:rPr>
        <w:t xml:space="preserve">. </w:t>
      </w:r>
      <w:r w:rsidR="00985477" w:rsidRPr="005D29BE">
        <w:rPr>
          <w:rFonts w:ascii="Arial" w:hAnsi="Arial"/>
          <w:szCs w:val="28"/>
        </w:rPr>
        <w:t xml:space="preserve">Трубопровод должен быть пустым. </w:t>
      </w:r>
      <w:r w:rsidRPr="005D29BE">
        <w:rPr>
          <w:rFonts w:ascii="Arial" w:hAnsi="Arial"/>
          <w:szCs w:val="28"/>
        </w:rPr>
        <w:t xml:space="preserve">В центре </w:t>
      </w:r>
      <w:r w:rsidR="00B737A6" w:rsidRPr="005D29BE">
        <w:rPr>
          <w:rFonts w:ascii="Arial" w:hAnsi="Arial"/>
          <w:szCs w:val="28"/>
        </w:rPr>
        <w:t xml:space="preserve">одного из </w:t>
      </w:r>
      <w:r w:rsidRPr="005D29BE">
        <w:rPr>
          <w:rFonts w:ascii="Arial" w:hAnsi="Arial"/>
          <w:szCs w:val="28"/>
        </w:rPr>
        <w:t>горизонтальн</w:t>
      </w:r>
      <w:r w:rsidR="00B737A6" w:rsidRPr="005D29BE">
        <w:rPr>
          <w:rFonts w:ascii="Arial" w:hAnsi="Arial"/>
          <w:szCs w:val="28"/>
        </w:rPr>
        <w:t>ых</w:t>
      </w:r>
      <w:r w:rsidRPr="005D29BE">
        <w:rPr>
          <w:rFonts w:ascii="Arial" w:hAnsi="Arial"/>
          <w:szCs w:val="28"/>
        </w:rPr>
        <w:t xml:space="preserve"> отрезк</w:t>
      </w:r>
      <w:r w:rsidR="00B737A6" w:rsidRPr="005D29BE">
        <w:rPr>
          <w:rFonts w:ascii="Arial" w:hAnsi="Arial"/>
          <w:szCs w:val="28"/>
        </w:rPr>
        <w:t>ов</w:t>
      </w:r>
      <w:r w:rsidRPr="005D29BE">
        <w:rPr>
          <w:rFonts w:ascii="Arial" w:hAnsi="Arial"/>
          <w:szCs w:val="28"/>
        </w:rPr>
        <w:t xml:space="preserve"> </w:t>
      </w:r>
      <w:r w:rsidR="005D0D6A" w:rsidRPr="005D29BE">
        <w:rPr>
          <w:rFonts w:ascii="Arial" w:hAnsi="Arial"/>
          <w:szCs w:val="28"/>
        </w:rPr>
        <w:t>должна быть установлена</w:t>
      </w:r>
      <w:r w:rsidRPr="005D29BE">
        <w:rPr>
          <w:rFonts w:ascii="Arial" w:hAnsi="Arial"/>
          <w:szCs w:val="28"/>
        </w:rPr>
        <w:t xml:space="preserve"> фланцев</w:t>
      </w:r>
      <w:r w:rsidR="005D0D6A" w:rsidRPr="005D29BE">
        <w:rPr>
          <w:rFonts w:ascii="Arial" w:hAnsi="Arial"/>
          <w:szCs w:val="28"/>
        </w:rPr>
        <w:t>ая</w:t>
      </w:r>
      <w:r w:rsidRPr="005D29BE">
        <w:rPr>
          <w:rFonts w:ascii="Arial" w:hAnsi="Arial"/>
          <w:szCs w:val="28"/>
        </w:rPr>
        <w:t xml:space="preserve"> задвижк</w:t>
      </w:r>
      <w:r w:rsidR="005D0D6A" w:rsidRPr="005D29BE">
        <w:rPr>
          <w:rFonts w:ascii="Arial" w:hAnsi="Arial"/>
          <w:szCs w:val="28"/>
        </w:rPr>
        <w:t>а</w:t>
      </w:r>
      <w:r w:rsidRPr="005D29BE">
        <w:rPr>
          <w:rFonts w:ascii="Arial" w:hAnsi="Arial"/>
          <w:szCs w:val="28"/>
        </w:rPr>
        <w:t xml:space="preserve">. Электронагреватель </w:t>
      </w:r>
      <w:r w:rsidR="005D0D6A" w:rsidRPr="005D29BE">
        <w:rPr>
          <w:rFonts w:ascii="Arial" w:hAnsi="Arial"/>
          <w:szCs w:val="28"/>
        </w:rPr>
        <w:t>должен быть установлен</w:t>
      </w:r>
      <w:r w:rsidRPr="005D29BE">
        <w:rPr>
          <w:rFonts w:ascii="Arial" w:hAnsi="Arial"/>
          <w:szCs w:val="28"/>
        </w:rPr>
        <w:t xml:space="preserve"> согласно инструкциям изготовителя</w:t>
      </w:r>
      <w:r w:rsidR="00762AE2" w:rsidRPr="005D29BE">
        <w:rPr>
          <w:rFonts w:ascii="Arial" w:hAnsi="Arial"/>
          <w:szCs w:val="28"/>
        </w:rPr>
        <w:t xml:space="preserve"> (в том числе с пересечением его частей, если это предусмотрено)</w:t>
      </w:r>
      <w:r w:rsidR="00977A00" w:rsidRPr="005D29BE">
        <w:rPr>
          <w:rFonts w:ascii="Arial" w:hAnsi="Arial"/>
          <w:szCs w:val="28"/>
        </w:rPr>
        <w:t xml:space="preserve"> </w:t>
      </w:r>
      <w:r w:rsidR="00985477" w:rsidRPr="005D29BE">
        <w:rPr>
          <w:rFonts w:ascii="Arial" w:hAnsi="Arial"/>
          <w:szCs w:val="28"/>
        </w:rPr>
        <w:t xml:space="preserve">в положение между 9 и 3 ч </w:t>
      </w:r>
      <w:r w:rsidR="00762AE2" w:rsidRPr="005D29BE">
        <w:rPr>
          <w:rFonts w:ascii="Arial" w:hAnsi="Arial"/>
          <w:szCs w:val="28"/>
        </w:rPr>
        <w:t xml:space="preserve">по </w:t>
      </w:r>
      <w:r w:rsidR="002875EC" w:rsidRPr="005D29BE">
        <w:rPr>
          <w:rFonts w:ascii="Arial" w:hAnsi="Arial"/>
          <w:szCs w:val="28"/>
        </w:rPr>
        <w:t xml:space="preserve">условному часовому циферблату </w:t>
      </w:r>
      <w:r w:rsidR="00985477" w:rsidRPr="005D29BE">
        <w:rPr>
          <w:rFonts w:ascii="Arial" w:hAnsi="Arial"/>
          <w:szCs w:val="28"/>
        </w:rPr>
        <w:t>(верхняя часть трубопровода) на окружности трубы</w:t>
      </w:r>
      <w:r w:rsidRPr="005D29BE">
        <w:rPr>
          <w:rFonts w:ascii="Arial" w:hAnsi="Arial"/>
          <w:szCs w:val="28"/>
        </w:rPr>
        <w:t xml:space="preserve">. </w:t>
      </w:r>
      <w:r w:rsidR="00762AE2" w:rsidRPr="005D29BE">
        <w:rPr>
          <w:rFonts w:ascii="Arial" w:hAnsi="Arial"/>
          <w:szCs w:val="28"/>
        </w:rPr>
        <w:t>Образец(</w:t>
      </w:r>
      <w:r w:rsidR="00672A5B" w:rsidRPr="005D29BE">
        <w:rPr>
          <w:rFonts w:ascii="Arial" w:hAnsi="Arial"/>
          <w:szCs w:val="28"/>
        </w:rPr>
        <w:t>ы</w:t>
      </w:r>
      <w:r w:rsidR="00762AE2" w:rsidRPr="005D29BE">
        <w:rPr>
          <w:rFonts w:ascii="Arial" w:hAnsi="Arial"/>
          <w:szCs w:val="28"/>
        </w:rPr>
        <w:t>)</w:t>
      </w:r>
      <w:r w:rsidR="00977A00" w:rsidRPr="005D29BE">
        <w:rPr>
          <w:rFonts w:ascii="Arial" w:hAnsi="Arial"/>
          <w:szCs w:val="28"/>
        </w:rPr>
        <w:t xml:space="preserve"> </w:t>
      </w:r>
      <w:r w:rsidR="00762AE2" w:rsidRPr="005D29BE">
        <w:rPr>
          <w:rFonts w:ascii="Arial" w:hAnsi="Arial"/>
          <w:szCs w:val="28"/>
        </w:rPr>
        <w:t>распределенного электронагревателя должен</w:t>
      </w:r>
      <w:r w:rsidR="00672A5B" w:rsidRPr="005D29BE">
        <w:rPr>
          <w:rFonts w:ascii="Arial" w:hAnsi="Arial"/>
          <w:szCs w:val="28"/>
        </w:rPr>
        <w:t>(ны)</w:t>
      </w:r>
      <w:r w:rsidR="00977A00" w:rsidRPr="005D29BE">
        <w:rPr>
          <w:rFonts w:ascii="Arial" w:hAnsi="Arial"/>
          <w:szCs w:val="28"/>
        </w:rPr>
        <w:t xml:space="preserve"> </w:t>
      </w:r>
      <w:r w:rsidR="00672A5B" w:rsidRPr="005D29BE">
        <w:rPr>
          <w:rFonts w:ascii="Arial" w:hAnsi="Arial"/>
          <w:szCs w:val="28"/>
        </w:rPr>
        <w:t>покрывать всю длину испытательной установки, как показано на рисунке 8,</w:t>
      </w:r>
      <w:r w:rsidR="00977A00" w:rsidRPr="005D29BE">
        <w:rPr>
          <w:rFonts w:ascii="Arial" w:hAnsi="Arial"/>
          <w:szCs w:val="28"/>
        </w:rPr>
        <w:t xml:space="preserve"> </w:t>
      </w:r>
      <w:r w:rsidR="00672A5B" w:rsidRPr="005D29BE">
        <w:rPr>
          <w:rFonts w:ascii="Arial" w:hAnsi="Arial"/>
          <w:szCs w:val="28"/>
        </w:rPr>
        <w:t>и</w:t>
      </w:r>
      <w:r w:rsidR="00762AE2" w:rsidRPr="005D29BE">
        <w:rPr>
          <w:rFonts w:ascii="Arial" w:hAnsi="Arial"/>
          <w:szCs w:val="28"/>
        </w:rPr>
        <w:t xml:space="preserve"> </w:t>
      </w:r>
      <w:r w:rsidR="001E2CF7" w:rsidRPr="005D29BE">
        <w:rPr>
          <w:rFonts w:ascii="Arial" w:hAnsi="Arial"/>
          <w:szCs w:val="28"/>
        </w:rPr>
        <w:t>выходная мощность образца должна находиться в пределах верхней половины значений допустимых изготовителем распределенного электронагревателя</w:t>
      </w:r>
      <w:r w:rsidR="00F14C52" w:rsidRPr="005D29BE">
        <w:rPr>
          <w:rFonts w:ascii="Arial" w:hAnsi="Arial"/>
          <w:szCs w:val="28"/>
        </w:rPr>
        <w:t>,</w:t>
      </w:r>
      <w:r w:rsidR="00F14C52" w:rsidRPr="005D29BE">
        <w:rPr>
          <w:rFonts w:ascii="Arial" w:hAnsi="Arial"/>
          <w:spacing w:val="46"/>
          <w:szCs w:val="28"/>
        </w:rPr>
        <w:t xml:space="preserve"> </w:t>
      </w:r>
      <w:r w:rsidR="00F14C52" w:rsidRPr="005D29BE">
        <w:rPr>
          <w:rFonts w:ascii="Arial" w:hAnsi="Arial"/>
          <w:szCs w:val="28"/>
        </w:rPr>
        <w:t>а для последовательных распредел</w:t>
      </w:r>
      <w:r w:rsidR="006F242E" w:rsidRPr="005D29BE">
        <w:rPr>
          <w:rFonts w:ascii="Arial" w:hAnsi="Arial"/>
          <w:szCs w:val="28"/>
        </w:rPr>
        <w:t>е</w:t>
      </w:r>
      <w:r w:rsidR="00F14C52" w:rsidRPr="005D29BE">
        <w:rPr>
          <w:rFonts w:ascii="Arial" w:hAnsi="Arial"/>
          <w:szCs w:val="28"/>
        </w:rPr>
        <w:t>нных электронагревателей или зональных распредел</w:t>
      </w:r>
      <w:r w:rsidR="003B2AD5" w:rsidRPr="005D29BE">
        <w:rPr>
          <w:rFonts w:ascii="Arial" w:hAnsi="Arial"/>
          <w:szCs w:val="28"/>
        </w:rPr>
        <w:t>е</w:t>
      </w:r>
      <w:r w:rsidR="00F14C52" w:rsidRPr="005D29BE">
        <w:rPr>
          <w:rFonts w:ascii="Arial" w:hAnsi="Arial"/>
          <w:szCs w:val="28"/>
        </w:rPr>
        <w:t>нных электронагревателей параллельного сопротивления условия испытаний должны быть такими, чтобы получить аналогичные результаты</w:t>
      </w:r>
      <w:r w:rsidR="00762AE2" w:rsidRPr="005D29BE">
        <w:rPr>
          <w:rFonts w:ascii="Arial" w:hAnsi="Arial"/>
          <w:szCs w:val="28"/>
        </w:rPr>
        <w:t>.</w:t>
      </w:r>
      <w:r w:rsidR="00977A00" w:rsidRPr="005D29BE">
        <w:rPr>
          <w:rFonts w:ascii="Arial" w:hAnsi="Arial"/>
          <w:szCs w:val="28"/>
        </w:rPr>
        <w:t xml:space="preserve"> </w:t>
      </w:r>
    </w:p>
    <w:p w14:paraId="724DA31C" w14:textId="6C1E7B1C" w:rsidR="003507A9" w:rsidRPr="005D29BE" w:rsidRDefault="003507A9" w:rsidP="00626EC2">
      <w:pPr>
        <w:keepNext/>
        <w:spacing w:line="360" w:lineRule="auto"/>
        <w:ind w:firstLine="510"/>
        <w:jc w:val="both"/>
        <w:rPr>
          <w:rFonts w:ascii="Arial" w:hAnsi="Arial"/>
          <w:szCs w:val="28"/>
        </w:rPr>
      </w:pPr>
      <w:r w:rsidRPr="005D29BE">
        <w:rPr>
          <w:rFonts w:ascii="Arial" w:hAnsi="Arial"/>
          <w:szCs w:val="28"/>
        </w:rPr>
        <w:t>Для контроля температуры поверхности трубопровода</w:t>
      </w:r>
      <w:r w:rsidR="002875EC" w:rsidRPr="005D29BE">
        <w:rPr>
          <w:rFonts w:ascii="Arial" w:hAnsi="Arial"/>
          <w:szCs w:val="28"/>
        </w:rPr>
        <w:t>,</w:t>
      </w:r>
      <w:r w:rsidRPr="005D29BE">
        <w:rPr>
          <w:rFonts w:ascii="Arial" w:hAnsi="Arial"/>
          <w:szCs w:val="28"/>
        </w:rPr>
        <w:t xml:space="preserve"> задвижки</w:t>
      </w:r>
      <w:r w:rsidR="002875EC" w:rsidRPr="005D29BE">
        <w:rPr>
          <w:rFonts w:ascii="Arial" w:hAnsi="Arial"/>
          <w:szCs w:val="28"/>
        </w:rPr>
        <w:t>, поверхности фланца</w:t>
      </w:r>
      <w:r w:rsidRPr="005D29BE">
        <w:rPr>
          <w:rFonts w:ascii="Arial" w:hAnsi="Arial"/>
          <w:szCs w:val="28"/>
        </w:rPr>
        <w:t xml:space="preserve">, а также оболочки </w:t>
      </w:r>
      <w:r w:rsidR="00017BDE" w:rsidRPr="005D29BE">
        <w:rPr>
          <w:rFonts w:ascii="Arial" w:hAnsi="Arial"/>
          <w:szCs w:val="28"/>
        </w:rPr>
        <w:t>распределенного</w:t>
      </w:r>
      <w:r w:rsidRPr="005D29BE">
        <w:rPr>
          <w:rFonts w:ascii="Arial" w:hAnsi="Arial"/>
          <w:szCs w:val="28"/>
        </w:rPr>
        <w:t xml:space="preserve"> </w:t>
      </w:r>
      <w:r w:rsidR="00FA4D57" w:rsidRPr="005D29BE">
        <w:rPr>
          <w:rFonts w:ascii="Arial" w:hAnsi="Arial"/>
          <w:szCs w:val="28"/>
        </w:rPr>
        <w:t>электро</w:t>
      </w:r>
      <w:r w:rsidRPr="005D29BE">
        <w:rPr>
          <w:rFonts w:ascii="Arial" w:hAnsi="Arial"/>
          <w:szCs w:val="28"/>
        </w:rPr>
        <w:t xml:space="preserve">нагревателя </w:t>
      </w:r>
      <w:r w:rsidR="005D0D6A" w:rsidRPr="005D29BE">
        <w:rPr>
          <w:rFonts w:ascii="Arial" w:hAnsi="Arial"/>
          <w:szCs w:val="28"/>
        </w:rPr>
        <w:t>необходимо установить</w:t>
      </w:r>
      <w:r w:rsidRPr="005D29BE">
        <w:rPr>
          <w:rFonts w:ascii="Arial" w:hAnsi="Arial"/>
          <w:szCs w:val="28"/>
        </w:rPr>
        <w:t xml:space="preserve"> термопары</w:t>
      </w:r>
      <w:r w:rsidR="00672A5B" w:rsidRPr="005D29BE">
        <w:rPr>
          <w:rFonts w:ascii="Arial" w:hAnsi="Arial"/>
          <w:szCs w:val="28"/>
        </w:rPr>
        <w:t xml:space="preserve"> (см. рисунок 8)</w:t>
      </w:r>
      <w:r w:rsidRPr="005D29BE">
        <w:rPr>
          <w:rFonts w:ascii="Arial" w:hAnsi="Arial"/>
          <w:szCs w:val="28"/>
        </w:rPr>
        <w:t>.</w:t>
      </w:r>
      <w:r w:rsidR="00FA4D57" w:rsidRPr="005D29BE">
        <w:rPr>
          <w:rFonts w:ascii="Arial" w:hAnsi="Arial"/>
          <w:szCs w:val="28"/>
        </w:rPr>
        <w:t xml:space="preserve"> </w:t>
      </w:r>
      <w:r w:rsidR="002875EC" w:rsidRPr="005D29BE">
        <w:rPr>
          <w:rFonts w:ascii="Arial" w:hAnsi="Arial"/>
          <w:szCs w:val="28"/>
        </w:rPr>
        <w:t>Терм</w:t>
      </w:r>
      <w:r w:rsidR="004D7216" w:rsidRPr="005D29BE">
        <w:rPr>
          <w:rFonts w:ascii="Arial" w:hAnsi="Arial"/>
          <w:szCs w:val="28"/>
        </w:rPr>
        <w:t>о</w:t>
      </w:r>
      <w:r w:rsidR="002875EC" w:rsidRPr="005D29BE">
        <w:rPr>
          <w:rFonts w:ascii="Arial" w:hAnsi="Arial"/>
          <w:szCs w:val="28"/>
        </w:rPr>
        <w:t xml:space="preserve">пары и соединительные кабели </w:t>
      </w:r>
      <w:r w:rsidR="005D0D6A" w:rsidRPr="005D29BE">
        <w:rPr>
          <w:rFonts w:ascii="Arial" w:hAnsi="Arial"/>
          <w:szCs w:val="28"/>
        </w:rPr>
        <w:t>необходимо выбирать и устанавливать</w:t>
      </w:r>
      <w:r w:rsidR="002875EC" w:rsidRPr="005D29BE">
        <w:rPr>
          <w:rFonts w:ascii="Arial" w:hAnsi="Arial"/>
          <w:szCs w:val="28"/>
        </w:rPr>
        <w:t xml:space="preserve"> таким образом, чтобы они не могли значительно влиять на характеристики</w:t>
      </w:r>
      <w:r w:rsidR="00977A00" w:rsidRPr="005D29BE">
        <w:rPr>
          <w:rFonts w:ascii="Arial" w:hAnsi="Arial"/>
          <w:szCs w:val="28"/>
        </w:rPr>
        <w:t xml:space="preserve"> </w:t>
      </w:r>
      <w:r w:rsidR="002875EC" w:rsidRPr="005D29BE">
        <w:rPr>
          <w:rFonts w:ascii="Arial" w:hAnsi="Arial"/>
          <w:szCs w:val="28"/>
        </w:rPr>
        <w:t>температурных измерений</w:t>
      </w:r>
      <w:r w:rsidR="0046292F" w:rsidRPr="005D29BE">
        <w:rPr>
          <w:rFonts w:ascii="Arial" w:hAnsi="Arial"/>
          <w:szCs w:val="28"/>
        </w:rPr>
        <w:t xml:space="preserve">, например </w:t>
      </w:r>
      <w:r w:rsidR="005D0D6A" w:rsidRPr="005D29BE">
        <w:rPr>
          <w:rFonts w:ascii="Arial" w:hAnsi="Arial"/>
          <w:szCs w:val="28"/>
        </w:rPr>
        <w:t>использовать</w:t>
      </w:r>
      <w:r w:rsidR="0063180A" w:rsidRPr="005D29BE">
        <w:rPr>
          <w:rFonts w:ascii="Arial" w:hAnsi="Arial"/>
          <w:szCs w:val="28"/>
        </w:rPr>
        <w:t xml:space="preserve"> </w:t>
      </w:r>
      <w:r w:rsidR="00672A5B" w:rsidRPr="005D29BE">
        <w:rPr>
          <w:rFonts w:ascii="Arial" w:hAnsi="Arial"/>
          <w:szCs w:val="28"/>
        </w:rPr>
        <w:t xml:space="preserve">термопары типа </w:t>
      </w:r>
      <w:r w:rsidR="00672A5B" w:rsidRPr="005D29BE">
        <w:rPr>
          <w:rFonts w:ascii="Arial" w:hAnsi="Arial"/>
          <w:szCs w:val="28"/>
          <w:lang w:val="en-US"/>
        </w:rPr>
        <w:t>K</w:t>
      </w:r>
      <w:r w:rsidR="00672A5B" w:rsidRPr="005D29BE">
        <w:rPr>
          <w:rFonts w:ascii="Arial" w:hAnsi="Arial"/>
          <w:szCs w:val="28"/>
        </w:rPr>
        <w:t xml:space="preserve"> или </w:t>
      </w:r>
      <w:r w:rsidR="00672A5B" w:rsidRPr="005D29BE">
        <w:rPr>
          <w:rFonts w:ascii="Arial" w:hAnsi="Arial"/>
          <w:szCs w:val="28"/>
          <w:lang w:val="en-US"/>
        </w:rPr>
        <w:t>J</w:t>
      </w:r>
      <w:r w:rsidR="00672A5B" w:rsidRPr="005D29BE">
        <w:rPr>
          <w:rFonts w:ascii="Arial" w:hAnsi="Arial"/>
          <w:szCs w:val="28"/>
        </w:rPr>
        <w:t xml:space="preserve"> </w:t>
      </w:r>
      <w:r w:rsidR="00851E39" w:rsidRPr="005D29BE">
        <w:rPr>
          <w:rFonts w:ascii="Arial" w:hAnsi="Arial"/>
          <w:szCs w:val="28"/>
        </w:rPr>
        <w:t>с проводниками сечением</w:t>
      </w:r>
      <w:r w:rsidR="00E605B0" w:rsidRPr="005D29BE">
        <w:rPr>
          <w:rFonts w:ascii="Arial" w:hAnsi="Arial"/>
          <w:szCs w:val="28"/>
        </w:rPr>
        <w:t xml:space="preserve"> </w:t>
      </w:r>
      <w:r w:rsidR="0046292F" w:rsidRPr="005D29BE">
        <w:rPr>
          <w:rFonts w:ascii="Arial" w:hAnsi="Arial"/>
          <w:szCs w:val="28"/>
        </w:rPr>
        <w:t xml:space="preserve">не более </w:t>
      </w:r>
      <w:r w:rsidR="00E605B0" w:rsidRPr="005D29BE">
        <w:rPr>
          <w:rFonts w:ascii="Arial" w:hAnsi="Arial"/>
          <w:szCs w:val="28"/>
        </w:rPr>
        <w:t>0,2 мм</w:t>
      </w:r>
      <w:r w:rsidR="00E605B0" w:rsidRPr="005D29BE">
        <w:rPr>
          <w:sz w:val="28"/>
          <w:szCs w:val="28"/>
          <w:vertAlign w:val="superscript"/>
        </w:rPr>
        <w:t>2</w:t>
      </w:r>
      <w:r w:rsidR="00E605B0" w:rsidRPr="005D29BE">
        <w:rPr>
          <w:rFonts w:ascii="Arial" w:hAnsi="Arial"/>
          <w:szCs w:val="28"/>
        </w:rPr>
        <w:t xml:space="preserve">. </w:t>
      </w:r>
      <w:r w:rsidR="004D7216" w:rsidRPr="005D29BE">
        <w:rPr>
          <w:rFonts w:ascii="Arial" w:hAnsi="Arial"/>
          <w:szCs w:val="28"/>
        </w:rPr>
        <w:t xml:space="preserve">Термопары для металлических оболочек распределенных электронагревателей и нагретых металлических поверхностей </w:t>
      </w:r>
      <w:r w:rsidR="005D0D6A" w:rsidRPr="005D29BE">
        <w:rPr>
          <w:rFonts w:ascii="Arial" w:hAnsi="Arial"/>
          <w:szCs w:val="28"/>
        </w:rPr>
        <w:t>должны быть прикреплены</w:t>
      </w:r>
      <w:r w:rsidR="004D7216" w:rsidRPr="005D29BE">
        <w:rPr>
          <w:rFonts w:ascii="Arial" w:hAnsi="Arial"/>
          <w:szCs w:val="28"/>
        </w:rPr>
        <w:t xml:space="preserve"> соответствующим </w:t>
      </w:r>
      <w:r w:rsidR="004D7216" w:rsidRPr="005D29BE">
        <w:rPr>
          <w:rFonts w:ascii="Arial" w:hAnsi="Arial"/>
          <w:szCs w:val="28"/>
        </w:rPr>
        <w:lastRenderedPageBreak/>
        <w:t>способом для снижения</w:t>
      </w:r>
      <w:r w:rsidR="00977A00" w:rsidRPr="005D29BE">
        <w:rPr>
          <w:rFonts w:ascii="Arial" w:hAnsi="Arial"/>
          <w:szCs w:val="28"/>
        </w:rPr>
        <w:t xml:space="preserve"> </w:t>
      </w:r>
      <w:r w:rsidR="004D7216" w:rsidRPr="005D29BE">
        <w:rPr>
          <w:rFonts w:ascii="Arial" w:hAnsi="Arial"/>
          <w:szCs w:val="28"/>
        </w:rPr>
        <w:t>погрешности измерения.</w:t>
      </w:r>
      <w:r w:rsidR="00977A00" w:rsidRPr="005D29BE">
        <w:rPr>
          <w:rFonts w:ascii="Arial" w:hAnsi="Arial"/>
          <w:szCs w:val="28"/>
        </w:rPr>
        <w:t xml:space="preserve"> </w:t>
      </w:r>
      <w:r w:rsidR="004D7216" w:rsidRPr="005D29BE">
        <w:rPr>
          <w:rFonts w:ascii="Arial" w:hAnsi="Arial"/>
          <w:szCs w:val="28"/>
        </w:rPr>
        <w:t>Для других электропровод</w:t>
      </w:r>
      <w:r w:rsidR="000157A7" w:rsidRPr="005D29BE">
        <w:rPr>
          <w:rFonts w:ascii="Arial" w:hAnsi="Arial"/>
          <w:szCs w:val="28"/>
        </w:rPr>
        <w:t>ящих</w:t>
      </w:r>
      <w:r w:rsidR="004D7216" w:rsidRPr="005D29BE">
        <w:rPr>
          <w:rFonts w:ascii="Arial" w:hAnsi="Arial"/>
          <w:szCs w:val="28"/>
        </w:rPr>
        <w:t xml:space="preserve"> покрытий, полимерных оболочек</w:t>
      </w:r>
      <w:r w:rsidR="00977A00" w:rsidRPr="005D29BE">
        <w:rPr>
          <w:rFonts w:ascii="Arial" w:hAnsi="Arial"/>
          <w:szCs w:val="28"/>
        </w:rPr>
        <w:t xml:space="preserve"> </w:t>
      </w:r>
      <w:r w:rsidR="004D7216" w:rsidRPr="005D29BE">
        <w:rPr>
          <w:rFonts w:ascii="Arial" w:hAnsi="Arial"/>
          <w:szCs w:val="28"/>
        </w:rPr>
        <w:t xml:space="preserve">и неметаллических нагреваемых поверхностей термопары </w:t>
      </w:r>
      <w:r w:rsidR="005D0D6A" w:rsidRPr="005D29BE">
        <w:rPr>
          <w:rFonts w:ascii="Arial" w:hAnsi="Arial"/>
          <w:szCs w:val="28"/>
        </w:rPr>
        <w:t>должны быть прикреплены</w:t>
      </w:r>
      <w:r w:rsidR="004D7216" w:rsidRPr="005D29BE">
        <w:rPr>
          <w:rFonts w:ascii="Arial" w:hAnsi="Arial"/>
          <w:szCs w:val="28"/>
        </w:rPr>
        <w:t xml:space="preserve"> соответствующим клеем или клейкой лентой.</w:t>
      </w:r>
      <w:r w:rsidR="00981A85" w:rsidRPr="005D29BE">
        <w:rPr>
          <w:rFonts w:ascii="Arial" w:hAnsi="Arial"/>
          <w:szCs w:val="28"/>
        </w:rPr>
        <w:t xml:space="preserve"> </w:t>
      </w:r>
      <w:r w:rsidR="002875EC" w:rsidRPr="005D29BE">
        <w:rPr>
          <w:rFonts w:ascii="Arial" w:hAnsi="Arial"/>
          <w:szCs w:val="28"/>
        </w:rPr>
        <w:t>Дополнительные т</w:t>
      </w:r>
      <w:r w:rsidRPr="005D29BE">
        <w:rPr>
          <w:rFonts w:ascii="Arial" w:hAnsi="Arial"/>
          <w:szCs w:val="28"/>
        </w:rPr>
        <w:t>ермопары</w:t>
      </w:r>
      <w:r w:rsidR="007557AF" w:rsidRPr="005D29BE">
        <w:rPr>
          <w:rFonts w:ascii="Arial" w:hAnsi="Arial"/>
          <w:szCs w:val="28"/>
        </w:rPr>
        <w:t xml:space="preserve"> </w:t>
      </w:r>
      <w:r w:rsidR="005D0D6A" w:rsidRPr="005D29BE">
        <w:rPr>
          <w:rFonts w:ascii="Arial" w:hAnsi="Arial"/>
          <w:szCs w:val="28"/>
        </w:rPr>
        <w:t>могут быть установлены</w:t>
      </w:r>
      <w:r w:rsidR="00977A00" w:rsidRPr="005D29BE">
        <w:rPr>
          <w:rFonts w:ascii="Arial" w:hAnsi="Arial"/>
          <w:szCs w:val="28"/>
        </w:rPr>
        <w:t xml:space="preserve"> </w:t>
      </w:r>
      <w:r w:rsidRPr="005D29BE">
        <w:rPr>
          <w:rFonts w:ascii="Arial" w:hAnsi="Arial"/>
          <w:szCs w:val="28"/>
        </w:rPr>
        <w:t xml:space="preserve">на </w:t>
      </w:r>
      <w:r w:rsidR="0063180A" w:rsidRPr="005D29BE">
        <w:rPr>
          <w:rFonts w:ascii="Arial" w:hAnsi="Arial"/>
          <w:szCs w:val="28"/>
        </w:rPr>
        <w:t xml:space="preserve">других </w:t>
      </w:r>
      <w:r w:rsidRPr="005D29BE">
        <w:rPr>
          <w:rFonts w:ascii="Arial" w:hAnsi="Arial"/>
          <w:szCs w:val="28"/>
        </w:rPr>
        <w:t>предполагаемых участках местного перегрева</w:t>
      </w:r>
      <w:r w:rsidR="002875EC" w:rsidRPr="005D29BE">
        <w:rPr>
          <w:rFonts w:ascii="Arial" w:hAnsi="Arial"/>
          <w:szCs w:val="28"/>
        </w:rPr>
        <w:t xml:space="preserve"> по выбору органа по сертификации</w:t>
      </w:r>
      <w:r w:rsidRPr="005D29BE">
        <w:rPr>
          <w:rFonts w:ascii="Arial" w:hAnsi="Arial"/>
          <w:szCs w:val="28"/>
        </w:rPr>
        <w:t>. Трубопровод</w:t>
      </w:r>
      <w:r w:rsidR="00977A00" w:rsidRPr="005D29BE">
        <w:rPr>
          <w:rFonts w:ascii="Arial" w:hAnsi="Arial"/>
          <w:szCs w:val="28"/>
        </w:rPr>
        <w:t xml:space="preserve"> </w:t>
      </w:r>
      <w:r w:rsidR="005D0D6A" w:rsidRPr="005D29BE">
        <w:rPr>
          <w:rFonts w:ascii="Arial" w:hAnsi="Arial"/>
          <w:szCs w:val="28"/>
        </w:rPr>
        <w:t>должен быть изолирован</w:t>
      </w:r>
      <w:r w:rsidRPr="005D29BE">
        <w:rPr>
          <w:rFonts w:ascii="Arial" w:hAnsi="Arial"/>
          <w:szCs w:val="28"/>
        </w:rPr>
        <w:t xml:space="preserve"> теплоизоляцией</w:t>
      </w:r>
      <w:r w:rsidR="004D7216" w:rsidRPr="005D29BE">
        <w:rPr>
          <w:rFonts w:ascii="Arial" w:hAnsi="Arial"/>
          <w:szCs w:val="28"/>
        </w:rPr>
        <w:t xml:space="preserve">, такой как </w:t>
      </w:r>
      <w:r w:rsidR="0046292F" w:rsidRPr="005D29BE">
        <w:rPr>
          <w:rFonts w:ascii="Arial" w:hAnsi="Arial"/>
          <w:szCs w:val="28"/>
        </w:rPr>
        <w:t>силикат кальция</w:t>
      </w:r>
      <w:r w:rsidR="004D7216" w:rsidRPr="005D29BE">
        <w:rPr>
          <w:rFonts w:ascii="Arial" w:hAnsi="Arial"/>
          <w:szCs w:val="28"/>
        </w:rPr>
        <w:t xml:space="preserve"> или </w:t>
      </w:r>
      <w:r w:rsidR="0046292F" w:rsidRPr="005D29BE">
        <w:rPr>
          <w:rFonts w:ascii="Arial" w:hAnsi="Arial"/>
          <w:szCs w:val="28"/>
        </w:rPr>
        <w:t>вспученный перлит</w:t>
      </w:r>
      <w:r w:rsidR="004D7216" w:rsidRPr="005D29BE">
        <w:rPr>
          <w:rFonts w:ascii="Arial" w:hAnsi="Arial"/>
          <w:szCs w:val="28"/>
        </w:rPr>
        <w:t>,</w:t>
      </w:r>
      <w:r w:rsidR="00977A00" w:rsidRPr="005D29BE">
        <w:rPr>
          <w:rFonts w:ascii="Arial" w:hAnsi="Arial"/>
          <w:szCs w:val="28"/>
        </w:rPr>
        <w:t xml:space="preserve"> </w:t>
      </w:r>
      <w:r w:rsidRPr="005D29BE">
        <w:rPr>
          <w:rFonts w:ascii="Arial" w:hAnsi="Arial"/>
          <w:szCs w:val="28"/>
        </w:rPr>
        <w:t>минимальной толщиной 25 мм</w:t>
      </w:r>
      <w:r w:rsidR="0046292F" w:rsidRPr="005D29BE">
        <w:rPr>
          <w:rFonts w:ascii="Arial" w:hAnsi="Arial"/>
          <w:szCs w:val="28"/>
        </w:rPr>
        <w:t>.</w:t>
      </w:r>
      <w:r w:rsidR="00977A00" w:rsidRPr="005D29BE">
        <w:rPr>
          <w:rFonts w:ascii="Arial" w:hAnsi="Arial"/>
          <w:szCs w:val="28"/>
        </w:rPr>
        <w:t xml:space="preserve"> </w:t>
      </w:r>
      <w:r w:rsidRPr="005D29BE">
        <w:rPr>
          <w:rFonts w:ascii="Arial" w:hAnsi="Arial"/>
          <w:szCs w:val="28"/>
        </w:rPr>
        <w:t xml:space="preserve">На концах трубопровода </w:t>
      </w:r>
      <w:r w:rsidR="005D0D6A" w:rsidRPr="005D29BE">
        <w:rPr>
          <w:rFonts w:ascii="Arial" w:hAnsi="Arial"/>
          <w:szCs w:val="28"/>
        </w:rPr>
        <w:t>должны быть установлены</w:t>
      </w:r>
      <w:r w:rsidRPr="005D29BE">
        <w:rPr>
          <w:rFonts w:ascii="Arial" w:hAnsi="Arial"/>
          <w:szCs w:val="28"/>
        </w:rPr>
        <w:t xml:space="preserve"> заглушки и теплоизоляци</w:t>
      </w:r>
      <w:r w:rsidR="005D0D6A" w:rsidRPr="005D29BE">
        <w:rPr>
          <w:rFonts w:ascii="Arial" w:hAnsi="Arial"/>
          <w:szCs w:val="28"/>
        </w:rPr>
        <w:t>я</w:t>
      </w:r>
      <w:r w:rsidRPr="005D29BE">
        <w:rPr>
          <w:rFonts w:ascii="Arial" w:hAnsi="Arial"/>
          <w:szCs w:val="28"/>
        </w:rPr>
        <w:t xml:space="preserve">. </w:t>
      </w:r>
      <w:r w:rsidR="003E395B" w:rsidRPr="005D29BE">
        <w:rPr>
          <w:rFonts w:ascii="Arial" w:hAnsi="Arial"/>
          <w:szCs w:val="28"/>
        </w:rPr>
        <w:t>Дополнительная длина распределенного нагревателя может быть добавлена к испыт</w:t>
      </w:r>
      <w:r w:rsidR="003B2AD5" w:rsidRPr="005D29BE">
        <w:rPr>
          <w:rFonts w:ascii="Arial" w:hAnsi="Arial"/>
          <w:szCs w:val="28"/>
        </w:rPr>
        <w:t>уемой</w:t>
      </w:r>
      <w:r w:rsidR="003E395B" w:rsidRPr="005D29BE">
        <w:rPr>
          <w:rFonts w:ascii="Arial" w:hAnsi="Arial"/>
          <w:szCs w:val="28"/>
        </w:rPr>
        <w:t xml:space="preserve"> секции на каждом конце для минимизации краевых эффектов.</w:t>
      </w:r>
    </w:p>
    <w:p w14:paraId="27776A93" w14:textId="77777777" w:rsidR="003E395B" w:rsidRPr="005D29BE" w:rsidRDefault="003E395B" w:rsidP="00626EC2">
      <w:pPr>
        <w:pStyle w:val="a3"/>
        <w:keepNext/>
        <w:spacing w:line="360" w:lineRule="auto"/>
        <w:ind w:left="131" w:right="138" w:firstLine="510"/>
        <w:jc w:val="both"/>
        <w:rPr>
          <w:rFonts w:ascii="Arial" w:hAnsi="Arial"/>
          <w:sz w:val="24"/>
          <w:szCs w:val="28"/>
        </w:rPr>
      </w:pPr>
      <w:r w:rsidRPr="005D29BE">
        <w:rPr>
          <w:rFonts w:ascii="Arial" w:hAnsi="Arial"/>
          <w:sz w:val="24"/>
          <w:szCs w:val="28"/>
        </w:rPr>
        <w:t>Напряжение питания распределенного электронагревателя должно составлять 110</w:t>
      </w:r>
      <w:r w:rsidR="003B2AD5" w:rsidRPr="005D29BE">
        <w:rPr>
          <w:rFonts w:ascii="Arial" w:hAnsi="Arial"/>
          <w:sz w:val="24"/>
          <w:szCs w:val="28"/>
        </w:rPr>
        <w:t xml:space="preserve"> </w:t>
      </w:r>
      <w:r w:rsidRPr="005D29BE">
        <w:rPr>
          <w:rFonts w:ascii="Arial" w:hAnsi="Arial"/>
          <w:sz w:val="24"/>
          <w:szCs w:val="28"/>
        </w:rPr>
        <w:t>% номинального напряжения</w:t>
      </w:r>
      <w:r w:rsidR="003B2AD5" w:rsidRPr="005D29BE">
        <w:rPr>
          <w:rFonts w:ascii="Arial" w:hAnsi="Arial"/>
          <w:sz w:val="24"/>
          <w:szCs w:val="28"/>
        </w:rPr>
        <w:t>,</w:t>
      </w:r>
      <w:r w:rsidRPr="005D29BE">
        <w:rPr>
          <w:rFonts w:ascii="Arial" w:hAnsi="Arial"/>
          <w:sz w:val="24"/>
          <w:szCs w:val="28"/>
        </w:rPr>
        <w:t xml:space="preserve"> как указано в таблиц</w:t>
      </w:r>
      <w:r w:rsidR="003B2AD5" w:rsidRPr="005D29BE">
        <w:rPr>
          <w:rFonts w:ascii="Arial" w:hAnsi="Arial"/>
          <w:sz w:val="24"/>
          <w:szCs w:val="28"/>
        </w:rPr>
        <w:t>ах</w:t>
      </w:r>
      <w:r w:rsidRPr="005D29BE">
        <w:rPr>
          <w:rFonts w:ascii="Arial" w:hAnsi="Arial"/>
          <w:sz w:val="24"/>
          <w:szCs w:val="28"/>
        </w:rPr>
        <w:t xml:space="preserve"> 2</w:t>
      </w:r>
      <w:r w:rsidR="00832EBF" w:rsidRPr="005D29BE">
        <w:rPr>
          <w:rFonts w:ascii="Arial" w:hAnsi="Arial"/>
          <w:sz w:val="24"/>
          <w:szCs w:val="28"/>
        </w:rPr>
        <w:t xml:space="preserve"> и</w:t>
      </w:r>
      <w:r w:rsidRPr="005D29BE">
        <w:rPr>
          <w:rFonts w:ascii="Arial" w:hAnsi="Arial"/>
          <w:sz w:val="24"/>
          <w:szCs w:val="28"/>
        </w:rPr>
        <w:t xml:space="preserve"> 3. После стабилизации показания термопар должны быть зарегистрированы, включая местную окружающую температуру. Изготовитель должен продемонстрировать способность прогнозировать нерегулируемую температуру трубопровода (рабочего участка) </w:t>
      </w:r>
      <w:r w:rsidRPr="005D29BE">
        <w:rPr>
          <w:rFonts w:ascii="Arial" w:hAnsi="Arial"/>
          <w:i/>
          <w:sz w:val="24"/>
          <w:szCs w:val="28"/>
        </w:rPr>
        <w:t>T</w:t>
      </w:r>
      <w:r w:rsidRPr="005D29BE">
        <w:rPr>
          <w:rFonts w:ascii="Arial" w:hAnsi="Arial"/>
          <w:i/>
          <w:sz w:val="24"/>
          <w:szCs w:val="28"/>
          <w:vertAlign w:val="subscript"/>
        </w:rPr>
        <w:t>pr</w:t>
      </w:r>
      <w:r w:rsidRPr="005D29BE">
        <w:rPr>
          <w:rFonts w:ascii="Arial" w:hAnsi="Arial"/>
          <w:sz w:val="24"/>
          <w:szCs w:val="28"/>
        </w:rPr>
        <w:t xml:space="preserve"> и максимальную температуру оболочки. </w:t>
      </w:r>
    </w:p>
    <w:p w14:paraId="2B40578E" w14:textId="77777777" w:rsidR="003E395B" w:rsidRPr="005D29BE" w:rsidRDefault="003E395B" w:rsidP="00626EC2">
      <w:pPr>
        <w:pStyle w:val="a3"/>
        <w:keepNext/>
        <w:spacing w:line="360" w:lineRule="auto"/>
        <w:ind w:left="130" w:right="136" w:firstLine="510"/>
        <w:jc w:val="both"/>
        <w:rPr>
          <w:rFonts w:ascii="Arial" w:hAnsi="Arial"/>
          <w:sz w:val="24"/>
          <w:szCs w:val="28"/>
        </w:rPr>
      </w:pPr>
      <w:r w:rsidRPr="005D29BE">
        <w:rPr>
          <w:rFonts w:ascii="Arial" w:hAnsi="Arial"/>
          <w:sz w:val="24"/>
          <w:szCs w:val="28"/>
        </w:rPr>
        <w:t>При использовании метода регулируемой конструкции контрольный датчик должен быть установлен согласно инструкции изготовителя в средней точке трубы или вблизи не</w:t>
      </w:r>
      <w:r w:rsidR="003B2AD5" w:rsidRPr="005D29BE">
        <w:rPr>
          <w:rFonts w:ascii="Arial" w:hAnsi="Arial"/>
          <w:sz w:val="24"/>
          <w:szCs w:val="28"/>
        </w:rPr>
        <w:t>е</w:t>
      </w:r>
      <w:r w:rsidRPr="005D29BE">
        <w:rPr>
          <w:rFonts w:ascii="Arial" w:hAnsi="Arial"/>
          <w:sz w:val="24"/>
          <w:szCs w:val="28"/>
        </w:rPr>
        <w:t xml:space="preserve">. Прогнозируемые максимальные значения температуры оболочки, используемые в качестве </w:t>
      </w:r>
      <w:r w:rsidRPr="005D29BE">
        <w:rPr>
          <w:rFonts w:ascii="Arial" w:hAnsi="Arial"/>
          <w:spacing w:val="-4"/>
          <w:sz w:val="24"/>
          <w:szCs w:val="28"/>
        </w:rPr>
        <w:t>у</w:t>
      </w:r>
      <w:r w:rsidRPr="005D29BE">
        <w:rPr>
          <w:rFonts w:ascii="Arial" w:hAnsi="Arial"/>
          <w:sz w:val="24"/>
          <w:szCs w:val="28"/>
        </w:rPr>
        <w:t xml:space="preserve">ставки прибора контроля или ограничителя температуры, </w:t>
      </w:r>
      <w:r w:rsidR="003B2AD5" w:rsidRPr="005D29BE">
        <w:rPr>
          <w:rFonts w:ascii="Arial" w:hAnsi="Arial"/>
          <w:sz w:val="24"/>
          <w:szCs w:val="28"/>
        </w:rPr>
        <w:t>следует</w:t>
      </w:r>
      <w:r w:rsidRPr="005D29BE">
        <w:rPr>
          <w:rFonts w:ascii="Arial" w:hAnsi="Arial"/>
          <w:sz w:val="24"/>
          <w:szCs w:val="28"/>
        </w:rPr>
        <w:t xml:space="preserve"> сравн</w:t>
      </w:r>
      <w:r w:rsidR="003B2AD5" w:rsidRPr="005D29BE">
        <w:rPr>
          <w:rFonts w:ascii="Arial" w:hAnsi="Arial"/>
          <w:sz w:val="24"/>
          <w:szCs w:val="28"/>
        </w:rPr>
        <w:t>ить</w:t>
      </w:r>
      <w:r w:rsidRPr="005D29BE">
        <w:rPr>
          <w:rFonts w:ascii="Arial" w:hAnsi="Arial"/>
          <w:sz w:val="24"/>
          <w:szCs w:val="28"/>
        </w:rPr>
        <w:t xml:space="preserve"> с измеренными максимальными температурами оболочки распредел</w:t>
      </w:r>
      <w:r w:rsidR="00E839E8" w:rsidRPr="005D29BE">
        <w:rPr>
          <w:rFonts w:ascii="Arial" w:hAnsi="Arial"/>
          <w:sz w:val="24"/>
          <w:szCs w:val="28"/>
        </w:rPr>
        <w:t>е</w:t>
      </w:r>
      <w:r w:rsidRPr="005D29BE">
        <w:rPr>
          <w:rFonts w:ascii="Arial" w:hAnsi="Arial"/>
          <w:sz w:val="24"/>
          <w:szCs w:val="28"/>
        </w:rPr>
        <w:t>нного электронагревателя.</w:t>
      </w:r>
    </w:p>
    <w:p w14:paraId="5E6BA75E" w14:textId="3EAD31CE" w:rsidR="003E395B" w:rsidRPr="005D29BE" w:rsidRDefault="003E395B" w:rsidP="00626EC2">
      <w:pPr>
        <w:pStyle w:val="a3"/>
        <w:keepNext/>
        <w:spacing w:line="360" w:lineRule="auto"/>
        <w:ind w:left="130" w:right="136" w:firstLine="510"/>
        <w:jc w:val="both"/>
        <w:rPr>
          <w:rFonts w:ascii="Arial" w:hAnsi="Arial"/>
          <w:sz w:val="24"/>
          <w:szCs w:val="28"/>
        </w:rPr>
      </w:pPr>
      <w:r w:rsidRPr="005D29BE">
        <w:rPr>
          <w:rFonts w:ascii="Arial" w:hAnsi="Arial"/>
          <w:sz w:val="24"/>
          <w:szCs w:val="28"/>
        </w:rPr>
        <w:t>Для проверки метода регулируемой конструкции, оснащенной устройств</w:t>
      </w:r>
      <w:r w:rsidR="005F0A3C" w:rsidRPr="005D29BE">
        <w:rPr>
          <w:rFonts w:ascii="Arial" w:hAnsi="Arial"/>
          <w:sz w:val="24"/>
          <w:szCs w:val="28"/>
        </w:rPr>
        <w:t xml:space="preserve">ами согласно 4.6.3.2, датчик(и) </w:t>
      </w:r>
      <w:r w:rsidRPr="005D29BE">
        <w:rPr>
          <w:rFonts w:ascii="Arial" w:hAnsi="Arial"/>
          <w:sz w:val="24"/>
          <w:szCs w:val="28"/>
        </w:rPr>
        <w:t>долж</w:t>
      </w:r>
      <w:r w:rsidR="005F0A3C" w:rsidRPr="005D29BE">
        <w:rPr>
          <w:rFonts w:ascii="Arial" w:hAnsi="Arial"/>
          <w:sz w:val="24"/>
          <w:szCs w:val="28"/>
        </w:rPr>
        <w:t>ен(</w:t>
      </w:r>
      <w:r w:rsidRPr="005D29BE">
        <w:rPr>
          <w:rFonts w:ascii="Arial" w:hAnsi="Arial"/>
          <w:sz w:val="24"/>
          <w:szCs w:val="28"/>
        </w:rPr>
        <w:t>н</w:t>
      </w:r>
      <w:r w:rsidR="005F0A3C" w:rsidRPr="005D29BE">
        <w:rPr>
          <w:rFonts w:ascii="Arial" w:hAnsi="Arial"/>
          <w:sz w:val="24"/>
          <w:szCs w:val="28"/>
        </w:rPr>
        <w:t>ы)</w:t>
      </w:r>
      <w:r w:rsidRPr="005D29BE">
        <w:rPr>
          <w:rFonts w:ascii="Arial" w:hAnsi="Arial"/>
          <w:sz w:val="24"/>
          <w:szCs w:val="28"/>
        </w:rPr>
        <w:t xml:space="preserve"> быть установлены согласно инструкциям изготовителя. Прогнозируем</w:t>
      </w:r>
      <w:r w:rsidR="003B2AD5" w:rsidRPr="005D29BE">
        <w:rPr>
          <w:rFonts w:ascii="Arial" w:hAnsi="Arial"/>
          <w:sz w:val="24"/>
          <w:szCs w:val="28"/>
        </w:rPr>
        <w:t xml:space="preserve">ую </w:t>
      </w:r>
      <w:r w:rsidRPr="005D29BE">
        <w:rPr>
          <w:rFonts w:ascii="Arial" w:hAnsi="Arial"/>
          <w:sz w:val="24"/>
          <w:szCs w:val="28"/>
        </w:rPr>
        <w:t>максимальн</w:t>
      </w:r>
      <w:r w:rsidR="003B2AD5" w:rsidRPr="005D29BE">
        <w:rPr>
          <w:rFonts w:ascii="Arial" w:hAnsi="Arial"/>
          <w:sz w:val="24"/>
          <w:szCs w:val="28"/>
        </w:rPr>
        <w:t>ую</w:t>
      </w:r>
      <w:r w:rsidRPr="005D29BE">
        <w:rPr>
          <w:rFonts w:ascii="Arial" w:hAnsi="Arial"/>
          <w:sz w:val="24"/>
          <w:szCs w:val="28"/>
        </w:rPr>
        <w:t xml:space="preserve"> температур</w:t>
      </w:r>
      <w:r w:rsidR="003B2AD5" w:rsidRPr="005D29BE">
        <w:rPr>
          <w:rFonts w:ascii="Arial" w:hAnsi="Arial"/>
          <w:sz w:val="24"/>
          <w:szCs w:val="28"/>
        </w:rPr>
        <w:t>у</w:t>
      </w:r>
      <w:r w:rsidRPr="005D29BE">
        <w:rPr>
          <w:rFonts w:ascii="Arial" w:hAnsi="Arial"/>
          <w:sz w:val="24"/>
          <w:szCs w:val="28"/>
        </w:rPr>
        <w:t xml:space="preserve"> оболочки, используем</w:t>
      </w:r>
      <w:r w:rsidR="003B2AD5" w:rsidRPr="005D29BE">
        <w:rPr>
          <w:rFonts w:ascii="Arial" w:hAnsi="Arial"/>
          <w:sz w:val="24"/>
          <w:szCs w:val="28"/>
        </w:rPr>
        <w:t>ую</w:t>
      </w:r>
      <w:r w:rsidRPr="005D29BE">
        <w:rPr>
          <w:rFonts w:ascii="Arial" w:hAnsi="Arial"/>
          <w:sz w:val="24"/>
          <w:szCs w:val="28"/>
        </w:rPr>
        <w:t xml:space="preserve"> в качестве </w:t>
      </w:r>
      <w:r w:rsidRPr="005D29BE">
        <w:rPr>
          <w:rFonts w:ascii="Arial" w:hAnsi="Arial"/>
          <w:spacing w:val="-4"/>
          <w:sz w:val="24"/>
          <w:szCs w:val="28"/>
        </w:rPr>
        <w:t>у</w:t>
      </w:r>
      <w:r w:rsidRPr="005D29BE">
        <w:rPr>
          <w:rFonts w:ascii="Arial" w:hAnsi="Arial"/>
          <w:sz w:val="24"/>
          <w:szCs w:val="28"/>
        </w:rPr>
        <w:t xml:space="preserve">ставки прибора </w:t>
      </w:r>
      <w:r w:rsidR="005F0A3C" w:rsidRPr="005D29BE">
        <w:rPr>
          <w:rFonts w:ascii="Arial" w:hAnsi="Arial"/>
          <w:sz w:val="24"/>
          <w:szCs w:val="28"/>
        </w:rPr>
        <w:t>согласно 4.6.3.2</w:t>
      </w:r>
      <w:r w:rsidRPr="005D29BE">
        <w:rPr>
          <w:rFonts w:ascii="Arial" w:hAnsi="Arial"/>
          <w:sz w:val="24"/>
          <w:szCs w:val="28"/>
        </w:rPr>
        <w:t xml:space="preserve">, </w:t>
      </w:r>
      <w:r w:rsidR="003B2AD5" w:rsidRPr="005D29BE">
        <w:rPr>
          <w:rFonts w:ascii="Arial" w:hAnsi="Arial"/>
          <w:sz w:val="24"/>
          <w:szCs w:val="28"/>
        </w:rPr>
        <w:t>следует сравнить</w:t>
      </w:r>
      <w:r w:rsidRPr="005D29BE">
        <w:rPr>
          <w:rFonts w:ascii="Arial" w:hAnsi="Arial"/>
          <w:sz w:val="24"/>
          <w:szCs w:val="28"/>
        </w:rPr>
        <w:t xml:space="preserve"> с </w:t>
      </w:r>
      <w:r w:rsidRPr="005D29BE">
        <w:rPr>
          <w:rFonts w:ascii="Arial" w:hAnsi="Arial"/>
          <w:sz w:val="24"/>
          <w:szCs w:val="28"/>
        </w:rPr>
        <w:lastRenderedPageBreak/>
        <w:t>измеренными максимальными температурами распредел</w:t>
      </w:r>
      <w:r w:rsidR="003B2AD5" w:rsidRPr="005D29BE">
        <w:rPr>
          <w:rFonts w:ascii="Arial" w:hAnsi="Arial"/>
          <w:sz w:val="24"/>
          <w:szCs w:val="28"/>
        </w:rPr>
        <w:t>е</w:t>
      </w:r>
      <w:r w:rsidRPr="005D29BE">
        <w:rPr>
          <w:rFonts w:ascii="Arial" w:hAnsi="Arial"/>
          <w:sz w:val="24"/>
          <w:szCs w:val="28"/>
        </w:rPr>
        <w:t>нного электронагревателя.</w:t>
      </w:r>
    </w:p>
    <w:p w14:paraId="6300B79C" w14:textId="22748A01" w:rsidR="003E395B" w:rsidRPr="005D29BE" w:rsidRDefault="003E395B" w:rsidP="00626EC2">
      <w:pPr>
        <w:pStyle w:val="a3"/>
        <w:keepNext/>
        <w:spacing w:line="360" w:lineRule="auto"/>
        <w:ind w:left="130" w:right="142" w:firstLine="510"/>
        <w:jc w:val="both"/>
        <w:rPr>
          <w:rFonts w:ascii="Arial" w:hAnsi="Arial"/>
          <w:sz w:val="24"/>
          <w:szCs w:val="28"/>
        </w:rPr>
      </w:pPr>
      <w:r w:rsidRPr="005D29BE">
        <w:rPr>
          <w:rFonts w:ascii="Arial" w:hAnsi="Arial"/>
          <w:sz w:val="24"/>
          <w:szCs w:val="28"/>
        </w:rPr>
        <w:t>Измеренная температура оболочки распредел</w:t>
      </w:r>
      <w:r w:rsidR="003B2AD5" w:rsidRPr="005D29BE">
        <w:rPr>
          <w:rFonts w:ascii="Arial" w:hAnsi="Arial"/>
          <w:sz w:val="24"/>
          <w:szCs w:val="28"/>
        </w:rPr>
        <w:t>е</w:t>
      </w:r>
      <w:r w:rsidRPr="005D29BE">
        <w:rPr>
          <w:rFonts w:ascii="Arial" w:hAnsi="Arial"/>
          <w:sz w:val="24"/>
          <w:szCs w:val="28"/>
        </w:rPr>
        <w:t>нного электронагревателя не должна превышать величины, рассчитанной изготовителем, более чем на 10 К и максимальную</w:t>
      </w:r>
      <w:r w:rsidR="00060F97" w:rsidRPr="005D29BE">
        <w:rPr>
          <w:rFonts w:ascii="Arial" w:hAnsi="Arial"/>
          <w:sz w:val="24"/>
          <w:szCs w:val="28"/>
        </w:rPr>
        <w:t xml:space="preserve"> допустимую</w:t>
      </w:r>
      <w:r w:rsidRPr="005D29BE">
        <w:rPr>
          <w:rFonts w:ascii="Arial" w:hAnsi="Arial"/>
          <w:sz w:val="24"/>
          <w:szCs w:val="28"/>
        </w:rPr>
        <w:t xml:space="preserve"> температуру</w:t>
      </w:r>
      <w:r w:rsidR="00060F97" w:rsidRPr="005D29BE">
        <w:rPr>
          <w:rFonts w:ascii="Arial" w:hAnsi="Arial"/>
          <w:sz w:val="24"/>
          <w:szCs w:val="28"/>
        </w:rPr>
        <w:t xml:space="preserve"> (</w:t>
      </w:r>
      <w:r w:rsidRPr="005D29BE">
        <w:rPr>
          <w:rFonts w:ascii="Arial" w:hAnsi="Arial"/>
          <w:sz w:val="24"/>
          <w:szCs w:val="28"/>
        </w:rPr>
        <w:t>воздействия</w:t>
      </w:r>
      <w:r w:rsidR="00060F97" w:rsidRPr="005D29BE">
        <w:rPr>
          <w:rFonts w:ascii="Arial" w:hAnsi="Arial"/>
          <w:sz w:val="24"/>
          <w:szCs w:val="28"/>
        </w:rPr>
        <w:t>)</w:t>
      </w:r>
      <w:r w:rsidRPr="005D29BE">
        <w:rPr>
          <w:rFonts w:ascii="Arial" w:hAnsi="Arial"/>
          <w:sz w:val="24"/>
          <w:szCs w:val="28"/>
        </w:rPr>
        <w:t xml:space="preserve">, заявленную изготовителем. </w:t>
      </w:r>
    </w:p>
    <w:p w14:paraId="2D90BC2E" w14:textId="77777777" w:rsidR="003E395B" w:rsidRPr="005D29BE" w:rsidRDefault="003E395B" w:rsidP="00626EC2">
      <w:pPr>
        <w:keepNext/>
        <w:spacing w:line="360" w:lineRule="auto"/>
        <w:rPr>
          <w:rFonts w:ascii="Arial" w:hAnsi="Arial"/>
          <w:sz w:val="20"/>
        </w:rPr>
      </w:pPr>
    </w:p>
    <w:p w14:paraId="249008C1" w14:textId="77777777" w:rsidR="003E395B" w:rsidRPr="005D29BE" w:rsidRDefault="003E395B" w:rsidP="00626EC2">
      <w:pPr>
        <w:keepNext/>
        <w:spacing w:line="360" w:lineRule="auto"/>
        <w:ind w:firstLine="567"/>
        <w:jc w:val="both"/>
        <w:rPr>
          <w:rFonts w:ascii="Arial" w:hAnsi="Arial"/>
          <w:szCs w:val="28"/>
        </w:rPr>
      </w:pPr>
    </w:p>
    <w:p w14:paraId="44AC9800" w14:textId="77777777" w:rsidR="00981A85" w:rsidRPr="005D29BE" w:rsidRDefault="00AD46B4" w:rsidP="00626EC2">
      <w:pPr>
        <w:keepNext/>
        <w:spacing w:line="360" w:lineRule="auto"/>
        <w:rPr>
          <w:rFonts w:ascii="Arial" w:hAnsi="Arial"/>
          <w:szCs w:val="28"/>
        </w:rPr>
      </w:pPr>
      <w:r w:rsidRPr="005D29BE">
        <w:rPr>
          <w:rFonts w:ascii="Arial" w:hAnsi="Arial"/>
          <w:noProof/>
          <w:szCs w:val="28"/>
        </w:rPr>
        <w:drawing>
          <wp:inline distT="0" distB="0" distL="0" distR="0" wp14:anchorId="54E2DCD1" wp14:editId="1E3E11FF">
            <wp:extent cx="6207917" cy="3170583"/>
            <wp:effectExtent l="0" t="0" r="254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8.jpg"/>
                    <pic:cNvPicPr/>
                  </pic:nvPicPr>
                  <pic:blipFill rotWithShape="1">
                    <a:blip r:embed="rId41" cstate="print">
                      <a:extLst>
                        <a:ext uri="{BEBA8EAE-BF5A-486C-A8C5-ECC9F3942E4B}">
                          <a14:imgProps xmlns:a14="http://schemas.microsoft.com/office/drawing/2010/main">
                            <a14:imgLayer r:embed="rId42">
                              <a14:imgEffect>
                                <a14:brightnessContrast contrast="-40000"/>
                              </a14:imgEffect>
                            </a14:imgLayer>
                          </a14:imgProps>
                        </a:ext>
                        <a:ext uri="{28A0092B-C50C-407E-A947-70E740481C1C}">
                          <a14:useLocalDpi xmlns:a14="http://schemas.microsoft.com/office/drawing/2010/main" val="0"/>
                        </a:ext>
                      </a:extLst>
                    </a:blip>
                    <a:srcRect l="975" t="1936" r="2435"/>
                    <a:stretch/>
                  </pic:blipFill>
                  <pic:spPr bwMode="auto">
                    <a:xfrm>
                      <a:off x="0" y="0"/>
                      <a:ext cx="6204865" cy="3169024"/>
                    </a:xfrm>
                    <a:prstGeom prst="rect">
                      <a:avLst/>
                    </a:prstGeom>
                    <a:ln>
                      <a:noFill/>
                    </a:ln>
                    <a:extLst>
                      <a:ext uri="{53640926-AAD7-44D8-BBD7-CCE9431645EC}">
                        <a14:shadowObscured xmlns:a14="http://schemas.microsoft.com/office/drawing/2010/main"/>
                      </a:ext>
                    </a:extLst>
                  </pic:spPr>
                </pic:pic>
              </a:graphicData>
            </a:graphic>
          </wp:inline>
        </w:drawing>
      </w:r>
    </w:p>
    <w:p w14:paraId="2C500135" w14:textId="27AF0FC2" w:rsidR="00D21799" w:rsidRPr="005D29BE" w:rsidRDefault="00D21799" w:rsidP="00626EC2">
      <w:pPr>
        <w:keepNext/>
        <w:spacing w:line="360" w:lineRule="auto"/>
        <w:jc w:val="center"/>
        <w:rPr>
          <w:rFonts w:ascii="Arial" w:hAnsi="Arial"/>
          <w:sz w:val="20"/>
        </w:rPr>
      </w:pPr>
      <w:r w:rsidRPr="005D29BE">
        <w:rPr>
          <w:rFonts w:ascii="Arial" w:hAnsi="Arial"/>
          <w:i/>
          <w:sz w:val="20"/>
        </w:rPr>
        <w:t>A</w:t>
      </w:r>
      <w:r w:rsidRPr="005D29BE">
        <w:rPr>
          <w:rFonts w:ascii="Arial" w:hAnsi="Arial"/>
          <w:sz w:val="20"/>
        </w:rPr>
        <w:t xml:space="preserve"> – </w:t>
      </w:r>
      <w:r w:rsidR="003B2AD5" w:rsidRPr="005D29BE">
        <w:rPr>
          <w:rFonts w:ascii="Arial" w:hAnsi="Arial"/>
          <w:sz w:val="20"/>
        </w:rPr>
        <w:t>т</w:t>
      </w:r>
      <w:r w:rsidRPr="005D29BE">
        <w:rPr>
          <w:rFonts w:ascii="Arial" w:hAnsi="Arial"/>
          <w:sz w:val="20"/>
        </w:rPr>
        <w:t xml:space="preserve">ермопары на трубопроводе и оболочке электронагревателя; </w:t>
      </w:r>
      <w:r w:rsidRPr="005D29BE">
        <w:rPr>
          <w:rFonts w:ascii="Arial" w:hAnsi="Arial"/>
          <w:i/>
          <w:sz w:val="20"/>
        </w:rPr>
        <w:t xml:space="preserve">B </w:t>
      </w:r>
      <w:r w:rsidRPr="005D29BE">
        <w:rPr>
          <w:rFonts w:ascii="Arial" w:hAnsi="Arial"/>
          <w:sz w:val="20"/>
        </w:rPr>
        <w:t xml:space="preserve">– </w:t>
      </w:r>
      <w:r w:rsidR="003B2AD5" w:rsidRPr="005D29BE">
        <w:rPr>
          <w:rFonts w:ascii="Arial" w:hAnsi="Arial"/>
          <w:sz w:val="20"/>
        </w:rPr>
        <w:t>т</w:t>
      </w:r>
      <w:r w:rsidRPr="005D29BE">
        <w:rPr>
          <w:rFonts w:ascii="Arial" w:hAnsi="Arial"/>
          <w:sz w:val="20"/>
        </w:rPr>
        <w:t xml:space="preserve">ермопары на трубопроводе и оболочке электронагревателя; </w:t>
      </w:r>
      <w:r w:rsidRPr="005D29BE">
        <w:rPr>
          <w:rFonts w:ascii="Arial" w:hAnsi="Arial"/>
          <w:i/>
          <w:sz w:val="20"/>
        </w:rPr>
        <w:t>C</w:t>
      </w:r>
      <w:r w:rsidRPr="005D29BE">
        <w:rPr>
          <w:rFonts w:ascii="Arial" w:hAnsi="Arial"/>
          <w:sz w:val="20"/>
        </w:rPr>
        <w:t xml:space="preserve"> – </w:t>
      </w:r>
      <w:r w:rsidR="003B2AD5" w:rsidRPr="005D29BE">
        <w:rPr>
          <w:rFonts w:ascii="Arial" w:hAnsi="Arial"/>
          <w:sz w:val="20"/>
        </w:rPr>
        <w:t>т</w:t>
      </w:r>
      <w:r w:rsidRPr="005D29BE">
        <w:rPr>
          <w:rFonts w:ascii="Arial" w:hAnsi="Arial"/>
          <w:sz w:val="20"/>
        </w:rPr>
        <w:t xml:space="preserve">ермопары на фланце и оболочке электронагревателя; </w:t>
      </w:r>
      <w:r w:rsidR="00AD46B4" w:rsidRPr="005D29BE">
        <w:rPr>
          <w:rFonts w:ascii="Arial" w:hAnsi="Arial"/>
          <w:sz w:val="20"/>
        </w:rPr>
        <w:br/>
      </w:r>
      <w:r w:rsidRPr="005D29BE">
        <w:rPr>
          <w:rFonts w:ascii="Arial" w:hAnsi="Arial"/>
          <w:i/>
          <w:sz w:val="20"/>
        </w:rPr>
        <w:t>D</w:t>
      </w:r>
      <w:r w:rsidRPr="005D29BE">
        <w:rPr>
          <w:rFonts w:ascii="Arial" w:hAnsi="Arial"/>
          <w:sz w:val="20"/>
        </w:rPr>
        <w:t xml:space="preserve"> – </w:t>
      </w:r>
      <w:r w:rsidR="003B2AD5" w:rsidRPr="005D29BE">
        <w:rPr>
          <w:rFonts w:ascii="Arial" w:hAnsi="Arial"/>
          <w:sz w:val="20"/>
        </w:rPr>
        <w:t>т</w:t>
      </w:r>
      <w:r w:rsidRPr="005D29BE">
        <w:rPr>
          <w:rFonts w:ascii="Arial" w:hAnsi="Arial"/>
          <w:sz w:val="20"/>
        </w:rPr>
        <w:t xml:space="preserve">ермопары на трубопроводе и оболочке электронагревателя; </w:t>
      </w:r>
      <w:r w:rsidRPr="005D29BE">
        <w:rPr>
          <w:rFonts w:ascii="Arial" w:hAnsi="Arial"/>
          <w:i/>
          <w:sz w:val="20"/>
        </w:rPr>
        <w:t>E</w:t>
      </w:r>
      <w:r w:rsidRPr="005D29BE">
        <w:rPr>
          <w:rFonts w:ascii="Arial" w:hAnsi="Arial"/>
          <w:sz w:val="20"/>
        </w:rPr>
        <w:t xml:space="preserve"> – </w:t>
      </w:r>
      <w:r w:rsidR="003B2AD5" w:rsidRPr="005D29BE">
        <w:rPr>
          <w:rFonts w:ascii="Arial" w:hAnsi="Arial"/>
          <w:sz w:val="20"/>
        </w:rPr>
        <w:t>т</w:t>
      </w:r>
      <w:r w:rsidRPr="005D29BE">
        <w:rPr>
          <w:rFonts w:ascii="Arial" w:hAnsi="Arial"/>
          <w:sz w:val="20"/>
        </w:rPr>
        <w:t xml:space="preserve">ермопары на фланце и оболочке электронагревателя; </w:t>
      </w:r>
      <w:r w:rsidRPr="005D29BE">
        <w:rPr>
          <w:rFonts w:ascii="Arial" w:hAnsi="Arial"/>
          <w:i/>
          <w:sz w:val="20"/>
        </w:rPr>
        <w:t>F</w:t>
      </w:r>
      <w:r w:rsidRPr="005D29BE">
        <w:rPr>
          <w:rFonts w:ascii="Arial" w:hAnsi="Arial"/>
          <w:sz w:val="20"/>
        </w:rPr>
        <w:t xml:space="preserve"> – </w:t>
      </w:r>
      <w:r w:rsidR="003B2AD5" w:rsidRPr="005D29BE">
        <w:rPr>
          <w:rFonts w:ascii="Arial" w:hAnsi="Arial"/>
          <w:sz w:val="20"/>
        </w:rPr>
        <w:t>т</w:t>
      </w:r>
      <w:r w:rsidRPr="005D29BE">
        <w:rPr>
          <w:rFonts w:ascii="Arial" w:hAnsi="Arial"/>
          <w:sz w:val="20"/>
        </w:rPr>
        <w:t>еплоизолированная опора (</w:t>
      </w:r>
      <w:r w:rsidR="003B2AD5" w:rsidRPr="005D29BE">
        <w:rPr>
          <w:rFonts w:ascii="Arial" w:hAnsi="Arial"/>
          <w:sz w:val="20"/>
        </w:rPr>
        <w:t>как правило,</w:t>
      </w:r>
      <w:r w:rsidRPr="005D29BE">
        <w:rPr>
          <w:rFonts w:ascii="Arial" w:hAnsi="Arial"/>
          <w:sz w:val="20"/>
        </w:rPr>
        <w:t xml:space="preserve"> 2) ; </w:t>
      </w:r>
      <w:r w:rsidRPr="005D29BE">
        <w:rPr>
          <w:rFonts w:ascii="Arial" w:hAnsi="Arial"/>
          <w:i/>
          <w:sz w:val="20"/>
        </w:rPr>
        <w:t>G</w:t>
      </w:r>
      <w:r w:rsidRPr="005D29BE">
        <w:rPr>
          <w:rFonts w:ascii="Arial" w:hAnsi="Arial"/>
          <w:sz w:val="20"/>
        </w:rPr>
        <w:t xml:space="preserve"> – </w:t>
      </w:r>
      <w:r w:rsidR="003B2AD5" w:rsidRPr="005D29BE">
        <w:rPr>
          <w:rFonts w:ascii="Arial" w:hAnsi="Arial"/>
          <w:sz w:val="20"/>
        </w:rPr>
        <w:t>т</w:t>
      </w:r>
      <w:r w:rsidRPr="005D29BE">
        <w:rPr>
          <w:rFonts w:ascii="Arial" w:hAnsi="Arial"/>
          <w:sz w:val="20"/>
        </w:rPr>
        <w:t xml:space="preserve">ермопары на трубопроводе и оболочке электронагревателя; </w:t>
      </w:r>
      <w:r w:rsidRPr="005D29BE">
        <w:rPr>
          <w:rFonts w:ascii="Arial" w:hAnsi="Arial"/>
          <w:i/>
          <w:sz w:val="20"/>
        </w:rPr>
        <w:t>H</w:t>
      </w:r>
      <w:r w:rsidRPr="005D29BE">
        <w:rPr>
          <w:rFonts w:ascii="Arial" w:hAnsi="Arial"/>
          <w:sz w:val="20"/>
        </w:rPr>
        <w:t xml:space="preserve"> – </w:t>
      </w:r>
      <w:r w:rsidR="003B2AD5" w:rsidRPr="005D29BE">
        <w:rPr>
          <w:rFonts w:ascii="Arial" w:hAnsi="Arial"/>
          <w:sz w:val="20"/>
        </w:rPr>
        <w:t>т</w:t>
      </w:r>
      <w:r w:rsidRPr="005D29BE">
        <w:rPr>
          <w:rFonts w:ascii="Arial" w:hAnsi="Arial"/>
          <w:sz w:val="20"/>
        </w:rPr>
        <w:t xml:space="preserve">ермопары на фланце и оболочке электронагревателя; </w:t>
      </w:r>
      <w:r w:rsidRPr="005D29BE">
        <w:rPr>
          <w:rFonts w:ascii="Arial" w:hAnsi="Arial"/>
          <w:i/>
          <w:sz w:val="20"/>
        </w:rPr>
        <w:t xml:space="preserve">I </w:t>
      </w:r>
      <w:r w:rsidRPr="005D29BE">
        <w:rPr>
          <w:rFonts w:ascii="Arial" w:hAnsi="Arial"/>
          <w:sz w:val="20"/>
        </w:rPr>
        <w:t xml:space="preserve">– </w:t>
      </w:r>
      <w:r w:rsidR="003B2AD5" w:rsidRPr="005D29BE">
        <w:rPr>
          <w:rFonts w:ascii="Arial" w:hAnsi="Arial"/>
          <w:sz w:val="20"/>
        </w:rPr>
        <w:t>т</w:t>
      </w:r>
      <w:r w:rsidRPr="005D29BE">
        <w:rPr>
          <w:rFonts w:ascii="Arial" w:hAnsi="Arial"/>
          <w:sz w:val="20"/>
        </w:rPr>
        <w:t xml:space="preserve">ермопары на корпусе задвижки и оболочке электронагревателя; </w:t>
      </w:r>
      <w:r w:rsidR="00AD46B4" w:rsidRPr="005D29BE">
        <w:rPr>
          <w:rFonts w:ascii="Arial" w:hAnsi="Arial"/>
          <w:sz w:val="20"/>
        </w:rPr>
        <w:br/>
      </w:r>
      <w:r w:rsidRPr="005D29BE">
        <w:rPr>
          <w:rFonts w:ascii="Arial" w:hAnsi="Arial"/>
          <w:i/>
          <w:sz w:val="20"/>
        </w:rPr>
        <w:t>J</w:t>
      </w:r>
      <w:r w:rsidRPr="005D29BE">
        <w:rPr>
          <w:rFonts w:ascii="Arial" w:hAnsi="Arial"/>
          <w:sz w:val="20"/>
        </w:rPr>
        <w:t xml:space="preserve"> – </w:t>
      </w:r>
      <w:r w:rsidR="003B2AD5" w:rsidRPr="005D29BE">
        <w:rPr>
          <w:rFonts w:ascii="Arial" w:hAnsi="Arial"/>
          <w:sz w:val="20"/>
        </w:rPr>
        <w:t>т</w:t>
      </w:r>
      <w:r w:rsidRPr="005D29BE">
        <w:rPr>
          <w:rFonts w:ascii="Arial" w:hAnsi="Arial"/>
          <w:sz w:val="20"/>
        </w:rPr>
        <w:t xml:space="preserve">еплоизолированная опора (обычно 2); </w:t>
      </w:r>
      <w:r w:rsidRPr="005D29BE">
        <w:rPr>
          <w:rFonts w:ascii="Arial" w:hAnsi="Arial"/>
          <w:i/>
          <w:sz w:val="20"/>
        </w:rPr>
        <w:t>K</w:t>
      </w:r>
      <w:r w:rsidRPr="005D29BE">
        <w:rPr>
          <w:rFonts w:ascii="Arial" w:hAnsi="Arial"/>
          <w:sz w:val="20"/>
        </w:rPr>
        <w:t xml:space="preserve"> – Термопары на трубопроводе и оболочке электронагревателя; </w:t>
      </w:r>
      <w:r w:rsidRPr="005D29BE">
        <w:rPr>
          <w:rFonts w:ascii="Arial" w:hAnsi="Arial"/>
          <w:i/>
          <w:sz w:val="20"/>
        </w:rPr>
        <w:t>L</w:t>
      </w:r>
      <w:r w:rsidRPr="005D29BE">
        <w:rPr>
          <w:rFonts w:ascii="Arial" w:hAnsi="Arial"/>
          <w:sz w:val="20"/>
        </w:rPr>
        <w:t xml:space="preserve"> – </w:t>
      </w:r>
      <w:r w:rsidR="003B2AD5" w:rsidRPr="005D29BE">
        <w:rPr>
          <w:rFonts w:ascii="Arial" w:hAnsi="Arial"/>
          <w:sz w:val="20"/>
        </w:rPr>
        <w:t>т</w:t>
      </w:r>
      <w:r w:rsidRPr="005D29BE">
        <w:rPr>
          <w:rFonts w:ascii="Arial" w:hAnsi="Arial"/>
          <w:sz w:val="20"/>
        </w:rPr>
        <w:t xml:space="preserve">ермопары на трубопроводе и оболочке электронагревателя; </w:t>
      </w:r>
      <w:r w:rsidR="00AD46B4" w:rsidRPr="005D29BE">
        <w:rPr>
          <w:rFonts w:ascii="Arial" w:hAnsi="Arial"/>
          <w:sz w:val="20"/>
        </w:rPr>
        <w:br/>
      </w:r>
      <w:r w:rsidRPr="005D29BE">
        <w:rPr>
          <w:rFonts w:ascii="Arial" w:hAnsi="Arial"/>
          <w:i/>
          <w:sz w:val="20"/>
        </w:rPr>
        <w:lastRenderedPageBreak/>
        <w:t>M</w:t>
      </w:r>
      <w:r w:rsidRPr="005D29BE">
        <w:rPr>
          <w:rFonts w:ascii="Arial" w:hAnsi="Arial"/>
          <w:sz w:val="20"/>
        </w:rPr>
        <w:t xml:space="preserve"> – </w:t>
      </w:r>
      <w:r w:rsidR="003B2AD5" w:rsidRPr="005D29BE">
        <w:rPr>
          <w:rFonts w:ascii="Arial" w:hAnsi="Arial"/>
          <w:sz w:val="20"/>
        </w:rPr>
        <w:t>т</w:t>
      </w:r>
      <w:r w:rsidRPr="005D29BE">
        <w:rPr>
          <w:rFonts w:ascii="Arial" w:hAnsi="Arial"/>
          <w:sz w:val="20"/>
        </w:rPr>
        <w:t xml:space="preserve">ермопары на трубопроводе и оболочке электронагревателя; </w:t>
      </w:r>
      <w:r w:rsidR="00AD46B4" w:rsidRPr="005D29BE">
        <w:rPr>
          <w:rFonts w:ascii="Arial" w:hAnsi="Arial"/>
          <w:sz w:val="20"/>
        </w:rPr>
        <w:br/>
      </w:r>
      <w:r w:rsidRPr="005D29BE">
        <w:rPr>
          <w:rFonts w:ascii="Arial" w:hAnsi="Arial"/>
          <w:i/>
          <w:sz w:val="20"/>
        </w:rPr>
        <w:t>N</w:t>
      </w:r>
      <w:r w:rsidRPr="005D29BE">
        <w:rPr>
          <w:rFonts w:ascii="Arial" w:hAnsi="Arial"/>
          <w:sz w:val="20"/>
        </w:rPr>
        <w:t xml:space="preserve"> – </w:t>
      </w:r>
      <w:r w:rsidR="003B2AD5" w:rsidRPr="005D29BE">
        <w:rPr>
          <w:rFonts w:ascii="Arial" w:hAnsi="Arial"/>
          <w:sz w:val="20"/>
        </w:rPr>
        <w:t>к</w:t>
      </w:r>
      <w:r w:rsidR="00CE62C6" w:rsidRPr="005D29BE">
        <w:rPr>
          <w:rFonts w:ascii="Arial" w:hAnsi="Arial"/>
          <w:sz w:val="20"/>
        </w:rPr>
        <w:t>онтакты</w:t>
      </w:r>
      <w:r w:rsidRPr="005D29BE">
        <w:rPr>
          <w:rFonts w:ascii="Arial" w:hAnsi="Arial"/>
          <w:sz w:val="20"/>
        </w:rPr>
        <w:t xml:space="preserve"> подключения электронагревателя к сети;</w:t>
      </w:r>
      <w:r w:rsidR="007557AF" w:rsidRPr="005D29BE">
        <w:rPr>
          <w:rFonts w:ascii="Arial" w:hAnsi="Arial"/>
          <w:sz w:val="20"/>
        </w:rPr>
        <w:t xml:space="preserve"> </w:t>
      </w:r>
      <w:r w:rsidRPr="005D29BE">
        <w:rPr>
          <w:rFonts w:ascii="Arial" w:hAnsi="Arial"/>
          <w:i/>
          <w:sz w:val="20"/>
        </w:rPr>
        <w:t xml:space="preserve">O </w:t>
      </w:r>
      <w:r w:rsidRPr="005D29BE">
        <w:rPr>
          <w:rFonts w:ascii="Arial" w:hAnsi="Arial"/>
          <w:sz w:val="20"/>
        </w:rPr>
        <w:t xml:space="preserve">– </w:t>
      </w:r>
      <w:r w:rsidR="003B2AD5" w:rsidRPr="005D29BE">
        <w:rPr>
          <w:rFonts w:ascii="Arial" w:hAnsi="Arial"/>
          <w:sz w:val="20"/>
        </w:rPr>
        <w:t>к</w:t>
      </w:r>
      <w:r w:rsidRPr="005D29BE">
        <w:rPr>
          <w:rFonts w:ascii="Arial" w:hAnsi="Arial"/>
          <w:sz w:val="20"/>
        </w:rPr>
        <w:t>онцевая заделка электронагревателя</w:t>
      </w:r>
    </w:p>
    <w:p w14:paraId="144B137E" w14:textId="77777777" w:rsidR="00EB01E9" w:rsidRPr="005D29BE" w:rsidRDefault="00EB01E9" w:rsidP="00626EC2">
      <w:pPr>
        <w:keepNext/>
        <w:spacing w:line="360" w:lineRule="auto"/>
        <w:jc w:val="center"/>
        <w:rPr>
          <w:rFonts w:ascii="Arial" w:hAnsi="Arial"/>
          <w:sz w:val="20"/>
        </w:rPr>
      </w:pPr>
    </w:p>
    <w:p w14:paraId="1F3775F5" w14:textId="77777777" w:rsidR="0054667F" w:rsidRPr="005D29BE" w:rsidRDefault="0054667F" w:rsidP="00626EC2">
      <w:pPr>
        <w:keepNext/>
        <w:spacing w:line="360" w:lineRule="auto"/>
        <w:jc w:val="center"/>
        <w:rPr>
          <w:rFonts w:ascii="Arial" w:hAnsi="Arial"/>
          <w:bCs/>
          <w:szCs w:val="28"/>
        </w:rPr>
      </w:pPr>
      <w:r w:rsidRPr="005D29BE">
        <w:rPr>
          <w:rFonts w:ascii="Arial" w:hAnsi="Arial"/>
          <w:bCs/>
          <w:szCs w:val="28"/>
        </w:rPr>
        <w:t xml:space="preserve">Рисунок </w:t>
      </w:r>
      <w:r w:rsidR="00F028D1" w:rsidRPr="005D29BE">
        <w:rPr>
          <w:rFonts w:ascii="Arial" w:hAnsi="Arial"/>
          <w:bCs/>
          <w:szCs w:val="28"/>
        </w:rPr>
        <w:t>8</w:t>
      </w:r>
      <w:r w:rsidRPr="005D29BE">
        <w:rPr>
          <w:rFonts w:ascii="Arial" w:hAnsi="Arial"/>
          <w:bCs/>
          <w:szCs w:val="28"/>
        </w:rPr>
        <w:t xml:space="preserve"> </w:t>
      </w:r>
      <w:r w:rsidR="00760EBA" w:rsidRPr="005D29BE">
        <w:rPr>
          <w:rFonts w:ascii="Arial" w:hAnsi="Arial"/>
          <w:bCs/>
          <w:szCs w:val="28"/>
        </w:rPr>
        <w:t>–</w:t>
      </w:r>
      <w:r w:rsidRPr="005D29BE">
        <w:rPr>
          <w:rFonts w:ascii="Arial" w:hAnsi="Arial"/>
          <w:bCs/>
          <w:szCs w:val="28"/>
        </w:rPr>
        <w:t xml:space="preserve"> </w:t>
      </w:r>
      <w:r w:rsidR="006354FD" w:rsidRPr="005D29BE">
        <w:rPr>
          <w:rFonts w:ascii="Arial" w:hAnsi="Arial"/>
          <w:bCs/>
          <w:szCs w:val="28"/>
        </w:rPr>
        <w:t>Определение</w:t>
      </w:r>
      <w:r w:rsidRPr="005D29BE">
        <w:rPr>
          <w:rFonts w:ascii="Arial" w:hAnsi="Arial"/>
          <w:bCs/>
          <w:szCs w:val="28"/>
        </w:rPr>
        <w:t xml:space="preserve"> температуры оболочки </w:t>
      </w:r>
      <w:r w:rsidR="006354FD" w:rsidRPr="005D29BE">
        <w:rPr>
          <w:rFonts w:ascii="Arial" w:hAnsi="Arial"/>
          <w:bCs/>
          <w:szCs w:val="28"/>
        </w:rPr>
        <w:t>электронагревателя</w:t>
      </w:r>
      <w:r w:rsidR="00977A00" w:rsidRPr="005D29BE">
        <w:rPr>
          <w:rFonts w:ascii="Arial" w:hAnsi="Arial"/>
          <w:bCs/>
          <w:szCs w:val="28"/>
        </w:rPr>
        <w:t xml:space="preserve"> </w:t>
      </w:r>
      <w:r w:rsidR="006354FD" w:rsidRPr="005D29BE">
        <w:rPr>
          <w:rFonts w:ascii="Arial" w:hAnsi="Arial"/>
          <w:bCs/>
          <w:szCs w:val="28"/>
        </w:rPr>
        <w:t>на трубопроводе</w:t>
      </w:r>
    </w:p>
    <w:p w14:paraId="2DB4FFC9" w14:textId="77777777" w:rsidR="00F51403" w:rsidRPr="005D29BE" w:rsidRDefault="00F51403" w:rsidP="00626EC2">
      <w:pPr>
        <w:keepNext/>
        <w:spacing w:line="360" w:lineRule="auto"/>
        <w:ind w:firstLine="567"/>
        <w:jc w:val="both"/>
        <w:rPr>
          <w:rFonts w:ascii="Arial" w:hAnsi="Arial"/>
          <w:szCs w:val="28"/>
        </w:rPr>
      </w:pPr>
    </w:p>
    <w:p w14:paraId="13C59C50" w14:textId="77777777" w:rsidR="00981A85" w:rsidRPr="005D29BE" w:rsidRDefault="003507A9" w:rsidP="00D47EB4">
      <w:pPr>
        <w:pStyle w:val="5"/>
        <w:spacing w:line="360" w:lineRule="auto"/>
        <w:ind w:firstLine="510"/>
        <w:rPr>
          <w:rFonts w:ascii="Arial" w:hAnsi="Arial"/>
          <w:b w:val="0"/>
          <w:bCs/>
        </w:rPr>
      </w:pPr>
      <w:r w:rsidRPr="005D29BE">
        <w:rPr>
          <w:rFonts w:ascii="Arial" w:hAnsi="Arial"/>
          <w:b w:val="0"/>
          <w:bCs/>
        </w:rPr>
        <w:t>5.1.13.</w:t>
      </w:r>
      <w:r w:rsidR="00F2057E" w:rsidRPr="005D29BE">
        <w:rPr>
          <w:rFonts w:ascii="Arial" w:hAnsi="Arial"/>
          <w:b w:val="0"/>
          <w:bCs/>
        </w:rPr>
        <w:t>4</w:t>
      </w:r>
      <w:r w:rsidRPr="005D29BE">
        <w:rPr>
          <w:rFonts w:ascii="Arial" w:hAnsi="Arial"/>
          <w:b w:val="0"/>
          <w:bCs/>
        </w:rPr>
        <w:t>.</w:t>
      </w:r>
      <w:r w:rsidR="003A387D" w:rsidRPr="005D29BE">
        <w:rPr>
          <w:rFonts w:ascii="Arial" w:hAnsi="Arial"/>
          <w:b w:val="0"/>
          <w:bCs/>
        </w:rPr>
        <w:t>3</w:t>
      </w:r>
      <w:r w:rsidRPr="005D29BE">
        <w:rPr>
          <w:rFonts w:ascii="Arial" w:hAnsi="Arial"/>
          <w:b w:val="0"/>
          <w:bCs/>
        </w:rPr>
        <w:t xml:space="preserve"> </w:t>
      </w:r>
      <w:r w:rsidR="00F2057E" w:rsidRPr="005D29BE">
        <w:rPr>
          <w:rFonts w:ascii="Arial" w:hAnsi="Arial"/>
          <w:b w:val="0"/>
          <w:bCs/>
        </w:rPr>
        <w:t xml:space="preserve">Изолированные поверхности, нагреваемые с внешней стороны. </w:t>
      </w:r>
      <w:r w:rsidR="00A36FAF" w:rsidRPr="005D29BE">
        <w:rPr>
          <w:rFonts w:ascii="Arial" w:hAnsi="Arial"/>
          <w:b w:val="0"/>
          <w:bCs/>
        </w:rPr>
        <w:t>Резервуары</w:t>
      </w:r>
    </w:p>
    <w:p w14:paraId="27BF2C67" w14:textId="77777777" w:rsidR="00DA1F48" w:rsidRPr="005D29BE" w:rsidRDefault="003507A9" w:rsidP="00626EC2">
      <w:pPr>
        <w:keepNext/>
        <w:spacing w:line="360" w:lineRule="auto"/>
        <w:ind w:firstLine="510"/>
        <w:jc w:val="both"/>
        <w:rPr>
          <w:rFonts w:ascii="Arial" w:hAnsi="Arial"/>
          <w:szCs w:val="28"/>
        </w:rPr>
      </w:pPr>
      <w:r w:rsidRPr="005D29BE">
        <w:rPr>
          <w:rFonts w:ascii="Arial" w:hAnsi="Arial"/>
          <w:szCs w:val="28"/>
        </w:rPr>
        <w:t xml:space="preserve">Для </w:t>
      </w:r>
      <w:r w:rsidR="004B4193" w:rsidRPr="005D29BE">
        <w:rPr>
          <w:rFonts w:ascii="Arial" w:hAnsi="Arial"/>
          <w:szCs w:val="28"/>
        </w:rPr>
        <w:t>нагревательных матов</w:t>
      </w:r>
      <w:r w:rsidR="00AE1248" w:rsidRPr="005D29BE">
        <w:rPr>
          <w:rFonts w:ascii="Arial" w:hAnsi="Arial"/>
          <w:szCs w:val="28"/>
        </w:rPr>
        <w:t xml:space="preserve"> и </w:t>
      </w:r>
      <w:r w:rsidRPr="005D29BE">
        <w:rPr>
          <w:rFonts w:ascii="Arial" w:hAnsi="Arial"/>
          <w:szCs w:val="28"/>
        </w:rPr>
        <w:t xml:space="preserve">панелей </w:t>
      </w:r>
      <w:r w:rsidR="00467D53" w:rsidRPr="005D29BE">
        <w:rPr>
          <w:rFonts w:ascii="Arial" w:hAnsi="Arial"/>
          <w:szCs w:val="28"/>
        </w:rPr>
        <w:t>представительный</w:t>
      </w:r>
      <w:r w:rsidR="00977A00" w:rsidRPr="005D29BE">
        <w:rPr>
          <w:rFonts w:ascii="Arial" w:hAnsi="Arial"/>
          <w:szCs w:val="28"/>
        </w:rPr>
        <w:t xml:space="preserve"> </w:t>
      </w:r>
      <w:r w:rsidRPr="005D29BE">
        <w:rPr>
          <w:rFonts w:ascii="Arial" w:hAnsi="Arial"/>
          <w:szCs w:val="28"/>
        </w:rPr>
        <w:t xml:space="preserve">образец </w:t>
      </w:r>
      <w:r w:rsidR="000470DD" w:rsidRPr="005D29BE">
        <w:rPr>
          <w:rFonts w:ascii="Arial" w:hAnsi="Arial"/>
          <w:szCs w:val="28"/>
        </w:rPr>
        <w:t>необходимо</w:t>
      </w:r>
      <w:r w:rsidRPr="005D29BE">
        <w:rPr>
          <w:rFonts w:ascii="Arial" w:hAnsi="Arial"/>
          <w:szCs w:val="28"/>
        </w:rPr>
        <w:t xml:space="preserve"> разместить на</w:t>
      </w:r>
      <w:r w:rsidR="00977A00" w:rsidRPr="005D29BE">
        <w:rPr>
          <w:rFonts w:ascii="Arial" w:hAnsi="Arial"/>
          <w:szCs w:val="28"/>
        </w:rPr>
        <w:t xml:space="preserve"> </w:t>
      </w:r>
      <w:r w:rsidRPr="005D29BE">
        <w:rPr>
          <w:rFonts w:ascii="Arial" w:hAnsi="Arial"/>
          <w:szCs w:val="28"/>
        </w:rPr>
        <w:t xml:space="preserve">стальной </w:t>
      </w:r>
      <w:r w:rsidR="000470DD" w:rsidRPr="005D29BE">
        <w:rPr>
          <w:rFonts w:ascii="Arial" w:hAnsi="Arial"/>
          <w:szCs w:val="28"/>
        </w:rPr>
        <w:t>плите</w:t>
      </w:r>
      <w:r w:rsidRPr="005D29BE">
        <w:rPr>
          <w:rFonts w:ascii="Arial" w:hAnsi="Arial"/>
          <w:szCs w:val="28"/>
        </w:rPr>
        <w:t xml:space="preserve"> </w:t>
      </w:r>
      <w:r w:rsidR="00F86B0A" w:rsidRPr="005D29BE">
        <w:rPr>
          <w:rFonts w:ascii="Arial" w:hAnsi="Arial"/>
          <w:szCs w:val="28"/>
        </w:rPr>
        <w:t xml:space="preserve">толщиной 6 мм </w:t>
      </w:r>
      <w:r w:rsidRPr="005D29BE">
        <w:rPr>
          <w:rFonts w:ascii="Arial" w:hAnsi="Arial"/>
          <w:szCs w:val="28"/>
        </w:rPr>
        <w:t xml:space="preserve">согласно инструкциям </w:t>
      </w:r>
      <w:r w:rsidR="00AE1248" w:rsidRPr="005D29BE">
        <w:rPr>
          <w:rFonts w:ascii="Arial" w:hAnsi="Arial"/>
          <w:szCs w:val="28"/>
        </w:rPr>
        <w:t xml:space="preserve">по монтажу </w:t>
      </w:r>
      <w:r w:rsidRPr="005D29BE">
        <w:rPr>
          <w:rFonts w:ascii="Arial" w:hAnsi="Arial"/>
          <w:szCs w:val="28"/>
        </w:rPr>
        <w:t xml:space="preserve">изготовителя. Стальная </w:t>
      </w:r>
      <w:r w:rsidR="000470DD" w:rsidRPr="005D29BE">
        <w:rPr>
          <w:rFonts w:ascii="Arial" w:hAnsi="Arial"/>
          <w:szCs w:val="28"/>
        </w:rPr>
        <w:t>плита</w:t>
      </w:r>
      <w:r w:rsidRPr="005D29BE">
        <w:rPr>
          <w:rFonts w:ascii="Arial" w:hAnsi="Arial"/>
          <w:szCs w:val="28"/>
        </w:rPr>
        <w:t xml:space="preserve"> не должна выступать за любой край </w:t>
      </w:r>
      <w:r w:rsidR="00AE1248" w:rsidRPr="005D29BE">
        <w:rPr>
          <w:rFonts w:ascii="Arial" w:hAnsi="Arial"/>
          <w:szCs w:val="28"/>
        </w:rPr>
        <w:t xml:space="preserve">мата или панели </w:t>
      </w:r>
      <w:r w:rsidRPr="005D29BE">
        <w:rPr>
          <w:rFonts w:ascii="Arial" w:hAnsi="Arial"/>
          <w:szCs w:val="28"/>
        </w:rPr>
        <w:t>бол</w:t>
      </w:r>
      <w:r w:rsidR="00AE1248" w:rsidRPr="005D29BE">
        <w:rPr>
          <w:rFonts w:ascii="Arial" w:hAnsi="Arial"/>
          <w:szCs w:val="28"/>
        </w:rPr>
        <w:t>ее</w:t>
      </w:r>
      <w:r w:rsidRPr="005D29BE">
        <w:rPr>
          <w:rFonts w:ascii="Arial" w:hAnsi="Arial"/>
          <w:szCs w:val="28"/>
        </w:rPr>
        <w:t xml:space="preserve"> чем на </w:t>
      </w:r>
      <w:r w:rsidR="00AE1248" w:rsidRPr="005D29BE">
        <w:rPr>
          <w:rFonts w:ascii="Arial" w:hAnsi="Arial"/>
          <w:szCs w:val="28"/>
        </w:rPr>
        <w:t>50</w:t>
      </w:r>
      <w:r w:rsidRPr="005D29BE">
        <w:rPr>
          <w:rFonts w:ascii="Arial" w:hAnsi="Arial"/>
          <w:szCs w:val="28"/>
        </w:rPr>
        <w:t xml:space="preserve"> мм.</w:t>
      </w:r>
      <w:r w:rsidR="00977A00" w:rsidRPr="005D29BE">
        <w:rPr>
          <w:rFonts w:ascii="Arial" w:hAnsi="Arial"/>
          <w:szCs w:val="28"/>
        </w:rPr>
        <w:t xml:space="preserve"> </w:t>
      </w:r>
      <w:r w:rsidR="00467D53" w:rsidRPr="005D29BE">
        <w:rPr>
          <w:rFonts w:ascii="Arial" w:hAnsi="Arial"/>
          <w:szCs w:val="28"/>
        </w:rPr>
        <w:t xml:space="preserve">Термопары используют для контроля температуры пластины и </w:t>
      </w:r>
      <w:r w:rsidR="00AE1248" w:rsidRPr="005D29BE">
        <w:rPr>
          <w:rFonts w:ascii="Arial" w:hAnsi="Arial"/>
          <w:szCs w:val="28"/>
        </w:rPr>
        <w:t>оболочки соответствующего нагревательного мата или панели</w:t>
      </w:r>
      <w:r w:rsidR="00977A00" w:rsidRPr="005D29BE">
        <w:rPr>
          <w:rFonts w:ascii="Arial" w:hAnsi="Arial"/>
          <w:szCs w:val="28"/>
        </w:rPr>
        <w:t xml:space="preserve"> </w:t>
      </w:r>
      <w:r w:rsidR="00467D53" w:rsidRPr="005D29BE">
        <w:rPr>
          <w:rFonts w:ascii="Arial" w:hAnsi="Arial"/>
          <w:szCs w:val="28"/>
        </w:rPr>
        <w:t>в местах ближе к центру</w:t>
      </w:r>
      <w:r w:rsidR="00977A00" w:rsidRPr="005D29BE">
        <w:rPr>
          <w:rFonts w:ascii="Arial" w:hAnsi="Arial"/>
          <w:szCs w:val="28"/>
        </w:rPr>
        <w:t xml:space="preserve"> </w:t>
      </w:r>
      <w:r w:rsidR="00AE1248" w:rsidRPr="005D29BE">
        <w:rPr>
          <w:rFonts w:ascii="Arial" w:hAnsi="Arial"/>
          <w:szCs w:val="28"/>
        </w:rPr>
        <w:t xml:space="preserve">или </w:t>
      </w:r>
      <w:r w:rsidR="003B2AD5" w:rsidRPr="005D29BE">
        <w:rPr>
          <w:rFonts w:ascii="Arial" w:hAnsi="Arial"/>
          <w:szCs w:val="28"/>
        </w:rPr>
        <w:t xml:space="preserve">в </w:t>
      </w:r>
      <w:r w:rsidR="00AE1248" w:rsidRPr="005D29BE">
        <w:rPr>
          <w:rFonts w:ascii="Arial" w:hAnsi="Arial"/>
          <w:szCs w:val="28"/>
        </w:rPr>
        <w:t>самой горячей точк</w:t>
      </w:r>
      <w:r w:rsidR="000470DD" w:rsidRPr="005D29BE">
        <w:rPr>
          <w:rFonts w:ascii="Arial" w:hAnsi="Arial"/>
          <w:szCs w:val="28"/>
        </w:rPr>
        <w:t>е</w:t>
      </w:r>
      <w:r w:rsidR="00AE1248" w:rsidRPr="005D29BE">
        <w:rPr>
          <w:rFonts w:ascii="Arial" w:hAnsi="Arial"/>
          <w:szCs w:val="28"/>
        </w:rPr>
        <w:t xml:space="preserve"> мата или панели</w:t>
      </w:r>
      <w:r w:rsidR="00467D53" w:rsidRPr="005D29BE">
        <w:rPr>
          <w:rFonts w:ascii="Arial" w:hAnsi="Arial"/>
          <w:szCs w:val="28"/>
        </w:rPr>
        <w:t xml:space="preserve">. </w:t>
      </w:r>
      <w:r w:rsidR="00B02DFC" w:rsidRPr="005D29BE">
        <w:rPr>
          <w:rFonts w:ascii="Arial" w:hAnsi="Arial"/>
          <w:szCs w:val="28"/>
          <w:lang w:eastAsia="en-US"/>
        </w:rPr>
        <w:t xml:space="preserve">Тепловая мощность образца </w:t>
      </w:r>
      <w:r w:rsidR="00AE1248" w:rsidRPr="005D29BE">
        <w:rPr>
          <w:rFonts w:ascii="Arial" w:hAnsi="Arial"/>
          <w:szCs w:val="28"/>
          <w:lang w:eastAsia="en-US"/>
        </w:rPr>
        <w:t>нагревательного мата или панели</w:t>
      </w:r>
      <w:r w:rsidR="00977A00" w:rsidRPr="005D29BE">
        <w:rPr>
          <w:rFonts w:ascii="Arial" w:hAnsi="Arial"/>
          <w:szCs w:val="28"/>
          <w:lang w:eastAsia="en-US"/>
        </w:rPr>
        <w:t xml:space="preserve"> </w:t>
      </w:r>
      <w:r w:rsidR="00B02DFC" w:rsidRPr="005D29BE">
        <w:rPr>
          <w:rFonts w:ascii="Arial" w:hAnsi="Arial"/>
          <w:szCs w:val="28"/>
          <w:lang w:eastAsia="en-US"/>
        </w:rPr>
        <w:t>должна находиться</w:t>
      </w:r>
      <w:r w:rsidR="00977A00" w:rsidRPr="005D29BE">
        <w:rPr>
          <w:rFonts w:ascii="Arial" w:hAnsi="Arial"/>
          <w:szCs w:val="28"/>
          <w:lang w:eastAsia="en-US"/>
        </w:rPr>
        <w:t xml:space="preserve"> </w:t>
      </w:r>
      <w:r w:rsidR="00B02DFC" w:rsidRPr="005D29BE">
        <w:rPr>
          <w:rFonts w:ascii="Arial" w:hAnsi="Arial"/>
          <w:szCs w:val="28"/>
          <w:lang w:eastAsia="en-US"/>
        </w:rPr>
        <w:t>в пределах верхней части допустимых значений</w:t>
      </w:r>
      <w:r w:rsidR="00B02DFC" w:rsidRPr="005D29BE">
        <w:rPr>
          <w:rFonts w:ascii="Arial" w:eastAsia="SimSun" w:hAnsi="Arial"/>
          <w:noProof/>
          <w:szCs w:val="28"/>
        </w:rPr>
        <w:t xml:space="preserve"> </w:t>
      </w:r>
      <w:r w:rsidR="00467D53" w:rsidRPr="005D29BE">
        <w:rPr>
          <w:rFonts w:ascii="Arial" w:hAnsi="Arial"/>
          <w:szCs w:val="28"/>
        </w:rPr>
        <w:t>или условия испытания должны быть такими, чтобы получить подобные результаты.</w:t>
      </w:r>
      <w:r w:rsidR="00377DAF" w:rsidRPr="005D29BE">
        <w:rPr>
          <w:rFonts w:ascii="Arial" w:hAnsi="Arial"/>
          <w:szCs w:val="28"/>
        </w:rPr>
        <w:t xml:space="preserve"> </w:t>
      </w:r>
    </w:p>
    <w:p w14:paraId="30BF4BB3" w14:textId="77777777" w:rsidR="00AC715B" w:rsidRPr="005D29BE" w:rsidRDefault="00377DAF" w:rsidP="00626EC2">
      <w:pPr>
        <w:keepNext/>
        <w:spacing w:line="360" w:lineRule="auto"/>
        <w:ind w:firstLine="510"/>
        <w:jc w:val="both"/>
        <w:rPr>
          <w:rFonts w:ascii="Arial" w:hAnsi="Arial"/>
          <w:szCs w:val="28"/>
        </w:rPr>
      </w:pPr>
      <w:r w:rsidRPr="005D29BE">
        <w:rPr>
          <w:rFonts w:ascii="Arial" w:hAnsi="Arial"/>
          <w:szCs w:val="28"/>
        </w:rPr>
        <w:t xml:space="preserve">Термопары и соединительные кабели </w:t>
      </w:r>
      <w:r w:rsidR="003A39DE" w:rsidRPr="005D29BE">
        <w:rPr>
          <w:rFonts w:ascii="Arial" w:hAnsi="Arial"/>
          <w:szCs w:val="28"/>
        </w:rPr>
        <w:t xml:space="preserve">необходимо выбирать </w:t>
      </w:r>
      <w:r w:rsidRPr="005D29BE">
        <w:rPr>
          <w:rFonts w:ascii="Arial" w:hAnsi="Arial"/>
          <w:szCs w:val="28"/>
        </w:rPr>
        <w:t>и устанавлива</w:t>
      </w:r>
      <w:r w:rsidR="003A39DE" w:rsidRPr="005D29BE">
        <w:rPr>
          <w:rFonts w:ascii="Arial" w:hAnsi="Arial"/>
          <w:szCs w:val="28"/>
        </w:rPr>
        <w:t>ть</w:t>
      </w:r>
      <w:r w:rsidRPr="005D29BE">
        <w:rPr>
          <w:rFonts w:ascii="Arial" w:hAnsi="Arial"/>
          <w:szCs w:val="28"/>
        </w:rPr>
        <w:t xml:space="preserve"> таким образом, чтобы они не могли значительно влиять на характеристики</w:t>
      </w:r>
      <w:r w:rsidR="00977A00" w:rsidRPr="005D29BE">
        <w:rPr>
          <w:rFonts w:ascii="Arial" w:hAnsi="Arial"/>
          <w:szCs w:val="28"/>
        </w:rPr>
        <w:t xml:space="preserve"> </w:t>
      </w:r>
      <w:r w:rsidRPr="005D29BE">
        <w:rPr>
          <w:rFonts w:ascii="Arial" w:hAnsi="Arial"/>
          <w:szCs w:val="28"/>
        </w:rPr>
        <w:t xml:space="preserve">температурных измерений, </w:t>
      </w:r>
      <w:r w:rsidR="0063180A" w:rsidRPr="005D29BE">
        <w:rPr>
          <w:rFonts w:ascii="Arial" w:hAnsi="Arial"/>
          <w:szCs w:val="28"/>
        </w:rPr>
        <w:t>например использ</w:t>
      </w:r>
      <w:r w:rsidR="003A39DE" w:rsidRPr="005D29BE">
        <w:rPr>
          <w:rFonts w:ascii="Arial" w:hAnsi="Arial"/>
          <w:szCs w:val="28"/>
        </w:rPr>
        <w:t>овать</w:t>
      </w:r>
      <w:r w:rsidR="0063180A" w:rsidRPr="005D29BE">
        <w:rPr>
          <w:rFonts w:ascii="Arial" w:hAnsi="Arial"/>
          <w:szCs w:val="28"/>
        </w:rPr>
        <w:t xml:space="preserve"> термопары типа </w:t>
      </w:r>
      <w:r w:rsidR="0063180A" w:rsidRPr="005D29BE">
        <w:rPr>
          <w:rFonts w:ascii="Arial" w:hAnsi="Arial"/>
          <w:szCs w:val="28"/>
          <w:lang w:val="en-US"/>
        </w:rPr>
        <w:t>K</w:t>
      </w:r>
      <w:r w:rsidR="0063180A" w:rsidRPr="005D29BE">
        <w:rPr>
          <w:rFonts w:ascii="Arial" w:hAnsi="Arial"/>
          <w:szCs w:val="28"/>
        </w:rPr>
        <w:t xml:space="preserve"> или </w:t>
      </w:r>
      <w:r w:rsidR="0063180A" w:rsidRPr="005D29BE">
        <w:rPr>
          <w:rFonts w:ascii="Arial" w:hAnsi="Arial"/>
          <w:szCs w:val="28"/>
          <w:lang w:val="en-US"/>
        </w:rPr>
        <w:t>J</w:t>
      </w:r>
      <w:r w:rsidR="0063180A" w:rsidRPr="005D29BE">
        <w:rPr>
          <w:rFonts w:ascii="Arial" w:hAnsi="Arial"/>
          <w:szCs w:val="28"/>
        </w:rPr>
        <w:t xml:space="preserve"> </w:t>
      </w:r>
      <w:r w:rsidR="00851E39" w:rsidRPr="005D29BE">
        <w:rPr>
          <w:rFonts w:ascii="Arial" w:hAnsi="Arial"/>
          <w:noProof/>
          <w:szCs w:val="28"/>
          <w:lang w:eastAsia="en-US"/>
        </w:rPr>
        <w:t xml:space="preserve">с проводниками сечением </w:t>
      </w:r>
      <w:r w:rsidR="0063180A" w:rsidRPr="005D29BE">
        <w:rPr>
          <w:rFonts w:ascii="Arial" w:hAnsi="Arial"/>
          <w:szCs w:val="28"/>
        </w:rPr>
        <w:t>не более 0,2 мм</w:t>
      </w:r>
      <w:r w:rsidR="0063180A" w:rsidRPr="005D29BE">
        <w:rPr>
          <w:sz w:val="28"/>
          <w:szCs w:val="28"/>
          <w:vertAlign w:val="superscript"/>
        </w:rPr>
        <w:t>2</w:t>
      </w:r>
      <w:r w:rsidR="0063180A" w:rsidRPr="005D29BE">
        <w:rPr>
          <w:rFonts w:ascii="Arial" w:hAnsi="Arial"/>
          <w:szCs w:val="28"/>
        </w:rPr>
        <w:t>.</w:t>
      </w:r>
      <w:r w:rsidR="00977A00" w:rsidRPr="005D29BE">
        <w:rPr>
          <w:rFonts w:ascii="Arial" w:hAnsi="Arial"/>
          <w:szCs w:val="28"/>
        </w:rPr>
        <w:t xml:space="preserve"> </w:t>
      </w:r>
      <w:r w:rsidRPr="005D29BE">
        <w:rPr>
          <w:rFonts w:ascii="Arial" w:hAnsi="Arial"/>
          <w:szCs w:val="28"/>
        </w:rPr>
        <w:t>Термопары для металлических оболочек</w:t>
      </w:r>
      <w:r w:rsidR="00977A00" w:rsidRPr="005D29BE">
        <w:rPr>
          <w:rFonts w:ascii="Arial" w:hAnsi="Arial"/>
          <w:szCs w:val="28"/>
        </w:rPr>
        <w:t xml:space="preserve"> </w:t>
      </w:r>
      <w:r w:rsidRPr="005D29BE">
        <w:rPr>
          <w:rFonts w:ascii="Arial" w:hAnsi="Arial"/>
          <w:szCs w:val="28"/>
        </w:rPr>
        <w:t xml:space="preserve">и нагретых металлических поверхностей </w:t>
      </w:r>
      <w:r w:rsidR="003A39DE" w:rsidRPr="005D29BE">
        <w:rPr>
          <w:rFonts w:ascii="Arial" w:hAnsi="Arial"/>
          <w:szCs w:val="28"/>
        </w:rPr>
        <w:t>необходимо прикреплять</w:t>
      </w:r>
      <w:r w:rsidRPr="005D29BE">
        <w:rPr>
          <w:rFonts w:ascii="Arial" w:hAnsi="Arial"/>
          <w:szCs w:val="28"/>
        </w:rPr>
        <w:t xml:space="preserve"> соответствующим способом для снижения</w:t>
      </w:r>
      <w:r w:rsidR="00977A00" w:rsidRPr="005D29BE">
        <w:rPr>
          <w:rFonts w:ascii="Arial" w:hAnsi="Arial"/>
          <w:szCs w:val="28"/>
        </w:rPr>
        <w:t xml:space="preserve"> </w:t>
      </w:r>
      <w:r w:rsidRPr="005D29BE">
        <w:rPr>
          <w:rFonts w:ascii="Arial" w:hAnsi="Arial"/>
          <w:szCs w:val="28"/>
        </w:rPr>
        <w:t>погрешности измерения.</w:t>
      </w:r>
      <w:r w:rsidR="00977A00" w:rsidRPr="005D29BE">
        <w:rPr>
          <w:rFonts w:ascii="Arial" w:hAnsi="Arial"/>
          <w:szCs w:val="28"/>
        </w:rPr>
        <w:t xml:space="preserve"> </w:t>
      </w:r>
      <w:r w:rsidRPr="005D29BE">
        <w:rPr>
          <w:rFonts w:ascii="Arial" w:hAnsi="Arial"/>
          <w:szCs w:val="28"/>
        </w:rPr>
        <w:t>Для других электропровод</w:t>
      </w:r>
      <w:r w:rsidR="000157A7" w:rsidRPr="005D29BE">
        <w:rPr>
          <w:rFonts w:ascii="Arial" w:hAnsi="Arial"/>
          <w:szCs w:val="28"/>
        </w:rPr>
        <w:t>ящих</w:t>
      </w:r>
      <w:r w:rsidRPr="005D29BE">
        <w:rPr>
          <w:rFonts w:ascii="Arial" w:hAnsi="Arial"/>
          <w:szCs w:val="28"/>
        </w:rPr>
        <w:t xml:space="preserve"> покрытий, полимерных оболочек</w:t>
      </w:r>
      <w:r w:rsidR="00977A00" w:rsidRPr="005D29BE">
        <w:rPr>
          <w:rFonts w:ascii="Arial" w:hAnsi="Arial"/>
          <w:szCs w:val="28"/>
        </w:rPr>
        <w:t xml:space="preserve"> </w:t>
      </w:r>
      <w:r w:rsidRPr="005D29BE">
        <w:rPr>
          <w:rFonts w:ascii="Arial" w:hAnsi="Arial"/>
          <w:szCs w:val="28"/>
        </w:rPr>
        <w:t xml:space="preserve">и неметаллических нагреваемых поверхностей термопары </w:t>
      </w:r>
      <w:r w:rsidR="003B2AD5" w:rsidRPr="005D29BE">
        <w:rPr>
          <w:rFonts w:ascii="Arial" w:hAnsi="Arial"/>
          <w:szCs w:val="28"/>
        </w:rPr>
        <w:t>следует</w:t>
      </w:r>
      <w:r w:rsidR="003A39DE" w:rsidRPr="005D29BE">
        <w:rPr>
          <w:rFonts w:ascii="Arial" w:hAnsi="Arial"/>
          <w:szCs w:val="28"/>
        </w:rPr>
        <w:t xml:space="preserve"> прикреплять </w:t>
      </w:r>
      <w:r w:rsidRPr="005D29BE">
        <w:rPr>
          <w:rFonts w:ascii="Arial" w:hAnsi="Arial"/>
          <w:szCs w:val="28"/>
        </w:rPr>
        <w:t>соответствующим клеем или клейкой лентой.</w:t>
      </w:r>
    </w:p>
    <w:p w14:paraId="1F0A57D2" w14:textId="35C7CD39" w:rsidR="00377DAF" w:rsidRPr="005D29BE" w:rsidRDefault="00377DAF" w:rsidP="00626EC2">
      <w:pPr>
        <w:keepNext/>
        <w:spacing w:line="360" w:lineRule="auto"/>
        <w:ind w:firstLine="510"/>
        <w:jc w:val="both"/>
        <w:rPr>
          <w:rFonts w:ascii="Arial" w:hAnsi="Arial"/>
          <w:szCs w:val="28"/>
        </w:rPr>
      </w:pPr>
      <w:r w:rsidRPr="005D29BE">
        <w:rPr>
          <w:rFonts w:ascii="Arial" w:hAnsi="Arial"/>
          <w:szCs w:val="28"/>
        </w:rPr>
        <w:t xml:space="preserve">Дополнительные термопары </w:t>
      </w:r>
      <w:r w:rsidR="003A39DE" w:rsidRPr="005D29BE">
        <w:rPr>
          <w:rFonts w:ascii="Arial" w:hAnsi="Arial"/>
          <w:szCs w:val="28"/>
        </w:rPr>
        <w:t>могут быть установлены</w:t>
      </w:r>
      <w:r w:rsidR="00977A00" w:rsidRPr="005D29BE">
        <w:rPr>
          <w:rFonts w:ascii="Arial" w:hAnsi="Arial"/>
          <w:szCs w:val="28"/>
        </w:rPr>
        <w:t xml:space="preserve"> </w:t>
      </w:r>
      <w:r w:rsidRPr="005D29BE">
        <w:rPr>
          <w:rFonts w:ascii="Arial" w:hAnsi="Arial"/>
          <w:szCs w:val="28"/>
        </w:rPr>
        <w:t xml:space="preserve">на </w:t>
      </w:r>
      <w:r w:rsidR="0063180A" w:rsidRPr="005D29BE">
        <w:rPr>
          <w:rFonts w:ascii="Arial" w:hAnsi="Arial"/>
          <w:szCs w:val="28"/>
        </w:rPr>
        <w:t xml:space="preserve">других </w:t>
      </w:r>
      <w:r w:rsidRPr="005D29BE">
        <w:rPr>
          <w:rFonts w:ascii="Arial" w:hAnsi="Arial"/>
          <w:szCs w:val="28"/>
        </w:rPr>
        <w:t>предполагаемых участках местного перегрева по выбору органа по сертификации.</w:t>
      </w:r>
      <w:r w:rsidR="003507A9" w:rsidRPr="005D29BE">
        <w:rPr>
          <w:rFonts w:ascii="Arial" w:hAnsi="Arial"/>
          <w:szCs w:val="28"/>
        </w:rPr>
        <w:t xml:space="preserve"> Нагреваемую сторону пластины </w:t>
      </w:r>
      <w:r w:rsidR="003A39DE" w:rsidRPr="005D29BE">
        <w:rPr>
          <w:rFonts w:ascii="Arial" w:hAnsi="Arial"/>
          <w:szCs w:val="28"/>
        </w:rPr>
        <w:t>необходимо изолировать</w:t>
      </w:r>
      <w:r w:rsidR="003507A9" w:rsidRPr="005D29BE">
        <w:rPr>
          <w:rFonts w:ascii="Arial" w:hAnsi="Arial"/>
          <w:szCs w:val="28"/>
        </w:rPr>
        <w:t xml:space="preserve"> </w:t>
      </w:r>
      <w:r w:rsidR="0063180A" w:rsidRPr="005D29BE">
        <w:rPr>
          <w:rFonts w:ascii="Arial" w:hAnsi="Arial"/>
          <w:szCs w:val="28"/>
        </w:rPr>
        <w:t xml:space="preserve">слоем </w:t>
      </w:r>
      <w:r w:rsidR="003507A9" w:rsidRPr="005D29BE">
        <w:rPr>
          <w:rFonts w:ascii="Arial" w:hAnsi="Arial"/>
          <w:szCs w:val="28"/>
        </w:rPr>
        <w:t>теплоизоляци</w:t>
      </w:r>
      <w:r w:rsidR="0063180A" w:rsidRPr="005D29BE">
        <w:rPr>
          <w:rFonts w:ascii="Arial" w:hAnsi="Arial"/>
          <w:szCs w:val="28"/>
        </w:rPr>
        <w:t>и равномерной толщины в соответствии с указанными изготовителями процедурами монтажа</w:t>
      </w:r>
      <w:r w:rsidR="003507A9" w:rsidRPr="005D29BE">
        <w:rPr>
          <w:rFonts w:ascii="Arial" w:hAnsi="Arial"/>
          <w:szCs w:val="28"/>
        </w:rPr>
        <w:t xml:space="preserve">. Затем </w:t>
      </w:r>
      <w:r w:rsidR="000470DD" w:rsidRPr="005D29BE">
        <w:rPr>
          <w:rFonts w:ascii="Arial" w:hAnsi="Arial"/>
          <w:szCs w:val="28"/>
        </w:rPr>
        <w:t>плиту</w:t>
      </w:r>
      <w:r w:rsidR="0063180A" w:rsidRPr="005D29BE">
        <w:rPr>
          <w:rFonts w:ascii="Arial" w:hAnsi="Arial"/>
          <w:szCs w:val="28"/>
        </w:rPr>
        <w:t>, установленную вертикально,</w:t>
      </w:r>
      <w:r w:rsidR="00977A00" w:rsidRPr="005D29BE">
        <w:rPr>
          <w:rFonts w:ascii="Arial" w:hAnsi="Arial"/>
          <w:szCs w:val="28"/>
        </w:rPr>
        <w:t xml:space="preserve"> </w:t>
      </w:r>
      <w:r w:rsidR="003B2AD5" w:rsidRPr="005D29BE">
        <w:rPr>
          <w:rFonts w:ascii="Arial" w:hAnsi="Arial"/>
          <w:szCs w:val="28"/>
        </w:rPr>
        <w:t xml:space="preserve">следует </w:t>
      </w:r>
      <w:r w:rsidR="003A39DE" w:rsidRPr="005D29BE">
        <w:rPr>
          <w:rFonts w:ascii="Arial" w:hAnsi="Arial"/>
          <w:szCs w:val="28"/>
        </w:rPr>
        <w:t>поместить</w:t>
      </w:r>
      <w:r w:rsidR="003507A9" w:rsidRPr="005D29BE">
        <w:rPr>
          <w:rFonts w:ascii="Arial" w:hAnsi="Arial"/>
          <w:szCs w:val="28"/>
        </w:rPr>
        <w:t xml:space="preserve"> в среду с устойчивой комнатной температурой</w:t>
      </w:r>
      <w:r w:rsidR="000470DD" w:rsidRPr="005D29BE">
        <w:rPr>
          <w:rFonts w:ascii="Arial" w:hAnsi="Arial"/>
          <w:szCs w:val="28"/>
        </w:rPr>
        <w:t xml:space="preserve"> и без воздушных потоков.</w:t>
      </w:r>
      <w:r w:rsidR="003507A9" w:rsidRPr="005D29BE">
        <w:rPr>
          <w:rFonts w:ascii="Arial" w:hAnsi="Arial"/>
          <w:szCs w:val="28"/>
        </w:rPr>
        <w:t xml:space="preserve"> </w:t>
      </w:r>
      <w:r w:rsidRPr="005D29BE">
        <w:rPr>
          <w:rFonts w:ascii="Arial" w:hAnsi="Arial"/>
          <w:szCs w:val="28"/>
        </w:rPr>
        <w:t>Напряжение п</w:t>
      </w:r>
      <w:r w:rsidR="003507A9" w:rsidRPr="005D29BE">
        <w:rPr>
          <w:rFonts w:ascii="Arial" w:hAnsi="Arial"/>
          <w:szCs w:val="28"/>
        </w:rPr>
        <w:t>итани</w:t>
      </w:r>
      <w:r w:rsidRPr="005D29BE">
        <w:rPr>
          <w:rFonts w:ascii="Arial" w:hAnsi="Arial"/>
          <w:szCs w:val="28"/>
        </w:rPr>
        <w:t>я</w:t>
      </w:r>
      <w:r w:rsidR="003507A9" w:rsidRPr="005D29BE">
        <w:rPr>
          <w:rFonts w:ascii="Arial" w:hAnsi="Arial"/>
          <w:szCs w:val="28"/>
        </w:rPr>
        <w:t xml:space="preserve"> нагревателя должно</w:t>
      </w:r>
      <w:r w:rsidR="00977A00" w:rsidRPr="005D29BE">
        <w:rPr>
          <w:rFonts w:ascii="Arial" w:hAnsi="Arial"/>
          <w:szCs w:val="28"/>
        </w:rPr>
        <w:t xml:space="preserve"> </w:t>
      </w:r>
      <w:r w:rsidR="0063180A" w:rsidRPr="005D29BE">
        <w:rPr>
          <w:rFonts w:ascii="Arial" w:hAnsi="Arial"/>
          <w:szCs w:val="28"/>
        </w:rPr>
        <w:t>составлять 110</w:t>
      </w:r>
      <w:r w:rsidR="003B2AD5" w:rsidRPr="005D29BE">
        <w:rPr>
          <w:rFonts w:ascii="Arial" w:hAnsi="Arial"/>
          <w:szCs w:val="28"/>
        </w:rPr>
        <w:t xml:space="preserve"> </w:t>
      </w:r>
      <w:r w:rsidR="0063180A" w:rsidRPr="005D29BE">
        <w:rPr>
          <w:rFonts w:ascii="Arial" w:hAnsi="Arial"/>
          <w:szCs w:val="28"/>
        </w:rPr>
        <w:t>% номинального напряжения согласно табли</w:t>
      </w:r>
      <w:r w:rsidRPr="005D29BE">
        <w:rPr>
          <w:rFonts w:ascii="Arial" w:hAnsi="Arial"/>
          <w:szCs w:val="28"/>
        </w:rPr>
        <w:t>ц</w:t>
      </w:r>
      <w:r w:rsidR="0063180A" w:rsidRPr="005D29BE">
        <w:rPr>
          <w:rFonts w:ascii="Arial" w:hAnsi="Arial"/>
          <w:szCs w:val="28"/>
        </w:rPr>
        <w:t>ам</w:t>
      </w:r>
      <w:r w:rsidRPr="005D29BE">
        <w:rPr>
          <w:rFonts w:ascii="Arial" w:hAnsi="Arial"/>
          <w:szCs w:val="28"/>
        </w:rPr>
        <w:t xml:space="preserve"> 2</w:t>
      </w:r>
      <w:r w:rsidR="009F133E" w:rsidRPr="005D29BE">
        <w:rPr>
          <w:rFonts w:ascii="Arial" w:hAnsi="Arial"/>
          <w:szCs w:val="28"/>
        </w:rPr>
        <w:t xml:space="preserve"> и </w:t>
      </w:r>
      <w:r w:rsidRPr="005D29BE">
        <w:rPr>
          <w:rFonts w:ascii="Arial" w:hAnsi="Arial"/>
          <w:szCs w:val="28"/>
        </w:rPr>
        <w:t>3.</w:t>
      </w:r>
      <w:r w:rsidR="003507A9" w:rsidRPr="005D29BE">
        <w:rPr>
          <w:rFonts w:ascii="Arial" w:hAnsi="Arial"/>
          <w:szCs w:val="28"/>
        </w:rPr>
        <w:t xml:space="preserve"> После стабилизации необходимо снять показания термопары, включая температуру окружающей среды. Измеренная температура поверхности не должна превышать </w:t>
      </w:r>
      <w:r w:rsidR="003507A9" w:rsidRPr="005D29BE">
        <w:rPr>
          <w:rFonts w:ascii="Arial" w:hAnsi="Arial"/>
          <w:szCs w:val="28"/>
        </w:rPr>
        <w:lastRenderedPageBreak/>
        <w:t xml:space="preserve">расчетные данные изготовителя </w:t>
      </w:r>
      <w:r w:rsidR="0063180A" w:rsidRPr="005D29BE">
        <w:rPr>
          <w:rFonts w:ascii="Arial" w:hAnsi="Arial"/>
          <w:szCs w:val="28"/>
        </w:rPr>
        <w:t xml:space="preserve">более чем на 10 </w:t>
      </w:r>
      <w:r w:rsidR="0063180A" w:rsidRPr="005D29BE">
        <w:rPr>
          <w:rFonts w:ascii="Arial" w:hAnsi="Arial"/>
          <w:szCs w:val="28"/>
          <w:lang w:val="en-US"/>
        </w:rPr>
        <w:t>K</w:t>
      </w:r>
      <w:r w:rsidR="0063180A" w:rsidRPr="005D29BE">
        <w:rPr>
          <w:rFonts w:ascii="Arial" w:hAnsi="Arial"/>
          <w:szCs w:val="28"/>
        </w:rPr>
        <w:t xml:space="preserve"> </w:t>
      </w:r>
      <w:r w:rsidRPr="005D29BE">
        <w:rPr>
          <w:rFonts w:ascii="Arial" w:hAnsi="Arial"/>
          <w:szCs w:val="28"/>
        </w:rPr>
        <w:t>и заявленную изготовителем мак</w:t>
      </w:r>
      <w:r w:rsidR="003D2EE4" w:rsidRPr="005D29BE">
        <w:rPr>
          <w:rFonts w:ascii="Arial" w:hAnsi="Arial"/>
          <w:szCs w:val="28"/>
        </w:rPr>
        <w:t>с</w:t>
      </w:r>
      <w:r w:rsidRPr="005D29BE">
        <w:rPr>
          <w:rFonts w:ascii="Arial" w:hAnsi="Arial"/>
          <w:szCs w:val="28"/>
        </w:rPr>
        <w:t xml:space="preserve">имальную </w:t>
      </w:r>
      <w:r w:rsidR="003D2EE4" w:rsidRPr="005D29BE">
        <w:rPr>
          <w:rFonts w:ascii="Arial" w:hAnsi="Arial"/>
          <w:szCs w:val="28"/>
        </w:rPr>
        <w:t>допустимую температуру.</w:t>
      </w:r>
    </w:p>
    <w:p w14:paraId="6AD7D3F3" w14:textId="2FAFCC38" w:rsidR="00CB1880" w:rsidRPr="005D29BE" w:rsidRDefault="00F6570F" w:rsidP="00626EC2">
      <w:pPr>
        <w:keepNext/>
        <w:spacing w:line="360" w:lineRule="auto"/>
        <w:ind w:firstLine="510"/>
        <w:jc w:val="both"/>
        <w:rPr>
          <w:rFonts w:ascii="Arial" w:hAnsi="Arial"/>
          <w:szCs w:val="28"/>
        </w:rPr>
      </w:pPr>
      <w:r w:rsidRPr="005D29BE">
        <w:rPr>
          <w:rFonts w:ascii="Arial" w:hAnsi="Arial"/>
          <w:noProof/>
          <w:szCs w:val="28"/>
          <w:lang w:eastAsia="en-US"/>
        </w:rPr>
        <w:t xml:space="preserve">При </w:t>
      </w:r>
      <w:r w:rsidR="0063180A" w:rsidRPr="005D29BE">
        <w:rPr>
          <w:rFonts w:ascii="Arial" w:hAnsi="Arial"/>
          <w:noProof/>
          <w:szCs w:val="28"/>
          <w:lang w:eastAsia="en-US"/>
        </w:rPr>
        <w:t>применении</w:t>
      </w:r>
      <w:r w:rsidRPr="005D29BE">
        <w:rPr>
          <w:rFonts w:ascii="Arial" w:hAnsi="Arial"/>
          <w:noProof/>
          <w:szCs w:val="28"/>
          <w:lang w:eastAsia="en-US"/>
        </w:rPr>
        <w:t xml:space="preserve"> </w:t>
      </w:r>
      <w:r w:rsidR="0011792F" w:rsidRPr="005D29BE">
        <w:rPr>
          <w:rFonts w:ascii="Arial" w:hAnsi="Arial"/>
          <w:noProof/>
          <w:szCs w:val="28"/>
          <w:lang w:eastAsia="en-US"/>
        </w:rPr>
        <w:t>регулируемой конструкции</w:t>
      </w:r>
      <w:r w:rsidRPr="005D29BE">
        <w:rPr>
          <w:rFonts w:ascii="Arial" w:hAnsi="Arial"/>
          <w:noProof/>
          <w:szCs w:val="28"/>
          <w:lang w:eastAsia="en-US"/>
        </w:rPr>
        <w:t xml:space="preserve"> датчик </w:t>
      </w:r>
      <w:r w:rsidR="0011792F" w:rsidRPr="005D29BE">
        <w:rPr>
          <w:rFonts w:ascii="Arial" w:hAnsi="Arial"/>
          <w:noProof/>
          <w:szCs w:val="28"/>
          <w:lang w:eastAsia="en-US"/>
        </w:rPr>
        <w:t>контроля</w:t>
      </w:r>
      <w:r w:rsidR="00977A00" w:rsidRPr="005D29BE">
        <w:rPr>
          <w:rFonts w:ascii="Arial" w:hAnsi="Arial"/>
          <w:noProof/>
          <w:szCs w:val="28"/>
          <w:lang w:eastAsia="en-US"/>
        </w:rPr>
        <w:t xml:space="preserve"> </w:t>
      </w:r>
      <w:r w:rsidRPr="005D29BE">
        <w:rPr>
          <w:rFonts w:ascii="Arial" w:hAnsi="Arial"/>
          <w:noProof/>
          <w:szCs w:val="28"/>
          <w:lang w:eastAsia="en-US"/>
        </w:rPr>
        <w:t xml:space="preserve">температуры </w:t>
      </w:r>
      <w:r w:rsidR="003A39DE" w:rsidRPr="005D29BE">
        <w:rPr>
          <w:rFonts w:ascii="Arial" w:hAnsi="Arial"/>
          <w:noProof/>
          <w:szCs w:val="28"/>
          <w:lang w:eastAsia="en-US"/>
        </w:rPr>
        <w:t>необходимо устанавливать</w:t>
      </w:r>
      <w:r w:rsidRPr="005D29BE">
        <w:rPr>
          <w:rFonts w:ascii="Arial" w:hAnsi="Arial"/>
          <w:noProof/>
          <w:szCs w:val="28"/>
          <w:lang w:eastAsia="en-US"/>
        </w:rPr>
        <w:t xml:space="preserve"> в соо</w:t>
      </w:r>
      <w:r w:rsidR="00F86B0A" w:rsidRPr="005D29BE">
        <w:rPr>
          <w:rFonts w:ascii="Arial" w:hAnsi="Arial"/>
          <w:noProof/>
          <w:szCs w:val="28"/>
          <w:lang w:eastAsia="en-US"/>
        </w:rPr>
        <w:t>тветствии</w:t>
      </w:r>
      <w:r w:rsidRPr="005D29BE">
        <w:rPr>
          <w:rFonts w:ascii="Arial" w:hAnsi="Arial"/>
          <w:noProof/>
          <w:szCs w:val="28"/>
          <w:lang w:eastAsia="en-US"/>
        </w:rPr>
        <w:t xml:space="preserve"> с инструкциями изготовителя</w:t>
      </w:r>
      <w:r w:rsidR="00977A00" w:rsidRPr="005D29BE">
        <w:rPr>
          <w:rFonts w:ascii="Arial" w:hAnsi="Arial"/>
          <w:noProof/>
          <w:szCs w:val="28"/>
          <w:lang w:eastAsia="en-US"/>
        </w:rPr>
        <w:t xml:space="preserve"> </w:t>
      </w:r>
      <w:r w:rsidR="0011792F" w:rsidRPr="005D29BE">
        <w:rPr>
          <w:rFonts w:ascii="Arial" w:hAnsi="Arial"/>
          <w:noProof/>
          <w:szCs w:val="28"/>
          <w:lang w:eastAsia="en-US"/>
        </w:rPr>
        <w:t>на расстоянии не более 25 мм</w:t>
      </w:r>
      <w:r w:rsidR="00977A00" w:rsidRPr="005D29BE">
        <w:rPr>
          <w:rFonts w:ascii="Arial" w:hAnsi="Arial"/>
          <w:noProof/>
          <w:szCs w:val="28"/>
          <w:lang w:eastAsia="en-US"/>
        </w:rPr>
        <w:t xml:space="preserve"> </w:t>
      </w:r>
      <w:r w:rsidR="0011792F" w:rsidRPr="005D29BE">
        <w:rPr>
          <w:rFonts w:ascii="Arial" w:hAnsi="Arial"/>
          <w:noProof/>
          <w:szCs w:val="28"/>
          <w:lang w:eastAsia="en-US"/>
        </w:rPr>
        <w:t>от нагревательного мата или панели</w:t>
      </w:r>
      <w:r w:rsidR="00F86B0A" w:rsidRPr="005D29BE">
        <w:rPr>
          <w:rFonts w:ascii="Arial" w:hAnsi="Arial"/>
          <w:noProof/>
          <w:szCs w:val="28"/>
          <w:lang w:eastAsia="en-US"/>
        </w:rPr>
        <w:t>.</w:t>
      </w:r>
      <w:r w:rsidR="003D2EE4" w:rsidRPr="005D29BE">
        <w:rPr>
          <w:rFonts w:ascii="Arial" w:hAnsi="Arial"/>
          <w:noProof/>
          <w:szCs w:val="28"/>
          <w:lang w:eastAsia="en-US"/>
        </w:rPr>
        <w:t xml:space="preserve"> </w:t>
      </w:r>
      <w:r w:rsidR="00D2055C" w:rsidRPr="005D29BE">
        <w:rPr>
          <w:rFonts w:ascii="Arial" w:hAnsi="Arial"/>
          <w:spacing w:val="-4"/>
          <w:szCs w:val="28"/>
        </w:rPr>
        <w:t>П</w:t>
      </w:r>
      <w:r w:rsidR="00D2055C" w:rsidRPr="005D29BE">
        <w:rPr>
          <w:rFonts w:ascii="Arial" w:hAnsi="Arial"/>
          <w:szCs w:val="28"/>
        </w:rPr>
        <w:t>ро</w:t>
      </w:r>
      <w:r w:rsidR="00D2055C" w:rsidRPr="005D29BE">
        <w:rPr>
          <w:rFonts w:ascii="Arial" w:hAnsi="Arial"/>
          <w:spacing w:val="-3"/>
          <w:szCs w:val="28"/>
        </w:rPr>
        <w:t>г</w:t>
      </w:r>
      <w:r w:rsidR="00D2055C" w:rsidRPr="005D29BE">
        <w:rPr>
          <w:rFonts w:ascii="Arial" w:hAnsi="Arial"/>
          <w:spacing w:val="-2"/>
          <w:szCs w:val="28"/>
        </w:rPr>
        <w:t>н</w:t>
      </w:r>
      <w:r w:rsidR="00D2055C" w:rsidRPr="005D29BE">
        <w:rPr>
          <w:rFonts w:ascii="Arial" w:hAnsi="Arial"/>
          <w:szCs w:val="28"/>
        </w:rPr>
        <w:t>оз</w:t>
      </w:r>
      <w:r w:rsidR="00D2055C" w:rsidRPr="005D29BE">
        <w:rPr>
          <w:rFonts w:ascii="Arial" w:hAnsi="Arial"/>
          <w:spacing w:val="-2"/>
          <w:szCs w:val="28"/>
        </w:rPr>
        <w:t>и</w:t>
      </w:r>
      <w:r w:rsidR="00D2055C" w:rsidRPr="005D29BE">
        <w:rPr>
          <w:rFonts w:ascii="Arial" w:hAnsi="Arial"/>
          <w:szCs w:val="28"/>
        </w:rPr>
        <w:t>р</w:t>
      </w:r>
      <w:r w:rsidR="00D2055C" w:rsidRPr="005D29BE">
        <w:rPr>
          <w:rFonts w:ascii="Arial" w:hAnsi="Arial"/>
          <w:spacing w:val="-4"/>
          <w:szCs w:val="28"/>
        </w:rPr>
        <w:t>у</w:t>
      </w:r>
      <w:r w:rsidR="00D2055C" w:rsidRPr="005D29BE">
        <w:rPr>
          <w:rFonts w:ascii="Arial" w:hAnsi="Arial"/>
          <w:szCs w:val="28"/>
        </w:rPr>
        <w:t>е</w:t>
      </w:r>
      <w:r w:rsidR="00D2055C" w:rsidRPr="005D29BE">
        <w:rPr>
          <w:rFonts w:ascii="Arial" w:hAnsi="Arial"/>
          <w:spacing w:val="1"/>
          <w:szCs w:val="28"/>
        </w:rPr>
        <w:t>м</w:t>
      </w:r>
      <w:r w:rsidR="00D2055C" w:rsidRPr="005D29BE">
        <w:rPr>
          <w:rFonts w:ascii="Arial" w:hAnsi="Arial"/>
          <w:szCs w:val="28"/>
        </w:rPr>
        <w:t>ые</w:t>
      </w:r>
      <w:r w:rsidR="00D2055C" w:rsidRPr="005D29BE">
        <w:rPr>
          <w:rFonts w:ascii="Arial" w:hAnsi="Arial"/>
          <w:spacing w:val="2"/>
          <w:szCs w:val="28"/>
        </w:rPr>
        <w:t xml:space="preserve"> </w:t>
      </w:r>
      <w:r w:rsidR="00D2055C" w:rsidRPr="005D29BE">
        <w:rPr>
          <w:rFonts w:ascii="Arial" w:hAnsi="Arial"/>
          <w:szCs w:val="28"/>
        </w:rPr>
        <w:t>мак</w:t>
      </w:r>
      <w:r w:rsidR="00D2055C" w:rsidRPr="005D29BE">
        <w:rPr>
          <w:rFonts w:ascii="Arial" w:hAnsi="Arial"/>
          <w:spacing w:val="-2"/>
          <w:szCs w:val="28"/>
        </w:rPr>
        <w:t>с</w:t>
      </w:r>
      <w:r w:rsidR="00D2055C" w:rsidRPr="005D29BE">
        <w:rPr>
          <w:rFonts w:ascii="Arial" w:hAnsi="Arial"/>
          <w:szCs w:val="28"/>
        </w:rPr>
        <w:t>има</w:t>
      </w:r>
      <w:r w:rsidR="00D2055C" w:rsidRPr="005D29BE">
        <w:rPr>
          <w:rFonts w:ascii="Arial" w:hAnsi="Arial"/>
          <w:spacing w:val="-1"/>
          <w:szCs w:val="28"/>
        </w:rPr>
        <w:t>ль</w:t>
      </w:r>
      <w:r w:rsidR="00D2055C" w:rsidRPr="005D29BE">
        <w:rPr>
          <w:rFonts w:ascii="Arial" w:hAnsi="Arial"/>
          <w:spacing w:val="-2"/>
          <w:szCs w:val="28"/>
        </w:rPr>
        <w:t xml:space="preserve">ные </w:t>
      </w:r>
      <w:r w:rsidR="00D2055C" w:rsidRPr="005D29BE">
        <w:rPr>
          <w:rFonts w:ascii="Arial" w:hAnsi="Arial"/>
          <w:spacing w:val="-1"/>
          <w:szCs w:val="28"/>
        </w:rPr>
        <w:t>з</w:t>
      </w:r>
      <w:r w:rsidR="00D2055C" w:rsidRPr="005D29BE">
        <w:rPr>
          <w:rFonts w:ascii="Arial" w:hAnsi="Arial"/>
          <w:szCs w:val="28"/>
        </w:rPr>
        <w:t>нач</w:t>
      </w:r>
      <w:r w:rsidR="00D2055C" w:rsidRPr="005D29BE">
        <w:rPr>
          <w:rFonts w:ascii="Arial" w:hAnsi="Arial"/>
          <w:spacing w:val="-2"/>
          <w:szCs w:val="28"/>
        </w:rPr>
        <w:t>е</w:t>
      </w:r>
      <w:r w:rsidR="00D2055C" w:rsidRPr="005D29BE">
        <w:rPr>
          <w:rFonts w:ascii="Arial" w:hAnsi="Arial"/>
          <w:szCs w:val="28"/>
        </w:rPr>
        <w:t>н</w:t>
      </w:r>
      <w:r w:rsidR="00D2055C" w:rsidRPr="005D29BE">
        <w:rPr>
          <w:rFonts w:ascii="Arial" w:hAnsi="Arial"/>
          <w:spacing w:val="-1"/>
          <w:szCs w:val="28"/>
        </w:rPr>
        <w:t>и</w:t>
      </w:r>
      <w:r w:rsidR="00D2055C" w:rsidRPr="005D29BE">
        <w:rPr>
          <w:rFonts w:ascii="Arial" w:hAnsi="Arial"/>
          <w:szCs w:val="28"/>
        </w:rPr>
        <w:t>я</w:t>
      </w:r>
      <w:r w:rsidR="00D2055C" w:rsidRPr="005D29BE">
        <w:rPr>
          <w:rFonts w:ascii="Arial" w:hAnsi="Arial"/>
          <w:spacing w:val="14"/>
          <w:szCs w:val="28"/>
        </w:rPr>
        <w:t xml:space="preserve"> </w:t>
      </w:r>
      <w:r w:rsidR="00D2055C" w:rsidRPr="005D29BE">
        <w:rPr>
          <w:rFonts w:ascii="Arial" w:hAnsi="Arial"/>
          <w:szCs w:val="28"/>
        </w:rPr>
        <w:t>те</w:t>
      </w:r>
      <w:r w:rsidR="00D2055C" w:rsidRPr="005D29BE">
        <w:rPr>
          <w:rFonts w:ascii="Arial" w:hAnsi="Arial"/>
          <w:spacing w:val="-3"/>
          <w:szCs w:val="28"/>
        </w:rPr>
        <w:t>м</w:t>
      </w:r>
      <w:r w:rsidR="00D2055C" w:rsidRPr="005D29BE">
        <w:rPr>
          <w:rFonts w:ascii="Arial" w:hAnsi="Arial"/>
          <w:szCs w:val="28"/>
        </w:rPr>
        <w:t>п</w:t>
      </w:r>
      <w:r w:rsidR="00D2055C" w:rsidRPr="005D29BE">
        <w:rPr>
          <w:rFonts w:ascii="Arial" w:hAnsi="Arial"/>
          <w:spacing w:val="-3"/>
          <w:szCs w:val="28"/>
        </w:rPr>
        <w:t>е</w:t>
      </w:r>
      <w:r w:rsidR="00D2055C" w:rsidRPr="005D29BE">
        <w:rPr>
          <w:rFonts w:ascii="Arial" w:hAnsi="Arial"/>
          <w:szCs w:val="28"/>
        </w:rPr>
        <w:t>рат</w:t>
      </w:r>
      <w:r w:rsidR="00D2055C" w:rsidRPr="005D29BE">
        <w:rPr>
          <w:rFonts w:ascii="Arial" w:hAnsi="Arial"/>
          <w:spacing w:val="-4"/>
          <w:szCs w:val="28"/>
        </w:rPr>
        <w:t>у</w:t>
      </w:r>
      <w:r w:rsidR="00D2055C" w:rsidRPr="005D29BE">
        <w:rPr>
          <w:rFonts w:ascii="Arial" w:hAnsi="Arial"/>
          <w:szCs w:val="28"/>
        </w:rPr>
        <w:t>ры</w:t>
      </w:r>
      <w:r w:rsidR="00D2055C" w:rsidRPr="005D29BE">
        <w:rPr>
          <w:rFonts w:ascii="Arial" w:hAnsi="Arial"/>
          <w:spacing w:val="12"/>
          <w:szCs w:val="28"/>
        </w:rPr>
        <w:t xml:space="preserve"> </w:t>
      </w:r>
      <w:r w:rsidR="00D2055C" w:rsidRPr="005D29BE">
        <w:rPr>
          <w:rFonts w:ascii="Arial" w:hAnsi="Arial"/>
          <w:spacing w:val="-2"/>
          <w:szCs w:val="28"/>
        </w:rPr>
        <w:t>об</w:t>
      </w:r>
      <w:r w:rsidR="00D2055C" w:rsidRPr="005D29BE">
        <w:rPr>
          <w:rFonts w:ascii="Arial" w:hAnsi="Arial"/>
          <w:szCs w:val="28"/>
        </w:rPr>
        <w:t>о</w:t>
      </w:r>
      <w:r w:rsidR="00D2055C" w:rsidRPr="005D29BE">
        <w:rPr>
          <w:rFonts w:ascii="Arial" w:hAnsi="Arial"/>
          <w:spacing w:val="-1"/>
          <w:szCs w:val="28"/>
        </w:rPr>
        <w:t>л</w:t>
      </w:r>
      <w:r w:rsidR="00D2055C" w:rsidRPr="005D29BE">
        <w:rPr>
          <w:rFonts w:ascii="Arial" w:hAnsi="Arial"/>
          <w:szCs w:val="28"/>
        </w:rPr>
        <w:t>о</w:t>
      </w:r>
      <w:r w:rsidR="00D2055C" w:rsidRPr="005D29BE">
        <w:rPr>
          <w:rFonts w:ascii="Arial" w:hAnsi="Arial"/>
          <w:spacing w:val="-2"/>
          <w:szCs w:val="28"/>
        </w:rPr>
        <w:t>ч</w:t>
      </w:r>
      <w:r w:rsidR="00D2055C" w:rsidRPr="005D29BE">
        <w:rPr>
          <w:rFonts w:ascii="Arial" w:hAnsi="Arial"/>
          <w:szCs w:val="28"/>
        </w:rPr>
        <w:t xml:space="preserve">ки, используемые в качестве </w:t>
      </w:r>
      <w:r w:rsidR="00D2055C" w:rsidRPr="005D29BE">
        <w:rPr>
          <w:rFonts w:ascii="Arial" w:hAnsi="Arial"/>
          <w:spacing w:val="-4"/>
          <w:szCs w:val="28"/>
        </w:rPr>
        <w:t>у</w:t>
      </w:r>
      <w:r w:rsidR="00D2055C" w:rsidRPr="005D29BE">
        <w:rPr>
          <w:rFonts w:ascii="Arial" w:hAnsi="Arial"/>
          <w:szCs w:val="28"/>
        </w:rPr>
        <w:t>ставки</w:t>
      </w:r>
      <w:r w:rsidR="00D2055C" w:rsidRPr="005D29BE">
        <w:rPr>
          <w:rFonts w:ascii="Arial" w:hAnsi="Arial"/>
          <w:spacing w:val="14"/>
          <w:szCs w:val="28"/>
        </w:rPr>
        <w:t xml:space="preserve"> для </w:t>
      </w:r>
      <w:r w:rsidR="00E243C6" w:rsidRPr="005D29BE">
        <w:rPr>
          <w:rFonts w:ascii="Arial" w:hAnsi="Arial"/>
          <w:spacing w:val="14"/>
          <w:szCs w:val="28"/>
        </w:rPr>
        <w:t>устройств, соответствующих требованиям 4.6.3.2,</w:t>
      </w:r>
      <w:r w:rsidR="007557AF" w:rsidRPr="005D29BE">
        <w:rPr>
          <w:rFonts w:ascii="Arial" w:hAnsi="Arial"/>
          <w:spacing w:val="14"/>
          <w:szCs w:val="28"/>
        </w:rPr>
        <w:t xml:space="preserve"> </w:t>
      </w:r>
      <w:r w:rsidR="003A39DE" w:rsidRPr="005D29BE">
        <w:rPr>
          <w:rFonts w:ascii="Arial" w:hAnsi="Arial"/>
          <w:spacing w:val="-3"/>
          <w:szCs w:val="28"/>
        </w:rPr>
        <w:t>необходимо сравнить</w:t>
      </w:r>
      <w:r w:rsidR="00D2055C" w:rsidRPr="005D29BE">
        <w:rPr>
          <w:rFonts w:ascii="Arial" w:hAnsi="Arial"/>
          <w:spacing w:val="6"/>
          <w:szCs w:val="28"/>
        </w:rPr>
        <w:t xml:space="preserve"> </w:t>
      </w:r>
      <w:r w:rsidR="00D2055C" w:rsidRPr="005D29BE">
        <w:rPr>
          <w:rFonts w:ascii="Arial" w:hAnsi="Arial"/>
          <w:szCs w:val="28"/>
        </w:rPr>
        <w:t>с</w:t>
      </w:r>
      <w:r w:rsidR="00D2055C" w:rsidRPr="005D29BE">
        <w:rPr>
          <w:rFonts w:ascii="Arial" w:hAnsi="Arial"/>
          <w:spacing w:val="6"/>
          <w:szCs w:val="28"/>
        </w:rPr>
        <w:t xml:space="preserve"> </w:t>
      </w:r>
      <w:r w:rsidR="00D2055C" w:rsidRPr="005D29BE">
        <w:rPr>
          <w:rFonts w:ascii="Arial" w:hAnsi="Arial"/>
          <w:szCs w:val="28"/>
        </w:rPr>
        <w:t>изм</w:t>
      </w:r>
      <w:r w:rsidR="00D2055C" w:rsidRPr="005D29BE">
        <w:rPr>
          <w:rFonts w:ascii="Arial" w:hAnsi="Arial"/>
          <w:spacing w:val="-3"/>
          <w:szCs w:val="28"/>
        </w:rPr>
        <w:t>е</w:t>
      </w:r>
      <w:r w:rsidR="00D2055C" w:rsidRPr="005D29BE">
        <w:rPr>
          <w:rFonts w:ascii="Arial" w:hAnsi="Arial"/>
          <w:szCs w:val="28"/>
        </w:rPr>
        <w:t>р</w:t>
      </w:r>
      <w:r w:rsidR="00D2055C" w:rsidRPr="005D29BE">
        <w:rPr>
          <w:rFonts w:ascii="Arial" w:hAnsi="Arial"/>
          <w:spacing w:val="-3"/>
          <w:szCs w:val="28"/>
        </w:rPr>
        <w:t>е</w:t>
      </w:r>
      <w:r w:rsidR="00D2055C" w:rsidRPr="005D29BE">
        <w:rPr>
          <w:rFonts w:ascii="Arial" w:hAnsi="Arial"/>
          <w:szCs w:val="28"/>
        </w:rPr>
        <w:t>н</w:t>
      </w:r>
      <w:r w:rsidR="00D2055C" w:rsidRPr="005D29BE">
        <w:rPr>
          <w:rFonts w:ascii="Arial" w:hAnsi="Arial"/>
          <w:spacing w:val="-2"/>
          <w:szCs w:val="28"/>
        </w:rPr>
        <w:t>н</w:t>
      </w:r>
      <w:r w:rsidR="00D2055C" w:rsidRPr="005D29BE">
        <w:rPr>
          <w:rFonts w:ascii="Arial" w:hAnsi="Arial"/>
          <w:szCs w:val="28"/>
        </w:rPr>
        <w:t>ы</w:t>
      </w:r>
      <w:r w:rsidR="00D2055C" w:rsidRPr="005D29BE">
        <w:rPr>
          <w:rFonts w:ascii="Arial" w:hAnsi="Arial"/>
          <w:spacing w:val="-3"/>
          <w:szCs w:val="28"/>
        </w:rPr>
        <w:t>м</w:t>
      </w:r>
      <w:r w:rsidR="00D2055C" w:rsidRPr="005D29BE">
        <w:rPr>
          <w:rFonts w:ascii="Arial" w:hAnsi="Arial"/>
          <w:szCs w:val="28"/>
        </w:rPr>
        <w:t>и</w:t>
      </w:r>
      <w:r w:rsidR="00D2055C" w:rsidRPr="005D29BE">
        <w:rPr>
          <w:rFonts w:ascii="Arial" w:hAnsi="Arial"/>
          <w:spacing w:val="7"/>
          <w:szCs w:val="28"/>
        </w:rPr>
        <w:t xml:space="preserve"> </w:t>
      </w:r>
      <w:r w:rsidR="00D2055C" w:rsidRPr="005D29BE">
        <w:rPr>
          <w:rFonts w:ascii="Arial" w:hAnsi="Arial"/>
          <w:szCs w:val="28"/>
        </w:rPr>
        <w:t>зн</w:t>
      </w:r>
      <w:r w:rsidR="00D2055C" w:rsidRPr="005D29BE">
        <w:rPr>
          <w:rFonts w:ascii="Arial" w:hAnsi="Arial"/>
          <w:spacing w:val="-2"/>
          <w:szCs w:val="28"/>
        </w:rPr>
        <w:t>а</w:t>
      </w:r>
      <w:r w:rsidR="00D2055C" w:rsidRPr="005D29BE">
        <w:rPr>
          <w:rFonts w:ascii="Arial" w:hAnsi="Arial"/>
          <w:szCs w:val="28"/>
        </w:rPr>
        <w:t>че</w:t>
      </w:r>
      <w:r w:rsidR="00D2055C" w:rsidRPr="005D29BE">
        <w:rPr>
          <w:rFonts w:ascii="Arial" w:hAnsi="Arial"/>
          <w:spacing w:val="-1"/>
          <w:szCs w:val="28"/>
        </w:rPr>
        <w:t>н</w:t>
      </w:r>
      <w:r w:rsidR="00D2055C" w:rsidRPr="005D29BE">
        <w:rPr>
          <w:rFonts w:ascii="Arial" w:hAnsi="Arial"/>
          <w:szCs w:val="28"/>
        </w:rPr>
        <w:t>и</w:t>
      </w:r>
      <w:r w:rsidR="00D2055C" w:rsidRPr="005D29BE">
        <w:rPr>
          <w:rFonts w:ascii="Arial" w:hAnsi="Arial"/>
          <w:spacing w:val="-2"/>
          <w:szCs w:val="28"/>
        </w:rPr>
        <w:t>я</w:t>
      </w:r>
      <w:r w:rsidR="00D2055C" w:rsidRPr="005D29BE">
        <w:rPr>
          <w:rFonts w:ascii="Arial" w:hAnsi="Arial"/>
          <w:szCs w:val="28"/>
        </w:rPr>
        <w:t>ми</w:t>
      </w:r>
      <w:r w:rsidR="00D2055C" w:rsidRPr="005D29BE">
        <w:rPr>
          <w:rFonts w:ascii="Arial" w:hAnsi="Arial"/>
          <w:spacing w:val="12"/>
          <w:szCs w:val="28"/>
        </w:rPr>
        <w:t xml:space="preserve"> </w:t>
      </w:r>
      <w:r w:rsidR="00D2055C" w:rsidRPr="005D29BE">
        <w:rPr>
          <w:rFonts w:ascii="Arial" w:hAnsi="Arial"/>
          <w:spacing w:val="-3"/>
          <w:szCs w:val="28"/>
        </w:rPr>
        <w:t>м</w:t>
      </w:r>
      <w:r w:rsidR="00D2055C" w:rsidRPr="005D29BE">
        <w:rPr>
          <w:rFonts w:ascii="Arial" w:hAnsi="Arial"/>
          <w:szCs w:val="28"/>
        </w:rPr>
        <w:t>ак</w:t>
      </w:r>
      <w:r w:rsidR="00D2055C" w:rsidRPr="005D29BE">
        <w:rPr>
          <w:rFonts w:ascii="Arial" w:hAnsi="Arial"/>
          <w:spacing w:val="-2"/>
          <w:szCs w:val="28"/>
        </w:rPr>
        <w:t>си</w:t>
      </w:r>
      <w:r w:rsidR="00D2055C" w:rsidRPr="005D29BE">
        <w:rPr>
          <w:rFonts w:ascii="Arial" w:hAnsi="Arial"/>
          <w:szCs w:val="28"/>
        </w:rPr>
        <w:t>ма</w:t>
      </w:r>
      <w:r w:rsidR="00D2055C" w:rsidRPr="005D29BE">
        <w:rPr>
          <w:rFonts w:ascii="Arial" w:hAnsi="Arial"/>
          <w:spacing w:val="-1"/>
          <w:szCs w:val="28"/>
        </w:rPr>
        <w:t>ль</w:t>
      </w:r>
      <w:r w:rsidR="00D2055C" w:rsidRPr="005D29BE">
        <w:rPr>
          <w:rFonts w:ascii="Arial" w:hAnsi="Arial"/>
          <w:szCs w:val="28"/>
        </w:rPr>
        <w:t>н</w:t>
      </w:r>
      <w:r w:rsidR="00D2055C" w:rsidRPr="005D29BE">
        <w:rPr>
          <w:rFonts w:ascii="Arial" w:hAnsi="Arial"/>
          <w:spacing w:val="-2"/>
          <w:szCs w:val="28"/>
        </w:rPr>
        <w:t>о</w:t>
      </w:r>
      <w:r w:rsidR="00D2055C" w:rsidRPr="005D29BE">
        <w:rPr>
          <w:rFonts w:ascii="Arial" w:hAnsi="Arial"/>
          <w:szCs w:val="28"/>
        </w:rPr>
        <w:t>й</w:t>
      </w:r>
      <w:r w:rsidR="00D2055C" w:rsidRPr="005D29BE">
        <w:rPr>
          <w:rFonts w:ascii="Arial" w:hAnsi="Arial"/>
          <w:spacing w:val="8"/>
          <w:szCs w:val="28"/>
        </w:rPr>
        <w:t xml:space="preserve"> </w:t>
      </w:r>
      <w:r w:rsidR="00D2055C" w:rsidRPr="005D29BE">
        <w:rPr>
          <w:rFonts w:ascii="Arial" w:hAnsi="Arial"/>
          <w:szCs w:val="28"/>
        </w:rPr>
        <w:t>те</w:t>
      </w:r>
      <w:r w:rsidR="00D2055C" w:rsidRPr="005D29BE">
        <w:rPr>
          <w:rFonts w:ascii="Arial" w:hAnsi="Arial"/>
          <w:spacing w:val="-3"/>
          <w:szCs w:val="28"/>
        </w:rPr>
        <w:t>м</w:t>
      </w:r>
      <w:r w:rsidR="00D2055C" w:rsidRPr="005D29BE">
        <w:rPr>
          <w:rFonts w:ascii="Arial" w:hAnsi="Arial"/>
          <w:szCs w:val="28"/>
        </w:rPr>
        <w:t>п</w:t>
      </w:r>
      <w:r w:rsidR="00D2055C" w:rsidRPr="005D29BE">
        <w:rPr>
          <w:rFonts w:ascii="Arial" w:hAnsi="Arial"/>
          <w:spacing w:val="-3"/>
          <w:szCs w:val="28"/>
        </w:rPr>
        <w:t>е</w:t>
      </w:r>
      <w:r w:rsidR="00D2055C" w:rsidRPr="005D29BE">
        <w:rPr>
          <w:rFonts w:ascii="Arial" w:hAnsi="Arial"/>
          <w:szCs w:val="28"/>
        </w:rPr>
        <w:t>рат</w:t>
      </w:r>
      <w:r w:rsidR="00D2055C" w:rsidRPr="005D29BE">
        <w:rPr>
          <w:rFonts w:ascii="Arial" w:hAnsi="Arial"/>
          <w:spacing w:val="-4"/>
          <w:szCs w:val="28"/>
        </w:rPr>
        <w:t>у</w:t>
      </w:r>
      <w:r w:rsidR="00D2055C" w:rsidRPr="005D29BE">
        <w:rPr>
          <w:rFonts w:ascii="Arial" w:hAnsi="Arial"/>
          <w:szCs w:val="28"/>
        </w:rPr>
        <w:t>ры о</w:t>
      </w:r>
      <w:r w:rsidR="00D2055C" w:rsidRPr="005D29BE">
        <w:rPr>
          <w:rFonts w:ascii="Arial" w:hAnsi="Arial"/>
          <w:spacing w:val="-2"/>
          <w:szCs w:val="28"/>
        </w:rPr>
        <w:t>б</w:t>
      </w:r>
      <w:r w:rsidR="00D2055C" w:rsidRPr="005D29BE">
        <w:rPr>
          <w:rFonts w:ascii="Arial" w:hAnsi="Arial"/>
          <w:szCs w:val="28"/>
        </w:rPr>
        <w:t>о</w:t>
      </w:r>
      <w:r w:rsidR="00D2055C" w:rsidRPr="005D29BE">
        <w:rPr>
          <w:rFonts w:ascii="Arial" w:hAnsi="Arial"/>
          <w:spacing w:val="-1"/>
          <w:szCs w:val="28"/>
        </w:rPr>
        <w:t>л</w:t>
      </w:r>
      <w:r w:rsidR="00D2055C" w:rsidRPr="005D29BE">
        <w:rPr>
          <w:rFonts w:ascii="Arial" w:hAnsi="Arial"/>
          <w:spacing w:val="-2"/>
          <w:szCs w:val="28"/>
        </w:rPr>
        <w:t>о</w:t>
      </w:r>
      <w:r w:rsidR="00D2055C" w:rsidRPr="005D29BE">
        <w:rPr>
          <w:rFonts w:ascii="Arial" w:hAnsi="Arial"/>
          <w:szCs w:val="28"/>
        </w:rPr>
        <w:t>ч</w:t>
      </w:r>
      <w:r w:rsidR="00D2055C" w:rsidRPr="005D29BE">
        <w:rPr>
          <w:rFonts w:ascii="Arial" w:hAnsi="Arial"/>
          <w:spacing w:val="-2"/>
          <w:szCs w:val="28"/>
        </w:rPr>
        <w:t>к</w:t>
      </w:r>
      <w:r w:rsidR="00D2055C" w:rsidRPr="005D29BE">
        <w:rPr>
          <w:rFonts w:ascii="Arial" w:hAnsi="Arial"/>
          <w:spacing w:val="2"/>
          <w:szCs w:val="28"/>
        </w:rPr>
        <w:t>и</w:t>
      </w:r>
      <w:r w:rsidR="003D2EE4" w:rsidRPr="005D29BE">
        <w:rPr>
          <w:rFonts w:ascii="Arial" w:hAnsi="Arial"/>
          <w:noProof/>
          <w:szCs w:val="28"/>
          <w:lang w:eastAsia="en-US"/>
        </w:rPr>
        <w:t xml:space="preserve">. </w:t>
      </w:r>
      <w:r w:rsidR="00C07413" w:rsidRPr="005D29BE">
        <w:rPr>
          <w:rFonts w:ascii="Arial" w:hAnsi="Arial"/>
          <w:szCs w:val="28"/>
        </w:rPr>
        <w:t xml:space="preserve">Измеренная температура поверхности оболочки </w:t>
      </w:r>
      <w:r w:rsidR="0011792F" w:rsidRPr="005D29BE">
        <w:rPr>
          <w:rFonts w:ascii="Arial" w:hAnsi="Arial"/>
          <w:szCs w:val="28"/>
        </w:rPr>
        <w:t>нагревательного устройства</w:t>
      </w:r>
      <w:r w:rsidR="00C07413" w:rsidRPr="005D29BE">
        <w:rPr>
          <w:rFonts w:ascii="Arial" w:hAnsi="Arial"/>
          <w:szCs w:val="28"/>
        </w:rPr>
        <w:t xml:space="preserve"> </w:t>
      </w:r>
      <w:r w:rsidR="00CB1880" w:rsidRPr="005D29BE">
        <w:rPr>
          <w:rFonts w:ascii="Arial" w:hAnsi="Arial"/>
          <w:szCs w:val="28"/>
        </w:rPr>
        <w:t xml:space="preserve">не должна превышать расчетные данные изготовителя более чем на 10 </w:t>
      </w:r>
      <w:r w:rsidR="00CB1880" w:rsidRPr="005D29BE">
        <w:rPr>
          <w:rFonts w:ascii="Arial" w:hAnsi="Arial"/>
          <w:szCs w:val="28"/>
          <w:lang w:val="en-US"/>
        </w:rPr>
        <w:t>K</w:t>
      </w:r>
      <w:r w:rsidR="00CB1880" w:rsidRPr="005D29BE">
        <w:rPr>
          <w:rFonts w:ascii="Arial" w:hAnsi="Arial"/>
          <w:szCs w:val="28"/>
        </w:rPr>
        <w:t xml:space="preserve"> и</w:t>
      </w:r>
      <w:r w:rsidR="007557AF" w:rsidRPr="005D29BE">
        <w:rPr>
          <w:rFonts w:ascii="Arial" w:hAnsi="Arial"/>
          <w:szCs w:val="28"/>
        </w:rPr>
        <w:t xml:space="preserve"> </w:t>
      </w:r>
      <w:r w:rsidR="00CB1880" w:rsidRPr="005D29BE">
        <w:rPr>
          <w:rFonts w:ascii="Arial" w:hAnsi="Arial"/>
          <w:szCs w:val="28"/>
        </w:rPr>
        <w:t>заявленную изготовителем максимальную допустимую температуру.</w:t>
      </w:r>
    </w:p>
    <w:p w14:paraId="74EB081C" w14:textId="77777777" w:rsidR="00F2057E" w:rsidRPr="005D29BE" w:rsidRDefault="00F2057E" w:rsidP="00D47EB4">
      <w:pPr>
        <w:pStyle w:val="5"/>
        <w:spacing w:line="360" w:lineRule="auto"/>
        <w:ind w:firstLine="510"/>
        <w:rPr>
          <w:rFonts w:ascii="Arial" w:hAnsi="Arial"/>
          <w:b w:val="0"/>
          <w:bCs/>
        </w:rPr>
      </w:pPr>
      <w:r w:rsidRPr="005D29BE">
        <w:rPr>
          <w:rFonts w:ascii="Arial" w:hAnsi="Arial"/>
          <w:b w:val="0"/>
          <w:bCs/>
        </w:rPr>
        <w:t>5.1.13.4.4 Изолированные поверхности, нагреваемы</w:t>
      </w:r>
      <w:r w:rsidR="003B2AD5" w:rsidRPr="005D29BE">
        <w:rPr>
          <w:rFonts w:ascii="Arial" w:hAnsi="Arial"/>
          <w:b w:val="0"/>
          <w:bCs/>
        </w:rPr>
        <w:t>е с внешней стороны. Пучки труб</w:t>
      </w:r>
    </w:p>
    <w:p w14:paraId="77A31DAB" w14:textId="77777777" w:rsidR="00A26946" w:rsidRPr="005D29BE" w:rsidRDefault="00A26946" w:rsidP="00626EC2">
      <w:pPr>
        <w:keepNext/>
        <w:spacing w:line="360" w:lineRule="auto"/>
        <w:ind w:firstLine="510"/>
        <w:jc w:val="both"/>
        <w:rPr>
          <w:rFonts w:ascii="Arial" w:hAnsi="Arial"/>
          <w:noProof/>
          <w:szCs w:val="28"/>
          <w:lang w:eastAsia="en-US"/>
        </w:rPr>
      </w:pPr>
      <w:r w:rsidRPr="005D29BE">
        <w:rPr>
          <w:rFonts w:ascii="Arial" w:hAnsi="Arial"/>
          <w:noProof/>
          <w:szCs w:val="28"/>
          <w:lang w:eastAsia="en-US"/>
        </w:rPr>
        <w:t xml:space="preserve">Для пучков труб испытательная установка </w:t>
      </w:r>
      <w:r w:rsidR="003A39DE" w:rsidRPr="005D29BE">
        <w:rPr>
          <w:rFonts w:ascii="Arial" w:hAnsi="Arial"/>
          <w:noProof/>
          <w:szCs w:val="28"/>
          <w:lang w:eastAsia="en-US"/>
        </w:rPr>
        <w:t>должна состоять</w:t>
      </w:r>
      <w:r w:rsidRPr="005D29BE">
        <w:rPr>
          <w:rFonts w:ascii="Arial" w:hAnsi="Arial"/>
          <w:noProof/>
          <w:szCs w:val="28"/>
          <w:lang w:eastAsia="en-US"/>
        </w:rPr>
        <w:t xml:space="preserve"> из пучка труб с распределенным электронагревателем длиной 4,5 м. Число труб и их диаметры в пучке должны быть согласованы между изготовителем и органом по сертификации. Для контроля температуры труб и оболочки распределенного электронагревателя</w:t>
      </w:r>
      <w:r w:rsidR="00977A00" w:rsidRPr="005D29BE">
        <w:rPr>
          <w:rFonts w:ascii="Arial" w:hAnsi="Arial"/>
          <w:noProof/>
          <w:szCs w:val="28"/>
          <w:lang w:eastAsia="en-US"/>
        </w:rPr>
        <w:t xml:space="preserve"> </w:t>
      </w:r>
      <w:r w:rsidR="004872C3" w:rsidRPr="005D29BE">
        <w:rPr>
          <w:rFonts w:ascii="Arial" w:hAnsi="Arial"/>
          <w:noProof/>
          <w:szCs w:val="28"/>
          <w:lang w:eastAsia="en-US"/>
        </w:rPr>
        <w:t>следует</w:t>
      </w:r>
      <w:r w:rsidR="003A39DE" w:rsidRPr="005D29BE">
        <w:rPr>
          <w:rFonts w:ascii="Arial" w:hAnsi="Arial"/>
          <w:noProof/>
          <w:szCs w:val="28"/>
          <w:lang w:eastAsia="en-US"/>
        </w:rPr>
        <w:t xml:space="preserve"> установить </w:t>
      </w:r>
      <w:r w:rsidRPr="005D29BE">
        <w:rPr>
          <w:rFonts w:ascii="Arial" w:hAnsi="Arial"/>
          <w:noProof/>
          <w:szCs w:val="28"/>
          <w:lang w:eastAsia="en-US"/>
        </w:rPr>
        <w:t>термопары в центре пучка. Те</w:t>
      </w:r>
      <w:r w:rsidR="003A39DE" w:rsidRPr="005D29BE">
        <w:rPr>
          <w:rFonts w:ascii="Arial" w:hAnsi="Arial"/>
          <w:noProof/>
          <w:szCs w:val="28"/>
          <w:lang w:eastAsia="en-US"/>
        </w:rPr>
        <w:t xml:space="preserve">рмопары и соединительные кабели </w:t>
      </w:r>
      <w:r w:rsidR="003A39DE" w:rsidRPr="005D29BE">
        <w:rPr>
          <w:rFonts w:ascii="Arial" w:hAnsi="Arial"/>
          <w:szCs w:val="28"/>
        </w:rPr>
        <w:t>необходимо выбирать и устанавливать таким образом</w:t>
      </w:r>
      <w:r w:rsidRPr="005D29BE">
        <w:rPr>
          <w:rFonts w:ascii="Arial" w:hAnsi="Arial"/>
          <w:noProof/>
          <w:szCs w:val="28"/>
          <w:lang w:eastAsia="en-US"/>
        </w:rPr>
        <w:t>, чтобы они не могли значительно влиять на характеристики</w:t>
      </w:r>
      <w:r w:rsidR="00977A00" w:rsidRPr="005D29BE">
        <w:rPr>
          <w:rFonts w:ascii="Arial" w:hAnsi="Arial"/>
          <w:noProof/>
          <w:szCs w:val="28"/>
          <w:lang w:eastAsia="en-US"/>
        </w:rPr>
        <w:t xml:space="preserve"> </w:t>
      </w:r>
      <w:r w:rsidRPr="005D29BE">
        <w:rPr>
          <w:rFonts w:ascii="Arial" w:hAnsi="Arial"/>
          <w:noProof/>
          <w:szCs w:val="28"/>
          <w:lang w:eastAsia="en-US"/>
        </w:rPr>
        <w:t xml:space="preserve">температурных измерений, </w:t>
      </w:r>
      <w:r w:rsidR="00DA0B18" w:rsidRPr="005D29BE">
        <w:rPr>
          <w:rFonts w:ascii="Arial" w:hAnsi="Arial"/>
          <w:noProof/>
          <w:szCs w:val="28"/>
          <w:lang w:eastAsia="en-US"/>
        </w:rPr>
        <w:t>например использ</w:t>
      </w:r>
      <w:r w:rsidR="003A39DE" w:rsidRPr="005D29BE">
        <w:rPr>
          <w:rFonts w:ascii="Arial" w:hAnsi="Arial"/>
          <w:noProof/>
          <w:szCs w:val="28"/>
          <w:lang w:eastAsia="en-US"/>
        </w:rPr>
        <w:t>овать</w:t>
      </w:r>
      <w:r w:rsidR="00DA0B18" w:rsidRPr="005D29BE">
        <w:rPr>
          <w:rFonts w:ascii="Arial" w:hAnsi="Arial"/>
          <w:noProof/>
          <w:szCs w:val="28"/>
          <w:lang w:eastAsia="en-US"/>
        </w:rPr>
        <w:t xml:space="preserve"> термопары типа K или J </w:t>
      </w:r>
      <w:r w:rsidR="00851E39" w:rsidRPr="005D29BE">
        <w:rPr>
          <w:rFonts w:ascii="Arial" w:hAnsi="Arial"/>
          <w:noProof/>
          <w:szCs w:val="28"/>
          <w:lang w:eastAsia="en-US"/>
        </w:rPr>
        <w:t>с проводниками сечением не более</w:t>
      </w:r>
      <w:r w:rsidR="00DA0B18" w:rsidRPr="005D29BE">
        <w:rPr>
          <w:rFonts w:ascii="Arial" w:hAnsi="Arial"/>
          <w:noProof/>
          <w:szCs w:val="28"/>
          <w:lang w:eastAsia="en-US"/>
        </w:rPr>
        <w:t xml:space="preserve"> 0,2 мм</w:t>
      </w:r>
      <w:r w:rsidR="00DA0B18" w:rsidRPr="005D29BE">
        <w:rPr>
          <w:noProof/>
          <w:sz w:val="28"/>
          <w:szCs w:val="28"/>
          <w:vertAlign w:val="superscript"/>
          <w:lang w:eastAsia="en-US"/>
        </w:rPr>
        <w:t>2</w:t>
      </w:r>
      <w:r w:rsidR="00DA0B18" w:rsidRPr="005D29BE">
        <w:rPr>
          <w:rFonts w:ascii="Arial" w:hAnsi="Arial"/>
          <w:noProof/>
          <w:szCs w:val="28"/>
          <w:lang w:eastAsia="en-US"/>
        </w:rPr>
        <w:t>.</w:t>
      </w:r>
      <w:r w:rsidR="00DA0B18" w:rsidRPr="005D29BE">
        <w:rPr>
          <w:rFonts w:ascii="Arial" w:hAnsi="Arial"/>
          <w:szCs w:val="28"/>
        </w:rPr>
        <w:t xml:space="preserve"> </w:t>
      </w:r>
      <w:r w:rsidRPr="005D29BE">
        <w:rPr>
          <w:rFonts w:ascii="Arial" w:hAnsi="Arial"/>
          <w:noProof/>
          <w:szCs w:val="28"/>
          <w:lang w:eastAsia="en-US"/>
        </w:rPr>
        <w:t>Термопары для металлических оболочек</w:t>
      </w:r>
      <w:r w:rsidR="00977A00" w:rsidRPr="005D29BE">
        <w:rPr>
          <w:rFonts w:ascii="Arial" w:hAnsi="Arial"/>
          <w:noProof/>
          <w:szCs w:val="28"/>
          <w:lang w:eastAsia="en-US"/>
        </w:rPr>
        <w:t xml:space="preserve"> </w:t>
      </w:r>
      <w:r w:rsidRPr="005D29BE">
        <w:rPr>
          <w:rFonts w:ascii="Arial" w:hAnsi="Arial"/>
          <w:noProof/>
          <w:szCs w:val="28"/>
          <w:lang w:eastAsia="en-US"/>
        </w:rPr>
        <w:t xml:space="preserve">распределенных электронагревателей и </w:t>
      </w:r>
      <w:r w:rsidR="00D2055C" w:rsidRPr="005D29BE">
        <w:rPr>
          <w:rFonts w:ascii="Arial" w:hAnsi="Arial"/>
          <w:noProof/>
          <w:szCs w:val="28"/>
          <w:lang w:eastAsia="en-US"/>
        </w:rPr>
        <w:t xml:space="preserve">обогреваемых </w:t>
      </w:r>
      <w:r w:rsidRPr="005D29BE">
        <w:rPr>
          <w:rFonts w:ascii="Arial" w:hAnsi="Arial"/>
          <w:noProof/>
          <w:szCs w:val="28"/>
          <w:lang w:eastAsia="en-US"/>
        </w:rPr>
        <w:t xml:space="preserve">металлических поверхностей </w:t>
      </w:r>
      <w:r w:rsidR="004872C3" w:rsidRPr="005D29BE">
        <w:rPr>
          <w:rFonts w:ascii="Arial" w:hAnsi="Arial"/>
          <w:noProof/>
          <w:szCs w:val="28"/>
          <w:lang w:eastAsia="en-US"/>
        </w:rPr>
        <w:t>следует</w:t>
      </w:r>
      <w:r w:rsidR="003A39DE" w:rsidRPr="005D29BE">
        <w:rPr>
          <w:rFonts w:ascii="Arial" w:hAnsi="Arial"/>
          <w:noProof/>
          <w:szCs w:val="28"/>
          <w:lang w:eastAsia="en-US"/>
        </w:rPr>
        <w:t xml:space="preserve"> прикреплять</w:t>
      </w:r>
      <w:r w:rsidRPr="005D29BE">
        <w:rPr>
          <w:rFonts w:ascii="Arial" w:hAnsi="Arial"/>
          <w:noProof/>
          <w:szCs w:val="28"/>
          <w:lang w:eastAsia="en-US"/>
        </w:rPr>
        <w:t xml:space="preserve"> соответствующим способом для снижения</w:t>
      </w:r>
      <w:r w:rsidR="00977A00" w:rsidRPr="005D29BE">
        <w:rPr>
          <w:rFonts w:ascii="Arial" w:hAnsi="Arial"/>
          <w:noProof/>
          <w:szCs w:val="28"/>
          <w:lang w:eastAsia="en-US"/>
        </w:rPr>
        <w:t xml:space="preserve"> </w:t>
      </w:r>
      <w:r w:rsidRPr="005D29BE">
        <w:rPr>
          <w:rFonts w:ascii="Arial" w:hAnsi="Arial"/>
          <w:noProof/>
          <w:szCs w:val="28"/>
          <w:lang w:eastAsia="en-US"/>
        </w:rPr>
        <w:t>погрешности измерения.</w:t>
      </w:r>
      <w:r w:rsidR="00977A00" w:rsidRPr="005D29BE">
        <w:rPr>
          <w:rFonts w:ascii="Arial" w:hAnsi="Arial"/>
          <w:noProof/>
          <w:szCs w:val="28"/>
          <w:lang w:eastAsia="en-US"/>
        </w:rPr>
        <w:t xml:space="preserve"> </w:t>
      </w:r>
      <w:r w:rsidRPr="005D29BE">
        <w:rPr>
          <w:rFonts w:ascii="Arial" w:hAnsi="Arial"/>
          <w:noProof/>
          <w:szCs w:val="28"/>
          <w:lang w:eastAsia="en-US"/>
        </w:rPr>
        <w:t xml:space="preserve">Термопары, устанавливаемые на других электропроводящих покрытиях, полимерных оболочках или неметаллических нагреваемых поверхностях, </w:t>
      </w:r>
      <w:r w:rsidR="004872C3" w:rsidRPr="005D29BE">
        <w:rPr>
          <w:rFonts w:ascii="Arial" w:hAnsi="Arial"/>
          <w:noProof/>
          <w:szCs w:val="28"/>
          <w:lang w:eastAsia="en-US"/>
        </w:rPr>
        <w:t>следует</w:t>
      </w:r>
      <w:r w:rsidR="003A39DE" w:rsidRPr="005D29BE">
        <w:rPr>
          <w:rFonts w:ascii="Arial" w:hAnsi="Arial"/>
          <w:noProof/>
          <w:szCs w:val="28"/>
          <w:lang w:eastAsia="en-US"/>
        </w:rPr>
        <w:t xml:space="preserve"> прикреплять</w:t>
      </w:r>
      <w:r w:rsidRPr="005D29BE">
        <w:rPr>
          <w:rFonts w:ascii="Arial" w:hAnsi="Arial"/>
          <w:noProof/>
          <w:szCs w:val="28"/>
          <w:lang w:eastAsia="en-US"/>
        </w:rPr>
        <w:t xml:space="preserve"> соответствующим клеем или клейкой лентой.</w:t>
      </w:r>
      <w:r w:rsidR="00977A00" w:rsidRPr="005D29BE">
        <w:rPr>
          <w:rFonts w:ascii="Arial" w:hAnsi="Arial"/>
          <w:noProof/>
          <w:szCs w:val="28"/>
          <w:lang w:eastAsia="en-US"/>
        </w:rPr>
        <w:t xml:space="preserve"> </w:t>
      </w:r>
      <w:r w:rsidRPr="005D29BE">
        <w:rPr>
          <w:rFonts w:ascii="Arial" w:hAnsi="Arial"/>
          <w:noProof/>
          <w:szCs w:val="28"/>
          <w:lang w:eastAsia="en-US"/>
        </w:rPr>
        <w:t xml:space="preserve">Дополнительные термопары </w:t>
      </w:r>
      <w:r w:rsidR="003A39DE" w:rsidRPr="005D29BE">
        <w:rPr>
          <w:rFonts w:ascii="Arial" w:hAnsi="Arial"/>
          <w:noProof/>
          <w:szCs w:val="28"/>
          <w:lang w:eastAsia="en-US"/>
        </w:rPr>
        <w:t>могут быть установлены</w:t>
      </w:r>
      <w:r w:rsidR="00977A00" w:rsidRPr="005D29BE">
        <w:rPr>
          <w:rFonts w:ascii="Arial" w:hAnsi="Arial"/>
          <w:noProof/>
          <w:szCs w:val="28"/>
          <w:lang w:eastAsia="en-US"/>
        </w:rPr>
        <w:t xml:space="preserve"> </w:t>
      </w:r>
      <w:r w:rsidRPr="005D29BE">
        <w:rPr>
          <w:rFonts w:ascii="Arial" w:hAnsi="Arial"/>
          <w:noProof/>
          <w:szCs w:val="28"/>
          <w:lang w:eastAsia="en-US"/>
        </w:rPr>
        <w:t>на предполагаемых участках местного перегрева по выбору органа по сертификации.</w:t>
      </w:r>
    </w:p>
    <w:p w14:paraId="47B620EE" w14:textId="01393B44" w:rsidR="009919DB" w:rsidRPr="005D29BE" w:rsidRDefault="009919DB" w:rsidP="00626EC2">
      <w:pPr>
        <w:keepNext/>
        <w:spacing w:line="360" w:lineRule="auto"/>
        <w:ind w:firstLine="510"/>
        <w:jc w:val="both"/>
        <w:rPr>
          <w:rFonts w:ascii="Arial" w:hAnsi="Arial"/>
          <w:szCs w:val="28"/>
        </w:rPr>
      </w:pPr>
      <w:r w:rsidRPr="005D29BE">
        <w:rPr>
          <w:rFonts w:ascii="Arial" w:hAnsi="Arial"/>
          <w:szCs w:val="28"/>
        </w:rPr>
        <w:t>Напряжение питания нагревателя должно</w:t>
      </w:r>
      <w:r w:rsidR="00977A00" w:rsidRPr="005D29BE">
        <w:rPr>
          <w:rFonts w:ascii="Arial" w:hAnsi="Arial"/>
          <w:szCs w:val="28"/>
        </w:rPr>
        <w:t xml:space="preserve"> </w:t>
      </w:r>
      <w:r w:rsidRPr="005D29BE">
        <w:rPr>
          <w:rFonts w:ascii="Arial" w:hAnsi="Arial"/>
          <w:szCs w:val="28"/>
        </w:rPr>
        <w:t>составлять 110</w:t>
      </w:r>
      <w:r w:rsidR="004872C3" w:rsidRPr="005D29BE">
        <w:rPr>
          <w:rFonts w:ascii="Arial" w:hAnsi="Arial"/>
          <w:szCs w:val="28"/>
        </w:rPr>
        <w:t xml:space="preserve"> </w:t>
      </w:r>
      <w:r w:rsidRPr="005D29BE">
        <w:rPr>
          <w:rFonts w:ascii="Arial" w:hAnsi="Arial"/>
          <w:szCs w:val="28"/>
        </w:rPr>
        <w:t>% номинального напряжения согласно таблицам 2</w:t>
      </w:r>
      <w:r w:rsidR="009F133E" w:rsidRPr="005D29BE">
        <w:rPr>
          <w:rFonts w:ascii="Arial" w:hAnsi="Arial"/>
          <w:szCs w:val="28"/>
        </w:rPr>
        <w:t xml:space="preserve"> и</w:t>
      </w:r>
      <w:r w:rsidRPr="005D29BE">
        <w:rPr>
          <w:rFonts w:ascii="Arial" w:hAnsi="Arial"/>
          <w:szCs w:val="28"/>
        </w:rPr>
        <w:t xml:space="preserve"> 3.</w:t>
      </w:r>
      <w:r w:rsidR="00977A00" w:rsidRPr="005D29BE">
        <w:rPr>
          <w:rFonts w:ascii="Arial" w:hAnsi="Arial"/>
          <w:szCs w:val="28"/>
        </w:rPr>
        <w:t xml:space="preserve"> </w:t>
      </w:r>
      <w:r w:rsidR="00A26946" w:rsidRPr="005D29BE">
        <w:rPr>
          <w:rFonts w:ascii="Arial" w:hAnsi="Arial"/>
          <w:szCs w:val="28"/>
        </w:rPr>
        <w:t>После стабилизации температур испытательной системы необходимо снять и записать показания термопар.</w:t>
      </w:r>
      <w:r w:rsidR="00977A00" w:rsidRPr="005D29BE">
        <w:rPr>
          <w:rFonts w:ascii="Arial" w:hAnsi="Arial"/>
          <w:szCs w:val="28"/>
        </w:rPr>
        <w:t xml:space="preserve"> </w:t>
      </w:r>
      <w:r w:rsidRPr="005D29BE">
        <w:rPr>
          <w:rFonts w:ascii="Arial" w:hAnsi="Arial"/>
          <w:noProof/>
          <w:szCs w:val="28"/>
          <w:lang w:eastAsia="en-US"/>
        </w:rPr>
        <w:t>При применении регулируемой конструкции датчик контроля</w:t>
      </w:r>
      <w:r w:rsidR="00977A00" w:rsidRPr="005D29BE">
        <w:rPr>
          <w:rFonts w:ascii="Arial" w:hAnsi="Arial"/>
          <w:noProof/>
          <w:szCs w:val="28"/>
          <w:lang w:eastAsia="en-US"/>
        </w:rPr>
        <w:t xml:space="preserve"> </w:t>
      </w:r>
      <w:r w:rsidRPr="005D29BE">
        <w:rPr>
          <w:rFonts w:ascii="Arial" w:hAnsi="Arial"/>
          <w:noProof/>
          <w:szCs w:val="28"/>
          <w:lang w:eastAsia="en-US"/>
        </w:rPr>
        <w:t xml:space="preserve">температуры </w:t>
      </w:r>
      <w:r w:rsidR="003A39DE" w:rsidRPr="005D29BE">
        <w:rPr>
          <w:rFonts w:ascii="Arial" w:hAnsi="Arial"/>
          <w:noProof/>
          <w:szCs w:val="28"/>
          <w:lang w:eastAsia="en-US"/>
        </w:rPr>
        <w:t>должен быть установлен</w:t>
      </w:r>
      <w:r w:rsidRPr="005D29BE">
        <w:rPr>
          <w:rFonts w:ascii="Arial" w:hAnsi="Arial"/>
          <w:noProof/>
          <w:szCs w:val="28"/>
          <w:lang w:eastAsia="en-US"/>
        </w:rPr>
        <w:t xml:space="preserve"> в соответствии с инструкциями изготовителя</w:t>
      </w:r>
      <w:r w:rsidR="00977A00" w:rsidRPr="005D29BE">
        <w:rPr>
          <w:rFonts w:ascii="Arial" w:hAnsi="Arial"/>
          <w:noProof/>
          <w:szCs w:val="28"/>
          <w:lang w:eastAsia="en-US"/>
        </w:rPr>
        <w:t xml:space="preserve"> </w:t>
      </w:r>
      <w:r w:rsidRPr="005D29BE">
        <w:rPr>
          <w:rFonts w:ascii="Arial" w:hAnsi="Arial"/>
          <w:noProof/>
          <w:szCs w:val="28"/>
          <w:lang w:eastAsia="en-US"/>
        </w:rPr>
        <w:t>или вблизи центра пучка. Прогнозируемые максимальные значения температуры оболочки</w:t>
      </w:r>
      <w:r w:rsidR="00977A00" w:rsidRPr="005D29BE">
        <w:rPr>
          <w:rFonts w:ascii="Arial" w:hAnsi="Arial"/>
          <w:noProof/>
          <w:szCs w:val="28"/>
          <w:lang w:eastAsia="en-US"/>
        </w:rPr>
        <w:t xml:space="preserve"> </w:t>
      </w:r>
      <w:r w:rsidRPr="005D29BE">
        <w:rPr>
          <w:rFonts w:ascii="Arial" w:hAnsi="Arial"/>
          <w:noProof/>
          <w:szCs w:val="28"/>
          <w:lang w:eastAsia="en-US"/>
        </w:rPr>
        <w:t>для данной</w:t>
      </w:r>
      <w:r w:rsidR="00977A00" w:rsidRPr="005D29BE">
        <w:rPr>
          <w:rFonts w:ascii="Arial" w:hAnsi="Arial"/>
          <w:noProof/>
          <w:szCs w:val="28"/>
          <w:lang w:eastAsia="en-US"/>
        </w:rPr>
        <w:t xml:space="preserve"> </w:t>
      </w:r>
      <w:r w:rsidRPr="005D29BE">
        <w:rPr>
          <w:rFonts w:ascii="Arial" w:hAnsi="Arial"/>
          <w:noProof/>
          <w:szCs w:val="28"/>
          <w:lang w:eastAsia="en-US"/>
        </w:rPr>
        <w:t xml:space="preserve">уставки </w:t>
      </w:r>
      <w:r w:rsidR="0071294F" w:rsidRPr="005D29BE">
        <w:rPr>
          <w:rFonts w:ascii="Arial" w:hAnsi="Arial"/>
          <w:noProof/>
          <w:szCs w:val="28"/>
          <w:lang w:eastAsia="en-US"/>
        </w:rPr>
        <w:t xml:space="preserve">устройств, </w:t>
      </w:r>
      <w:r w:rsidR="0071294F" w:rsidRPr="005D29BE">
        <w:rPr>
          <w:rFonts w:ascii="Arial" w:hAnsi="Arial"/>
          <w:noProof/>
          <w:szCs w:val="28"/>
          <w:lang w:eastAsia="en-US"/>
        </w:rPr>
        <w:lastRenderedPageBreak/>
        <w:t>соответствующих 4.6.3.2,</w:t>
      </w:r>
      <w:r w:rsidRPr="005D29BE">
        <w:rPr>
          <w:rFonts w:ascii="Arial" w:hAnsi="Arial"/>
          <w:noProof/>
          <w:szCs w:val="28"/>
          <w:lang w:eastAsia="en-US"/>
        </w:rPr>
        <w:t xml:space="preserve"> </w:t>
      </w:r>
      <w:r w:rsidR="004872C3" w:rsidRPr="005D29BE">
        <w:rPr>
          <w:rFonts w:ascii="Arial" w:hAnsi="Arial"/>
          <w:noProof/>
          <w:szCs w:val="28"/>
          <w:lang w:eastAsia="en-US"/>
        </w:rPr>
        <w:t>следует</w:t>
      </w:r>
      <w:r w:rsidR="00931D33" w:rsidRPr="005D29BE">
        <w:rPr>
          <w:rFonts w:ascii="Arial" w:hAnsi="Arial"/>
          <w:noProof/>
          <w:szCs w:val="28"/>
          <w:lang w:eastAsia="en-US"/>
        </w:rPr>
        <w:t xml:space="preserve"> сравн</w:t>
      </w:r>
      <w:r w:rsidR="004872C3" w:rsidRPr="005D29BE">
        <w:rPr>
          <w:rFonts w:ascii="Arial" w:hAnsi="Arial"/>
          <w:noProof/>
          <w:szCs w:val="28"/>
          <w:lang w:eastAsia="en-US"/>
        </w:rPr>
        <w:t>ить</w:t>
      </w:r>
      <w:r w:rsidRPr="005D29BE">
        <w:rPr>
          <w:rFonts w:ascii="Arial" w:hAnsi="Arial"/>
          <w:noProof/>
          <w:szCs w:val="28"/>
          <w:lang w:eastAsia="en-US"/>
        </w:rPr>
        <w:t xml:space="preserve"> с измеренными значениями максимальной температуры оболочки.</w:t>
      </w:r>
      <w:r w:rsidRPr="005D29BE">
        <w:rPr>
          <w:rFonts w:ascii="Arial" w:hAnsi="Arial"/>
          <w:szCs w:val="28"/>
        </w:rPr>
        <w:t xml:space="preserve"> </w:t>
      </w:r>
    </w:p>
    <w:p w14:paraId="311A3563" w14:textId="77777777" w:rsidR="003E395B" w:rsidRPr="005D29BE" w:rsidRDefault="003E395B" w:rsidP="00626EC2">
      <w:pPr>
        <w:pStyle w:val="a3"/>
        <w:keepNext/>
        <w:spacing w:line="360" w:lineRule="auto"/>
        <w:ind w:right="113" w:firstLine="510"/>
        <w:jc w:val="both"/>
        <w:rPr>
          <w:sz w:val="12"/>
          <w:szCs w:val="12"/>
        </w:rPr>
      </w:pPr>
      <w:r w:rsidRPr="005D29BE">
        <w:rPr>
          <w:rFonts w:ascii="Arial" w:hAnsi="Arial"/>
          <w:spacing w:val="-2"/>
          <w:sz w:val="24"/>
        </w:rPr>
        <w:t>И</w:t>
      </w:r>
      <w:r w:rsidRPr="005D29BE">
        <w:rPr>
          <w:rFonts w:ascii="Arial" w:hAnsi="Arial"/>
          <w:sz w:val="24"/>
        </w:rPr>
        <w:t>змеренн</w:t>
      </w:r>
      <w:r w:rsidRPr="005D29BE">
        <w:rPr>
          <w:rFonts w:ascii="Arial" w:hAnsi="Arial"/>
          <w:spacing w:val="-2"/>
          <w:sz w:val="24"/>
        </w:rPr>
        <w:t>а</w:t>
      </w:r>
      <w:r w:rsidRPr="005D29BE">
        <w:rPr>
          <w:rFonts w:ascii="Arial" w:hAnsi="Arial"/>
          <w:sz w:val="24"/>
        </w:rPr>
        <w:t>я</w:t>
      </w:r>
      <w:r w:rsidRPr="005D29BE">
        <w:rPr>
          <w:rFonts w:ascii="Arial" w:hAnsi="Arial"/>
          <w:spacing w:val="19"/>
          <w:sz w:val="24"/>
        </w:rPr>
        <w:t xml:space="preserve"> </w:t>
      </w:r>
      <w:r w:rsidRPr="005D29BE">
        <w:rPr>
          <w:rFonts w:ascii="Arial" w:hAnsi="Arial"/>
          <w:sz w:val="24"/>
        </w:rPr>
        <w:t>темп</w:t>
      </w:r>
      <w:r w:rsidRPr="005D29BE">
        <w:rPr>
          <w:rFonts w:ascii="Arial" w:hAnsi="Arial"/>
          <w:spacing w:val="-2"/>
          <w:sz w:val="24"/>
        </w:rPr>
        <w:t>ер</w:t>
      </w:r>
      <w:r w:rsidRPr="005D29BE">
        <w:rPr>
          <w:rFonts w:ascii="Arial" w:hAnsi="Arial"/>
          <w:sz w:val="24"/>
        </w:rPr>
        <w:t>ат</w:t>
      </w:r>
      <w:r w:rsidRPr="005D29BE">
        <w:rPr>
          <w:rFonts w:ascii="Arial" w:hAnsi="Arial"/>
          <w:spacing w:val="-4"/>
          <w:sz w:val="24"/>
        </w:rPr>
        <w:t>у</w:t>
      </w:r>
      <w:r w:rsidRPr="005D29BE">
        <w:rPr>
          <w:rFonts w:ascii="Arial" w:hAnsi="Arial"/>
          <w:sz w:val="24"/>
        </w:rPr>
        <w:t>ра</w:t>
      </w:r>
      <w:r w:rsidRPr="005D29BE">
        <w:rPr>
          <w:rFonts w:ascii="Arial" w:hAnsi="Arial"/>
          <w:spacing w:val="18"/>
          <w:sz w:val="24"/>
        </w:rPr>
        <w:t xml:space="preserve"> </w:t>
      </w:r>
      <w:r w:rsidRPr="005D29BE">
        <w:rPr>
          <w:rFonts w:ascii="Arial" w:hAnsi="Arial"/>
          <w:spacing w:val="2"/>
          <w:sz w:val="24"/>
        </w:rPr>
        <w:t>п</w:t>
      </w:r>
      <w:r w:rsidRPr="005D29BE">
        <w:rPr>
          <w:rFonts w:ascii="Arial" w:hAnsi="Arial"/>
          <w:spacing w:val="1"/>
          <w:sz w:val="24"/>
        </w:rPr>
        <w:t>о</w:t>
      </w:r>
      <w:r w:rsidRPr="005D29BE">
        <w:rPr>
          <w:rFonts w:ascii="Arial" w:hAnsi="Arial"/>
          <w:sz w:val="24"/>
        </w:rPr>
        <w:t>в</w:t>
      </w:r>
      <w:r w:rsidRPr="005D29BE">
        <w:rPr>
          <w:rFonts w:ascii="Arial" w:hAnsi="Arial"/>
          <w:spacing w:val="-3"/>
          <w:sz w:val="24"/>
        </w:rPr>
        <w:t>е</w:t>
      </w:r>
      <w:r w:rsidRPr="005D29BE">
        <w:rPr>
          <w:rFonts w:ascii="Arial" w:hAnsi="Arial"/>
          <w:sz w:val="24"/>
        </w:rPr>
        <w:t>р</w:t>
      </w:r>
      <w:r w:rsidRPr="005D29BE">
        <w:rPr>
          <w:rFonts w:ascii="Arial" w:hAnsi="Arial"/>
          <w:spacing w:val="-2"/>
          <w:sz w:val="24"/>
        </w:rPr>
        <w:t>х</w:t>
      </w:r>
      <w:r w:rsidRPr="005D29BE">
        <w:rPr>
          <w:rFonts w:ascii="Arial" w:hAnsi="Arial"/>
          <w:sz w:val="24"/>
        </w:rPr>
        <w:t>н</w:t>
      </w:r>
      <w:r w:rsidRPr="005D29BE">
        <w:rPr>
          <w:rFonts w:ascii="Arial" w:hAnsi="Arial"/>
          <w:spacing w:val="-2"/>
          <w:sz w:val="24"/>
        </w:rPr>
        <w:t>о</w:t>
      </w:r>
      <w:r w:rsidRPr="005D29BE">
        <w:rPr>
          <w:rFonts w:ascii="Arial" w:hAnsi="Arial"/>
          <w:sz w:val="24"/>
        </w:rPr>
        <w:t>сти</w:t>
      </w:r>
      <w:r w:rsidRPr="005D29BE">
        <w:rPr>
          <w:rFonts w:ascii="Arial" w:hAnsi="Arial"/>
          <w:spacing w:val="16"/>
          <w:sz w:val="24"/>
        </w:rPr>
        <w:t xml:space="preserve"> </w:t>
      </w:r>
      <w:r w:rsidRPr="005D29BE">
        <w:rPr>
          <w:rFonts w:ascii="Arial" w:hAnsi="Arial"/>
          <w:sz w:val="24"/>
        </w:rPr>
        <w:t>о</w:t>
      </w:r>
      <w:r w:rsidRPr="005D29BE">
        <w:rPr>
          <w:rFonts w:ascii="Arial" w:hAnsi="Arial"/>
          <w:spacing w:val="-2"/>
          <w:sz w:val="24"/>
        </w:rPr>
        <w:t>б</w:t>
      </w:r>
      <w:r w:rsidRPr="005D29BE">
        <w:rPr>
          <w:rFonts w:ascii="Arial" w:hAnsi="Arial"/>
          <w:sz w:val="24"/>
        </w:rPr>
        <w:t>о</w:t>
      </w:r>
      <w:r w:rsidRPr="005D29BE">
        <w:rPr>
          <w:rFonts w:ascii="Arial" w:hAnsi="Arial"/>
          <w:spacing w:val="-1"/>
          <w:sz w:val="24"/>
        </w:rPr>
        <w:t>л</w:t>
      </w:r>
      <w:r w:rsidRPr="005D29BE">
        <w:rPr>
          <w:rFonts w:ascii="Arial" w:hAnsi="Arial"/>
          <w:spacing w:val="-2"/>
          <w:sz w:val="24"/>
        </w:rPr>
        <w:t>о</w:t>
      </w:r>
      <w:r w:rsidRPr="005D29BE">
        <w:rPr>
          <w:rFonts w:ascii="Arial" w:hAnsi="Arial"/>
          <w:sz w:val="24"/>
        </w:rPr>
        <w:t>ч</w:t>
      </w:r>
      <w:r w:rsidRPr="005D29BE">
        <w:rPr>
          <w:rFonts w:ascii="Arial" w:hAnsi="Arial"/>
          <w:spacing w:val="-2"/>
          <w:sz w:val="24"/>
        </w:rPr>
        <w:t>к</w:t>
      </w:r>
      <w:r w:rsidRPr="005D29BE">
        <w:rPr>
          <w:rFonts w:ascii="Arial" w:hAnsi="Arial"/>
          <w:sz w:val="24"/>
        </w:rPr>
        <w:t>и</w:t>
      </w:r>
      <w:r w:rsidRPr="005D29BE">
        <w:rPr>
          <w:rFonts w:ascii="Arial" w:hAnsi="Arial"/>
          <w:spacing w:val="19"/>
          <w:sz w:val="24"/>
        </w:rPr>
        <w:t xml:space="preserve"> </w:t>
      </w:r>
      <w:r w:rsidRPr="005D29BE">
        <w:rPr>
          <w:rFonts w:ascii="Arial" w:hAnsi="Arial"/>
          <w:sz w:val="24"/>
        </w:rPr>
        <w:t>на</w:t>
      </w:r>
      <w:r w:rsidRPr="005D29BE">
        <w:rPr>
          <w:rFonts w:ascii="Arial" w:hAnsi="Arial"/>
          <w:spacing w:val="-3"/>
          <w:sz w:val="24"/>
        </w:rPr>
        <w:t>г</w:t>
      </w:r>
      <w:r w:rsidRPr="005D29BE">
        <w:rPr>
          <w:rFonts w:ascii="Arial" w:hAnsi="Arial"/>
          <w:sz w:val="24"/>
        </w:rPr>
        <w:t>реват</w:t>
      </w:r>
      <w:r w:rsidRPr="005D29BE">
        <w:rPr>
          <w:rFonts w:ascii="Arial" w:hAnsi="Arial"/>
          <w:spacing w:val="-3"/>
          <w:sz w:val="24"/>
        </w:rPr>
        <w:t>е</w:t>
      </w:r>
      <w:r w:rsidRPr="005D29BE">
        <w:rPr>
          <w:rFonts w:ascii="Arial" w:hAnsi="Arial"/>
          <w:spacing w:val="-1"/>
          <w:sz w:val="24"/>
        </w:rPr>
        <w:t>ль</w:t>
      </w:r>
      <w:r w:rsidRPr="005D29BE">
        <w:rPr>
          <w:rFonts w:ascii="Arial" w:hAnsi="Arial"/>
          <w:sz w:val="24"/>
        </w:rPr>
        <w:t>но</w:t>
      </w:r>
      <w:r w:rsidRPr="005D29BE">
        <w:rPr>
          <w:rFonts w:ascii="Arial" w:hAnsi="Arial"/>
          <w:spacing w:val="-3"/>
          <w:sz w:val="24"/>
        </w:rPr>
        <w:t>г</w:t>
      </w:r>
      <w:r w:rsidRPr="005D29BE">
        <w:rPr>
          <w:rFonts w:ascii="Arial" w:hAnsi="Arial"/>
          <w:sz w:val="24"/>
        </w:rPr>
        <w:t>о</w:t>
      </w:r>
      <w:r w:rsidRPr="005D29BE">
        <w:rPr>
          <w:rFonts w:ascii="Arial" w:hAnsi="Arial"/>
          <w:spacing w:val="19"/>
          <w:sz w:val="24"/>
        </w:rPr>
        <w:t xml:space="preserve"> </w:t>
      </w:r>
      <w:r w:rsidRPr="005D29BE">
        <w:rPr>
          <w:rFonts w:ascii="Arial" w:hAnsi="Arial"/>
          <w:spacing w:val="-4"/>
          <w:sz w:val="24"/>
        </w:rPr>
        <w:t>у</w:t>
      </w:r>
      <w:r w:rsidRPr="005D29BE">
        <w:rPr>
          <w:rFonts w:ascii="Arial" w:hAnsi="Arial"/>
          <w:sz w:val="24"/>
        </w:rPr>
        <w:t>стройст</w:t>
      </w:r>
      <w:r w:rsidRPr="005D29BE">
        <w:rPr>
          <w:rFonts w:ascii="Arial" w:hAnsi="Arial"/>
          <w:spacing w:val="-4"/>
          <w:sz w:val="24"/>
        </w:rPr>
        <w:t>в</w:t>
      </w:r>
      <w:r w:rsidRPr="005D29BE">
        <w:rPr>
          <w:rFonts w:ascii="Arial" w:hAnsi="Arial"/>
          <w:sz w:val="24"/>
        </w:rPr>
        <w:t>а не</w:t>
      </w:r>
      <w:r w:rsidRPr="005D29BE">
        <w:rPr>
          <w:rFonts w:ascii="Arial" w:hAnsi="Arial"/>
          <w:spacing w:val="18"/>
          <w:sz w:val="24"/>
        </w:rPr>
        <w:t xml:space="preserve"> </w:t>
      </w:r>
      <w:r w:rsidRPr="005D29BE">
        <w:rPr>
          <w:rFonts w:ascii="Arial" w:hAnsi="Arial"/>
          <w:spacing w:val="-2"/>
          <w:sz w:val="24"/>
        </w:rPr>
        <w:t>д</w:t>
      </w:r>
      <w:r w:rsidRPr="005D29BE">
        <w:rPr>
          <w:rFonts w:ascii="Arial" w:hAnsi="Arial"/>
          <w:sz w:val="24"/>
        </w:rPr>
        <w:t>о</w:t>
      </w:r>
      <w:r w:rsidRPr="005D29BE">
        <w:rPr>
          <w:rFonts w:ascii="Arial" w:hAnsi="Arial"/>
          <w:spacing w:val="-1"/>
          <w:sz w:val="24"/>
        </w:rPr>
        <w:t>л</w:t>
      </w:r>
      <w:r w:rsidRPr="005D29BE">
        <w:rPr>
          <w:rFonts w:ascii="Arial" w:hAnsi="Arial"/>
          <w:sz w:val="24"/>
        </w:rPr>
        <w:t>ж</w:t>
      </w:r>
      <w:r w:rsidRPr="005D29BE">
        <w:rPr>
          <w:rFonts w:ascii="Arial" w:hAnsi="Arial"/>
          <w:spacing w:val="-2"/>
          <w:sz w:val="24"/>
        </w:rPr>
        <w:t>н</w:t>
      </w:r>
      <w:r w:rsidRPr="005D29BE">
        <w:rPr>
          <w:rFonts w:ascii="Arial" w:hAnsi="Arial"/>
          <w:sz w:val="24"/>
        </w:rPr>
        <w:t>а</w:t>
      </w:r>
      <w:r w:rsidRPr="005D29BE">
        <w:rPr>
          <w:rFonts w:ascii="Arial" w:hAnsi="Arial"/>
          <w:spacing w:val="18"/>
          <w:sz w:val="24"/>
        </w:rPr>
        <w:t xml:space="preserve"> </w:t>
      </w:r>
      <w:r w:rsidRPr="005D29BE">
        <w:rPr>
          <w:rFonts w:ascii="Arial" w:hAnsi="Arial"/>
          <w:spacing w:val="-2"/>
          <w:sz w:val="24"/>
        </w:rPr>
        <w:t>п</w:t>
      </w:r>
      <w:r w:rsidRPr="005D29BE">
        <w:rPr>
          <w:rFonts w:ascii="Arial" w:hAnsi="Arial"/>
          <w:sz w:val="24"/>
        </w:rPr>
        <w:t>ревы</w:t>
      </w:r>
      <w:r w:rsidRPr="005D29BE">
        <w:rPr>
          <w:rFonts w:ascii="Arial" w:hAnsi="Arial"/>
          <w:spacing w:val="-3"/>
          <w:sz w:val="24"/>
        </w:rPr>
        <w:t>ша</w:t>
      </w:r>
      <w:r w:rsidRPr="005D29BE">
        <w:rPr>
          <w:rFonts w:ascii="Arial" w:hAnsi="Arial"/>
          <w:sz w:val="24"/>
        </w:rPr>
        <w:t>ть</w:t>
      </w:r>
      <w:r w:rsidRPr="005D29BE">
        <w:rPr>
          <w:rFonts w:ascii="Arial" w:hAnsi="Arial"/>
          <w:spacing w:val="17"/>
          <w:sz w:val="24"/>
        </w:rPr>
        <w:t xml:space="preserve"> </w:t>
      </w:r>
      <w:r w:rsidRPr="005D29BE">
        <w:rPr>
          <w:rFonts w:ascii="Arial" w:hAnsi="Arial"/>
          <w:sz w:val="24"/>
        </w:rPr>
        <w:t>расче</w:t>
      </w:r>
      <w:r w:rsidRPr="005D29BE">
        <w:rPr>
          <w:rFonts w:ascii="Arial" w:hAnsi="Arial"/>
          <w:spacing w:val="-2"/>
          <w:sz w:val="24"/>
        </w:rPr>
        <w:t>т</w:t>
      </w:r>
      <w:r w:rsidRPr="005D29BE">
        <w:rPr>
          <w:rFonts w:ascii="Arial" w:hAnsi="Arial"/>
          <w:sz w:val="24"/>
        </w:rPr>
        <w:t>ные</w:t>
      </w:r>
      <w:r w:rsidRPr="005D29BE">
        <w:rPr>
          <w:rFonts w:ascii="Arial" w:hAnsi="Arial"/>
          <w:spacing w:val="16"/>
          <w:sz w:val="24"/>
        </w:rPr>
        <w:t xml:space="preserve"> </w:t>
      </w:r>
      <w:r w:rsidRPr="005D29BE">
        <w:rPr>
          <w:rFonts w:ascii="Arial" w:hAnsi="Arial"/>
          <w:sz w:val="24"/>
        </w:rPr>
        <w:t>д</w:t>
      </w:r>
      <w:r w:rsidRPr="005D29BE">
        <w:rPr>
          <w:rFonts w:ascii="Arial" w:hAnsi="Arial"/>
          <w:spacing w:val="-3"/>
          <w:sz w:val="24"/>
        </w:rPr>
        <w:t>а</w:t>
      </w:r>
      <w:r w:rsidRPr="005D29BE">
        <w:rPr>
          <w:rFonts w:ascii="Arial" w:hAnsi="Arial"/>
          <w:sz w:val="24"/>
        </w:rPr>
        <w:t>н</w:t>
      </w:r>
      <w:r w:rsidRPr="005D29BE">
        <w:rPr>
          <w:rFonts w:ascii="Arial" w:hAnsi="Arial"/>
          <w:spacing w:val="-2"/>
          <w:sz w:val="24"/>
        </w:rPr>
        <w:t>ны</w:t>
      </w:r>
      <w:r w:rsidRPr="005D29BE">
        <w:rPr>
          <w:rFonts w:ascii="Arial" w:hAnsi="Arial"/>
          <w:sz w:val="24"/>
        </w:rPr>
        <w:t>е</w:t>
      </w:r>
      <w:r w:rsidRPr="005D29BE">
        <w:rPr>
          <w:rFonts w:ascii="Arial" w:hAnsi="Arial"/>
          <w:spacing w:val="18"/>
          <w:sz w:val="24"/>
        </w:rPr>
        <w:t xml:space="preserve"> </w:t>
      </w:r>
      <w:r w:rsidRPr="005D29BE">
        <w:rPr>
          <w:rFonts w:ascii="Arial" w:hAnsi="Arial"/>
          <w:sz w:val="24"/>
        </w:rPr>
        <w:t>изго</w:t>
      </w:r>
      <w:r w:rsidRPr="005D29BE">
        <w:rPr>
          <w:rFonts w:ascii="Arial" w:hAnsi="Arial"/>
          <w:spacing w:val="-2"/>
          <w:sz w:val="24"/>
        </w:rPr>
        <w:t>т</w:t>
      </w:r>
      <w:r w:rsidRPr="005D29BE">
        <w:rPr>
          <w:rFonts w:ascii="Arial" w:hAnsi="Arial"/>
          <w:sz w:val="24"/>
        </w:rPr>
        <w:t>ови</w:t>
      </w:r>
      <w:r w:rsidRPr="005D29BE">
        <w:rPr>
          <w:rFonts w:ascii="Arial" w:hAnsi="Arial"/>
          <w:spacing w:val="-3"/>
          <w:sz w:val="24"/>
        </w:rPr>
        <w:t>т</w:t>
      </w:r>
      <w:r w:rsidRPr="005D29BE">
        <w:rPr>
          <w:rFonts w:ascii="Arial" w:hAnsi="Arial"/>
          <w:sz w:val="24"/>
        </w:rPr>
        <w:t>еля</w:t>
      </w:r>
      <w:r w:rsidRPr="005D29BE">
        <w:rPr>
          <w:rFonts w:ascii="Arial" w:hAnsi="Arial"/>
          <w:spacing w:val="18"/>
          <w:sz w:val="24"/>
        </w:rPr>
        <w:t xml:space="preserve"> </w:t>
      </w:r>
      <w:r w:rsidRPr="005D29BE">
        <w:rPr>
          <w:rFonts w:ascii="Arial" w:hAnsi="Arial"/>
          <w:spacing w:val="-2"/>
          <w:sz w:val="24"/>
        </w:rPr>
        <w:t>б</w:t>
      </w:r>
      <w:r w:rsidRPr="005D29BE">
        <w:rPr>
          <w:rFonts w:ascii="Arial" w:hAnsi="Arial"/>
          <w:sz w:val="24"/>
        </w:rPr>
        <w:t>о</w:t>
      </w:r>
      <w:r w:rsidRPr="005D29BE">
        <w:rPr>
          <w:rFonts w:ascii="Arial" w:hAnsi="Arial"/>
          <w:spacing w:val="-1"/>
          <w:sz w:val="24"/>
        </w:rPr>
        <w:t>л</w:t>
      </w:r>
      <w:r w:rsidRPr="005D29BE">
        <w:rPr>
          <w:rFonts w:ascii="Arial" w:hAnsi="Arial"/>
          <w:spacing w:val="-3"/>
          <w:sz w:val="24"/>
        </w:rPr>
        <w:t>е</w:t>
      </w:r>
      <w:r w:rsidRPr="005D29BE">
        <w:rPr>
          <w:rFonts w:ascii="Arial" w:hAnsi="Arial"/>
          <w:sz w:val="24"/>
        </w:rPr>
        <w:t>е</w:t>
      </w:r>
      <w:r w:rsidRPr="005D29BE">
        <w:rPr>
          <w:rFonts w:ascii="Arial" w:hAnsi="Arial"/>
          <w:spacing w:val="18"/>
          <w:sz w:val="24"/>
        </w:rPr>
        <w:t xml:space="preserve"> </w:t>
      </w:r>
      <w:r w:rsidRPr="005D29BE">
        <w:rPr>
          <w:rFonts w:ascii="Arial" w:hAnsi="Arial"/>
          <w:sz w:val="24"/>
        </w:rPr>
        <w:t>чем</w:t>
      </w:r>
      <w:r w:rsidRPr="005D29BE">
        <w:rPr>
          <w:rFonts w:ascii="Arial" w:hAnsi="Arial"/>
          <w:spacing w:val="26"/>
          <w:sz w:val="24"/>
        </w:rPr>
        <w:t xml:space="preserve"> </w:t>
      </w:r>
      <w:r w:rsidRPr="005D29BE">
        <w:rPr>
          <w:rFonts w:ascii="Arial" w:hAnsi="Arial"/>
          <w:sz w:val="24"/>
        </w:rPr>
        <w:t>на</w:t>
      </w:r>
      <w:r w:rsidRPr="005D29BE">
        <w:rPr>
          <w:rFonts w:ascii="Arial" w:hAnsi="Arial"/>
          <w:spacing w:val="18"/>
          <w:sz w:val="24"/>
        </w:rPr>
        <w:t xml:space="preserve"> </w:t>
      </w:r>
      <w:r w:rsidRPr="005D29BE">
        <w:rPr>
          <w:rFonts w:ascii="Arial" w:hAnsi="Arial"/>
          <w:spacing w:val="-2"/>
          <w:sz w:val="24"/>
        </w:rPr>
        <w:t>1</w:t>
      </w:r>
      <w:r w:rsidRPr="005D29BE">
        <w:rPr>
          <w:rFonts w:ascii="Arial" w:hAnsi="Arial"/>
          <w:sz w:val="24"/>
        </w:rPr>
        <w:t>0</w:t>
      </w:r>
      <w:r w:rsidRPr="005D29BE">
        <w:rPr>
          <w:rFonts w:ascii="Arial" w:hAnsi="Arial"/>
          <w:spacing w:val="21"/>
          <w:sz w:val="24"/>
        </w:rPr>
        <w:t xml:space="preserve"> </w:t>
      </w:r>
      <w:r w:rsidRPr="005D29BE">
        <w:rPr>
          <w:rFonts w:ascii="Arial" w:hAnsi="Arial"/>
          <w:sz w:val="24"/>
        </w:rPr>
        <w:t>K</w:t>
      </w:r>
      <w:r w:rsidRPr="005D29BE">
        <w:rPr>
          <w:rFonts w:ascii="Arial" w:hAnsi="Arial"/>
          <w:spacing w:val="17"/>
          <w:sz w:val="24"/>
        </w:rPr>
        <w:t xml:space="preserve"> </w:t>
      </w:r>
      <w:r w:rsidR="00160F20" w:rsidRPr="005D29BE">
        <w:rPr>
          <w:rFonts w:ascii="Arial" w:hAnsi="Arial"/>
          <w:spacing w:val="17"/>
          <w:sz w:val="24"/>
        </w:rPr>
        <w:t>и</w:t>
      </w:r>
      <w:r w:rsidRPr="005D29BE">
        <w:rPr>
          <w:rFonts w:ascii="Arial" w:hAnsi="Arial"/>
          <w:sz w:val="24"/>
        </w:rPr>
        <w:t xml:space="preserve"> </w:t>
      </w:r>
      <w:r w:rsidRPr="005D29BE">
        <w:rPr>
          <w:rFonts w:ascii="Arial" w:hAnsi="Arial"/>
          <w:spacing w:val="-2"/>
          <w:sz w:val="24"/>
        </w:rPr>
        <w:t>з</w:t>
      </w:r>
      <w:r w:rsidRPr="005D29BE">
        <w:rPr>
          <w:rFonts w:ascii="Arial" w:hAnsi="Arial"/>
          <w:spacing w:val="-3"/>
          <w:sz w:val="24"/>
        </w:rPr>
        <w:t>а</w:t>
      </w:r>
      <w:r w:rsidRPr="005D29BE">
        <w:rPr>
          <w:rFonts w:ascii="Arial" w:hAnsi="Arial"/>
          <w:sz w:val="24"/>
        </w:rPr>
        <w:t>яв</w:t>
      </w:r>
      <w:r w:rsidRPr="005D29BE">
        <w:rPr>
          <w:rFonts w:ascii="Arial" w:hAnsi="Arial"/>
          <w:spacing w:val="-2"/>
          <w:sz w:val="24"/>
        </w:rPr>
        <w:t>л</w:t>
      </w:r>
      <w:r w:rsidRPr="005D29BE">
        <w:rPr>
          <w:rFonts w:ascii="Arial" w:hAnsi="Arial"/>
          <w:sz w:val="24"/>
        </w:rPr>
        <w:t>е</w:t>
      </w:r>
      <w:r w:rsidRPr="005D29BE">
        <w:rPr>
          <w:rFonts w:ascii="Arial" w:hAnsi="Arial"/>
          <w:spacing w:val="-2"/>
          <w:sz w:val="24"/>
        </w:rPr>
        <w:t>н</w:t>
      </w:r>
      <w:r w:rsidRPr="005D29BE">
        <w:rPr>
          <w:rFonts w:ascii="Arial" w:hAnsi="Arial"/>
          <w:sz w:val="24"/>
        </w:rPr>
        <w:t>н</w:t>
      </w:r>
      <w:r w:rsidRPr="005D29BE">
        <w:rPr>
          <w:rFonts w:ascii="Arial" w:hAnsi="Arial"/>
          <w:spacing w:val="-4"/>
          <w:sz w:val="24"/>
        </w:rPr>
        <w:t>у</w:t>
      </w:r>
      <w:r w:rsidRPr="005D29BE">
        <w:rPr>
          <w:rFonts w:ascii="Arial" w:hAnsi="Arial"/>
          <w:sz w:val="24"/>
        </w:rPr>
        <w:t>ю изго</w:t>
      </w:r>
      <w:r w:rsidRPr="005D29BE">
        <w:rPr>
          <w:rFonts w:ascii="Arial" w:hAnsi="Arial"/>
          <w:spacing w:val="-2"/>
          <w:sz w:val="24"/>
        </w:rPr>
        <w:t>т</w:t>
      </w:r>
      <w:r w:rsidRPr="005D29BE">
        <w:rPr>
          <w:rFonts w:ascii="Arial" w:hAnsi="Arial"/>
          <w:sz w:val="24"/>
        </w:rPr>
        <w:t>ови</w:t>
      </w:r>
      <w:r w:rsidRPr="005D29BE">
        <w:rPr>
          <w:rFonts w:ascii="Arial" w:hAnsi="Arial"/>
          <w:spacing w:val="-3"/>
          <w:sz w:val="24"/>
        </w:rPr>
        <w:t>т</w:t>
      </w:r>
      <w:r w:rsidRPr="005D29BE">
        <w:rPr>
          <w:rFonts w:ascii="Arial" w:hAnsi="Arial"/>
          <w:sz w:val="24"/>
        </w:rPr>
        <w:t>елем</w:t>
      </w:r>
      <w:r w:rsidRPr="005D29BE">
        <w:rPr>
          <w:rFonts w:ascii="Arial" w:hAnsi="Arial"/>
          <w:spacing w:val="-2"/>
          <w:sz w:val="24"/>
        </w:rPr>
        <w:t xml:space="preserve"> </w:t>
      </w:r>
      <w:r w:rsidRPr="005D29BE">
        <w:rPr>
          <w:rFonts w:ascii="Arial" w:hAnsi="Arial"/>
          <w:sz w:val="24"/>
        </w:rPr>
        <w:t>ма</w:t>
      </w:r>
      <w:r w:rsidRPr="005D29BE">
        <w:rPr>
          <w:rFonts w:ascii="Arial" w:hAnsi="Arial"/>
          <w:spacing w:val="-2"/>
          <w:sz w:val="24"/>
        </w:rPr>
        <w:t>к</w:t>
      </w:r>
      <w:r w:rsidRPr="005D29BE">
        <w:rPr>
          <w:rFonts w:ascii="Arial" w:hAnsi="Arial"/>
          <w:spacing w:val="-3"/>
          <w:sz w:val="24"/>
        </w:rPr>
        <w:t>с</w:t>
      </w:r>
      <w:r w:rsidRPr="005D29BE">
        <w:rPr>
          <w:rFonts w:ascii="Arial" w:hAnsi="Arial"/>
          <w:sz w:val="24"/>
        </w:rPr>
        <w:t>има</w:t>
      </w:r>
      <w:r w:rsidRPr="005D29BE">
        <w:rPr>
          <w:rFonts w:ascii="Arial" w:hAnsi="Arial"/>
          <w:spacing w:val="-1"/>
          <w:sz w:val="24"/>
        </w:rPr>
        <w:t>ль</w:t>
      </w:r>
      <w:r w:rsidRPr="005D29BE">
        <w:rPr>
          <w:rFonts w:ascii="Arial" w:hAnsi="Arial"/>
          <w:sz w:val="24"/>
        </w:rPr>
        <w:t>н</w:t>
      </w:r>
      <w:r w:rsidRPr="005D29BE">
        <w:rPr>
          <w:rFonts w:ascii="Arial" w:hAnsi="Arial"/>
          <w:spacing w:val="-4"/>
          <w:sz w:val="24"/>
        </w:rPr>
        <w:t>у</w:t>
      </w:r>
      <w:r w:rsidRPr="005D29BE">
        <w:rPr>
          <w:rFonts w:ascii="Arial" w:hAnsi="Arial"/>
          <w:sz w:val="24"/>
        </w:rPr>
        <w:t>ю</w:t>
      </w:r>
      <w:r w:rsidRPr="005D29BE">
        <w:rPr>
          <w:rFonts w:ascii="Arial" w:hAnsi="Arial"/>
          <w:spacing w:val="-1"/>
          <w:sz w:val="24"/>
        </w:rPr>
        <w:t xml:space="preserve"> </w:t>
      </w:r>
      <w:r w:rsidRPr="005D29BE">
        <w:rPr>
          <w:rFonts w:ascii="Arial" w:hAnsi="Arial"/>
          <w:sz w:val="24"/>
        </w:rPr>
        <w:t>д</w:t>
      </w:r>
      <w:r w:rsidRPr="005D29BE">
        <w:rPr>
          <w:rFonts w:ascii="Arial" w:hAnsi="Arial"/>
          <w:spacing w:val="1"/>
          <w:sz w:val="24"/>
        </w:rPr>
        <w:t>о</w:t>
      </w:r>
      <w:r w:rsidRPr="005D29BE">
        <w:rPr>
          <w:rFonts w:ascii="Arial" w:hAnsi="Arial"/>
          <w:sz w:val="24"/>
        </w:rPr>
        <w:t>п</w:t>
      </w:r>
      <w:r w:rsidRPr="005D29BE">
        <w:rPr>
          <w:rFonts w:ascii="Arial" w:hAnsi="Arial"/>
          <w:spacing w:val="-4"/>
          <w:sz w:val="24"/>
        </w:rPr>
        <w:t>у</w:t>
      </w:r>
      <w:r w:rsidRPr="005D29BE">
        <w:rPr>
          <w:rFonts w:ascii="Arial" w:hAnsi="Arial"/>
          <w:sz w:val="24"/>
        </w:rPr>
        <w:t>сти</w:t>
      </w:r>
      <w:r w:rsidRPr="005D29BE">
        <w:rPr>
          <w:rFonts w:ascii="Arial" w:hAnsi="Arial"/>
          <w:spacing w:val="-2"/>
          <w:sz w:val="24"/>
        </w:rPr>
        <w:t>му</w:t>
      </w:r>
      <w:r w:rsidRPr="005D29BE">
        <w:rPr>
          <w:rFonts w:ascii="Arial" w:hAnsi="Arial"/>
          <w:sz w:val="24"/>
        </w:rPr>
        <w:t>ю</w:t>
      </w:r>
      <w:r w:rsidRPr="005D29BE">
        <w:rPr>
          <w:rFonts w:ascii="Arial" w:hAnsi="Arial"/>
          <w:spacing w:val="-1"/>
          <w:sz w:val="24"/>
        </w:rPr>
        <w:t xml:space="preserve"> т</w:t>
      </w:r>
      <w:r w:rsidRPr="005D29BE">
        <w:rPr>
          <w:rFonts w:ascii="Arial" w:hAnsi="Arial"/>
          <w:sz w:val="24"/>
        </w:rPr>
        <w:t>емпе</w:t>
      </w:r>
      <w:r w:rsidRPr="005D29BE">
        <w:rPr>
          <w:rFonts w:ascii="Arial" w:hAnsi="Arial"/>
          <w:spacing w:val="1"/>
          <w:sz w:val="24"/>
        </w:rPr>
        <w:t>р</w:t>
      </w:r>
      <w:r w:rsidRPr="005D29BE">
        <w:rPr>
          <w:rFonts w:ascii="Arial" w:hAnsi="Arial"/>
          <w:sz w:val="24"/>
        </w:rPr>
        <w:t>ат</w:t>
      </w:r>
      <w:r w:rsidRPr="005D29BE">
        <w:rPr>
          <w:rFonts w:ascii="Arial" w:hAnsi="Arial"/>
          <w:spacing w:val="-4"/>
          <w:sz w:val="24"/>
        </w:rPr>
        <w:t>у</w:t>
      </w:r>
      <w:r w:rsidRPr="005D29BE">
        <w:rPr>
          <w:rFonts w:ascii="Arial" w:hAnsi="Arial"/>
          <w:sz w:val="24"/>
        </w:rPr>
        <w:t>р</w:t>
      </w:r>
      <w:r w:rsidRPr="005D29BE">
        <w:rPr>
          <w:rFonts w:ascii="Arial" w:hAnsi="Arial"/>
          <w:spacing w:val="-4"/>
          <w:sz w:val="24"/>
        </w:rPr>
        <w:t>у.</w:t>
      </w:r>
    </w:p>
    <w:p w14:paraId="557ED228" w14:textId="77777777" w:rsidR="003E395B" w:rsidRPr="005D29BE" w:rsidRDefault="003E395B" w:rsidP="00626EC2">
      <w:pPr>
        <w:pStyle w:val="a3"/>
        <w:keepNext/>
        <w:spacing w:line="360" w:lineRule="auto"/>
        <w:ind w:right="83" w:firstLine="510"/>
        <w:jc w:val="both"/>
        <w:rPr>
          <w:rFonts w:ascii="Arial" w:hAnsi="Arial"/>
          <w:sz w:val="24"/>
        </w:rPr>
      </w:pPr>
      <w:r w:rsidRPr="005D29BE">
        <w:rPr>
          <w:rFonts w:ascii="Arial" w:hAnsi="Arial"/>
          <w:spacing w:val="-2"/>
          <w:sz w:val="24"/>
        </w:rPr>
        <w:t>П</w:t>
      </w:r>
      <w:r w:rsidRPr="005D29BE">
        <w:rPr>
          <w:rFonts w:ascii="Arial" w:hAnsi="Arial"/>
          <w:sz w:val="24"/>
        </w:rPr>
        <w:t>ри</w:t>
      </w:r>
      <w:r w:rsidRPr="005D29BE">
        <w:rPr>
          <w:rFonts w:ascii="Arial" w:hAnsi="Arial"/>
          <w:spacing w:val="46"/>
          <w:sz w:val="24"/>
        </w:rPr>
        <w:t xml:space="preserve"> </w:t>
      </w:r>
      <w:r w:rsidRPr="005D29BE">
        <w:rPr>
          <w:rFonts w:ascii="Arial" w:hAnsi="Arial"/>
          <w:spacing w:val="-2"/>
          <w:sz w:val="24"/>
        </w:rPr>
        <w:t>о</w:t>
      </w:r>
      <w:r w:rsidRPr="005D29BE">
        <w:rPr>
          <w:rFonts w:ascii="Arial" w:hAnsi="Arial"/>
          <w:sz w:val="24"/>
        </w:rPr>
        <w:t>пр</w:t>
      </w:r>
      <w:r w:rsidRPr="005D29BE">
        <w:rPr>
          <w:rFonts w:ascii="Arial" w:hAnsi="Arial"/>
          <w:spacing w:val="-3"/>
          <w:sz w:val="24"/>
        </w:rPr>
        <w:t>е</w:t>
      </w:r>
      <w:r w:rsidRPr="005D29BE">
        <w:rPr>
          <w:rFonts w:ascii="Arial" w:hAnsi="Arial"/>
          <w:sz w:val="24"/>
        </w:rPr>
        <w:t>дел</w:t>
      </w:r>
      <w:r w:rsidRPr="005D29BE">
        <w:rPr>
          <w:rFonts w:ascii="Arial" w:hAnsi="Arial"/>
          <w:spacing w:val="-4"/>
          <w:sz w:val="24"/>
        </w:rPr>
        <w:t>е</w:t>
      </w:r>
      <w:r w:rsidRPr="005D29BE">
        <w:rPr>
          <w:rFonts w:ascii="Arial" w:hAnsi="Arial"/>
          <w:sz w:val="24"/>
        </w:rPr>
        <w:t>н</w:t>
      </w:r>
      <w:r w:rsidRPr="005D29BE">
        <w:rPr>
          <w:rFonts w:ascii="Arial" w:hAnsi="Arial"/>
          <w:spacing w:val="-1"/>
          <w:sz w:val="24"/>
        </w:rPr>
        <w:t>и</w:t>
      </w:r>
      <w:r w:rsidRPr="005D29BE">
        <w:rPr>
          <w:rFonts w:ascii="Arial" w:hAnsi="Arial"/>
          <w:sz w:val="24"/>
        </w:rPr>
        <w:t>и</w:t>
      </w:r>
      <w:r w:rsidRPr="005D29BE">
        <w:rPr>
          <w:rFonts w:ascii="Arial" w:hAnsi="Arial"/>
          <w:spacing w:val="46"/>
          <w:sz w:val="24"/>
        </w:rPr>
        <w:t xml:space="preserve"> </w:t>
      </w:r>
      <w:r w:rsidRPr="005D29BE">
        <w:rPr>
          <w:rFonts w:ascii="Arial" w:hAnsi="Arial"/>
          <w:sz w:val="24"/>
        </w:rPr>
        <w:t>макс</w:t>
      </w:r>
      <w:r w:rsidRPr="005D29BE">
        <w:rPr>
          <w:rFonts w:ascii="Arial" w:hAnsi="Arial"/>
          <w:spacing w:val="-2"/>
          <w:sz w:val="24"/>
        </w:rPr>
        <w:t>и</w:t>
      </w:r>
      <w:r w:rsidRPr="005D29BE">
        <w:rPr>
          <w:rFonts w:ascii="Arial" w:hAnsi="Arial"/>
          <w:sz w:val="24"/>
        </w:rPr>
        <w:t>ма</w:t>
      </w:r>
      <w:r w:rsidRPr="005D29BE">
        <w:rPr>
          <w:rFonts w:ascii="Arial" w:hAnsi="Arial"/>
          <w:spacing w:val="-1"/>
          <w:sz w:val="24"/>
        </w:rPr>
        <w:t>ль</w:t>
      </w:r>
      <w:r w:rsidRPr="005D29BE">
        <w:rPr>
          <w:rFonts w:ascii="Arial" w:hAnsi="Arial"/>
          <w:spacing w:val="-2"/>
          <w:sz w:val="24"/>
        </w:rPr>
        <w:t>н</w:t>
      </w:r>
      <w:r w:rsidRPr="005D29BE">
        <w:rPr>
          <w:rFonts w:ascii="Arial" w:hAnsi="Arial"/>
          <w:sz w:val="24"/>
        </w:rPr>
        <w:t>ых</w:t>
      </w:r>
      <w:r w:rsidRPr="005D29BE">
        <w:rPr>
          <w:rFonts w:ascii="Arial" w:hAnsi="Arial"/>
          <w:spacing w:val="45"/>
          <w:sz w:val="24"/>
        </w:rPr>
        <w:t xml:space="preserve"> </w:t>
      </w:r>
      <w:r w:rsidRPr="005D29BE">
        <w:rPr>
          <w:rFonts w:ascii="Arial" w:hAnsi="Arial"/>
          <w:sz w:val="24"/>
        </w:rPr>
        <w:t>зн</w:t>
      </w:r>
      <w:r w:rsidRPr="005D29BE">
        <w:rPr>
          <w:rFonts w:ascii="Arial" w:hAnsi="Arial"/>
          <w:spacing w:val="-2"/>
          <w:sz w:val="24"/>
        </w:rPr>
        <w:t>а</w:t>
      </w:r>
      <w:r w:rsidRPr="005D29BE">
        <w:rPr>
          <w:rFonts w:ascii="Arial" w:hAnsi="Arial"/>
          <w:sz w:val="24"/>
        </w:rPr>
        <w:t>че</w:t>
      </w:r>
      <w:r w:rsidRPr="005D29BE">
        <w:rPr>
          <w:rFonts w:ascii="Arial" w:hAnsi="Arial"/>
          <w:spacing w:val="-1"/>
          <w:sz w:val="24"/>
        </w:rPr>
        <w:t>н</w:t>
      </w:r>
      <w:r w:rsidRPr="005D29BE">
        <w:rPr>
          <w:rFonts w:ascii="Arial" w:hAnsi="Arial"/>
          <w:sz w:val="24"/>
        </w:rPr>
        <w:t>ий</w:t>
      </w:r>
      <w:r w:rsidRPr="005D29BE">
        <w:rPr>
          <w:rFonts w:ascii="Arial" w:hAnsi="Arial"/>
          <w:spacing w:val="46"/>
          <w:sz w:val="24"/>
        </w:rPr>
        <w:t xml:space="preserve"> </w:t>
      </w:r>
      <w:r w:rsidRPr="005D29BE">
        <w:rPr>
          <w:rFonts w:ascii="Arial" w:hAnsi="Arial"/>
          <w:sz w:val="24"/>
        </w:rPr>
        <w:t>те</w:t>
      </w:r>
      <w:r w:rsidRPr="005D29BE">
        <w:rPr>
          <w:rFonts w:ascii="Arial" w:hAnsi="Arial"/>
          <w:spacing w:val="-3"/>
          <w:sz w:val="24"/>
        </w:rPr>
        <w:t>м</w:t>
      </w:r>
      <w:r w:rsidRPr="005D29BE">
        <w:rPr>
          <w:rFonts w:ascii="Arial" w:hAnsi="Arial"/>
          <w:sz w:val="24"/>
        </w:rPr>
        <w:t>пе</w:t>
      </w:r>
      <w:r w:rsidRPr="005D29BE">
        <w:rPr>
          <w:rFonts w:ascii="Arial" w:hAnsi="Arial"/>
          <w:spacing w:val="-2"/>
          <w:sz w:val="24"/>
        </w:rPr>
        <w:t>р</w:t>
      </w:r>
      <w:r w:rsidRPr="005D29BE">
        <w:rPr>
          <w:rFonts w:ascii="Arial" w:hAnsi="Arial"/>
          <w:sz w:val="24"/>
        </w:rPr>
        <w:t>ат</w:t>
      </w:r>
      <w:r w:rsidRPr="005D29BE">
        <w:rPr>
          <w:rFonts w:ascii="Arial" w:hAnsi="Arial"/>
          <w:spacing w:val="-4"/>
          <w:sz w:val="24"/>
        </w:rPr>
        <w:t>у</w:t>
      </w:r>
      <w:r w:rsidRPr="005D29BE">
        <w:rPr>
          <w:rFonts w:ascii="Arial" w:hAnsi="Arial"/>
          <w:sz w:val="24"/>
        </w:rPr>
        <w:t>ры</w:t>
      </w:r>
      <w:r w:rsidRPr="005D29BE">
        <w:rPr>
          <w:rFonts w:ascii="Arial" w:hAnsi="Arial"/>
          <w:spacing w:val="45"/>
          <w:sz w:val="24"/>
        </w:rPr>
        <w:t xml:space="preserve"> </w:t>
      </w:r>
      <w:r w:rsidRPr="005D29BE">
        <w:rPr>
          <w:rFonts w:ascii="Arial" w:hAnsi="Arial"/>
          <w:sz w:val="24"/>
        </w:rPr>
        <w:t>тр</w:t>
      </w:r>
      <w:r w:rsidRPr="005D29BE">
        <w:rPr>
          <w:rFonts w:ascii="Arial" w:hAnsi="Arial"/>
          <w:spacing w:val="-4"/>
          <w:sz w:val="24"/>
        </w:rPr>
        <w:t>у</w:t>
      </w:r>
      <w:r w:rsidRPr="005D29BE">
        <w:rPr>
          <w:rFonts w:ascii="Arial" w:hAnsi="Arial"/>
          <w:sz w:val="24"/>
        </w:rPr>
        <w:t>бы</w:t>
      </w:r>
      <w:r w:rsidRPr="005D29BE">
        <w:rPr>
          <w:rFonts w:ascii="Arial" w:hAnsi="Arial"/>
          <w:spacing w:val="47"/>
          <w:sz w:val="24"/>
        </w:rPr>
        <w:t xml:space="preserve"> </w:t>
      </w:r>
      <w:r w:rsidRPr="005D29BE">
        <w:rPr>
          <w:rFonts w:ascii="Arial" w:hAnsi="Arial"/>
          <w:sz w:val="24"/>
        </w:rPr>
        <w:t>в</w:t>
      </w:r>
      <w:r w:rsidRPr="005D29BE">
        <w:rPr>
          <w:rFonts w:ascii="Arial" w:hAnsi="Arial"/>
          <w:spacing w:val="44"/>
          <w:sz w:val="24"/>
        </w:rPr>
        <w:t xml:space="preserve"> </w:t>
      </w:r>
      <w:r w:rsidRPr="005D29BE">
        <w:rPr>
          <w:rFonts w:ascii="Arial" w:hAnsi="Arial"/>
          <w:sz w:val="24"/>
        </w:rPr>
        <w:t>п</w:t>
      </w:r>
      <w:r w:rsidRPr="005D29BE">
        <w:rPr>
          <w:rFonts w:ascii="Arial" w:hAnsi="Arial"/>
          <w:spacing w:val="-4"/>
          <w:sz w:val="24"/>
        </w:rPr>
        <w:t>у</w:t>
      </w:r>
      <w:r w:rsidRPr="005D29BE">
        <w:rPr>
          <w:rFonts w:ascii="Arial" w:hAnsi="Arial"/>
          <w:sz w:val="24"/>
        </w:rPr>
        <w:t>чке до</w:t>
      </w:r>
      <w:r w:rsidRPr="005D29BE">
        <w:rPr>
          <w:rFonts w:ascii="Arial" w:hAnsi="Arial"/>
          <w:spacing w:val="-1"/>
          <w:sz w:val="24"/>
        </w:rPr>
        <w:t>л</w:t>
      </w:r>
      <w:r w:rsidRPr="005D29BE">
        <w:rPr>
          <w:rFonts w:ascii="Arial" w:hAnsi="Arial"/>
          <w:spacing w:val="-2"/>
          <w:sz w:val="24"/>
        </w:rPr>
        <w:t>жн</w:t>
      </w:r>
      <w:r w:rsidRPr="005D29BE">
        <w:rPr>
          <w:rFonts w:ascii="Arial" w:hAnsi="Arial"/>
          <w:sz w:val="24"/>
        </w:rPr>
        <w:t>ы</w:t>
      </w:r>
      <w:r w:rsidRPr="005D29BE">
        <w:rPr>
          <w:rFonts w:ascii="Arial" w:hAnsi="Arial"/>
          <w:spacing w:val="57"/>
          <w:sz w:val="24"/>
        </w:rPr>
        <w:t xml:space="preserve"> </w:t>
      </w:r>
      <w:r w:rsidRPr="005D29BE">
        <w:rPr>
          <w:rFonts w:ascii="Arial" w:hAnsi="Arial"/>
          <w:sz w:val="24"/>
        </w:rPr>
        <w:t>быть</w:t>
      </w:r>
      <w:r w:rsidRPr="005D29BE">
        <w:rPr>
          <w:rFonts w:ascii="Arial" w:hAnsi="Arial"/>
          <w:spacing w:val="55"/>
          <w:sz w:val="24"/>
        </w:rPr>
        <w:t xml:space="preserve"> </w:t>
      </w:r>
      <w:r w:rsidRPr="005D29BE">
        <w:rPr>
          <w:rFonts w:ascii="Arial" w:hAnsi="Arial"/>
          <w:sz w:val="24"/>
        </w:rPr>
        <w:t>п</w:t>
      </w:r>
      <w:r w:rsidRPr="005D29BE">
        <w:rPr>
          <w:rFonts w:ascii="Arial" w:hAnsi="Arial"/>
          <w:spacing w:val="-4"/>
          <w:sz w:val="24"/>
        </w:rPr>
        <w:t>у</w:t>
      </w:r>
      <w:r w:rsidRPr="005D29BE">
        <w:rPr>
          <w:rFonts w:ascii="Arial" w:hAnsi="Arial"/>
          <w:sz w:val="24"/>
        </w:rPr>
        <w:t>стым</w:t>
      </w:r>
      <w:r w:rsidRPr="005D29BE">
        <w:rPr>
          <w:rFonts w:ascii="Arial" w:hAnsi="Arial"/>
          <w:spacing w:val="4"/>
          <w:sz w:val="24"/>
        </w:rPr>
        <w:t>и</w:t>
      </w:r>
      <w:r w:rsidR="004872C3" w:rsidRPr="005D29BE">
        <w:rPr>
          <w:rFonts w:ascii="Arial" w:hAnsi="Arial"/>
          <w:sz w:val="24"/>
        </w:rPr>
        <w:t>.</w:t>
      </w:r>
      <w:r w:rsidRPr="005D29BE">
        <w:rPr>
          <w:rFonts w:ascii="Arial" w:hAnsi="Arial"/>
          <w:spacing w:val="56"/>
          <w:sz w:val="24"/>
        </w:rPr>
        <w:t xml:space="preserve"> </w:t>
      </w:r>
      <w:r w:rsidR="004872C3" w:rsidRPr="005D29BE">
        <w:rPr>
          <w:rFonts w:ascii="Arial" w:hAnsi="Arial"/>
          <w:sz w:val="24"/>
        </w:rPr>
        <w:t>М</w:t>
      </w:r>
      <w:r w:rsidRPr="005D29BE">
        <w:rPr>
          <w:rFonts w:ascii="Arial" w:hAnsi="Arial"/>
          <w:sz w:val="24"/>
        </w:rPr>
        <w:t>акс</w:t>
      </w:r>
      <w:r w:rsidRPr="005D29BE">
        <w:rPr>
          <w:rFonts w:ascii="Arial" w:hAnsi="Arial"/>
          <w:spacing w:val="1"/>
          <w:sz w:val="24"/>
        </w:rPr>
        <w:t>и</w:t>
      </w:r>
      <w:r w:rsidRPr="005D29BE">
        <w:rPr>
          <w:rFonts w:ascii="Arial" w:hAnsi="Arial"/>
          <w:sz w:val="24"/>
        </w:rPr>
        <w:t>ма</w:t>
      </w:r>
      <w:r w:rsidRPr="005D29BE">
        <w:rPr>
          <w:rFonts w:ascii="Arial" w:hAnsi="Arial"/>
          <w:spacing w:val="-1"/>
          <w:sz w:val="24"/>
        </w:rPr>
        <w:t>ль</w:t>
      </w:r>
      <w:r w:rsidRPr="005D29BE">
        <w:rPr>
          <w:rFonts w:ascii="Arial" w:hAnsi="Arial"/>
          <w:sz w:val="24"/>
        </w:rPr>
        <w:t>н</w:t>
      </w:r>
      <w:r w:rsidRPr="005D29BE">
        <w:rPr>
          <w:rFonts w:ascii="Arial" w:hAnsi="Arial"/>
          <w:spacing w:val="-4"/>
          <w:sz w:val="24"/>
        </w:rPr>
        <w:t>у</w:t>
      </w:r>
      <w:r w:rsidRPr="005D29BE">
        <w:rPr>
          <w:rFonts w:ascii="Arial" w:hAnsi="Arial"/>
          <w:sz w:val="24"/>
        </w:rPr>
        <w:t>ю</w:t>
      </w:r>
      <w:r w:rsidRPr="005D29BE">
        <w:rPr>
          <w:rFonts w:ascii="Arial" w:hAnsi="Arial"/>
          <w:spacing w:val="58"/>
          <w:sz w:val="24"/>
        </w:rPr>
        <w:t xml:space="preserve"> </w:t>
      </w:r>
      <w:r w:rsidRPr="005D29BE">
        <w:rPr>
          <w:rFonts w:ascii="Arial" w:hAnsi="Arial"/>
          <w:sz w:val="24"/>
        </w:rPr>
        <w:t>темп</w:t>
      </w:r>
      <w:r w:rsidRPr="005D29BE">
        <w:rPr>
          <w:rFonts w:ascii="Arial" w:hAnsi="Arial"/>
          <w:spacing w:val="-2"/>
          <w:sz w:val="24"/>
        </w:rPr>
        <w:t>е</w:t>
      </w:r>
      <w:r w:rsidRPr="005D29BE">
        <w:rPr>
          <w:rFonts w:ascii="Arial" w:hAnsi="Arial"/>
          <w:sz w:val="24"/>
        </w:rPr>
        <w:t>рат</w:t>
      </w:r>
      <w:r w:rsidRPr="005D29BE">
        <w:rPr>
          <w:rFonts w:ascii="Arial" w:hAnsi="Arial"/>
          <w:spacing w:val="-4"/>
          <w:sz w:val="24"/>
        </w:rPr>
        <w:t>у</w:t>
      </w:r>
      <w:r w:rsidRPr="005D29BE">
        <w:rPr>
          <w:rFonts w:ascii="Arial" w:hAnsi="Arial"/>
          <w:sz w:val="24"/>
        </w:rPr>
        <w:t>ру</w:t>
      </w:r>
      <w:r w:rsidRPr="005D29BE">
        <w:rPr>
          <w:rFonts w:ascii="Arial" w:hAnsi="Arial"/>
          <w:spacing w:val="53"/>
          <w:sz w:val="24"/>
        </w:rPr>
        <w:t xml:space="preserve"> </w:t>
      </w:r>
      <w:r w:rsidRPr="005D29BE">
        <w:rPr>
          <w:rFonts w:ascii="Arial" w:hAnsi="Arial"/>
          <w:sz w:val="24"/>
        </w:rPr>
        <w:t>обо</w:t>
      </w:r>
      <w:r w:rsidRPr="005D29BE">
        <w:rPr>
          <w:rFonts w:ascii="Arial" w:hAnsi="Arial"/>
          <w:spacing w:val="-1"/>
          <w:sz w:val="24"/>
        </w:rPr>
        <w:t>л</w:t>
      </w:r>
      <w:r w:rsidRPr="005D29BE">
        <w:rPr>
          <w:rFonts w:ascii="Arial" w:hAnsi="Arial"/>
          <w:spacing w:val="-2"/>
          <w:sz w:val="24"/>
        </w:rPr>
        <w:t>о</w:t>
      </w:r>
      <w:r w:rsidRPr="005D29BE">
        <w:rPr>
          <w:rFonts w:ascii="Arial" w:hAnsi="Arial"/>
          <w:sz w:val="24"/>
        </w:rPr>
        <w:t>чки</w:t>
      </w:r>
      <w:r w:rsidR="004872C3" w:rsidRPr="005D29BE">
        <w:rPr>
          <w:rFonts w:ascii="Arial" w:hAnsi="Arial"/>
          <w:spacing w:val="-2"/>
          <w:sz w:val="24"/>
        </w:rPr>
        <w:t xml:space="preserve"> р</w:t>
      </w:r>
      <w:r w:rsidR="004872C3" w:rsidRPr="005D29BE">
        <w:rPr>
          <w:rFonts w:ascii="Arial" w:hAnsi="Arial"/>
          <w:sz w:val="24"/>
        </w:rPr>
        <w:t>ег</w:t>
      </w:r>
      <w:r w:rsidR="004872C3" w:rsidRPr="005D29BE">
        <w:rPr>
          <w:rFonts w:ascii="Arial" w:hAnsi="Arial"/>
          <w:spacing w:val="-2"/>
          <w:sz w:val="24"/>
        </w:rPr>
        <w:t>и</w:t>
      </w:r>
      <w:r w:rsidR="004872C3" w:rsidRPr="005D29BE">
        <w:rPr>
          <w:rFonts w:ascii="Arial" w:hAnsi="Arial"/>
          <w:sz w:val="24"/>
        </w:rPr>
        <w:t>ст</w:t>
      </w:r>
      <w:r w:rsidR="004872C3" w:rsidRPr="005D29BE">
        <w:rPr>
          <w:rFonts w:ascii="Arial" w:hAnsi="Arial"/>
          <w:spacing w:val="-2"/>
          <w:sz w:val="24"/>
        </w:rPr>
        <w:t>р</w:t>
      </w:r>
      <w:r w:rsidR="004872C3" w:rsidRPr="005D29BE">
        <w:rPr>
          <w:rFonts w:ascii="Arial" w:hAnsi="Arial"/>
          <w:sz w:val="24"/>
        </w:rPr>
        <w:t>ир</w:t>
      </w:r>
      <w:r w:rsidR="004872C3" w:rsidRPr="005D29BE">
        <w:rPr>
          <w:rFonts w:ascii="Arial" w:hAnsi="Arial"/>
          <w:spacing w:val="-4"/>
          <w:sz w:val="24"/>
        </w:rPr>
        <w:t>у</w:t>
      </w:r>
      <w:r w:rsidR="004872C3" w:rsidRPr="005D29BE">
        <w:rPr>
          <w:rFonts w:ascii="Arial" w:hAnsi="Arial"/>
          <w:spacing w:val="-1"/>
          <w:sz w:val="24"/>
        </w:rPr>
        <w:t>ю</w:t>
      </w:r>
      <w:r w:rsidR="004872C3" w:rsidRPr="005D29BE">
        <w:rPr>
          <w:rFonts w:ascii="Arial" w:hAnsi="Arial"/>
          <w:sz w:val="24"/>
        </w:rPr>
        <w:t>т</w:t>
      </w:r>
      <w:r w:rsidRPr="005D29BE">
        <w:rPr>
          <w:rFonts w:ascii="Arial" w:hAnsi="Arial"/>
          <w:sz w:val="24"/>
        </w:rPr>
        <w:t xml:space="preserve">. </w:t>
      </w:r>
      <w:r w:rsidRPr="005D29BE">
        <w:rPr>
          <w:rFonts w:ascii="Arial" w:hAnsi="Arial"/>
          <w:spacing w:val="-2"/>
          <w:sz w:val="24"/>
        </w:rPr>
        <w:t>П</w:t>
      </w:r>
      <w:r w:rsidRPr="005D29BE">
        <w:rPr>
          <w:rFonts w:ascii="Arial" w:hAnsi="Arial"/>
          <w:sz w:val="24"/>
        </w:rPr>
        <w:t>ри</w:t>
      </w:r>
      <w:r w:rsidRPr="005D29BE">
        <w:rPr>
          <w:rFonts w:ascii="Arial" w:hAnsi="Arial"/>
          <w:spacing w:val="47"/>
          <w:sz w:val="24"/>
        </w:rPr>
        <w:t xml:space="preserve"> </w:t>
      </w:r>
      <w:r w:rsidRPr="005D29BE">
        <w:rPr>
          <w:rFonts w:ascii="Arial" w:hAnsi="Arial"/>
          <w:spacing w:val="-2"/>
          <w:sz w:val="24"/>
        </w:rPr>
        <w:t>о</w:t>
      </w:r>
      <w:r w:rsidRPr="005D29BE">
        <w:rPr>
          <w:rFonts w:ascii="Arial" w:hAnsi="Arial"/>
          <w:sz w:val="24"/>
        </w:rPr>
        <w:t>п</w:t>
      </w:r>
      <w:r w:rsidRPr="005D29BE">
        <w:rPr>
          <w:rFonts w:ascii="Arial" w:hAnsi="Arial"/>
          <w:spacing w:val="-2"/>
          <w:sz w:val="24"/>
        </w:rPr>
        <w:t>р</w:t>
      </w:r>
      <w:r w:rsidRPr="005D29BE">
        <w:rPr>
          <w:rFonts w:ascii="Arial" w:hAnsi="Arial"/>
          <w:sz w:val="24"/>
        </w:rPr>
        <w:t>едел</w:t>
      </w:r>
      <w:r w:rsidRPr="005D29BE">
        <w:rPr>
          <w:rFonts w:ascii="Arial" w:hAnsi="Arial"/>
          <w:spacing w:val="-4"/>
          <w:sz w:val="24"/>
        </w:rPr>
        <w:t>е</w:t>
      </w:r>
      <w:r w:rsidRPr="005D29BE">
        <w:rPr>
          <w:rFonts w:ascii="Arial" w:hAnsi="Arial"/>
          <w:spacing w:val="-2"/>
          <w:sz w:val="24"/>
        </w:rPr>
        <w:t>н</w:t>
      </w:r>
      <w:r w:rsidRPr="005D29BE">
        <w:rPr>
          <w:rFonts w:ascii="Arial" w:hAnsi="Arial"/>
          <w:sz w:val="24"/>
        </w:rPr>
        <w:t>ии</w:t>
      </w:r>
      <w:r w:rsidRPr="005D29BE">
        <w:rPr>
          <w:rFonts w:ascii="Arial" w:hAnsi="Arial"/>
          <w:spacing w:val="47"/>
          <w:sz w:val="24"/>
        </w:rPr>
        <w:t xml:space="preserve"> </w:t>
      </w:r>
      <w:r w:rsidRPr="005D29BE">
        <w:rPr>
          <w:rFonts w:ascii="Arial" w:hAnsi="Arial"/>
          <w:sz w:val="24"/>
        </w:rPr>
        <w:t>вых</w:t>
      </w:r>
      <w:r w:rsidRPr="005D29BE">
        <w:rPr>
          <w:rFonts w:ascii="Arial" w:hAnsi="Arial"/>
          <w:spacing w:val="-2"/>
          <w:sz w:val="24"/>
        </w:rPr>
        <w:t>о</w:t>
      </w:r>
      <w:r w:rsidRPr="005D29BE">
        <w:rPr>
          <w:rFonts w:ascii="Arial" w:hAnsi="Arial"/>
          <w:sz w:val="24"/>
        </w:rPr>
        <w:t>д</w:t>
      </w:r>
      <w:r w:rsidRPr="005D29BE">
        <w:rPr>
          <w:rFonts w:ascii="Arial" w:hAnsi="Arial"/>
          <w:spacing w:val="-2"/>
          <w:sz w:val="24"/>
        </w:rPr>
        <w:t>н</w:t>
      </w:r>
      <w:r w:rsidRPr="005D29BE">
        <w:rPr>
          <w:rFonts w:ascii="Arial" w:hAnsi="Arial"/>
          <w:sz w:val="24"/>
        </w:rPr>
        <w:t>ой</w:t>
      </w:r>
      <w:r w:rsidRPr="005D29BE">
        <w:rPr>
          <w:rFonts w:ascii="Arial" w:hAnsi="Arial"/>
          <w:spacing w:val="47"/>
          <w:sz w:val="24"/>
        </w:rPr>
        <w:t xml:space="preserve"> </w:t>
      </w:r>
      <w:r w:rsidRPr="005D29BE">
        <w:rPr>
          <w:rFonts w:ascii="Arial" w:hAnsi="Arial"/>
          <w:spacing w:val="-3"/>
          <w:sz w:val="24"/>
        </w:rPr>
        <w:t>м</w:t>
      </w:r>
      <w:r w:rsidRPr="005D29BE">
        <w:rPr>
          <w:rFonts w:ascii="Arial" w:hAnsi="Arial"/>
          <w:sz w:val="24"/>
        </w:rPr>
        <w:t>ощ</w:t>
      </w:r>
      <w:r w:rsidRPr="005D29BE">
        <w:rPr>
          <w:rFonts w:ascii="Arial" w:hAnsi="Arial"/>
          <w:spacing w:val="-2"/>
          <w:sz w:val="24"/>
        </w:rPr>
        <w:t>н</w:t>
      </w:r>
      <w:r w:rsidRPr="005D29BE">
        <w:rPr>
          <w:rFonts w:ascii="Arial" w:hAnsi="Arial"/>
          <w:sz w:val="24"/>
        </w:rPr>
        <w:t>ос</w:t>
      </w:r>
      <w:r w:rsidRPr="005D29BE">
        <w:rPr>
          <w:rFonts w:ascii="Arial" w:hAnsi="Arial"/>
          <w:spacing w:val="-3"/>
          <w:sz w:val="24"/>
        </w:rPr>
        <w:t>т</w:t>
      </w:r>
      <w:r w:rsidRPr="005D29BE">
        <w:rPr>
          <w:rFonts w:ascii="Arial" w:hAnsi="Arial"/>
          <w:sz w:val="24"/>
        </w:rPr>
        <w:t>и</w:t>
      </w:r>
      <w:r w:rsidRPr="005D29BE">
        <w:rPr>
          <w:rFonts w:ascii="Arial" w:hAnsi="Arial"/>
          <w:spacing w:val="45"/>
          <w:sz w:val="24"/>
        </w:rPr>
        <w:t xml:space="preserve"> </w:t>
      </w:r>
      <w:r w:rsidRPr="005D29BE">
        <w:rPr>
          <w:rFonts w:ascii="Arial" w:hAnsi="Arial"/>
          <w:sz w:val="24"/>
        </w:rPr>
        <w:t>тр</w:t>
      </w:r>
      <w:r w:rsidRPr="005D29BE">
        <w:rPr>
          <w:rFonts w:ascii="Arial" w:hAnsi="Arial"/>
          <w:spacing w:val="-4"/>
          <w:sz w:val="24"/>
        </w:rPr>
        <w:t>у</w:t>
      </w:r>
      <w:r w:rsidRPr="005D29BE">
        <w:rPr>
          <w:rFonts w:ascii="Arial" w:hAnsi="Arial"/>
          <w:sz w:val="24"/>
        </w:rPr>
        <w:t>бы</w:t>
      </w:r>
      <w:r w:rsidRPr="005D29BE">
        <w:rPr>
          <w:rFonts w:ascii="Arial" w:hAnsi="Arial"/>
          <w:spacing w:val="47"/>
          <w:sz w:val="24"/>
        </w:rPr>
        <w:t xml:space="preserve"> </w:t>
      </w:r>
      <w:r w:rsidRPr="005D29BE">
        <w:rPr>
          <w:rFonts w:ascii="Arial" w:hAnsi="Arial"/>
          <w:sz w:val="24"/>
        </w:rPr>
        <w:t>в</w:t>
      </w:r>
      <w:r w:rsidRPr="005D29BE">
        <w:rPr>
          <w:rFonts w:ascii="Arial" w:hAnsi="Arial"/>
          <w:spacing w:val="46"/>
          <w:sz w:val="24"/>
        </w:rPr>
        <w:t xml:space="preserve"> </w:t>
      </w:r>
      <w:r w:rsidRPr="005D29BE">
        <w:rPr>
          <w:rFonts w:ascii="Arial" w:hAnsi="Arial"/>
          <w:spacing w:val="3"/>
          <w:sz w:val="24"/>
        </w:rPr>
        <w:t>п</w:t>
      </w:r>
      <w:r w:rsidRPr="005D29BE">
        <w:rPr>
          <w:rFonts w:ascii="Arial" w:hAnsi="Arial"/>
          <w:spacing w:val="-4"/>
          <w:sz w:val="24"/>
        </w:rPr>
        <w:t>у</w:t>
      </w:r>
      <w:r w:rsidRPr="005D29BE">
        <w:rPr>
          <w:rFonts w:ascii="Arial" w:hAnsi="Arial"/>
          <w:sz w:val="24"/>
        </w:rPr>
        <w:t>чке</w:t>
      </w:r>
      <w:r w:rsidRPr="005D29BE">
        <w:rPr>
          <w:rFonts w:ascii="Arial" w:hAnsi="Arial"/>
          <w:spacing w:val="56"/>
          <w:sz w:val="24"/>
        </w:rPr>
        <w:t xml:space="preserve"> </w:t>
      </w:r>
      <w:r w:rsidRPr="005D29BE">
        <w:rPr>
          <w:rFonts w:ascii="Arial" w:hAnsi="Arial"/>
          <w:sz w:val="24"/>
        </w:rPr>
        <w:t>до</w:t>
      </w:r>
      <w:r w:rsidRPr="005D29BE">
        <w:rPr>
          <w:rFonts w:ascii="Arial" w:hAnsi="Arial"/>
          <w:spacing w:val="-4"/>
          <w:sz w:val="24"/>
        </w:rPr>
        <w:t>л</w:t>
      </w:r>
      <w:r w:rsidRPr="005D29BE">
        <w:rPr>
          <w:rFonts w:ascii="Arial" w:hAnsi="Arial"/>
          <w:sz w:val="24"/>
        </w:rPr>
        <w:t>ж</w:t>
      </w:r>
      <w:r w:rsidRPr="005D29BE">
        <w:rPr>
          <w:rFonts w:ascii="Arial" w:hAnsi="Arial"/>
          <w:spacing w:val="-2"/>
          <w:sz w:val="24"/>
        </w:rPr>
        <w:t>н</w:t>
      </w:r>
      <w:r w:rsidRPr="005D29BE">
        <w:rPr>
          <w:rFonts w:ascii="Arial" w:hAnsi="Arial"/>
          <w:sz w:val="24"/>
        </w:rPr>
        <w:t>ы</w:t>
      </w:r>
      <w:r w:rsidRPr="005D29BE">
        <w:rPr>
          <w:rFonts w:ascii="Arial" w:hAnsi="Arial"/>
          <w:spacing w:val="47"/>
          <w:sz w:val="24"/>
        </w:rPr>
        <w:t xml:space="preserve"> </w:t>
      </w:r>
      <w:r w:rsidRPr="005D29BE">
        <w:rPr>
          <w:rFonts w:ascii="Arial" w:hAnsi="Arial"/>
          <w:sz w:val="24"/>
        </w:rPr>
        <w:t>быть</w:t>
      </w:r>
      <w:r w:rsidRPr="005D29BE">
        <w:rPr>
          <w:rFonts w:ascii="Arial" w:hAnsi="Arial"/>
          <w:spacing w:val="46"/>
          <w:sz w:val="24"/>
        </w:rPr>
        <w:t xml:space="preserve"> </w:t>
      </w:r>
      <w:r w:rsidRPr="005D29BE">
        <w:rPr>
          <w:rFonts w:ascii="Arial" w:hAnsi="Arial"/>
          <w:sz w:val="24"/>
        </w:rPr>
        <w:t>за</w:t>
      </w:r>
      <w:r w:rsidRPr="005D29BE">
        <w:rPr>
          <w:rFonts w:ascii="Arial" w:hAnsi="Arial"/>
          <w:spacing w:val="-2"/>
          <w:sz w:val="24"/>
        </w:rPr>
        <w:t>п</w:t>
      </w:r>
      <w:r w:rsidRPr="005D29BE">
        <w:rPr>
          <w:rFonts w:ascii="Arial" w:hAnsi="Arial"/>
          <w:sz w:val="24"/>
        </w:rPr>
        <w:t>о</w:t>
      </w:r>
      <w:r w:rsidRPr="005D29BE">
        <w:rPr>
          <w:rFonts w:ascii="Arial" w:hAnsi="Arial"/>
          <w:spacing w:val="-1"/>
          <w:sz w:val="24"/>
        </w:rPr>
        <w:t>л</w:t>
      </w:r>
      <w:r w:rsidRPr="005D29BE">
        <w:rPr>
          <w:rFonts w:ascii="Arial" w:hAnsi="Arial"/>
          <w:spacing w:val="-2"/>
          <w:sz w:val="24"/>
        </w:rPr>
        <w:t>н</w:t>
      </w:r>
      <w:r w:rsidRPr="005D29BE">
        <w:rPr>
          <w:rFonts w:ascii="Arial" w:hAnsi="Arial"/>
          <w:sz w:val="24"/>
        </w:rPr>
        <w:t>е</w:t>
      </w:r>
      <w:r w:rsidRPr="005D29BE">
        <w:rPr>
          <w:rFonts w:ascii="Arial" w:hAnsi="Arial"/>
          <w:spacing w:val="-2"/>
          <w:sz w:val="24"/>
        </w:rPr>
        <w:t>н</w:t>
      </w:r>
      <w:r w:rsidRPr="005D29BE">
        <w:rPr>
          <w:rFonts w:ascii="Arial" w:hAnsi="Arial"/>
          <w:sz w:val="24"/>
        </w:rPr>
        <w:t>ы водой</w:t>
      </w:r>
      <w:r w:rsidRPr="005D29BE">
        <w:rPr>
          <w:rFonts w:ascii="Arial" w:hAnsi="Arial"/>
          <w:spacing w:val="31"/>
          <w:sz w:val="24"/>
        </w:rPr>
        <w:t xml:space="preserve"> </w:t>
      </w:r>
      <w:r w:rsidRPr="005D29BE">
        <w:rPr>
          <w:rFonts w:ascii="Arial" w:hAnsi="Arial"/>
          <w:sz w:val="24"/>
        </w:rPr>
        <w:t>и</w:t>
      </w:r>
      <w:r w:rsidRPr="005D29BE">
        <w:rPr>
          <w:rFonts w:ascii="Arial" w:hAnsi="Arial"/>
          <w:spacing w:val="-1"/>
          <w:sz w:val="24"/>
        </w:rPr>
        <w:t>л</w:t>
      </w:r>
      <w:r w:rsidRPr="005D29BE">
        <w:rPr>
          <w:rFonts w:ascii="Arial" w:hAnsi="Arial"/>
          <w:sz w:val="24"/>
        </w:rPr>
        <w:t>и</w:t>
      </w:r>
      <w:r w:rsidRPr="005D29BE">
        <w:rPr>
          <w:rFonts w:ascii="Arial" w:hAnsi="Arial"/>
          <w:spacing w:val="33"/>
          <w:sz w:val="24"/>
        </w:rPr>
        <w:t xml:space="preserve"> </w:t>
      </w:r>
      <w:r w:rsidRPr="005D29BE">
        <w:rPr>
          <w:rFonts w:ascii="Arial" w:hAnsi="Arial"/>
          <w:sz w:val="24"/>
        </w:rPr>
        <w:t>в</w:t>
      </w:r>
      <w:r w:rsidRPr="005D29BE">
        <w:rPr>
          <w:rFonts w:ascii="Arial" w:hAnsi="Arial"/>
          <w:spacing w:val="-2"/>
          <w:sz w:val="24"/>
        </w:rPr>
        <w:t>од</w:t>
      </w:r>
      <w:r w:rsidRPr="005D29BE">
        <w:rPr>
          <w:rFonts w:ascii="Arial" w:hAnsi="Arial"/>
          <w:sz w:val="24"/>
        </w:rPr>
        <w:t>н</w:t>
      </w:r>
      <w:r w:rsidRPr="005D29BE">
        <w:rPr>
          <w:rFonts w:ascii="Arial" w:hAnsi="Arial"/>
          <w:spacing w:val="1"/>
          <w:sz w:val="24"/>
        </w:rPr>
        <w:t>о</w:t>
      </w:r>
      <w:r w:rsidRPr="005D29BE">
        <w:rPr>
          <w:rFonts w:ascii="Arial" w:hAnsi="Arial"/>
          <w:sz w:val="24"/>
        </w:rPr>
        <w:t>-г</w:t>
      </w:r>
      <w:r w:rsidRPr="005D29BE">
        <w:rPr>
          <w:rFonts w:ascii="Arial" w:hAnsi="Arial"/>
          <w:spacing w:val="-1"/>
          <w:sz w:val="24"/>
        </w:rPr>
        <w:t>л</w:t>
      </w:r>
      <w:r w:rsidRPr="005D29BE">
        <w:rPr>
          <w:rFonts w:ascii="Arial" w:hAnsi="Arial"/>
          <w:sz w:val="24"/>
        </w:rPr>
        <w:t>и</w:t>
      </w:r>
      <w:r w:rsidRPr="005D29BE">
        <w:rPr>
          <w:rFonts w:ascii="Arial" w:hAnsi="Arial"/>
          <w:spacing w:val="-2"/>
          <w:sz w:val="24"/>
        </w:rPr>
        <w:t>к</w:t>
      </w:r>
      <w:r w:rsidRPr="005D29BE">
        <w:rPr>
          <w:rFonts w:ascii="Arial" w:hAnsi="Arial"/>
          <w:sz w:val="24"/>
        </w:rPr>
        <w:t>о</w:t>
      </w:r>
      <w:r w:rsidRPr="005D29BE">
        <w:rPr>
          <w:rFonts w:ascii="Arial" w:hAnsi="Arial"/>
          <w:spacing w:val="-1"/>
          <w:sz w:val="24"/>
        </w:rPr>
        <w:t>л</w:t>
      </w:r>
      <w:r w:rsidRPr="005D29BE">
        <w:rPr>
          <w:rFonts w:ascii="Arial" w:hAnsi="Arial"/>
          <w:sz w:val="24"/>
        </w:rPr>
        <w:t>ев</w:t>
      </w:r>
      <w:r w:rsidRPr="005D29BE">
        <w:rPr>
          <w:rFonts w:ascii="Arial" w:hAnsi="Arial"/>
          <w:spacing w:val="-2"/>
          <w:sz w:val="24"/>
        </w:rPr>
        <w:t>о</w:t>
      </w:r>
      <w:r w:rsidRPr="005D29BE">
        <w:rPr>
          <w:rFonts w:ascii="Arial" w:hAnsi="Arial"/>
          <w:sz w:val="24"/>
        </w:rPr>
        <w:t>й</w:t>
      </w:r>
      <w:r w:rsidRPr="005D29BE">
        <w:rPr>
          <w:rFonts w:ascii="Arial" w:hAnsi="Arial"/>
          <w:spacing w:val="33"/>
          <w:sz w:val="24"/>
        </w:rPr>
        <w:t xml:space="preserve"> </w:t>
      </w:r>
      <w:r w:rsidRPr="005D29BE">
        <w:rPr>
          <w:rFonts w:ascii="Arial" w:hAnsi="Arial"/>
          <w:sz w:val="24"/>
        </w:rPr>
        <w:t>смесью</w:t>
      </w:r>
      <w:r w:rsidRPr="005D29BE">
        <w:rPr>
          <w:rFonts w:ascii="Arial" w:hAnsi="Arial"/>
          <w:spacing w:val="31"/>
          <w:sz w:val="24"/>
        </w:rPr>
        <w:t xml:space="preserve"> </w:t>
      </w:r>
      <w:r w:rsidRPr="005D29BE">
        <w:rPr>
          <w:rFonts w:ascii="Arial" w:hAnsi="Arial"/>
          <w:spacing w:val="-2"/>
          <w:sz w:val="24"/>
        </w:rPr>
        <w:t>п</w:t>
      </w:r>
      <w:r w:rsidRPr="005D29BE">
        <w:rPr>
          <w:rFonts w:ascii="Arial" w:hAnsi="Arial"/>
          <w:sz w:val="24"/>
        </w:rPr>
        <w:t>ри</w:t>
      </w:r>
      <w:r w:rsidRPr="005D29BE">
        <w:rPr>
          <w:rFonts w:ascii="Arial" w:hAnsi="Arial"/>
          <w:spacing w:val="31"/>
          <w:sz w:val="24"/>
        </w:rPr>
        <w:t xml:space="preserve"> </w:t>
      </w:r>
      <w:r w:rsidRPr="005D29BE">
        <w:rPr>
          <w:rFonts w:ascii="Arial" w:hAnsi="Arial"/>
          <w:sz w:val="24"/>
        </w:rPr>
        <w:t>но</w:t>
      </w:r>
      <w:r w:rsidRPr="005D29BE">
        <w:rPr>
          <w:rFonts w:ascii="Arial" w:hAnsi="Arial"/>
          <w:spacing w:val="-3"/>
          <w:sz w:val="24"/>
        </w:rPr>
        <w:t>м</w:t>
      </w:r>
      <w:r w:rsidRPr="005D29BE">
        <w:rPr>
          <w:rFonts w:ascii="Arial" w:hAnsi="Arial"/>
          <w:spacing w:val="-2"/>
          <w:sz w:val="24"/>
        </w:rPr>
        <w:t>и</w:t>
      </w:r>
      <w:r w:rsidRPr="005D29BE">
        <w:rPr>
          <w:rFonts w:ascii="Arial" w:hAnsi="Arial"/>
          <w:sz w:val="24"/>
        </w:rPr>
        <w:t>нал</w:t>
      </w:r>
      <w:r w:rsidRPr="005D29BE">
        <w:rPr>
          <w:rFonts w:ascii="Arial" w:hAnsi="Arial"/>
          <w:spacing w:val="-2"/>
          <w:sz w:val="24"/>
        </w:rPr>
        <w:t>ьн</w:t>
      </w:r>
      <w:r w:rsidRPr="005D29BE">
        <w:rPr>
          <w:rFonts w:ascii="Arial" w:hAnsi="Arial"/>
          <w:sz w:val="24"/>
        </w:rPr>
        <w:t>ом</w:t>
      </w:r>
      <w:r w:rsidRPr="005D29BE">
        <w:rPr>
          <w:rFonts w:ascii="Arial" w:hAnsi="Arial"/>
          <w:spacing w:val="32"/>
          <w:sz w:val="24"/>
        </w:rPr>
        <w:t xml:space="preserve"> </w:t>
      </w:r>
      <w:r w:rsidRPr="005D29BE">
        <w:rPr>
          <w:rFonts w:ascii="Arial" w:hAnsi="Arial"/>
          <w:sz w:val="24"/>
        </w:rPr>
        <w:t>з</w:t>
      </w:r>
      <w:r w:rsidRPr="005D29BE">
        <w:rPr>
          <w:rFonts w:ascii="Arial" w:hAnsi="Arial"/>
          <w:spacing w:val="-2"/>
          <w:sz w:val="24"/>
        </w:rPr>
        <w:t>н</w:t>
      </w:r>
      <w:r w:rsidRPr="005D29BE">
        <w:rPr>
          <w:rFonts w:ascii="Arial" w:hAnsi="Arial"/>
          <w:sz w:val="24"/>
        </w:rPr>
        <w:t>ачении</w:t>
      </w:r>
      <w:r w:rsidRPr="005D29BE">
        <w:rPr>
          <w:rFonts w:ascii="Arial" w:hAnsi="Arial"/>
          <w:spacing w:val="33"/>
          <w:sz w:val="24"/>
        </w:rPr>
        <w:t xml:space="preserve"> </w:t>
      </w:r>
      <w:r w:rsidRPr="005D29BE">
        <w:rPr>
          <w:rFonts w:ascii="Arial" w:hAnsi="Arial"/>
          <w:sz w:val="24"/>
        </w:rPr>
        <w:t>т</w:t>
      </w:r>
      <w:r w:rsidRPr="005D29BE">
        <w:rPr>
          <w:rFonts w:ascii="Arial" w:hAnsi="Arial"/>
          <w:spacing w:val="-3"/>
          <w:sz w:val="24"/>
        </w:rPr>
        <w:t>е</w:t>
      </w:r>
      <w:r w:rsidRPr="005D29BE">
        <w:rPr>
          <w:rFonts w:ascii="Arial" w:hAnsi="Arial"/>
          <w:sz w:val="24"/>
        </w:rPr>
        <w:t>мпе</w:t>
      </w:r>
      <w:r w:rsidRPr="005D29BE">
        <w:rPr>
          <w:rFonts w:ascii="Arial" w:hAnsi="Arial"/>
          <w:spacing w:val="-2"/>
          <w:sz w:val="24"/>
        </w:rPr>
        <w:t>р</w:t>
      </w:r>
      <w:r w:rsidRPr="005D29BE">
        <w:rPr>
          <w:rFonts w:ascii="Arial" w:hAnsi="Arial"/>
          <w:sz w:val="24"/>
        </w:rPr>
        <w:t>ат</w:t>
      </w:r>
      <w:r w:rsidRPr="005D29BE">
        <w:rPr>
          <w:rFonts w:ascii="Arial" w:hAnsi="Arial"/>
          <w:spacing w:val="-4"/>
          <w:sz w:val="24"/>
        </w:rPr>
        <w:t>у</w:t>
      </w:r>
      <w:r w:rsidRPr="005D29BE">
        <w:rPr>
          <w:rFonts w:ascii="Arial" w:hAnsi="Arial"/>
          <w:sz w:val="24"/>
        </w:rPr>
        <w:t>ры</w:t>
      </w:r>
      <w:r w:rsidRPr="005D29BE">
        <w:rPr>
          <w:rFonts w:ascii="Arial" w:hAnsi="Arial"/>
          <w:spacing w:val="33"/>
          <w:sz w:val="24"/>
        </w:rPr>
        <w:t xml:space="preserve"> </w:t>
      </w:r>
      <w:r w:rsidRPr="005D29BE">
        <w:rPr>
          <w:rFonts w:ascii="Arial" w:hAnsi="Arial"/>
          <w:spacing w:val="-3"/>
          <w:sz w:val="24"/>
        </w:rPr>
        <w:t>в</w:t>
      </w:r>
      <w:r w:rsidRPr="005D29BE">
        <w:rPr>
          <w:rFonts w:ascii="Arial" w:hAnsi="Arial"/>
          <w:sz w:val="24"/>
        </w:rPr>
        <w:t>о время</w:t>
      </w:r>
      <w:r w:rsidRPr="005D29BE">
        <w:rPr>
          <w:rFonts w:ascii="Arial" w:hAnsi="Arial"/>
          <w:spacing w:val="-3"/>
          <w:sz w:val="24"/>
        </w:rPr>
        <w:t xml:space="preserve"> </w:t>
      </w:r>
      <w:r w:rsidRPr="005D29BE">
        <w:rPr>
          <w:rFonts w:ascii="Arial" w:hAnsi="Arial"/>
          <w:sz w:val="24"/>
        </w:rPr>
        <w:t>п</w:t>
      </w:r>
      <w:r w:rsidRPr="005D29BE">
        <w:rPr>
          <w:rFonts w:ascii="Arial" w:hAnsi="Arial"/>
          <w:spacing w:val="-2"/>
          <w:sz w:val="24"/>
        </w:rPr>
        <w:t>р</w:t>
      </w:r>
      <w:r w:rsidRPr="005D29BE">
        <w:rPr>
          <w:rFonts w:ascii="Arial" w:hAnsi="Arial"/>
          <w:sz w:val="24"/>
        </w:rPr>
        <w:t>ов</w:t>
      </w:r>
      <w:r w:rsidRPr="005D29BE">
        <w:rPr>
          <w:rFonts w:ascii="Arial" w:hAnsi="Arial"/>
          <w:spacing w:val="-3"/>
          <w:sz w:val="24"/>
        </w:rPr>
        <w:t>е</w:t>
      </w:r>
      <w:r w:rsidRPr="005D29BE">
        <w:rPr>
          <w:rFonts w:ascii="Arial" w:hAnsi="Arial"/>
          <w:sz w:val="24"/>
        </w:rPr>
        <w:t>р</w:t>
      </w:r>
      <w:r w:rsidRPr="005D29BE">
        <w:rPr>
          <w:rFonts w:ascii="Arial" w:hAnsi="Arial"/>
          <w:spacing w:val="-2"/>
          <w:sz w:val="24"/>
        </w:rPr>
        <w:t>к</w:t>
      </w:r>
      <w:r w:rsidRPr="005D29BE">
        <w:rPr>
          <w:rFonts w:ascii="Arial" w:hAnsi="Arial"/>
          <w:sz w:val="24"/>
        </w:rPr>
        <w:t xml:space="preserve">и </w:t>
      </w:r>
      <w:r w:rsidRPr="005D29BE">
        <w:rPr>
          <w:rFonts w:ascii="Arial" w:hAnsi="Arial"/>
          <w:spacing w:val="-5"/>
          <w:sz w:val="24"/>
        </w:rPr>
        <w:t>у</w:t>
      </w:r>
      <w:r w:rsidRPr="005D29BE">
        <w:rPr>
          <w:rFonts w:ascii="Arial" w:hAnsi="Arial"/>
          <w:sz w:val="24"/>
        </w:rPr>
        <w:t>ровня м</w:t>
      </w:r>
      <w:r w:rsidRPr="005D29BE">
        <w:rPr>
          <w:rFonts w:ascii="Arial" w:hAnsi="Arial"/>
          <w:spacing w:val="-2"/>
          <w:sz w:val="24"/>
        </w:rPr>
        <w:t>о</w:t>
      </w:r>
      <w:r w:rsidRPr="005D29BE">
        <w:rPr>
          <w:rFonts w:ascii="Arial" w:hAnsi="Arial"/>
          <w:sz w:val="24"/>
        </w:rPr>
        <w:t>щ</w:t>
      </w:r>
      <w:r w:rsidRPr="005D29BE">
        <w:rPr>
          <w:rFonts w:ascii="Arial" w:hAnsi="Arial"/>
          <w:spacing w:val="-2"/>
          <w:sz w:val="24"/>
        </w:rPr>
        <w:t>н</w:t>
      </w:r>
      <w:r w:rsidRPr="005D29BE">
        <w:rPr>
          <w:rFonts w:ascii="Arial" w:hAnsi="Arial"/>
          <w:sz w:val="24"/>
        </w:rPr>
        <w:t>ос</w:t>
      </w:r>
      <w:r w:rsidRPr="005D29BE">
        <w:rPr>
          <w:rFonts w:ascii="Arial" w:hAnsi="Arial"/>
          <w:spacing w:val="-3"/>
          <w:sz w:val="24"/>
        </w:rPr>
        <w:t>т</w:t>
      </w:r>
      <w:r w:rsidRPr="005D29BE">
        <w:rPr>
          <w:rFonts w:ascii="Arial" w:hAnsi="Arial"/>
          <w:sz w:val="24"/>
        </w:rPr>
        <w:t>и.</w:t>
      </w:r>
    </w:p>
    <w:p w14:paraId="7D513566" w14:textId="77777777" w:rsidR="003E395B" w:rsidRPr="005D29BE" w:rsidRDefault="003E395B" w:rsidP="00D47EB4">
      <w:pPr>
        <w:pStyle w:val="5"/>
        <w:spacing w:line="360" w:lineRule="auto"/>
        <w:ind w:firstLine="510"/>
        <w:rPr>
          <w:rFonts w:ascii="Arial" w:hAnsi="Arial"/>
          <w:b w:val="0"/>
          <w:bCs/>
        </w:rPr>
      </w:pPr>
      <w:r w:rsidRPr="005D29BE">
        <w:rPr>
          <w:rFonts w:ascii="Arial" w:hAnsi="Arial"/>
          <w:b w:val="0"/>
          <w:bCs/>
        </w:rPr>
        <w:t>5.1.13.4.5 Определение температуры оболочки. Испытание на плите</w:t>
      </w:r>
    </w:p>
    <w:p w14:paraId="2F7A8756" w14:textId="77777777" w:rsidR="00E74378" w:rsidRPr="005D29BE" w:rsidRDefault="00E74378" w:rsidP="00626EC2">
      <w:pPr>
        <w:pStyle w:val="a3"/>
        <w:keepNext/>
        <w:spacing w:line="360" w:lineRule="auto"/>
        <w:ind w:left="108" w:right="83" w:firstLine="510"/>
        <w:jc w:val="both"/>
        <w:rPr>
          <w:rFonts w:ascii="Arial" w:hAnsi="Arial"/>
          <w:sz w:val="24"/>
        </w:rPr>
      </w:pPr>
      <w:r w:rsidRPr="005D29BE">
        <w:rPr>
          <w:rFonts w:ascii="Arial" w:hAnsi="Arial"/>
          <w:sz w:val="24"/>
        </w:rPr>
        <w:t>Эту</w:t>
      </w:r>
      <w:r w:rsidRPr="005D29BE">
        <w:rPr>
          <w:rFonts w:ascii="Arial" w:hAnsi="Arial"/>
          <w:spacing w:val="64"/>
          <w:sz w:val="24"/>
        </w:rPr>
        <w:t xml:space="preserve"> </w:t>
      </w:r>
      <w:r w:rsidRPr="005D29BE">
        <w:rPr>
          <w:rFonts w:ascii="Arial" w:hAnsi="Arial"/>
          <w:sz w:val="24"/>
        </w:rPr>
        <w:t>метод</w:t>
      </w:r>
      <w:r w:rsidRPr="005D29BE">
        <w:rPr>
          <w:rFonts w:ascii="Arial" w:hAnsi="Arial"/>
          <w:spacing w:val="-2"/>
          <w:sz w:val="24"/>
        </w:rPr>
        <w:t>и</w:t>
      </w:r>
      <w:r w:rsidRPr="005D29BE">
        <w:rPr>
          <w:rFonts w:ascii="Arial" w:hAnsi="Arial"/>
          <w:sz w:val="24"/>
        </w:rPr>
        <w:t>ку</w:t>
      </w:r>
      <w:r w:rsidRPr="005D29BE">
        <w:rPr>
          <w:rFonts w:ascii="Arial" w:hAnsi="Arial"/>
          <w:spacing w:val="65"/>
          <w:sz w:val="24"/>
        </w:rPr>
        <w:t xml:space="preserve"> </w:t>
      </w:r>
      <w:r w:rsidRPr="005D29BE">
        <w:rPr>
          <w:rFonts w:ascii="Arial" w:hAnsi="Arial"/>
          <w:sz w:val="24"/>
        </w:rPr>
        <w:t>доп</w:t>
      </w:r>
      <w:r w:rsidRPr="005D29BE">
        <w:rPr>
          <w:rFonts w:ascii="Arial" w:hAnsi="Arial"/>
          <w:spacing w:val="-4"/>
          <w:sz w:val="24"/>
        </w:rPr>
        <w:t>у</w:t>
      </w:r>
      <w:r w:rsidRPr="005D29BE">
        <w:rPr>
          <w:rFonts w:ascii="Arial" w:hAnsi="Arial"/>
          <w:sz w:val="24"/>
        </w:rPr>
        <w:t>скает</w:t>
      </w:r>
      <w:r w:rsidRPr="005D29BE">
        <w:rPr>
          <w:rFonts w:ascii="Arial" w:hAnsi="Arial"/>
          <w:spacing w:val="-2"/>
          <w:sz w:val="24"/>
        </w:rPr>
        <w:t>с</w:t>
      </w:r>
      <w:r w:rsidRPr="005D29BE">
        <w:rPr>
          <w:rFonts w:ascii="Arial" w:hAnsi="Arial"/>
          <w:sz w:val="24"/>
        </w:rPr>
        <w:t>я</w:t>
      </w:r>
      <w:r w:rsidRPr="005D29BE">
        <w:rPr>
          <w:rFonts w:ascii="Arial" w:hAnsi="Arial"/>
          <w:spacing w:val="69"/>
          <w:sz w:val="24"/>
        </w:rPr>
        <w:t xml:space="preserve"> </w:t>
      </w:r>
      <w:r w:rsidRPr="005D29BE">
        <w:rPr>
          <w:rFonts w:ascii="Arial" w:hAnsi="Arial"/>
          <w:spacing w:val="-2"/>
          <w:sz w:val="24"/>
        </w:rPr>
        <w:t>пр</w:t>
      </w:r>
      <w:r w:rsidRPr="005D29BE">
        <w:rPr>
          <w:rFonts w:ascii="Arial" w:hAnsi="Arial"/>
          <w:sz w:val="24"/>
        </w:rPr>
        <w:t>им</w:t>
      </w:r>
      <w:r w:rsidRPr="005D29BE">
        <w:rPr>
          <w:rFonts w:ascii="Arial" w:hAnsi="Arial"/>
          <w:spacing w:val="-3"/>
          <w:sz w:val="24"/>
        </w:rPr>
        <w:t>е</w:t>
      </w:r>
      <w:r w:rsidRPr="005D29BE">
        <w:rPr>
          <w:rFonts w:ascii="Arial" w:hAnsi="Arial"/>
          <w:sz w:val="24"/>
        </w:rPr>
        <w:t>нять</w:t>
      </w:r>
      <w:r w:rsidRPr="005D29BE">
        <w:rPr>
          <w:rFonts w:ascii="Arial" w:hAnsi="Arial"/>
          <w:spacing w:val="65"/>
          <w:sz w:val="24"/>
        </w:rPr>
        <w:t xml:space="preserve"> </w:t>
      </w:r>
      <w:r w:rsidRPr="005D29BE">
        <w:rPr>
          <w:rFonts w:ascii="Arial" w:hAnsi="Arial"/>
          <w:sz w:val="24"/>
        </w:rPr>
        <w:t>вместо</w:t>
      </w:r>
      <w:r w:rsidRPr="005D29BE">
        <w:rPr>
          <w:rFonts w:ascii="Arial" w:hAnsi="Arial"/>
          <w:spacing w:val="67"/>
          <w:sz w:val="24"/>
        </w:rPr>
        <w:t xml:space="preserve"> </w:t>
      </w:r>
      <w:r w:rsidRPr="005D29BE">
        <w:rPr>
          <w:rFonts w:ascii="Arial" w:hAnsi="Arial"/>
          <w:spacing w:val="-2"/>
          <w:sz w:val="24"/>
        </w:rPr>
        <w:t>о</w:t>
      </w:r>
      <w:r w:rsidRPr="005D29BE">
        <w:rPr>
          <w:rFonts w:ascii="Arial" w:hAnsi="Arial"/>
          <w:sz w:val="24"/>
        </w:rPr>
        <w:t>п</w:t>
      </w:r>
      <w:r w:rsidRPr="005D29BE">
        <w:rPr>
          <w:rFonts w:ascii="Arial" w:hAnsi="Arial"/>
          <w:spacing w:val="-2"/>
          <w:sz w:val="24"/>
        </w:rPr>
        <w:t>р</w:t>
      </w:r>
      <w:r w:rsidRPr="005D29BE">
        <w:rPr>
          <w:rFonts w:ascii="Arial" w:hAnsi="Arial"/>
          <w:sz w:val="24"/>
        </w:rPr>
        <w:t>едел</w:t>
      </w:r>
      <w:r w:rsidRPr="005D29BE">
        <w:rPr>
          <w:rFonts w:ascii="Arial" w:hAnsi="Arial"/>
          <w:spacing w:val="-4"/>
          <w:sz w:val="24"/>
        </w:rPr>
        <w:t>е</w:t>
      </w:r>
      <w:r w:rsidRPr="005D29BE">
        <w:rPr>
          <w:rFonts w:ascii="Arial" w:hAnsi="Arial"/>
          <w:spacing w:val="-2"/>
          <w:sz w:val="24"/>
        </w:rPr>
        <w:t>ни</w:t>
      </w:r>
      <w:r w:rsidRPr="005D29BE">
        <w:rPr>
          <w:rFonts w:ascii="Arial" w:hAnsi="Arial"/>
          <w:sz w:val="24"/>
        </w:rPr>
        <w:t>я</w:t>
      </w:r>
      <w:r w:rsidRPr="005D29BE">
        <w:rPr>
          <w:rFonts w:ascii="Arial" w:hAnsi="Arial"/>
          <w:spacing w:val="69"/>
          <w:sz w:val="24"/>
        </w:rPr>
        <w:t xml:space="preserve"> </w:t>
      </w:r>
      <w:r w:rsidRPr="005D29BE">
        <w:rPr>
          <w:rFonts w:ascii="Arial" w:hAnsi="Arial"/>
          <w:sz w:val="24"/>
        </w:rPr>
        <w:t>тем</w:t>
      </w:r>
      <w:r w:rsidRPr="005D29BE">
        <w:rPr>
          <w:rFonts w:ascii="Arial" w:hAnsi="Arial"/>
          <w:spacing w:val="-2"/>
          <w:sz w:val="24"/>
        </w:rPr>
        <w:t>п</w:t>
      </w:r>
      <w:r w:rsidRPr="005D29BE">
        <w:rPr>
          <w:rFonts w:ascii="Arial" w:hAnsi="Arial"/>
          <w:sz w:val="24"/>
        </w:rPr>
        <w:t>е</w:t>
      </w:r>
      <w:r w:rsidRPr="005D29BE">
        <w:rPr>
          <w:rFonts w:ascii="Arial" w:hAnsi="Arial"/>
          <w:spacing w:val="1"/>
          <w:sz w:val="24"/>
        </w:rPr>
        <w:t>р</w:t>
      </w:r>
      <w:r w:rsidRPr="005D29BE">
        <w:rPr>
          <w:rFonts w:ascii="Arial" w:hAnsi="Arial"/>
          <w:sz w:val="24"/>
        </w:rPr>
        <w:t>ат</w:t>
      </w:r>
      <w:r w:rsidRPr="005D29BE">
        <w:rPr>
          <w:rFonts w:ascii="Arial" w:hAnsi="Arial"/>
          <w:spacing w:val="-4"/>
          <w:sz w:val="24"/>
        </w:rPr>
        <w:t>у</w:t>
      </w:r>
      <w:r w:rsidRPr="005D29BE">
        <w:rPr>
          <w:rFonts w:ascii="Arial" w:hAnsi="Arial"/>
          <w:sz w:val="24"/>
        </w:rPr>
        <w:t>ры о</w:t>
      </w:r>
      <w:r w:rsidRPr="005D29BE">
        <w:rPr>
          <w:rFonts w:ascii="Arial" w:hAnsi="Arial"/>
          <w:spacing w:val="-2"/>
          <w:sz w:val="24"/>
        </w:rPr>
        <w:t>б</w:t>
      </w:r>
      <w:r w:rsidRPr="005D29BE">
        <w:rPr>
          <w:rFonts w:ascii="Arial" w:hAnsi="Arial"/>
          <w:sz w:val="24"/>
        </w:rPr>
        <w:t>ол</w:t>
      </w:r>
      <w:r w:rsidRPr="005D29BE">
        <w:rPr>
          <w:rFonts w:ascii="Arial" w:hAnsi="Arial"/>
          <w:spacing w:val="-2"/>
          <w:sz w:val="24"/>
        </w:rPr>
        <w:t>о</w:t>
      </w:r>
      <w:r w:rsidRPr="005D29BE">
        <w:rPr>
          <w:rFonts w:ascii="Arial" w:hAnsi="Arial"/>
          <w:sz w:val="24"/>
        </w:rPr>
        <w:t>ч</w:t>
      </w:r>
      <w:r w:rsidRPr="005D29BE">
        <w:rPr>
          <w:rFonts w:ascii="Arial" w:hAnsi="Arial"/>
          <w:spacing w:val="-2"/>
          <w:sz w:val="24"/>
        </w:rPr>
        <w:t>к</w:t>
      </w:r>
      <w:r w:rsidRPr="005D29BE">
        <w:rPr>
          <w:rFonts w:ascii="Arial" w:hAnsi="Arial"/>
          <w:sz w:val="24"/>
        </w:rPr>
        <w:t>и в</w:t>
      </w:r>
      <w:r w:rsidRPr="005D29BE">
        <w:rPr>
          <w:rFonts w:ascii="Arial" w:hAnsi="Arial"/>
          <w:spacing w:val="-1"/>
          <w:sz w:val="24"/>
        </w:rPr>
        <w:t xml:space="preserve"> </w:t>
      </w:r>
      <w:r w:rsidRPr="005D29BE">
        <w:rPr>
          <w:rFonts w:ascii="Arial" w:hAnsi="Arial"/>
          <w:sz w:val="24"/>
        </w:rPr>
        <w:t>с</w:t>
      </w:r>
      <w:r w:rsidRPr="005D29BE">
        <w:rPr>
          <w:rFonts w:ascii="Arial" w:hAnsi="Arial"/>
          <w:spacing w:val="-2"/>
          <w:sz w:val="24"/>
        </w:rPr>
        <w:t>о</w:t>
      </w:r>
      <w:r w:rsidRPr="005D29BE">
        <w:rPr>
          <w:rFonts w:ascii="Arial" w:hAnsi="Arial"/>
          <w:sz w:val="24"/>
        </w:rPr>
        <w:t>от</w:t>
      </w:r>
      <w:r w:rsidRPr="005D29BE">
        <w:rPr>
          <w:rFonts w:ascii="Arial" w:hAnsi="Arial"/>
          <w:spacing w:val="-1"/>
          <w:sz w:val="24"/>
        </w:rPr>
        <w:t>в</w:t>
      </w:r>
      <w:r w:rsidRPr="005D29BE">
        <w:rPr>
          <w:rFonts w:ascii="Arial" w:hAnsi="Arial"/>
          <w:sz w:val="24"/>
        </w:rPr>
        <w:t>ет</w:t>
      </w:r>
      <w:r w:rsidRPr="005D29BE">
        <w:rPr>
          <w:rFonts w:ascii="Arial" w:hAnsi="Arial"/>
          <w:spacing w:val="-3"/>
          <w:sz w:val="24"/>
        </w:rPr>
        <w:t>с</w:t>
      </w:r>
      <w:r w:rsidRPr="005D29BE">
        <w:rPr>
          <w:rFonts w:ascii="Arial" w:hAnsi="Arial"/>
          <w:sz w:val="24"/>
        </w:rPr>
        <w:t>т</w:t>
      </w:r>
      <w:r w:rsidRPr="005D29BE">
        <w:rPr>
          <w:rFonts w:ascii="Arial" w:hAnsi="Arial"/>
          <w:spacing w:val="-1"/>
          <w:sz w:val="24"/>
        </w:rPr>
        <w:t>в</w:t>
      </w:r>
      <w:r w:rsidRPr="005D29BE">
        <w:rPr>
          <w:rFonts w:ascii="Arial" w:hAnsi="Arial"/>
          <w:sz w:val="24"/>
        </w:rPr>
        <w:t>ии с</w:t>
      </w:r>
      <w:r w:rsidRPr="005D29BE">
        <w:rPr>
          <w:rFonts w:ascii="Arial" w:hAnsi="Arial"/>
          <w:spacing w:val="-4"/>
          <w:sz w:val="24"/>
        </w:rPr>
        <w:t xml:space="preserve"> </w:t>
      </w:r>
      <w:r w:rsidRPr="005D29BE">
        <w:rPr>
          <w:rFonts w:ascii="Arial" w:hAnsi="Arial"/>
          <w:sz w:val="24"/>
        </w:rPr>
        <w:t>5.1</w:t>
      </w:r>
      <w:r w:rsidRPr="005D29BE">
        <w:rPr>
          <w:rFonts w:ascii="Arial" w:hAnsi="Arial"/>
          <w:spacing w:val="-3"/>
          <w:sz w:val="24"/>
        </w:rPr>
        <w:t>.</w:t>
      </w:r>
      <w:r w:rsidRPr="005D29BE">
        <w:rPr>
          <w:rFonts w:ascii="Arial" w:hAnsi="Arial"/>
          <w:sz w:val="24"/>
        </w:rPr>
        <w:t>13</w:t>
      </w:r>
      <w:r w:rsidRPr="005D29BE">
        <w:rPr>
          <w:rFonts w:ascii="Arial" w:hAnsi="Arial"/>
          <w:spacing w:val="-4"/>
          <w:sz w:val="24"/>
        </w:rPr>
        <w:t>.</w:t>
      </w:r>
      <w:r w:rsidRPr="005D29BE">
        <w:rPr>
          <w:rFonts w:ascii="Arial" w:hAnsi="Arial"/>
          <w:sz w:val="24"/>
        </w:rPr>
        <w:t>4.2.</w:t>
      </w:r>
    </w:p>
    <w:p w14:paraId="0AA6BCB2" w14:textId="77777777" w:rsidR="00E74378" w:rsidRPr="005D29BE" w:rsidRDefault="00E74378" w:rsidP="00626EC2">
      <w:pPr>
        <w:pStyle w:val="a3"/>
        <w:keepNext/>
        <w:spacing w:line="360" w:lineRule="auto"/>
        <w:ind w:left="108" w:right="83" w:firstLine="510"/>
        <w:jc w:val="both"/>
        <w:rPr>
          <w:rFonts w:ascii="Arial" w:hAnsi="Arial"/>
          <w:sz w:val="24"/>
        </w:rPr>
      </w:pPr>
      <w:r w:rsidRPr="005D29BE">
        <w:rPr>
          <w:rFonts w:ascii="Arial" w:hAnsi="Arial"/>
          <w:sz w:val="24"/>
        </w:rPr>
        <w:t>Для</w:t>
      </w:r>
      <w:r w:rsidRPr="005D29BE">
        <w:rPr>
          <w:rFonts w:ascii="Arial" w:hAnsi="Arial"/>
          <w:spacing w:val="30"/>
          <w:sz w:val="24"/>
        </w:rPr>
        <w:t xml:space="preserve"> </w:t>
      </w:r>
      <w:r w:rsidRPr="005D29BE">
        <w:rPr>
          <w:rFonts w:ascii="Arial" w:hAnsi="Arial"/>
          <w:sz w:val="24"/>
        </w:rPr>
        <w:t>о</w:t>
      </w:r>
      <w:r w:rsidRPr="005D29BE">
        <w:rPr>
          <w:rFonts w:ascii="Arial" w:hAnsi="Arial"/>
          <w:spacing w:val="-2"/>
          <w:sz w:val="24"/>
        </w:rPr>
        <w:t>п</w:t>
      </w:r>
      <w:r w:rsidRPr="005D29BE">
        <w:rPr>
          <w:rFonts w:ascii="Arial" w:hAnsi="Arial"/>
          <w:sz w:val="24"/>
        </w:rPr>
        <w:t>р</w:t>
      </w:r>
      <w:r w:rsidRPr="005D29BE">
        <w:rPr>
          <w:rFonts w:ascii="Arial" w:hAnsi="Arial"/>
          <w:spacing w:val="-3"/>
          <w:sz w:val="24"/>
        </w:rPr>
        <w:t>е</w:t>
      </w:r>
      <w:r w:rsidRPr="005D29BE">
        <w:rPr>
          <w:rFonts w:ascii="Arial" w:hAnsi="Arial"/>
          <w:sz w:val="24"/>
        </w:rPr>
        <w:t>дел</w:t>
      </w:r>
      <w:r w:rsidRPr="005D29BE">
        <w:rPr>
          <w:rFonts w:ascii="Arial" w:hAnsi="Arial"/>
          <w:spacing w:val="-4"/>
          <w:sz w:val="24"/>
        </w:rPr>
        <w:t>е</w:t>
      </w:r>
      <w:r w:rsidRPr="005D29BE">
        <w:rPr>
          <w:rFonts w:ascii="Arial" w:hAnsi="Arial"/>
          <w:sz w:val="24"/>
        </w:rPr>
        <w:t>н</w:t>
      </w:r>
      <w:r w:rsidRPr="005D29BE">
        <w:rPr>
          <w:rFonts w:ascii="Arial" w:hAnsi="Arial"/>
          <w:spacing w:val="-2"/>
          <w:sz w:val="24"/>
        </w:rPr>
        <w:t>и</w:t>
      </w:r>
      <w:r w:rsidRPr="005D29BE">
        <w:rPr>
          <w:rFonts w:ascii="Arial" w:hAnsi="Arial"/>
          <w:sz w:val="24"/>
        </w:rPr>
        <w:t>я</w:t>
      </w:r>
      <w:r w:rsidRPr="005D29BE">
        <w:rPr>
          <w:rFonts w:ascii="Arial" w:hAnsi="Arial"/>
          <w:spacing w:val="30"/>
          <w:sz w:val="24"/>
        </w:rPr>
        <w:t xml:space="preserve"> </w:t>
      </w:r>
      <w:r w:rsidRPr="005D29BE">
        <w:rPr>
          <w:rFonts w:ascii="Arial" w:hAnsi="Arial"/>
          <w:sz w:val="24"/>
        </w:rPr>
        <w:t>знач</w:t>
      </w:r>
      <w:r w:rsidRPr="005D29BE">
        <w:rPr>
          <w:rFonts w:ascii="Arial" w:hAnsi="Arial"/>
          <w:spacing w:val="-3"/>
          <w:sz w:val="24"/>
        </w:rPr>
        <w:t>е</w:t>
      </w:r>
      <w:r w:rsidRPr="005D29BE">
        <w:rPr>
          <w:rFonts w:ascii="Arial" w:hAnsi="Arial"/>
          <w:sz w:val="24"/>
        </w:rPr>
        <w:t>н</w:t>
      </w:r>
      <w:r w:rsidRPr="005D29BE">
        <w:rPr>
          <w:rFonts w:ascii="Arial" w:hAnsi="Arial"/>
          <w:spacing w:val="-2"/>
          <w:sz w:val="24"/>
        </w:rPr>
        <w:t>и</w:t>
      </w:r>
      <w:r w:rsidRPr="005D29BE">
        <w:rPr>
          <w:rFonts w:ascii="Arial" w:hAnsi="Arial"/>
          <w:sz w:val="24"/>
        </w:rPr>
        <w:t>я</w:t>
      </w:r>
      <w:r w:rsidRPr="005D29BE">
        <w:rPr>
          <w:rFonts w:ascii="Arial" w:hAnsi="Arial"/>
          <w:spacing w:val="30"/>
          <w:sz w:val="24"/>
        </w:rPr>
        <w:t xml:space="preserve"> </w:t>
      </w:r>
      <w:r w:rsidRPr="005D29BE">
        <w:rPr>
          <w:rFonts w:ascii="Arial" w:hAnsi="Arial"/>
          <w:sz w:val="24"/>
        </w:rPr>
        <w:t>мак</w:t>
      </w:r>
      <w:r w:rsidRPr="005D29BE">
        <w:rPr>
          <w:rFonts w:ascii="Arial" w:hAnsi="Arial"/>
          <w:spacing w:val="-2"/>
          <w:sz w:val="24"/>
        </w:rPr>
        <w:t>с</w:t>
      </w:r>
      <w:r w:rsidRPr="005D29BE">
        <w:rPr>
          <w:rFonts w:ascii="Arial" w:hAnsi="Arial"/>
          <w:sz w:val="24"/>
        </w:rPr>
        <w:t>има</w:t>
      </w:r>
      <w:r w:rsidRPr="005D29BE">
        <w:rPr>
          <w:rFonts w:ascii="Arial" w:hAnsi="Arial"/>
          <w:spacing w:val="-1"/>
          <w:sz w:val="24"/>
        </w:rPr>
        <w:t>л</w:t>
      </w:r>
      <w:r w:rsidRPr="005D29BE">
        <w:rPr>
          <w:rFonts w:ascii="Arial" w:hAnsi="Arial"/>
          <w:spacing w:val="-4"/>
          <w:sz w:val="24"/>
        </w:rPr>
        <w:t>ь</w:t>
      </w:r>
      <w:r w:rsidRPr="005D29BE">
        <w:rPr>
          <w:rFonts w:ascii="Arial" w:hAnsi="Arial"/>
          <w:sz w:val="24"/>
        </w:rPr>
        <w:t>н</w:t>
      </w:r>
      <w:r w:rsidRPr="005D29BE">
        <w:rPr>
          <w:rFonts w:ascii="Arial" w:hAnsi="Arial"/>
          <w:spacing w:val="-2"/>
          <w:sz w:val="24"/>
        </w:rPr>
        <w:t>о</w:t>
      </w:r>
      <w:r w:rsidRPr="005D29BE">
        <w:rPr>
          <w:rFonts w:ascii="Arial" w:hAnsi="Arial"/>
          <w:sz w:val="24"/>
        </w:rPr>
        <w:t>й</w:t>
      </w:r>
      <w:r w:rsidRPr="005D29BE">
        <w:rPr>
          <w:rFonts w:ascii="Arial" w:hAnsi="Arial"/>
          <w:spacing w:val="30"/>
          <w:sz w:val="24"/>
        </w:rPr>
        <w:t xml:space="preserve"> </w:t>
      </w:r>
      <w:r w:rsidRPr="005D29BE">
        <w:rPr>
          <w:rFonts w:ascii="Arial" w:hAnsi="Arial"/>
          <w:sz w:val="24"/>
        </w:rPr>
        <w:t>тем</w:t>
      </w:r>
      <w:r w:rsidRPr="005D29BE">
        <w:rPr>
          <w:rFonts w:ascii="Arial" w:hAnsi="Arial"/>
          <w:spacing w:val="-2"/>
          <w:sz w:val="24"/>
        </w:rPr>
        <w:t>п</w:t>
      </w:r>
      <w:r w:rsidRPr="005D29BE">
        <w:rPr>
          <w:rFonts w:ascii="Arial" w:hAnsi="Arial"/>
          <w:sz w:val="24"/>
        </w:rPr>
        <w:t>е</w:t>
      </w:r>
      <w:r w:rsidRPr="005D29BE">
        <w:rPr>
          <w:rFonts w:ascii="Arial" w:hAnsi="Arial"/>
          <w:spacing w:val="-2"/>
          <w:sz w:val="24"/>
        </w:rPr>
        <w:t>р</w:t>
      </w:r>
      <w:r w:rsidRPr="005D29BE">
        <w:rPr>
          <w:rFonts w:ascii="Arial" w:hAnsi="Arial"/>
          <w:sz w:val="24"/>
        </w:rPr>
        <w:t>ат</w:t>
      </w:r>
      <w:r w:rsidRPr="005D29BE">
        <w:rPr>
          <w:rFonts w:ascii="Arial" w:hAnsi="Arial"/>
          <w:spacing w:val="-4"/>
          <w:sz w:val="24"/>
        </w:rPr>
        <w:t>у</w:t>
      </w:r>
      <w:r w:rsidRPr="005D29BE">
        <w:rPr>
          <w:rFonts w:ascii="Arial" w:hAnsi="Arial"/>
          <w:sz w:val="24"/>
        </w:rPr>
        <w:t>ры</w:t>
      </w:r>
      <w:r w:rsidRPr="005D29BE">
        <w:rPr>
          <w:rFonts w:ascii="Arial" w:hAnsi="Arial"/>
          <w:spacing w:val="30"/>
          <w:sz w:val="24"/>
        </w:rPr>
        <w:t xml:space="preserve"> </w:t>
      </w:r>
      <w:r w:rsidRPr="005D29BE">
        <w:rPr>
          <w:rFonts w:ascii="Arial" w:hAnsi="Arial"/>
          <w:sz w:val="24"/>
        </w:rPr>
        <w:t>об</w:t>
      </w:r>
      <w:r w:rsidRPr="005D29BE">
        <w:rPr>
          <w:rFonts w:ascii="Arial" w:hAnsi="Arial"/>
          <w:spacing w:val="-2"/>
          <w:sz w:val="24"/>
        </w:rPr>
        <w:t>ъ</w:t>
      </w:r>
      <w:r w:rsidRPr="005D29BE">
        <w:rPr>
          <w:rFonts w:ascii="Arial" w:hAnsi="Arial"/>
          <w:sz w:val="24"/>
        </w:rPr>
        <w:t>е</w:t>
      </w:r>
      <w:r w:rsidRPr="005D29BE">
        <w:rPr>
          <w:rFonts w:ascii="Arial" w:hAnsi="Arial"/>
          <w:spacing w:val="-2"/>
          <w:sz w:val="24"/>
        </w:rPr>
        <w:t>к</w:t>
      </w:r>
      <w:r w:rsidRPr="005D29BE">
        <w:rPr>
          <w:rFonts w:ascii="Arial" w:hAnsi="Arial"/>
          <w:sz w:val="24"/>
        </w:rPr>
        <w:t>та,</w:t>
      </w:r>
      <w:r w:rsidRPr="005D29BE">
        <w:rPr>
          <w:rFonts w:ascii="Arial" w:hAnsi="Arial"/>
          <w:spacing w:val="29"/>
          <w:sz w:val="24"/>
        </w:rPr>
        <w:t xml:space="preserve"> </w:t>
      </w:r>
      <w:r w:rsidRPr="005D29BE">
        <w:rPr>
          <w:rFonts w:ascii="Arial" w:hAnsi="Arial"/>
          <w:sz w:val="24"/>
        </w:rPr>
        <w:t>к</w:t>
      </w:r>
      <w:r w:rsidRPr="005D29BE">
        <w:rPr>
          <w:rFonts w:ascii="Arial" w:hAnsi="Arial"/>
          <w:spacing w:val="1"/>
          <w:sz w:val="24"/>
        </w:rPr>
        <w:t>о</w:t>
      </w:r>
      <w:r w:rsidRPr="005D29BE">
        <w:rPr>
          <w:rFonts w:ascii="Arial" w:hAnsi="Arial"/>
          <w:spacing w:val="-3"/>
          <w:sz w:val="24"/>
        </w:rPr>
        <w:t>т</w:t>
      </w:r>
      <w:r w:rsidRPr="005D29BE">
        <w:rPr>
          <w:rFonts w:ascii="Arial" w:hAnsi="Arial"/>
          <w:spacing w:val="-2"/>
          <w:sz w:val="24"/>
        </w:rPr>
        <w:t>о</w:t>
      </w:r>
      <w:r w:rsidRPr="005D29BE">
        <w:rPr>
          <w:rFonts w:ascii="Arial" w:hAnsi="Arial"/>
          <w:spacing w:val="9"/>
          <w:sz w:val="24"/>
        </w:rPr>
        <w:t>р</w:t>
      </w:r>
      <w:r w:rsidRPr="005D29BE">
        <w:rPr>
          <w:rFonts w:ascii="Arial" w:hAnsi="Arial"/>
          <w:spacing w:val="-2"/>
          <w:sz w:val="24"/>
        </w:rPr>
        <w:t xml:space="preserve">ое </w:t>
      </w:r>
      <w:r w:rsidRPr="005D29BE">
        <w:rPr>
          <w:rFonts w:ascii="Arial" w:hAnsi="Arial"/>
          <w:sz w:val="24"/>
        </w:rPr>
        <w:t>б</w:t>
      </w:r>
      <w:r w:rsidRPr="005D29BE">
        <w:rPr>
          <w:rFonts w:ascii="Arial" w:hAnsi="Arial"/>
          <w:spacing w:val="-4"/>
          <w:sz w:val="24"/>
        </w:rPr>
        <w:t>у</w:t>
      </w:r>
      <w:r w:rsidRPr="005D29BE">
        <w:rPr>
          <w:rFonts w:ascii="Arial" w:hAnsi="Arial"/>
          <w:sz w:val="24"/>
        </w:rPr>
        <w:t>дет</w:t>
      </w:r>
      <w:r w:rsidRPr="005D29BE">
        <w:rPr>
          <w:rFonts w:ascii="Arial" w:hAnsi="Arial"/>
          <w:spacing w:val="42"/>
          <w:sz w:val="24"/>
        </w:rPr>
        <w:t xml:space="preserve"> </w:t>
      </w:r>
      <w:r w:rsidRPr="005D29BE">
        <w:rPr>
          <w:rFonts w:ascii="Arial" w:hAnsi="Arial"/>
          <w:sz w:val="24"/>
        </w:rPr>
        <w:t>и</w:t>
      </w:r>
      <w:r w:rsidRPr="005D29BE">
        <w:rPr>
          <w:rFonts w:ascii="Arial" w:hAnsi="Arial"/>
          <w:spacing w:val="-3"/>
          <w:sz w:val="24"/>
        </w:rPr>
        <w:t>с</w:t>
      </w:r>
      <w:r w:rsidRPr="005D29BE">
        <w:rPr>
          <w:rFonts w:ascii="Arial" w:hAnsi="Arial"/>
          <w:sz w:val="24"/>
        </w:rPr>
        <w:t>по</w:t>
      </w:r>
      <w:r w:rsidRPr="005D29BE">
        <w:rPr>
          <w:rFonts w:ascii="Arial" w:hAnsi="Arial"/>
          <w:spacing w:val="-1"/>
          <w:sz w:val="24"/>
        </w:rPr>
        <w:t>ль</w:t>
      </w:r>
      <w:r w:rsidRPr="005D29BE">
        <w:rPr>
          <w:rFonts w:ascii="Arial" w:hAnsi="Arial"/>
          <w:sz w:val="24"/>
        </w:rPr>
        <w:t>зо</w:t>
      </w:r>
      <w:r w:rsidRPr="005D29BE">
        <w:rPr>
          <w:rFonts w:ascii="Arial" w:hAnsi="Arial"/>
          <w:spacing w:val="-3"/>
          <w:sz w:val="24"/>
        </w:rPr>
        <w:t>в</w:t>
      </w:r>
      <w:r w:rsidRPr="005D29BE">
        <w:rPr>
          <w:rFonts w:ascii="Arial" w:hAnsi="Arial"/>
          <w:sz w:val="24"/>
        </w:rPr>
        <w:t>а</w:t>
      </w:r>
      <w:r w:rsidR="004872C3" w:rsidRPr="005D29BE">
        <w:rPr>
          <w:rFonts w:ascii="Arial" w:hAnsi="Arial"/>
          <w:sz w:val="24"/>
        </w:rPr>
        <w:t>но</w:t>
      </w:r>
      <w:r w:rsidRPr="005D29BE">
        <w:rPr>
          <w:rFonts w:ascii="Arial" w:hAnsi="Arial"/>
          <w:spacing w:val="43"/>
          <w:sz w:val="24"/>
        </w:rPr>
        <w:t xml:space="preserve"> </w:t>
      </w:r>
      <w:r w:rsidRPr="005D29BE">
        <w:rPr>
          <w:rFonts w:ascii="Arial" w:hAnsi="Arial"/>
          <w:sz w:val="24"/>
        </w:rPr>
        <w:t>к</w:t>
      </w:r>
      <w:r w:rsidRPr="005D29BE">
        <w:rPr>
          <w:rFonts w:ascii="Arial" w:hAnsi="Arial"/>
          <w:spacing w:val="-2"/>
          <w:sz w:val="24"/>
        </w:rPr>
        <w:t>а</w:t>
      </w:r>
      <w:r w:rsidRPr="005D29BE">
        <w:rPr>
          <w:rFonts w:ascii="Arial" w:hAnsi="Arial"/>
          <w:sz w:val="24"/>
        </w:rPr>
        <w:t>к</w:t>
      </w:r>
      <w:r w:rsidRPr="005D29BE">
        <w:rPr>
          <w:rFonts w:ascii="Arial" w:hAnsi="Arial"/>
          <w:spacing w:val="42"/>
          <w:sz w:val="24"/>
        </w:rPr>
        <w:t xml:space="preserve"> </w:t>
      </w:r>
      <w:r w:rsidRPr="005D29BE">
        <w:rPr>
          <w:rFonts w:ascii="Arial" w:hAnsi="Arial"/>
          <w:spacing w:val="-2"/>
          <w:sz w:val="24"/>
        </w:rPr>
        <w:t>о</w:t>
      </w:r>
      <w:r w:rsidRPr="005D29BE">
        <w:rPr>
          <w:rFonts w:ascii="Arial" w:hAnsi="Arial"/>
          <w:sz w:val="24"/>
        </w:rPr>
        <w:t>д</w:t>
      </w:r>
      <w:r w:rsidRPr="005D29BE">
        <w:rPr>
          <w:rFonts w:ascii="Arial" w:hAnsi="Arial"/>
          <w:spacing w:val="-2"/>
          <w:sz w:val="24"/>
        </w:rPr>
        <w:t>н</w:t>
      </w:r>
      <w:r w:rsidRPr="005D29BE">
        <w:rPr>
          <w:rFonts w:ascii="Arial" w:hAnsi="Arial"/>
          <w:sz w:val="24"/>
        </w:rPr>
        <w:t>о</w:t>
      </w:r>
      <w:r w:rsidRPr="005D29BE">
        <w:rPr>
          <w:rFonts w:ascii="Arial" w:hAnsi="Arial"/>
          <w:spacing w:val="40"/>
          <w:sz w:val="24"/>
        </w:rPr>
        <w:t xml:space="preserve"> </w:t>
      </w:r>
      <w:r w:rsidRPr="005D29BE">
        <w:rPr>
          <w:rFonts w:ascii="Arial" w:hAnsi="Arial"/>
          <w:sz w:val="24"/>
        </w:rPr>
        <w:t>из</w:t>
      </w:r>
      <w:r w:rsidRPr="005D29BE">
        <w:rPr>
          <w:rFonts w:ascii="Arial" w:hAnsi="Arial"/>
          <w:spacing w:val="42"/>
          <w:sz w:val="24"/>
        </w:rPr>
        <w:t xml:space="preserve"> </w:t>
      </w:r>
      <w:r w:rsidRPr="005D29BE">
        <w:rPr>
          <w:rFonts w:ascii="Arial" w:hAnsi="Arial"/>
          <w:sz w:val="24"/>
        </w:rPr>
        <w:t>з</w:t>
      </w:r>
      <w:r w:rsidRPr="005D29BE">
        <w:rPr>
          <w:rFonts w:ascii="Arial" w:hAnsi="Arial"/>
          <w:spacing w:val="-2"/>
          <w:sz w:val="24"/>
        </w:rPr>
        <w:t>н</w:t>
      </w:r>
      <w:r w:rsidRPr="005D29BE">
        <w:rPr>
          <w:rFonts w:ascii="Arial" w:hAnsi="Arial"/>
          <w:spacing w:val="-3"/>
          <w:sz w:val="24"/>
        </w:rPr>
        <w:t>а</w:t>
      </w:r>
      <w:r w:rsidRPr="005D29BE">
        <w:rPr>
          <w:rFonts w:ascii="Arial" w:hAnsi="Arial"/>
          <w:sz w:val="24"/>
        </w:rPr>
        <w:t>че</w:t>
      </w:r>
      <w:r w:rsidRPr="005D29BE">
        <w:rPr>
          <w:rFonts w:ascii="Arial" w:hAnsi="Arial"/>
          <w:spacing w:val="-1"/>
          <w:sz w:val="24"/>
        </w:rPr>
        <w:t>н</w:t>
      </w:r>
      <w:r w:rsidRPr="005D29BE">
        <w:rPr>
          <w:rFonts w:ascii="Arial" w:hAnsi="Arial"/>
          <w:sz w:val="24"/>
        </w:rPr>
        <w:t>ий</w:t>
      </w:r>
      <w:r w:rsidRPr="005D29BE">
        <w:rPr>
          <w:rFonts w:ascii="Arial" w:hAnsi="Arial"/>
          <w:spacing w:val="43"/>
          <w:sz w:val="24"/>
        </w:rPr>
        <w:t xml:space="preserve"> </w:t>
      </w:r>
      <w:r w:rsidRPr="005D29BE">
        <w:rPr>
          <w:rFonts w:ascii="Arial" w:hAnsi="Arial"/>
          <w:spacing w:val="-3"/>
          <w:sz w:val="24"/>
        </w:rPr>
        <w:t>т</w:t>
      </w:r>
      <w:r w:rsidRPr="005D29BE">
        <w:rPr>
          <w:rFonts w:ascii="Arial" w:hAnsi="Arial"/>
          <w:sz w:val="24"/>
        </w:rPr>
        <w:t>емп</w:t>
      </w:r>
      <w:r w:rsidRPr="005D29BE">
        <w:rPr>
          <w:rFonts w:ascii="Arial" w:hAnsi="Arial"/>
          <w:spacing w:val="-3"/>
          <w:sz w:val="24"/>
        </w:rPr>
        <w:t>е</w:t>
      </w:r>
      <w:r w:rsidRPr="005D29BE">
        <w:rPr>
          <w:rFonts w:ascii="Arial" w:hAnsi="Arial"/>
          <w:sz w:val="24"/>
        </w:rPr>
        <w:t>рат</w:t>
      </w:r>
      <w:r w:rsidRPr="005D29BE">
        <w:rPr>
          <w:rFonts w:ascii="Arial" w:hAnsi="Arial"/>
          <w:spacing w:val="-4"/>
          <w:sz w:val="24"/>
        </w:rPr>
        <w:t>у</w:t>
      </w:r>
      <w:r w:rsidRPr="005D29BE">
        <w:rPr>
          <w:rFonts w:ascii="Arial" w:hAnsi="Arial"/>
          <w:sz w:val="24"/>
        </w:rPr>
        <w:t>ры</w:t>
      </w:r>
      <w:r w:rsidRPr="005D29BE">
        <w:rPr>
          <w:rFonts w:ascii="Arial" w:hAnsi="Arial"/>
          <w:spacing w:val="41"/>
          <w:sz w:val="24"/>
        </w:rPr>
        <w:t xml:space="preserve"> </w:t>
      </w:r>
      <w:r w:rsidRPr="005D29BE">
        <w:rPr>
          <w:rFonts w:ascii="Arial" w:hAnsi="Arial"/>
          <w:sz w:val="24"/>
        </w:rPr>
        <w:t>плиты,</w:t>
      </w:r>
      <w:r w:rsidRPr="005D29BE">
        <w:rPr>
          <w:rFonts w:ascii="Arial" w:hAnsi="Arial"/>
          <w:spacing w:val="42"/>
          <w:sz w:val="24"/>
        </w:rPr>
        <w:t xml:space="preserve"> </w:t>
      </w:r>
      <w:r w:rsidR="00931D33" w:rsidRPr="005D29BE">
        <w:rPr>
          <w:rFonts w:ascii="Arial" w:hAnsi="Arial"/>
          <w:spacing w:val="-2"/>
          <w:sz w:val="24"/>
        </w:rPr>
        <w:t xml:space="preserve">необходимо применять </w:t>
      </w:r>
      <w:r w:rsidRPr="005D29BE">
        <w:rPr>
          <w:rFonts w:ascii="Arial" w:hAnsi="Arial"/>
          <w:sz w:val="24"/>
        </w:rPr>
        <w:t>ис</w:t>
      </w:r>
      <w:r w:rsidRPr="005D29BE">
        <w:rPr>
          <w:rFonts w:ascii="Arial" w:hAnsi="Arial"/>
          <w:spacing w:val="-2"/>
          <w:sz w:val="24"/>
        </w:rPr>
        <w:t>п</w:t>
      </w:r>
      <w:r w:rsidRPr="005D29BE">
        <w:rPr>
          <w:rFonts w:ascii="Arial" w:hAnsi="Arial"/>
          <w:sz w:val="24"/>
        </w:rPr>
        <w:t>ытате</w:t>
      </w:r>
      <w:r w:rsidRPr="005D29BE">
        <w:rPr>
          <w:rFonts w:ascii="Arial" w:hAnsi="Arial"/>
          <w:spacing w:val="-2"/>
          <w:sz w:val="24"/>
        </w:rPr>
        <w:t>л</w:t>
      </w:r>
      <w:r w:rsidRPr="005D29BE">
        <w:rPr>
          <w:rFonts w:ascii="Arial" w:hAnsi="Arial"/>
          <w:spacing w:val="-4"/>
          <w:sz w:val="24"/>
        </w:rPr>
        <w:t>ь</w:t>
      </w:r>
      <w:r w:rsidRPr="005D29BE">
        <w:rPr>
          <w:rFonts w:ascii="Arial" w:hAnsi="Arial"/>
          <w:sz w:val="24"/>
        </w:rPr>
        <w:t>н</w:t>
      </w:r>
      <w:r w:rsidRPr="005D29BE">
        <w:rPr>
          <w:rFonts w:ascii="Arial" w:hAnsi="Arial"/>
          <w:spacing w:val="-4"/>
          <w:sz w:val="24"/>
        </w:rPr>
        <w:t>у</w:t>
      </w:r>
      <w:r w:rsidRPr="005D29BE">
        <w:rPr>
          <w:rFonts w:ascii="Arial" w:hAnsi="Arial"/>
          <w:sz w:val="24"/>
        </w:rPr>
        <w:t>ю</w:t>
      </w:r>
      <w:r w:rsidRPr="005D29BE">
        <w:rPr>
          <w:rFonts w:ascii="Arial" w:hAnsi="Arial"/>
          <w:spacing w:val="39"/>
          <w:sz w:val="24"/>
        </w:rPr>
        <w:t xml:space="preserve"> </w:t>
      </w:r>
      <w:r w:rsidRPr="005D29BE">
        <w:rPr>
          <w:rFonts w:ascii="Arial" w:hAnsi="Arial"/>
          <w:spacing w:val="-4"/>
          <w:sz w:val="24"/>
        </w:rPr>
        <w:t>у</w:t>
      </w:r>
      <w:r w:rsidRPr="005D29BE">
        <w:rPr>
          <w:rFonts w:ascii="Arial" w:hAnsi="Arial"/>
          <w:sz w:val="24"/>
        </w:rPr>
        <w:t>с</w:t>
      </w:r>
      <w:r w:rsidRPr="005D29BE">
        <w:rPr>
          <w:rFonts w:ascii="Arial" w:hAnsi="Arial"/>
          <w:spacing w:val="1"/>
          <w:sz w:val="24"/>
        </w:rPr>
        <w:t>т</w:t>
      </w:r>
      <w:r w:rsidRPr="005D29BE">
        <w:rPr>
          <w:rFonts w:ascii="Arial" w:hAnsi="Arial"/>
          <w:sz w:val="24"/>
        </w:rPr>
        <w:t>ано</w:t>
      </w:r>
      <w:r w:rsidRPr="005D29BE">
        <w:rPr>
          <w:rFonts w:ascii="Arial" w:hAnsi="Arial"/>
          <w:spacing w:val="-3"/>
          <w:sz w:val="24"/>
        </w:rPr>
        <w:t>в</w:t>
      </w:r>
      <w:r w:rsidRPr="005D29BE">
        <w:rPr>
          <w:rFonts w:ascii="Arial" w:hAnsi="Arial"/>
          <w:sz w:val="24"/>
        </w:rPr>
        <w:t>ку</w:t>
      </w:r>
      <w:r w:rsidRPr="005D29BE">
        <w:rPr>
          <w:rFonts w:ascii="Arial" w:hAnsi="Arial"/>
          <w:spacing w:val="34"/>
          <w:sz w:val="24"/>
        </w:rPr>
        <w:t xml:space="preserve"> </w:t>
      </w:r>
      <w:r w:rsidRPr="005D29BE">
        <w:rPr>
          <w:rFonts w:ascii="Arial" w:hAnsi="Arial"/>
          <w:sz w:val="24"/>
        </w:rPr>
        <w:t>и</w:t>
      </w:r>
      <w:r w:rsidRPr="005D29BE">
        <w:rPr>
          <w:rFonts w:ascii="Arial" w:hAnsi="Arial"/>
          <w:spacing w:val="38"/>
          <w:sz w:val="24"/>
        </w:rPr>
        <w:t xml:space="preserve"> </w:t>
      </w:r>
      <w:r w:rsidRPr="005D29BE">
        <w:rPr>
          <w:rFonts w:ascii="Arial" w:hAnsi="Arial"/>
          <w:sz w:val="24"/>
        </w:rPr>
        <w:t>мето</w:t>
      </w:r>
      <w:r w:rsidRPr="005D29BE">
        <w:rPr>
          <w:rFonts w:ascii="Arial" w:hAnsi="Arial"/>
          <w:spacing w:val="-2"/>
          <w:sz w:val="24"/>
        </w:rPr>
        <w:t>д</w:t>
      </w:r>
      <w:r w:rsidRPr="005D29BE">
        <w:rPr>
          <w:rFonts w:ascii="Arial" w:hAnsi="Arial"/>
          <w:sz w:val="24"/>
        </w:rPr>
        <w:t>ы</w:t>
      </w:r>
      <w:r w:rsidRPr="005D29BE">
        <w:rPr>
          <w:rFonts w:ascii="Arial" w:hAnsi="Arial"/>
          <w:spacing w:val="35"/>
          <w:sz w:val="24"/>
        </w:rPr>
        <w:t xml:space="preserve"> </w:t>
      </w:r>
      <w:r w:rsidRPr="005D29BE">
        <w:rPr>
          <w:rFonts w:ascii="Arial" w:hAnsi="Arial"/>
          <w:spacing w:val="-2"/>
          <w:sz w:val="24"/>
        </w:rPr>
        <w:t>и</w:t>
      </w:r>
      <w:r w:rsidRPr="005D29BE">
        <w:rPr>
          <w:rFonts w:ascii="Arial" w:hAnsi="Arial"/>
          <w:sz w:val="24"/>
        </w:rPr>
        <w:t>спы</w:t>
      </w:r>
      <w:r w:rsidRPr="005D29BE">
        <w:rPr>
          <w:rFonts w:ascii="Arial" w:hAnsi="Arial"/>
          <w:spacing w:val="-3"/>
          <w:sz w:val="24"/>
        </w:rPr>
        <w:t>т</w:t>
      </w:r>
      <w:r w:rsidRPr="005D29BE">
        <w:rPr>
          <w:rFonts w:ascii="Arial" w:hAnsi="Arial"/>
          <w:sz w:val="24"/>
        </w:rPr>
        <w:t>а</w:t>
      </w:r>
      <w:r w:rsidRPr="005D29BE">
        <w:rPr>
          <w:rFonts w:ascii="Arial" w:hAnsi="Arial"/>
          <w:spacing w:val="-2"/>
          <w:sz w:val="24"/>
        </w:rPr>
        <w:t>н</w:t>
      </w:r>
      <w:r w:rsidRPr="005D29BE">
        <w:rPr>
          <w:rFonts w:ascii="Arial" w:hAnsi="Arial"/>
          <w:sz w:val="24"/>
        </w:rPr>
        <w:t>ий</w:t>
      </w:r>
      <w:r w:rsidRPr="005D29BE">
        <w:rPr>
          <w:rFonts w:ascii="Arial" w:hAnsi="Arial"/>
          <w:spacing w:val="38"/>
          <w:sz w:val="24"/>
        </w:rPr>
        <w:t xml:space="preserve"> </w:t>
      </w:r>
      <w:r w:rsidRPr="005D29BE">
        <w:rPr>
          <w:rFonts w:ascii="Arial" w:hAnsi="Arial"/>
          <w:spacing w:val="-3"/>
          <w:sz w:val="24"/>
        </w:rPr>
        <w:t>с</w:t>
      </w:r>
      <w:r w:rsidRPr="005D29BE">
        <w:rPr>
          <w:rFonts w:ascii="Arial" w:hAnsi="Arial"/>
          <w:sz w:val="24"/>
        </w:rPr>
        <w:t>ог</w:t>
      </w:r>
      <w:r w:rsidRPr="005D29BE">
        <w:rPr>
          <w:rFonts w:ascii="Arial" w:hAnsi="Arial"/>
          <w:spacing w:val="-1"/>
          <w:sz w:val="24"/>
        </w:rPr>
        <w:t>л</w:t>
      </w:r>
      <w:r w:rsidRPr="005D29BE">
        <w:rPr>
          <w:rFonts w:ascii="Arial" w:hAnsi="Arial"/>
          <w:sz w:val="24"/>
        </w:rPr>
        <w:t>а</w:t>
      </w:r>
      <w:r w:rsidRPr="005D29BE">
        <w:rPr>
          <w:rFonts w:ascii="Arial" w:hAnsi="Arial"/>
          <w:spacing w:val="-3"/>
          <w:sz w:val="24"/>
        </w:rPr>
        <w:t>с</w:t>
      </w:r>
      <w:r w:rsidRPr="005D29BE">
        <w:rPr>
          <w:rFonts w:ascii="Arial" w:hAnsi="Arial"/>
          <w:spacing w:val="-2"/>
          <w:sz w:val="24"/>
        </w:rPr>
        <w:t>н</w:t>
      </w:r>
      <w:r w:rsidRPr="005D29BE">
        <w:rPr>
          <w:rFonts w:ascii="Arial" w:hAnsi="Arial"/>
          <w:sz w:val="24"/>
        </w:rPr>
        <w:t>о</w:t>
      </w:r>
      <w:r w:rsidRPr="005D29BE">
        <w:rPr>
          <w:rFonts w:ascii="Arial" w:hAnsi="Arial"/>
          <w:spacing w:val="44"/>
          <w:sz w:val="24"/>
        </w:rPr>
        <w:t xml:space="preserve"> </w:t>
      </w:r>
      <w:r w:rsidRPr="005D29BE">
        <w:rPr>
          <w:rFonts w:ascii="Arial" w:hAnsi="Arial"/>
          <w:sz w:val="24"/>
        </w:rPr>
        <w:t>5.1</w:t>
      </w:r>
      <w:r w:rsidRPr="005D29BE">
        <w:rPr>
          <w:rFonts w:ascii="Arial" w:hAnsi="Arial"/>
          <w:spacing w:val="-3"/>
          <w:sz w:val="24"/>
        </w:rPr>
        <w:t>.</w:t>
      </w:r>
      <w:r w:rsidRPr="005D29BE">
        <w:rPr>
          <w:rFonts w:ascii="Arial" w:hAnsi="Arial"/>
          <w:sz w:val="24"/>
        </w:rPr>
        <w:t>13</w:t>
      </w:r>
      <w:r w:rsidRPr="005D29BE">
        <w:rPr>
          <w:rFonts w:ascii="Arial" w:hAnsi="Arial"/>
          <w:spacing w:val="-2"/>
          <w:sz w:val="24"/>
        </w:rPr>
        <w:t>.</w:t>
      </w:r>
      <w:r w:rsidRPr="005D29BE">
        <w:rPr>
          <w:rFonts w:ascii="Arial" w:hAnsi="Arial"/>
          <w:spacing w:val="1"/>
          <w:sz w:val="24"/>
        </w:rPr>
        <w:t>4</w:t>
      </w:r>
      <w:r w:rsidRPr="005D29BE">
        <w:rPr>
          <w:rFonts w:ascii="Arial" w:hAnsi="Arial"/>
          <w:spacing w:val="-1"/>
          <w:sz w:val="24"/>
        </w:rPr>
        <w:t>.</w:t>
      </w:r>
      <w:r w:rsidRPr="005D29BE">
        <w:rPr>
          <w:rFonts w:ascii="Arial" w:hAnsi="Arial"/>
          <w:sz w:val="24"/>
        </w:rPr>
        <w:t>2</w:t>
      </w:r>
      <w:r w:rsidRPr="005D29BE">
        <w:rPr>
          <w:rFonts w:ascii="Arial" w:hAnsi="Arial"/>
          <w:spacing w:val="37"/>
          <w:sz w:val="24"/>
        </w:rPr>
        <w:t xml:space="preserve"> </w:t>
      </w:r>
      <w:r w:rsidRPr="005D29BE">
        <w:rPr>
          <w:rFonts w:ascii="Arial" w:hAnsi="Arial"/>
          <w:sz w:val="24"/>
        </w:rPr>
        <w:t>и</w:t>
      </w:r>
      <w:r w:rsidRPr="005D29BE">
        <w:rPr>
          <w:rFonts w:ascii="Arial" w:hAnsi="Arial"/>
          <w:spacing w:val="38"/>
          <w:sz w:val="24"/>
        </w:rPr>
        <w:t xml:space="preserve"> </w:t>
      </w:r>
      <w:r w:rsidRPr="005D29BE">
        <w:rPr>
          <w:rFonts w:ascii="Arial" w:hAnsi="Arial"/>
          <w:spacing w:val="-2"/>
          <w:sz w:val="24"/>
        </w:rPr>
        <w:t>р</w:t>
      </w:r>
      <w:r w:rsidRPr="005D29BE">
        <w:rPr>
          <w:rFonts w:ascii="Arial" w:hAnsi="Arial"/>
          <w:sz w:val="24"/>
        </w:rPr>
        <w:t>асче</w:t>
      </w:r>
      <w:r w:rsidRPr="005D29BE">
        <w:rPr>
          <w:rFonts w:ascii="Arial" w:hAnsi="Arial"/>
          <w:spacing w:val="-2"/>
          <w:sz w:val="24"/>
        </w:rPr>
        <w:t>тн</w:t>
      </w:r>
      <w:r w:rsidRPr="005D29BE">
        <w:rPr>
          <w:rFonts w:ascii="Arial" w:hAnsi="Arial"/>
          <w:sz w:val="24"/>
        </w:rPr>
        <w:t xml:space="preserve">ые </w:t>
      </w:r>
      <w:r w:rsidRPr="005D29BE">
        <w:rPr>
          <w:rFonts w:ascii="Arial" w:hAnsi="Arial"/>
          <w:spacing w:val="-4"/>
          <w:sz w:val="24"/>
        </w:rPr>
        <w:t>у</w:t>
      </w:r>
      <w:r w:rsidRPr="005D29BE">
        <w:rPr>
          <w:rFonts w:ascii="Arial" w:hAnsi="Arial"/>
          <w:sz w:val="24"/>
        </w:rPr>
        <w:t>словия</w:t>
      </w:r>
      <w:r w:rsidRPr="005D29BE">
        <w:rPr>
          <w:rFonts w:ascii="Arial" w:hAnsi="Arial"/>
          <w:spacing w:val="23"/>
          <w:sz w:val="24"/>
        </w:rPr>
        <w:t xml:space="preserve"> </w:t>
      </w:r>
      <w:r w:rsidR="004872C3" w:rsidRPr="005D29BE">
        <w:rPr>
          <w:rFonts w:ascii="Arial" w:hAnsi="Arial"/>
          <w:sz w:val="24"/>
        </w:rPr>
        <w:t>в соответствии с таблицами</w:t>
      </w:r>
      <w:r w:rsidRPr="005D29BE">
        <w:rPr>
          <w:rFonts w:ascii="Arial" w:hAnsi="Arial"/>
          <w:spacing w:val="20"/>
          <w:sz w:val="24"/>
        </w:rPr>
        <w:t xml:space="preserve"> </w:t>
      </w:r>
      <w:r w:rsidRPr="005D29BE">
        <w:rPr>
          <w:rFonts w:ascii="Arial" w:hAnsi="Arial"/>
          <w:sz w:val="24"/>
        </w:rPr>
        <w:t>2</w:t>
      </w:r>
      <w:r w:rsidR="009F133E" w:rsidRPr="005D29BE">
        <w:rPr>
          <w:rFonts w:ascii="Arial" w:hAnsi="Arial"/>
          <w:sz w:val="24"/>
        </w:rPr>
        <w:t xml:space="preserve"> и</w:t>
      </w:r>
      <w:r w:rsidRPr="005D29BE">
        <w:rPr>
          <w:rFonts w:ascii="Arial" w:hAnsi="Arial"/>
          <w:spacing w:val="19"/>
          <w:sz w:val="24"/>
        </w:rPr>
        <w:t xml:space="preserve"> </w:t>
      </w:r>
      <w:r w:rsidRPr="005D29BE">
        <w:rPr>
          <w:rFonts w:ascii="Arial" w:hAnsi="Arial"/>
          <w:sz w:val="24"/>
        </w:rPr>
        <w:t>3.</w:t>
      </w:r>
      <w:r w:rsidRPr="005D29BE">
        <w:rPr>
          <w:rFonts w:ascii="Arial" w:hAnsi="Arial"/>
          <w:spacing w:val="22"/>
          <w:sz w:val="24"/>
        </w:rPr>
        <w:t xml:space="preserve"> </w:t>
      </w:r>
      <w:r w:rsidRPr="005D29BE">
        <w:rPr>
          <w:rFonts w:ascii="Arial" w:hAnsi="Arial"/>
          <w:spacing w:val="-2"/>
          <w:sz w:val="24"/>
        </w:rPr>
        <w:t>Пр</w:t>
      </w:r>
      <w:r w:rsidRPr="005D29BE">
        <w:rPr>
          <w:rFonts w:ascii="Arial" w:hAnsi="Arial"/>
          <w:sz w:val="24"/>
        </w:rPr>
        <w:t>и</w:t>
      </w:r>
      <w:r w:rsidRPr="005D29BE">
        <w:rPr>
          <w:rFonts w:ascii="Arial" w:hAnsi="Arial"/>
          <w:spacing w:val="21"/>
          <w:sz w:val="24"/>
        </w:rPr>
        <w:t xml:space="preserve"> </w:t>
      </w:r>
      <w:r w:rsidRPr="005D29BE">
        <w:rPr>
          <w:rFonts w:ascii="Arial" w:hAnsi="Arial"/>
          <w:spacing w:val="-2"/>
          <w:sz w:val="24"/>
        </w:rPr>
        <w:t>п</w:t>
      </w:r>
      <w:r w:rsidRPr="005D29BE">
        <w:rPr>
          <w:rFonts w:ascii="Arial" w:hAnsi="Arial"/>
          <w:sz w:val="24"/>
        </w:rPr>
        <w:t>ри</w:t>
      </w:r>
      <w:r w:rsidRPr="005D29BE">
        <w:rPr>
          <w:rFonts w:ascii="Arial" w:hAnsi="Arial"/>
          <w:spacing w:val="-3"/>
          <w:sz w:val="24"/>
        </w:rPr>
        <w:t>м</w:t>
      </w:r>
      <w:r w:rsidRPr="005D29BE">
        <w:rPr>
          <w:rFonts w:ascii="Arial" w:hAnsi="Arial"/>
          <w:sz w:val="24"/>
        </w:rPr>
        <w:t>енен</w:t>
      </w:r>
      <w:r w:rsidRPr="005D29BE">
        <w:rPr>
          <w:rFonts w:ascii="Arial" w:hAnsi="Arial"/>
          <w:spacing w:val="-2"/>
          <w:sz w:val="24"/>
        </w:rPr>
        <w:t>и</w:t>
      </w:r>
      <w:r w:rsidRPr="005D29BE">
        <w:rPr>
          <w:rFonts w:ascii="Arial" w:hAnsi="Arial"/>
          <w:sz w:val="24"/>
        </w:rPr>
        <w:t>и</w:t>
      </w:r>
      <w:r w:rsidRPr="005D29BE">
        <w:rPr>
          <w:rFonts w:ascii="Arial" w:hAnsi="Arial"/>
          <w:spacing w:val="21"/>
          <w:sz w:val="24"/>
        </w:rPr>
        <w:t xml:space="preserve"> </w:t>
      </w:r>
      <w:r w:rsidRPr="005D29BE">
        <w:rPr>
          <w:rFonts w:ascii="Arial" w:hAnsi="Arial"/>
          <w:sz w:val="24"/>
        </w:rPr>
        <w:t>д</w:t>
      </w:r>
      <w:r w:rsidRPr="005D29BE">
        <w:rPr>
          <w:rFonts w:ascii="Arial" w:hAnsi="Arial"/>
          <w:spacing w:val="-3"/>
          <w:sz w:val="24"/>
        </w:rPr>
        <w:t>а</w:t>
      </w:r>
      <w:r w:rsidRPr="005D29BE">
        <w:rPr>
          <w:rFonts w:ascii="Arial" w:hAnsi="Arial"/>
          <w:sz w:val="24"/>
        </w:rPr>
        <w:t>н</w:t>
      </w:r>
      <w:r w:rsidRPr="005D29BE">
        <w:rPr>
          <w:rFonts w:ascii="Arial" w:hAnsi="Arial"/>
          <w:spacing w:val="-2"/>
          <w:sz w:val="24"/>
        </w:rPr>
        <w:t>н</w:t>
      </w:r>
      <w:r w:rsidRPr="005D29BE">
        <w:rPr>
          <w:rFonts w:ascii="Arial" w:hAnsi="Arial"/>
          <w:sz w:val="24"/>
        </w:rPr>
        <w:t>о</w:t>
      </w:r>
      <w:r w:rsidRPr="005D29BE">
        <w:rPr>
          <w:rFonts w:ascii="Arial" w:hAnsi="Arial"/>
          <w:spacing w:val="-3"/>
          <w:sz w:val="24"/>
        </w:rPr>
        <w:t>г</w:t>
      </w:r>
      <w:r w:rsidRPr="005D29BE">
        <w:rPr>
          <w:rFonts w:ascii="Arial" w:hAnsi="Arial"/>
          <w:sz w:val="24"/>
        </w:rPr>
        <w:t>о</w:t>
      </w:r>
      <w:r w:rsidRPr="005D29BE">
        <w:rPr>
          <w:rFonts w:ascii="Arial" w:hAnsi="Arial"/>
          <w:spacing w:val="23"/>
          <w:sz w:val="24"/>
        </w:rPr>
        <w:t xml:space="preserve"> </w:t>
      </w:r>
      <w:r w:rsidRPr="005D29BE">
        <w:rPr>
          <w:rFonts w:ascii="Arial" w:hAnsi="Arial"/>
          <w:spacing w:val="-3"/>
          <w:sz w:val="24"/>
        </w:rPr>
        <w:t>м</w:t>
      </w:r>
      <w:r w:rsidRPr="005D29BE">
        <w:rPr>
          <w:rFonts w:ascii="Arial" w:hAnsi="Arial"/>
          <w:sz w:val="24"/>
        </w:rPr>
        <w:t>ет</w:t>
      </w:r>
      <w:r w:rsidRPr="005D29BE">
        <w:rPr>
          <w:rFonts w:ascii="Arial" w:hAnsi="Arial"/>
          <w:spacing w:val="-2"/>
          <w:sz w:val="24"/>
        </w:rPr>
        <w:t>од</w:t>
      </w:r>
      <w:r w:rsidRPr="005D29BE">
        <w:rPr>
          <w:rFonts w:ascii="Arial" w:hAnsi="Arial"/>
          <w:sz w:val="24"/>
        </w:rPr>
        <w:t>а ис</w:t>
      </w:r>
      <w:r w:rsidRPr="005D29BE">
        <w:rPr>
          <w:rFonts w:ascii="Arial" w:hAnsi="Arial"/>
          <w:spacing w:val="-2"/>
          <w:sz w:val="24"/>
        </w:rPr>
        <w:t>п</w:t>
      </w:r>
      <w:r w:rsidRPr="005D29BE">
        <w:rPr>
          <w:rFonts w:ascii="Arial" w:hAnsi="Arial"/>
          <w:sz w:val="24"/>
        </w:rPr>
        <w:t>ыт</w:t>
      </w:r>
      <w:r w:rsidRPr="005D29BE">
        <w:rPr>
          <w:rFonts w:ascii="Arial" w:hAnsi="Arial"/>
          <w:spacing w:val="-3"/>
          <w:sz w:val="24"/>
        </w:rPr>
        <w:t>а</w:t>
      </w:r>
      <w:r w:rsidRPr="005D29BE">
        <w:rPr>
          <w:rFonts w:ascii="Arial" w:hAnsi="Arial"/>
          <w:sz w:val="24"/>
        </w:rPr>
        <w:t>н</w:t>
      </w:r>
      <w:r w:rsidRPr="005D29BE">
        <w:rPr>
          <w:rFonts w:ascii="Arial" w:hAnsi="Arial"/>
          <w:spacing w:val="-2"/>
          <w:sz w:val="24"/>
        </w:rPr>
        <w:t>и</w:t>
      </w:r>
      <w:r w:rsidRPr="005D29BE">
        <w:rPr>
          <w:rFonts w:ascii="Arial" w:hAnsi="Arial"/>
          <w:sz w:val="24"/>
        </w:rPr>
        <w:t>й</w:t>
      </w:r>
      <w:r w:rsidRPr="005D29BE">
        <w:rPr>
          <w:rFonts w:ascii="Arial" w:hAnsi="Arial"/>
          <w:spacing w:val="38"/>
          <w:sz w:val="24"/>
        </w:rPr>
        <w:t xml:space="preserve"> </w:t>
      </w:r>
      <w:r w:rsidRPr="005D29BE">
        <w:rPr>
          <w:rFonts w:ascii="Arial" w:hAnsi="Arial"/>
          <w:sz w:val="24"/>
        </w:rPr>
        <w:t>изг</w:t>
      </w:r>
      <w:r w:rsidRPr="005D29BE">
        <w:rPr>
          <w:rFonts w:ascii="Arial" w:hAnsi="Arial"/>
          <w:spacing w:val="-2"/>
          <w:sz w:val="24"/>
        </w:rPr>
        <w:t>о</w:t>
      </w:r>
      <w:r w:rsidRPr="005D29BE">
        <w:rPr>
          <w:rFonts w:ascii="Arial" w:hAnsi="Arial"/>
          <w:sz w:val="24"/>
        </w:rPr>
        <w:t>товитель</w:t>
      </w:r>
      <w:r w:rsidRPr="005D29BE">
        <w:rPr>
          <w:rFonts w:ascii="Arial" w:hAnsi="Arial"/>
          <w:spacing w:val="36"/>
          <w:sz w:val="24"/>
        </w:rPr>
        <w:t xml:space="preserve"> </w:t>
      </w:r>
      <w:r w:rsidRPr="005D29BE">
        <w:rPr>
          <w:rFonts w:ascii="Arial" w:hAnsi="Arial"/>
          <w:sz w:val="24"/>
        </w:rPr>
        <w:t>до</w:t>
      </w:r>
      <w:r w:rsidRPr="005D29BE">
        <w:rPr>
          <w:rFonts w:ascii="Arial" w:hAnsi="Arial"/>
          <w:spacing w:val="-1"/>
          <w:sz w:val="24"/>
        </w:rPr>
        <w:t>л</w:t>
      </w:r>
      <w:r w:rsidRPr="005D29BE">
        <w:rPr>
          <w:rFonts w:ascii="Arial" w:hAnsi="Arial"/>
          <w:spacing w:val="-2"/>
          <w:sz w:val="24"/>
        </w:rPr>
        <w:t>ж</w:t>
      </w:r>
      <w:r w:rsidRPr="005D29BE">
        <w:rPr>
          <w:rFonts w:ascii="Arial" w:hAnsi="Arial"/>
          <w:spacing w:val="-3"/>
          <w:sz w:val="24"/>
        </w:rPr>
        <w:t>е</w:t>
      </w:r>
      <w:r w:rsidRPr="005D29BE">
        <w:rPr>
          <w:rFonts w:ascii="Arial" w:hAnsi="Arial"/>
          <w:sz w:val="24"/>
        </w:rPr>
        <w:t>н</w:t>
      </w:r>
      <w:r w:rsidRPr="005D29BE">
        <w:rPr>
          <w:rFonts w:ascii="Arial" w:hAnsi="Arial"/>
          <w:spacing w:val="40"/>
          <w:sz w:val="24"/>
        </w:rPr>
        <w:t xml:space="preserve"> </w:t>
      </w:r>
      <w:r w:rsidRPr="005D29BE">
        <w:rPr>
          <w:rFonts w:ascii="Arial" w:hAnsi="Arial"/>
          <w:spacing w:val="-2"/>
          <w:sz w:val="24"/>
        </w:rPr>
        <w:t>пр</w:t>
      </w:r>
      <w:r w:rsidRPr="005D29BE">
        <w:rPr>
          <w:rFonts w:ascii="Arial" w:hAnsi="Arial"/>
          <w:sz w:val="24"/>
        </w:rPr>
        <w:t>од</w:t>
      </w:r>
      <w:r w:rsidRPr="005D29BE">
        <w:rPr>
          <w:rFonts w:ascii="Arial" w:hAnsi="Arial"/>
          <w:spacing w:val="-3"/>
          <w:sz w:val="24"/>
        </w:rPr>
        <w:t>е</w:t>
      </w:r>
      <w:r w:rsidRPr="005D29BE">
        <w:rPr>
          <w:rFonts w:ascii="Arial" w:hAnsi="Arial"/>
          <w:sz w:val="24"/>
        </w:rPr>
        <w:t>м</w:t>
      </w:r>
      <w:r w:rsidRPr="005D29BE">
        <w:rPr>
          <w:rFonts w:ascii="Arial" w:hAnsi="Arial"/>
          <w:spacing w:val="-2"/>
          <w:sz w:val="24"/>
        </w:rPr>
        <w:t>о</w:t>
      </w:r>
      <w:r w:rsidRPr="005D29BE">
        <w:rPr>
          <w:rFonts w:ascii="Arial" w:hAnsi="Arial"/>
          <w:sz w:val="24"/>
        </w:rPr>
        <w:t>нс</w:t>
      </w:r>
      <w:r w:rsidRPr="005D29BE">
        <w:rPr>
          <w:rFonts w:ascii="Arial" w:hAnsi="Arial"/>
          <w:spacing w:val="-3"/>
          <w:sz w:val="24"/>
        </w:rPr>
        <w:t>т</w:t>
      </w:r>
      <w:r w:rsidRPr="005D29BE">
        <w:rPr>
          <w:rFonts w:ascii="Arial" w:hAnsi="Arial"/>
          <w:sz w:val="24"/>
        </w:rPr>
        <w:t>р</w:t>
      </w:r>
      <w:r w:rsidRPr="005D29BE">
        <w:rPr>
          <w:rFonts w:ascii="Arial" w:hAnsi="Arial"/>
          <w:spacing w:val="-2"/>
          <w:sz w:val="24"/>
        </w:rPr>
        <w:t>и</w:t>
      </w:r>
      <w:r w:rsidRPr="005D29BE">
        <w:rPr>
          <w:rFonts w:ascii="Arial" w:hAnsi="Arial"/>
          <w:sz w:val="24"/>
        </w:rPr>
        <w:t>ровать</w:t>
      </w:r>
      <w:r w:rsidRPr="005D29BE">
        <w:rPr>
          <w:rFonts w:ascii="Arial" w:hAnsi="Arial"/>
          <w:spacing w:val="35"/>
          <w:sz w:val="24"/>
        </w:rPr>
        <w:t xml:space="preserve"> </w:t>
      </w:r>
      <w:r w:rsidRPr="005D29BE">
        <w:rPr>
          <w:rFonts w:ascii="Arial" w:hAnsi="Arial"/>
          <w:sz w:val="24"/>
        </w:rPr>
        <w:t>с</w:t>
      </w:r>
      <w:r w:rsidRPr="005D29BE">
        <w:rPr>
          <w:rFonts w:ascii="Arial" w:hAnsi="Arial"/>
          <w:spacing w:val="-2"/>
          <w:sz w:val="24"/>
        </w:rPr>
        <w:t>п</w:t>
      </w:r>
      <w:r w:rsidRPr="005D29BE">
        <w:rPr>
          <w:rFonts w:ascii="Arial" w:hAnsi="Arial"/>
          <w:sz w:val="24"/>
        </w:rPr>
        <w:t>о</w:t>
      </w:r>
      <w:r w:rsidRPr="005D29BE">
        <w:rPr>
          <w:rFonts w:ascii="Arial" w:hAnsi="Arial"/>
          <w:spacing w:val="-3"/>
          <w:sz w:val="24"/>
        </w:rPr>
        <w:t>с</w:t>
      </w:r>
      <w:r w:rsidRPr="005D29BE">
        <w:rPr>
          <w:rFonts w:ascii="Arial" w:hAnsi="Arial"/>
          <w:sz w:val="24"/>
        </w:rPr>
        <w:t>о</w:t>
      </w:r>
      <w:r w:rsidRPr="005D29BE">
        <w:rPr>
          <w:rFonts w:ascii="Arial" w:hAnsi="Arial"/>
          <w:spacing w:val="-2"/>
          <w:sz w:val="24"/>
        </w:rPr>
        <w:t>бно</w:t>
      </w:r>
      <w:r w:rsidRPr="005D29BE">
        <w:rPr>
          <w:rFonts w:ascii="Arial" w:hAnsi="Arial"/>
          <w:sz w:val="24"/>
        </w:rPr>
        <w:t>сть п</w:t>
      </w:r>
      <w:r w:rsidRPr="005D29BE">
        <w:rPr>
          <w:rFonts w:ascii="Arial" w:hAnsi="Arial"/>
          <w:spacing w:val="-2"/>
          <w:sz w:val="24"/>
        </w:rPr>
        <w:t>р</w:t>
      </w:r>
      <w:r w:rsidRPr="005D29BE">
        <w:rPr>
          <w:rFonts w:ascii="Arial" w:hAnsi="Arial"/>
          <w:sz w:val="24"/>
        </w:rPr>
        <w:t>о</w:t>
      </w:r>
      <w:r w:rsidRPr="005D29BE">
        <w:rPr>
          <w:rFonts w:ascii="Arial" w:hAnsi="Arial"/>
          <w:spacing w:val="-3"/>
          <w:sz w:val="24"/>
        </w:rPr>
        <w:t>г</w:t>
      </w:r>
      <w:r w:rsidRPr="005D29BE">
        <w:rPr>
          <w:rFonts w:ascii="Arial" w:hAnsi="Arial"/>
          <w:sz w:val="24"/>
        </w:rPr>
        <w:t>но</w:t>
      </w:r>
      <w:r w:rsidRPr="005D29BE">
        <w:rPr>
          <w:rFonts w:ascii="Arial" w:hAnsi="Arial"/>
          <w:spacing w:val="-3"/>
          <w:sz w:val="24"/>
        </w:rPr>
        <w:t>з</w:t>
      </w:r>
      <w:r w:rsidRPr="005D29BE">
        <w:rPr>
          <w:rFonts w:ascii="Arial" w:hAnsi="Arial"/>
          <w:sz w:val="24"/>
        </w:rPr>
        <w:t>и</w:t>
      </w:r>
      <w:r w:rsidRPr="005D29BE">
        <w:rPr>
          <w:rFonts w:ascii="Arial" w:hAnsi="Arial"/>
          <w:spacing w:val="-2"/>
          <w:sz w:val="24"/>
        </w:rPr>
        <w:t>р</w:t>
      </w:r>
      <w:r w:rsidRPr="005D29BE">
        <w:rPr>
          <w:rFonts w:ascii="Arial" w:hAnsi="Arial"/>
          <w:sz w:val="24"/>
        </w:rPr>
        <w:t>овать</w:t>
      </w:r>
      <w:r w:rsidRPr="005D29BE">
        <w:rPr>
          <w:rFonts w:ascii="Arial" w:hAnsi="Arial"/>
          <w:spacing w:val="59"/>
          <w:sz w:val="24"/>
        </w:rPr>
        <w:t xml:space="preserve"> </w:t>
      </w:r>
      <w:r w:rsidRPr="005D29BE">
        <w:rPr>
          <w:rFonts w:ascii="Arial" w:hAnsi="Arial"/>
          <w:sz w:val="24"/>
        </w:rPr>
        <w:t>нерегулируемую т</w:t>
      </w:r>
      <w:r w:rsidRPr="005D29BE">
        <w:rPr>
          <w:rFonts w:ascii="Arial" w:hAnsi="Arial"/>
          <w:spacing w:val="-3"/>
          <w:sz w:val="24"/>
        </w:rPr>
        <w:t>е</w:t>
      </w:r>
      <w:r w:rsidRPr="005D29BE">
        <w:rPr>
          <w:rFonts w:ascii="Arial" w:hAnsi="Arial"/>
          <w:sz w:val="24"/>
        </w:rPr>
        <w:t>мп</w:t>
      </w:r>
      <w:r w:rsidRPr="005D29BE">
        <w:rPr>
          <w:rFonts w:ascii="Arial" w:hAnsi="Arial"/>
          <w:spacing w:val="-2"/>
          <w:sz w:val="24"/>
        </w:rPr>
        <w:t>е</w:t>
      </w:r>
      <w:r w:rsidRPr="005D29BE">
        <w:rPr>
          <w:rFonts w:ascii="Arial" w:hAnsi="Arial"/>
          <w:sz w:val="24"/>
        </w:rPr>
        <w:t>рат</w:t>
      </w:r>
      <w:r w:rsidRPr="005D29BE">
        <w:rPr>
          <w:rFonts w:ascii="Arial" w:hAnsi="Arial"/>
          <w:spacing w:val="-4"/>
          <w:sz w:val="24"/>
        </w:rPr>
        <w:t>у</w:t>
      </w:r>
      <w:r w:rsidRPr="005D29BE">
        <w:rPr>
          <w:rFonts w:ascii="Arial" w:hAnsi="Arial"/>
          <w:sz w:val="24"/>
        </w:rPr>
        <w:t>ру</w:t>
      </w:r>
      <w:r w:rsidRPr="005D29BE">
        <w:rPr>
          <w:rFonts w:ascii="Arial" w:hAnsi="Arial"/>
          <w:spacing w:val="57"/>
          <w:sz w:val="24"/>
        </w:rPr>
        <w:t xml:space="preserve"> </w:t>
      </w:r>
      <w:r w:rsidRPr="005D29BE">
        <w:rPr>
          <w:rFonts w:ascii="Arial" w:hAnsi="Arial"/>
          <w:spacing w:val="-3"/>
          <w:sz w:val="24"/>
        </w:rPr>
        <w:t>т</w:t>
      </w:r>
      <w:r w:rsidRPr="005D29BE">
        <w:rPr>
          <w:rFonts w:ascii="Arial" w:hAnsi="Arial"/>
          <w:sz w:val="24"/>
        </w:rPr>
        <w:t>р</w:t>
      </w:r>
      <w:r w:rsidRPr="005D29BE">
        <w:rPr>
          <w:rFonts w:ascii="Arial" w:hAnsi="Arial"/>
          <w:spacing w:val="-4"/>
          <w:sz w:val="24"/>
        </w:rPr>
        <w:t>у</w:t>
      </w:r>
      <w:r w:rsidRPr="005D29BE">
        <w:rPr>
          <w:rFonts w:ascii="Arial" w:hAnsi="Arial"/>
          <w:sz w:val="24"/>
        </w:rPr>
        <w:t>бо</w:t>
      </w:r>
      <w:r w:rsidRPr="005D29BE">
        <w:rPr>
          <w:rFonts w:ascii="Arial" w:hAnsi="Arial"/>
          <w:spacing w:val="-2"/>
          <w:sz w:val="24"/>
        </w:rPr>
        <w:t>пр</w:t>
      </w:r>
      <w:r w:rsidRPr="005D29BE">
        <w:rPr>
          <w:rFonts w:ascii="Arial" w:hAnsi="Arial"/>
          <w:sz w:val="24"/>
        </w:rPr>
        <w:t>ов</w:t>
      </w:r>
      <w:r w:rsidRPr="005D29BE">
        <w:rPr>
          <w:rFonts w:ascii="Arial" w:hAnsi="Arial"/>
          <w:spacing w:val="-2"/>
          <w:sz w:val="24"/>
        </w:rPr>
        <w:t>од</w:t>
      </w:r>
      <w:r w:rsidRPr="005D29BE">
        <w:rPr>
          <w:rFonts w:ascii="Arial" w:hAnsi="Arial"/>
          <w:sz w:val="24"/>
        </w:rPr>
        <w:t>а</w:t>
      </w:r>
      <w:r w:rsidRPr="005D29BE">
        <w:rPr>
          <w:rFonts w:ascii="Arial" w:hAnsi="Arial"/>
          <w:spacing w:val="69"/>
          <w:sz w:val="24"/>
        </w:rPr>
        <w:t xml:space="preserve"> </w:t>
      </w:r>
      <w:r w:rsidRPr="005D29BE">
        <w:rPr>
          <w:rFonts w:ascii="Arial" w:hAnsi="Arial"/>
          <w:sz w:val="24"/>
        </w:rPr>
        <w:t>(</w:t>
      </w:r>
      <w:r w:rsidRPr="005D29BE">
        <w:rPr>
          <w:rFonts w:ascii="Arial" w:hAnsi="Arial"/>
          <w:spacing w:val="-2"/>
          <w:sz w:val="24"/>
        </w:rPr>
        <w:t>о</w:t>
      </w:r>
      <w:r w:rsidRPr="005D29BE">
        <w:rPr>
          <w:rFonts w:ascii="Arial" w:hAnsi="Arial"/>
          <w:sz w:val="24"/>
        </w:rPr>
        <w:t>б</w:t>
      </w:r>
      <w:r w:rsidRPr="005D29BE">
        <w:rPr>
          <w:rFonts w:ascii="Arial" w:hAnsi="Arial"/>
          <w:spacing w:val="-2"/>
          <w:sz w:val="24"/>
        </w:rPr>
        <w:t>ъ</w:t>
      </w:r>
      <w:r w:rsidRPr="005D29BE">
        <w:rPr>
          <w:rFonts w:ascii="Arial" w:hAnsi="Arial"/>
          <w:sz w:val="24"/>
        </w:rPr>
        <w:t>екта)</w:t>
      </w:r>
      <w:r w:rsidRPr="005D29BE">
        <w:rPr>
          <w:rFonts w:ascii="Arial" w:hAnsi="Arial"/>
          <w:spacing w:val="58"/>
          <w:sz w:val="24"/>
        </w:rPr>
        <w:t xml:space="preserve"> </w:t>
      </w:r>
      <w:r w:rsidRPr="005D29BE">
        <w:rPr>
          <w:rFonts w:ascii="Arial" w:hAnsi="Arial"/>
          <w:sz w:val="24"/>
        </w:rPr>
        <w:t>(</w:t>
      </w:r>
      <w:r w:rsidRPr="005D29BE">
        <w:rPr>
          <w:rFonts w:ascii="Arial" w:hAnsi="Arial"/>
          <w:i/>
          <w:spacing w:val="-2"/>
          <w:sz w:val="24"/>
        </w:rPr>
        <w:t>T</w:t>
      </w:r>
      <w:r w:rsidRPr="005D29BE">
        <w:rPr>
          <w:rFonts w:ascii="Arial" w:hAnsi="Arial"/>
          <w:i/>
          <w:sz w:val="24"/>
          <w:vertAlign w:val="subscript"/>
        </w:rPr>
        <w:t>p</w:t>
      </w:r>
      <w:r w:rsidRPr="005D29BE">
        <w:rPr>
          <w:rFonts w:ascii="Arial" w:hAnsi="Arial"/>
          <w:i/>
          <w:spacing w:val="-2"/>
          <w:sz w:val="24"/>
          <w:vertAlign w:val="subscript"/>
        </w:rPr>
        <w:t>r</w:t>
      </w:r>
      <w:r w:rsidRPr="005D29BE">
        <w:rPr>
          <w:rFonts w:ascii="Arial" w:hAnsi="Arial"/>
          <w:sz w:val="24"/>
        </w:rPr>
        <w:t>)</w:t>
      </w:r>
      <w:r w:rsidRPr="005D29BE">
        <w:rPr>
          <w:rFonts w:ascii="Arial" w:hAnsi="Arial"/>
          <w:spacing w:val="58"/>
          <w:sz w:val="24"/>
        </w:rPr>
        <w:t xml:space="preserve"> </w:t>
      </w:r>
      <w:r w:rsidRPr="005D29BE">
        <w:rPr>
          <w:rFonts w:ascii="Arial" w:hAnsi="Arial"/>
          <w:sz w:val="24"/>
        </w:rPr>
        <w:t>с по</w:t>
      </w:r>
      <w:r w:rsidRPr="005D29BE">
        <w:rPr>
          <w:rFonts w:ascii="Arial" w:hAnsi="Arial"/>
          <w:spacing w:val="-3"/>
          <w:sz w:val="24"/>
        </w:rPr>
        <w:t>м</w:t>
      </w:r>
      <w:r w:rsidRPr="005D29BE">
        <w:rPr>
          <w:rFonts w:ascii="Arial" w:hAnsi="Arial"/>
          <w:sz w:val="24"/>
        </w:rPr>
        <w:t>ощ</w:t>
      </w:r>
      <w:r w:rsidRPr="005D29BE">
        <w:rPr>
          <w:rFonts w:ascii="Arial" w:hAnsi="Arial"/>
          <w:spacing w:val="-2"/>
          <w:sz w:val="24"/>
        </w:rPr>
        <w:t>ь</w:t>
      </w:r>
      <w:r w:rsidRPr="005D29BE">
        <w:rPr>
          <w:rFonts w:ascii="Arial" w:hAnsi="Arial"/>
          <w:sz w:val="24"/>
        </w:rPr>
        <w:t>ю</w:t>
      </w:r>
      <w:r w:rsidRPr="005D29BE">
        <w:rPr>
          <w:rFonts w:ascii="Arial" w:hAnsi="Arial"/>
          <w:spacing w:val="-1"/>
          <w:sz w:val="24"/>
        </w:rPr>
        <w:t xml:space="preserve"> </w:t>
      </w:r>
      <w:r w:rsidRPr="005D29BE">
        <w:rPr>
          <w:rFonts w:ascii="Arial" w:hAnsi="Arial"/>
          <w:sz w:val="24"/>
        </w:rPr>
        <w:t>ме</w:t>
      </w:r>
      <w:r w:rsidRPr="005D29BE">
        <w:rPr>
          <w:rFonts w:ascii="Arial" w:hAnsi="Arial"/>
          <w:spacing w:val="-4"/>
          <w:sz w:val="24"/>
        </w:rPr>
        <w:t>т</w:t>
      </w:r>
      <w:r w:rsidRPr="005D29BE">
        <w:rPr>
          <w:rFonts w:ascii="Arial" w:hAnsi="Arial"/>
          <w:sz w:val="24"/>
        </w:rPr>
        <w:t>о</w:t>
      </w:r>
      <w:r w:rsidRPr="005D29BE">
        <w:rPr>
          <w:rFonts w:ascii="Arial" w:hAnsi="Arial"/>
          <w:spacing w:val="-2"/>
          <w:sz w:val="24"/>
        </w:rPr>
        <w:t>д</w:t>
      </w:r>
      <w:r w:rsidRPr="005D29BE">
        <w:rPr>
          <w:rFonts w:ascii="Arial" w:hAnsi="Arial"/>
          <w:sz w:val="24"/>
        </w:rPr>
        <w:t>а и</w:t>
      </w:r>
      <w:r w:rsidRPr="005D29BE">
        <w:rPr>
          <w:rFonts w:ascii="Arial" w:hAnsi="Arial"/>
          <w:spacing w:val="-2"/>
          <w:sz w:val="24"/>
        </w:rPr>
        <w:t>с</w:t>
      </w:r>
      <w:r w:rsidRPr="005D29BE">
        <w:rPr>
          <w:rFonts w:ascii="Arial" w:hAnsi="Arial"/>
          <w:sz w:val="24"/>
        </w:rPr>
        <w:t>пыт</w:t>
      </w:r>
      <w:r w:rsidRPr="005D29BE">
        <w:rPr>
          <w:rFonts w:ascii="Arial" w:hAnsi="Arial"/>
          <w:spacing w:val="-3"/>
          <w:sz w:val="24"/>
        </w:rPr>
        <w:t>а</w:t>
      </w:r>
      <w:r w:rsidRPr="005D29BE">
        <w:rPr>
          <w:rFonts w:ascii="Arial" w:hAnsi="Arial"/>
          <w:spacing w:val="-2"/>
          <w:sz w:val="24"/>
        </w:rPr>
        <w:t>н</w:t>
      </w:r>
      <w:r w:rsidRPr="005D29BE">
        <w:rPr>
          <w:rFonts w:ascii="Arial" w:hAnsi="Arial"/>
          <w:sz w:val="24"/>
        </w:rPr>
        <w:t xml:space="preserve">ий </w:t>
      </w:r>
      <w:r w:rsidRPr="005D29BE">
        <w:rPr>
          <w:rFonts w:ascii="Arial" w:hAnsi="Arial"/>
          <w:spacing w:val="-3"/>
          <w:sz w:val="24"/>
        </w:rPr>
        <w:t>с</w:t>
      </w:r>
      <w:r w:rsidRPr="005D29BE">
        <w:rPr>
          <w:rFonts w:ascii="Arial" w:hAnsi="Arial"/>
          <w:sz w:val="24"/>
        </w:rPr>
        <w:t>ог</w:t>
      </w:r>
      <w:r w:rsidRPr="005D29BE">
        <w:rPr>
          <w:rFonts w:ascii="Arial" w:hAnsi="Arial"/>
          <w:spacing w:val="-1"/>
          <w:sz w:val="24"/>
        </w:rPr>
        <w:t>л</w:t>
      </w:r>
      <w:r w:rsidRPr="005D29BE">
        <w:rPr>
          <w:rFonts w:ascii="Arial" w:hAnsi="Arial"/>
          <w:sz w:val="24"/>
        </w:rPr>
        <w:t>а</w:t>
      </w:r>
      <w:r w:rsidRPr="005D29BE">
        <w:rPr>
          <w:rFonts w:ascii="Arial" w:hAnsi="Arial"/>
          <w:spacing w:val="-3"/>
          <w:sz w:val="24"/>
        </w:rPr>
        <w:t>с</w:t>
      </w:r>
      <w:r w:rsidRPr="005D29BE">
        <w:rPr>
          <w:rFonts w:ascii="Arial" w:hAnsi="Arial"/>
          <w:sz w:val="24"/>
        </w:rPr>
        <w:t>но</w:t>
      </w:r>
      <w:r w:rsidRPr="005D29BE">
        <w:rPr>
          <w:rFonts w:ascii="Arial" w:hAnsi="Arial"/>
          <w:spacing w:val="3"/>
          <w:sz w:val="24"/>
        </w:rPr>
        <w:t xml:space="preserve"> </w:t>
      </w:r>
      <w:r w:rsidRPr="005D29BE">
        <w:rPr>
          <w:rFonts w:ascii="Arial" w:hAnsi="Arial"/>
          <w:sz w:val="24"/>
        </w:rPr>
        <w:t>5</w:t>
      </w:r>
      <w:r w:rsidRPr="005D29BE">
        <w:rPr>
          <w:rFonts w:ascii="Arial" w:hAnsi="Arial"/>
          <w:spacing w:val="-4"/>
          <w:sz w:val="24"/>
        </w:rPr>
        <w:t>.</w:t>
      </w:r>
      <w:r w:rsidRPr="005D29BE">
        <w:rPr>
          <w:rFonts w:ascii="Arial" w:hAnsi="Arial"/>
          <w:sz w:val="24"/>
        </w:rPr>
        <w:t>1.</w:t>
      </w:r>
      <w:r w:rsidRPr="005D29BE">
        <w:rPr>
          <w:rFonts w:ascii="Arial" w:hAnsi="Arial"/>
          <w:spacing w:val="-2"/>
          <w:sz w:val="24"/>
        </w:rPr>
        <w:t>1</w:t>
      </w:r>
      <w:r w:rsidRPr="005D29BE">
        <w:rPr>
          <w:rFonts w:ascii="Arial" w:hAnsi="Arial"/>
          <w:sz w:val="24"/>
        </w:rPr>
        <w:t>3.4</w:t>
      </w:r>
      <w:r w:rsidRPr="005D29BE">
        <w:rPr>
          <w:rFonts w:ascii="Arial" w:hAnsi="Arial"/>
          <w:spacing w:val="-3"/>
          <w:sz w:val="24"/>
        </w:rPr>
        <w:t>.</w:t>
      </w:r>
      <w:r w:rsidRPr="005D29BE">
        <w:rPr>
          <w:rFonts w:ascii="Arial" w:hAnsi="Arial"/>
          <w:sz w:val="24"/>
        </w:rPr>
        <w:t>2.</w:t>
      </w:r>
    </w:p>
    <w:p w14:paraId="131D4DC1" w14:textId="169ED3B0" w:rsidR="008E67B2" w:rsidRPr="005D29BE" w:rsidRDefault="00E74378" w:rsidP="00626EC2">
      <w:pPr>
        <w:pStyle w:val="a3"/>
        <w:keepNext/>
        <w:spacing w:line="360" w:lineRule="auto"/>
        <w:ind w:right="83" w:firstLine="510"/>
        <w:jc w:val="both"/>
        <w:rPr>
          <w:rFonts w:ascii="Arial" w:hAnsi="Arial"/>
          <w:sz w:val="24"/>
        </w:rPr>
      </w:pPr>
      <w:r w:rsidRPr="005D29BE">
        <w:rPr>
          <w:rFonts w:ascii="Arial" w:hAnsi="Arial"/>
          <w:spacing w:val="-2"/>
          <w:sz w:val="24"/>
        </w:rPr>
        <w:t>И</w:t>
      </w:r>
      <w:r w:rsidRPr="005D29BE">
        <w:rPr>
          <w:rFonts w:ascii="Arial" w:hAnsi="Arial"/>
          <w:sz w:val="24"/>
        </w:rPr>
        <w:t>спыта</w:t>
      </w:r>
      <w:r w:rsidRPr="005D29BE">
        <w:rPr>
          <w:rFonts w:ascii="Arial" w:hAnsi="Arial"/>
          <w:spacing w:val="-3"/>
          <w:sz w:val="24"/>
        </w:rPr>
        <w:t>т</w:t>
      </w:r>
      <w:r w:rsidRPr="005D29BE">
        <w:rPr>
          <w:rFonts w:ascii="Arial" w:hAnsi="Arial"/>
          <w:sz w:val="24"/>
        </w:rPr>
        <w:t>ел</w:t>
      </w:r>
      <w:r w:rsidRPr="005D29BE">
        <w:rPr>
          <w:rFonts w:ascii="Arial" w:hAnsi="Arial"/>
          <w:spacing w:val="-2"/>
          <w:sz w:val="24"/>
        </w:rPr>
        <w:t>ь</w:t>
      </w:r>
      <w:r w:rsidRPr="005D29BE">
        <w:rPr>
          <w:rFonts w:ascii="Arial" w:hAnsi="Arial"/>
          <w:sz w:val="24"/>
        </w:rPr>
        <w:t>ная</w:t>
      </w:r>
      <w:r w:rsidRPr="005D29BE">
        <w:rPr>
          <w:rFonts w:ascii="Arial" w:hAnsi="Arial"/>
          <w:spacing w:val="8"/>
          <w:sz w:val="24"/>
        </w:rPr>
        <w:t xml:space="preserve"> </w:t>
      </w:r>
      <w:r w:rsidRPr="005D29BE">
        <w:rPr>
          <w:rFonts w:ascii="Arial" w:hAnsi="Arial"/>
          <w:spacing w:val="-4"/>
          <w:sz w:val="24"/>
        </w:rPr>
        <w:t>у</w:t>
      </w:r>
      <w:r w:rsidRPr="005D29BE">
        <w:rPr>
          <w:rFonts w:ascii="Arial" w:hAnsi="Arial"/>
          <w:sz w:val="24"/>
        </w:rPr>
        <w:t>станов</w:t>
      </w:r>
      <w:r w:rsidRPr="005D29BE">
        <w:rPr>
          <w:rFonts w:ascii="Arial" w:hAnsi="Arial"/>
          <w:spacing w:val="-3"/>
          <w:sz w:val="24"/>
        </w:rPr>
        <w:t>к</w:t>
      </w:r>
      <w:r w:rsidRPr="005D29BE">
        <w:rPr>
          <w:rFonts w:ascii="Arial" w:hAnsi="Arial"/>
          <w:sz w:val="24"/>
        </w:rPr>
        <w:t>а</w:t>
      </w:r>
      <w:r w:rsidRPr="005D29BE">
        <w:rPr>
          <w:rFonts w:ascii="Arial" w:hAnsi="Arial"/>
          <w:spacing w:val="6"/>
          <w:sz w:val="24"/>
        </w:rPr>
        <w:t xml:space="preserve"> </w:t>
      </w:r>
      <w:r w:rsidRPr="005D29BE">
        <w:rPr>
          <w:rFonts w:ascii="Arial" w:hAnsi="Arial"/>
          <w:sz w:val="24"/>
        </w:rPr>
        <w:t>(см.</w:t>
      </w:r>
      <w:r w:rsidRPr="005D29BE">
        <w:rPr>
          <w:rFonts w:ascii="Arial" w:hAnsi="Arial"/>
          <w:spacing w:val="6"/>
          <w:sz w:val="24"/>
        </w:rPr>
        <w:t xml:space="preserve"> </w:t>
      </w:r>
      <w:r w:rsidRPr="005D29BE">
        <w:rPr>
          <w:rFonts w:ascii="Arial" w:hAnsi="Arial"/>
          <w:spacing w:val="-2"/>
          <w:sz w:val="24"/>
        </w:rPr>
        <w:t>р</w:t>
      </w:r>
      <w:r w:rsidRPr="005D29BE">
        <w:rPr>
          <w:rFonts w:ascii="Arial" w:hAnsi="Arial"/>
          <w:sz w:val="24"/>
        </w:rPr>
        <w:t>ис</w:t>
      </w:r>
      <w:r w:rsidRPr="005D29BE">
        <w:rPr>
          <w:rFonts w:ascii="Arial" w:hAnsi="Arial"/>
          <w:spacing w:val="-4"/>
          <w:sz w:val="24"/>
        </w:rPr>
        <w:t>у</w:t>
      </w:r>
      <w:r w:rsidRPr="005D29BE">
        <w:rPr>
          <w:rFonts w:ascii="Arial" w:hAnsi="Arial"/>
          <w:sz w:val="24"/>
        </w:rPr>
        <w:t>нок</w:t>
      </w:r>
      <w:r w:rsidRPr="005D29BE">
        <w:rPr>
          <w:rFonts w:ascii="Arial" w:hAnsi="Arial"/>
          <w:spacing w:val="7"/>
          <w:sz w:val="24"/>
        </w:rPr>
        <w:t xml:space="preserve"> </w:t>
      </w:r>
      <w:r w:rsidRPr="005D29BE">
        <w:rPr>
          <w:rFonts w:ascii="Arial" w:hAnsi="Arial"/>
          <w:spacing w:val="1"/>
          <w:sz w:val="24"/>
        </w:rPr>
        <w:t>9</w:t>
      </w:r>
      <w:r w:rsidRPr="005D29BE">
        <w:rPr>
          <w:rFonts w:ascii="Arial" w:hAnsi="Arial"/>
          <w:sz w:val="24"/>
        </w:rPr>
        <w:t>)</w:t>
      </w:r>
      <w:r w:rsidRPr="005D29BE">
        <w:rPr>
          <w:rFonts w:ascii="Arial" w:hAnsi="Arial"/>
          <w:spacing w:val="6"/>
          <w:sz w:val="24"/>
        </w:rPr>
        <w:t xml:space="preserve"> </w:t>
      </w:r>
      <w:r w:rsidR="00931D33" w:rsidRPr="005D29BE">
        <w:rPr>
          <w:rFonts w:ascii="Arial" w:hAnsi="Arial"/>
          <w:sz w:val="24"/>
        </w:rPr>
        <w:t>должна состоять</w:t>
      </w:r>
      <w:r w:rsidRPr="005D29BE">
        <w:rPr>
          <w:rFonts w:ascii="Arial" w:hAnsi="Arial"/>
          <w:spacing w:val="6"/>
          <w:sz w:val="24"/>
        </w:rPr>
        <w:t xml:space="preserve"> </w:t>
      </w:r>
      <w:r w:rsidRPr="005D29BE">
        <w:rPr>
          <w:rFonts w:ascii="Arial" w:hAnsi="Arial"/>
          <w:sz w:val="24"/>
        </w:rPr>
        <w:t>из</w:t>
      </w:r>
      <w:r w:rsidRPr="005D29BE">
        <w:rPr>
          <w:rFonts w:ascii="Arial" w:hAnsi="Arial"/>
          <w:spacing w:val="6"/>
          <w:sz w:val="24"/>
        </w:rPr>
        <w:t xml:space="preserve"> </w:t>
      </w:r>
      <w:r w:rsidRPr="005D29BE">
        <w:rPr>
          <w:rFonts w:ascii="Arial" w:hAnsi="Arial"/>
          <w:sz w:val="24"/>
        </w:rPr>
        <w:t>ал</w:t>
      </w:r>
      <w:r w:rsidRPr="005D29BE">
        <w:rPr>
          <w:rFonts w:ascii="Arial" w:hAnsi="Arial"/>
          <w:spacing w:val="-2"/>
          <w:sz w:val="24"/>
        </w:rPr>
        <w:t>ю</w:t>
      </w:r>
      <w:r w:rsidRPr="005D29BE">
        <w:rPr>
          <w:rFonts w:ascii="Arial" w:hAnsi="Arial"/>
          <w:sz w:val="24"/>
        </w:rPr>
        <w:t>м</w:t>
      </w:r>
      <w:r w:rsidRPr="005D29BE">
        <w:rPr>
          <w:rFonts w:ascii="Arial" w:hAnsi="Arial"/>
          <w:spacing w:val="-2"/>
          <w:sz w:val="24"/>
        </w:rPr>
        <w:t>и</w:t>
      </w:r>
      <w:r w:rsidRPr="005D29BE">
        <w:rPr>
          <w:rFonts w:ascii="Arial" w:hAnsi="Arial"/>
          <w:sz w:val="24"/>
        </w:rPr>
        <w:t>ние</w:t>
      </w:r>
      <w:r w:rsidRPr="005D29BE">
        <w:rPr>
          <w:rFonts w:ascii="Arial" w:hAnsi="Arial"/>
          <w:spacing w:val="-3"/>
          <w:sz w:val="24"/>
        </w:rPr>
        <w:t>в</w:t>
      </w:r>
      <w:r w:rsidRPr="005D29BE">
        <w:rPr>
          <w:rFonts w:ascii="Arial" w:hAnsi="Arial"/>
          <w:sz w:val="24"/>
        </w:rPr>
        <w:t>ой</w:t>
      </w:r>
      <w:r w:rsidRPr="005D29BE">
        <w:rPr>
          <w:rFonts w:ascii="Arial" w:hAnsi="Arial"/>
          <w:spacing w:val="4"/>
          <w:sz w:val="24"/>
        </w:rPr>
        <w:t xml:space="preserve"> </w:t>
      </w:r>
      <w:r w:rsidRPr="005D29BE">
        <w:rPr>
          <w:rFonts w:ascii="Arial" w:hAnsi="Arial"/>
          <w:sz w:val="24"/>
        </w:rPr>
        <w:t>плиты разм</w:t>
      </w:r>
      <w:r w:rsidRPr="005D29BE">
        <w:rPr>
          <w:rFonts w:ascii="Arial" w:hAnsi="Arial"/>
          <w:spacing w:val="-3"/>
          <w:sz w:val="24"/>
        </w:rPr>
        <w:t>е</w:t>
      </w:r>
      <w:r w:rsidRPr="005D29BE">
        <w:rPr>
          <w:rFonts w:ascii="Arial" w:hAnsi="Arial"/>
          <w:sz w:val="24"/>
        </w:rPr>
        <w:t>р</w:t>
      </w:r>
      <w:r w:rsidRPr="005D29BE">
        <w:rPr>
          <w:rFonts w:ascii="Arial" w:hAnsi="Arial"/>
          <w:spacing w:val="-2"/>
          <w:sz w:val="24"/>
        </w:rPr>
        <w:t>о</w:t>
      </w:r>
      <w:r w:rsidRPr="005D29BE">
        <w:rPr>
          <w:rFonts w:ascii="Arial" w:hAnsi="Arial"/>
          <w:sz w:val="24"/>
        </w:rPr>
        <w:t>м</w:t>
      </w:r>
      <w:r w:rsidRPr="005D29BE">
        <w:rPr>
          <w:rFonts w:ascii="Arial" w:hAnsi="Arial"/>
          <w:spacing w:val="10"/>
          <w:sz w:val="24"/>
        </w:rPr>
        <w:t xml:space="preserve"> </w:t>
      </w:r>
      <w:r w:rsidRPr="005D29BE">
        <w:rPr>
          <w:rFonts w:ascii="Arial" w:hAnsi="Arial"/>
          <w:spacing w:val="-2"/>
          <w:sz w:val="24"/>
        </w:rPr>
        <w:t>60</w:t>
      </w:r>
      <w:r w:rsidRPr="005D29BE">
        <w:rPr>
          <w:rFonts w:ascii="Arial" w:hAnsi="Arial"/>
          <w:sz w:val="24"/>
        </w:rPr>
        <w:t>0</w:t>
      </w:r>
      <w:r w:rsidRPr="005D29BE">
        <w:rPr>
          <w:rFonts w:ascii="Arial" w:hAnsi="Arial"/>
          <w:spacing w:val="10"/>
          <w:sz w:val="24"/>
        </w:rPr>
        <w:t xml:space="preserve"> </w:t>
      </w:r>
      <w:r w:rsidRPr="005D29BE">
        <w:rPr>
          <w:rFonts w:ascii="Arial" w:hAnsi="Arial"/>
          <w:sz w:val="24"/>
        </w:rPr>
        <w:t>x</w:t>
      </w:r>
      <w:r w:rsidRPr="005D29BE">
        <w:rPr>
          <w:rFonts w:ascii="Arial" w:hAnsi="Arial"/>
          <w:spacing w:val="8"/>
          <w:sz w:val="24"/>
        </w:rPr>
        <w:t xml:space="preserve"> </w:t>
      </w:r>
      <w:r w:rsidRPr="005D29BE">
        <w:rPr>
          <w:rFonts w:ascii="Arial" w:hAnsi="Arial"/>
          <w:spacing w:val="-2"/>
          <w:sz w:val="24"/>
        </w:rPr>
        <w:t>6</w:t>
      </w:r>
      <w:r w:rsidRPr="005D29BE">
        <w:rPr>
          <w:rFonts w:ascii="Arial" w:hAnsi="Arial"/>
          <w:sz w:val="24"/>
        </w:rPr>
        <w:t>00</w:t>
      </w:r>
      <w:r w:rsidRPr="005D29BE">
        <w:rPr>
          <w:rFonts w:ascii="Arial" w:hAnsi="Arial"/>
          <w:spacing w:val="5"/>
          <w:sz w:val="24"/>
        </w:rPr>
        <w:t xml:space="preserve"> </w:t>
      </w:r>
      <w:r w:rsidRPr="005D29BE">
        <w:rPr>
          <w:rFonts w:ascii="Arial" w:hAnsi="Arial"/>
          <w:sz w:val="24"/>
        </w:rPr>
        <w:t>x</w:t>
      </w:r>
      <w:r w:rsidRPr="005D29BE">
        <w:rPr>
          <w:rFonts w:ascii="Arial" w:hAnsi="Arial"/>
          <w:spacing w:val="10"/>
          <w:sz w:val="24"/>
        </w:rPr>
        <w:t xml:space="preserve"> </w:t>
      </w:r>
      <w:r w:rsidRPr="005D29BE">
        <w:rPr>
          <w:rFonts w:ascii="Arial" w:hAnsi="Arial"/>
          <w:spacing w:val="-2"/>
          <w:sz w:val="24"/>
        </w:rPr>
        <w:t>5</w:t>
      </w:r>
      <w:r w:rsidRPr="005D29BE">
        <w:rPr>
          <w:rFonts w:ascii="Arial" w:hAnsi="Arial"/>
          <w:sz w:val="24"/>
        </w:rPr>
        <w:t>0</w:t>
      </w:r>
      <w:r w:rsidRPr="005D29BE">
        <w:rPr>
          <w:rFonts w:ascii="Arial" w:hAnsi="Arial"/>
          <w:spacing w:val="10"/>
          <w:sz w:val="24"/>
        </w:rPr>
        <w:t xml:space="preserve"> </w:t>
      </w:r>
      <w:r w:rsidRPr="005D29BE">
        <w:rPr>
          <w:rFonts w:ascii="Arial" w:hAnsi="Arial"/>
          <w:spacing w:val="-1"/>
          <w:sz w:val="24"/>
        </w:rPr>
        <w:t>м</w:t>
      </w:r>
      <w:r w:rsidRPr="005D29BE">
        <w:rPr>
          <w:rFonts w:ascii="Arial" w:hAnsi="Arial"/>
          <w:sz w:val="24"/>
        </w:rPr>
        <w:t>м</w:t>
      </w:r>
      <w:r w:rsidRPr="005D29BE">
        <w:rPr>
          <w:rFonts w:ascii="Arial" w:hAnsi="Arial"/>
          <w:spacing w:val="6"/>
          <w:sz w:val="24"/>
        </w:rPr>
        <w:t xml:space="preserve"> </w:t>
      </w:r>
      <w:r w:rsidRPr="005D29BE">
        <w:rPr>
          <w:rFonts w:ascii="Arial" w:hAnsi="Arial"/>
          <w:sz w:val="24"/>
        </w:rPr>
        <w:t>с</w:t>
      </w:r>
      <w:r w:rsidRPr="005D29BE">
        <w:rPr>
          <w:rFonts w:ascii="Arial" w:hAnsi="Arial"/>
          <w:spacing w:val="-1"/>
          <w:sz w:val="24"/>
        </w:rPr>
        <w:t xml:space="preserve"> </w:t>
      </w:r>
      <w:r w:rsidRPr="005D29BE">
        <w:rPr>
          <w:rFonts w:ascii="Arial" w:hAnsi="Arial"/>
          <w:sz w:val="24"/>
        </w:rPr>
        <w:t>на</w:t>
      </w:r>
      <w:r w:rsidRPr="005D29BE">
        <w:rPr>
          <w:rFonts w:ascii="Arial" w:hAnsi="Arial"/>
          <w:spacing w:val="-3"/>
          <w:sz w:val="24"/>
        </w:rPr>
        <w:t>г</w:t>
      </w:r>
      <w:r w:rsidRPr="005D29BE">
        <w:rPr>
          <w:rFonts w:ascii="Arial" w:hAnsi="Arial"/>
          <w:sz w:val="24"/>
        </w:rPr>
        <w:t>ревате</w:t>
      </w:r>
      <w:r w:rsidRPr="005D29BE">
        <w:rPr>
          <w:rFonts w:ascii="Arial" w:hAnsi="Arial"/>
          <w:spacing w:val="-2"/>
          <w:sz w:val="24"/>
        </w:rPr>
        <w:t>л</w:t>
      </w:r>
      <w:r w:rsidRPr="005D29BE">
        <w:rPr>
          <w:rFonts w:ascii="Arial" w:hAnsi="Arial"/>
          <w:spacing w:val="-1"/>
          <w:sz w:val="24"/>
        </w:rPr>
        <w:t>ь</w:t>
      </w:r>
      <w:r w:rsidRPr="005D29BE">
        <w:rPr>
          <w:rFonts w:ascii="Arial" w:hAnsi="Arial"/>
          <w:spacing w:val="-2"/>
          <w:sz w:val="24"/>
        </w:rPr>
        <w:t>н</w:t>
      </w:r>
      <w:r w:rsidRPr="005D29BE">
        <w:rPr>
          <w:rFonts w:ascii="Arial" w:hAnsi="Arial"/>
          <w:sz w:val="24"/>
        </w:rPr>
        <w:t>ы</w:t>
      </w:r>
      <w:r w:rsidRPr="005D29BE">
        <w:rPr>
          <w:rFonts w:ascii="Arial" w:hAnsi="Arial"/>
          <w:spacing w:val="-3"/>
          <w:sz w:val="24"/>
        </w:rPr>
        <w:t>м</w:t>
      </w:r>
      <w:r w:rsidRPr="005D29BE">
        <w:rPr>
          <w:rFonts w:ascii="Arial" w:hAnsi="Arial"/>
          <w:sz w:val="24"/>
        </w:rPr>
        <w:t>и</w:t>
      </w:r>
      <w:r w:rsidRPr="005D29BE">
        <w:rPr>
          <w:rFonts w:ascii="Arial" w:hAnsi="Arial"/>
          <w:spacing w:val="9"/>
          <w:sz w:val="24"/>
        </w:rPr>
        <w:t xml:space="preserve"> </w:t>
      </w:r>
      <w:r w:rsidRPr="005D29BE">
        <w:rPr>
          <w:rFonts w:ascii="Arial" w:hAnsi="Arial"/>
          <w:sz w:val="24"/>
        </w:rPr>
        <w:t>э</w:t>
      </w:r>
      <w:r w:rsidRPr="005D29BE">
        <w:rPr>
          <w:rFonts w:ascii="Arial" w:hAnsi="Arial"/>
          <w:spacing w:val="3"/>
          <w:sz w:val="24"/>
        </w:rPr>
        <w:t>л</w:t>
      </w:r>
      <w:r w:rsidRPr="005D29BE">
        <w:rPr>
          <w:rFonts w:ascii="Arial" w:hAnsi="Arial"/>
          <w:sz w:val="24"/>
        </w:rPr>
        <w:t>емента</w:t>
      </w:r>
      <w:r w:rsidRPr="005D29BE">
        <w:rPr>
          <w:rFonts w:ascii="Arial" w:hAnsi="Arial"/>
          <w:spacing w:val="-3"/>
          <w:sz w:val="24"/>
        </w:rPr>
        <w:t>м</w:t>
      </w:r>
      <w:r w:rsidRPr="005D29BE">
        <w:rPr>
          <w:rFonts w:ascii="Arial" w:hAnsi="Arial"/>
          <w:spacing w:val="1"/>
          <w:sz w:val="24"/>
        </w:rPr>
        <w:t>и</w:t>
      </w:r>
      <w:r w:rsidRPr="005D29BE">
        <w:rPr>
          <w:rFonts w:ascii="Arial" w:hAnsi="Arial"/>
          <w:sz w:val="24"/>
        </w:rPr>
        <w:t xml:space="preserve">, </w:t>
      </w:r>
      <w:r w:rsidR="00931D33" w:rsidRPr="005D29BE">
        <w:rPr>
          <w:rFonts w:ascii="Arial" w:hAnsi="Arial"/>
          <w:sz w:val="24"/>
        </w:rPr>
        <w:t>регулятором температуры</w:t>
      </w:r>
      <w:r w:rsidRPr="005D29BE">
        <w:rPr>
          <w:rFonts w:ascii="Arial" w:hAnsi="Arial"/>
          <w:sz w:val="24"/>
        </w:rPr>
        <w:t xml:space="preserve"> и каналами охлаждения. В центре плиты имеется выемка (п</w:t>
      </w:r>
      <w:r w:rsidRPr="005D29BE">
        <w:rPr>
          <w:rFonts w:ascii="Arial" w:hAnsi="Arial"/>
          <w:spacing w:val="-2"/>
          <w:sz w:val="24"/>
        </w:rPr>
        <w:t>р</w:t>
      </w:r>
      <w:r w:rsidRPr="005D29BE">
        <w:rPr>
          <w:rFonts w:ascii="Arial" w:hAnsi="Arial"/>
          <w:sz w:val="24"/>
        </w:rPr>
        <w:t>им</w:t>
      </w:r>
      <w:r w:rsidRPr="005D29BE">
        <w:rPr>
          <w:rFonts w:ascii="Arial" w:hAnsi="Arial"/>
          <w:spacing w:val="-3"/>
          <w:sz w:val="24"/>
        </w:rPr>
        <w:t>е</w:t>
      </w:r>
      <w:r w:rsidRPr="005D29BE">
        <w:rPr>
          <w:rFonts w:ascii="Arial" w:hAnsi="Arial"/>
          <w:spacing w:val="-2"/>
          <w:sz w:val="24"/>
        </w:rPr>
        <w:t>р</w:t>
      </w:r>
      <w:r w:rsidRPr="005D29BE">
        <w:rPr>
          <w:rFonts w:ascii="Arial" w:hAnsi="Arial"/>
          <w:sz w:val="24"/>
        </w:rPr>
        <w:t>но</w:t>
      </w:r>
      <w:r w:rsidRPr="005D29BE">
        <w:rPr>
          <w:rFonts w:ascii="Arial" w:hAnsi="Arial"/>
          <w:spacing w:val="36"/>
          <w:sz w:val="24"/>
        </w:rPr>
        <w:t xml:space="preserve"> </w:t>
      </w:r>
      <w:r w:rsidRPr="005D29BE">
        <w:rPr>
          <w:rFonts w:ascii="Arial" w:hAnsi="Arial"/>
          <w:spacing w:val="-2"/>
          <w:sz w:val="24"/>
        </w:rPr>
        <w:t>30</w:t>
      </w:r>
      <w:r w:rsidRPr="005D29BE">
        <w:rPr>
          <w:rFonts w:ascii="Arial" w:hAnsi="Arial"/>
          <w:sz w:val="24"/>
        </w:rPr>
        <w:t>0</w:t>
      </w:r>
      <w:r w:rsidRPr="005D29BE">
        <w:rPr>
          <w:rFonts w:ascii="Arial" w:hAnsi="Arial"/>
          <w:spacing w:val="36"/>
          <w:sz w:val="24"/>
        </w:rPr>
        <w:t xml:space="preserve"> </w:t>
      </w:r>
      <w:r w:rsidRPr="005D29BE">
        <w:rPr>
          <w:rFonts w:ascii="Arial" w:hAnsi="Arial"/>
          <w:sz w:val="24"/>
        </w:rPr>
        <w:t>x</w:t>
      </w:r>
      <w:r w:rsidRPr="005D29BE">
        <w:rPr>
          <w:rFonts w:ascii="Arial" w:hAnsi="Arial"/>
          <w:spacing w:val="34"/>
          <w:sz w:val="24"/>
        </w:rPr>
        <w:t xml:space="preserve"> </w:t>
      </w:r>
      <w:r w:rsidRPr="005D29BE">
        <w:rPr>
          <w:rFonts w:ascii="Arial" w:hAnsi="Arial"/>
          <w:spacing w:val="-2"/>
          <w:sz w:val="24"/>
        </w:rPr>
        <w:t>5</w:t>
      </w:r>
      <w:r w:rsidRPr="005D29BE">
        <w:rPr>
          <w:rFonts w:ascii="Arial" w:hAnsi="Arial"/>
          <w:sz w:val="24"/>
        </w:rPr>
        <w:t>0</w:t>
      </w:r>
      <w:r w:rsidRPr="005D29BE">
        <w:rPr>
          <w:rFonts w:ascii="Arial" w:hAnsi="Arial"/>
          <w:spacing w:val="34"/>
          <w:sz w:val="24"/>
        </w:rPr>
        <w:t xml:space="preserve"> </w:t>
      </w:r>
      <w:r w:rsidRPr="005D29BE">
        <w:rPr>
          <w:rFonts w:ascii="Arial" w:hAnsi="Arial"/>
          <w:sz w:val="24"/>
        </w:rPr>
        <w:t>x</w:t>
      </w:r>
      <w:r w:rsidRPr="005D29BE">
        <w:rPr>
          <w:rFonts w:ascii="Arial" w:hAnsi="Arial"/>
          <w:spacing w:val="34"/>
          <w:sz w:val="24"/>
        </w:rPr>
        <w:t xml:space="preserve"> </w:t>
      </w:r>
      <w:r w:rsidRPr="005D29BE">
        <w:rPr>
          <w:rFonts w:ascii="Arial" w:hAnsi="Arial"/>
          <w:sz w:val="24"/>
        </w:rPr>
        <w:t>5</w:t>
      </w:r>
      <w:r w:rsidRPr="005D29BE">
        <w:rPr>
          <w:rFonts w:ascii="Arial" w:hAnsi="Arial"/>
          <w:spacing w:val="37"/>
          <w:sz w:val="24"/>
        </w:rPr>
        <w:t xml:space="preserve"> </w:t>
      </w:r>
      <w:r w:rsidRPr="005D29BE">
        <w:rPr>
          <w:rFonts w:ascii="Arial" w:hAnsi="Arial"/>
          <w:spacing w:val="-3"/>
          <w:sz w:val="24"/>
        </w:rPr>
        <w:t>м</w:t>
      </w:r>
      <w:r w:rsidRPr="005D29BE">
        <w:rPr>
          <w:rFonts w:ascii="Arial" w:hAnsi="Arial"/>
          <w:spacing w:val="-1"/>
          <w:sz w:val="24"/>
        </w:rPr>
        <w:t>м</w:t>
      </w:r>
      <w:r w:rsidRPr="005D29BE">
        <w:rPr>
          <w:rFonts w:ascii="Arial" w:hAnsi="Arial"/>
          <w:sz w:val="24"/>
        </w:rPr>
        <w:t>)</w:t>
      </w:r>
      <w:r w:rsidR="004872C3" w:rsidRPr="005D29BE">
        <w:rPr>
          <w:rFonts w:ascii="Arial" w:hAnsi="Arial"/>
          <w:sz w:val="24"/>
        </w:rPr>
        <w:t>,</w:t>
      </w:r>
      <w:r w:rsidRPr="005D29BE">
        <w:rPr>
          <w:rFonts w:ascii="Arial" w:hAnsi="Arial"/>
          <w:spacing w:val="33"/>
          <w:sz w:val="24"/>
        </w:rPr>
        <w:t xml:space="preserve"> </w:t>
      </w:r>
      <w:r w:rsidRPr="005D29BE">
        <w:rPr>
          <w:rFonts w:ascii="Arial" w:hAnsi="Arial"/>
          <w:sz w:val="24"/>
        </w:rPr>
        <w:t>пов</w:t>
      </w:r>
      <w:r w:rsidRPr="005D29BE">
        <w:rPr>
          <w:rFonts w:ascii="Arial" w:hAnsi="Arial"/>
          <w:spacing w:val="-3"/>
          <w:sz w:val="24"/>
        </w:rPr>
        <w:t>е</w:t>
      </w:r>
      <w:r w:rsidRPr="005D29BE">
        <w:rPr>
          <w:rFonts w:ascii="Arial" w:hAnsi="Arial"/>
          <w:spacing w:val="-2"/>
          <w:sz w:val="24"/>
        </w:rPr>
        <w:t>р</w:t>
      </w:r>
      <w:r w:rsidRPr="005D29BE">
        <w:rPr>
          <w:rFonts w:ascii="Arial" w:hAnsi="Arial"/>
          <w:sz w:val="24"/>
        </w:rPr>
        <w:t>х</w:t>
      </w:r>
      <w:r w:rsidRPr="005D29BE">
        <w:rPr>
          <w:rFonts w:ascii="Arial" w:hAnsi="Arial"/>
          <w:spacing w:val="36"/>
          <w:sz w:val="24"/>
        </w:rPr>
        <w:t xml:space="preserve"> </w:t>
      </w:r>
      <w:r w:rsidRPr="005D29BE">
        <w:rPr>
          <w:rFonts w:ascii="Arial" w:hAnsi="Arial"/>
          <w:spacing w:val="-2"/>
          <w:sz w:val="24"/>
        </w:rPr>
        <w:t>ко</w:t>
      </w:r>
      <w:r w:rsidRPr="005D29BE">
        <w:rPr>
          <w:rFonts w:ascii="Arial" w:hAnsi="Arial"/>
          <w:sz w:val="24"/>
        </w:rPr>
        <w:t>то</w:t>
      </w:r>
      <w:r w:rsidRPr="005D29BE">
        <w:rPr>
          <w:rFonts w:ascii="Arial" w:hAnsi="Arial"/>
          <w:spacing w:val="-2"/>
          <w:sz w:val="24"/>
        </w:rPr>
        <w:t>р</w:t>
      </w:r>
      <w:r w:rsidRPr="005D29BE">
        <w:rPr>
          <w:rFonts w:ascii="Arial" w:hAnsi="Arial"/>
          <w:sz w:val="24"/>
        </w:rPr>
        <w:t>ой</w:t>
      </w:r>
      <w:r w:rsidRPr="005D29BE">
        <w:rPr>
          <w:rFonts w:ascii="Arial" w:hAnsi="Arial"/>
          <w:spacing w:val="34"/>
          <w:sz w:val="24"/>
        </w:rPr>
        <w:t xml:space="preserve"> </w:t>
      </w:r>
      <w:r w:rsidRPr="005D29BE">
        <w:rPr>
          <w:rFonts w:ascii="Arial" w:hAnsi="Arial"/>
          <w:sz w:val="24"/>
        </w:rPr>
        <w:t>до</w:t>
      </w:r>
      <w:r w:rsidRPr="005D29BE">
        <w:rPr>
          <w:rFonts w:ascii="Arial" w:hAnsi="Arial"/>
          <w:spacing w:val="-1"/>
          <w:sz w:val="24"/>
        </w:rPr>
        <w:t>л</w:t>
      </w:r>
      <w:r w:rsidRPr="005D29BE">
        <w:rPr>
          <w:rFonts w:ascii="Arial" w:hAnsi="Arial"/>
          <w:spacing w:val="-2"/>
          <w:sz w:val="24"/>
        </w:rPr>
        <w:t>ж</w:t>
      </w:r>
      <w:r w:rsidRPr="005D29BE">
        <w:rPr>
          <w:rFonts w:ascii="Arial" w:hAnsi="Arial"/>
          <w:sz w:val="24"/>
        </w:rPr>
        <w:t>ен</w:t>
      </w:r>
      <w:r w:rsidRPr="005D29BE">
        <w:rPr>
          <w:rFonts w:ascii="Arial" w:hAnsi="Arial"/>
          <w:spacing w:val="34"/>
          <w:sz w:val="24"/>
        </w:rPr>
        <w:t xml:space="preserve"> </w:t>
      </w:r>
      <w:r w:rsidRPr="005D29BE">
        <w:rPr>
          <w:rFonts w:ascii="Arial" w:hAnsi="Arial"/>
          <w:spacing w:val="-2"/>
          <w:sz w:val="24"/>
        </w:rPr>
        <w:t>б</w:t>
      </w:r>
      <w:r w:rsidRPr="005D29BE">
        <w:rPr>
          <w:rFonts w:ascii="Arial" w:hAnsi="Arial"/>
          <w:sz w:val="24"/>
        </w:rPr>
        <w:t>ыть</w:t>
      </w:r>
      <w:r w:rsidRPr="005D29BE">
        <w:rPr>
          <w:rFonts w:ascii="Arial" w:hAnsi="Arial"/>
          <w:spacing w:val="34"/>
          <w:sz w:val="24"/>
        </w:rPr>
        <w:t xml:space="preserve"> </w:t>
      </w:r>
      <w:r w:rsidRPr="005D29BE">
        <w:rPr>
          <w:rFonts w:ascii="Arial" w:hAnsi="Arial"/>
          <w:spacing w:val="-4"/>
          <w:sz w:val="24"/>
        </w:rPr>
        <w:t>у</w:t>
      </w:r>
      <w:r w:rsidRPr="005D29BE">
        <w:rPr>
          <w:rFonts w:ascii="Arial" w:hAnsi="Arial"/>
          <w:sz w:val="24"/>
        </w:rPr>
        <w:t>станов</w:t>
      </w:r>
      <w:r w:rsidRPr="005D29BE">
        <w:rPr>
          <w:rFonts w:ascii="Arial" w:hAnsi="Arial"/>
          <w:spacing w:val="-2"/>
          <w:sz w:val="24"/>
        </w:rPr>
        <w:t>л</w:t>
      </w:r>
      <w:r w:rsidRPr="005D29BE">
        <w:rPr>
          <w:rFonts w:ascii="Arial" w:hAnsi="Arial"/>
          <w:sz w:val="24"/>
        </w:rPr>
        <w:t>ен</w:t>
      </w:r>
      <w:r w:rsidRPr="005D29BE">
        <w:rPr>
          <w:rFonts w:ascii="Arial" w:hAnsi="Arial"/>
          <w:spacing w:val="33"/>
          <w:sz w:val="24"/>
        </w:rPr>
        <w:t xml:space="preserve"> </w:t>
      </w:r>
      <w:r w:rsidRPr="005D29BE">
        <w:rPr>
          <w:rFonts w:ascii="Arial" w:hAnsi="Arial"/>
          <w:sz w:val="24"/>
        </w:rPr>
        <w:t>р</w:t>
      </w:r>
      <w:r w:rsidRPr="005D29BE">
        <w:rPr>
          <w:rFonts w:ascii="Arial" w:hAnsi="Arial"/>
          <w:spacing w:val="-3"/>
          <w:sz w:val="24"/>
        </w:rPr>
        <w:t>а</w:t>
      </w:r>
      <w:r w:rsidRPr="005D29BE">
        <w:rPr>
          <w:rFonts w:ascii="Arial" w:hAnsi="Arial"/>
          <w:sz w:val="24"/>
        </w:rPr>
        <w:t>с</w:t>
      </w:r>
      <w:r w:rsidRPr="005D29BE">
        <w:rPr>
          <w:rFonts w:ascii="Arial" w:hAnsi="Arial"/>
          <w:spacing w:val="-2"/>
          <w:sz w:val="24"/>
        </w:rPr>
        <w:t>п</w:t>
      </w:r>
      <w:r w:rsidRPr="005D29BE">
        <w:rPr>
          <w:rFonts w:ascii="Arial" w:hAnsi="Arial"/>
          <w:sz w:val="24"/>
        </w:rPr>
        <w:t>р</w:t>
      </w:r>
      <w:r w:rsidRPr="005D29BE">
        <w:rPr>
          <w:rFonts w:ascii="Arial" w:hAnsi="Arial"/>
          <w:spacing w:val="-3"/>
          <w:sz w:val="24"/>
        </w:rPr>
        <w:t>е</w:t>
      </w:r>
      <w:r w:rsidRPr="005D29BE">
        <w:rPr>
          <w:rFonts w:ascii="Arial" w:hAnsi="Arial"/>
          <w:spacing w:val="4"/>
          <w:sz w:val="24"/>
        </w:rPr>
        <w:t>д</w:t>
      </w:r>
      <w:r w:rsidRPr="005D29BE">
        <w:rPr>
          <w:rFonts w:ascii="Arial" w:hAnsi="Arial"/>
          <w:sz w:val="24"/>
        </w:rPr>
        <w:t>е</w:t>
      </w:r>
      <w:r w:rsidRPr="005D29BE">
        <w:rPr>
          <w:rFonts w:ascii="Arial" w:hAnsi="Arial"/>
          <w:spacing w:val="-1"/>
          <w:sz w:val="24"/>
        </w:rPr>
        <w:t>л</w:t>
      </w:r>
      <w:r w:rsidRPr="005D29BE">
        <w:rPr>
          <w:rFonts w:ascii="Arial" w:hAnsi="Arial"/>
          <w:sz w:val="24"/>
        </w:rPr>
        <w:t>ен</w:t>
      </w:r>
      <w:r w:rsidRPr="005D29BE">
        <w:rPr>
          <w:rFonts w:ascii="Arial" w:hAnsi="Arial"/>
          <w:spacing w:val="-2"/>
          <w:sz w:val="24"/>
        </w:rPr>
        <w:t>н</w:t>
      </w:r>
      <w:r w:rsidRPr="005D29BE">
        <w:rPr>
          <w:rFonts w:ascii="Arial" w:hAnsi="Arial"/>
          <w:sz w:val="24"/>
        </w:rPr>
        <w:t>ый</w:t>
      </w:r>
      <w:r w:rsidRPr="005D29BE">
        <w:rPr>
          <w:rFonts w:ascii="Arial" w:hAnsi="Arial"/>
          <w:spacing w:val="12"/>
          <w:sz w:val="24"/>
        </w:rPr>
        <w:t xml:space="preserve"> </w:t>
      </w:r>
      <w:r w:rsidRPr="005D29BE">
        <w:rPr>
          <w:rFonts w:ascii="Arial" w:hAnsi="Arial"/>
          <w:sz w:val="24"/>
        </w:rPr>
        <w:t>э</w:t>
      </w:r>
      <w:r w:rsidRPr="005D29BE">
        <w:rPr>
          <w:rFonts w:ascii="Arial" w:hAnsi="Arial"/>
          <w:spacing w:val="-2"/>
          <w:sz w:val="24"/>
        </w:rPr>
        <w:t>л</w:t>
      </w:r>
      <w:r w:rsidRPr="005D29BE">
        <w:rPr>
          <w:rFonts w:ascii="Arial" w:hAnsi="Arial"/>
          <w:spacing w:val="-3"/>
          <w:sz w:val="24"/>
        </w:rPr>
        <w:t>е</w:t>
      </w:r>
      <w:r w:rsidRPr="005D29BE">
        <w:rPr>
          <w:rFonts w:ascii="Arial" w:hAnsi="Arial"/>
          <w:sz w:val="24"/>
        </w:rPr>
        <w:t>кт</w:t>
      </w:r>
      <w:r w:rsidRPr="005D29BE">
        <w:rPr>
          <w:rFonts w:ascii="Arial" w:hAnsi="Arial"/>
          <w:spacing w:val="-2"/>
          <w:sz w:val="24"/>
        </w:rPr>
        <w:t>р</w:t>
      </w:r>
      <w:r w:rsidRPr="005D29BE">
        <w:rPr>
          <w:rFonts w:ascii="Arial" w:hAnsi="Arial"/>
          <w:sz w:val="24"/>
        </w:rPr>
        <w:t>о</w:t>
      </w:r>
      <w:r w:rsidRPr="005D29BE">
        <w:rPr>
          <w:rFonts w:ascii="Arial" w:hAnsi="Arial"/>
          <w:spacing w:val="-2"/>
          <w:sz w:val="24"/>
        </w:rPr>
        <w:t>н</w:t>
      </w:r>
      <w:r w:rsidRPr="005D29BE">
        <w:rPr>
          <w:rFonts w:ascii="Arial" w:hAnsi="Arial"/>
          <w:sz w:val="24"/>
        </w:rPr>
        <w:t>аг</w:t>
      </w:r>
      <w:r w:rsidRPr="005D29BE">
        <w:rPr>
          <w:rFonts w:ascii="Arial" w:hAnsi="Arial"/>
          <w:spacing w:val="-2"/>
          <w:sz w:val="24"/>
        </w:rPr>
        <w:t>р</w:t>
      </w:r>
      <w:r w:rsidRPr="005D29BE">
        <w:rPr>
          <w:rFonts w:ascii="Arial" w:hAnsi="Arial"/>
          <w:sz w:val="24"/>
        </w:rPr>
        <w:t>евате</w:t>
      </w:r>
      <w:r w:rsidRPr="005D29BE">
        <w:rPr>
          <w:rFonts w:ascii="Arial" w:hAnsi="Arial"/>
          <w:spacing w:val="-2"/>
          <w:sz w:val="24"/>
        </w:rPr>
        <w:t>л</w:t>
      </w:r>
      <w:r w:rsidRPr="005D29BE">
        <w:rPr>
          <w:rFonts w:ascii="Arial" w:hAnsi="Arial"/>
          <w:spacing w:val="1"/>
          <w:sz w:val="24"/>
        </w:rPr>
        <w:t>ь</w:t>
      </w:r>
      <w:r w:rsidRPr="005D29BE">
        <w:rPr>
          <w:rFonts w:ascii="Arial" w:hAnsi="Arial"/>
          <w:sz w:val="24"/>
        </w:rPr>
        <w:t>.</w:t>
      </w:r>
      <w:r w:rsidRPr="005D29BE">
        <w:rPr>
          <w:rFonts w:ascii="Arial" w:hAnsi="Arial"/>
          <w:spacing w:val="11"/>
          <w:sz w:val="24"/>
        </w:rPr>
        <w:t xml:space="preserve"> </w:t>
      </w:r>
      <w:r w:rsidRPr="005D29BE">
        <w:rPr>
          <w:rFonts w:ascii="Arial" w:hAnsi="Arial"/>
          <w:spacing w:val="-2"/>
          <w:sz w:val="24"/>
        </w:rPr>
        <w:t>Плита</w:t>
      </w:r>
      <w:r w:rsidRPr="005D29BE">
        <w:rPr>
          <w:rFonts w:ascii="Arial" w:hAnsi="Arial"/>
          <w:spacing w:val="11"/>
          <w:sz w:val="24"/>
        </w:rPr>
        <w:t xml:space="preserve"> </w:t>
      </w:r>
      <w:r w:rsidRPr="005D29BE">
        <w:rPr>
          <w:rFonts w:ascii="Arial" w:hAnsi="Arial"/>
          <w:spacing w:val="-3"/>
          <w:sz w:val="24"/>
        </w:rPr>
        <w:t>т</w:t>
      </w:r>
      <w:r w:rsidRPr="005D29BE">
        <w:rPr>
          <w:rFonts w:ascii="Arial" w:hAnsi="Arial"/>
          <w:sz w:val="24"/>
        </w:rPr>
        <w:t>еп</w:t>
      </w:r>
      <w:r w:rsidRPr="005D29BE">
        <w:rPr>
          <w:rFonts w:ascii="Arial" w:hAnsi="Arial"/>
          <w:spacing w:val="-1"/>
          <w:sz w:val="24"/>
        </w:rPr>
        <w:t>л</w:t>
      </w:r>
      <w:r w:rsidRPr="005D29BE">
        <w:rPr>
          <w:rFonts w:ascii="Arial" w:hAnsi="Arial"/>
          <w:spacing w:val="-2"/>
          <w:sz w:val="24"/>
        </w:rPr>
        <w:t>о</w:t>
      </w:r>
      <w:r w:rsidRPr="005D29BE">
        <w:rPr>
          <w:rFonts w:ascii="Arial" w:hAnsi="Arial"/>
          <w:sz w:val="24"/>
        </w:rPr>
        <w:t>изо</w:t>
      </w:r>
      <w:r w:rsidRPr="005D29BE">
        <w:rPr>
          <w:rFonts w:ascii="Arial" w:hAnsi="Arial"/>
          <w:spacing w:val="-3"/>
          <w:sz w:val="24"/>
        </w:rPr>
        <w:t>л</w:t>
      </w:r>
      <w:r w:rsidRPr="005D29BE">
        <w:rPr>
          <w:rFonts w:ascii="Arial" w:hAnsi="Arial"/>
          <w:sz w:val="24"/>
        </w:rPr>
        <w:t>и</w:t>
      </w:r>
      <w:r w:rsidRPr="005D29BE">
        <w:rPr>
          <w:rFonts w:ascii="Arial" w:hAnsi="Arial"/>
          <w:spacing w:val="-2"/>
          <w:sz w:val="24"/>
        </w:rPr>
        <w:t>р</w:t>
      </w:r>
      <w:r w:rsidRPr="005D29BE">
        <w:rPr>
          <w:rFonts w:ascii="Arial" w:hAnsi="Arial"/>
          <w:sz w:val="24"/>
        </w:rPr>
        <w:t>ов</w:t>
      </w:r>
      <w:r w:rsidRPr="005D29BE">
        <w:rPr>
          <w:rFonts w:ascii="Arial" w:hAnsi="Arial"/>
          <w:spacing w:val="-3"/>
          <w:sz w:val="24"/>
        </w:rPr>
        <w:t>а</w:t>
      </w:r>
      <w:r w:rsidRPr="005D29BE">
        <w:rPr>
          <w:rFonts w:ascii="Arial" w:hAnsi="Arial"/>
          <w:sz w:val="24"/>
        </w:rPr>
        <w:t>на</w:t>
      </w:r>
      <w:r w:rsidRPr="005D29BE">
        <w:rPr>
          <w:rFonts w:ascii="Arial" w:hAnsi="Arial"/>
          <w:spacing w:val="12"/>
          <w:sz w:val="24"/>
        </w:rPr>
        <w:t xml:space="preserve"> </w:t>
      </w:r>
      <w:r w:rsidRPr="005D29BE">
        <w:rPr>
          <w:rFonts w:ascii="Arial" w:hAnsi="Arial"/>
          <w:spacing w:val="11"/>
          <w:sz w:val="24"/>
        </w:rPr>
        <w:t xml:space="preserve">слоем </w:t>
      </w:r>
      <w:r w:rsidRPr="005D29BE">
        <w:rPr>
          <w:rFonts w:ascii="Arial" w:hAnsi="Arial"/>
          <w:sz w:val="24"/>
        </w:rPr>
        <w:t>си</w:t>
      </w:r>
      <w:r w:rsidRPr="005D29BE">
        <w:rPr>
          <w:rFonts w:ascii="Arial" w:hAnsi="Arial"/>
          <w:spacing w:val="-1"/>
          <w:sz w:val="24"/>
        </w:rPr>
        <w:t>л</w:t>
      </w:r>
      <w:r w:rsidRPr="005D29BE">
        <w:rPr>
          <w:rFonts w:ascii="Arial" w:hAnsi="Arial"/>
          <w:spacing w:val="-2"/>
          <w:sz w:val="24"/>
        </w:rPr>
        <w:t>и</w:t>
      </w:r>
      <w:r w:rsidRPr="005D29BE">
        <w:rPr>
          <w:rFonts w:ascii="Arial" w:hAnsi="Arial"/>
          <w:sz w:val="24"/>
        </w:rPr>
        <w:t>ката</w:t>
      </w:r>
      <w:r w:rsidRPr="005D29BE">
        <w:rPr>
          <w:rFonts w:ascii="Arial" w:hAnsi="Arial"/>
          <w:spacing w:val="9"/>
          <w:sz w:val="24"/>
        </w:rPr>
        <w:t xml:space="preserve"> </w:t>
      </w:r>
      <w:r w:rsidRPr="005D29BE">
        <w:rPr>
          <w:rFonts w:ascii="Arial" w:hAnsi="Arial"/>
          <w:sz w:val="24"/>
        </w:rPr>
        <w:t>кал</w:t>
      </w:r>
      <w:r w:rsidRPr="005D29BE">
        <w:rPr>
          <w:rFonts w:ascii="Arial" w:hAnsi="Arial"/>
          <w:spacing w:val="-2"/>
          <w:sz w:val="24"/>
        </w:rPr>
        <w:t>ьци</w:t>
      </w:r>
      <w:r w:rsidRPr="005D29BE">
        <w:rPr>
          <w:rFonts w:ascii="Arial" w:hAnsi="Arial"/>
          <w:sz w:val="24"/>
        </w:rPr>
        <w:t xml:space="preserve">я </w:t>
      </w:r>
      <w:r w:rsidR="004872C3" w:rsidRPr="005D29BE">
        <w:rPr>
          <w:rFonts w:ascii="Arial" w:hAnsi="Arial"/>
          <w:sz w:val="24"/>
        </w:rPr>
        <w:t>75</w:t>
      </w:r>
      <w:r w:rsidR="004872C3" w:rsidRPr="005D29BE">
        <w:rPr>
          <w:rFonts w:ascii="Arial" w:hAnsi="Arial"/>
          <w:spacing w:val="10"/>
          <w:sz w:val="24"/>
        </w:rPr>
        <w:t xml:space="preserve"> </w:t>
      </w:r>
      <w:r w:rsidR="004872C3" w:rsidRPr="005D29BE">
        <w:rPr>
          <w:rFonts w:ascii="Arial" w:hAnsi="Arial"/>
          <w:sz w:val="24"/>
        </w:rPr>
        <w:t>мм</w:t>
      </w:r>
      <w:r w:rsidR="004872C3" w:rsidRPr="005D29BE">
        <w:rPr>
          <w:rFonts w:ascii="Arial" w:hAnsi="Arial"/>
          <w:spacing w:val="11"/>
          <w:sz w:val="24"/>
        </w:rPr>
        <w:t xml:space="preserve"> </w:t>
      </w:r>
      <w:r w:rsidRPr="005D29BE">
        <w:rPr>
          <w:rFonts w:ascii="Arial" w:hAnsi="Arial"/>
          <w:sz w:val="24"/>
        </w:rPr>
        <w:t>в</w:t>
      </w:r>
      <w:r w:rsidRPr="005D29BE">
        <w:rPr>
          <w:rFonts w:ascii="Arial" w:hAnsi="Arial"/>
          <w:spacing w:val="44"/>
          <w:sz w:val="24"/>
        </w:rPr>
        <w:t xml:space="preserve"> </w:t>
      </w:r>
      <w:r w:rsidRPr="005D29BE">
        <w:rPr>
          <w:rFonts w:ascii="Arial" w:hAnsi="Arial"/>
          <w:sz w:val="24"/>
        </w:rPr>
        <w:t>ни</w:t>
      </w:r>
      <w:r w:rsidRPr="005D29BE">
        <w:rPr>
          <w:rFonts w:ascii="Arial" w:hAnsi="Arial"/>
          <w:spacing w:val="-2"/>
          <w:sz w:val="24"/>
        </w:rPr>
        <w:t>ж</w:t>
      </w:r>
      <w:r w:rsidRPr="005D29BE">
        <w:rPr>
          <w:rFonts w:ascii="Arial" w:hAnsi="Arial"/>
          <w:sz w:val="24"/>
        </w:rPr>
        <w:t>н</w:t>
      </w:r>
      <w:r w:rsidRPr="005D29BE">
        <w:rPr>
          <w:rFonts w:ascii="Arial" w:hAnsi="Arial"/>
          <w:spacing w:val="-3"/>
          <w:sz w:val="24"/>
        </w:rPr>
        <w:t>е</w:t>
      </w:r>
      <w:r w:rsidRPr="005D29BE">
        <w:rPr>
          <w:rFonts w:ascii="Arial" w:hAnsi="Arial"/>
          <w:sz w:val="24"/>
        </w:rPr>
        <w:t>й</w:t>
      </w:r>
      <w:r w:rsidRPr="005D29BE">
        <w:rPr>
          <w:rFonts w:ascii="Arial" w:hAnsi="Arial"/>
          <w:spacing w:val="45"/>
          <w:sz w:val="24"/>
        </w:rPr>
        <w:t xml:space="preserve"> </w:t>
      </w:r>
      <w:r w:rsidRPr="005D29BE">
        <w:rPr>
          <w:rFonts w:ascii="Arial" w:hAnsi="Arial"/>
          <w:sz w:val="24"/>
        </w:rPr>
        <w:t>ч</w:t>
      </w:r>
      <w:r w:rsidRPr="005D29BE">
        <w:rPr>
          <w:rFonts w:ascii="Arial" w:hAnsi="Arial"/>
          <w:spacing w:val="-2"/>
          <w:sz w:val="24"/>
        </w:rPr>
        <w:t>а</w:t>
      </w:r>
      <w:r w:rsidRPr="005D29BE">
        <w:rPr>
          <w:rFonts w:ascii="Arial" w:hAnsi="Arial"/>
          <w:sz w:val="24"/>
        </w:rPr>
        <w:t>сти</w:t>
      </w:r>
      <w:r w:rsidRPr="005D29BE">
        <w:rPr>
          <w:rFonts w:ascii="Arial" w:hAnsi="Arial"/>
          <w:spacing w:val="43"/>
          <w:sz w:val="24"/>
        </w:rPr>
        <w:t xml:space="preserve"> </w:t>
      </w:r>
      <w:r w:rsidRPr="005D29BE">
        <w:rPr>
          <w:rFonts w:ascii="Arial" w:hAnsi="Arial"/>
          <w:sz w:val="24"/>
        </w:rPr>
        <w:t>и</w:t>
      </w:r>
      <w:r w:rsidRPr="005D29BE">
        <w:rPr>
          <w:rFonts w:ascii="Arial" w:hAnsi="Arial"/>
          <w:spacing w:val="43"/>
          <w:sz w:val="24"/>
        </w:rPr>
        <w:t xml:space="preserve"> </w:t>
      </w:r>
      <w:r w:rsidRPr="005D29BE">
        <w:rPr>
          <w:rFonts w:ascii="Arial" w:hAnsi="Arial"/>
          <w:sz w:val="24"/>
        </w:rPr>
        <w:t>минера</w:t>
      </w:r>
      <w:r w:rsidRPr="005D29BE">
        <w:rPr>
          <w:rFonts w:ascii="Arial" w:hAnsi="Arial"/>
          <w:spacing w:val="-1"/>
          <w:sz w:val="24"/>
        </w:rPr>
        <w:t>л</w:t>
      </w:r>
      <w:r w:rsidRPr="005D29BE">
        <w:rPr>
          <w:rFonts w:ascii="Arial" w:hAnsi="Arial"/>
          <w:spacing w:val="-4"/>
          <w:sz w:val="24"/>
        </w:rPr>
        <w:t>ь</w:t>
      </w:r>
      <w:r w:rsidRPr="005D29BE">
        <w:rPr>
          <w:rFonts w:ascii="Arial" w:hAnsi="Arial"/>
          <w:sz w:val="24"/>
        </w:rPr>
        <w:t>н</w:t>
      </w:r>
      <w:r w:rsidRPr="005D29BE">
        <w:rPr>
          <w:rFonts w:ascii="Arial" w:hAnsi="Arial"/>
          <w:spacing w:val="-2"/>
          <w:sz w:val="24"/>
        </w:rPr>
        <w:t>о</w:t>
      </w:r>
      <w:r w:rsidRPr="005D29BE">
        <w:rPr>
          <w:rFonts w:ascii="Arial" w:hAnsi="Arial"/>
          <w:sz w:val="24"/>
        </w:rPr>
        <w:t>й</w:t>
      </w:r>
      <w:r w:rsidRPr="005D29BE">
        <w:rPr>
          <w:rFonts w:ascii="Arial" w:hAnsi="Arial"/>
          <w:spacing w:val="45"/>
          <w:sz w:val="24"/>
        </w:rPr>
        <w:t xml:space="preserve"> </w:t>
      </w:r>
      <w:r w:rsidRPr="005D29BE">
        <w:rPr>
          <w:rFonts w:ascii="Arial" w:hAnsi="Arial"/>
          <w:sz w:val="24"/>
        </w:rPr>
        <w:t>ва</w:t>
      </w:r>
      <w:r w:rsidRPr="005D29BE">
        <w:rPr>
          <w:rFonts w:ascii="Arial" w:hAnsi="Arial"/>
          <w:spacing w:val="-4"/>
          <w:sz w:val="24"/>
        </w:rPr>
        <w:t>т</w:t>
      </w:r>
      <w:r w:rsidRPr="005D29BE">
        <w:rPr>
          <w:rFonts w:ascii="Arial" w:hAnsi="Arial"/>
          <w:sz w:val="24"/>
        </w:rPr>
        <w:t>ой, выступающей на</w:t>
      </w:r>
      <w:r w:rsidRPr="005D29BE">
        <w:rPr>
          <w:rFonts w:ascii="Arial" w:hAnsi="Arial"/>
          <w:spacing w:val="53"/>
          <w:sz w:val="24"/>
        </w:rPr>
        <w:t xml:space="preserve"> </w:t>
      </w:r>
      <w:r w:rsidRPr="005D29BE">
        <w:rPr>
          <w:rFonts w:ascii="Arial" w:hAnsi="Arial"/>
          <w:spacing w:val="-2"/>
          <w:sz w:val="24"/>
        </w:rPr>
        <w:t>15</w:t>
      </w:r>
      <w:r w:rsidRPr="005D29BE">
        <w:rPr>
          <w:rFonts w:ascii="Arial" w:hAnsi="Arial"/>
          <w:sz w:val="24"/>
        </w:rPr>
        <w:t>0</w:t>
      </w:r>
      <w:r w:rsidRPr="005D29BE">
        <w:rPr>
          <w:rFonts w:ascii="Arial" w:hAnsi="Arial"/>
          <w:spacing w:val="46"/>
          <w:sz w:val="24"/>
        </w:rPr>
        <w:t xml:space="preserve"> </w:t>
      </w:r>
      <w:r w:rsidRPr="005D29BE">
        <w:rPr>
          <w:rFonts w:ascii="Arial" w:hAnsi="Arial"/>
          <w:sz w:val="24"/>
        </w:rPr>
        <w:t>мм</w:t>
      </w:r>
      <w:r w:rsidRPr="005D29BE">
        <w:rPr>
          <w:rFonts w:ascii="Arial" w:hAnsi="Arial"/>
          <w:spacing w:val="42"/>
          <w:sz w:val="24"/>
        </w:rPr>
        <w:t xml:space="preserve"> </w:t>
      </w:r>
      <w:r w:rsidRPr="005D29BE">
        <w:rPr>
          <w:rFonts w:ascii="Arial" w:hAnsi="Arial"/>
          <w:sz w:val="24"/>
        </w:rPr>
        <w:t>от краев плиты. Ве</w:t>
      </w:r>
      <w:r w:rsidRPr="005D29BE">
        <w:rPr>
          <w:rFonts w:ascii="Arial" w:hAnsi="Arial"/>
          <w:spacing w:val="-2"/>
          <w:sz w:val="24"/>
        </w:rPr>
        <w:t>р</w:t>
      </w:r>
      <w:r w:rsidRPr="005D29BE">
        <w:rPr>
          <w:rFonts w:ascii="Arial" w:hAnsi="Arial"/>
          <w:sz w:val="24"/>
        </w:rPr>
        <w:t>х</w:t>
      </w:r>
      <w:r w:rsidRPr="005D29BE">
        <w:rPr>
          <w:rFonts w:ascii="Arial" w:hAnsi="Arial"/>
          <w:spacing w:val="-2"/>
          <w:sz w:val="24"/>
        </w:rPr>
        <w:t>н</w:t>
      </w:r>
      <w:r w:rsidRPr="005D29BE">
        <w:rPr>
          <w:rFonts w:ascii="Arial" w:hAnsi="Arial"/>
          <w:sz w:val="24"/>
        </w:rPr>
        <w:t>яя часть</w:t>
      </w:r>
      <w:r w:rsidRPr="005D29BE">
        <w:rPr>
          <w:rFonts w:ascii="Arial" w:hAnsi="Arial"/>
          <w:spacing w:val="-1"/>
          <w:sz w:val="24"/>
        </w:rPr>
        <w:t xml:space="preserve"> </w:t>
      </w:r>
      <w:r w:rsidRPr="005D29BE">
        <w:rPr>
          <w:rFonts w:ascii="Arial" w:hAnsi="Arial"/>
          <w:spacing w:val="-5"/>
          <w:sz w:val="24"/>
        </w:rPr>
        <w:t>у</w:t>
      </w:r>
      <w:r w:rsidRPr="005D29BE">
        <w:rPr>
          <w:rFonts w:ascii="Arial" w:hAnsi="Arial"/>
          <w:sz w:val="24"/>
        </w:rPr>
        <w:t>ста</w:t>
      </w:r>
      <w:r w:rsidRPr="005D29BE">
        <w:rPr>
          <w:rFonts w:ascii="Arial" w:hAnsi="Arial"/>
          <w:spacing w:val="-2"/>
          <w:sz w:val="24"/>
        </w:rPr>
        <w:t>н</w:t>
      </w:r>
      <w:r w:rsidRPr="005D29BE">
        <w:rPr>
          <w:rFonts w:ascii="Arial" w:hAnsi="Arial"/>
          <w:sz w:val="24"/>
        </w:rPr>
        <w:t>овки</w:t>
      </w:r>
      <w:r w:rsidRPr="005D29BE">
        <w:rPr>
          <w:rFonts w:ascii="Arial" w:hAnsi="Arial"/>
          <w:spacing w:val="-3"/>
          <w:sz w:val="24"/>
        </w:rPr>
        <w:t xml:space="preserve"> </w:t>
      </w:r>
      <w:r w:rsidRPr="005D29BE">
        <w:rPr>
          <w:rFonts w:ascii="Arial" w:hAnsi="Arial"/>
          <w:sz w:val="24"/>
        </w:rPr>
        <w:t>изо</w:t>
      </w:r>
      <w:r w:rsidRPr="005D29BE">
        <w:rPr>
          <w:rFonts w:ascii="Arial" w:hAnsi="Arial"/>
          <w:spacing w:val="-3"/>
          <w:sz w:val="24"/>
        </w:rPr>
        <w:t>л</w:t>
      </w:r>
      <w:r w:rsidRPr="005D29BE">
        <w:rPr>
          <w:rFonts w:ascii="Arial" w:hAnsi="Arial"/>
          <w:sz w:val="24"/>
        </w:rPr>
        <w:t>и</w:t>
      </w:r>
      <w:r w:rsidRPr="005D29BE">
        <w:rPr>
          <w:rFonts w:ascii="Arial" w:hAnsi="Arial"/>
          <w:spacing w:val="-2"/>
          <w:sz w:val="24"/>
        </w:rPr>
        <w:t>р</w:t>
      </w:r>
      <w:r w:rsidRPr="005D29BE">
        <w:rPr>
          <w:rFonts w:ascii="Arial" w:hAnsi="Arial"/>
          <w:sz w:val="24"/>
        </w:rPr>
        <w:t>ов</w:t>
      </w:r>
      <w:r w:rsidRPr="005D29BE">
        <w:rPr>
          <w:rFonts w:ascii="Arial" w:hAnsi="Arial"/>
          <w:spacing w:val="-3"/>
          <w:sz w:val="24"/>
        </w:rPr>
        <w:t>а</w:t>
      </w:r>
      <w:r w:rsidRPr="005D29BE">
        <w:rPr>
          <w:rFonts w:ascii="Arial" w:hAnsi="Arial"/>
          <w:sz w:val="24"/>
        </w:rPr>
        <w:t xml:space="preserve">на </w:t>
      </w:r>
      <w:r w:rsidR="004872C3" w:rsidRPr="005D29BE">
        <w:rPr>
          <w:rFonts w:ascii="Arial" w:hAnsi="Arial"/>
          <w:spacing w:val="-2"/>
          <w:sz w:val="24"/>
        </w:rPr>
        <w:t>2</w:t>
      </w:r>
      <w:r w:rsidRPr="005D29BE">
        <w:rPr>
          <w:rFonts w:ascii="Arial" w:hAnsi="Arial"/>
          <w:sz w:val="24"/>
        </w:rPr>
        <w:t xml:space="preserve"> с</w:t>
      </w:r>
      <w:r w:rsidRPr="005D29BE">
        <w:rPr>
          <w:rFonts w:ascii="Arial" w:hAnsi="Arial"/>
          <w:spacing w:val="-2"/>
          <w:sz w:val="24"/>
        </w:rPr>
        <w:t>л</w:t>
      </w:r>
      <w:r w:rsidRPr="005D29BE">
        <w:rPr>
          <w:rFonts w:ascii="Arial" w:hAnsi="Arial"/>
          <w:sz w:val="24"/>
        </w:rPr>
        <w:t>оями</w:t>
      </w:r>
      <w:r w:rsidRPr="005D29BE">
        <w:rPr>
          <w:rFonts w:ascii="Arial" w:hAnsi="Arial"/>
          <w:spacing w:val="1"/>
          <w:sz w:val="24"/>
        </w:rPr>
        <w:t xml:space="preserve"> </w:t>
      </w:r>
      <w:r w:rsidRPr="005D29BE">
        <w:rPr>
          <w:rFonts w:ascii="Arial" w:hAnsi="Arial"/>
          <w:sz w:val="24"/>
        </w:rPr>
        <w:t>сил</w:t>
      </w:r>
      <w:r w:rsidRPr="005D29BE">
        <w:rPr>
          <w:rFonts w:ascii="Arial" w:hAnsi="Arial"/>
          <w:spacing w:val="-2"/>
          <w:sz w:val="24"/>
        </w:rPr>
        <w:t>и</w:t>
      </w:r>
      <w:r w:rsidRPr="005D29BE">
        <w:rPr>
          <w:rFonts w:ascii="Arial" w:hAnsi="Arial"/>
          <w:sz w:val="24"/>
        </w:rPr>
        <w:t>к</w:t>
      </w:r>
      <w:r w:rsidRPr="005D29BE">
        <w:rPr>
          <w:rFonts w:ascii="Arial" w:hAnsi="Arial"/>
          <w:spacing w:val="-2"/>
          <w:sz w:val="24"/>
        </w:rPr>
        <w:t>а</w:t>
      </w:r>
      <w:r w:rsidRPr="005D29BE">
        <w:rPr>
          <w:rFonts w:ascii="Arial" w:hAnsi="Arial"/>
          <w:sz w:val="24"/>
        </w:rPr>
        <w:t>та ка</w:t>
      </w:r>
      <w:r w:rsidRPr="005D29BE">
        <w:rPr>
          <w:rFonts w:ascii="Arial" w:hAnsi="Arial"/>
          <w:spacing w:val="-2"/>
          <w:sz w:val="24"/>
        </w:rPr>
        <w:t>л</w:t>
      </w:r>
      <w:r w:rsidRPr="005D29BE">
        <w:rPr>
          <w:rFonts w:ascii="Arial" w:hAnsi="Arial"/>
          <w:spacing w:val="-1"/>
          <w:sz w:val="24"/>
        </w:rPr>
        <w:t>ь</w:t>
      </w:r>
      <w:r w:rsidRPr="005D29BE">
        <w:rPr>
          <w:rFonts w:ascii="Arial" w:hAnsi="Arial"/>
          <w:sz w:val="24"/>
        </w:rPr>
        <w:t>ция</w:t>
      </w:r>
      <w:r w:rsidRPr="005D29BE">
        <w:rPr>
          <w:rFonts w:ascii="Arial" w:hAnsi="Arial"/>
          <w:spacing w:val="-3"/>
          <w:sz w:val="24"/>
        </w:rPr>
        <w:t xml:space="preserve"> </w:t>
      </w:r>
      <w:r w:rsidRPr="005D29BE">
        <w:rPr>
          <w:rFonts w:ascii="Arial" w:hAnsi="Arial"/>
          <w:sz w:val="24"/>
        </w:rPr>
        <w:t>и</w:t>
      </w:r>
      <w:r w:rsidRPr="005D29BE">
        <w:rPr>
          <w:rFonts w:ascii="Arial" w:hAnsi="Arial"/>
          <w:spacing w:val="-1"/>
          <w:sz w:val="24"/>
        </w:rPr>
        <w:t>л</w:t>
      </w:r>
      <w:r w:rsidRPr="005D29BE">
        <w:rPr>
          <w:rFonts w:ascii="Arial" w:hAnsi="Arial"/>
          <w:sz w:val="24"/>
        </w:rPr>
        <w:t xml:space="preserve">и </w:t>
      </w:r>
      <w:r w:rsidRPr="005D29BE">
        <w:rPr>
          <w:rFonts w:ascii="Arial" w:hAnsi="Arial"/>
          <w:spacing w:val="-2"/>
          <w:sz w:val="24"/>
        </w:rPr>
        <w:t>д</w:t>
      </w:r>
      <w:r w:rsidRPr="005D29BE">
        <w:rPr>
          <w:rFonts w:ascii="Arial" w:hAnsi="Arial"/>
          <w:sz w:val="24"/>
        </w:rPr>
        <w:t>р</w:t>
      </w:r>
      <w:r w:rsidRPr="005D29BE">
        <w:rPr>
          <w:rFonts w:ascii="Arial" w:hAnsi="Arial"/>
          <w:spacing w:val="-4"/>
          <w:sz w:val="24"/>
        </w:rPr>
        <w:t>у</w:t>
      </w:r>
      <w:r w:rsidRPr="005D29BE">
        <w:rPr>
          <w:rFonts w:ascii="Arial" w:hAnsi="Arial"/>
          <w:sz w:val="24"/>
        </w:rPr>
        <w:t>г</w:t>
      </w:r>
      <w:r w:rsidRPr="005D29BE">
        <w:rPr>
          <w:rFonts w:ascii="Arial" w:hAnsi="Arial"/>
          <w:spacing w:val="1"/>
          <w:sz w:val="24"/>
        </w:rPr>
        <w:t>о</w:t>
      </w:r>
      <w:r w:rsidRPr="005D29BE">
        <w:rPr>
          <w:rFonts w:ascii="Arial" w:hAnsi="Arial"/>
          <w:sz w:val="24"/>
        </w:rPr>
        <w:t>й п</w:t>
      </w:r>
      <w:r w:rsidRPr="005D29BE">
        <w:rPr>
          <w:rFonts w:ascii="Arial" w:hAnsi="Arial"/>
          <w:spacing w:val="-2"/>
          <w:sz w:val="24"/>
        </w:rPr>
        <w:t>од</w:t>
      </w:r>
      <w:r w:rsidRPr="005D29BE">
        <w:rPr>
          <w:rFonts w:ascii="Arial" w:hAnsi="Arial"/>
          <w:sz w:val="24"/>
        </w:rPr>
        <w:t>х</w:t>
      </w:r>
      <w:r w:rsidRPr="005D29BE">
        <w:rPr>
          <w:rFonts w:ascii="Arial" w:hAnsi="Arial"/>
          <w:spacing w:val="-2"/>
          <w:sz w:val="24"/>
        </w:rPr>
        <w:t>о</w:t>
      </w:r>
      <w:r w:rsidRPr="005D29BE">
        <w:rPr>
          <w:rFonts w:ascii="Arial" w:hAnsi="Arial"/>
          <w:sz w:val="24"/>
        </w:rPr>
        <w:t>д</w:t>
      </w:r>
      <w:r w:rsidRPr="005D29BE">
        <w:rPr>
          <w:rFonts w:ascii="Arial" w:hAnsi="Arial"/>
          <w:spacing w:val="1"/>
          <w:sz w:val="24"/>
        </w:rPr>
        <w:t>я</w:t>
      </w:r>
      <w:r w:rsidRPr="005D29BE">
        <w:rPr>
          <w:rFonts w:ascii="Arial" w:hAnsi="Arial"/>
          <w:spacing w:val="-3"/>
          <w:sz w:val="24"/>
        </w:rPr>
        <w:t>щ</w:t>
      </w:r>
      <w:r w:rsidRPr="005D29BE">
        <w:rPr>
          <w:rFonts w:ascii="Arial" w:hAnsi="Arial"/>
          <w:sz w:val="24"/>
        </w:rPr>
        <w:t>ей</w:t>
      </w:r>
      <w:r w:rsidRPr="005D29BE">
        <w:rPr>
          <w:rFonts w:ascii="Arial" w:hAnsi="Arial"/>
          <w:spacing w:val="60"/>
          <w:sz w:val="24"/>
        </w:rPr>
        <w:t xml:space="preserve"> </w:t>
      </w:r>
      <w:r w:rsidRPr="005D29BE">
        <w:rPr>
          <w:rFonts w:ascii="Arial" w:hAnsi="Arial"/>
          <w:sz w:val="24"/>
        </w:rPr>
        <w:t>изол</w:t>
      </w:r>
      <w:r w:rsidRPr="005D29BE">
        <w:rPr>
          <w:rFonts w:ascii="Arial" w:hAnsi="Arial"/>
          <w:spacing w:val="-3"/>
          <w:sz w:val="24"/>
        </w:rPr>
        <w:t>я</w:t>
      </w:r>
      <w:r w:rsidRPr="005D29BE">
        <w:rPr>
          <w:rFonts w:ascii="Arial" w:hAnsi="Arial"/>
          <w:spacing w:val="-2"/>
          <w:sz w:val="24"/>
        </w:rPr>
        <w:t>ц</w:t>
      </w:r>
      <w:r w:rsidRPr="005D29BE">
        <w:rPr>
          <w:rFonts w:ascii="Arial" w:hAnsi="Arial"/>
          <w:sz w:val="24"/>
        </w:rPr>
        <w:t>ии,</w:t>
      </w:r>
      <w:r w:rsidRPr="005D29BE">
        <w:rPr>
          <w:rFonts w:ascii="Arial" w:hAnsi="Arial"/>
          <w:spacing w:val="61"/>
          <w:sz w:val="24"/>
        </w:rPr>
        <w:t xml:space="preserve"> </w:t>
      </w:r>
      <w:r w:rsidRPr="005D29BE">
        <w:rPr>
          <w:rFonts w:ascii="Arial" w:hAnsi="Arial"/>
          <w:sz w:val="24"/>
        </w:rPr>
        <w:t>к</w:t>
      </w:r>
      <w:r w:rsidRPr="005D29BE">
        <w:rPr>
          <w:rFonts w:ascii="Arial" w:hAnsi="Arial"/>
          <w:spacing w:val="-2"/>
          <w:sz w:val="24"/>
        </w:rPr>
        <w:t>а</w:t>
      </w:r>
      <w:r w:rsidRPr="005D29BE">
        <w:rPr>
          <w:rFonts w:ascii="Arial" w:hAnsi="Arial"/>
          <w:sz w:val="24"/>
        </w:rPr>
        <w:t>ж</w:t>
      </w:r>
      <w:r w:rsidRPr="005D29BE">
        <w:rPr>
          <w:rFonts w:ascii="Arial" w:hAnsi="Arial"/>
          <w:spacing w:val="-1"/>
          <w:sz w:val="24"/>
        </w:rPr>
        <w:t>д</w:t>
      </w:r>
      <w:r w:rsidRPr="005D29BE">
        <w:rPr>
          <w:rFonts w:ascii="Arial" w:hAnsi="Arial"/>
          <w:sz w:val="24"/>
        </w:rPr>
        <w:t>ый</w:t>
      </w:r>
      <w:r w:rsidRPr="005D29BE">
        <w:rPr>
          <w:rFonts w:ascii="Arial" w:hAnsi="Arial"/>
          <w:spacing w:val="60"/>
          <w:sz w:val="24"/>
        </w:rPr>
        <w:t xml:space="preserve"> </w:t>
      </w:r>
      <w:r w:rsidRPr="005D29BE">
        <w:rPr>
          <w:rFonts w:ascii="Arial" w:hAnsi="Arial"/>
          <w:sz w:val="24"/>
        </w:rPr>
        <w:t>из</w:t>
      </w:r>
      <w:r w:rsidRPr="005D29BE">
        <w:rPr>
          <w:rFonts w:ascii="Arial" w:hAnsi="Arial"/>
          <w:spacing w:val="61"/>
          <w:sz w:val="24"/>
        </w:rPr>
        <w:t xml:space="preserve"> </w:t>
      </w:r>
      <w:r w:rsidRPr="005D29BE">
        <w:rPr>
          <w:rFonts w:ascii="Arial" w:hAnsi="Arial"/>
          <w:spacing w:val="-2"/>
          <w:sz w:val="24"/>
        </w:rPr>
        <w:t>ко</w:t>
      </w:r>
      <w:r w:rsidRPr="005D29BE">
        <w:rPr>
          <w:rFonts w:ascii="Arial" w:hAnsi="Arial"/>
          <w:sz w:val="24"/>
        </w:rPr>
        <w:t>то</w:t>
      </w:r>
      <w:r w:rsidRPr="005D29BE">
        <w:rPr>
          <w:rFonts w:ascii="Arial" w:hAnsi="Arial"/>
          <w:spacing w:val="-2"/>
          <w:sz w:val="24"/>
        </w:rPr>
        <w:t>ры</w:t>
      </w:r>
      <w:r w:rsidRPr="005D29BE">
        <w:rPr>
          <w:rFonts w:ascii="Arial" w:hAnsi="Arial"/>
          <w:sz w:val="24"/>
        </w:rPr>
        <w:t>х</w:t>
      </w:r>
      <w:r w:rsidRPr="005D29BE">
        <w:rPr>
          <w:rFonts w:ascii="Arial" w:hAnsi="Arial"/>
          <w:spacing w:val="62"/>
          <w:sz w:val="24"/>
        </w:rPr>
        <w:t xml:space="preserve"> </w:t>
      </w:r>
      <w:r w:rsidRPr="005D29BE">
        <w:rPr>
          <w:rFonts w:ascii="Arial" w:hAnsi="Arial"/>
          <w:sz w:val="24"/>
        </w:rPr>
        <w:t>с</w:t>
      </w:r>
      <w:r w:rsidRPr="005D29BE">
        <w:rPr>
          <w:rFonts w:ascii="Arial" w:hAnsi="Arial"/>
          <w:spacing w:val="-2"/>
          <w:sz w:val="24"/>
        </w:rPr>
        <w:t>о</w:t>
      </w:r>
      <w:r w:rsidRPr="005D29BE">
        <w:rPr>
          <w:rFonts w:ascii="Arial" w:hAnsi="Arial"/>
          <w:sz w:val="24"/>
        </w:rPr>
        <w:t>ст</w:t>
      </w:r>
      <w:r w:rsidRPr="005D29BE">
        <w:rPr>
          <w:rFonts w:ascii="Arial" w:hAnsi="Arial"/>
          <w:spacing w:val="-2"/>
          <w:sz w:val="24"/>
        </w:rPr>
        <w:t>о</w:t>
      </w:r>
      <w:r w:rsidRPr="005D29BE">
        <w:rPr>
          <w:rFonts w:ascii="Arial" w:hAnsi="Arial"/>
          <w:sz w:val="24"/>
        </w:rPr>
        <w:t>ит</w:t>
      </w:r>
      <w:r w:rsidRPr="005D29BE">
        <w:rPr>
          <w:rFonts w:ascii="Arial" w:hAnsi="Arial"/>
          <w:spacing w:val="61"/>
          <w:sz w:val="24"/>
        </w:rPr>
        <w:t xml:space="preserve"> </w:t>
      </w:r>
      <w:r w:rsidRPr="005D29BE">
        <w:rPr>
          <w:rFonts w:ascii="Arial" w:hAnsi="Arial"/>
          <w:sz w:val="24"/>
        </w:rPr>
        <w:t>из</w:t>
      </w:r>
      <w:r w:rsidRPr="005D29BE">
        <w:rPr>
          <w:rFonts w:ascii="Arial" w:hAnsi="Arial"/>
          <w:spacing w:val="61"/>
          <w:sz w:val="24"/>
        </w:rPr>
        <w:t xml:space="preserve"> </w:t>
      </w:r>
      <w:r w:rsidR="004872C3" w:rsidRPr="005D29BE">
        <w:rPr>
          <w:rFonts w:ascii="Arial" w:hAnsi="Arial"/>
          <w:spacing w:val="-3"/>
          <w:sz w:val="24"/>
        </w:rPr>
        <w:t>3</w:t>
      </w:r>
      <w:r w:rsidRPr="005D29BE">
        <w:rPr>
          <w:rFonts w:ascii="Arial" w:hAnsi="Arial"/>
          <w:spacing w:val="62"/>
          <w:sz w:val="24"/>
        </w:rPr>
        <w:t xml:space="preserve"> </w:t>
      </w:r>
      <w:r w:rsidRPr="005D29BE">
        <w:rPr>
          <w:rFonts w:ascii="Arial" w:hAnsi="Arial"/>
          <w:sz w:val="24"/>
        </w:rPr>
        <w:t>се</w:t>
      </w:r>
      <w:r w:rsidRPr="005D29BE">
        <w:rPr>
          <w:rFonts w:ascii="Arial" w:hAnsi="Arial"/>
          <w:spacing w:val="-2"/>
          <w:sz w:val="24"/>
        </w:rPr>
        <w:t>к</w:t>
      </w:r>
      <w:r w:rsidRPr="005D29BE">
        <w:rPr>
          <w:rFonts w:ascii="Arial" w:hAnsi="Arial"/>
          <w:sz w:val="24"/>
        </w:rPr>
        <w:t>ц</w:t>
      </w:r>
      <w:r w:rsidRPr="005D29BE">
        <w:rPr>
          <w:rFonts w:ascii="Arial" w:hAnsi="Arial"/>
          <w:spacing w:val="-2"/>
          <w:sz w:val="24"/>
        </w:rPr>
        <w:t>и</w:t>
      </w:r>
      <w:r w:rsidRPr="005D29BE">
        <w:rPr>
          <w:rFonts w:ascii="Arial" w:hAnsi="Arial"/>
          <w:sz w:val="24"/>
        </w:rPr>
        <w:t>й</w:t>
      </w:r>
      <w:r w:rsidRPr="005D29BE">
        <w:rPr>
          <w:rFonts w:ascii="Arial" w:hAnsi="Arial"/>
          <w:spacing w:val="62"/>
          <w:sz w:val="24"/>
        </w:rPr>
        <w:t xml:space="preserve"> </w:t>
      </w:r>
      <w:r w:rsidRPr="005D29BE">
        <w:rPr>
          <w:rFonts w:ascii="Arial" w:hAnsi="Arial"/>
          <w:spacing w:val="-2"/>
          <w:sz w:val="24"/>
        </w:rPr>
        <w:t>р</w:t>
      </w:r>
      <w:r w:rsidRPr="005D29BE">
        <w:rPr>
          <w:rFonts w:ascii="Arial" w:hAnsi="Arial"/>
          <w:sz w:val="24"/>
        </w:rPr>
        <w:t>азм</w:t>
      </w:r>
      <w:r w:rsidRPr="005D29BE">
        <w:rPr>
          <w:rFonts w:ascii="Arial" w:hAnsi="Arial"/>
          <w:spacing w:val="-3"/>
          <w:sz w:val="24"/>
        </w:rPr>
        <w:t>е</w:t>
      </w:r>
      <w:r w:rsidRPr="005D29BE">
        <w:rPr>
          <w:rFonts w:ascii="Arial" w:hAnsi="Arial"/>
          <w:spacing w:val="-2"/>
          <w:sz w:val="24"/>
        </w:rPr>
        <w:t>р</w:t>
      </w:r>
      <w:r w:rsidRPr="005D29BE">
        <w:rPr>
          <w:rFonts w:ascii="Arial" w:hAnsi="Arial"/>
          <w:sz w:val="24"/>
        </w:rPr>
        <w:t>ом п</w:t>
      </w:r>
      <w:r w:rsidRPr="005D29BE">
        <w:rPr>
          <w:rFonts w:ascii="Arial" w:hAnsi="Arial"/>
          <w:spacing w:val="-2"/>
          <w:sz w:val="24"/>
        </w:rPr>
        <w:t>р</w:t>
      </w:r>
      <w:r w:rsidRPr="005D29BE">
        <w:rPr>
          <w:rFonts w:ascii="Arial" w:hAnsi="Arial"/>
          <w:sz w:val="24"/>
        </w:rPr>
        <w:t>им</w:t>
      </w:r>
      <w:r w:rsidRPr="005D29BE">
        <w:rPr>
          <w:rFonts w:ascii="Arial" w:hAnsi="Arial"/>
          <w:spacing w:val="-3"/>
          <w:sz w:val="24"/>
        </w:rPr>
        <w:t>е</w:t>
      </w:r>
      <w:r w:rsidRPr="005D29BE">
        <w:rPr>
          <w:rFonts w:ascii="Arial" w:hAnsi="Arial"/>
          <w:sz w:val="24"/>
        </w:rPr>
        <w:t>р</w:t>
      </w:r>
      <w:r w:rsidRPr="005D29BE">
        <w:rPr>
          <w:rFonts w:ascii="Arial" w:hAnsi="Arial"/>
          <w:spacing w:val="-2"/>
          <w:sz w:val="24"/>
        </w:rPr>
        <w:t>н</w:t>
      </w:r>
      <w:r w:rsidRPr="005D29BE">
        <w:rPr>
          <w:rFonts w:ascii="Arial" w:hAnsi="Arial"/>
          <w:sz w:val="24"/>
        </w:rPr>
        <w:t>о</w:t>
      </w:r>
      <w:r w:rsidRPr="005D29BE">
        <w:rPr>
          <w:rFonts w:ascii="Arial" w:hAnsi="Arial"/>
          <w:spacing w:val="14"/>
          <w:sz w:val="24"/>
        </w:rPr>
        <w:t xml:space="preserve"> </w:t>
      </w:r>
      <w:r w:rsidRPr="005D29BE">
        <w:rPr>
          <w:rFonts w:ascii="Arial" w:hAnsi="Arial"/>
          <w:sz w:val="24"/>
        </w:rPr>
        <w:t>9</w:t>
      </w:r>
      <w:r w:rsidRPr="005D29BE">
        <w:rPr>
          <w:rFonts w:ascii="Arial" w:hAnsi="Arial"/>
          <w:spacing w:val="-2"/>
          <w:sz w:val="24"/>
        </w:rPr>
        <w:t>0</w:t>
      </w:r>
      <w:r w:rsidRPr="005D29BE">
        <w:rPr>
          <w:rFonts w:ascii="Arial" w:hAnsi="Arial"/>
          <w:sz w:val="24"/>
        </w:rPr>
        <w:t>0</w:t>
      </w:r>
      <w:r w:rsidRPr="005D29BE">
        <w:rPr>
          <w:rFonts w:ascii="Arial" w:hAnsi="Arial"/>
          <w:spacing w:val="13"/>
          <w:sz w:val="24"/>
        </w:rPr>
        <w:t xml:space="preserve"> </w:t>
      </w:r>
      <w:r w:rsidRPr="005D29BE">
        <w:rPr>
          <w:rFonts w:ascii="Arial" w:hAnsi="Arial"/>
          <w:sz w:val="24"/>
        </w:rPr>
        <w:t>x</w:t>
      </w:r>
      <w:r w:rsidRPr="005D29BE">
        <w:rPr>
          <w:rFonts w:ascii="Arial" w:hAnsi="Arial"/>
          <w:spacing w:val="12"/>
          <w:sz w:val="24"/>
        </w:rPr>
        <w:t xml:space="preserve"> </w:t>
      </w:r>
      <w:r w:rsidRPr="005D29BE">
        <w:rPr>
          <w:rFonts w:ascii="Arial" w:hAnsi="Arial"/>
          <w:sz w:val="24"/>
        </w:rPr>
        <w:t>3</w:t>
      </w:r>
      <w:r w:rsidRPr="005D29BE">
        <w:rPr>
          <w:rFonts w:ascii="Arial" w:hAnsi="Arial"/>
          <w:spacing w:val="-2"/>
          <w:sz w:val="24"/>
        </w:rPr>
        <w:t>0</w:t>
      </w:r>
      <w:r w:rsidRPr="005D29BE">
        <w:rPr>
          <w:rFonts w:ascii="Arial" w:hAnsi="Arial"/>
          <w:sz w:val="24"/>
        </w:rPr>
        <w:t>0</w:t>
      </w:r>
      <w:r w:rsidRPr="005D29BE">
        <w:rPr>
          <w:rFonts w:ascii="Arial" w:hAnsi="Arial"/>
          <w:spacing w:val="13"/>
          <w:sz w:val="24"/>
        </w:rPr>
        <w:t xml:space="preserve"> </w:t>
      </w:r>
      <w:r w:rsidRPr="005D29BE">
        <w:rPr>
          <w:rFonts w:ascii="Arial" w:hAnsi="Arial"/>
          <w:sz w:val="24"/>
        </w:rPr>
        <w:t>x</w:t>
      </w:r>
      <w:r w:rsidRPr="005D29BE">
        <w:rPr>
          <w:rFonts w:ascii="Arial" w:hAnsi="Arial"/>
          <w:spacing w:val="12"/>
          <w:sz w:val="24"/>
        </w:rPr>
        <w:t xml:space="preserve"> </w:t>
      </w:r>
      <w:r w:rsidRPr="005D29BE">
        <w:rPr>
          <w:rFonts w:ascii="Arial" w:hAnsi="Arial"/>
          <w:spacing w:val="1"/>
          <w:sz w:val="24"/>
        </w:rPr>
        <w:t>2</w:t>
      </w:r>
      <w:r w:rsidRPr="005D29BE">
        <w:rPr>
          <w:rFonts w:ascii="Arial" w:hAnsi="Arial"/>
          <w:sz w:val="24"/>
        </w:rPr>
        <w:t>5</w:t>
      </w:r>
      <w:r w:rsidRPr="005D29BE">
        <w:rPr>
          <w:rFonts w:ascii="Arial" w:hAnsi="Arial"/>
          <w:spacing w:val="15"/>
          <w:sz w:val="24"/>
        </w:rPr>
        <w:t xml:space="preserve"> </w:t>
      </w:r>
      <w:r w:rsidRPr="005D29BE">
        <w:rPr>
          <w:rFonts w:ascii="Arial" w:hAnsi="Arial"/>
          <w:spacing w:val="-3"/>
          <w:sz w:val="24"/>
        </w:rPr>
        <w:t>м</w:t>
      </w:r>
      <w:r w:rsidRPr="005D29BE">
        <w:rPr>
          <w:rFonts w:ascii="Arial" w:hAnsi="Arial"/>
          <w:sz w:val="24"/>
        </w:rPr>
        <w:t>м</w:t>
      </w:r>
      <w:r w:rsidRPr="005D29BE">
        <w:rPr>
          <w:rFonts w:ascii="Arial" w:hAnsi="Arial"/>
          <w:spacing w:val="13"/>
          <w:sz w:val="24"/>
        </w:rPr>
        <w:t xml:space="preserve"> </w:t>
      </w:r>
      <w:r w:rsidRPr="005D29BE">
        <w:rPr>
          <w:rFonts w:ascii="Arial" w:hAnsi="Arial"/>
          <w:spacing w:val="-2"/>
          <w:sz w:val="24"/>
        </w:rPr>
        <w:t>п</w:t>
      </w:r>
      <w:r w:rsidRPr="005D29BE">
        <w:rPr>
          <w:rFonts w:ascii="Arial" w:hAnsi="Arial"/>
          <w:sz w:val="24"/>
        </w:rPr>
        <w:t>о</w:t>
      </w:r>
      <w:r w:rsidRPr="005D29BE">
        <w:rPr>
          <w:rFonts w:ascii="Arial" w:hAnsi="Arial"/>
          <w:spacing w:val="14"/>
          <w:sz w:val="24"/>
        </w:rPr>
        <w:t xml:space="preserve"> </w:t>
      </w:r>
      <w:r w:rsidRPr="005D29BE">
        <w:rPr>
          <w:rFonts w:ascii="Arial" w:hAnsi="Arial"/>
          <w:spacing w:val="-3"/>
          <w:sz w:val="24"/>
        </w:rPr>
        <w:t>с</w:t>
      </w:r>
      <w:r w:rsidRPr="005D29BE">
        <w:rPr>
          <w:rFonts w:ascii="Arial" w:hAnsi="Arial"/>
          <w:sz w:val="24"/>
        </w:rPr>
        <w:t>ог</w:t>
      </w:r>
      <w:r w:rsidRPr="005D29BE">
        <w:rPr>
          <w:rFonts w:ascii="Arial" w:hAnsi="Arial"/>
          <w:spacing w:val="-1"/>
          <w:sz w:val="24"/>
        </w:rPr>
        <w:t>л</w:t>
      </w:r>
      <w:r w:rsidRPr="005D29BE">
        <w:rPr>
          <w:rFonts w:ascii="Arial" w:hAnsi="Arial"/>
          <w:sz w:val="24"/>
        </w:rPr>
        <w:t>а</w:t>
      </w:r>
      <w:r w:rsidRPr="005D29BE">
        <w:rPr>
          <w:rFonts w:ascii="Arial" w:hAnsi="Arial"/>
          <w:spacing w:val="-3"/>
          <w:sz w:val="24"/>
        </w:rPr>
        <w:t>с</w:t>
      </w:r>
      <w:r w:rsidRPr="005D29BE">
        <w:rPr>
          <w:rFonts w:ascii="Arial" w:hAnsi="Arial"/>
          <w:spacing w:val="-2"/>
          <w:sz w:val="24"/>
        </w:rPr>
        <w:t>о</w:t>
      </w:r>
      <w:r w:rsidRPr="005D29BE">
        <w:rPr>
          <w:rFonts w:ascii="Arial" w:hAnsi="Arial"/>
          <w:sz w:val="24"/>
        </w:rPr>
        <w:t>ван</w:t>
      </w:r>
      <w:r w:rsidRPr="005D29BE">
        <w:rPr>
          <w:rFonts w:ascii="Arial" w:hAnsi="Arial"/>
          <w:spacing w:val="1"/>
          <w:sz w:val="24"/>
        </w:rPr>
        <w:t>и</w:t>
      </w:r>
      <w:r w:rsidRPr="005D29BE">
        <w:rPr>
          <w:rFonts w:ascii="Arial" w:hAnsi="Arial"/>
          <w:sz w:val="24"/>
        </w:rPr>
        <w:t>ю</w:t>
      </w:r>
      <w:r w:rsidRPr="005D29BE">
        <w:rPr>
          <w:rFonts w:ascii="Arial" w:hAnsi="Arial"/>
          <w:spacing w:val="12"/>
          <w:sz w:val="24"/>
        </w:rPr>
        <w:t xml:space="preserve"> </w:t>
      </w:r>
      <w:r w:rsidRPr="005D29BE">
        <w:rPr>
          <w:rFonts w:ascii="Arial" w:hAnsi="Arial"/>
          <w:sz w:val="24"/>
        </w:rPr>
        <w:t>с</w:t>
      </w:r>
      <w:r w:rsidRPr="005D29BE">
        <w:rPr>
          <w:rFonts w:ascii="Arial" w:hAnsi="Arial"/>
          <w:spacing w:val="11"/>
          <w:sz w:val="24"/>
        </w:rPr>
        <w:t xml:space="preserve"> </w:t>
      </w:r>
      <w:r w:rsidRPr="005D29BE">
        <w:rPr>
          <w:rFonts w:ascii="Arial" w:hAnsi="Arial"/>
          <w:spacing w:val="-2"/>
          <w:sz w:val="24"/>
        </w:rPr>
        <w:t>о</w:t>
      </w:r>
      <w:r w:rsidRPr="005D29BE">
        <w:rPr>
          <w:rFonts w:ascii="Arial" w:hAnsi="Arial"/>
          <w:sz w:val="24"/>
        </w:rPr>
        <w:t>рг</w:t>
      </w:r>
      <w:r w:rsidRPr="005D29BE">
        <w:rPr>
          <w:rFonts w:ascii="Arial" w:hAnsi="Arial"/>
          <w:spacing w:val="-3"/>
          <w:sz w:val="24"/>
        </w:rPr>
        <w:t>а</w:t>
      </w:r>
      <w:r w:rsidRPr="005D29BE">
        <w:rPr>
          <w:rFonts w:ascii="Arial" w:hAnsi="Arial"/>
          <w:sz w:val="24"/>
        </w:rPr>
        <w:t>н</w:t>
      </w:r>
      <w:r w:rsidRPr="005D29BE">
        <w:rPr>
          <w:rFonts w:ascii="Arial" w:hAnsi="Arial"/>
          <w:spacing w:val="-2"/>
          <w:sz w:val="24"/>
        </w:rPr>
        <w:t>о</w:t>
      </w:r>
      <w:r w:rsidRPr="005D29BE">
        <w:rPr>
          <w:rFonts w:ascii="Arial" w:hAnsi="Arial"/>
          <w:sz w:val="24"/>
        </w:rPr>
        <w:t>м</w:t>
      </w:r>
      <w:r w:rsidRPr="005D29BE">
        <w:rPr>
          <w:rFonts w:ascii="Arial" w:hAnsi="Arial"/>
          <w:spacing w:val="13"/>
          <w:sz w:val="24"/>
        </w:rPr>
        <w:t xml:space="preserve"> </w:t>
      </w:r>
      <w:r w:rsidRPr="005D29BE">
        <w:rPr>
          <w:rFonts w:ascii="Arial" w:hAnsi="Arial"/>
          <w:spacing w:val="-2"/>
          <w:sz w:val="24"/>
        </w:rPr>
        <w:t>п</w:t>
      </w:r>
      <w:r w:rsidRPr="005D29BE">
        <w:rPr>
          <w:rFonts w:ascii="Arial" w:hAnsi="Arial"/>
          <w:sz w:val="24"/>
        </w:rPr>
        <w:t>о</w:t>
      </w:r>
      <w:r w:rsidRPr="005D29BE">
        <w:rPr>
          <w:rFonts w:ascii="Arial" w:hAnsi="Arial"/>
          <w:spacing w:val="12"/>
          <w:sz w:val="24"/>
        </w:rPr>
        <w:t xml:space="preserve"> </w:t>
      </w:r>
      <w:r w:rsidRPr="005D29BE">
        <w:rPr>
          <w:rFonts w:ascii="Arial" w:hAnsi="Arial"/>
          <w:sz w:val="24"/>
        </w:rPr>
        <w:t>се</w:t>
      </w:r>
      <w:r w:rsidRPr="005D29BE">
        <w:rPr>
          <w:rFonts w:ascii="Arial" w:hAnsi="Arial"/>
          <w:spacing w:val="1"/>
          <w:sz w:val="24"/>
        </w:rPr>
        <w:t>р</w:t>
      </w:r>
      <w:r w:rsidRPr="005D29BE">
        <w:rPr>
          <w:rFonts w:ascii="Arial" w:hAnsi="Arial"/>
          <w:spacing w:val="-3"/>
          <w:sz w:val="24"/>
        </w:rPr>
        <w:t>т</w:t>
      </w:r>
      <w:r w:rsidRPr="005D29BE">
        <w:rPr>
          <w:rFonts w:ascii="Arial" w:hAnsi="Arial"/>
          <w:sz w:val="24"/>
        </w:rPr>
        <w:t>и</w:t>
      </w:r>
      <w:r w:rsidRPr="005D29BE">
        <w:rPr>
          <w:rFonts w:ascii="Arial" w:hAnsi="Arial"/>
          <w:spacing w:val="-2"/>
          <w:sz w:val="24"/>
        </w:rPr>
        <w:t>ф</w:t>
      </w:r>
      <w:r w:rsidRPr="005D29BE">
        <w:rPr>
          <w:rFonts w:ascii="Arial" w:hAnsi="Arial"/>
          <w:sz w:val="24"/>
        </w:rPr>
        <w:t>ик</w:t>
      </w:r>
      <w:r w:rsidRPr="005D29BE">
        <w:rPr>
          <w:rFonts w:ascii="Arial" w:hAnsi="Arial"/>
          <w:spacing w:val="-2"/>
          <w:sz w:val="24"/>
        </w:rPr>
        <w:t>а</w:t>
      </w:r>
      <w:r w:rsidRPr="005D29BE">
        <w:rPr>
          <w:rFonts w:ascii="Arial" w:hAnsi="Arial"/>
          <w:sz w:val="24"/>
        </w:rPr>
        <w:t>ц</w:t>
      </w:r>
      <w:r w:rsidRPr="005D29BE">
        <w:rPr>
          <w:rFonts w:ascii="Arial" w:hAnsi="Arial"/>
          <w:spacing w:val="-2"/>
          <w:sz w:val="24"/>
        </w:rPr>
        <w:t>и</w:t>
      </w:r>
      <w:r w:rsidRPr="005D29BE">
        <w:rPr>
          <w:rFonts w:ascii="Arial" w:hAnsi="Arial"/>
          <w:spacing w:val="6"/>
          <w:sz w:val="24"/>
        </w:rPr>
        <w:t>и</w:t>
      </w:r>
      <w:r w:rsidRPr="005D29BE">
        <w:rPr>
          <w:rFonts w:ascii="Arial" w:hAnsi="Arial"/>
          <w:sz w:val="24"/>
        </w:rPr>
        <w:t>.</w:t>
      </w:r>
      <w:r w:rsidRPr="005D29BE">
        <w:rPr>
          <w:rFonts w:ascii="Arial" w:hAnsi="Arial"/>
          <w:spacing w:val="13"/>
          <w:sz w:val="24"/>
        </w:rPr>
        <w:t xml:space="preserve"> </w:t>
      </w:r>
      <w:r w:rsidRPr="005D29BE">
        <w:rPr>
          <w:rFonts w:ascii="Arial" w:hAnsi="Arial"/>
          <w:spacing w:val="-2"/>
          <w:sz w:val="24"/>
        </w:rPr>
        <w:t>Ж</w:t>
      </w:r>
      <w:r w:rsidR="004872C3" w:rsidRPr="005D29BE">
        <w:rPr>
          <w:rFonts w:ascii="Arial" w:hAnsi="Arial"/>
          <w:sz w:val="24"/>
        </w:rPr>
        <w:t>е</w:t>
      </w:r>
      <w:r w:rsidRPr="005D29BE">
        <w:rPr>
          <w:rFonts w:ascii="Arial" w:hAnsi="Arial"/>
          <w:spacing w:val="-3"/>
          <w:sz w:val="24"/>
        </w:rPr>
        <w:t>с</w:t>
      </w:r>
      <w:r w:rsidRPr="005D29BE">
        <w:rPr>
          <w:rFonts w:ascii="Arial" w:hAnsi="Arial"/>
          <w:spacing w:val="-1"/>
          <w:sz w:val="24"/>
        </w:rPr>
        <w:t>т</w:t>
      </w:r>
      <w:r w:rsidRPr="005D29BE">
        <w:rPr>
          <w:rFonts w:ascii="Arial" w:hAnsi="Arial"/>
          <w:sz w:val="24"/>
        </w:rPr>
        <w:t>кая</w:t>
      </w:r>
      <w:r w:rsidRPr="005D29BE">
        <w:rPr>
          <w:rFonts w:ascii="Arial" w:hAnsi="Arial"/>
          <w:spacing w:val="31"/>
          <w:sz w:val="24"/>
        </w:rPr>
        <w:t xml:space="preserve"> </w:t>
      </w:r>
      <w:r w:rsidRPr="005D29BE">
        <w:rPr>
          <w:rFonts w:ascii="Arial" w:hAnsi="Arial"/>
          <w:sz w:val="24"/>
        </w:rPr>
        <w:t>и</w:t>
      </w:r>
      <w:r w:rsidRPr="005D29BE">
        <w:rPr>
          <w:rFonts w:ascii="Arial" w:hAnsi="Arial"/>
          <w:spacing w:val="-3"/>
          <w:sz w:val="24"/>
        </w:rPr>
        <w:t>з</w:t>
      </w:r>
      <w:r w:rsidRPr="005D29BE">
        <w:rPr>
          <w:rFonts w:ascii="Arial" w:hAnsi="Arial"/>
          <w:sz w:val="24"/>
        </w:rPr>
        <w:t>о</w:t>
      </w:r>
      <w:r w:rsidRPr="005D29BE">
        <w:rPr>
          <w:rFonts w:ascii="Arial" w:hAnsi="Arial"/>
          <w:spacing w:val="-1"/>
          <w:sz w:val="24"/>
        </w:rPr>
        <w:t>л</w:t>
      </w:r>
      <w:r w:rsidRPr="005D29BE">
        <w:rPr>
          <w:rFonts w:ascii="Arial" w:hAnsi="Arial"/>
          <w:spacing w:val="-2"/>
          <w:sz w:val="24"/>
        </w:rPr>
        <w:t>я</w:t>
      </w:r>
      <w:r w:rsidRPr="005D29BE">
        <w:rPr>
          <w:rFonts w:ascii="Arial" w:hAnsi="Arial"/>
          <w:sz w:val="24"/>
        </w:rPr>
        <w:t>ция</w:t>
      </w:r>
      <w:r w:rsidRPr="005D29BE">
        <w:rPr>
          <w:rFonts w:ascii="Arial" w:hAnsi="Arial"/>
          <w:spacing w:val="28"/>
          <w:sz w:val="24"/>
        </w:rPr>
        <w:t xml:space="preserve"> </w:t>
      </w:r>
      <w:r w:rsidRPr="005D29BE">
        <w:rPr>
          <w:rFonts w:ascii="Arial" w:hAnsi="Arial"/>
          <w:spacing w:val="-2"/>
          <w:sz w:val="24"/>
        </w:rPr>
        <w:t>д</w:t>
      </w:r>
      <w:r w:rsidRPr="005D29BE">
        <w:rPr>
          <w:rFonts w:ascii="Arial" w:hAnsi="Arial"/>
          <w:sz w:val="24"/>
        </w:rPr>
        <w:t>о</w:t>
      </w:r>
      <w:r w:rsidRPr="005D29BE">
        <w:rPr>
          <w:rFonts w:ascii="Arial" w:hAnsi="Arial"/>
          <w:spacing w:val="-1"/>
          <w:sz w:val="24"/>
        </w:rPr>
        <w:t>л</w:t>
      </w:r>
      <w:r w:rsidRPr="005D29BE">
        <w:rPr>
          <w:rFonts w:ascii="Arial" w:hAnsi="Arial"/>
          <w:sz w:val="24"/>
        </w:rPr>
        <w:t>ж</w:t>
      </w:r>
      <w:r w:rsidRPr="005D29BE">
        <w:rPr>
          <w:rFonts w:ascii="Arial" w:hAnsi="Arial"/>
          <w:spacing w:val="-2"/>
          <w:sz w:val="24"/>
        </w:rPr>
        <w:t>н</w:t>
      </w:r>
      <w:r w:rsidRPr="005D29BE">
        <w:rPr>
          <w:rFonts w:ascii="Arial" w:hAnsi="Arial"/>
          <w:sz w:val="24"/>
        </w:rPr>
        <w:t>а</w:t>
      </w:r>
      <w:r w:rsidRPr="005D29BE">
        <w:rPr>
          <w:rFonts w:ascii="Arial" w:hAnsi="Arial"/>
          <w:spacing w:val="30"/>
          <w:sz w:val="24"/>
        </w:rPr>
        <w:t xml:space="preserve"> </w:t>
      </w:r>
      <w:r w:rsidRPr="005D29BE">
        <w:rPr>
          <w:rFonts w:ascii="Arial" w:hAnsi="Arial"/>
          <w:sz w:val="24"/>
        </w:rPr>
        <w:t>быть</w:t>
      </w:r>
      <w:r w:rsidRPr="005D29BE">
        <w:rPr>
          <w:rFonts w:ascii="Arial" w:hAnsi="Arial"/>
          <w:spacing w:val="26"/>
          <w:sz w:val="24"/>
        </w:rPr>
        <w:t xml:space="preserve"> </w:t>
      </w:r>
      <w:r w:rsidRPr="005D29BE">
        <w:rPr>
          <w:rFonts w:ascii="Arial" w:hAnsi="Arial"/>
          <w:sz w:val="24"/>
        </w:rPr>
        <w:t>от</w:t>
      </w:r>
      <w:r w:rsidRPr="005D29BE">
        <w:rPr>
          <w:rFonts w:ascii="Arial" w:hAnsi="Arial"/>
          <w:spacing w:val="-2"/>
          <w:sz w:val="24"/>
        </w:rPr>
        <w:t>о</w:t>
      </w:r>
      <w:r w:rsidRPr="005D29BE">
        <w:rPr>
          <w:rFonts w:ascii="Arial" w:hAnsi="Arial"/>
          <w:sz w:val="24"/>
        </w:rPr>
        <w:t>жж</w:t>
      </w:r>
      <w:r w:rsidRPr="005D29BE">
        <w:rPr>
          <w:rFonts w:ascii="Arial" w:hAnsi="Arial"/>
          <w:spacing w:val="-2"/>
          <w:sz w:val="24"/>
        </w:rPr>
        <w:t>е</w:t>
      </w:r>
      <w:r w:rsidRPr="005D29BE">
        <w:rPr>
          <w:rFonts w:ascii="Arial" w:hAnsi="Arial"/>
          <w:sz w:val="24"/>
        </w:rPr>
        <w:t>на</w:t>
      </w:r>
      <w:r w:rsidRPr="005D29BE">
        <w:rPr>
          <w:rFonts w:ascii="Arial" w:hAnsi="Arial"/>
          <w:spacing w:val="33"/>
          <w:sz w:val="24"/>
        </w:rPr>
        <w:t xml:space="preserve"> </w:t>
      </w:r>
      <w:r w:rsidR="008E67B2" w:rsidRPr="005D29BE">
        <w:rPr>
          <w:rFonts w:ascii="Arial" w:hAnsi="Arial"/>
          <w:sz w:val="24"/>
        </w:rPr>
        <w:t>в соответствии с руководством по эк</w:t>
      </w:r>
      <w:r w:rsidR="00814D1A" w:rsidRPr="005D29BE">
        <w:rPr>
          <w:rFonts w:ascii="Arial" w:hAnsi="Arial"/>
          <w:sz w:val="24"/>
        </w:rPr>
        <w:t>с</w:t>
      </w:r>
      <w:r w:rsidR="008E67B2" w:rsidRPr="005D29BE">
        <w:rPr>
          <w:rFonts w:ascii="Arial" w:hAnsi="Arial"/>
          <w:sz w:val="24"/>
        </w:rPr>
        <w:t>п</w:t>
      </w:r>
      <w:r w:rsidR="00814D1A" w:rsidRPr="005D29BE">
        <w:rPr>
          <w:rFonts w:ascii="Arial" w:hAnsi="Arial"/>
          <w:sz w:val="24"/>
        </w:rPr>
        <w:t>л</w:t>
      </w:r>
      <w:r w:rsidR="008E67B2" w:rsidRPr="005D29BE">
        <w:rPr>
          <w:rFonts w:ascii="Arial" w:hAnsi="Arial"/>
          <w:sz w:val="24"/>
        </w:rPr>
        <w:t>уатации изготовител</w:t>
      </w:r>
      <w:r w:rsidR="008E67B2" w:rsidRPr="005D29BE">
        <w:rPr>
          <w:rFonts w:ascii="Arial" w:hAnsi="Arial"/>
          <w:spacing w:val="33"/>
          <w:sz w:val="24"/>
        </w:rPr>
        <w:t xml:space="preserve">я </w:t>
      </w:r>
      <w:r w:rsidRPr="005D29BE">
        <w:rPr>
          <w:rFonts w:ascii="Arial" w:hAnsi="Arial"/>
          <w:sz w:val="24"/>
        </w:rPr>
        <w:t>д</w:t>
      </w:r>
      <w:r w:rsidRPr="005D29BE">
        <w:rPr>
          <w:rFonts w:ascii="Arial" w:hAnsi="Arial"/>
          <w:spacing w:val="-4"/>
          <w:sz w:val="24"/>
        </w:rPr>
        <w:t>л</w:t>
      </w:r>
      <w:r w:rsidRPr="005D29BE">
        <w:rPr>
          <w:rFonts w:ascii="Arial" w:hAnsi="Arial"/>
          <w:sz w:val="24"/>
        </w:rPr>
        <w:t>я</w:t>
      </w:r>
      <w:r w:rsidRPr="005D29BE">
        <w:rPr>
          <w:rFonts w:ascii="Arial" w:hAnsi="Arial"/>
          <w:spacing w:val="31"/>
          <w:sz w:val="24"/>
        </w:rPr>
        <w:t xml:space="preserve"> </w:t>
      </w:r>
      <w:r w:rsidRPr="005D29BE">
        <w:rPr>
          <w:rFonts w:ascii="Arial" w:hAnsi="Arial"/>
          <w:spacing w:val="-4"/>
          <w:sz w:val="24"/>
        </w:rPr>
        <w:t>у</w:t>
      </w:r>
      <w:r w:rsidRPr="005D29BE">
        <w:rPr>
          <w:rFonts w:ascii="Arial" w:hAnsi="Arial"/>
          <w:sz w:val="24"/>
        </w:rPr>
        <w:t>ме</w:t>
      </w:r>
      <w:r w:rsidRPr="005D29BE">
        <w:rPr>
          <w:rFonts w:ascii="Arial" w:hAnsi="Arial"/>
          <w:spacing w:val="2"/>
          <w:sz w:val="24"/>
        </w:rPr>
        <w:t>н</w:t>
      </w:r>
      <w:r w:rsidRPr="005D29BE">
        <w:rPr>
          <w:rFonts w:ascii="Arial" w:hAnsi="Arial"/>
          <w:spacing w:val="-1"/>
          <w:sz w:val="24"/>
        </w:rPr>
        <w:t>ь</w:t>
      </w:r>
      <w:r w:rsidRPr="005D29BE">
        <w:rPr>
          <w:rFonts w:ascii="Arial" w:hAnsi="Arial"/>
          <w:sz w:val="24"/>
        </w:rPr>
        <w:t>ше</w:t>
      </w:r>
      <w:r w:rsidRPr="005D29BE">
        <w:rPr>
          <w:rFonts w:ascii="Arial" w:hAnsi="Arial"/>
          <w:spacing w:val="-2"/>
          <w:sz w:val="24"/>
        </w:rPr>
        <w:t>н</w:t>
      </w:r>
      <w:r w:rsidRPr="005D29BE">
        <w:rPr>
          <w:rFonts w:ascii="Arial" w:hAnsi="Arial"/>
          <w:sz w:val="24"/>
        </w:rPr>
        <w:t>ия возм</w:t>
      </w:r>
      <w:r w:rsidRPr="005D29BE">
        <w:rPr>
          <w:rFonts w:ascii="Arial" w:hAnsi="Arial"/>
          <w:spacing w:val="-2"/>
          <w:sz w:val="24"/>
        </w:rPr>
        <w:t>о</w:t>
      </w:r>
      <w:r w:rsidRPr="005D29BE">
        <w:rPr>
          <w:rFonts w:ascii="Arial" w:hAnsi="Arial"/>
          <w:sz w:val="24"/>
        </w:rPr>
        <w:t>ж</w:t>
      </w:r>
      <w:r w:rsidRPr="005D29BE">
        <w:rPr>
          <w:rFonts w:ascii="Arial" w:hAnsi="Arial"/>
          <w:spacing w:val="-2"/>
          <w:sz w:val="24"/>
        </w:rPr>
        <w:t>н</w:t>
      </w:r>
      <w:r w:rsidRPr="005D29BE">
        <w:rPr>
          <w:rFonts w:ascii="Arial" w:hAnsi="Arial"/>
          <w:spacing w:val="1"/>
          <w:sz w:val="24"/>
        </w:rPr>
        <w:t>о</w:t>
      </w:r>
      <w:r w:rsidRPr="005D29BE">
        <w:rPr>
          <w:rFonts w:ascii="Arial" w:hAnsi="Arial"/>
          <w:sz w:val="24"/>
        </w:rPr>
        <w:t>с</w:t>
      </w:r>
      <w:r w:rsidRPr="005D29BE">
        <w:rPr>
          <w:rFonts w:ascii="Arial" w:hAnsi="Arial"/>
          <w:spacing w:val="-3"/>
          <w:sz w:val="24"/>
        </w:rPr>
        <w:t>т</w:t>
      </w:r>
      <w:r w:rsidRPr="005D29BE">
        <w:rPr>
          <w:rFonts w:ascii="Arial" w:hAnsi="Arial"/>
          <w:sz w:val="24"/>
        </w:rPr>
        <w:t>и</w:t>
      </w:r>
      <w:r w:rsidRPr="005D29BE">
        <w:rPr>
          <w:rFonts w:ascii="Arial" w:hAnsi="Arial"/>
          <w:spacing w:val="43"/>
          <w:sz w:val="24"/>
        </w:rPr>
        <w:t xml:space="preserve"> </w:t>
      </w:r>
      <w:r w:rsidRPr="005D29BE">
        <w:rPr>
          <w:rFonts w:ascii="Arial" w:hAnsi="Arial"/>
          <w:sz w:val="24"/>
        </w:rPr>
        <w:t>р</w:t>
      </w:r>
      <w:r w:rsidRPr="005D29BE">
        <w:rPr>
          <w:rFonts w:ascii="Arial" w:hAnsi="Arial"/>
          <w:spacing w:val="-3"/>
          <w:sz w:val="24"/>
        </w:rPr>
        <w:t>а</w:t>
      </w:r>
      <w:r w:rsidRPr="005D29BE">
        <w:rPr>
          <w:rFonts w:ascii="Arial" w:hAnsi="Arial"/>
          <w:sz w:val="24"/>
        </w:rPr>
        <w:t>ст</w:t>
      </w:r>
      <w:r w:rsidRPr="005D29BE">
        <w:rPr>
          <w:rFonts w:ascii="Arial" w:hAnsi="Arial"/>
          <w:spacing w:val="-2"/>
          <w:sz w:val="24"/>
        </w:rPr>
        <w:t>р</w:t>
      </w:r>
      <w:r w:rsidRPr="005D29BE">
        <w:rPr>
          <w:rFonts w:ascii="Arial" w:hAnsi="Arial"/>
          <w:sz w:val="24"/>
        </w:rPr>
        <w:t>еск</w:t>
      </w:r>
      <w:r w:rsidRPr="005D29BE">
        <w:rPr>
          <w:rFonts w:ascii="Arial" w:hAnsi="Arial"/>
          <w:spacing w:val="1"/>
          <w:sz w:val="24"/>
        </w:rPr>
        <w:t>и</w:t>
      </w:r>
      <w:r w:rsidRPr="005D29BE">
        <w:rPr>
          <w:rFonts w:ascii="Arial" w:hAnsi="Arial"/>
          <w:sz w:val="24"/>
        </w:rPr>
        <w:t>в</w:t>
      </w:r>
      <w:r w:rsidRPr="005D29BE">
        <w:rPr>
          <w:rFonts w:ascii="Arial" w:hAnsi="Arial"/>
          <w:spacing w:val="-3"/>
          <w:sz w:val="24"/>
        </w:rPr>
        <w:t>а</w:t>
      </w:r>
      <w:r w:rsidRPr="005D29BE">
        <w:rPr>
          <w:rFonts w:ascii="Arial" w:hAnsi="Arial"/>
          <w:spacing w:val="-2"/>
          <w:sz w:val="24"/>
        </w:rPr>
        <w:t>н</w:t>
      </w:r>
      <w:r w:rsidRPr="005D29BE">
        <w:rPr>
          <w:rFonts w:ascii="Arial" w:hAnsi="Arial"/>
          <w:sz w:val="24"/>
        </w:rPr>
        <w:t>ия</w:t>
      </w:r>
      <w:r w:rsidRPr="005D29BE">
        <w:rPr>
          <w:rFonts w:ascii="Arial" w:hAnsi="Arial"/>
          <w:spacing w:val="42"/>
          <w:sz w:val="24"/>
        </w:rPr>
        <w:t xml:space="preserve"> </w:t>
      </w:r>
      <w:r w:rsidRPr="005D29BE">
        <w:rPr>
          <w:rFonts w:ascii="Arial" w:hAnsi="Arial"/>
          <w:spacing w:val="-2"/>
          <w:sz w:val="24"/>
        </w:rPr>
        <w:t>п</w:t>
      </w:r>
      <w:r w:rsidRPr="005D29BE">
        <w:rPr>
          <w:rFonts w:ascii="Arial" w:hAnsi="Arial"/>
          <w:sz w:val="24"/>
        </w:rPr>
        <w:t>ри</w:t>
      </w:r>
      <w:r w:rsidRPr="005D29BE">
        <w:rPr>
          <w:rFonts w:ascii="Arial" w:hAnsi="Arial"/>
          <w:spacing w:val="40"/>
          <w:sz w:val="24"/>
        </w:rPr>
        <w:t xml:space="preserve"> </w:t>
      </w:r>
      <w:r w:rsidRPr="005D29BE">
        <w:rPr>
          <w:rFonts w:ascii="Arial" w:hAnsi="Arial"/>
          <w:sz w:val="24"/>
        </w:rPr>
        <w:t>п</w:t>
      </w:r>
      <w:r w:rsidRPr="005D29BE">
        <w:rPr>
          <w:rFonts w:ascii="Arial" w:hAnsi="Arial"/>
          <w:spacing w:val="-2"/>
          <w:sz w:val="24"/>
        </w:rPr>
        <w:t>ри</w:t>
      </w:r>
      <w:r w:rsidRPr="005D29BE">
        <w:rPr>
          <w:rFonts w:ascii="Arial" w:hAnsi="Arial"/>
          <w:sz w:val="24"/>
        </w:rPr>
        <w:t>мен</w:t>
      </w:r>
      <w:r w:rsidRPr="005D29BE">
        <w:rPr>
          <w:rFonts w:ascii="Arial" w:hAnsi="Arial"/>
          <w:spacing w:val="-3"/>
          <w:sz w:val="24"/>
        </w:rPr>
        <w:t>е</w:t>
      </w:r>
      <w:r w:rsidRPr="005D29BE">
        <w:rPr>
          <w:rFonts w:ascii="Arial" w:hAnsi="Arial"/>
          <w:sz w:val="24"/>
        </w:rPr>
        <w:t>н</w:t>
      </w:r>
      <w:r w:rsidRPr="005D29BE">
        <w:rPr>
          <w:rFonts w:ascii="Arial" w:hAnsi="Arial"/>
          <w:spacing w:val="-2"/>
          <w:sz w:val="24"/>
        </w:rPr>
        <w:t>и</w:t>
      </w:r>
      <w:r w:rsidRPr="005D29BE">
        <w:rPr>
          <w:rFonts w:ascii="Arial" w:hAnsi="Arial"/>
          <w:spacing w:val="5"/>
          <w:sz w:val="24"/>
        </w:rPr>
        <w:t>и</w:t>
      </w:r>
      <w:r w:rsidRPr="005D29BE">
        <w:rPr>
          <w:rFonts w:ascii="Arial" w:hAnsi="Arial"/>
          <w:sz w:val="24"/>
        </w:rPr>
        <w:t>.</w:t>
      </w:r>
      <w:r w:rsidRPr="005D29BE">
        <w:rPr>
          <w:rFonts w:ascii="Arial" w:hAnsi="Arial"/>
          <w:spacing w:val="42"/>
          <w:sz w:val="24"/>
        </w:rPr>
        <w:t xml:space="preserve"> </w:t>
      </w:r>
      <w:r w:rsidRPr="005D29BE">
        <w:rPr>
          <w:rFonts w:ascii="Arial" w:hAnsi="Arial"/>
          <w:sz w:val="24"/>
        </w:rPr>
        <w:t>Жес</w:t>
      </w:r>
      <w:r w:rsidRPr="005D29BE">
        <w:rPr>
          <w:rFonts w:ascii="Arial" w:hAnsi="Arial"/>
          <w:spacing w:val="-2"/>
          <w:sz w:val="24"/>
        </w:rPr>
        <w:t>т</w:t>
      </w:r>
      <w:r w:rsidRPr="005D29BE">
        <w:rPr>
          <w:rFonts w:ascii="Arial" w:hAnsi="Arial"/>
          <w:sz w:val="24"/>
        </w:rPr>
        <w:t>кая</w:t>
      </w:r>
      <w:r w:rsidRPr="005D29BE">
        <w:rPr>
          <w:rFonts w:ascii="Arial" w:hAnsi="Arial"/>
          <w:spacing w:val="40"/>
          <w:sz w:val="24"/>
        </w:rPr>
        <w:t xml:space="preserve"> </w:t>
      </w:r>
      <w:r w:rsidRPr="005D29BE">
        <w:rPr>
          <w:rFonts w:ascii="Arial" w:hAnsi="Arial"/>
          <w:sz w:val="24"/>
        </w:rPr>
        <w:t>изол</w:t>
      </w:r>
      <w:r w:rsidRPr="005D29BE">
        <w:rPr>
          <w:rFonts w:ascii="Arial" w:hAnsi="Arial"/>
          <w:spacing w:val="-3"/>
          <w:sz w:val="24"/>
        </w:rPr>
        <w:t>я</w:t>
      </w:r>
      <w:r w:rsidRPr="005D29BE">
        <w:rPr>
          <w:rFonts w:ascii="Arial" w:hAnsi="Arial"/>
          <w:sz w:val="24"/>
        </w:rPr>
        <w:t>ц</w:t>
      </w:r>
      <w:r w:rsidRPr="005D29BE">
        <w:rPr>
          <w:rFonts w:ascii="Arial" w:hAnsi="Arial"/>
          <w:spacing w:val="-2"/>
          <w:sz w:val="24"/>
        </w:rPr>
        <w:t>и</w:t>
      </w:r>
      <w:r w:rsidRPr="005D29BE">
        <w:rPr>
          <w:rFonts w:ascii="Arial" w:hAnsi="Arial"/>
          <w:sz w:val="24"/>
        </w:rPr>
        <w:t>я</w:t>
      </w:r>
      <w:r w:rsidRPr="005D29BE">
        <w:rPr>
          <w:rFonts w:ascii="Arial" w:hAnsi="Arial"/>
          <w:spacing w:val="42"/>
          <w:sz w:val="24"/>
        </w:rPr>
        <w:t xml:space="preserve"> </w:t>
      </w:r>
      <w:r w:rsidRPr="005D29BE">
        <w:rPr>
          <w:rFonts w:ascii="Arial" w:hAnsi="Arial"/>
          <w:spacing w:val="-2"/>
          <w:sz w:val="24"/>
        </w:rPr>
        <w:t>д</w:t>
      </w:r>
      <w:r w:rsidRPr="005D29BE">
        <w:rPr>
          <w:rFonts w:ascii="Arial" w:hAnsi="Arial"/>
          <w:sz w:val="24"/>
        </w:rPr>
        <w:t>о</w:t>
      </w:r>
      <w:r w:rsidRPr="005D29BE">
        <w:rPr>
          <w:rFonts w:ascii="Arial" w:hAnsi="Arial"/>
          <w:spacing w:val="-1"/>
          <w:sz w:val="24"/>
        </w:rPr>
        <w:t>л</w:t>
      </w:r>
      <w:r w:rsidRPr="005D29BE">
        <w:rPr>
          <w:rFonts w:ascii="Arial" w:hAnsi="Arial"/>
          <w:sz w:val="24"/>
        </w:rPr>
        <w:t>ж</w:t>
      </w:r>
      <w:r w:rsidRPr="005D29BE">
        <w:rPr>
          <w:rFonts w:ascii="Arial" w:hAnsi="Arial"/>
          <w:spacing w:val="-2"/>
          <w:sz w:val="24"/>
        </w:rPr>
        <w:t>н</w:t>
      </w:r>
      <w:r w:rsidRPr="005D29BE">
        <w:rPr>
          <w:rFonts w:ascii="Arial" w:hAnsi="Arial"/>
          <w:sz w:val="24"/>
        </w:rPr>
        <w:t>а</w:t>
      </w:r>
      <w:r w:rsidRPr="005D29BE">
        <w:rPr>
          <w:rFonts w:ascii="Arial" w:hAnsi="Arial"/>
          <w:spacing w:val="42"/>
          <w:sz w:val="24"/>
        </w:rPr>
        <w:t xml:space="preserve"> </w:t>
      </w:r>
      <w:r w:rsidRPr="005D29BE">
        <w:rPr>
          <w:rFonts w:ascii="Arial" w:hAnsi="Arial"/>
          <w:spacing w:val="-2"/>
          <w:sz w:val="24"/>
        </w:rPr>
        <w:t>лежать</w:t>
      </w:r>
      <w:r w:rsidRPr="005D29BE">
        <w:rPr>
          <w:rFonts w:ascii="Arial" w:hAnsi="Arial"/>
          <w:spacing w:val="40"/>
          <w:sz w:val="24"/>
        </w:rPr>
        <w:t xml:space="preserve"> </w:t>
      </w:r>
      <w:r w:rsidRPr="005D29BE">
        <w:rPr>
          <w:rFonts w:ascii="Arial" w:hAnsi="Arial"/>
          <w:sz w:val="24"/>
        </w:rPr>
        <w:t>н</w:t>
      </w:r>
      <w:r w:rsidRPr="005D29BE">
        <w:rPr>
          <w:rFonts w:ascii="Arial" w:hAnsi="Arial"/>
          <w:spacing w:val="-3"/>
          <w:sz w:val="24"/>
        </w:rPr>
        <w:t>е</w:t>
      </w:r>
      <w:r w:rsidRPr="005D29BE">
        <w:rPr>
          <w:rFonts w:ascii="Arial" w:hAnsi="Arial"/>
          <w:spacing w:val="-2"/>
          <w:sz w:val="24"/>
        </w:rPr>
        <w:t>п</w:t>
      </w:r>
      <w:r w:rsidRPr="005D29BE">
        <w:rPr>
          <w:rFonts w:ascii="Arial" w:hAnsi="Arial"/>
          <w:sz w:val="24"/>
        </w:rPr>
        <w:t>ос</w:t>
      </w:r>
      <w:r w:rsidRPr="005D29BE">
        <w:rPr>
          <w:rFonts w:ascii="Arial" w:hAnsi="Arial"/>
          <w:spacing w:val="-2"/>
          <w:sz w:val="24"/>
        </w:rPr>
        <w:t>р</w:t>
      </w:r>
      <w:r w:rsidRPr="005D29BE">
        <w:rPr>
          <w:rFonts w:ascii="Arial" w:hAnsi="Arial"/>
          <w:sz w:val="24"/>
        </w:rPr>
        <w:t>е</w:t>
      </w:r>
      <w:r w:rsidRPr="005D29BE">
        <w:rPr>
          <w:rFonts w:ascii="Arial" w:hAnsi="Arial"/>
          <w:spacing w:val="-2"/>
          <w:sz w:val="24"/>
        </w:rPr>
        <w:t>д</w:t>
      </w:r>
      <w:r w:rsidRPr="005D29BE">
        <w:rPr>
          <w:rFonts w:ascii="Arial" w:hAnsi="Arial"/>
          <w:sz w:val="24"/>
        </w:rPr>
        <w:t>ствен</w:t>
      </w:r>
      <w:r w:rsidRPr="005D29BE">
        <w:rPr>
          <w:rFonts w:ascii="Arial" w:hAnsi="Arial"/>
          <w:spacing w:val="-2"/>
          <w:sz w:val="24"/>
        </w:rPr>
        <w:t>н</w:t>
      </w:r>
      <w:r w:rsidRPr="005D29BE">
        <w:rPr>
          <w:rFonts w:ascii="Arial" w:hAnsi="Arial"/>
          <w:sz w:val="24"/>
        </w:rPr>
        <w:t>о</w:t>
      </w:r>
      <w:r w:rsidRPr="005D29BE">
        <w:rPr>
          <w:rFonts w:ascii="Arial" w:hAnsi="Arial"/>
          <w:spacing w:val="38"/>
          <w:sz w:val="24"/>
        </w:rPr>
        <w:t xml:space="preserve"> </w:t>
      </w:r>
      <w:r w:rsidRPr="005D29BE">
        <w:rPr>
          <w:rFonts w:ascii="Arial" w:hAnsi="Arial"/>
          <w:sz w:val="24"/>
        </w:rPr>
        <w:t>на</w:t>
      </w:r>
      <w:r w:rsidRPr="005D29BE">
        <w:rPr>
          <w:rFonts w:ascii="Arial" w:hAnsi="Arial"/>
          <w:spacing w:val="37"/>
          <w:sz w:val="24"/>
        </w:rPr>
        <w:t xml:space="preserve"> </w:t>
      </w:r>
      <w:r w:rsidRPr="005D29BE">
        <w:rPr>
          <w:rFonts w:ascii="Arial" w:hAnsi="Arial"/>
          <w:sz w:val="24"/>
        </w:rPr>
        <w:t>о</w:t>
      </w:r>
      <w:r w:rsidRPr="005D29BE">
        <w:rPr>
          <w:rFonts w:ascii="Arial" w:hAnsi="Arial"/>
          <w:spacing w:val="-2"/>
          <w:sz w:val="24"/>
        </w:rPr>
        <w:t>б</w:t>
      </w:r>
      <w:r w:rsidRPr="005D29BE">
        <w:rPr>
          <w:rFonts w:ascii="Arial" w:hAnsi="Arial"/>
          <w:sz w:val="24"/>
        </w:rPr>
        <w:t>ра</w:t>
      </w:r>
      <w:r w:rsidRPr="005D29BE">
        <w:rPr>
          <w:rFonts w:ascii="Arial" w:hAnsi="Arial"/>
          <w:spacing w:val="-3"/>
          <w:sz w:val="24"/>
        </w:rPr>
        <w:t>з</w:t>
      </w:r>
      <w:r w:rsidRPr="005D29BE">
        <w:rPr>
          <w:rFonts w:ascii="Arial" w:hAnsi="Arial"/>
          <w:sz w:val="24"/>
        </w:rPr>
        <w:t>це</w:t>
      </w:r>
      <w:r w:rsidRPr="005D29BE">
        <w:rPr>
          <w:rFonts w:ascii="Arial" w:hAnsi="Arial"/>
          <w:spacing w:val="40"/>
          <w:sz w:val="24"/>
        </w:rPr>
        <w:t xml:space="preserve"> </w:t>
      </w:r>
      <w:r w:rsidRPr="005D29BE">
        <w:rPr>
          <w:rFonts w:ascii="Arial" w:hAnsi="Arial"/>
          <w:sz w:val="24"/>
        </w:rPr>
        <w:t>и</w:t>
      </w:r>
      <w:r w:rsidRPr="005D29BE">
        <w:rPr>
          <w:rFonts w:ascii="Arial" w:hAnsi="Arial"/>
          <w:spacing w:val="38"/>
          <w:sz w:val="24"/>
        </w:rPr>
        <w:t xml:space="preserve"> </w:t>
      </w:r>
      <w:r w:rsidRPr="005D29BE">
        <w:rPr>
          <w:rFonts w:ascii="Arial" w:hAnsi="Arial"/>
          <w:sz w:val="24"/>
        </w:rPr>
        <w:t>о</w:t>
      </w:r>
      <w:r w:rsidRPr="005D29BE">
        <w:rPr>
          <w:rFonts w:ascii="Arial" w:hAnsi="Arial"/>
          <w:spacing w:val="-2"/>
          <w:sz w:val="24"/>
        </w:rPr>
        <w:t>п</w:t>
      </w:r>
      <w:r w:rsidRPr="005D29BE">
        <w:rPr>
          <w:rFonts w:ascii="Arial" w:hAnsi="Arial"/>
          <w:sz w:val="24"/>
        </w:rPr>
        <w:t>и</w:t>
      </w:r>
      <w:r w:rsidRPr="005D29BE">
        <w:rPr>
          <w:rFonts w:ascii="Arial" w:hAnsi="Arial"/>
          <w:spacing w:val="-2"/>
          <w:sz w:val="24"/>
        </w:rPr>
        <w:t>р</w:t>
      </w:r>
      <w:r w:rsidRPr="005D29BE">
        <w:rPr>
          <w:rFonts w:ascii="Arial" w:hAnsi="Arial"/>
          <w:sz w:val="24"/>
        </w:rPr>
        <w:t>ат</w:t>
      </w:r>
      <w:r w:rsidRPr="005D29BE">
        <w:rPr>
          <w:rFonts w:ascii="Arial" w:hAnsi="Arial"/>
          <w:spacing w:val="-2"/>
          <w:sz w:val="24"/>
        </w:rPr>
        <w:t>ь</w:t>
      </w:r>
      <w:r w:rsidRPr="005D29BE">
        <w:rPr>
          <w:rFonts w:ascii="Arial" w:hAnsi="Arial"/>
          <w:sz w:val="24"/>
        </w:rPr>
        <w:t>ся</w:t>
      </w:r>
      <w:r w:rsidRPr="005D29BE">
        <w:rPr>
          <w:rFonts w:ascii="Arial" w:hAnsi="Arial"/>
          <w:spacing w:val="38"/>
          <w:sz w:val="24"/>
        </w:rPr>
        <w:t xml:space="preserve"> </w:t>
      </w:r>
      <w:r w:rsidRPr="005D29BE">
        <w:rPr>
          <w:rFonts w:ascii="Arial" w:hAnsi="Arial"/>
          <w:sz w:val="24"/>
        </w:rPr>
        <w:t>на</w:t>
      </w:r>
      <w:r w:rsidRPr="005D29BE">
        <w:rPr>
          <w:rFonts w:ascii="Arial" w:hAnsi="Arial"/>
          <w:spacing w:val="37"/>
          <w:sz w:val="24"/>
        </w:rPr>
        <w:t xml:space="preserve"> </w:t>
      </w:r>
      <w:r w:rsidR="000829A8" w:rsidRPr="005D29BE">
        <w:rPr>
          <w:rFonts w:ascii="Arial" w:hAnsi="Arial"/>
          <w:sz w:val="24"/>
        </w:rPr>
        <w:t xml:space="preserve">2 </w:t>
      </w:r>
      <w:r w:rsidRPr="005D29BE">
        <w:rPr>
          <w:rFonts w:ascii="Arial" w:hAnsi="Arial"/>
          <w:spacing w:val="-2"/>
          <w:sz w:val="24"/>
        </w:rPr>
        <w:t>о</w:t>
      </w:r>
      <w:r w:rsidRPr="005D29BE">
        <w:rPr>
          <w:rFonts w:ascii="Arial" w:hAnsi="Arial"/>
          <w:sz w:val="24"/>
        </w:rPr>
        <w:t>тк</w:t>
      </w:r>
      <w:r w:rsidRPr="005D29BE">
        <w:rPr>
          <w:rFonts w:ascii="Arial" w:hAnsi="Arial"/>
          <w:spacing w:val="-1"/>
          <w:sz w:val="24"/>
        </w:rPr>
        <w:t>лю</w:t>
      </w:r>
      <w:r w:rsidRPr="005D29BE">
        <w:rPr>
          <w:rFonts w:ascii="Arial" w:hAnsi="Arial"/>
          <w:sz w:val="24"/>
        </w:rPr>
        <w:t>че</w:t>
      </w:r>
      <w:r w:rsidRPr="005D29BE">
        <w:rPr>
          <w:rFonts w:ascii="Arial" w:hAnsi="Arial"/>
          <w:spacing w:val="-1"/>
          <w:sz w:val="24"/>
        </w:rPr>
        <w:t>н</w:t>
      </w:r>
      <w:r w:rsidRPr="005D29BE">
        <w:rPr>
          <w:rFonts w:ascii="Arial" w:hAnsi="Arial"/>
          <w:sz w:val="24"/>
        </w:rPr>
        <w:t>н</w:t>
      </w:r>
      <w:r w:rsidRPr="005D29BE">
        <w:rPr>
          <w:rFonts w:ascii="Arial" w:hAnsi="Arial"/>
          <w:spacing w:val="-2"/>
          <w:sz w:val="24"/>
        </w:rPr>
        <w:t>ы</w:t>
      </w:r>
      <w:r w:rsidRPr="005D29BE">
        <w:rPr>
          <w:rFonts w:ascii="Arial" w:hAnsi="Arial"/>
          <w:sz w:val="24"/>
        </w:rPr>
        <w:t>х</w:t>
      </w:r>
      <w:r w:rsidRPr="005D29BE">
        <w:rPr>
          <w:rFonts w:ascii="Arial" w:hAnsi="Arial"/>
          <w:spacing w:val="38"/>
          <w:sz w:val="24"/>
        </w:rPr>
        <w:t xml:space="preserve"> </w:t>
      </w:r>
      <w:r w:rsidRPr="005D29BE">
        <w:rPr>
          <w:rFonts w:ascii="Arial" w:hAnsi="Arial"/>
          <w:sz w:val="24"/>
        </w:rPr>
        <w:t>ра</w:t>
      </w:r>
      <w:r w:rsidRPr="005D29BE">
        <w:rPr>
          <w:rFonts w:ascii="Arial" w:hAnsi="Arial"/>
          <w:spacing w:val="-3"/>
          <w:sz w:val="24"/>
        </w:rPr>
        <w:t>с</w:t>
      </w:r>
      <w:r w:rsidRPr="005D29BE">
        <w:rPr>
          <w:rFonts w:ascii="Arial" w:hAnsi="Arial"/>
          <w:sz w:val="24"/>
        </w:rPr>
        <w:t>пр</w:t>
      </w:r>
      <w:r w:rsidRPr="005D29BE">
        <w:rPr>
          <w:rFonts w:ascii="Arial" w:hAnsi="Arial"/>
          <w:spacing w:val="-3"/>
          <w:sz w:val="24"/>
        </w:rPr>
        <w:t>е</w:t>
      </w:r>
      <w:r w:rsidRPr="005D29BE">
        <w:rPr>
          <w:rFonts w:ascii="Arial" w:hAnsi="Arial"/>
          <w:spacing w:val="11"/>
          <w:sz w:val="24"/>
        </w:rPr>
        <w:t>д</w:t>
      </w:r>
      <w:r w:rsidRPr="005D29BE">
        <w:rPr>
          <w:rFonts w:ascii="Arial" w:hAnsi="Arial"/>
          <w:spacing w:val="-3"/>
          <w:sz w:val="24"/>
        </w:rPr>
        <w:t>е</w:t>
      </w:r>
      <w:r w:rsidRPr="005D29BE">
        <w:rPr>
          <w:rFonts w:ascii="Arial" w:hAnsi="Arial"/>
          <w:spacing w:val="-1"/>
          <w:sz w:val="24"/>
        </w:rPr>
        <w:t>л</w:t>
      </w:r>
      <w:r w:rsidRPr="005D29BE">
        <w:rPr>
          <w:rFonts w:ascii="Arial" w:hAnsi="Arial"/>
          <w:sz w:val="24"/>
        </w:rPr>
        <w:t>ен</w:t>
      </w:r>
      <w:r w:rsidRPr="005D29BE">
        <w:rPr>
          <w:rFonts w:ascii="Arial" w:hAnsi="Arial"/>
          <w:spacing w:val="-2"/>
          <w:sz w:val="24"/>
        </w:rPr>
        <w:t>н</w:t>
      </w:r>
      <w:r w:rsidRPr="005D29BE">
        <w:rPr>
          <w:rFonts w:ascii="Arial" w:hAnsi="Arial"/>
          <w:sz w:val="24"/>
        </w:rPr>
        <w:t>ых</w:t>
      </w:r>
      <w:r w:rsidRPr="005D29BE">
        <w:rPr>
          <w:rFonts w:ascii="Arial" w:hAnsi="Arial"/>
          <w:spacing w:val="9"/>
          <w:sz w:val="24"/>
        </w:rPr>
        <w:t xml:space="preserve"> </w:t>
      </w:r>
      <w:r w:rsidRPr="005D29BE">
        <w:rPr>
          <w:rFonts w:ascii="Arial" w:hAnsi="Arial"/>
          <w:sz w:val="24"/>
        </w:rPr>
        <w:t>э</w:t>
      </w:r>
      <w:r w:rsidRPr="005D29BE">
        <w:rPr>
          <w:rFonts w:ascii="Arial" w:hAnsi="Arial"/>
          <w:spacing w:val="-2"/>
          <w:sz w:val="24"/>
        </w:rPr>
        <w:t>л</w:t>
      </w:r>
      <w:r w:rsidRPr="005D29BE">
        <w:rPr>
          <w:rFonts w:ascii="Arial" w:hAnsi="Arial"/>
          <w:spacing w:val="-3"/>
          <w:sz w:val="24"/>
        </w:rPr>
        <w:t>е</w:t>
      </w:r>
      <w:r w:rsidRPr="005D29BE">
        <w:rPr>
          <w:rFonts w:ascii="Arial" w:hAnsi="Arial"/>
          <w:sz w:val="24"/>
        </w:rPr>
        <w:t>кт</w:t>
      </w:r>
      <w:r w:rsidRPr="005D29BE">
        <w:rPr>
          <w:rFonts w:ascii="Arial" w:hAnsi="Arial"/>
          <w:spacing w:val="-2"/>
          <w:sz w:val="24"/>
        </w:rPr>
        <w:t>р</w:t>
      </w:r>
      <w:r w:rsidRPr="005D29BE">
        <w:rPr>
          <w:rFonts w:ascii="Arial" w:hAnsi="Arial"/>
          <w:sz w:val="24"/>
        </w:rPr>
        <w:t>о</w:t>
      </w:r>
      <w:r w:rsidRPr="005D29BE">
        <w:rPr>
          <w:rFonts w:ascii="Arial" w:hAnsi="Arial"/>
          <w:spacing w:val="-2"/>
          <w:sz w:val="24"/>
        </w:rPr>
        <w:t>н</w:t>
      </w:r>
      <w:r w:rsidRPr="005D29BE">
        <w:rPr>
          <w:rFonts w:ascii="Arial" w:hAnsi="Arial"/>
          <w:sz w:val="24"/>
        </w:rPr>
        <w:t>аг</w:t>
      </w:r>
      <w:r w:rsidRPr="005D29BE">
        <w:rPr>
          <w:rFonts w:ascii="Arial" w:hAnsi="Arial"/>
          <w:spacing w:val="-2"/>
          <w:sz w:val="24"/>
        </w:rPr>
        <w:t>р</w:t>
      </w:r>
      <w:r w:rsidRPr="005D29BE">
        <w:rPr>
          <w:rFonts w:ascii="Arial" w:hAnsi="Arial"/>
          <w:sz w:val="24"/>
        </w:rPr>
        <w:t>евате</w:t>
      </w:r>
      <w:r w:rsidRPr="005D29BE">
        <w:rPr>
          <w:rFonts w:ascii="Arial" w:hAnsi="Arial"/>
          <w:spacing w:val="-2"/>
          <w:sz w:val="24"/>
        </w:rPr>
        <w:t>л</w:t>
      </w:r>
      <w:r w:rsidRPr="005D29BE">
        <w:rPr>
          <w:rFonts w:ascii="Arial" w:hAnsi="Arial"/>
          <w:sz w:val="24"/>
        </w:rPr>
        <w:t>я</w:t>
      </w:r>
      <w:r w:rsidRPr="005D29BE">
        <w:rPr>
          <w:rFonts w:ascii="Arial" w:hAnsi="Arial"/>
          <w:spacing w:val="9"/>
          <w:sz w:val="24"/>
        </w:rPr>
        <w:t xml:space="preserve"> </w:t>
      </w:r>
      <w:r w:rsidRPr="005D29BE">
        <w:rPr>
          <w:rFonts w:ascii="Arial" w:hAnsi="Arial"/>
          <w:sz w:val="24"/>
        </w:rPr>
        <w:t>та</w:t>
      </w:r>
      <w:r w:rsidRPr="005D29BE">
        <w:rPr>
          <w:rFonts w:ascii="Arial" w:hAnsi="Arial"/>
          <w:spacing w:val="-3"/>
          <w:sz w:val="24"/>
        </w:rPr>
        <w:t>к</w:t>
      </w:r>
      <w:r w:rsidRPr="005D29BE">
        <w:rPr>
          <w:rFonts w:ascii="Arial" w:hAnsi="Arial"/>
          <w:sz w:val="24"/>
        </w:rPr>
        <w:t>о</w:t>
      </w:r>
      <w:r w:rsidRPr="005D29BE">
        <w:rPr>
          <w:rFonts w:ascii="Arial" w:hAnsi="Arial"/>
          <w:spacing w:val="-3"/>
          <w:sz w:val="24"/>
        </w:rPr>
        <w:t>г</w:t>
      </w:r>
      <w:r w:rsidRPr="005D29BE">
        <w:rPr>
          <w:rFonts w:ascii="Arial" w:hAnsi="Arial"/>
          <w:sz w:val="24"/>
        </w:rPr>
        <w:t>о</w:t>
      </w:r>
      <w:r w:rsidRPr="005D29BE">
        <w:rPr>
          <w:rFonts w:ascii="Arial" w:hAnsi="Arial"/>
          <w:spacing w:val="9"/>
          <w:sz w:val="24"/>
        </w:rPr>
        <w:t xml:space="preserve"> </w:t>
      </w:r>
      <w:r w:rsidRPr="005D29BE">
        <w:rPr>
          <w:rFonts w:ascii="Arial" w:hAnsi="Arial"/>
          <w:sz w:val="24"/>
        </w:rPr>
        <w:t>же</w:t>
      </w:r>
      <w:r w:rsidRPr="005D29BE">
        <w:rPr>
          <w:rFonts w:ascii="Arial" w:hAnsi="Arial"/>
          <w:spacing w:val="6"/>
          <w:sz w:val="24"/>
        </w:rPr>
        <w:t xml:space="preserve"> </w:t>
      </w:r>
      <w:r w:rsidRPr="005D29BE">
        <w:rPr>
          <w:rFonts w:ascii="Arial" w:hAnsi="Arial"/>
          <w:spacing w:val="-2"/>
          <w:sz w:val="24"/>
        </w:rPr>
        <w:t>р</w:t>
      </w:r>
      <w:r w:rsidRPr="005D29BE">
        <w:rPr>
          <w:rFonts w:ascii="Arial" w:hAnsi="Arial"/>
          <w:sz w:val="24"/>
        </w:rPr>
        <w:t>азмера,</w:t>
      </w:r>
      <w:r w:rsidRPr="005D29BE">
        <w:rPr>
          <w:rFonts w:ascii="Arial" w:hAnsi="Arial"/>
          <w:spacing w:val="8"/>
          <w:sz w:val="24"/>
        </w:rPr>
        <w:t xml:space="preserve"> </w:t>
      </w:r>
      <w:r w:rsidRPr="005D29BE">
        <w:rPr>
          <w:rFonts w:ascii="Arial" w:hAnsi="Arial"/>
          <w:spacing w:val="-2"/>
          <w:sz w:val="24"/>
        </w:rPr>
        <w:t>к</w:t>
      </w:r>
      <w:r w:rsidRPr="005D29BE">
        <w:rPr>
          <w:rFonts w:ascii="Arial" w:hAnsi="Arial"/>
          <w:sz w:val="24"/>
        </w:rPr>
        <w:t>ак</w:t>
      </w:r>
      <w:r w:rsidRPr="005D29BE">
        <w:rPr>
          <w:rFonts w:ascii="Arial" w:hAnsi="Arial"/>
          <w:spacing w:val="6"/>
          <w:sz w:val="24"/>
        </w:rPr>
        <w:t xml:space="preserve"> </w:t>
      </w:r>
      <w:r w:rsidR="004872C3" w:rsidRPr="005D29BE">
        <w:rPr>
          <w:rFonts w:ascii="Arial" w:hAnsi="Arial"/>
          <w:spacing w:val="6"/>
          <w:sz w:val="24"/>
        </w:rPr>
        <w:t xml:space="preserve">и </w:t>
      </w:r>
      <w:r w:rsidRPr="005D29BE">
        <w:rPr>
          <w:rFonts w:ascii="Arial" w:hAnsi="Arial"/>
          <w:sz w:val="24"/>
        </w:rPr>
        <w:t>о</w:t>
      </w:r>
      <w:r w:rsidRPr="005D29BE">
        <w:rPr>
          <w:rFonts w:ascii="Arial" w:hAnsi="Arial"/>
          <w:spacing w:val="-2"/>
          <w:sz w:val="24"/>
        </w:rPr>
        <w:t>б</w:t>
      </w:r>
      <w:r w:rsidRPr="005D29BE">
        <w:rPr>
          <w:rFonts w:ascii="Arial" w:hAnsi="Arial"/>
          <w:sz w:val="24"/>
        </w:rPr>
        <w:t>раз</w:t>
      </w:r>
      <w:r w:rsidRPr="005D29BE">
        <w:rPr>
          <w:rFonts w:ascii="Arial" w:hAnsi="Arial"/>
          <w:spacing w:val="-3"/>
          <w:sz w:val="24"/>
        </w:rPr>
        <w:t>е</w:t>
      </w:r>
      <w:r w:rsidRPr="005D29BE">
        <w:rPr>
          <w:rFonts w:ascii="Arial" w:hAnsi="Arial"/>
          <w:sz w:val="24"/>
        </w:rPr>
        <w:t>ц</w:t>
      </w:r>
      <w:r w:rsidRPr="005D29BE">
        <w:rPr>
          <w:rFonts w:ascii="Arial" w:hAnsi="Arial"/>
          <w:spacing w:val="7"/>
          <w:sz w:val="24"/>
        </w:rPr>
        <w:t xml:space="preserve"> </w:t>
      </w:r>
      <w:r w:rsidRPr="005D29BE">
        <w:rPr>
          <w:rFonts w:ascii="Arial" w:hAnsi="Arial"/>
          <w:sz w:val="24"/>
        </w:rPr>
        <w:t>(см.</w:t>
      </w:r>
      <w:r w:rsidR="007557AF" w:rsidRPr="005D29BE">
        <w:rPr>
          <w:rFonts w:ascii="Arial" w:hAnsi="Arial"/>
          <w:spacing w:val="8"/>
          <w:sz w:val="24"/>
        </w:rPr>
        <w:t xml:space="preserve"> </w:t>
      </w:r>
      <w:r w:rsidRPr="005D29BE">
        <w:rPr>
          <w:rFonts w:ascii="Arial" w:hAnsi="Arial"/>
          <w:sz w:val="24"/>
        </w:rPr>
        <w:t>р</w:t>
      </w:r>
      <w:r w:rsidRPr="005D29BE">
        <w:rPr>
          <w:rFonts w:ascii="Arial" w:hAnsi="Arial"/>
          <w:spacing w:val="-2"/>
          <w:sz w:val="24"/>
        </w:rPr>
        <w:t>и</w:t>
      </w:r>
      <w:r w:rsidRPr="005D29BE">
        <w:rPr>
          <w:rFonts w:ascii="Arial" w:hAnsi="Arial"/>
          <w:sz w:val="24"/>
        </w:rPr>
        <w:t>с</w:t>
      </w:r>
      <w:r w:rsidRPr="005D29BE">
        <w:rPr>
          <w:rFonts w:ascii="Arial" w:hAnsi="Arial"/>
          <w:spacing w:val="-4"/>
          <w:sz w:val="24"/>
        </w:rPr>
        <w:t>у</w:t>
      </w:r>
      <w:r w:rsidRPr="005D29BE">
        <w:rPr>
          <w:rFonts w:ascii="Arial" w:hAnsi="Arial"/>
          <w:sz w:val="24"/>
        </w:rPr>
        <w:t>нок</w:t>
      </w:r>
      <w:r w:rsidRPr="005D29BE">
        <w:rPr>
          <w:rFonts w:ascii="Arial" w:hAnsi="Arial"/>
          <w:spacing w:val="9"/>
          <w:sz w:val="24"/>
        </w:rPr>
        <w:t xml:space="preserve"> </w:t>
      </w:r>
      <w:r w:rsidRPr="005D29BE">
        <w:rPr>
          <w:rFonts w:ascii="Arial" w:hAnsi="Arial"/>
          <w:spacing w:val="-2"/>
          <w:sz w:val="24"/>
        </w:rPr>
        <w:t>9</w:t>
      </w:r>
      <w:r w:rsidRPr="005D29BE">
        <w:rPr>
          <w:rFonts w:ascii="Arial" w:hAnsi="Arial"/>
          <w:sz w:val="24"/>
        </w:rPr>
        <w:t>).</w:t>
      </w:r>
      <w:r w:rsidRPr="005D29BE">
        <w:rPr>
          <w:rFonts w:ascii="Arial" w:hAnsi="Arial"/>
          <w:spacing w:val="17"/>
          <w:sz w:val="24"/>
        </w:rPr>
        <w:t xml:space="preserve"> </w:t>
      </w:r>
      <w:r w:rsidRPr="005D29BE">
        <w:rPr>
          <w:rFonts w:ascii="Arial" w:hAnsi="Arial"/>
          <w:spacing w:val="-1"/>
          <w:sz w:val="24"/>
        </w:rPr>
        <w:t>К</w:t>
      </w:r>
      <w:r w:rsidRPr="005D29BE">
        <w:rPr>
          <w:rFonts w:ascii="Arial" w:hAnsi="Arial"/>
          <w:spacing w:val="-2"/>
          <w:sz w:val="24"/>
        </w:rPr>
        <w:t>о</w:t>
      </w:r>
      <w:r w:rsidRPr="005D29BE">
        <w:rPr>
          <w:rFonts w:ascii="Arial" w:hAnsi="Arial"/>
          <w:sz w:val="24"/>
        </w:rPr>
        <w:t>нцы</w:t>
      </w:r>
      <w:r w:rsidRPr="005D29BE">
        <w:rPr>
          <w:rFonts w:ascii="Arial" w:hAnsi="Arial"/>
          <w:spacing w:val="5"/>
          <w:sz w:val="24"/>
        </w:rPr>
        <w:t xml:space="preserve"> </w:t>
      </w:r>
      <w:r w:rsidRPr="005D29BE">
        <w:rPr>
          <w:rFonts w:ascii="Arial" w:hAnsi="Arial"/>
          <w:sz w:val="24"/>
        </w:rPr>
        <w:t>и</w:t>
      </w:r>
      <w:r w:rsidRPr="005D29BE">
        <w:rPr>
          <w:rFonts w:ascii="Arial" w:hAnsi="Arial"/>
          <w:spacing w:val="1"/>
          <w:sz w:val="24"/>
        </w:rPr>
        <w:t xml:space="preserve"> </w:t>
      </w:r>
      <w:r w:rsidRPr="005D29BE">
        <w:rPr>
          <w:rFonts w:ascii="Arial" w:hAnsi="Arial"/>
          <w:spacing w:val="-2"/>
          <w:sz w:val="24"/>
        </w:rPr>
        <w:t>б</w:t>
      </w:r>
      <w:r w:rsidRPr="005D29BE">
        <w:rPr>
          <w:rFonts w:ascii="Arial" w:hAnsi="Arial"/>
          <w:sz w:val="24"/>
        </w:rPr>
        <w:t>о</w:t>
      </w:r>
      <w:r w:rsidRPr="005D29BE">
        <w:rPr>
          <w:rFonts w:ascii="Arial" w:hAnsi="Arial"/>
          <w:spacing w:val="-2"/>
          <w:sz w:val="24"/>
        </w:rPr>
        <w:t>к</w:t>
      </w:r>
      <w:r w:rsidRPr="005D29BE">
        <w:rPr>
          <w:rFonts w:ascii="Arial" w:hAnsi="Arial"/>
          <w:sz w:val="24"/>
        </w:rPr>
        <w:t>овые</w:t>
      </w:r>
      <w:r w:rsidRPr="005D29BE">
        <w:rPr>
          <w:rFonts w:ascii="Arial" w:hAnsi="Arial"/>
          <w:spacing w:val="4"/>
          <w:sz w:val="24"/>
        </w:rPr>
        <w:t xml:space="preserve"> </w:t>
      </w:r>
      <w:r w:rsidRPr="005D29BE">
        <w:rPr>
          <w:rFonts w:ascii="Arial" w:hAnsi="Arial"/>
          <w:sz w:val="24"/>
        </w:rPr>
        <w:t>за</w:t>
      </w:r>
      <w:r w:rsidRPr="005D29BE">
        <w:rPr>
          <w:rFonts w:ascii="Arial" w:hAnsi="Arial"/>
          <w:spacing w:val="-4"/>
          <w:sz w:val="24"/>
        </w:rPr>
        <w:t>з</w:t>
      </w:r>
      <w:r w:rsidRPr="005D29BE">
        <w:rPr>
          <w:rFonts w:ascii="Arial" w:hAnsi="Arial"/>
          <w:spacing w:val="-2"/>
          <w:sz w:val="24"/>
        </w:rPr>
        <w:t>о</w:t>
      </w:r>
      <w:r w:rsidRPr="005D29BE">
        <w:rPr>
          <w:rFonts w:ascii="Arial" w:hAnsi="Arial"/>
          <w:sz w:val="24"/>
        </w:rPr>
        <w:t>ры</w:t>
      </w:r>
      <w:r w:rsidRPr="005D29BE">
        <w:rPr>
          <w:rFonts w:ascii="Arial" w:hAnsi="Arial"/>
          <w:spacing w:val="7"/>
          <w:sz w:val="24"/>
        </w:rPr>
        <w:t xml:space="preserve"> </w:t>
      </w:r>
      <w:r w:rsidRPr="005D29BE">
        <w:rPr>
          <w:rFonts w:ascii="Arial" w:hAnsi="Arial"/>
          <w:sz w:val="24"/>
        </w:rPr>
        <w:t>з</w:t>
      </w:r>
      <w:r w:rsidRPr="005D29BE">
        <w:rPr>
          <w:rFonts w:ascii="Arial" w:hAnsi="Arial"/>
          <w:spacing w:val="-3"/>
          <w:sz w:val="24"/>
        </w:rPr>
        <w:t>а</w:t>
      </w:r>
      <w:r w:rsidRPr="005D29BE">
        <w:rPr>
          <w:rFonts w:ascii="Arial" w:hAnsi="Arial"/>
          <w:sz w:val="24"/>
        </w:rPr>
        <w:t>по</w:t>
      </w:r>
      <w:r w:rsidRPr="005D29BE">
        <w:rPr>
          <w:rFonts w:ascii="Arial" w:hAnsi="Arial"/>
          <w:spacing w:val="-4"/>
          <w:sz w:val="24"/>
        </w:rPr>
        <w:t>л</w:t>
      </w:r>
      <w:r w:rsidRPr="005D29BE">
        <w:rPr>
          <w:rFonts w:ascii="Arial" w:hAnsi="Arial"/>
          <w:spacing w:val="1"/>
          <w:sz w:val="24"/>
        </w:rPr>
        <w:t>н</w:t>
      </w:r>
      <w:r w:rsidRPr="005D29BE">
        <w:rPr>
          <w:rFonts w:ascii="Arial" w:hAnsi="Arial"/>
          <w:sz w:val="24"/>
        </w:rPr>
        <w:t>яют</w:t>
      </w:r>
      <w:r w:rsidRPr="005D29BE">
        <w:rPr>
          <w:rFonts w:ascii="Arial" w:hAnsi="Arial"/>
          <w:spacing w:val="3"/>
          <w:sz w:val="24"/>
        </w:rPr>
        <w:t xml:space="preserve"> </w:t>
      </w:r>
      <w:r w:rsidRPr="005D29BE">
        <w:rPr>
          <w:rFonts w:ascii="Arial" w:hAnsi="Arial"/>
          <w:sz w:val="24"/>
        </w:rPr>
        <w:t>м</w:t>
      </w:r>
      <w:r w:rsidRPr="005D29BE">
        <w:rPr>
          <w:rFonts w:ascii="Arial" w:hAnsi="Arial"/>
          <w:spacing w:val="-2"/>
          <w:sz w:val="24"/>
        </w:rPr>
        <w:t>ин</w:t>
      </w:r>
      <w:r w:rsidRPr="005D29BE">
        <w:rPr>
          <w:rFonts w:ascii="Arial" w:hAnsi="Arial"/>
          <w:sz w:val="24"/>
        </w:rPr>
        <w:t>е</w:t>
      </w:r>
      <w:r w:rsidRPr="005D29BE">
        <w:rPr>
          <w:rFonts w:ascii="Arial" w:hAnsi="Arial"/>
          <w:spacing w:val="1"/>
          <w:sz w:val="24"/>
        </w:rPr>
        <w:t>р</w:t>
      </w:r>
      <w:r w:rsidRPr="005D29BE">
        <w:rPr>
          <w:rFonts w:ascii="Arial" w:hAnsi="Arial"/>
          <w:sz w:val="24"/>
        </w:rPr>
        <w:t>ал</w:t>
      </w:r>
      <w:r w:rsidRPr="005D29BE">
        <w:rPr>
          <w:rFonts w:ascii="Arial" w:hAnsi="Arial"/>
          <w:spacing w:val="-2"/>
          <w:sz w:val="24"/>
        </w:rPr>
        <w:t>ьн</w:t>
      </w:r>
      <w:r w:rsidRPr="005D29BE">
        <w:rPr>
          <w:rFonts w:ascii="Arial" w:hAnsi="Arial"/>
          <w:sz w:val="24"/>
        </w:rPr>
        <w:t>ой</w:t>
      </w:r>
      <w:r w:rsidRPr="005D29BE">
        <w:rPr>
          <w:rFonts w:ascii="Arial" w:hAnsi="Arial"/>
          <w:spacing w:val="4"/>
          <w:sz w:val="24"/>
        </w:rPr>
        <w:t xml:space="preserve"> </w:t>
      </w:r>
      <w:r w:rsidRPr="005D29BE">
        <w:rPr>
          <w:rFonts w:ascii="Arial" w:hAnsi="Arial"/>
          <w:sz w:val="24"/>
        </w:rPr>
        <w:t>ва</w:t>
      </w:r>
      <w:r w:rsidRPr="005D29BE">
        <w:rPr>
          <w:rFonts w:ascii="Arial" w:hAnsi="Arial"/>
          <w:spacing w:val="-4"/>
          <w:sz w:val="24"/>
        </w:rPr>
        <w:t>т</w:t>
      </w:r>
      <w:r w:rsidRPr="005D29BE">
        <w:rPr>
          <w:rFonts w:ascii="Arial" w:hAnsi="Arial"/>
          <w:spacing w:val="-2"/>
          <w:sz w:val="24"/>
        </w:rPr>
        <w:t>о</w:t>
      </w:r>
      <w:r w:rsidRPr="005D29BE">
        <w:rPr>
          <w:rFonts w:ascii="Arial" w:hAnsi="Arial"/>
          <w:sz w:val="24"/>
        </w:rPr>
        <w:t>й</w:t>
      </w:r>
      <w:r w:rsidRPr="005D29BE">
        <w:rPr>
          <w:rFonts w:ascii="Arial" w:hAnsi="Arial"/>
          <w:spacing w:val="6"/>
          <w:sz w:val="24"/>
        </w:rPr>
        <w:t xml:space="preserve"> </w:t>
      </w:r>
      <w:r w:rsidRPr="005D29BE">
        <w:rPr>
          <w:rFonts w:ascii="Arial" w:hAnsi="Arial"/>
          <w:sz w:val="24"/>
        </w:rPr>
        <w:t>и</w:t>
      </w:r>
      <w:r w:rsidRPr="005D29BE">
        <w:rPr>
          <w:rFonts w:ascii="Arial" w:hAnsi="Arial"/>
          <w:spacing w:val="-4"/>
          <w:sz w:val="24"/>
        </w:rPr>
        <w:t>л</w:t>
      </w:r>
      <w:r w:rsidRPr="005D29BE">
        <w:rPr>
          <w:rFonts w:ascii="Arial" w:hAnsi="Arial"/>
          <w:sz w:val="24"/>
        </w:rPr>
        <w:t>и</w:t>
      </w:r>
      <w:r w:rsidRPr="005D29BE">
        <w:rPr>
          <w:rFonts w:ascii="Arial" w:hAnsi="Arial"/>
          <w:spacing w:val="5"/>
          <w:sz w:val="24"/>
        </w:rPr>
        <w:t xml:space="preserve"> </w:t>
      </w:r>
      <w:r w:rsidRPr="005D29BE">
        <w:rPr>
          <w:rFonts w:ascii="Arial" w:hAnsi="Arial"/>
          <w:sz w:val="24"/>
        </w:rPr>
        <w:t>жест</w:t>
      </w:r>
      <w:r w:rsidRPr="005D29BE">
        <w:rPr>
          <w:rFonts w:ascii="Arial" w:hAnsi="Arial"/>
          <w:spacing w:val="-2"/>
          <w:sz w:val="24"/>
        </w:rPr>
        <w:t>к</w:t>
      </w:r>
      <w:r w:rsidRPr="005D29BE">
        <w:rPr>
          <w:rFonts w:ascii="Arial" w:hAnsi="Arial"/>
          <w:spacing w:val="-1"/>
          <w:sz w:val="24"/>
        </w:rPr>
        <w:t>о</w:t>
      </w:r>
      <w:r w:rsidRPr="005D29BE">
        <w:rPr>
          <w:rFonts w:ascii="Arial" w:hAnsi="Arial"/>
          <w:sz w:val="24"/>
        </w:rPr>
        <w:t>й</w:t>
      </w:r>
      <w:r w:rsidRPr="005D29BE">
        <w:rPr>
          <w:rFonts w:ascii="Arial" w:hAnsi="Arial"/>
          <w:spacing w:val="4"/>
          <w:sz w:val="24"/>
        </w:rPr>
        <w:t xml:space="preserve"> </w:t>
      </w:r>
      <w:r w:rsidRPr="005D29BE">
        <w:rPr>
          <w:rFonts w:ascii="Arial" w:hAnsi="Arial"/>
          <w:sz w:val="24"/>
        </w:rPr>
        <w:t>и</w:t>
      </w:r>
      <w:r w:rsidRPr="005D29BE">
        <w:rPr>
          <w:rFonts w:ascii="Arial" w:hAnsi="Arial"/>
          <w:spacing w:val="-3"/>
          <w:sz w:val="24"/>
        </w:rPr>
        <w:t>з</w:t>
      </w:r>
      <w:r w:rsidRPr="005D29BE">
        <w:rPr>
          <w:rFonts w:ascii="Arial" w:hAnsi="Arial"/>
          <w:sz w:val="24"/>
        </w:rPr>
        <w:t>о</w:t>
      </w:r>
      <w:r w:rsidRPr="005D29BE">
        <w:rPr>
          <w:rFonts w:ascii="Arial" w:hAnsi="Arial"/>
          <w:spacing w:val="-1"/>
          <w:sz w:val="24"/>
        </w:rPr>
        <w:t>л</w:t>
      </w:r>
      <w:r w:rsidRPr="005D29BE">
        <w:rPr>
          <w:rFonts w:ascii="Arial" w:hAnsi="Arial"/>
          <w:sz w:val="24"/>
        </w:rPr>
        <w:t>я</w:t>
      </w:r>
      <w:r w:rsidRPr="005D29BE">
        <w:rPr>
          <w:rFonts w:ascii="Arial" w:hAnsi="Arial"/>
          <w:spacing w:val="-2"/>
          <w:sz w:val="24"/>
        </w:rPr>
        <w:t>ц</w:t>
      </w:r>
      <w:r w:rsidRPr="005D29BE">
        <w:rPr>
          <w:rFonts w:ascii="Arial" w:hAnsi="Arial"/>
          <w:spacing w:val="-1"/>
          <w:sz w:val="24"/>
        </w:rPr>
        <w:t>и</w:t>
      </w:r>
      <w:r w:rsidRPr="005D29BE">
        <w:rPr>
          <w:rFonts w:ascii="Arial" w:hAnsi="Arial"/>
          <w:sz w:val="24"/>
        </w:rPr>
        <w:t>ей, све</w:t>
      </w:r>
      <w:r w:rsidRPr="005D29BE">
        <w:rPr>
          <w:rFonts w:ascii="Arial" w:hAnsi="Arial"/>
          <w:spacing w:val="-2"/>
          <w:sz w:val="24"/>
        </w:rPr>
        <w:t>р</w:t>
      </w:r>
      <w:r w:rsidRPr="005D29BE">
        <w:rPr>
          <w:rFonts w:ascii="Arial" w:hAnsi="Arial"/>
          <w:sz w:val="24"/>
        </w:rPr>
        <w:t>ху</w:t>
      </w:r>
      <w:r w:rsidRPr="005D29BE">
        <w:rPr>
          <w:rFonts w:ascii="Arial" w:hAnsi="Arial"/>
          <w:spacing w:val="61"/>
          <w:sz w:val="24"/>
        </w:rPr>
        <w:t xml:space="preserve"> </w:t>
      </w:r>
      <w:r w:rsidRPr="005D29BE">
        <w:rPr>
          <w:rFonts w:ascii="Arial" w:hAnsi="Arial"/>
          <w:sz w:val="24"/>
        </w:rPr>
        <w:t>помеща</w:t>
      </w:r>
      <w:r w:rsidRPr="005D29BE">
        <w:rPr>
          <w:rFonts w:ascii="Arial" w:hAnsi="Arial"/>
          <w:spacing w:val="-2"/>
          <w:sz w:val="24"/>
        </w:rPr>
        <w:t>ю</w:t>
      </w:r>
      <w:r w:rsidRPr="005D29BE">
        <w:rPr>
          <w:rFonts w:ascii="Arial" w:hAnsi="Arial"/>
          <w:sz w:val="24"/>
        </w:rPr>
        <w:t>т</w:t>
      </w:r>
      <w:r w:rsidRPr="005D29BE">
        <w:rPr>
          <w:rFonts w:ascii="Arial" w:hAnsi="Arial"/>
          <w:spacing w:val="62"/>
          <w:sz w:val="24"/>
        </w:rPr>
        <w:t xml:space="preserve"> </w:t>
      </w:r>
      <w:r w:rsidRPr="005D29BE">
        <w:rPr>
          <w:rFonts w:ascii="Arial" w:hAnsi="Arial"/>
          <w:sz w:val="24"/>
        </w:rPr>
        <w:t>д</w:t>
      </w:r>
      <w:r w:rsidRPr="005D29BE">
        <w:rPr>
          <w:rFonts w:ascii="Arial" w:hAnsi="Arial"/>
          <w:spacing w:val="-3"/>
          <w:sz w:val="24"/>
        </w:rPr>
        <w:t>е</w:t>
      </w:r>
      <w:r w:rsidRPr="005D29BE">
        <w:rPr>
          <w:rFonts w:ascii="Arial" w:hAnsi="Arial"/>
          <w:sz w:val="24"/>
        </w:rPr>
        <w:t>рев</w:t>
      </w:r>
      <w:r w:rsidRPr="005D29BE">
        <w:rPr>
          <w:rFonts w:ascii="Arial" w:hAnsi="Arial"/>
          <w:spacing w:val="-3"/>
          <w:sz w:val="24"/>
        </w:rPr>
        <w:t>я</w:t>
      </w:r>
      <w:r w:rsidRPr="005D29BE">
        <w:rPr>
          <w:rFonts w:ascii="Arial" w:hAnsi="Arial"/>
          <w:sz w:val="24"/>
        </w:rPr>
        <w:t>нн</w:t>
      </w:r>
      <w:r w:rsidRPr="005D29BE">
        <w:rPr>
          <w:rFonts w:ascii="Arial" w:hAnsi="Arial"/>
          <w:spacing w:val="-4"/>
          <w:sz w:val="24"/>
        </w:rPr>
        <w:t>у</w:t>
      </w:r>
      <w:r w:rsidRPr="005D29BE">
        <w:rPr>
          <w:rFonts w:ascii="Arial" w:hAnsi="Arial"/>
          <w:sz w:val="24"/>
        </w:rPr>
        <w:t>ю</w:t>
      </w:r>
      <w:r w:rsidRPr="005D29BE">
        <w:rPr>
          <w:rFonts w:ascii="Arial" w:hAnsi="Arial"/>
          <w:spacing w:val="63"/>
          <w:sz w:val="24"/>
        </w:rPr>
        <w:t xml:space="preserve"> </w:t>
      </w:r>
      <w:r w:rsidRPr="005D29BE">
        <w:rPr>
          <w:rFonts w:ascii="Arial" w:hAnsi="Arial"/>
          <w:sz w:val="24"/>
        </w:rPr>
        <w:t>п</w:t>
      </w:r>
      <w:r w:rsidRPr="005D29BE">
        <w:rPr>
          <w:rFonts w:ascii="Arial" w:hAnsi="Arial"/>
          <w:spacing w:val="-1"/>
          <w:sz w:val="24"/>
        </w:rPr>
        <w:t>л</w:t>
      </w:r>
      <w:r w:rsidRPr="005D29BE">
        <w:rPr>
          <w:rFonts w:ascii="Arial" w:hAnsi="Arial"/>
          <w:sz w:val="24"/>
        </w:rPr>
        <w:t>аст</w:t>
      </w:r>
      <w:r w:rsidRPr="005D29BE">
        <w:rPr>
          <w:rFonts w:ascii="Arial" w:hAnsi="Arial"/>
          <w:spacing w:val="-2"/>
          <w:sz w:val="24"/>
        </w:rPr>
        <w:t>и</w:t>
      </w:r>
      <w:r w:rsidRPr="005D29BE">
        <w:rPr>
          <w:rFonts w:ascii="Arial" w:hAnsi="Arial"/>
          <w:sz w:val="24"/>
        </w:rPr>
        <w:t>ну</w:t>
      </w:r>
      <w:r w:rsidRPr="005D29BE">
        <w:rPr>
          <w:rFonts w:ascii="Arial" w:hAnsi="Arial"/>
          <w:spacing w:val="63"/>
          <w:sz w:val="24"/>
        </w:rPr>
        <w:t xml:space="preserve"> </w:t>
      </w:r>
      <w:r w:rsidRPr="005D29BE">
        <w:rPr>
          <w:rFonts w:ascii="Arial" w:hAnsi="Arial"/>
          <w:spacing w:val="1"/>
          <w:sz w:val="24"/>
        </w:rPr>
        <w:t>90</w:t>
      </w:r>
      <w:r w:rsidRPr="005D29BE">
        <w:rPr>
          <w:rFonts w:ascii="Arial" w:hAnsi="Arial"/>
          <w:sz w:val="24"/>
        </w:rPr>
        <w:t>0</w:t>
      </w:r>
      <w:r w:rsidRPr="005D29BE">
        <w:rPr>
          <w:rFonts w:ascii="Arial" w:hAnsi="Arial"/>
          <w:spacing w:val="63"/>
          <w:sz w:val="24"/>
        </w:rPr>
        <w:t xml:space="preserve"> </w:t>
      </w:r>
      <w:r w:rsidRPr="005D29BE">
        <w:rPr>
          <w:rFonts w:ascii="Arial" w:hAnsi="Arial"/>
          <w:sz w:val="24"/>
        </w:rPr>
        <w:t>x</w:t>
      </w:r>
      <w:r w:rsidRPr="005D29BE">
        <w:rPr>
          <w:rFonts w:ascii="Arial" w:hAnsi="Arial"/>
          <w:spacing w:val="63"/>
          <w:sz w:val="24"/>
        </w:rPr>
        <w:t xml:space="preserve"> </w:t>
      </w:r>
      <w:r w:rsidRPr="005D29BE">
        <w:rPr>
          <w:rFonts w:ascii="Arial" w:hAnsi="Arial"/>
          <w:sz w:val="24"/>
        </w:rPr>
        <w:t>9</w:t>
      </w:r>
      <w:r w:rsidRPr="005D29BE">
        <w:rPr>
          <w:rFonts w:ascii="Arial" w:hAnsi="Arial"/>
          <w:spacing w:val="-2"/>
          <w:sz w:val="24"/>
        </w:rPr>
        <w:t>0</w:t>
      </w:r>
      <w:r w:rsidRPr="005D29BE">
        <w:rPr>
          <w:rFonts w:ascii="Arial" w:hAnsi="Arial"/>
          <w:sz w:val="24"/>
        </w:rPr>
        <w:t>0</w:t>
      </w:r>
      <w:r w:rsidRPr="005D29BE">
        <w:rPr>
          <w:rFonts w:ascii="Arial" w:hAnsi="Arial"/>
          <w:spacing w:val="63"/>
          <w:sz w:val="24"/>
        </w:rPr>
        <w:t xml:space="preserve"> </w:t>
      </w:r>
      <w:r w:rsidRPr="005D29BE">
        <w:rPr>
          <w:rFonts w:ascii="Arial" w:hAnsi="Arial"/>
          <w:sz w:val="24"/>
        </w:rPr>
        <w:t>x</w:t>
      </w:r>
      <w:r w:rsidRPr="005D29BE">
        <w:rPr>
          <w:rFonts w:ascii="Arial" w:hAnsi="Arial"/>
          <w:spacing w:val="65"/>
          <w:sz w:val="24"/>
        </w:rPr>
        <w:t xml:space="preserve"> </w:t>
      </w:r>
      <w:r w:rsidRPr="005D29BE">
        <w:rPr>
          <w:rFonts w:ascii="Arial" w:hAnsi="Arial"/>
          <w:spacing w:val="-2"/>
          <w:sz w:val="24"/>
        </w:rPr>
        <w:t>1</w:t>
      </w:r>
      <w:r w:rsidRPr="005D29BE">
        <w:rPr>
          <w:rFonts w:ascii="Arial" w:hAnsi="Arial"/>
          <w:sz w:val="24"/>
        </w:rPr>
        <w:t>3</w:t>
      </w:r>
      <w:r w:rsidRPr="005D29BE">
        <w:rPr>
          <w:rFonts w:ascii="Arial" w:hAnsi="Arial"/>
          <w:spacing w:val="-2"/>
          <w:sz w:val="24"/>
        </w:rPr>
        <w:t xml:space="preserve"> </w:t>
      </w:r>
      <w:r w:rsidRPr="005D29BE">
        <w:rPr>
          <w:rFonts w:ascii="Arial" w:hAnsi="Arial"/>
          <w:spacing w:val="-1"/>
          <w:sz w:val="24"/>
        </w:rPr>
        <w:t>м</w:t>
      </w:r>
      <w:r w:rsidRPr="005D29BE">
        <w:rPr>
          <w:rFonts w:ascii="Arial" w:hAnsi="Arial"/>
          <w:sz w:val="24"/>
        </w:rPr>
        <w:t>м</w:t>
      </w:r>
      <w:r w:rsidRPr="005D29BE">
        <w:rPr>
          <w:rFonts w:ascii="Arial" w:hAnsi="Arial"/>
          <w:spacing w:val="64"/>
          <w:sz w:val="24"/>
        </w:rPr>
        <w:t xml:space="preserve"> </w:t>
      </w:r>
      <w:r w:rsidRPr="005D29BE">
        <w:rPr>
          <w:rFonts w:ascii="Arial" w:hAnsi="Arial"/>
          <w:sz w:val="24"/>
        </w:rPr>
        <w:t>(</w:t>
      </w:r>
      <w:r w:rsidRPr="005D29BE">
        <w:rPr>
          <w:rFonts w:ascii="Arial" w:hAnsi="Arial"/>
          <w:spacing w:val="-2"/>
          <w:sz w:val="24"/>
        </w:rPr>
        <w:t>о</w:t>
      </w:r>
      <w:r w:rsidRPr="005D29BE">
        <w:rPr>
          <w:rFonts w:ascii="Arial" w:hAnsi="Arial"/>
          <w:sz w:val="24"/>
        </w:rPr>
        <w:t>к</w:t>
      </w:r>
      <w:r w:rsidRPr="005D29BE">
        <w:rPr>
          <w:rFonts w:ascii="Arial" w:hAnsi="Arial"/>
          <w:spacing w:val="1"/>
          <w:sz w:val="24"/>
        </w:rPr>
        <w:t>о</w:t>
      </w:r>
      <w:r w:rsidRPr="005D29BE">
        <w:rPr>
          <w:rFonts w:ascii="Arial" w:hAnsi="Arial"/>
          <w:spacing w:val="-4"/>
          <w:sz w:val="24"/>
        </w:rPr>
        <w:t>л</w:t>
      </w:r>
      <w:r w:rsidRPr="005D29BE">
        <w:rPr>
          <w:rFonts w:ascii="Arial" w:hAnsi="Arial"/>
          <w:sz w:val="24"/>
        </w:rPr>
        <w:t>о</w:t>
      </w:r>
      <w:r w:rsidRPr="005D29BE">
        <w:rPr>
          <w:rFonts w:ascii="Arial" w:hAnsi="Arial"/>
          <w:spacing w:val="65"/>
          <w:sz w:val="24"/>
        </w:rPr>
        <w:t xml:space="preserve"> </w:t>
      </w:r>
      <w:r w:rsidRPr="005D29BE">
        <w:rPr>
          <w:rFonts w:ascii="Arial" w:hAnsi="Arial"/>
          <w:spacing w:val="-2"/>
          <w:sz w:val="24"/>
        </w:rPr>
        <w:t>1</w:t>
      </w:r>
      <w:r w:rsidRPr="005D29BE">
        <w:rPr>
          <w:rFonts w:ascii="Arial" w:hAnsi="Arial"/>
          <w:sz w:val="24"/>
        </w:rPr>
        <w:t>0</w:t>
      </w:r>
      <w:r w:rsidRPr="005D29BE">
        <w:rPr>
          <w:rFonts w:ascii="Arial" w:hAnsi="Arial"/>
          <w:spacing w:val="65"/>
          <w:sz w:val="24"/>
        </w:rPr>
        <w:t xml:space="preserve"> </w:t>
      </w:r>
      <w:r w:rsidRPr="005D29BE">
        <w:rPr>
          <w:rFonts w:ascii="Arial" w:hAnsi="Arial"/>
          <w:spacing w:val="-2"/>
          <w:sz w:val="24"/>
        </w:rPr>
        <w:lastRenderedPageBreak/>
        <w:t>к</w:t>
      </w:r>
      <w:r w:rsidRPr="005D29BE">
        <w:rPr>
          <w:rFonts w:ascii="Arial" w:hAnsi="Arial"/>
          <w:spacing w:val="1"/>
          <w:sz w:val="24"/>
        </w:rPr>
        <w:t>г</w:t>
      </w:r>
      <w:r w:rsidRPr="005D29BE">
        <w:rPr>
          <w:rFonts w:ascii="Arial" w:hAnsi="Arial"/>
          <w:sz w:val="24"/>
        </w:rPr>
        <w:t>)</w:t>
      </w:r>
      <w:r w:rsidRPr="005D29BE">
        <w:rPr>
          <w:rFonts w:ascii="Arial" w:hAnsi="Arial"/>
          <w:spacing w:val="64"/>
          <w:sz w:val="24"/>
        </w:rPr>
        <w:t xml:space="preserve"> </w:t>
      </w:r>
      <w:r w:rsidRPr="005D29BE">
        <w:rPr>
          <w:rFonts w:ascii="Arial" w:hAnsi="Arial"/>
          <w:spacing w:val="-2"/>
          <w:sz w:val="24"/>
        </w:rPr>
        <w:t>д</w:t>
      </w:r>
      <w:r w:rsidRPr="005D29BE">
        <w:rPr>
          <w:rFonts w:ascii="Arial" w:hAnsi="Arial"/>
          <w:spacing w:val="-1"/>
          <w:sz w:val="24"/>
        </w:rPr>
        <w:t>л</w:t>
      </w:r>
      <w:r w:rsidRPr="005D29BE">
        <w:rPr>
          <w:rFonts w:ascii="Arial" w:hAnsi="Arial"/>
          <w:sz w:val="24"/>
        </w:rPr>
        <w:t xml:space="preserve">я </w:t>
      </w:r>
      <w:r w:rsidRPr="005D29BE">
        <w:rPr>
          <w:rFonts w:ascii="Arial" w:hAnsi="Arial"/>
          <w:spacing w:val="-4"/>
          <w:sz w:val="24"/>
        </w:rPr>
        <w:t>у</w:t>
      </w:r>
      <w:r w:rsidRPr="005D29BE">
        <w:rPr>
          <w:rFonts w:ascii="Arial" w:hAnsi="Arial"/>
          <w:sz w:val="24"/>
        </w:rPr>
        <w:t>мен</w:t>
      </w:r>
      <w:r w:rsidRPr="005D29BE">
        <w:rPr>
          <w:rFonts w:ascii="Arial" w:hAnsi="Arial"/>
          <w:spacing w:val="-1"/>
          <w:sz w:val="24"/>
        </w:rPr>
        <w:t>ь</w:t>
      </w:r>
      <w:r w:rsidRPr="005D29BE">
        <w:rPr>
          <w:rFonts w:ascii="Arial" w:hAnsi="Arial"/>
          <w:sz w:val="24"/>
        </w:rPr>
        <w:t>шения</w:t>
      </w:r>
      <w:r w:rsidRPr="005D29BE">
        <w:rPr>
          <w:rFonts w:ascii="Arial" w:hAnsi="Arial"/>
          <w:spacing w:val="57"/>
          <w:sz w:val="24"/>
        </w:rPr>
        <w:t xml:space="preserve"> </w:t>
      </w:r>
      <w:r w:rsidRPr="005D29BE">
        <w:rPr>
          <w:rFonts w:ascii="Arial" w:hAnsi="Arial"/>
          <w:sz w:val="24"/>
        </w:rPr>
        <w:t>воз</w:t>
      </w:r>
      <w:r w:rsidRPr="005D29BE">
        <w:rPr>
          <w:rFonts w:ascii="Arial" w:hAnsi="Arial"/>
          <w:spacing w:val="-3"/>
          <w:sz w:val="24"/>
        </w:rPr>
        <w:t>м</w:t>
      </w:r>
      <w:r w:rsidRPr="005D29BE">
        <w:rPr>
          <w:rFonts w:ascii="Arial" w:hAnsi="Arial"/>
          <w:spacing w:val="-2"/>
          <w:sz w:val="24"/>
        </w:rPr>
        <w:t>о</w:t>
      </w:r>
      <w:r w:rsidRPr="005D29BE">
        <w:rPr>
          <w:rFonts w:ascii="Arial" w:hAnsi="Arial"/>
          <w:sz w:val="24"/>
        </w:rPr>
        <w:t>ж</w:t>
      </w:r>
      <w:r w:rsidRPr="005D29BE">
        <w:rPr>
          <w:rFonts w:ascii="Arial" w:hAnsi="Arial"/>
          <w:spacing w:val="-2"/>
          <w:sz w:val="24"/>
        </w:rPr>
        <w:t>н</w:t>
      </w:r>
      <w:r w:rsidRPr="005D29BE">
        <w:rPr>
          <w:rFonts w:ascii="Arial" w:hAnsi="Arial"/>
          <w:sz w:val="24"/>
        </w:rPr>
        <w:t>ых</w:t>
      </w:r>
      <w:r w:rsidRPr="005D29BE">
        <w:rPr>
          <w:rFonts w:ascii="Arial" w:hAnsi="Arial"/>
          <w:spacing w:val="58"/>
          <w:sz w:val="24"/>
        </w:rPr>
        <w:t xml:space="preserve"> </w:t>
      </w:r>
      <w:r w:rsidRPr="005D29BE">
        <w:rPr>
          <w:rFonts w:ascii="Arial" w:hAnsi="Arial"/>
          <w:sz w:val="24"/>
        </w:rPr>
        <w:t>за</w:t>
      </w:r>
      <w:r w:rsidRPr="005D29BE">
        <w:rPr>
          <w:rFonts w:ascii="Arial" w:hAnsi="Arial"/>
          <w:spacing w:val="-1"/>
          <w:sz w:val="24"/>
        </w:rPr>
        <w:t>з</w:t>
      </w:r>
      <w:r w:rsidRPr="005D29BE">
        <w:rPr>
          <w:rFonts w:ascii="Arial" w:hAnsi="Arial"/>
          <w:spacing w:val="-2"/>
          <w:sz w:val="24"/>
        </w:rPr>
        <w:t>ор</w:t>
      </w:r>
      <w:r w:rsidRPr="005D29BE">
        <w:rPr>
          <w:rFonts w:ascii="Arial" w:hAnsi="Arial"/>
          <w:sz w:val="24"/>
        </w:rPr>
        <w:t>о</w:t>
      </w:r>
      <w:r w:rsidRPr="005D29BE">
        <w:rPr>
          <w:rFonts w:ascii="Arial" w:hAnsi="Arial"/>
          <w:spacing w:val="2"/>
          <w:sz w:val="24"/>
        </w:rPr>
        <w:t>в</w:t>
      </w:r>
      <w:r w:rsidRPr="005D29BE">
        <w:rPr>
          <w:rFonts w:ascii="Arial" w:hAnsi="Arial"/>
          <w:sz w:val="24"/>
        </w:rPr>
        <w:t>.</w:t>
      </w:r>
      <w:r w:rsidRPr="005D29BE">
        <w:rPr>
          <w:rFonts w:ascii="Arial" w:hAnsi="Arial"/>
          <w:spacing w:val="59"/>
          <w:sz w:val="24"/>
        </w:rPr>
        <w:t xml:space="preserve"> </w:t>
      </w:r>
      <w:r w:rsidRPr="005D29BE">
        <w:rPr>
          <w:rFonts w:ascii="Arial" w:hAnsi="Arial"/>
          <w:spacing w:val="-2"/>
          <w:sz w:val="24"/>
        </w:rPr>
        <w:t>Т</w:t>
      </w:r>
      <w:r w:rsidRPr="005D29BE">
        <w:rPr>
          <w:rFonts w:ascii="Arial" w:hAnsi="Arial"/>
          <w:sz w:val="24"/>
        </w:rPr>
        <w:t>е</w:t>
      </w:r>
      <w:r w:rsidRPr="005D29BE">
        <w:rPr>
          <w:rFonts w:ascii="Arial" w:hAnsi="Arial"/>
          <w:spacing w:val="-2"/>
          <w:sz w:val="24"/>
        </w:rPr>
        <w:t>п</w:t>
      </w:r>
      <w:r w:rsidRPr="005D29BE">
        <w:rPr>
          <w:rFonts w:ascii="Arial" w:hAnsi="Arial"/>
          <w:spacing w:val="-1"/>
          <w:sz w:val="24"/>
        </w:rPr>
        <w:t>л</w:t>
      </w:r>
      <w:r w:rsidRPr="005D29BE">
        <w:rPr>
          <w:rFonts w:ascii="Arial" w:hAnsi="Arial"/>
          <w:sz w:val="24"/>
        </w:rPr>
        <w:t>овая</w:t>
      </w:r>
      <w:r w:rsidRPr="005D29BE">
        <w:rPr>
          <w:rFonts w:ascii="Arial" w:hAnsi="Arial"/>
          <w:spacing w:val="56"/>
          <w:sz w:val="24"/>
        </w:rPr>
        <w:t xml:space="preserve"> </w:t>
      </w:r>
      <w:r w:rsidRPr="005D29BE">
        <w:rPr>
          <w:rFonts w:ascii="Arial" w:hAnsi="Arial"/>
          <w:sz w:val="24"/>
        </w:rPr>
        <w:t>мо</w:t>
      </w:r>
      <w:r w:rsidRPr="005D29BE">
        <w:rPr>
          <w:rFonts w:ascii="Arial" w:hAnsi="Arial"/>
          <w:spacing w:val="-3"/>
          <w:sz w:val="24"/>
        </w:rPr>
        <w:t>щ</w:t>
      </w:r>
      <w:r w:rsidRPr="005D29BE">
        <w:rPr>
          <w:rFonts w:ascii="Arial" w:hAnsi="Arial"/>
          <w:spacing w:val="-2"/>
          <w:sz w:val="24"/>
        </w:rPr>
        <w:t>н</w:t>
      </w:r>
      <w:r w:rsidRPr="005D29BE">
        <w:rPr>
          <w:rFonts w:ascii="Arial" w:hAnsi="Arial"/>
          <w:sz w:val="24"/>
        </w:rPr>
        <w:t>ость</w:t>
      </w:r>
      <w:r w:rsidRPr="005D29BE">
        <w:rPr>
          <w:rFonts w:ascii="Arial" w:hAnsi="Arial"/>
          <w:spacing w:val="55"/>
          <w:sz w:val="24"/>
        </w:rPr>
        <w:t xml:space="preserve"> </w:t>
      </w:r>
      <w:r w:rsidRPr="005D29BE">
        <w:rPr>
          <w:rFonts w:ascii="Arial" w:hAnsi="Arial"/>
          <w:sz w:val="24"/>
        </w:rPr>
        <w:t>о</w:t>
      </w:r>
      <w:r w:rsidRPr="005D29BE">
        <w:rPr>
          <w:rFonts w:ascii="Arial" w:hAnsi="Arial"/>
          <w:spacing w:val="-2"/>
          <w:sz w:val="24"/>
        </w:rPr>
        <w:t>б</w:t>
      </w:r>
      <w:r w:rsidRPr="005D29BE">
        <w:rPr>
          <w:rFonts w:ascii="Arial" w:hAnsi="Arial"/>
          <w:sz w:val="24"/>
        </w:rPr>
        <w:t>раз</w:t>
      </w:r>
      <w:r w:rsidRPr="005D29BE">
        <w:rPr>
          <w:rFonts w:ascii="Arial" w:hAnsi="Arial"/>
          <w:spacing w:val="-2"/>
          <w:sz w:val="24"/>
        </w:rPr>
        <w:t>ц</w:t>
      </w:r>
      <w:r w:rsidRPr="005D29BE">
        <w:rPr>
          <w:rFonts w:ascii="Arial" w:hAnsi="Arial"/>
          <w:sz w:val="24"/>
        </w:rPr>
        <w:t>а</w:t>
      </w:r>
      <w:r w:rsidRPr="005D29BE">
        <w:rPr>
          <w:rFonts w:ascii="Arial" w:hAnsi="Arial"/>
          <w:spacing w:val="56"/>
          <w:sz w:val="24"/>
        </w:rPr>
        <w:t xml:space="preserve"> </w:t>
      </w:r>
      <w:r w:rsidRPr="005D29BE">
        <w:rPr>
          <w:rFonts w:ascii="Arial" w:hAnsi="Arial"/>
          <w:sz w:val="24"/>
        </w:rPr>
        <w:t>ра</w:t>
      </w:r>
      <w:r w:rsidRPr="005D29BE">
        <w:rPr>
          <w:rFonts w:ascii="Arial" w:hAnsi="Arial"/>
          <w:spacing w:val="-3"/>
          <w:sz w:val="24"/>
        </w:rPr>
        <w:t>с</w:t>
      </w:r>
      <w:r w:rsidRPr="005D29BE">
        <w:rPr>
          <w:rFonts w:ascii="Arial" w:hAnsi="Arial"/>
          <w:sz w:val="24"/>
        </w:rPr>
        <w:t>п</w:t>
      </w:r>
      <w:r w:rsidRPr="005D29BE">
        <w:rPr>
          <w:rFonts w:ascii="Arial" w:hAnsi="Arial"/>
          <w:spacing w:val="-2"/>
          <w:sz w:val="24"/>
        </w:rPr>
        <w:t>р</w:t>
      </w:r>
      <w:r w:rsidRPr="005D29BE">
        <w:rPr>
          <w:rFonts w:ascii="Arial" w:hAnsi="Arial"/>
          <w:sz w:val="24"/>
        </w:rPr>
        <w:t>е</w:t>
      </w:r>
      <w:r w:rsidRPr="005D29BE">
        <w:rPr>
          <w:rFonts w:ascii="Arial" w:hAnsi="Arial"/>
          <w:spacing w:val="5"/>
          <w:sz w:val="24"/>
        </w:rPr>
        <w:t>д</w:t>
      </w:r>
      <w:r w:rsidRPr="005D29BE">
        <w:rPr>
          <w:rFonts w:ascii="Arial" w:hAnsi="Arial"/>
          <w:sz w:val="24"/>
        </w:rPr>
        <w:t>е</w:t>
      </w:r>
      <w:r w:rsidRPr="005D29BE">
        <w:rPr>
          <w:rFonts w:ascii="Arial" w:hAnsi="Arial"/>
          <w:spacing w:val="-1"/>
          <w:sz w:val="24"/>
        </w:rPr>
        <w:t>л</w:t>
      </w:r>
      <w:r w:rsidRPr="005D29BE">
        <w:rPr>
          <w:rFonts w:ascii="Arial" w:hAnsi="Arial"/>
          <w:spacing w:val="-3"/>
          <w:sz w:val="24"/>
        </w:rPr>
        <w:t>е</w:t>
      </w:r>
      <w:r w:rsidRPr="005D29BE">
        <w:rPr>
          <w:rFonts w:ascii="Arial" w:hAnsi="Arial"/>
          <w:spacing w:val="-2"/>
          <w:sz w:val="24"/>
        </w:rPr>
        <w:t>нн</w:t>
      </w:r>
      <w:r w:rsidRPr="005D29BE">
        <w:rPr>
          <w:rFonts w:ascii="Arial" w:hAnsi="Arial"/>
          <w:sz w:val="24"/>
        </w:rPr>
        <w:t>о</w:t>
      </w:r>
      <w:r w:rsidRPr="005D29BE">
        <w:rPr>
          <w:rFonts w:ascii="Arial" w:hAnsi="Arial"/>
          <w:spacing w:val="-3"/>
          <w:sz w:val="24"/>
        </w:rPr>
        <w:t>г</w:t>
      </w:r>
      <w:r w:rsidRPr="005D29BE">
        <w:rPr>
          <w:rFonts w:ascii="Arial" w:hAnsi="Arial"/>
          <w:sz w:val="24"/>
        </w:rPr>
        <w:t>о э</w:t>
      </w:r>
      <w:r w:rsidRPr="005D29BE">
        <w:rPr>
          <w:rFonts w:ascii="Arial" w:hAnsi="Arial"/>
          <w:spacing w:val="-2"/>
          <w:sz w:val="24"/>
        </w:rPr>
        <w:t>л</w:t>
      </w:r>
      <w:r w:rsidRPr="005D29BE">
        <w:rPr>
          <w:rFonts w:ascii="Arial" w:hAnsi="Arial"/>
          <w:sz w:val="24"/>
        </w:rPr>
        <w:t>ект</w:t>
      </w:r>
      <w:r w:rsidRPr="005D29BE">
        <w:rPr>
          <w:rFonts w:ascii="Arial" w:hAnsi="Arial"/>
          <w:spacing w:val="-2"/>
          <w:sz w:val="24"/>
        </w:rPr>
        <w:t>р</w:t>
      </w:r>
      <w:r w:rsidRPr="005D29BE">
        <w:rPr>
          <w:rFonts w:ascii="Arial" w:hAnsi="Arial"/>
          <w:sz w:val="24"/>
        </w:rPr>
        <w:t>она</w:t>
      </w:r>
      <w:r w:rsidRPr="005D29BE">
        <w:rPr>
          <w:rFonts w:ascii="Arial" w:hAnsi="Arial"/>
          <w:spacing w:val="-3"/>
          <w:sz w:val="24"/>
        </w:rPr>
        <w:t>г</w:t>
      </w:r>
      <w:r w:rsidRPr="005D29BE">
        <w:rPr>
          <w:rFonts w:ascii="Arial" w:hAnsi="Arial"/>
          <w:sz w:val="24"/>
        </w:rPr>
        <w:t>рева</w:t>
      </w:r>
      <w:r w:rsidRPr="005D29BE">
        <w:rPr>
          <w:rFonts w:ascii="Arial" w:hAnsi="Arial"/>
          <w:spacing w:val="-4"/>
          <w:sz w:val="24"/>
        </w:rPr>
        <w:t>т</w:t>
      </w:r>
      <w:r w:rsidRPr="005D29BE">
        <w:rPr>
          <w:rFonts w:ascii="Arial" w:hAnsi="Arial"/>
          <w:sz w:val="24"/>
        </w:rPr>
        <w:t>еля</w:t>
      </w:r>
      <w:r w:rsidRPr="005D29BE">
        <w:rPr>
          <w:rFonts w:ascii="Arial" w:hAnsi="Arial"/>
          <w:spacing w:val="63"/>
          <w:sz w:val="24"/>
        </w:rPr>
        <w:t xml:space="preserve"> </w:t>
      </w:r>
      <w:r w:rsidRPr="005D29BE">
        <w:rPr>
          <w:rFonts w:ascii="Arial" w:hAnsi="Arial"/>
          <w:sz w:val="24"/>
        </w:rPr>
        <w:t>до</w:t>
      </w:r>
      <w:r w:rsidRPr="005D29BE">
        <w:rPr>
          <w:rFonts w:ascii="Arial" w:hAnsi="Arial"/>
          <w:spacing w:val="-1"/>
          <w:sz w:val="24"/>
        </w:rPr>
        <w:t>л</w:t>
      </w:r>
      <w:r w:rsidRPr="005D29BE">
        <w:rPr>
          <w:rFonts w:ascii="Arial" w:hAnsi="Arial"/>
          <w:spacing w:val="-2"/>
          <w:sz w:val="24"/>
        </w:rPr>
        <w:t>ж</w:t>
      </w:r>
      <w:r w:rsidRPr="005D29BE">
        <w:rPr>
          <w:rFonts w:ascii="Arial" w:hAnsi="Arial"/>
          <w:sz w:val="24"/>
        </w:rPr>
        <w:t>на</w:t>
      </w:r>
      <w:r w:rsidRPr="005D29BE">
        <w:rPr>
          <w:rFonts w:ascii="Arial" w:hAnsi="Arial"/>
          <w:spacing w:val="66"/>
          <w:sz w:val="24"/>
        </w:rPr>
        <w:t xml:space="preserve"> </w:t>
      </w:r>
      <w:r w:rsidRPr="005D29BE">
        <w:rPr>
          <w:rFonts w:ascii="Arial" w:hAnsi="Arial"/>
          <w:sz w:val="24"/>
        </w:rPr>
        <w:t>н</w:t>
      </w:r>
      <w:r w:rsidRPr="005D29BE">
        <w:rPr>
          <w:rFonts w:ascii="Arial" w:hAnsi="Arial"/>
          <w:spacing w:val="-3"/>
          <w:sz w:val="24"/>
        </w:rPr>
        <w:t>а</w:t>
      </w:r>
      <w:r w:rsidRPr="005D29BE">
        <w:rPr>
          <w:rFonts w:ascii="Arial" w:hAnsi="Arial"/>
          <w:spacing w:val="-2"/>
          <w:sz w:val="24"/>
        </w:rPr>
        <w:t>х</w:t>
      </w:r>
      <w:r w:rsidRPr="005D29BE">
        <w:rPr>
          <w:rFonts w:ascii="Arial" w:hAnsi="Arial"/>
          <w:sz w:val="24"/>
        </w:rPr>
        <w:t>о</w:t>
      </w:r>
      <w:r w:rsidRPr="005D29BE">
        <w:rPr>
          <w:rFonts w:ascii="Arial" w:hAnsi="Arial"/>
          <w:spacing w:val="-2"/>
          <w:sz w:val="24"/>
        </w:rPr>
        <w:t>д</w:t>
      </w:r>
      <w:r w:rsidRPr="005D29BE">
        <w:rPr>
          <w:rFonts w:ascii="Arial" w:hAnsi="Arial"/>
          <w:sz w:val="24"/>
        </w:rPr>
        <w:t>ит</w:t>
      </w:r>
      <w:r w:rsidRPr="005D29BE">
        <w:rPr>
          <w:rFonts w:ascii="Arial" w:hAnsi="Arial"/>
          <w:spacing w:val="-2"/>
          <w:sz w:val="24"/>
        </w:rPr>
        <w:t>ь</w:t>
      </w:r>
      <w:r w:rsidRPr="005D29BE">
        <w:rPr>
          <w:rFonts w:ascii="Arial" w:hAnsi="Arial"/>
          <w:spacing w:val="-3"/>
          <w:sz w:val="24"/>
        </w:rPr>
        <w:t>с</w:t>
      </w:r>
      <w:r w:rsidRPr="005D29BE">
        <w:rPr>
          <w:rFonts w:ascii="Arial" w:hAnsi="Arial"/>
          <w:sz w:val="24"/>
        </w:rPr>
        <w:t>я</w:t>
      </w:r>
      <w:r w:rsidRPr="005D29BE">
        <w:rPr>
          <w:rFonts w:ascii="Arial" w:hAnsi="Arial"/>
          <w:spacing w:val="67"/>
          <w:sz w:val="24"/>
        </w:rPr>
        <w:t xml:space="preserve"> </w:t>
      </w:r>
      <w:r w:rsidRPr="005D29BE">
        <w:rPr>
          <w:rFonts w:ascii="Arial" w:hAnsi="Arial"/>
          <w:sz w:val="24"/>
        </w:rPr>
        <w:t>в</w:t>
      </w:r>
      <w:r w:rsidRPr="005D29BE">
        <w:rPr>
          <w:rFonts w:ascii="Arial" w:hAnsi="Arial"/>
          <w:spacing w:val="65"/>
          <w:sz w:val="24"/>
        </w:rPr>
        <w:t xml:space="preserve"> </w:t>
      </w:r>
      <w:r w:rsidRPr="005D29BE">
        <w:rPr>
          <w:rFonts w:ascii="Arial" w:hAnsi="Arial"/>
          <w:sz w:val="24"/>
        </w:rPr>
        <w:t>пр</w:t>
      </w:r>
      <w:r w:rsidRPr="005D29BE">
        <w:rPr>
          <w:rFonts w:ascii="Arial" w:hAnsi="Arial"/>
          <w:spacing w:val="-3"/>
          <w:sz w:val="24"/>
        </w:rPr>
        <w:t>е</w:t>
      </w:r>
      <w:r w:rsidRPr="005D29BE">
        <w:rPr>
          <w:rFonts w:ascii="Arial" w:hAnsi="Arial"/>
          <w:sz w:val="24"/>
        </w:rPr>
        <w:t>делах</w:t>
      </w:r>
      <w:r w:rsidRPr="005D29BE">
        <w:rPr>
          <w:rFonts w:ascii="Arial" w:hAnsi="Arial"/>
          <w:spacing w:val="67"/>
          <w:sz w:val="24"/>
        </w:rPr>
        <w:t xml:space="preserve"> </w:t>
      </w:r>
      <w:r w:rsidRPr="005D29BE">
        <w:rPr>
          <w:rFonts w:ascii="Arial" w:hAnsi="Arial"/>
          <w:sz w:val="24"/>
        </w:rPr>
        <w:t>в</w:t>
      </w:r>
      <w:r w:rsidRPr="005D29BE">
        <w:rPr>
          <w:rFonts w:ascii="Arial" w:hAnsi="Arial"/>
          <w:spacing w:val="-3"/>
          <w:sz w:val="24"/>
        </w:rPr>
        <w:t>е</w:t>
      </w:r>
      <w:r w:rsidRPr="005D29BE">
        <w:rPr>
          <w:rFonts w:ascii="Arial" w:hAnsi="Arial"/>
          <w:sz w:val="24"/>
        </w:rPr>
        <w:t>р</w:t>
      </w:r>
      <w:r w:rsidRPr="005D29BE">
        <w:rPr>
          <w:rFonts w:ascii="Arial" w:hAnsi="Arial"/>
          <w:spacing w:val="-2"/>
          <w:sz w:val="24"/>
        </w:rPr>
        <w:t>хн</w:t>
      </w:r>
      <w:r w:rsidRPr="005D29BE">
        <w:rPr>
          <w:rFonts w:ascii="Arial" w:hAnsi="Arial"/>
          <w:sz w:val="24"/>
        </w:rPr>
        <w:t>ей</w:t>
      </w:r>
      <w:r w:rsidRPr="005D29BE">
        <w:rPr>
          <w:rFonts w:ascii="Arial" w:hAnsi="Arial"/>
          <w:spacing w:val="67"/>
          <w:sz w:val="24"/>
        </w:rPr>
        <w:t xml:space="preserve"> </w:t>
      </w:r>
      <w:r w:rsidRPr="005D29BE">
        <w:rPr>
          <w:rFonts w:ascii="Arial" w:hAnsi="Arial"/>
          <w:sz w:val="24"/>
        </w:rPr>
        <w:t>час</w:t>
      </w:r>
      <w:r w:rsidRPr="005D29BE">
        <w:rPr>
          <w:rFonts w:ascii="Arial" w:hAnsi="Arial"/>
          <w:spacing w:val="-2"/>
          <w:sz w:val="24"/>
        </w:rPr>
        <w:t>т</w:t>
      </w:r>
      <w:r w:rsidRPr="005D29BE">
        <w:rPr>
          <w:rFonts w:ascii="Arial" w:hAnsi="Arial"/>
          <w:sz w:val="24"/>
        </w:rPr>
        <w:t>и</w:t>
      </w:r>
      <w:r w:rsidRPr="005D29BE">
        <w:rPr>
          <w:rFonts w:ascii="Arial" w:hAnsi="Arial"/>
          <w:spacing w:val="67"/>
          <w:sz w:val="24"/>
        </w:rPr>
        <w:t xml:space="preserve"> </w:t>
      </w:r>
      <w:r w:rsidRPr="005D29BE">
        <w:rPr>
          <w:rFonts w:ascii="Arial" w:hAnsi="Arial"/>
          <w:spacing w:val="-2"/>
          <w:sz w:val="24"/>
        </w:rPr>
        <w:t>д</w:t>
      </w:r>
      <w:r w:rsidRPr="005D29BE">
        <w:rPr>
          <w:rFonts w:ascii="Arial" w:hAnsi="Arial"/>
          <w:sz w:val="24"/>
        </w:rPr>
        <w:t>оп</w:t>
      </w:r>
      <w:r w:rsidRPr="005D29BE">
        <w:rPr>
          <w:rFonts w:ascii="Arial" w:hAnsi="Arial"/>
          <w:spacing w:val="-4"/>
          <w:sz w:val="24"/>
        </w:rPr>
        <w:t>у</w:t>
      </w:r>
      <w:r w:rsidRPr="005D29BE">
        <w:rPr>
          <w:rFonts w:ascii="Arial" w:hAnsi="Arial"/>
          <w:sz w:val="24"/>
        </w:rPr>
        <w:t>сти</w:t>
      </w:r>
      <w:r w:rsidRPr="005D29BE">
        <w:rPr>
          <w:rFonts w:ascii="Arial" w:hAnsi="Arial"/>
          <w:spacing w:val="-2"/>
          <w:sz w:val="24"/>
        </w:rPr>
        <w:t>м</w:t>
      </w:r>
      <w:r w:rsidRPr="005D29BE">
        <w:rPr>
          <w:rFonts w:ascii="Arial" w:hAnsi="Arial"/>
          <w:sz w:val="24"/>
        </w:rPr>
        <w:t>ых знач</w:t>
      </w:r>
      <w:r w:rsidRPr="005D29BE">
        <w:rPr>
          <w:rFonts w:ascii="Arial" w:hAnsi="Arial"/>
          <w:spacing w:val="-3"/>
          <w:sz w:val="24"/>
        </w:rPr>
        <w:t>е</w:t>
      </w:r>
      <w:r w:rsidRPr="005D29BE">
        <w:rPr>
          <w:rFonts w:ascii="Arial" w:hAnsi="Arial"/>
          <w:sz w:val="24"/>
        </w:rPr>
        <w:t>н</w:t>
      </w:r>
      <w:r w:rsidRPr="005D29BE">
        <w:rPr>
          <w:rFonts w:ascii="Arial" w:hAnsi="Arial"/>
          <w:spacing w:val="-2"/>
          <w:sz w:val="24"/>
        </w:rPr>
        <w:t>и</w:t>
      </w:r>
      <w:r w:rsidRPr="005D29BE">
        <w:rPr>
          <w:rFonts w:ascii="Arial" w:hAnsi="Arial"/>
          <w:sz w:val="24"/>
        </w:rPr>
        <w:t>й, а для последовательных распредел</w:t>
      </w:r>
      <w:r w:rsidR="004872C3" w:rsidRPr="005D29BE">
        <w:rPr>
          <w:rFonts w:ascii="Arial" w:hAnsi="Arial"/>
          <w:sz w:val="24"/>
        </w:rPr>
        <w:t>е</w:t>
      </w:r>
      <w:r w:rsidRPr="005D29BE">
        <w:rPr>
          <w:rFonts w:ascii="Arial" w:hAnsi="Arial"/>
          <w:sz w:val="24"/>
        </w:rPr>
        <w:t>нных электронагревателей или зональных распредел</w:t>
      </w:r>
      <w:r w:rsidR="004872C3" w:rsidRPr="005D29BE">
        <w:rPr>
          <w:rFonts w:ascii="Arial" w:hAnsi="Arial"/>
          <w:sz w:val="24"/>
        </w:rPr>
        <w:t>е</w:t>
      </w:r>
      <w:r w:rsidRPr="005D29BE">
        <w:rPr>
          <w:rFonts w:ascii="Arial" w:hAnsi="Arial"/>
          <w:sz w:val="24"/>
        </w:rPr>
        <w:t>нных электронагревателей параллель</w:t>
      </w:r>
      <w:r w:rsidR="00313601" w:rsidRPr="005D29BE">
        <w:rPr>
          <w:rFonts w:ascii="Arial" w:hAnsi="Arial"/>
          <w:sz w:val="24"/>
        </w:rPr>
        <w:t>ного сопротивления</w:t>
      </w:r>
      <w:r w:rsidRPr="005D29BE">
        <w:rPr>
          <w:rFonts w:ascii="Arial" w:hAnsi="Arial"/>
          <w:sz w:val="24"/>
        </w:rPr>
        <w:t xml:space="preserve"> условия испытаний должны быть такими, чтобы получить аналогичные результаты. Дл</w:t>
      </w:r>
      <w:r w:rsidRPr="005D29BE">
        <w:rPr>
          <w:rFonts w:ascii="Arial" w:hAnsi="Arial"/>
          <w:spacing w:val="-2"/>
          <w:sz w:val="24"/>
        </w:rPr>
        <w:t>и</w:t>
      </w:r>
      <w:r w:rsidRPr="005D29BE">
        <w:rPr>
          <w:rFonts w:ascii="Arial" w:hAnsi="Arial"/>
          <w:sz w:val="24"/>
        </w:rPr>
        <w:t>на</w:t>
      </w:r>
      <w:r w:rsidRPr="005D29BE">
        <w:rPr>
          <w:rFonts w:ascii="Arial" w:hAnsi="Arial"/>
          <w:spacing w:val="25"/>
          <w:sz w:val="24"/>
        </w:rPr>
        <w:t xml:space="preserve"> </w:t>
      </w:r>
      <w:r w:rsidRPr="005D29BE">
        <w:rPr>
          <w:rFonts w:ascii="Arial" w:hAnsi="Arial"/>
          <w:spacing w:val="-2"/>
          <w:sz w:val="24"/>
        </w:rPr>
        <w:t>об</w:t>
      </w:r>
      <w:r w:rsidRPr="005D29BE">
        <w:rPr>
          <w:rFonts w:ascii="Arial" w:hAnsi="Arial"/>
          <w:sz w:val="24"/>
        </w:rPr>
        <w:t>раз</w:t>
      </w:r>
      <w:r w:rsidRPr="005D29BE">
        <w:rPr>
          <w:rFonts w:ascii="Arial" w:hAnsi="Arial"/>
          <w:spacing w:val="-2"/>
          <w:sz w:val="24"/>
        </w:rPr>
        <w:t>ц</w:t>
      </w:r>
      <w:r w:rsidRPr="005D29BE">
        <w:rPr>
          <w:rFonts w:ascii="Arial" w:hAnsi="Arial"/>
          <w:sz w:val="24"/>
        </w:rPr>
        <w:t>а</w:t>
      </w:r>
      <w:r w:rsidRPr="005D29BE">
        <w:rPr>
          <w:rFonts w:ascii="Arial" w:hAnsi="Arial"/>
          <w:spacing w:val="25"/>
          <w:sz w:val="24"/>
        </w:rPr>
        <w:t xml:space="preserve"> </w:t>
      </w:r>
      <w:r w:rsidRPr="005D29BE">
        <w:rPr>
          <w:rFonts w:ascii="Arial" w:hAnsi="Arial"/>
          <w:spacing w:val="-2"/>
          <w:sz w:val="24"/>
        </w:rPr>
        <w:t>д</w:t>
      </w:r>
      <w:r w:rsidRPr="005D29BE">
        <w:rPr>
          <w:rFonts w:ascii="Arial" w:hAnsi="Arial"/>
          <w:sz w:val="24"/>
        </w:rPr>
        <w:t>о</w:t>
      </w:r>
      <w:r w:rsidRPr="005D29BE">
        <w:rPr>
          <w:rFonts w:ascii="Arial" w:hAnsi="Arial"/>
          <w:spacing w:val="-1"/>
          <w:sz w:val="24"/>
        </w:rPr>
        <w:t>л</w:t>
      </w:r>
      <w:r w:rsidRPr="005D29BE">
        <w:rPr>
          <w:rFonts w:ascii="Arial" w:hAnsi="Arial"/>
          <w:sz w:val="24"/>
        </w:rPr>
        <w:t>ж</w:t>
      </w:r>
      <w:r w:rsidRPr="005D29BE">
        <w:rPr>
          <w:rFonts w:ascii="Arial" w:hAnsi="Arial"/>
          <w:spacing w:val="-2"/>
          <w:sz w:val="24"/>
        </w:rPr>
        <w:t>н</w:t>
      </w:r>
      <w:r w:rsidRPr="005D29BE">
        <w:rPr>
          <w:rFonts w:ascii="Arial" w:hAnsi="Arial"/>
          <w:sz w:val="24"/>
        </w:rPr>
        <w:t>а</w:t>
      </w:r>
      <w:r w:rsidRPr="005D29BE">
        <w:rPr>
          <w:rFonts w:ascii="Arial" w:hAnsi="Arial"/>
          <w:spacing w:val="25"/>
          <w:sz w:val="24"/>
        </w:rPr>
        <w:t xml:space="preserve"> </w:t>
      </w:r>
      <w:r w:rsidRPr="005D29BE">
        <w:rPr>
          <w:rFonts w:ascii="Arial" w:hAnsi="Arial"/>
          <w:spacing w:val="-2"/>
          <w:sz w:val="24"/>
        </w:rPr>
        <w:t>б</w:t>
      </w:r>
      <w:r w:rsidRPr="005D29BE">
        <w:rPr>
          <w:rFonts w:ascii="Arial" w:hAnsi="Arial"/>
          <w:sz w:val="24"/>
        </w:rPr>
        <w:t>ыть</w:t>
      </w:r>
      <w:r w:rsidRPr="005D29BE">
        <w:rPr>
          <w:rFonts w:ascii="Arial" w:hAnsi="Arial"/>
          <w:spacing w:val="24"/>
          <w:sz w:val="24"/>
        </w:rPr>
        <w:t xml:space="preserve"> </w:t>
      </w:r>
      <w:r w:rsidRPr="005D29BE">
        <w:rPr>
          <w:rFonts w:ascii="Arial" w:hAnsi="Arial"/>
          <w:sz w:val="24"/>
        </w:rPr>
        <w:t>не</w:t>
      </w:r>
      <w:r w:rsidRPr="005D29BE">
        <w:rPr>
          <w:rFonts w:ascii="Arial" w:hAnsi="Arial"/>
          <w:spacing w:val="25"/>
          <w:sz w:val="24"/>
        </w:rPr>
        <w:t xml:space="preserve"> </w:t>
      </w:r>
      <w:r w:rsidRPr="005D29BE">
        <w:rPr>
          <w:rFonts w:ascii="Arial" w:hAnsi="Arial"/>
          <w:sz w:val="24"/>
        </w:rPr>
        <w:t>м</w:t>
      </w:r>
      <w:r w:rsidRPr="005D29BE">
        <w:rPr>
          <w:rFonts w:ascii="Arial" w:hAnsi="Arial"/>
          <w:spacing w:val="-3"/>
          <w:sz w:val="24"/>
        </w:rPr>
        <w:t>е</w:t>
      </w:r>
      <w:r w:rsidRPr="005D29BE">
        <w:rPr>
          <w:rFonts w:ascii="Arial" w:hAnsi="Arial"/>
          <w:spacing w:val="-2"/>
          <w:sz w:val="24"/>
        </w:rPr>
        <w:t>н</w:t>
      </w:r>
      <w:r w:rsidRPr="005D29BE">
        <w:rPr>
          <w:rFonts w:ascii="Arial" w:hAnsi="Arial"/>
          <w:sz w:val="24"/>
        </w:rPr>
        <w:t>ее</w:t>
      </w:r>
      <w:r w:rsidRPr="005D29BE">
        <w:rPr>
          <w:rFonts w:ascii="Arial" w:hAnsi="Arial"/>
          <w:spacing w:val="26"/>
          <w:sz w:val="24"/>
        </w:rPr>
        <w:t xml:space="preserve"> </w:t>
      </w:r>
      <w:r w:rsidRPr="005D29BE">
        <w:rPr>
          <w:rFonts w:ascii="Arial" w:hAnsi="Arial"/>
          <w:spacing w:val="-2"/>
          <w:sz w:val="24"/>
        </w:rPr>
        <w:t>6</w:t>
      </w:r>
      <w:r w:rsidRPr="005D29BE">
        <w:rPr>
          <w:rFonts w:ascii="Arial" w:hAnsi="Arial"/>
          <w:sz w:val="24"/>
        </w:rPr>
        <w:t>00</w:t>
      </w:r>
      <w:r w:rsidRPr="005D29BE">
        <w:rPr>
          <w:rFonts w:ascii="Arial" w:hAnsi="Arial"/>
          <w:spacing w:val="26"/>
          <w:sz w:val="24"/>
        </w:rPr>
        <w:t xml:space="preserve"> </w:t>
      </w:r>
      <w:r w:rsidRPr="005D29BE">
        <w:rPr>
          <w:rFonts w:ascii="Arial" w:hAnsi="Arial"/>
          <w:sz w:val="24"/>
        </w:rPr>
        <w:t>мм,</w:t>
      </w:r>
      <w:r w:rsidRPr="005D29BE">
        <w:rPr>
          <w:rFonts w:ascii="Arial" w:hAnsi="Arial"/>
          <w:spacing w:val="24"/>
          <w:sz w:val="24"/>
        </w:rPr>
        <w:t xml:space="preserve"> </w:t>
      </w:r>
      <w:r w:rsidRPr="005D29BE">
        <w:rPr>
          <w:rFonts w:ascii="Arial" w:hAnsi="Arial"/>
          <w:spacing w:val="-3"/>
          <w:sz w:val="24"/>
        </w:rPr>
        <w:t>т</w:t>
      </w:r>
      <w:r w:rsidRPr="005D29BE">
        <w:rPr>
          <w:rFonts w:ascii="Arial" w:hAnsi="Arial"/>
          <w:sz w:val="24"/>
        </w:rPr>
        <w:t>о</w:t>
      </w:r>
      <w:r w:rsidRPr="005D29BE">
        <w:rPr>
          <w:rFonts w:ascii="Arial" w:hAnsi="Arial"/>
          <w:spacing w:val="26"/>
          <w:sz w:val="24"/>
        </w:rPr>
        <w:t xml:space="preserve"> </w:t>
      </w:r>
      <w:r w:rsidRPr="005D29BE">
        <w:rPr>
          <w:rFonts w:ascii="Arial" w:hAnsi="Arial"/>
          <w:sz w:val="24"/>
        </w:rPr>
        <w:t>есть</w:t>
      </w:r>
      <w:r w:rsidRPr="005D29BE">
        <w:rPr>
          <w:rFonts w:ascii="Arial" w:hAnsi="Arial"/>
          <w:spacing w:val="22"/>
          <w:sz w:val="24"/>
        </w:rPr>
        <w:t xml:space="preserve"> </w:t>
      </w:r>
      <w:r w:rsidRPr="005D29BE">
        <w:rPr>
          <w:rFonts w:ascii="Arial" w:hAnsi="Arial"/>
          <w:sz w:val="24"/>
        </w:rPr>
        <w:t>вся на</w:t>
      </w:r>
      <w:r w:rsidRPr="005D29BE">
        <w:rPr>
          <w:rFonts w:ascii="Arial" w:hAnsi="Arial"/>
          <w:spacing w:val="-3"/>
          <w:sz w:val="24"/>
        </w:rPr>
        <w:t>г</w:t>
      </w:r>
      <w:r w:rsidRPr="005D29BE">
        <w:rPr>
          <w:rFonts w:ascii="Arial" w:hAnsi="Arial"/>
          <w:sz w:val="24"/>
        </w:rPr>
        <w:t>ревае</w:t>
      </w:r>
      <w:r w:rsidRPr="005D29BE">
        <w:rPr>
          <w:rFonts w:ascii="Arial" w:hAnsi="Arial"/>
          <w:spacing w:val="-3"/>
          <w:sz w:val="24"/>
        </w:rPr>
        <w:t>м</w:t>
      </w:r>
      <w:r w:rsidRPr="005D29BE">
        <w:rPr>
          <w:rFonts w:ascii="Arial" w:hAnsi="Arial"/>
          <w:sz w:val="24"/>
        </w:rPr>
        <w:t>ая</w:t>
      </w:r>
      <w:r w:rsidRPr="005D29BE">
        <w:rPr>
          <w:rFonts w:ascii="Arial" w:hAnsi="Arial"/>
          <w:spacing w:val="28"/>
          <w:sz w:val="24"/>
        </w:rPr>
        <w:t xml:space="preserve"> </w:t>
      </w:r>
      <w:r w:rsidRPr="005D29BE">
        <w:rPr>
          <w:rFonts w:ascii="Arial" w:hAnsi="Arial"/>
          <w:spacing w:val="-2"/>
          <w:sz w:val="24"/>
        </w:rPr>
        <w:t>ч</w:t>
      </w:r>
      <w:r w:rsidRPr="005D29BE">
        <w:rPr>
          <w:rFonts w:ascii="Arial" w:hAnsi="Arial"/>
          <w:sz w:val="24"/>
        </w:rPr>
        <w:t>асть</w:t>
      </w:r>
      <w:r w:rsidRPr="005D29BE">
        <w:rPr>
          <w:rFonts w:ascii="Arial" w:hAnsi="Arial"/>
          <w:spacing w:val="27"/>
          <w:sz w:val="24"/>
        </w:rPr>
        <w:t xml:space="preserve"> </w:t>
      </w:r>
      <w:r w:rsidRPr="005D29BE">
        <w:rPr>
          <w:rFonts w:ascii="Arial" w:hAnsi="Arial"/>
          <w:spacing w:val="-2"/>
          <w:sz w:val="24"/>
        </w:rPr>
        <w:t>о</w:t>
      </w:r>
      <w:r w:rsidRPr="005D29BE">
        <w:rPr>
          <w:rFonts w:ascii="Arial" w:hAnsi="Arial"/>
          <w:sz w:val="24"/>
        </w:rPr>
        <w:t>б</w:t>
      </w:r>
      <w:r w:rsidRPr="005D29BE">
        <w:rPr>
          <w:rFonts w:ascii="Arial" w:hAnsi="Arial"/>
          <w:spacing w:val="-2"/>
          <w:sz w:val="24"/>
        </w:rPr>
        <w:t>р</w:t>
      </w:r>
      <w:r w:rsidRPr="005D29BE">
        <w:rPr>
          <w:rFonts w:ascii="Arial" w:hAnsi="Arial"/>
          <w:sz w:val="24"/>
        </w:rPr>
        <w:t>азца</w:t>
      </w:r>
      <w:r w:rsidRPr="005D29BE">
        <w:rPr>
          <w:rFonts w:ascii="Arial" w:hAnsi="Arial"/>
          <w:spacing w:val="29"/>
          <w:sz w:val="24"/>
        </w:rPr>
        <w:t xml:space="preserve"> </w:t>
      </w:r>
      <w:r w:rsidRPr="005D29BE">
        <w:rPr>
          <w:rFonts w:ascii="Arial" w:hAnsi="Arial"/>
          <w:spacing w:val="-2"/>
          <w:sz w:val="24"/>
        </w:rPr>
        <w:t>д</w:t>
      </w:r>
      <w:r w:rsidRPr="005D29BE">
        <w:rPr>
          <w:rFonts w:ascii="Arial" w:hAnsi="Arial"/>
          <w:sz w:val="24"/>
        </w:rPr>
        <w:t>о</w:t>
      </w:r>
      <w:r w:rsidRPr="005D29BE">
        <w:rPr>
          <w:rFonts w:ascii="Arial" w:hAnsi="Arial"/>
          <w:spacing w:val="-1"/>
          <w:sz w:val="24"/>
        </w:rPr>
        <w:t>л</w:t>
      </w:r>
      <w:r w:rsidRPr="005D29BE">
        <w:rPr>
          <w:rFonts w:ascii="Arial" w:hAnsi="Arial"/>
          <w:sz w:val="24"/>
        </w:rPr>
        <w:t>ж</w:t>
      </w:r>
      <w:r w:rsidRPr="005D29BE">
        <w:rPr>
          <w:rFonts w:ascii="Arial" w:hAnsi="Arial"/>
          <w:spacing w:val="-2"/>
          <w:sz w:val="24"/>
        </w:rPr>
        <w:t>н</w:t>
      </w:r>
      <w:r w:rsidRPr="005D29BE">
        <w:rPr>
          <w:rFonts w:ascii="Arial" w:hAnsi="Arial"/>
          <w:sz w:val="24"/>
        </w:rPr>
        <w:t>а</w:t>
      </w:r>
      <w:r w:rsidRPr="005D29BE">
        <w:rPr>
          <w:rFonts w:ascii="Arial" w:hAnsi="Arial"/>
          <w:spacing w:val="28"/>
          <w:sz w:val="24"/>
        </w:rPr>
        <w:t xml:space="preserve"> </w:t>
      </w:r>
      <w:r w:rsidRPr="005D29BE">
        <w:rPr>
          <w:rFonts w:ascii="Arial" w:hAnsi="Arial"/>
          <w:spacing w:val="-2"/>
          <w:sz w:val="24"/>
        </w:rPr>
        <w:t>к</w:t>
      </w:r>
      <w:r w:rsidRPr="005D29BE">
        <w:rPr>
          <w:rFonts w:ascii="Arial" w:hAnsi="Arial"/>
          <w:sz w:val="24"/>
        </w:rPr>
        <w:t>он</w:t>
      </w:r>
      <w:r w:rsidRPr="005D29BE">
        <w:rPr>
          <w:rFonts w:ascii="Arial" w:hAnsi="Arial"/>
          <w:spacing w:val="-3"/>
          <w:sz w:val="24"/>
        </w:rPr>
        <w:t>т</w:t>
      </w:r>
      <w:r w:rsidRPr="005D29BE">
        <w:rPr>
          <w:rFonts w:ascii="Arial" w:hAnsi="Arial"/>
          <w:sz w:val="24"/>
        </w:rPr>
        <w:t>акт</w:t>
      </w:r>
      <w:r w:rsidRPr="005D29BE">
        <w:rPr>
          <w:rFonts w:ascii="Arial" w:hAnsi="Arial"/>
          <w:spacing w:val="-2"/>
          <w:sz w:val="24"/>
        </w:rPr>
        <w:t>и</w:t>
      </w:r>
      <w:r w:rsidRPr="005D29BE">
        <w:rPr>
          <w:rFonts w:ascii="Arial" w:hAnsi="Arial"/>
          <w:spacing w:val="2"/>
          <w:sz w:val="24"/>
        </w:rPr>
        <w:t>р</w:t>
      </w:r>
      <w:r w:rsidRPr="005D29BE">
        <w:rPr>
          <w:rFonts w:ascii="Arial" w:hAnsi="Arial"/>
          <w:sz w:val="24"/>
        </w:rPr>
        <w:t>о</w:t>
      </w:r>
      <w:r w:rsidRPr="005D29BE">
        <w:rPr>
          <w:rFonts w:ascii="Arial" w:hAnsi="Arial"/>
          <w:spacing w:val="-3"/>
          <w:sz w:val="24"/>
        </w:rPr>
        <w:t>в</w:t>
      </w:r>
      <w:r w:rsidRPr="005D29BE">
        <w:rPr>
          <w:rFonts w:ascii="Arial" w:hAnsi="Arial"/>
          <w:sz w:val="24"/>
        </w:rPr>
        <w:t>ать</w:t>
      </w:r>
      <w:r w:rsidRPr="005D29BE">
        <w:rPr>
          <w:rFonts w:ascii="Arial" w:hAnsi="Arial"/>
          <w:spacing w:val="27"/>
          <w:sz w:val="24"/>
        </w:rPr>
        <w:t xml:space="preserve"> </w:t>
      </w:r>
      <w:r w:rsidRPr="005D29BE">
        <w:rPr>
          <w:rFonts w:ascii="Arial" w:hAnsi="Arial"/>
          <w:sz w:val="24"/>
        </w:rPr>
        <w:t>с</w:t>
      </w:r>
      <w:r w:rsidRPr="005D29BE">
        <w:rPr>
          <w:rFonts w:ascii="Arial" w:hAnsi="Arial"/>
          <w:spacing w:val="28"/>
          <w:sz w:val="24"/>
        </w:rPr>
        <w:t xml:space="preserve"> </w:t>
      </w:r>
      <w:r w:rsidRPr="005D29BE">
        <w:rPr>
          <w:rFonts w:ascii="Arial" w:hAnsi="Arial"/>
          <w:sz w:val="24"/>
        </w:rPr>
        <w:t>плитой,</w:t>
      </w:r>
      <w:r w:rsidRPr="005D29BE">
        <w:rPr>
          <w:rFonts w:ascii="Arial" w:hAnsi="Arial"/>
          <w:spacing w:val="27"/>
          <w:sz w:val="24"/>
        </w:rPr>
        <w:t xml:space="preserve"> </w:t>
      </w:r>
      <w:r w:rsidRPr="005D29BE">
        <w:rPr>
          <w:rFonts w:ascii="Arial" w:hAnsi="Arial"/>
          <w:sz w:val="24"/>
        </w:rPr>
        <w:t>к</w:t>
      </w:r>
      <w:r w:rsidRPr="005D29BE">
        <w:rPr>
          <w:rFonts w:ascii="Arial" w:hAnsi="Arial"/>
          <w:spacing w:val="-2"/>
          <w:sz w:val="24"/>
        </w:rPr>
        <w:t>а</w:t>
      </w:r>
      <w:r w:rsidRPr="005D29BE">
        <w:rPr>
          <w:rFonts w:ascii="Arial" w:hAnsi="Arial"/>
          <w:sz w:val="24"/>
        </w:rPr>
        <w:t>к</w:t>
      </w:r>
      <w:r w:rsidRPr="005D29BE">
        <w:rPr>
          <w:rFonts w:ascii="Arial" w:hAnsi="Arial"/>
          <w:spacing w:val="28"/>
          <w:sz w:val="24"/>
        </w:rPr>
        <w:t xml:space="preserve"> </w:t>
      </w:r>
      <w:r w:rsidRPr="005D29BE">
        <w:rPr>
          <w:rFonts w:ascii="Arial" w:hAnsi="Arial"/>
          <w:spacing w:val="-2"/>
          <w:sz w:val="24"/>
        </w:rPr>
        <w:t>п</w:t>
      </w:r>
      <w:r w:rsidRPr="005D29BE">
        <w:rPr>
          <w:rFonts w:ascii="Arial" w:hAnsi="Arial"/>
          <w:sz w:val="24"/>
        </w:rPr>
        <w:t>о</w:t>
      </w:r>
      <w:r w:rsidRPr="005D29BE">
        <w:rPr>
          <w:rFonts w:ascii="Arial" w:hAnsi="Arial"/>
          <w:spacing w:val="-2"/>
          <w:sz w:val="24"/>
        </w:rPr>
        <w:t>к</w:t>
      </w:r>
      <w:r w:rsidRPr="005D29BE">
        <w:rPr>
          <w:rFonts w:ascii="Arial" w:hAnsi="Arial"/>
          <w:sz w:val="24"/>
        </w:rPr>
        <w:t>аза</w:t>
      </w:r>
      <w:r w:rsidRPr="005D29BE">
        <w:rPr>
          <w:rFonts w:ascii="Arial" w:hAnsi="Arial"/>
          <w:spacing w:val="-2"/>
          <w:sz w:val="24"/>
        </w:rPr>
        <w:t>н</w:t>
      </w:r>
      <w:r w:rsidRPr="005D29BE">
        <w:rPr>
          <w:rFonts w:ascii="Arial" w:hAnsi="Arial"/>
          <w:sz w:val="24"/>
        </w:rPr>
        <w:t>о</w:t>
      </w:r>
      <w:r w:rsidRPr="005D29BE">
        <w:rPr>
          <w:rFonts w:ascii="Arial" w:hAnsi="Arial"/>
          <w:spacing w:val="26"/>
          <w:sz w:val="24"/>
        </w:rPr>
        <w:t xml:space="preserve"> </w:t>
      </w:r>
      <w:r w:rsidRPr="005D29BE">
        <w:rPr>
          <w:rFonts w:ascii="Arial" w:hAnsi="Arial"/>
          <w:spacing w:val="-2"/>
          <w:sz w:val="24"/>
        </w:rPr>
        <w:t>н</w:t>
      </w:r>
      <w:r w:rsidRPr="005D29BE">
        <w:rPr>
          <w:rFonts w:ascii="Arial" w:hAnsi="Arial"/>
          <w:sz w:val="24"/>
        </w:rPr>
        <w:t>а рис</w:t>
      </w:r>
      <w:r w:rsidRPr="005D29BE">
        <w:rPr>
          <w:rFonts w:ascii="Arial" w:hAnsi="Arial"/>
          <w:spacing w:val="-4"/>
          <w:sz w:val="24"/>
        </w:rPr>
        <w:t>у</w:t>
      </w:r>
      <w:r w:rsidRPr="005D29BE">
        <w:rPr>
          <w:rFonts w:ascii="Arial" w:hAnsi="Arial"/>
          <w:sz w:val="24"/>
        </w:rPr>
        <w:t>нке</w:t>
      </w:r>
      <w:r w:rsidRPr="005D29BE">
        <w:rPr>
          <w:rFonts w:ascii="Arial" w:hAnsi="Arial"/>
          <w:spacing w:val="42"/>
          <w:sz w:val="24"/>
        </w:rPr>
        <w:t xml:space="preserve"> </w:t>
      </w:r>
      <w:r w:rsidRPr="005D29BE">
        <w:rPr>
          <w:rFonts w:ascii="Arial" w:hAnsi="Arial"/>
          <w:sz w:val="24"/>
        </w:rPr>
        <w:t>9.</w:t>
      </w:r>
    </w:p>
    <w:p w14:paraId="39A1B2F6" w14:textId="15E2EB3C" w:rsidR="00E74378" w:rsidRPr="005D29BE" w:rsidRDefault="00E74378" w:rsidP="00626EC2">
      <w:pPr>
        <w:pStyle w:val="a3"/>
        <w:keepNext/>
        <w:spacing w:line="360" w:lineRule="auto"/>
        <w:ind w:right="83" w:firstLine="510"/>
        <w:jc w:val="both"/>
        <w:rPr>
          <w:rFonts w:ascii="Arial" w:hAnsi="Arial"/>
          <w:sz w:val="24"/>
        </w:rPr>
      </w:pPr>
      <w:r w:rsidRPr="005D29BE">
        <w:rPr>
          <w:rFonts w:ascii="Arial" w:hAnsi="Arial"/>
          <w:spacing w:val="44"/>
          <w:sz w:val="24"/>
        </w:rPr>
        <w:t xml:space="preserve"> </w:t>
      </w:r>
      <w:r w:rsidRPr="005D29BE">
        <w:rPr>
          <w:rFonts w:ascii="Arial" w:hAnsi="Arial"/>
          <w:sz w:val="24"/>
        </w:rPr>
        <w:t>В</w:t>
      </w:r>
      <w:r w:rsidRPr="005D29BE">
        <w:rPr>
          <w:rFonts w:ascii="Arial" w:hAnsi="Arial"/>
          <w:spacing w:val="44"/>
          <w:sz w:val="24"/>
        </w:rPr>
        <w:t xml:space="preserve"> </w:t>
      </w:r>
      <w:r w:rsidRPr="005D29BE">
        <w:rPr>
          <w:rFonts w:ascii="Arial" w:hAnsi="Arial"/>
          <w:sz w:val="24"/>
        </w:rPr>
        <w:t>к</w:t>
      </w:r>
      <w:r w:rsidRPr="005D29BE">
        <w:rPr>
          <w:rFonts w:ascii="Arial" w:hAnsi="Arial"/>
          <w:spacing w:val="-2"/>
          <w:sz w:val="24"/>
        </w:rPr>
        <w:t>а</w:t>
      </w:r>
      <w:r w:rsidRPr="005D29BE">
        <w:rPr>
          <w:rFonts w:ascii="Arial" w:hAnsi="Arial"/>
          <w:sz w:val="24"/>
        </w:rPr>
        <w:t>че</w:t>
      </w:r>
      <w:r w:rsidRPr="005D29BE">
        <w:rPr>
          <w:rFonts w:ascii="Arial" w:hAnsi="Arial"/>
          <w:spacing w:val="-2"/>
          <w:sz w:val="24"/>
        </w:rPr>
        <w:t>с</w:t>
      </w:r>
      <w:r w:rsidRPr="005D29BE">
        <w:rPr>
          <w:rFonts w:ascii="Arial" w:hAnsi="Arial"/>
          <w:sz w:val="24"/>
        </w:rPr>
        <w:t>т</w:t>
      </w:r>
      <w:r w:rsidRPr="005D29BE">
        <w:rPr>
          <w:rFonts w:ascii="Arial" w:hAnsi="Arial"/>
          <w:spacing w:val="-1"/>
          <w:sz w:val="24"/>
        </w:rPr>
        <w:t>в</w:t>
      </w:r>
      <w:r w:rsidRPr="005D29BE">
        <w:rPr>
          <w:rFonts w:ascii="Arial" w:hAnsi="Arial"/>
          <w:sz w:val="24"/>
        </w:rPr>
        <w:t>е</w:t>
      </w:r>
      <w:r w:rsidRPr="005D29BE">
        <w:rPr>
          <w:rFonts w:ascii="Arial" w:hAnsi="Arial"/>
          <w:spacing w:val="45"/>
          <w:sz w:val="24"/>
        </w:rPr>
        <w:t xml:space="preserve"> </w:t>
      </w:r>
      <w:r w:rsidRPr="005D29BE">
        <w:rPr>
          <w:rFonts w:ascii="Arial" w:hAnsi="Arial"/>
          <w:sz w:val="24"/>
        </w:rPr>
        <w:t>ал</w:t>
      </w:r>
      <w:r w:rsidRPr="005D29BE">
        <w:rPr>
          <w:rFonts w:ascii="Arial" w:hAnsi="Arial"/>
          <w:spacing w:val="-2"/>
          <w:sz w:val="24"/>
        </w:rPr>
        <w:t>ь</w:t>
      </w:r>
      <w:r w:rsidRPr="005D29BE">
        <w:rPr>
          <w:rFonts w:ascii="Arial" w:hAnsi="Arial"/>
          <w:sz w:val="24"/>
        </w:rPr>
        <w:t>тер</w:t>
      </w:r>
      <w:r w:rsidRPr="005D29BE">
        <w:rPr>
          <w:rFonts w:ascii="Arial" w:hAnsi="Arial"/>
          <w:spacing w:val="-2"/>
          <w:sz w:val="24"/>
        </w:rPr>
        <w:t>н</w:t>
      </w:r>
      <w:r w:rsidRPr="005D29BE">
        <w:rPr>
          <w:rFonts w:ascii="Arial" w:hAnsi="Arial"/>
          <w:sz w:val="24"/>
        </w:rPr>
        <w:t>ати</w:t>
      </w:r>
      <w:r w:rsidRPr="005D29BE">
        <w:rPr>
          <w:rFonts w:ascii="Arial" w:hAnsi="Arial"/>
          <w:spacing w:val="-3"/>
          <w:sz w:val="24"/>
        </w:rPr>
        <w:t>в</w:t>
      </w:r>
      <w:r w:rsidRPr="005D29BE">
        <w:rPr>
          <w:rFonts w:ascii="Arial" w:hAnsi="Arial"/>
          <w:sz w:val="24"/>
        </w:rPr>
        <w:t>ы</w:t>
      </w:r>
      <w:r w:rsidRPr="005D29BE">
        <w:rPr>
          <w:rFonts w:ascii="Arial" w:hAnsi="Arial"/>
          <w:spacing w:val="45"/>
          <w:sz w:val="24"/>
        </w:rPr>
        <w:t xml:space="preserve"> </w:t>
      </w:r>
      <w:r w:rsidRPr="005D29BE">
        <w:rPr>
          <w:rFonts w:ascii="Arial" w:hAnsi="Arial"/>
          <w:spacing w:val="-2"/>
          <w:sz w:val="24"/>
        </w:rPr>
        <w:t>о</w:t>
      </w:r>
      <w:r w:rsidRPr="005D29BE">
        <w:rPr>
          <w:rFonts w:ascii="Arial" w:hAnsi="Arial"/>
          <w:sz w:val="24"/>
        </w:rPr>
        <w:t>б</w:t>
      </w:r>
      <w:r w:rsidRPr="005D29BE">
        <w:rPr>
          <w:rFonts w:ascii="Arial" w:hAnsi="Arial"/>
          <w:spacing w:val="-2"/>
          <w:sz w:val="24"/>
        </w:rPr>
        <w:t>р</w:t>
      </w:r>
      <w:r w:rsidRPr="005D29BE">
        <w:rPr>
          <w:rFonts w:ascii="Arial" w:hAnsi="Arial"/>
          <w:sz w:val="24"/>
        </w:rPr>
        <w:t>азец</w:t>
      </w:r>
      <w:r w:rsidRPr="005D29BE">
        <w:rPr>
          <w:rFonts w:ascii="Arial" w:hAnsi="Arial"/>
          <w:spacing w:val="45"/>
          <w:sz w:val="24"/>
        </w:rPr>
        <w:t xml:space="preserve"> </w:t>
      </w:r>
      <w:r w:rsidRPr="005D29BE">
        <w:rPr>
          <w:rFonts w:ascii="Arial" w:hAnsi="Arial"/>
          <w:spacing w:val="-3"/>
          <w:sz w:val="24"/>
        </w:rPr>
        <w:t>м</w:t>
      </w:r>
      <w:r w:rsidRPr="005D29BE">
        <w:rPr>
          <w:rFonts w:ascii="Arial" w:hAnsi="Arial"/>
          <w:sz w:val="24"/>
        </w:rPr>
        <w:t>о</w:t>
      </w:r>
      <w:r w:rsidRPr="005D29BE">
        <w:rPr>
          <w:rFonts w:ascii="Arial" w:hAnsi="Arial"/>
          <w:spacing w:val="-2"/>
          <w:sz w:val="24"/>
        </w:rPr>
        <w:t>ж</w:t>
      </w:r>
      <w:r w:rsidRPr="005D29BE">
        <w:rPr>
          <w:rFonts w:ascii="Arial" w:hAnsi="Arial"/>
          <w:sz w:val="24"/>
        </w:rPr>
        <w:t>ет</w:t>
      </w:r>
      <w:r w:rsidRPr="005D29BE">
        <w:rPr>
          <w:rFonts w:ascii="Arial" w:hAnsi="Arial"/>
          <w:spacing w:val="44"/>
          <w:sz w:val="24"/>
        </w:rPr>
        <w:t xml:space="preserve"> </w:t>
      </w:r>
      <w:r w:rsidRPr="005D29BE">
        <w:rPr>
          <w:rFonts w:ascii="Arial" w:hAnsi="Arial"/>
          <w:spacing w:val="-2"/>
          <w:sz w:val="24"/>
        </w:rPr>
        <w:t>б</w:t>
      </w:r>
      <w:r w:rsidRPr="005D29BE">
        <w:rPr>
          <w:rFonts w:ascii="Arial" w:hAnsi="Arial"/>
          <w:sz w:val="24"/>
        </w:rPr>
        <w:t>ыть</w:t>
      </w:r>
      <w:r w:rsidRPr="005D29BE">
        <w:rPr>
          <w:rFonts w:ascii="Arial" w:hAnsi="Arial"/>
          <w:spacing w:val="41"/>
          <w:sz w:val="24"/>
        </w:rPr>
        <w:t xml:space="preserve"> </w:t>
      </w:r>
      <w:r w:rsidRPr="005D29BE">
        <w:rPr>
          <w:rFonts w:ascii="Arial" w:hAnsi="Arial"/>
          <w:spacing w:val="-2"/>
          <w:sz w:val="24"/>
        </w:rPr>
        <w:t>у</w:t>
      </w:r>
      <w:r w:rsidRPr="005D29BE">
        <w:rPr>
          <w:rFonts w:ascii="Arial" w:hAnsi="Arial"/>
          <w:spacing w:val="-1"/>
          <w:sz w:val="24"/>
        </w:rPr>
        <w:t>л</w:t>
      </w:r>
      <w:r w:rsidRPr="005D29BE">
        <w:rPr>
          <w:rFonts w:ascii="Arial" w:hAnsi="Arial"/>
          <w:sz w:val="24"/>
        </w:rPr>
        <w:t>ожен</w:t>
      </w:r>
      <w:r w:rsidRPr="005D29BE">
        <w:rPr>
          <w:rFonts w:ascii="Arial" w:hAnsi="Arial"/>
          <w:spacing w:val="45"/>
          <w:sz w:val="24"/>
        </w:rPr>
        <w:t xml:space="preserve"> </w:t>
      </w:r>
      <w:r w:rsidRPr="005D29BE">
        <w:rPr>
          <w:rFonts w:ascii="Arial" w:hAnsi="Arial"/>
          <w:spacing w:val="-3"/>
          <w:sz w:val="24"/>
        </w:rPr>
        <w:t>змейкой</w:t>
      </w:r>
      <w:r w:rsidRPr="005D29BE">
        <w:rPr>
          <w:rFonts w:ascii="Arial" w:hAnsi="Arial"/>
          <w:spacing w:val="52"/>
          <w:sz w:val="24"/>
        </w:rPr>
        <w:t xml:space="preserve"> </w:t>
      </w:r>
      <w:r w:rsidRPr="005D29BE">
        <w:rPr>
          <w:rFonts w:ascii="Arial" w:hAnsi="Arial"/>
          <w:sz w:val="24"/>
        </w:rPr>
        <w:t>на п</w:t>
      </w:r>
      <w:r w:rsidRPr="005D29BE">
        <w:rPr>
          <w:rFonts w:ascii="Arial" w:hAnsi="Arial"/>
          <w:spacing w:val="-1"/>
          <w:sz w:val="24"/>
        </w:rPr>
        <w:t>л</w:t>
      </w:r>
      <w:r w:rsidRPr="005D29BE">
        <w:rPr>
          <w:rFonts w:ascii="Arial" w:hAnsi="Arial"/>
          <w:sz w:val="24"/>
        </w:rPr>
        <w:t>аст</w:t>
      </w:r>
      <w:r w:rsidRPr="005D29BE">
        <w:rPr>
          <w:rFonts w:ascii="Arial" w:hAnsi="Arial"/>
          <w:spacing w:val="-2"/>
          <w:sz w:val="24"/>
        </w:rPr>
        <w:t>и</w:t>
      </w:r>
      <w:r w:rsidRPr="005D29BE">
        <w:rPr>
          <w:rFonts w:ascii="Arial" w:hAnsi="Arial"/>
          <w:sz w:val="24"/>
        </w:rPr>
        <w:t>не</w:t>
      </w:r>
      <w:r w:rsidRPr="005D29BE">
        <w:rPr>
          <w:rFonts w:ascii="Arial" w:hAnsi="Arial"/>
          <w:spacing w:val="15"/>
          <w:sz w:val="24"/>
        </w:rPr>
        <w:t xml:space="preserve"> </w:t>
      </w:r>
      <w:r w:rsidRPr="005D29BE">
        <w:rPr>
          <w:rFonts w:ascii="Arial" w:hAnsi="Arial"/>
          <w:sz w:val="24"/>
        </w:rPr>
        <w:t>д</w:t>
      </w:r>
      <w:r w:rsidRPr="005D29BE">
        <w:rPr>
          <w:rFonts w:ascii="Arial" w:hAnsi="Arial"/>
          <w:spacing w:val="-1"/>
          <w:sz w:val="24"/>
        </w:rPr>
        <w:t>л</w:t>
      </w:r>
      <w:r w:rsidRPr="005D29BE">
        <w:rPr>
          <w:rFonts w:ascii="Arial" w:hAnsi="Arial"/>
          <w:sz w:val="24"/>
        </w:rPr>
        <w:t>я</w:t>
      </w:r>
      <w:r w:rsidRPr="005D29BE">
        <w:rPr>
          <w:rFonts w:ascii="Arial" w:hAnsi="Arial"/>
          <w:spacing w:val="16"/>
          <w:sz w:val="24"/>
        </w:rPr>
        <w:t xml:space="preserve"> </w:t>
      </w:r>
      <w:r w:rsidRPr="005D29BE">
        <w:rPr>
          <w:rFonts w:ascii="Arial" w:hAnsi="Arial"/>
          <w:sz w:val="24"/>
        </w:rPr>
        <w:t>г</w:t>
      </w:r>
      <w:r w:rsidRPr="005D29BE">
        <w:rPr>
          <w:rFonts w:ascii="Arial" w:hAnsi="Arial"/>
          <w:spacing w:val="-3"/>
          <w:sz w:val="24"/>
        </w:rPr>
        <w:t>а</w:t>
      </w:r>
      <w:r w:rsidRPr="005D29BE">
        <w:rPr>
          <w:rFonts w:ascii="Arial" w:hAnsi="Arial"/>
          <w:sz w:val="24"/>
        </w:rPr>
        <w:t>р</w:t>
      </w:r>
      <w:r w:rsidRPr="005D29BE">
        <w:rPr>
          <w:rFonts w:ascii="Arial" w:hAnsi="Arial"/>
          <w:spacing w:val="-3"/>
          <w:sz w:val="24"/>
        </w:rPr>
        <w:t>а</w:t>
      </w:r>
      <w:r w:rsidRPr="005D29BE">
        <w:rPr>
          <w:rFonts w:ascii="Arial" w:hAnsi="Arial"/>
          <w:sz w:val="24"/>
        </w:rPr>
        <w:t>н</w:t>
      </w:r>
      <w:r w:rsidRPr="005D29BE">
        <w:rPr>
          <w:rFonts w:ascii="Arial" w:hAnsi="Arial"/>
          <w:spacing w:val="-3"/>
          <w:sz w:val="24"/>
        </w:rPr>
        <w:t>т</w:t>
      </w:r>
      <w:r w:rsidRPr="005D29BE">
        <w:rPr>
          <w:rFonts w:ascii="Arial" w:hAnsi="Arial"/>
          <w:sz w:val="24"/>
        </w:rPr>
        <w:t>ии</w:t>
      </w:r>
      <w:r w:rsidRPr="005D29BE">
        <w:rPr>
          <w:rFonts w:ascii="Arial" w:hAnsi="Arial"/>
          <w:spacing w:val="16"/>
          <w:sz w:val="24"/>
        </w:rPr>
        <w:t xml:space="preserve"> </w:t>
      </w:r>
      <w:r w:rsidRPr="005D29BE">
        <w:rPr>
          <w:rFonts w:ascii="Arial" w:hAnsi="Arial"/>
          <w:spacing w:val="-3"/>
          <w:sz w:val="24"/>
        </w:rPr>
        <w:t>т</w:t>
      </w:r>
      <w:r w:rsidRPr="005D29BE">
        <w:rPr>
          <w:rFonts w:ascii="Arial" w:hAnsi="Arial"/>
          <w:sz w:val="24"/>
        </w:rPr>
        <w:t>о</w:t>
      </w:r>
      <w:r w:rsidRPr="005D29BE">
        <w:rPr>
          <w:rFonts w:ascii="Arial" w:hAnsi="Arial"/>
          <w:spacing w:val="-3"/>
          <w:sz w:val="24"/>
        </w:rPr>
        <w:t>г</w:t>
      </w:r>
      <w:r w:rsidRPr="005D29BE">
        <w:rPr>
          <w:rFonts w:ascii="Arial" w:hAnsi="Arial"/>
          <w:sz w:val="24"/>
        </w:rPr>
        <w:t>о,</w:t>
      </w:r>
      <w:r w:rsidRPr="005D29BE">
        <w:rPr>
          <w:rFonts w:ascii="Arial" w:hAnsi="Arial"/>
          <w:spacing w:val="15"/>
          <w:sz w:val="24"/>
        </w:rPr>
        <w:t xml:space="preserve"> </w:t>
      </w:r>
      <w:r w:rsidRPr="005D29BE">
        <w:rPr>
          <w:rFonts w:ascii="Arial" w:hAnsi="Arial"/>
          <w:sz w:val="24"/>
        </w:rPr>
        <w:t>ч</w:t>
      </w:r>
      <w:r w:rsidRPr="005D29BE">
        <w:rPr>
          <w:rFonts w:ascii="Arial" w:hAnsi="Arial"/>
          <w:spacing w:val="-3"/>
          <w:sz w:val="24"/>
        </w:rPr>
        <w:t>т</w:t>
      </w:r>
      <w:r w:rsidRPr="005D29BE">
        <w:rPr>
          <w:rFonts w:ascii="Arial" w:hAnsi="Arial"/>
          <w:sz w:val="24"/>
        </w:rPr>
        <w:t>о</w:t>
      </w:r>
      <w:r w:rsidRPr="005D29BE">
        <w:rPr>
          <w:rFonts w:ascii="Arial" w:hAnsi="Arial"/>
          <w:spacing w:val="17"/>
          <w:sz w:val="24"/>
        </w:rPr>
        <w:t xml:space="preserve"> </w:t>
      </w:r>
      <w:r w:rsidRPr="005D29BE">
        <w:rPr>
          <w:rFonts w:ascii="Arial" w:hAnsi="Arial"/>
          <w:sz w:val="24"/>
        </w:rPr>
        <w:t>вся</w:t>
      </w:r>
      <w:r w:rsidRPr="005D29BE">
        <w:rPr>
          <w:rFonts w:ascii="Arial" w:hAnsi="Arial"/>
          <w:spacing w:val="13"/>
          <w:sz w:val="24"/>
        </w:rPr>
        <w:t xml:space="preserve"> </w:t>
      </w:r>
      <w:r w:rsidRPr="005D29BE">
        <w:rPr>
          <w:rFonts w:ascii="Arial" w:hAnsi="Arial"/>
          <w:sz w:val="24"/>
        </w:rPr>
        <w:t>на</w:t>
      </w:r>
      <w:r w:rsidRPr="005D29BE">
        <w:rPr>
          <w:rFonts w:ascii="Arial" w:hAnsi="Arial"/>
          <w:spacing w:val="-3"/>
          <w:sz w:val="24"/>
        </w:rPr>
        <w:t>г</w:t>
      </w:r>
      <w:r w:rsidRPr="005D29BE">
        <w:rPr>
          <w:rFonts w:ascii="Arial" w:hAnsi="Arial"/>
          <w:sz w:val="24"/>
        </w:rPr>
        <w:t>ревае</w:t>
      </w:r>
      <w:r w:rsidRPr="005D29BE">
        <w:rPr>
          <w:rFonts w:ascii="Arial" w:hAnsi="Arial"/>
          <w:spacing w:val="-3"/>
          <w:sz w:val="24"/>
        </w:rPr>
        <w:t>м</w:t>
      </w:r>
      <w:r w:rsidRPr="005D29BE">
        <w:rPr>
          <w:rFonts w:ascii="Arial" w:hAnsi="Arial"/>
          <w:sz w:val="24"/>
        </w:rPr>
        <w:t>ая</w:t>
      </w:r>
      <w:r w:rsidRPr="005D29BE">
        <w:rPr>
          <w:rFonts w:ascii="Arial" w:hAnsi="Arial"/>
          <w:spacing w:val="16"/>
          <w:sz w:val="24"/>
        </w:rPr>
        <w:t xml:space="preserve"> </w:t>
      </w:r>
      <w:r w:rsidRPr="005D29BE">
        <w:rPr>
          <w:rFonts w:ascii="Arial" w:hAnsi="Arial"/>
          <w:spacing w:val="-2"/>
          <w:sz w:val="24"/>
        </w:rPr>
        <w:t>ч</w:t>
      </w:r>
      <w:r w:rsidRPr="005D29BE">
        <w:rPr>
          <w:rFonts w:ascii="Arial" w:hAnsi="Arial"/>
          <w:sz w:val="24"/>
        </w:rPr>
        <w:t>асть</w:t>
      </w:r>
      <w:r w:rsidRPr="005D29BE">
        <w:rPr>
          <w:rFonts w:ascii="Arial" w:hAnsi="Arial"/>
          <w:spacing w:val="15"/>
          <w:sz w:val="24"/>
        </w:rPr>
        <w:t xml:space="preserve"> </w:t>
      </w:r>
      <w:r w:rsidRPr="005D29BE">
        <w:rPr>
          <w:rFonts w:ascii="Arial" w:hAnsi="Arial"/>
          <w:spacing w:val="-2"/>
          <w:sz w:val="24"/>
        </w:rPr>
        <w:t>об</w:t>
      </w:r>
      <w:r w:rsidRPr="005D29BE">
        <w:rPr>
          <w:rFonts w:ascii="Arial" w:hAnsi="Arial"/>
          <w:sz w:val="24"/>
        </w:rPr>
        <w:t>р</w:t>
      </w:r>
      <w:r w:rsidRPr="005D29BE">
        <w:rPr>
          <w:rFonts w:ascii="Arial" w:hAnsi="Arial"/>
          <w:spacing w:val="-3"/>
          <w:sz w:val="24"/>
        </w:rPr>
        <w:t>а</w:t>
      </w:r>
      <w:r w:rsidRPr="005D29BE">
        <w:rPr>
          <w:rFonts w:ascii="Arial" w:hAnsi="Arial"/>
          <w:sz w:val="24"/>
        </w:rPr>
        <w:t>зца</w:t>
      </w:r>
      <w:r w:rsidRPr="005D29BE">
        <w:rPr>
          <w:rFonts w:ascii="Arial" w:hAnsi="Arial"/>
          <w:spacing w:val="16"/>
          <w:sz w:val="24"/>
        </w:rPr>
        <w:t xml:space="preserve"> </w:t>
      </w:r>
      <w:r w:rsidRPr="005D29BE">
        <w:rPr>
          <w:rFonts w:ascii="Arial" w:hAnsi="Arial"/>
          <w:sz w:val="24"/>
        </w:rPr>
        <w:t>б</w:t>
      </w:r>
      <w:r w:rsidRPr="005D29BE">
        <w:rPr>
          <w:rFonts w:ascii="Arial" w:hAnsi="Arial"/>
          <w:spacing w:val="-4"/>
          <w:sz w:val="24"/>
        </w:rPr>
        <w:t>у</w:t>
      </w:r>
      <w:r w:rsidRPr="005D29BE">
        <w:rPr>
          <w:rFonts w:ascii="Arial" w:hAnsi="Arial"/>
          <w:sz w:val="24"/>
        </w:rPr>
        <w:t>дет</w:t>
      </w:r>
      <w:r w:rsidRPr="005D29BE">
        <w:rPr>
          <w:rFonts w:ascii="Arial" w:hAnsi="Arial"/>
          <w:spacing w:val="13"/>
          <w:sz w:val="24"/>
        </w:rPr>
        <w:t xml:space="preserve"> </w:t>
      </w:r>
      <w:r w:rsidRPr="005D29BE">
        <w:rPr>
          <w:rFonts w:ascii="Arial" w:hAnsi="Arial"/>
          <w:sz w:val="24"/>
        </w:rPr>
        <w:t>на</w:t>
      </w:r>
      <w:r w:rsidRPr="005D29BE">
        <w:rPr>
          <w:rFonts w:ascii="Arial" w:hAnsi="Arial"/>
          <w:spacing w:val="-2"/>
          <w:sz w:val="24"/>
        </w:rPr>
        <w:t>хо</w:t>
      </w:r>
      <w:r w:rsidRPr="005D29BE">
        <w:rPr>
          <w:rFonts w:ascii="Arial" w:hAnsi="Arial"/>
          <w:sz w:val="24"/>
        </w:rPr>
        <w:t>дит</w:t>
      </w:r>
      <w:r w:rsidRPr="005D29BE">
        <w:rPr>
          <w:rFonts w:ascii="Arial" w:hAnsi="Arial"/>
          <w:spacing w:val="-2"/>
          <w:sz w:val="24"/>
        </w:rPr>
        <w:t>ь</w:t>
      </w:r>
      <w:r w:rsidRPr="005D29BE">
        <w:rPr>
          <w:rFonts w:ascii="Arial" w:hAnsi="Arial"/>
          <w:spacing w:val="-3"/>
          <w:sz w:val="24"/>
        </w:rPr>
        <w:t>с</w:t>
      </w:r>
      <w:r w:rsidRPr="005D29BE">
        <w:rPr>
          <w:rFonts w:ascii="Arial" w:hAnsi="Arial"/>
          <w:sz w:val="24"/>
        </w:rPr>
        <w:t>я в</w:t>
      </w:r>
      <w:r w:rsidRPr="005D29BE">
        <w:rPr>
          <w:rFonts w:ascii="Arial" w:hAnsi="Arial"/>
          <w:spacing w:val="32"/>
          <w:sz w:val="24"/>
        </w:rPr>
        <w:t xml:space="preserve"> </w:t>
      </w:r>
      <w:r w:rsidRPr="005D29BE">
        <w:rPr>
          <w:rFonts w:ascii="Arial" w:hAnsi="Arial"/>
          <w:sz w:val="24"/>
        </w:rPr>
        <w:t>к</w:t>
      </w:r>
      <w:r w:rsidRPr="005D29BE">
        <w:rPr>
          <w:rFonts w:ascii="Arial" w:hAnsi="Arial"/>
          <w:spacing w:val="-1"/>
          <w:sz w:val="24"/>
        </w:rPr>
        <w:t>о</w:t>
      </w:r>
      <w:r w:rsidRPr="005D29BE">
        <w:rPr>
          <w:rFonts w:ascii="Arial" w:hAnsi="Arial"/>
          <w:sz w:val="24"/>
        </w:rPr>
        <w:t>нтакте</w:t>
      </w:r>
      <w:r w:rsidRPr="005D29BE">
        <w:rPr>
          <w:rFonts w:ascii="Arial" w:hAnsi="Arial"/>
          <w:spacing w:val="30"/>
          <w:sz w:val="24"/>
        </w:rPr>
        <w:t xml:space="preserve"> </w:t>
      </w:r>
      <w:r w:rsidRPr="005D29BE">
        <w:rPr>
          <w:rFonts w:ascii="Arial" w:hAnsi="Arial"/>
          <w:sz w:val="24"/>
        </w:rPr>
        <w:t>с</w:t>
      </w:r>
      <w:r w:rsidRPr="005D29BE">
        <w:rPr>
          <w:rFonts w:ascii="Arial" w:hAnsi="Arial"/>
          <w:spacing w:val="33"/>
          <w:sz w:val="24"/>
        </w:rPr>
        <w:t xml:space="preserve"> </w:t>
      </w:r>
      <w:r w:rsidRPr="005D29BE">
        <w:rPr>
          <w:rFonts w:ascii="Arial" w:hAnsi="Arial"/>
          <w:sz w:val="24"/>
        </w:rPr>
        <w:t>п</w:t>
      </w:r>
      <w:r w:rsidRPr="005D29BE">
        <w:rPr>
          <w:rFonts w:ascii="Arial" w:hAnsi="Arial"/>
          <w:spacing w:val="-1"/>
          <w:sz w:val="24"/>
        </w:rPr>
        <w:t>л</w:t>
      </w:r>
      <w:r w:rsidRPr="005D29BE">
        <w:rPr>
          <w:rFonts w:ascii="Arial" w:hAnsi="Arial"/>
          <w:spacing w:val="-3"/>
          <w:sz w:val="24"/>
        </w:rPr>
        <w:t>а</w:t>
      </w:r>
      <w:r w:rsidRPr="005D29BE">
        <w:rPr>
          <w:rFonts w:ascii="Arial" w:hAnsi="Arial"/>
          <w:sz w:val="24"/>
        </w:rPr>
        <w:t>ст</w:t>
      </w:r>
      <w:r w:rsidRPr="005D29BE">
        <w:rPr>
          <w:rFonts w:ascii="Arial" w:hAnsi="Arial"/>
          <w:spacing w:val="-2"/>
          <w:sz w:val="24"/>
        </w:rPr>
        <w:t>и</w:t>
      </w:r>
      <w:r w:rsidRPr="005D29BE">
        <w:rPr>
          <w:rFonts w:ascii="Arial" w:hAnsi="Arial"/>
          <w:sz w:val="24"/>
        </w:rPr>
        <w:t>н</w:t>
      </w:r>
      <w:r w:rsidRPr="005D29BE">
        <w:rPr>
          <w:rFonts w:ascii="Arial" w:hAnsi="Arial"/>
          <w:spacing w:val="-2"/>
          <w:sz w:val="24"/>
        </w:rPr>
        <w:t>о</w:t>
      </w:r>
      <w:r w:rsidRPr="005D29BE">
        <w:rPr>
          <w:rFonts w:ascii="Arial" w:hAnsi="Arial"/>
          <w:sz w:val="24"/>
        </w:rPr>
        <w:t>й,</w:t>
      </w:r>
      <w:r w:rsidRPr="005D29BE">
        <w:rPr>
          <w:rFonts w:ascii="Arial" w:hAnsi="Arial"/>
          <w:spacing w:val="32"/>
          <w:sz w:val="24"/>
        </w:rPr>
        <w:t xml:space="preserve"> </w:t>
      </w:r>
      <w:r w:rsidRPr="005D29BE">
        <w:rPr>
          <w:rFonts w:ascii="Arial" w:hAnsi="Arial"/>
          <w:sz w:val="24"/>
        </w:rPr>
        <w:t>к</w:t>
      </w:r>
      <w:r w:rsidRPr="005D29BE">
        <w:rPr>
          <w:rFonts w:ascii="Arial" w:hAnsi="Arial"/>
          <w:spacing w:val="-2"/>
          <w:sz w:val="24"/>
        </w:rPr>
        <w:t>а</w:t>
      </w:r>
      <w:r w:rsidRPr="005D29BE">
        <w:rPr>
          <w:rFonts w:ascii="Arial" w:hAnsi="Arial"/>
          <w:sz w:val="24"/>
        </w:rPr>
        <w:t>к</w:t>
      </w:r>
      <w:r w:rsidRPr="005D29BE">
        <w:rPr>
          <w:rFonts w:ascii="Arial" w:hAnsi="Arial"/>
          <w:spacing w:val="33"/>
          <w:sz w:val="24"/>
        </w:rPr>
        <w:t xml:space="preserve"> </w:t>
      </w:r>
      <w:r w:rsidRPr="005D29BE">
        <w:rPr>
          <w:rFonts w:ascii="Arial" w:hAnsi="Arial"/>
          <w:spacing w:val="-2"/>
          <w:sz w:val="24"/>
        </w:rPr>
        <w:t>п</w:t>
      </w:r>
      <w:r w:rsidRPr="005D29BE">
        <w:rPr>
          <w:rFonts w:ascii="Arial" w:hAnsi="Arial"/>
          <w:sz w:val="24"/>
        </w:rPr>
        <w:t>о</w:t>
      </w:r>
      <w:r w:rsidRPr="005D29BE">
        <w:rPr>
          <w:rFonts w:ascii="Arial" w:hAnsi="Arial"/>
          <w:spacing w:val="-2"/>
          <w:sz w:val="24"/>
        </w:rPr>
        <w:t>к</w:t>
      </w:r>
      <w:r w:rsidRPr="005D29BE">
        <w:rPr>
          <w:rFonts w:ascii="Arial" w:hAnsi="Arial"/>
          <w:sz w:val="24"/>
        </w:rPr>
        <w:t>аза</w:t>
      </w:r>
      <w:r w:rsidRPr="005D29BE">
        <w:rPr>
          <w:rFonts w:ascii="Arial" w:hAnsi="Arial"/>
          <w:spacing w:val="-2"/>
          <w:sz w:val="24"/>
        </w:rPr>
        <w:t>н</w:t>
      </w:r>
      <w:r w:rsidRPr="005D29BE">
        <w:rPr>
          <w:rFonts w:ascii="Arial" w:hAnsi="Arial"/>
          <w:sz w:val="24"/>
        </w:rPr>
        <w:t>о</w:t>
      </w:r>
      <w:r w:rsidRPr="005D29BE">
        <w:rPr>
          <w:rFonts w:ascii="Arial" w:hAnsi="Arial"/>
          <w:spacing w:val="31"/>
          <w:sz w:val="24"/>
        </w:rPr>
        <w:t xml:space="preserve"> </w:t>
      </w:r>
      <w:r w:rsidRPr="005D29BE">
        <w:rPr>
          <w:rFonts w:ascii="Arial" w:hAnsi="Arial"/>
          <w:spacing w:val="-2"/>
          <w:sz w:val="24"/>
        </w:rPr>
        <w:t>н</w:t>
      </w:r>
      <w:r w:rsidRPr="005D29BE">
        <w:rPr>
          <w:rFonts w:ascii="Arial" w:hAnsi="Arial"/>
          <w:sz w:val="24"/>
        </w:rPr>
        <w:t>а</w:t>
      </w:r>
      <w:r w:rsidRPr="005D29BE">
        <w:rPr>
          <w:rFonts w:ascii="Arial" w:hAnsi="Arial"/>
          <w:spacing w:val="33"/>
          <w:sz w:val="24"/>
        </w:rPr>
        <w:t xml:space="preserve"> </w:t>
      </w:r>
      <w:r w:rsidRPr="005D29BE">
        <w:rPr>
          <w:rFonts w:ascii="Arial" w:hAnsi="Arial"/>
          <w:spacing w:val="-2"/>
          <w:sz w:val="24"/>
        </w:rPr>
        <w:t>р</w:t>
      </w:r>
      <w:r w:rsidRPr="005D29BE">
        <w:rPr>
          <w:rFonts w:ascii="Arial" w:hAnsi="Arial"/>
          <w:sz w:val="24"/>
        </w:rPr>
        <w:t>ис</w:t>
      </w:r>
      <w:r w:rsidRPr="005D29BE">
        <w:rPr>
          <w:rFonts w:ascii="Arial" w:hAnsi="Arial"/>
          <w:spacing w:val="-4"/>
          <w:sz w:val="24"/>
        </w:rPr>
        <w:t>у</w:t>
      </w:r>
      <w:r w:rsidRPr="005D29BE">
        <w:rPr>
          <w:rFonts w:ascii="Arial" w:hAnsi="Arial"/>
          <w:sz w:val="24"/>
        </w:rPr>
        <w:t>нке</w:t>
      </w:r>
      <w:r w:rsidRPr="005D29BE">
        <w:rPr>
          <w:rFonts w:ascii="Arial" w:hAnsi="Arial"/>
          <w:spacing w:val="33"/>
          <w:sz w:val="24"/>
        </w:rPr>
        <w:t xml:space="preserve"> </w:t>
      </w:r>
      <w:r w:rsidRPr="005D29BE">
        <w:rPr>
          <w:rFonts w:ascii="Arial" w:hAnsi="Arial"/>
          <w:spacing w:val="-2"/>
          <w:sz w:val="24"/>
        </w:rPr>
        <w:t>1</w:t>
      </w:r>
      <w:r w:rsidRPr="005D29BE">
        <w:rPr>
          <w:rFonts w:ascii="Arial" w:hAnsi="Arial"/>
          <w:sz w:val="24"/>
        </w:rPr>
        <w:t>0.</w:t>
      </w:r>
      <w:r w:rsidRPr="005D29BE">
        <w:rPr>
          <w:rFonts w:ascii="Arial" w:hAnsi="Arial"/>
          <w:spacing w:val="32"/>
          <w:sz w:val="24"/>
        </w:rPr>
        <w:t xml:space="preserve"> </w:t>
      </w:r>
      <w:r w:rsidRPr="005D29BE">
        <w:rPr>
          <w:rFonts w:ascii="Arial" w:hAnsi="Arial"/>
          <w:sz w:val="24"/>
        </w:rPr>
        <w:t>В</w:t>
      </w:r>
      <w:r w:rsidRPr="005D29BE">
        <w:rPr>
          <w:rFonts w:ascii="Arial" w:hAnsi="Arial"/>
          <w:spacing w:val="32"/>
          <w:sz w:val="24"/>
        </w:rPr>
        <w:t xml:space="preserve"> </w:t>
      </w:r>
      <w:r w:rsidRPr="005D29BE">
        <w:rPr>
          <w:rFonts w:ascii="Arial" w:hAnsi="Arial"/>
          <w:sz w:val="24"/>
        </w:rPr>
        <w:t>э</w:t>
      </w:r>
      <w:r w:rsidRPr="005D29BE">
        <w:rPr>
          <w:rFonts w:ascii="Arial" w:hAnsi="Arial"/>
          <w:spacing w:val="-4"/>
          <w:sz w:val="24"/>
        </w:rPr>
        <w:t>т</w:t>
      </w:r>
      <w:r w:rsidRPr="005D29BE">
        <w:rPr>
          <w:rFonts w:ascii="Arial" w:hAnsi="Arial"/>
          <w:spacing w:val="-2"/>
          <w:sz w:val="24"/>
        </w:rPr>
        <w:t>о</w:t>
      </w:r>
      <w:r w:rsidRPr="005D29BE">
        <w:rPr>
          <w:rFonts w:ascii="Arial" w:hAnsi="Arial"/>
          <w:sz w:val="24"/>
        </w:rPr>
        <w:t>м</w:t>
      </w:r>
      <w:r w:rsidRPr="005D29BE">
        <w:rPr>
          <w:rFonts w:ascii="Arial" w:hAnsi="Arial"/>
          <w:spacing w:val="32"/>
          <w:sz w:val="24"/>
        </w:rPr>
        <w:t xml:space="preserve"> </w:t>
      </w:r>
      <w:r w:rsidRPr="005D29BE">
        <w:rPr>
          <w:rFonts w:ascii="Arial" w:hAnsi="Arial"/>
          <w:sz w:val="24"/>
        </w:rPr>
        <w:t>сл</w:t>
      </w:r>
      <w:r w:rsidRPr="005D29BE">
        <w:rPr>
          <w:rFonts w:ascii="Arial" w:hAnsi="Arial"/>
          <w:spacing w:val="-5"/>
          <w:sz w:val="24"/>
        </w:rPr>
        <w:t>у</w:t>
      </w:r>
      <w:r w:rsidRPr="005D29BE">
        <w:rPr>
          <w:rFonts w:ascii="Arial" w:hAnsi="Arial"/>
          <w:sz w:val="24"/>
        </w:rPr>
        <w:t>чае</w:t>
      </w:r>
      <w:r w:rsidRPr="005D29BE">
        <w:rPr>
          <w:rFonts w:ascii="Arial" w:hAnsi="Arial"/>
          <w:spacing w:val="33"/>
          <w:sz w:val="24"/>
        </w:rPr>
        <w:t xml:space="preserve"> </w:t>
      </w:r>
      <w:r w:rsidR="00313601" w:rsidRPr="005D29BE">
        <w:rPr>
          <w:rFonts w:ascii="Arial" w:hAnsi="Arial"/>
          <w:sz w:val="24"/>
        </w:rPr>
        <w:t>2</w:t>
      </w:r>
      <w:r w:rsidRPr="005D29BE">
        <w:rPr>
          <w:rFonts w:ascii="Arial" w:hAnsi="Arial"/>
          <w:spacing w:val="32"/>
          <w:sz w:val="24"/>
        </w:rPr>
        <w:t xml:space="preserve"> </w:t>
      </w:r>
      <w:r w:rsidRPr="005D29BE">
        <w:rPr>
          <w:rFonts w:ascii="Arial" w:hAnsi="Arial"/>
          <w:sz w:val="24"/>
        </w:rPr>
        <w:t>о</w:t>
      </w:r>
      <w:r w:rsidRPr="005D29BE">
        <w:rPr>
          <w:rFonts w:ascii="Arial" w:hAnsi="Arial"/>
          <w:spacing w:val="-3"/>
          <w:sz w:val="24"/>
        </w:rPr>
        <w:t>т</w:t>
      </w:r>
      <w:r w:rsidRPr="005D29BE">
        <w:rPr>
          <w:rFonts w:ascii="Arial" w:hAnsi="Arial"/>
          <w:sz w:val="24"/>
        </w:rPr>
        <w:t>ре</w:t>
      </w:r>
      <w:r w:rsidRPr="005D29BE">
        <w:rPr>
          <w:rFonts w:ascii="Arial" w:hAnsi="Arial"/>
          <w:spacing w:val="-3"/>
          <w:sz w:val="24"/>
        </w:rPr>
        <w:t>з</w:t>
      </w:r>
      <w:r w:rsidRPr="005D29BE">
        <w:rPr>
          <w:rFonts w:ascii="Arial" w:hAnsi="Arial"/>
          <w:spacing w:val="-2"/>
          <w:sz w:val="24"/>
        </w:rPr>
        <w:t>к</w:t>
      </w:r>
      <w:r w:rsidRPr="005D29BE">
        <w:rPr>
          <w:rFonts w:ascii="Arial" w:hAnsi="Arial"/>
          <w:sz w:val="24"/>
        </w:rPr>
        <w:t>а ра</w:t>
      </w:r>
      <w:r w:rsidRPr="005D29BE">
        <w:rPr>
          <w:rFonts w:ascii="Arial" w:hAnsi="Arial"/>
          <w:spacing w:val="-3"/>
          <w:sz w:val="24"/>
        </w:rPr>
        <w:t>с</w:t>
      </w:r>
      <w:r w:rsidRPr="005D29BE">
        <w:rPr>
          <w:rFonts w:ascii="Arial" w:hAnsi="Arial"/>
          <w:sz w:val="24"/>
        </w:rPr>
        <w:t>п</w:t>
      </w:r>
      <w:r w:rsidRPr="005D29BE">
        <w:rPr>
          <w:rFonts w:ascii="Arial" w:hAnsi="Arial"/>
          <w:spacing w:val="-2"/>
          <w:sz w:val="24"/>
        </w:rPr>
        <w:t>р</w:t>
      </w:r>
      <w:r w:rsidRPr="005D29BE">
        <w:rPr>
          <w:rFonts w:ascii="Arial" w:hAnsi="Arial"/>
          <w:sz w:val="24"/>
        </w:rPr>
        <w:t>едел</w:t>
      </w:r>
      <w:r w:rsidRPr="005D29BE">
        <w:rPr>
          <w:rFonts w:ascii="Arial" w:hAnsi="Arial"/>
          <w:spacing w:val="-4"/>
          <w:sz w:val="24"/>
        </w:rPr>
        <w:t>е</w:t>
      </w:r>
      <w:r w:rsidRPr="005D29BE">
        <w:rPr>
          <w:rFonts w:ascii="Arial" w:hAnsi="Arial"/>
          <w:sz w:val="24"/>
        </w:rPr>
        <w:t>н</w:t>
      </w:r>
      <w:r w:rsidRPr="005D29BE">
        <w:rPr>
          <w:rFonts w:ascii="Arial" w:hAnsi="Arial"/>
          <w:spacing w:val="-2"/>
          <w:sz w:val="24"/>
        </w:rPr>
        <w:t>ны</w:t>
      </w:r>
      <w:r w:rsidRPr="005D29BE">
        <w:rPr>
          <w:rFonts w:ascii="Arial" w:hAnsi="Arial"/>
          <w:sz w:val="24"/>
        </w:rPr>
        <w:t>х</w:t>
      </w:r>
      <w:r w:rsidRPr="005D29BE">
        <w:rPr>
          <w:rFonts w:ascii="Arial" w:hAnsi="Arial"/>
          <w:spacing w:val="43"/>
          <w:sz w:val="24"/>
        </w:rPr>
        <w:t xml:space="preserve"> </w:t>
      </w:r>
      <w:r w:rsidRPr="005D29BE">
        <w:rPr>
          <w:rFonts w:ascii="Arial" w:hAnsi="Arial"/>
          <w:sz w:val="24"/>
        </w:rPr>
        <w:t>э</w:t>
      </w:r>
      <w:r w:rsidRPr="005D29BE">
        <w:rPr>
          <w:rFonts w:ascii="Arial" w:hAnsi="Arial"/>
          <w:spacing w:val="-4"/>
          <w:sz w:val="24"/>
        </w:rPr>
        <w:t>л</w:t>
      </w:r>
      <w:r w:rsidRPr="005D29BE">
        <w:rPr>
          <w:rFonts w:ascii="Arial" w:hAnsi="Arial"/>
          <w:sz w:val="24"/>
        </w:rPr>
        <w:t>ект</w:t>
      </w:r>
      <w:r w:rsidRPr="005D29BE">
        <w:rPr>
          <w:rFonts w:ascii="Arial" w:hAnsi="Arial"/>
          <w:spacing w:val="-2"/>
          <w:sz w:val="24"/>
        </w:rPr>
        <w:t>р</w:t>
      </w:r>
      <w:r w:rsidRPr="005D29BE">
        <w:rPr>
          <w:rFonts w:ascii="Arial" w:hAnsi="Arial"/>
          <w:sz w:val="24"/>
        </w:rPr>
        <w:t>о</w:t>
      </w:r>
      <w:r w:rsidRPr="005D29BE">
        <w:rPr>
          <w:rFonts w:ascii="Arial" w:hAnsi="Arial"/>
          <w:spacing w:val="-2"/>
          <w:sz w:val="24"/>
        </w:rPr>
        <w:t>н</w:t>
      </w:r>
      <w:r w:rsidRPr="005D29BE">
        <w:rPr>
          <w:rFonts w:ascii="Arial" w:hAnsi="Arial"/>
          <w:sz w:val="24"/>
        </w:rPr>
        <w:t>аг</w:t>
      </w:r>
      <w:r w:rsidRPr="005D29BE">
        <w:rPr>
          <w:rFonts w:ascii="Arial" w:hAnsi="Arial"/>
          <w:spacing w:val="-2"/>
          <w:sz w:val="24"/>
        </w:rPr>
        <w:t>р</w:t>
      </w:r>
      <w:r w:rsidRPr="005D29BE">
        <w:rPr>
          <w:rFonts w:ascii="Arial" w:hAnsi="Arial"/>
          <w:sz w:val="24"/>
        </w:rPr>
        <w:t>евате</w:t>
      </w:r>
      <w:r w:rsidRPr="005D29BE">
        <w:rPr>
          <w:rFonts w:ascii="Arial" w:hAnsi="Arial"/>
          <w:spacing w:val="-2"/>
          <w:sz w:val="24"/>
        </w:rPr>
        <w:t>л</w:t>
      </w:r>
      <w:r w:rsidRPr="005D29BE">
        <w:rPr>
          <w:rFonts w:ascii="Arial" w:hAnsi="Arial"/>
          <w:spacing w:val="-3"/>
          <w:sz w:val="24"/>
        </w:rPr>
        <w:t>е</w:t>
      </w:r>
      <w:r w:rsidRPr="005D29BE">
        <w:rPr>
          <w:rFonts w:ascii="Arial" w:hAnsi="Arial"/>
          <w:sz w:val="24"/>
        </w:rPr>
        <w:t>й</w:t>
      </w:r>
      <w:r w:rsidRPr="005D29BE">
        <w:rPr>
          <w:rFonts w:ascii="Arial" w:hAnsi="Arial"/>
          <w:spacing w:val="40"/>
          <w:sz w:val="24"/>
        </w:rPr>
        <w:t xml:space="preserve"> </w:t>
      </w:r>
      <w:r w:rsidRPr="005D29BE">
        <w:rPr>
          <w:rFonts w:ascii="Arial" w:hAnsi="Arial"/>
          <w:sz w:val="24"/>
        </w:rPr>
        <w:t>д</w:t>
      </w:r>
      <w:r w:rsidRPr="005D29BE">
        <w:rPr>
          <w:rFonts w:ascii="Arial" w:hAnsi="Arial"/>
          <w:spacing w:val="-1"/>
          <w:sz w:val="24"/>
        </w:rPr>
        <w:t>л</w:t>
      </w:r>
      <w:r w:rsidRPr="005D29BE">
        <w:rPr>
          <w:rFonts w:ascii="Arial" w:hAnsi="Arial"/>
          <w:sz w:val="24"/>
        </w:rPr>
        <w:t>я</w:t>
      </w:r>
      <w:r w:rsidRPr="005D29BE">
        <w:rPr>
          <w:rFonts w:ascii="Arial" w:hAnsi="Arial"/>
          <w:spacing w:val="42"/>
          <w:sz w:val="24"/>
        </w:rPr>
        <w:t xml:space="preserve"> </w:t>
      </w:r>
      <w:r w:rsidRPr="005D29BE">
        <w:rPr>
          <w:rFonts w:ascii="Arial" w:hAnsi="Arial"/>
          <w:spacing w:val="-2"/>
          <w:sz w:val="24"/>
        </w:rPr>
        <w:t>по</w:t>
      </w:r>
      <w:r w:rsidRPr="005D29BE">
        <w:rPr>
          <w:rFonts w:ascii="Arial" w:hAnsi="Arial"/>
          <w:sz w:val="24"/>
        </w:rPr>
        <w:t>д</w:t>
      </w:r>
      <w:r w:rsidRPr="005D29BE">
        <w:rPr>
          <w:rFonts w:ascii="Arial" w:hAnsi="Arial"/>
          <w:spacing w:val="-2"/>
          <w:sz w:val="24"/>
        </w:rPr>
        <w:t>д</w:t>
      </w:r>
      <w:r w:rsidRPr="005D29BE">
        <w:rPr>
          <w:rFonts w:ascii="Arial" w:hAnsi="Arial"/>
          <w:sz w:val="24"/>
        </w:rPr>
        <w:t>е</w:t>
      </w:r>
      <w:r w:rsidRPr="005D29BE">
        <w:rPr>
          <w:rFonts w:ascii="Arial" w:hAnsi="Arial"/>
          <w:spacing w:val="-2"/>
          <w:sz w:val="24"/>
        </w:rPr>
        <w:t>р</w:t>
      </w:r>
      <w:r w:rsidRPr="005D29BE">
        <w:rPr>
          <w:rFonts w:ascii="Arial" w:hAnsi="Arial"/>
          <w:sz w:val="24"/>
        </w:rPr>
        <w:t>ж</w:t>
      </w:r>
      <w:r w:rsidRPr="005D29BE">
        <w:rPr>
          <w:rFonts w:ascii="Arial" w:hAnsi="Arial"/>
          <w:spacing w:val="-2"/>
          <w:sz w:val="24"/>
        </w:rPr>
        <w:t>к</w:t>
      </w:r>
      <w:r w:rsidRPr="005D29BE">
        <w:rPr>
          <w:rFonts w:ascii="Arial" w:hAnsi="Arial"/>
          <w:sz w:val="24"/>
        </w:rPr>
        <w:t>и</w:t>
      </w:r>
      <w:r w:rsidRPr="005D29BE">
        <w:rPr>
          <w:rFonts w:ascii="Arial" w:hAnsi="Arial"/>
          <w:spacing w:val="43"/>
          <w:sz w:val="24"/>
        </w:rPr>
        <w:t xml:space="preserve"> </w:t>
      </w:r>
      <w:r w:rsidRPr="005D29BE">
        <w:rPr>
          <w:rFonts w:ascii="Arial" w:hAnsi="Arial"/>
          <w:sz w:val="24"/>
        </w:rPr>
        <w:t>и</w:t>
      </w:r>
      <w:r w:rsidRPr="005D29BE">
        <w:rPr>
          <w:rFonts w:ascii="Arial" w:hAnsi="Arial"/>
          <w:spacing w:val="-3"/>
          <w:sz w:val="24"/>
        </w:rPr>
        <w:t>з</w:t>
      </w:r>
      <w:r w:rsidRPr="005D29BE">
        <w:rPr>
          <w:rFonts w:ascii="Arial" w:hAnsi="Arial"/>
          <w:spacing w:val="-2"/>
          <w:sz w:val="24"/>
        </w:rPr>
        <w:t>о</w:t>
      </w:r>
      <w:r w:rsidRPr="005D29BE">
        <w:rPr>
          <w:rFonts w:ascii="Arial" w:hAnsi="Arial"/>
          <w:spacing w:val="-1"/>
          <w:sz w:val="24"/>
        </w:rPr>
        <w:t>л</w:t>
      </w:r>
      <w:r w:rsidRPr="005D29BE">
        <w:rPr>
          <w:rFonts w:ascii="Arial" w:hAnsi="Arial"/>
          <w:sz w:val="24"/>
        </w:rPr>
        <w:t>я</w:t>
      </w:r>
      <w:r w:rsidRPr="005D29BE">
        <w:rPr>
          <w:rFonts w:ascii="Arial" w:hAnsi="Arial"/>
          <w:spacing w:val="1"/>
          <w:sz w:val="24"/>
        </w:rPr>
        <w:t>ц</w:t>
      </w:r>
      <w:r w:rsidRPr="005D29BE">
        <w:rPr>
          <w:rFonts w:ascii="Arial" w:hAnsi="Arial"/>
          <w:spacing w:val="-2"/>
          <w:sz w:val="24"/>
        </w:rPr>
        <w:t>и</w:t>
      </w:r>
      <w:r w:rsidRPr="005D29BE">
        <w:rPr>
          <w:rFonts w:ascii="Arial" w:hAnsi="Arial"/>
          <w:sz w:val="24"/>
        </w:rPr>
        <w:t>и</w:t>
      </w:r>
      <w:r w:rsidRPr="005D29BE">
        <w:rPr>
          <w:rFonts w:ascii="Arial" w:hAnsi="Arial"/>
          <w:spacing w:val="40"/>
          <w:sz w:val="24"/>
        </w:rPr>
        <w:t xml:space="preserve"> </w:t>
      </w:r>
      <w:r w:rsidRPr="005D29BE">
        <w:rPr>
          <w:rFonts w:ascii="Arial" w:hAnsi="Arial"/>
          <w:sz w:val="24"/>
        </w:rPr>
        <w:t>не</w:t>
      </w:r>
      <w:r w:rsidRPr="005D29BE">
        <w:rPr>
          <w:rFonts w:ascii="Arial" w:hAnsi="Arial"/>
          <w:spacing w:val="42"/>
          <w:sz w:val="24"/>
        </w:rPr>
        <w:t xml:space="preserve"> </w:t>
      </w:r>
      <w:r w:rsidRPr="005D29BE">
        <w:rPr>
          <w:rFonts w:ascii="Arial" w:hAnsi="Arial"/>
          <w:spacing w:val="-2"/>
          <w:sz w:val="24"/>
        </w:rPr>
        <w:t>п</w:t>
      </w:r>
      <w:r w:rsidRPr="005D29BE">
        <w:rPr>
          <w:rFonts w:ascii="Arial" w:hAnsi="Arial"/>
          <w:sz w:val="24"/>
        </w:rPr>
        <w:t>о</w:t>
      </w:r>
      <w:r w:rsidRPr="005D29BE">
        <w:rPr>
          <w:rFonts w:ascii="Arial" w:hAnsi="Arial"/>
          <w:spacing w:val="-3"/>
          <w:sz w:val="24"/>
        </w:rPr>
        <w:t>т</w:t>
      </w:r>
      <w:r w:rsidRPr="005D29BE">
        <w:rPr>
          <w:rFonts w:ascii="Arial" w:hAnsi="Arial"/>
          <w:sz w:val="24"/>
        </w:rPr>
        <w:t>р</w:t>
      </w:r>
      <w:r w:rsidRPr="005D29BE">
        <w:rPr>
          <w:rFonts w:ascii="Arial" w:hAnsi="Arial"/>
          <w:spacing w:val="-3"/>
          <w:sz w:val="24"/>
        </w:rPr>
        <w:t>е</w:t>
      </w:r>
      <w:r w:rsidRPr="005D29BE">
        <w:rPr>
          <w:rFonts w:ascii="Arial" w:hAnsi="Arial"/>
          <w:sz w:val="24"/>
        </w:rPr>
        <w:t>б</w:t>
      </w:r>
      <w:r w:rsidRPr="005D29BE">
        <w:rPr>
          <w:rFonts w:ascii="Arial" w:hAnsi="Arial"/>
          <w:spacing w:val="-4"/>
          <w:sz w:val="24"/>
        </w:rPr>
        <w:t>у</w:t>
      </w:r>
      <w:r w:rsidRPr="005D29BE">
        <w:rPr>
          <w:rFonts w:ascii="Arial" w:hAnsi="Arial"/>
          <w:spacing w:val="1"/>
          <w:sz w:val="24"/>
        </w:rPr>
        <w:t>ю</w:t>
      </w:r>
      <w:r w:rsidRPr="005D29BE">
        <w:rPr>
          <w:rFonts w:ascii="Arial" w:hAnsi="Arial"/>
          <w:sz w:val="24"/>
        </w:rPr>
        <w:t xml:space="preserve">тся. </w:t>
      </w:r>
      <w:r w:rsidRPr="005D29BE">
        <w:rPr>
          <w:rFonts w:ascii="Arial" w:hAnsi="Arial"/>
          <w:spacing w:val="-2"/>
          <w:sz w:val="24"/>
        </w:rPr>
        <w:t>О</w:t>
      </w:r>
      <w:r w:rsidRPr="005D29BE">
        <w:rPr>
          <w:rFonts w:ascii="Arial" w:hAnsi="Arial"/>
          <w:sz w:val="24"/>
        </w:rPr>
        <w:t>браз</w:t>
      </w:r>
      <w:r w:rsidRPr="005D29BE">
        <w:rPr>
          <w:rFonts w:ascii="Arial" w:hAnsi="Arial"/>
          <w:spacing w:val="-3"/>
          <w:sz w:val="24"/>
        </w:rPr>
        <w:t>е</w:t>
      </w:r>
      <w:r w:rsidRPr="005D29BE">
        <w:rPr>
          <w:rFonts w:ascii="Arial" w:hAnsi="Arial"/>
          <w:sz w:val="24"/>
        </w:rPr>
        <w:t>ц</w:t>
      </w:r>
      <w:r w:rsidRPr="005D29BE">
        <w:rPr>
          <w:rFonts w:ascii="Arial" w:hAnsi="Arial"/>
          <w:spacing w:val="12"/>
          <w:sz w:val="24"/>
        </w:rPr>
        <w:t xml:space="preserve"> </w:t>
      </w:r>
      <w:r w:rsidRPr="005D29BE">
        <w:rPr>
          <w:rFonts w:ascii="Arial" w:hAnsi="Arial"/>
          <w:sz w:val="24"/>
        </w:rPr>
        <w:t>э</w:t>
      </w:r>
      <w:r w:rsidRPr="005D29BE">
        <w:rPr>
          <w:rFonts w:ascii="Arial" w:hAnsi="Arial"/>
          <w:spacing w:val="-2"/>
          <w:sz w:val="24"/>
        </w:rPr>
        <w:t>л</w:t>
      </w:r>
      <w:r w:rsidRPr="005D29BE">
        <w:rPr>
          <w:rFonts w:ascii="Arial" w:hAnsi="Arial"/>
          <w:sz w:val="24"/>
        </w:rPr>
        <w:t>ек</w:t>
      </w:r>
      <w:r w:rsidRPr="005D29BE">
        <w:rPr>
          <w:rFonts w:ascii="Arial" w:hAnsi="Arial"/>
          <w:spacing w:val="-3"/>
          <w:sz w:val="24"/>
        </w:rPr>
        <w:t>т</w:t>
      </w:r>
      <w:r w:rsidRPr="005D29BE">
        <w:rPr>
          <w:rFonts w:ascii="Arial" w:hAnsi="Arial"/>
          <w:sz w:val="24"/>
        </w:rPr>
        <w:t>р</w:t>
      </w:r>
      <w:r w:rsidRPr="005D29BE">
        <w:rPr>
          <w:rFonts w:ascii="Arial" w:hAnsi="Arial"/>
          <w:spacing w:val="-2"/>
          <w:sz w:val="24"/>
        </w:rPr>
        <w:t>о</w:t>
      </w:r>
      <w:r w:rsidRPr="005D29BE">
        <w:rPr>
          <w:rFonts w:ascii="Arial" w:hAnsi="Arial"/>
          <w:sz w:val="24"/>
        </w:rPr>
        <w:t>на</w:t>
      </w:r>
      <w:r w:rsidRPr="005D29BE">
        <w:rPr>
          <w:rFonts w:ascii="Arial" w:hAnsi="Arial"/>
          <w:spacing w:val="-3"/>
          <w:sz w:val="24"/>
        </w:rPr>
        <w:t>г</w:t>
      </w:r>
      <w:r w:rsidRPr="005D29BE">
        <w:rPr>
          <w:rFonts w:ascii="Arial" w:hAnsi="Arial"/>
          <w:sz w:val="24"/>
        </w:rPr>
        <w:t>ревате</w:t>
      </w:r>
      <w:r w:rsidRPr="005D29BE">
        <w:rPr>
          <w:rFonts w:ascii="Arial" w:hAnsi="Arial"/>
          <w:spacing w:val="-2"/>
          <w:sz w:val="24"/>
        </w:rPr>
        <w:t>л</w:t>
      </w:r>
      <w:r w:rsidRPr="005D29BE">
        <w:rPr>
          <w:rFonts w:ascii="Arial" w:hAnsi="Arial"/>
          <w:sz w:val="24"/>
        </w:rPr>
        <w:t>я</w:t>
      </w:r>
      <w:r w:rsidRPr="005D29BE">
        <w:rPr>
          <w:rFonts w:ascii="Arial" w:hAnsi="Arial"/>
          <w:spacing w:val="9"/>
          <w:sz w:val="24"/>
        </w:rPr>
        <w:t xml:space="preserve"> </w:t>
      </w:r>
      <w:r w:rsidRPr="005D29BE">
        <w:rPr>
          <w:rFonts w:ascii="Arial" w:hAnsi="Arial"/>
          <w:spacing w:val="-2"/>
          <w:sz w:val="24"/>
        </w:rPr>
        <w:t>д</w:t>
      </w:r>
      <w:r w:rsidRPr="005D29BE">
        <w:rPr>
          <w:rFonts w:ascii="Arial" w:hAnsi="Arial"/>
          <w:sz w:val="24"/>
        </w:rPr>
        <w:t>о</w:t>
      </w:r>
      <w:r w:rsidRPr="005D29BE">
        <w:rPr>
          <w:rFonts w:ascii="Arial" w:hAnsi="Arial"/>
          <w:spacing w:val="-1"/>
          <w:sz w:val="24"/>
        </w:rPr>
        <w:t>л</w:t>
      </w:r>
      <w:r w:rsidRPr="005D29BE">
        <w:rPr>
          <w:rFonts w:ascii="Arial" w:hAnsi="Arial"/>
          <w:sz w:val="24"/>
        </w:rPr>
        <w:t>ж</w:t>
      </w:r>
      <w:r w:rsidRPr="005D29BE">
        <w:rPr>
          <w:rFonts w:ascii="Arial" w:hAnsi="Arial"/>
          <w:spacing w:val="-2"/>
          <w:sz w:val="24"/>
        </w:rPr>
        <w:t>е</w:t>
      </w:r>
      <w:r w:rsidRPr="005D29BE">
        <w:rPr>
          <w:rFonts w:ascii="Arial" w:hAnsi="Arial"/>
          <w:sz w:val="24"/>
        </w:rPr>
        <w:t>н</w:t>
      </w:r>
      <w:r w:rsidRPr="005D29BE">
        <w:rPr>
          <w:rFonts w:ascii="Arial" w:hAnsi="Arial"/>
          <w:spacing w:val="16"/>
          <w:sz w:val="24"/>
        </w:rPr>
        <w:t xml:space="preserve"> </w:t>
      </w:r>
      <w:r w:rsidRPr="005D29BE">
        <w:rPr>
          <w:rFonts w:ascii="Arial" w:hAnsi="Arial"/>
          <w:spacing w:val="-2"/>
          <w:sz w:val="24"/>
        </w:rPr>
        <w:t>бы</w:t>
      </w:r>
      <w:r w:rsidRPr="005D29BE">
        <w:rPr>
          <w:rFonts w:ascii="Arial" w:hAnsi="Arial"/>
          <w:sz w:val="24"/>
        </w:rPr>
        <w:t>ть</w:t>
      </w:r>
      <w:r w:rsidRPr="005D29BE">
        <w:rPr>
          <w:rFonts w:ascii="Arial" w:hAnsi="Arial"/>
          <w:spacing w:val="10"/>
          <w:sz w:val="24"/>
        </w:rPr>
        <w:t xml:space="preserve"> </w:t>
      </w:r>
      <w:r w:rsidRPr="005D29BE">
        <w:rPr>
          <w:rFonts w:ascii="Arial" w:hAnsi="Arial"/>
          <w:sz w:val="24"/>
        </w:rPr>
        <w:t>закр</w:t>
      </w:r>
      <w:r w:rsidRPr="005D29BE">
        <w:rPr>
          <w:rFonts w:ascii="Arial" w:hAnsi="Arial"/>
          <w:spacing w:val="-3"/>
          <w:sz w:val="24"/>
        </w:rPr>
        <w:t>е</w:t>
      </w:r>
      <w:r w:rsidRPr="005D29BE">
        <w:rPr>
          <w:rFonts w:ascii="Arial" w:hAnsi="Arial"/>
          <w:sz w:val="24"/>
        </w:rPr>
        <w:t>п</w:t>
      </w:r>
      <w:r w:rsidRPr="005D29BE">
        <w:rPr>
          <w:rFonts w:ascii="Arial" w:hAnsi="Arial"/>
          <w:spacing w:val="-1"/>
          <w:sz w:val="24"/>
        </w:rPr>
        <w:t>л</w:t>
      </w:r>
      <w:r w:rsidRPr="005D29BE">
        <w:rPr>
          <w:rFonts w:ascii="Arial" w:hAnsi="Arial"/>
          <w:sz w:val="24"/>
        </w:rPr>
        <w:t>ен</w:t>
      </w:r>
      <w:r w:rsidRPr="005D29BE">
        <w:rPr>
          <w:rFonts w:ascii="Arial" w:hAnsi="Arial"/>
          <w:spacing w:val="9"/>
          <w:sz w:val="24"/>
        </w:rPr>
        <w:t xml:space="preserve"> </w:t>
      </w:r>
      <w:r w:rsidRPr="005D29BE">
        <w:rPr>
          <w:rFonts w:ascii="Arial" w:hAnsi="Arial"/>
          <w:sz w:val="24"/>
        </w:rPr>
        <w:t>на</w:t>
      </w:r>
      <w:r w:rsidRPr="005D29BE">
        <w:rPr>
          <w:rFonts w:ascii="Arial" w:hAnsi="Arial"/>
          <w:spacing w:val="11"/>
          <w:sz w:val="24"/>
        </w:rPr>
        <w:t xml:space="preserve"> </w:t>
      </w:r>
      <w:r w:rsidRPr="005D29BE">
        <w:rPr>
          <w:rFonts w:ascii="Arial" w:hAnsi="Arial"/>
          <w:sz w:val="24"/>
        </w:rPr>
        <w:t>м</w:t>
      </w:r>
      <w:r w:rsidRPr="005D29BE">
        <w:rPr>
          <w:rFonts w:ascii="Arial" w:hAnsi="Arial"/>
          <w:spacing w:val="-3"/>
          <w:sz w:val="24"/>
        </w:rPr>
        <w:t>ес</w:t>
      </w:r>
      <w:r w:rsidRPr="005D29BE">
        <w:rPr>
          <w:rFonts w:ascii="Arial" w:hAnsi="Arial"/>
          <w:sz w:val="24"/>
        </w:rPr>
        <w:t>те</w:t>
      </w:r>
      <w:r w:rsidRPr="005D29BE">
        <w:rPr>
          <w:rFonts w:ascii="Arial" w:hAnsi="Arial"/>
          <w:spacing w:val="11"/>
          <w:sz w:val="24"/>
        </w:rPr>
        <w:t xml:space="preserve"> </w:t>
      </w:r>
      <w:r w:rsidRPr="005D29BE">
        <w:rPr>
          <w:rFonts w:ascii="Arial" w:hAnsi="Arial"/>
          <w:sz w:val="24"/>
        </w:rPr>
        <w:t>с</w:t>
      </w:r>
      <w:r w:rsidRPr="005D29BE">
        <w:rPr>
          <w:rFonts w:ascii="Arial" w:hAnsi="Arial"/>
          <w:spacing w:val="11"/>
          <w:sz w:val="24"/>
        </w:rPr>
        <w:t xml:space="preserve"> </w:t>
      </w:r>
      <w:r w:rsidRPr="005D29BE">
        <w:rPr>
          <w:rFonts w:ascii="Arial" w:hAnsi="Arial"/>
          <w:spacing w:val="-4"/>
          <w:sz w:val="24"/>
        </w:rPr>
        <w:t>у</w:t>
      </w:r>
      <w:r w:rsidRPr="005D29BE">
        <w:rPr>
          <w:rFonts w:ascii="Arial" w:hAnsi="Arial"/>
          <w:sz w:val="24"/>
        </w:rPr>
        <w:t>чет</w:t>
      </w:r>
      <w:r w:rsidRPr="005D29BE">
        <w:rPr>
          <w:rFonts w:ascii="Arial" w:hAnsi="Arial"/>
          <w:spacing w:val="1"/>
          <w:sz w:val="24"/>
        </w:rPr>
        <w:t>о</w:t>
      </w:r>
      <w:r w:rsidRPr="005D29BE">
        <w:rPr>
          <w:rFonts w:ascii="Arial" w:hAnsi="Arial"/>
          <w:sz w:val="24"/>
        </w:rPr>
        <w:t>м</w:t>
      </w:r>
      <w:r w:rsidRPr="005D29BE">
        <w:rPr>
          <w:rFonts w:ascii="Arial" w:hAnsi="Arial"/>
          <w:spacing w:val="11"/>
          <w:sz w:val="24"/>
        </w:rPr>
        <w:t xml:space="preserve"> </w:t>
      </w:r>
      <w:r w:rsidRPr="005D29BE">
        <w:rPr>
          <w:rFonts w:ascii="Arial" w:hAnsi="Arial"/>
          <w:sz w:val="24"/>
        </w:rPr>
        <w:t>теп</w:t>
      </w:r>
      <w:r w:rsidRPr="005D29BE">
        <w:rPr>
          <w:rFonts w:ascii="Arial" w:hAnsi="Arial"/>
          <w:spacing w:val="-3"/>
          <w:sz w:val="24"/>
        </w:rPr>
        <w:t>л</w:t>
      </w:r>
      <w:r w:rsidRPr="005D29BE">
        <w:rPr>
          <w:rFonts w:ascii="Arial" w:hAnsi="Arial"/>
          <w:sz w:val="24"/>
        </w:rPr>
        <w:t>ов</w:t>
      </w:r>
      <w:r w:rsidRPr="005D29BE">
        <w:rPr>
          <w:rFonts w:ascii="Arial" w:hAnsi="Arial"/>
          <w:spacing w:val="-2"/>
          <w:sz w:val="24"/>
        </w:rPr>
        <w:t>о</w:t>
      </w:r>
      <w:r w:rsidRPr="005D29BE">
        <w:rPr>
          <w:rFonts w:ascii="Arial" w:hAnsi="Arial"/>
          <w:sz w:val="24"/>
        </w:rPr>
        <w:t>го рас</w:t>
      </w:r>
      <w:r w:rsidRPr="005D29BE">
        <w:rPr>
          <w:rFonts w:ascii="Arial" w:hAnsi="Arial"/>
          <w:spacing w:val="-3"/>
          <w:sz w:val="24"/>
        </w:rPr>
        <w:t>ш</w:t>
      </w:r>
      <w:r w:rsidRPr="005D29BE">
        <w:rPr>
          <w:rFonts w:ascii="Arial" w:hAnsi="Arial"/>
          <w:sz w:val="24"/>
        </w:rPr>
        <w:t>и</w:t>
      </w:r>
      <w:r w:rsidRPr="005D29BE">
        <w:rPr>
          <w:rFonts w:ascii="Arial" w:hAnsi="Arial"/>
          <w:spacing w:val="-2"/>
          <w:sz w:val="24"/>
        </w:rPr>
        <w:t>р</w:t>
      </w:r>
      <w:r w:rsidRPr="005D29BE">
        <w:rPr>
          <w:rFonts w:ascii="Arial" w:hAnsi="Arial"/>
          <w:sz w:val="24"/>
        </w:rPr>
        <w:t>е</w:t>
      </w:r>
      <w:r w:rsidRPr="005D29BE">
        <w:rPr>
          <w:rFonts w:ascii="Arial" w:hAnsi="Arial"/>
          <w:spacing w:val="-2"/>
          <w:sz w:val="24"/>
        </w:rPr>
        <w:t>н</w:t>
      </w:r>
      <w:r w:rsidRPr="005D29BE">
        <w:rPr>
          <w:rFonts w:ascii="Arial" w:hAnsi="Arial"/>
          <w:sz w:val="24"/>
        </w:rPr>
        <w:t>ия.</w:t>
      </w:r>
      <w:r w:rsidRPr="005D29BE">
        <w:rPr>
          <w:rFonts w:ascii="Arial" w:hAnsi="Arial"/>
          <w:spacing w:val="43"/>
          <w:sz w:val="24"/>
        </w:rPr>
        <w:t xml:space="preserve"> </w:t>
      </w:r>
      <w:r w:rsidRPr="005D29BE">
        <w:rPr>
          <w:rFonts w:ascii="Arial" w:hAnsi="Arial"/>
          <w:spacing w:val="-4"/>
          <w:sz w:val="24"/>
        </w:rPr>
        <w:t>О</w:t>
      </w:r>
      <w:r w:rsidRPr="005D29BE">
        <w:rPr>
          <w:rFonts w:ascii="Arial" w:hAnsi="Arial"/>
          <w:sz w:val="24"/>
        </w:rPr>
        <w:t>дну</w:t>
      </w:r>
      <w:r w:rsidRPr="005D29BE">
        <w:rPr>
          <w:rFonts w:ascii="Arial" w:hAnsi="Arial"/>
          <w:spacing w:val="40"/>
          <w:sz w:val="24"/>
        </w:rPr>
        <w:t xml:space="preserve"> </w:t>
      </w:r>
      <w:r w:rsidRPr="005D29BE">
        <w:rPr>
          <w:rFonts w:ascii="Arial" w:hAnsi="Arial"/>
          <w:sz w:val="24"/>
        </w:rPr>
        <w:t>тер</w:t>
      </w:r>
      <w:r w:rsidRPr="005D29BE">
        <w:rPr>
          <w:rFonts w:ascii="Arial" w:hAnsi="Arial"/>
          <w:spacing w:val="-3"/>
          <w:sz w:val="24"/>
        </w:rPr>
        <w:t>м</w:t>
      </w:r>
      <w:r w:rsidRPr="005D29BE">
        <w:rPr>
          <w:rFonts w:ascii="Arial" w:hAnsi="Arial"/>
          <w:spacing w:val="-2"/>
          <w:sz w:val="24"/>
        </w:rPr>
        <w:t>о</w:t>
      </w:r>
      <w:r w:rsidRPr="005D29BE">
        <w:rPr>
          <w:rFonts w:ascii="Arial" w:hAnsi="Arial"/>
          <w:sz w:val="24"/>
        </w:rPr>
        <w:t>па</w:t>
      </w:r>
      <w:r w:rsidRPr="005D29BE">
        <w:rPr>
          <w:rFonts w:ascii="Arial" w:hAnsi="Arial"/>
          <w:spacing w:val="1"/>
          <w:sz w:val="24"/>
        </w:rPr>
        <w:t>р</w:t>
      </w:r>
      <w:r w:rsidRPr="005D29BE">
        <w:rPr>
          <w:rFonts w:ascii="Arial" w:hAnsi="Arial"/>
          <w:sz w:val="24"/>
        </w:rPr>
        <w:t>у</w:t>
      </w:r>
      <w:r w:rsidRPr="005D29BE">
        <w:rPr>
          <w:rFonts w:ascii="Arial" w:hAnsi="Arial"/>
          <w:spacing w:val="40"/>
          <w:sz w:val="24"/>
        </w:rPr>
        <w:t xml:space="preserve"> </w:t>
      </w:r>
      <w:r w:rsidRPr="005D29BE">
        <w:rPr>
          <w:rFonts w:ascii="Arial" w:hAnsi="Arial"/>
          <w:spacing w:val="-4"/>
          <w:sz w:val="24"/>
        </w:rPr>
        <w:t>у</w:t>
      </w:r>
      <w:r w:rsidRPr="005D29BE">
        <w:rPr>
          <w:rFonts w:ascii="Arial" w:hAnsi="Arial"/>
          <w:sz w:val="24"/>
        </w:rPr>
        <w:t>станав</w:t>
      </w:r>
      <w:r w:rsidRPr="005D29BE">
        <w:rPr>
          <w:rFonts w:ascii="Arial" w:hAnsi="Arial"/>
          <w:spacing w:val="-2"/>
          <w:sz w:val="24"/>
        </w:rPr>
        <w:t>л</w:t>
      </w:r>
      <w:r w:rsidRPr="005D29BE">
        <w:rPr>
          <w:rFonts w:ascii="Arial" w:hAnsi="Arial"/>
          <w:sz w:val="24"/>
        </w:rPr>
        <w:t>ива</w:t>
      </w:r>
      <w:r w:rsidRPr="005D29BE">
        <w:rPr>
          <w:rFonts w:ascii="Arial" w:hAnsi="Arial"/>
          <w:spacing w:val="-2"/>
          <w:sz w:val="24"/>
        </w:rPr>
        <w:t>ю</w:t>
      </w:r>
      <w:r w:rsidRPr="005D29BE">
        <w:rPr>
          <w:rFonts w:ascii="Arial" w:hAnsi="Arial"/>
          <w:sz w:val="24"/>
        </w:rPr>
        <w:t>т</w:t>
      </w:r>
      <w:r w:rsidRPr="005D29BE">
        <w:rPr>
          <w:rFonts w:ascii="Arial" w:hAnsi="Arial"/>
          <w:spacing w:val="43"/>
          <w:sz w:val="24"/>
        </w:rPr>
        <w:t xml:space="preserve"> </w:t>
      </w:r>
      <w:r w:rsidRPr="005D29BE">
        <w:rPr>
          <w:rFonts w:ascii="Arial" w:hAnsi="Arial"/>
          <w:sz w:val="24"/>
        </w:rPr>
        <w:t>в</w:t>
      </w:r>
      <w:r w:rsidRPr="005D29BE">
        <w:rPr>
          <w:rFonts w:ascii="Arial" w:hAnsi="Arial"/>
          <w:spacing w:val="43"/>
          <w:sz w:val="24"/>
        </w:rPr>
        <w:t xml:space="preserve"> </w:t>
      </w:r>
      <w:r w:rsidRPr="005D29BE">
        <w:rPr>
          <w:rFonts w:ascii="Arial" w:hAnsi="Arial"/>
          <w:sz w:val="24"/>
        </w:rPr>
        <w:t>в</w:t>
      </w:r>
      <w:r w:rsidRPr="005D29BE">
        <w:rPr>
          <w:rFonts w:ascii="Arial" w:hAnsi="Arial"/>
          <w:spacing w:val="-3"/>
          <w:sz w:val="24"/>
        </w:rPr>
        <w:t>е</w:t>
      </w:r>
      <w:r w:rsidRPr="005D29BE">
        <w:rPr>
          <w:rFonts w:ascii="Arial" w:hAnsi="Arial"/>
          <w:sz w:val="24"/>
        </w:rPr>
        <w:t>р</w:t>
      </w:r>
      <w:r w:rsidRPr="005D29BE">
        <w:rPr>
          <w:rFonts w:ascii="Arial" w:hAnsi="Arial"/>
          <w:spacing w:val="-2"/>
          <w:sz w:val="24"/>
        </w:rPr>
        <w:t>х</w:t>
      </w:r>
      <w:r w:rsidRPr="005D29BE">
        <w:rPr>
          <w:rFonts w:ascii="Arial" w:hAnsi="Arial"/>
          <w:sz w:val="24"/>
        </w:rPr>
        <w:t>ней</w:t>
      </w:r>
      <w:r w:rsidRPr="005D29BE">
        <w:rPr>
          <w:rFonts w:ascii="Arial" w:hAnsi="Arial"/>
          <w:spacing w:val="42"/>
          <w:sz w:val="24"/>
        </w:rPr>
        <w:t xml:space="preserve"> </w:t>
      </w:r>
      <w:r w:rsidRPr="005D29BE">
        <w:rPr>
          <w:rFonts w:ascii="Arial" w:hAnsi="Arial"/>
          <w:sz w:val="24"/>
        </w:rPr>
        <w:t>час</w:t>
      </w:r>
      <w:r w:rsidRPr="005D29BE">
        <w:rPr>
          <w:rFonts w:ascii="Arial" w:hAnsi="Arial"/>
          <w:spacing w:val="-2"/>
          <w:sz w:val="24"/>
        </w:rPr>
        <w:t>т</w:t>
      </w:r>
      <w:r w:rsidRPr="005D29BE">
        <w:rPr>
          <w:rFonts w:ascii="Arial" w:hAnsi="Arial"/>
          <w:sz w:val="24"/>
        </w:rPr>
        <w:t>и</w:t>
      </w:r>
      <w:r w:rsidRPr="005D29BE">
        <w:rPr>
          <w:rFonts w:ascii="Arial" w:hAnsi="Arial"/>
          <w:spacing w:val="42"/>
          <w:sz w:val="24"/>
        </w:rPr>
        <w:t xml:space="preserve"> </w:t>
      </w:r>
      <w:r w:rsidRPr="005D29BE">
        <w:rPr>
          <w:rFonts w:ascii="Arial" w:hAnsi="Arial"/>
          <w:sz w:val="24"/>
        </w:rPr>
        <w:t>о</w:t>
      </w:r>
      <w:r w:rsidRPr="005D29BE">
        <w:rPr>
          <w:rFonts w:ascii="Arial" w:hAnsi="Arial"/>
          <w:spacing w:val="-2"/>
          <w:sz w:val="24"/>
        </w:rPr>
        <w:t>б</w:t>
      </w:r>
      <w:r w:rsidRPr="005D29BE">
        <w:rPr>
          <w:rFonts w:ascii="Arial" w:hAnsi="Arial"/>
          <w:sz w:val="24"/>
        </w:rPr>
        <w:t>о</w:t>
      </w:r>
      <w:r w:rsidRPr="005D29BE">
        <w:rPr>
          <w:rFonts w:ascii="Arial" w:hAnsi="Arial"/>
          <w:spacing w:val="-4"/>
          <w:sz w:val="24"/>
        </w:rPr>
        <w:t>л</w:t>
      </w:r>
      <w:r w:rsidRPr="005D29BE">
        <w:rPr>
          <w:rFonts w:ascii="Arial" w:hAnsi="Arial"/>
          <w:sz w:val="24"/>
        </w:rPr>
        <w:t>о</w:t>
      </w:r>
      <w:r w:rsidRPr="005D29BE">
        <w:rPr>
          <w:rFonts w:ascii="Arial" w:hAnsi="Arial"/>
          <w:spacing w:val="-2"/>
          <w:sz w:val="24"/>
        </w:rPr>
        <w:t>ч</w:t>
      </w:r>
      <w:r w:rsidRPr="005D29BE">
        <w:rPr>
          <w:rFonts w:ascii="Arial" w:hAnsi="Arial"/>
          <w:sz w:val="24"/>
        </w:rPr>
        <w:t>ки ра</w:t>
      </w:r>
      <w:r w:rsidRPr="005D29BE">
        <w:rPr>
          <w:rFonts w:ascii="Arial" w:hAnsi="Arial"/>
          <w:spacing w:val="-3"/>
          <w:sz w:val="24"/>
        </w:rPr>
        <w:t>с</w:t>
      </w:r>
      <w:r w:rsidRPr="005D29BE">
        <w:rPr>
          <w:rFonts w:ascii="Arial" w:hAnsi="Arial"/>
          <w:sz w:val="24"/>
        </w:rPr>
        <w:t>п</w:t>
      </w:r>
      <w:r w:rsidRPr="005D29BE">
        <w:rPr>
          <w:rFonts w:ascii="Arial" w:hAnsi="Arial"/>
          <w:spacing w:val="-2"/>
          <w:sz w:val="24"/>
        </w:rPr>
        <w:t>р</w:t>
      </w:r>
      <w:r w:rsidRPr="005D29BE">
        <w:rPr>
          <w:rFonts w:ascii="Arial" w:hAnsi="Arial"/>
          <w:sz w:val="24"/>
        </w:rPr>
        <w:t>едел</w:t>
      </w:r>
      <w:r w:rsidRPr="005D29BE">
        <w:rPr>
          <w:rFonts w:ascii="Arial" w:hAnsi="Arial"/>
          <w:spacing w:val="-4"/>
          <w:sz w:val="24"/>
        </w:rPr>
        <w:t>е</w:t>
      </w:r>
      <w:r w:rsidRPr="005D29BE">
        <w:rPr>
          <w:rFonts w:ascii="Arial" w:hAnsi="Arial"/>
          <w:sz w:val="24"/>
        </w:rPr>
        <w:t>н</w:t>
      </w:r>
      <w:r w:rsidRPr="005D29BE">
        <w:rPr>
          <w:rFonts w:ascii="Arial" w:hAnsi="Arial"/>
          <w:spacing w:val="-2"/>
          <w:sz w:val="24"/>
        </w:rPr>
        <w:t>н</w:t>
      </w:r>
      <w:r w:rsidRPr="005D29BE">
        <w:rPr>
          <w:rFonts w:ascii="Arial" w:hAnsi="Arial"/>
          <w:sz w:val="24"/>
        </w:rPr>
        <w:t>о</w:t>
      </w:r>
      <w:r w:rsidRPr="005D29BE">
        <w:rPr>
          <w:rFonts w:ascii="Arial" w:hAnsi="Arial"/>
          <w:spacing w:val="-3"/>
          <w:sz w:val="24"/>
        </w:rPr>
        <w:t>г</w:t>
      </w:r>
      <w:r w:rsidRPr="005D29BE">
        <w:rPr>
          <w:rFonts w:ascii="Arial" w:hAnsi="Arial"/>
          <w:sz w:val="24"/>
        </w:rPr>
        <w:t>о</w:t>
      </w:r>
      <w:r w:rsidRPr="005D29BE">
        <w:rPr>
          <w:rFonts w:ascii="Arial" w:hAnsi="Arial"/>
          <w:spacing w:val="4"/>
          <w:sz w:val="24"/>
        </w:rPr>
        <w:t xml:space="preserve"> </w:t>
      </w:r>
      <w:r w:rsidRPr="005D29BE">
        <w:rPr>
          <w:rFonts w:ascii="Arial" w:hAnsi="Arial"/>
          <w:sz w:val="24"/>
        </w:rPr>
        <w:t>э</w:t>
      </w:r>
      <w:r w:rsidRPr="005D29BE">
        <w:rPr>
          <w:rFonts w:ascii="Arial" w:hAnsi="Arial"/>
          <w:spacing w:val="-4"/>
          <w:sz w:val="24"/>
        </w:rPr>
        <w:t>л</w:t>
      </w:r>
      <w:r w:rsidRPr="005D29BE">
        <w:rPr>
          <w:rFonts w:ascii="Arial" w:hAnsi="Arial"/>
          <w:sz w:val="24"/>
        </w:rPr>
        <w:t>ект</w:t>
      </w:r>
      <w:r w:rsidRPr="005D29BE">
        <w:rPr>
          <w:rFonts w:ascii="Arial" w:hAnsi="Arial"/>
          <w:spacing w:val="-2"/>
          <w:sz w:val="24"/>
        </w:rPr>
        <w:t>р</w:t>
      </w:r>
      <w:r w:rsidRPr="005D29BE">
        <w:rPr>
          <w:rFonts w:ascii="Arial" w:hAnsi="Arial"/>
          <w:sz w:val="24"/>
        </w:rPr>
        <w:t>о</w:t>
      </w:r>
      <w:r w:rsidRPr="005D29BE">
        <w:rPr>
          <w:rFonts w:ascii="Arial" w:hAnsi="Arial"/>
          <w:spacing w:val="-2"/>
          <w:sz w:val="24"/>
        </w:rPr>
        <w:t>н</w:t>
      </w:r>
      <w:r w:rsidRPr="005D29BE">
        <w:rPr>
          <w:rFonts w:ascii="Arial" w:hAnsi="Arial"/>
          <w:sz w:val="24"/>
        </w:rPr>
        <w:t>аг</w:t>
      </w:r>
      <w:r w:rsidRPr="005D29BE">
        <w:rPr>
          <w:rFonts w:ascii="Arial" w:hAnsi="Arial"/>
          <w:spacing w:val="-2"/>
          <w:sz w:val="24"/>
        </w:rPr>
        <w:t>р</w:t>
      </w:r>
      <w:r w:rsidRPr="005D29BE">
        <w:rPr>
          <w:rFonts w:ascii="Arial" w:hAnsi="Arial"/>
          <w:sz w:val="24"/>
        </w:rPr>
        <w:t>евате</w:t>
      </w:r>
      <w:r w:rsidRPr="005D29BE">
        <w:rPr>
          <w:rFonts w:ascii="Arial" w:hAnsi="Arial"/>
          <w:spacing w:val="-2"/>
          <w:sz w:val="24"/>
        </w:rPr>
        <w:t>л</w:t>
      </w:r>
      <w:r w:rsidRPr="005D29BE">
        <w:rPr>
          <w:rFonts w:ascii="Arial" w:hAnsi="Arial"/>
          <w:sz w:val="24"/>
        </w:rPr>
        <w:t>я</w:t>
      </w:r>
      <w:r w:rsidRPr="005D29BE">
        <w:rPr>
          <w:rFonts w:ascii="Arial" w:hAnsi="Arial"/>
          <w:spacing w:val="1"/>
          <w:sz w:val="24"/>
        </w:rPr>
        <w:t xml:space="preserve"> </w:t>
      </w:r>
      <w:r w:rsidRPr="005D29BE">
        <w:rPr>
          <w:rFonts w:ascii="Arial" w:hAnsi="Arial"/>
          <w:spacing w:val="-2"/>
          <w:sz w:val="24"/>
        </w:rPr>
        <w:t>в средней части выемки</w:t>
      </w:r>
      <w:r w:rsidRPr="005D29BE">
        <w:rPr>
          <w:rFonts w:ascii="Arial" w:hAnsi="Arial"/>
          <w:sz w:val="24"/>
        </w:rPr>
        <w:t>,</w:t>
      </w:r>
      <w:r w:rsidRPr="005D29BE">
        <w:rPr>
          <w:rFonts w:ascii="Arial" w:hAnsi="Arial"/>
          <w:spacing w:val="3"/>
          <w:sz w:val="24"/>
        </w:rPr>
        <w:t xml:space="preserve"> </w:t>
      </w:r>
      <w:r w:rsidRPr="005D29BE">
        <w:rPr>
          <w:rFonts w:ascii="Arial" w:hAnsi="Arial"/>
          <w:spacing w:val="-3"/>
          <w:sz w:val="24"/>
        </w:rPr>
        <w:t>т</w:t>
      </w:r>
      <w:r w:rsidRPr="005D29BE">
        <w:rPr>
          <w:rFonts w:ascii="Arial" w:hAnsi="Arial"/>
          <w:sz w:val="24"/>
        </w:rPr>
        <w:t>емп</w:t>
      </w:r>
      <w:r w:rsidRPr="005D29BE">
        <w:rPr>
          <w:rFonts w:ascii="Arial" w:hAnsi="Arial"/>
          <w:spacing w:val="-3"/>
          <w:sz w:val="24"/>
        </w:rPr>
        <w:t>е</w:t>
      </w:r>
      <w:r w:rsidRPr="005D29BE">
        <w:rPr>
          <w:rFonts w:ascii="Arial" w:hAnsi="Arial"/>
          <w:sz w:val="24"/>
        </w:rPr>
        <w:t>рат</w:t>
      </w:r>
      <w:r w:rsidRPr="005D29BE">
        <w:rPr>
          <w:rFonts w:ascii="Arial" w:hAnsi="Arial"/>
          <w:spacing w:val="-4"/>
          <w:sz w:val="24"/>
        </w:rPr>
        <w:t>у</w:t>
      </w:r>
      <w:r w:rsidRPr="005D29BE">
        <w:rPr>
          <w:rFonts w:ascii="Arial" w:hAnsi="Arial"/>
          <w:sz w:val="24"/>
        </w:rPr>
        <w:t>р</w:t>
      </w:r>
      <w:r w:rsidRPr="005D29BE">
        <w:rPr>
          <w:rFonts w:ascii="Arial" w:hAnsi="Arial"/>
          <w:spacing w:val="-2"/>
          <w:sz w:val="24"/>
        </w:rPr>
        <w:t>н</w:t>
      </w:r>
      <w:r w:rsidRPr="005D29BE">
        <w:rPr>
          <w:rFonts w:ascii="Arial" w:hAnsi="Arial"/>
          <w:sz w:val="24"/>
        </w:rPr>
        <w:t>ый</w:t>
      </w:r>
      <w:r w:rsidR="007557AF" w:rsidRPr="005D29BE">
        <w:rPr>
          <w:rFonts w:ascii="Arial" w:hAnsi="Arial"/>
          <w:sz w:val="24"/>
        </w:rPr>
        <w:t xml:space="preserve"> </w:t>
      </w:r>
      <w:r w:rsidRPr="005D29BE">
        <w:rPr>
          <w:rFonts w:ascii="Arial" w:hAnsi="Arial"/>
          <w:sz w:val="24"/>
        </w:rPr>
        <w:t>дат</w:t>
      </w:r>
      <w:r w:rsidRPr="005D29BE">
        <w:rPr>
          <w:rFonts w:ascii="Arial" w:hAnsi="Arial"/>
          <w:spacing w:val="-3"/>
          <w:sz w:val="24"/>
        </w:rPr>
        <w:t>ч</w:t>
      </w:r>
      <w:r w:rsidRPr="005D29BE">
        <w:rPr>
          <w:rFonts w:ascii="Arial" w:hAnsi="Arial"/>
          <w:sz w:val="24"/>
        </w:rPr>
        <w:t>ик д</w:t>
      </w:r>
      <w:r w:rsidRPr="005D29BE">
        <w:rPr>
          <w:rFonts w:ascii="Arial" w:hAnsi="Arial"/>
          <w:spacing w:val="-1"/>
          <w:sz w:val="24"/>
        </w:rPr>
        <w:t>л</w:t>
      </w:r>
      <w:r w:rsidRPr="005D29BE">
        <w:rPr>
          <w:rFonts w:ascii="Arial" w:hAnsi="Arial"/>
          <w:sz w:val="24"/>
        </w:rPr>
        <w:t>я</w:t>
      </w:r>
      <w:r w:rsidRPr="005D29BE">
        <w:rPr>
          <w:rFonts w:ascii="Arial" w:hAnsi="Arial"/>
          <w:spacing w:val="31"/>
          <w:sz w:val="24"/>
        </w:rPr>
        <w:t xml:space="preserve"> </w:t>
      </w:r>
      <w:r w:rsidRPr="005D29BE">
        <w:rPr>
          <w:rFonts w:ascii="Arial" w:hAnsi="Arial"/>
          <w:sz w:val="24"/>
        </w:rPr>
        <w:t>к</w:t>
      </w:r>
      <w:r w:rsidRPr="005D29BE">
        <w:rPr>
          <w:rFonts w:ascii="Arial" w:hAnsi="Arial"/>
          <w:spacing w:val="-1"/>
          <w:sz w:val="24"/>
        </w:rPr>
        <w:t>о</w:t>
      </w:r>
      <w:r w:rsidRPr="005D29BE">
        <w:rPr>
          <w:rFonts w:ascii="Arial" w:hAnsi="Arial"/>
          <w:sz w:val="24"/>
        </w:rPr>
        <w:t>н</w:t>
      </w:r>
      <w:r w:rsidRPr="005D29BE">
        <w:rPr>
          <w:rFonts w:ascii="Arial" w:hAnsi="Arial"/>
          <w:spacing w:val="-3"/>
          <w:sz w:val="24"/>
        </w:rPr>
        <w:t>т</w:t>
      </w:r>
      <w:r w:rsidRPr="005D29BE">
        <w:rPr>
          <w:rFonts w:ascii="Arial" w:hAnsi="Arial"/>
          <w:sz w:val="24"/>
        </w:rPr>
        <w:t>ро</w:t>
      </w:r>
      <w:r w:rsidRPr="005D29BE">
        <w:rPr>
          <w:rFonts w:ascii="Arial" w:hAnsi="Arial"/>
          <w:spacing w:val="-1"/>
          <w:sz w:val="24"/>
        </w:rPr>
        <w:t>л</w:t>
      </w:r>
      <w:r w:rsidRPr="005D29BE">
        <w:rPr>
          <w:rFonts w:ascii="Arial" w:hAnsi="Arial"/>
          <w:sz w:val="24"/>
        </w:rPr>
        <w:t>я</w:t>
      </w:r>
      <w:r w:rsidRPr="005D29BE">
        <w:rPr>
          <w:rFonts w:ascii="Arial" w:hAnsi="Arial"/>
          <w:spacing w:val="31"/>
          <w:sz w:val="24"/>
        </w:rPr>
        <w:t xml:space="preserve"> </w:t>
      </w:r>
      <w:r w:rsidRPr="005D29BE">
        <w:rPr>
          <w:rFonts w:ascii="Arial" w:hAnsi="Arial"/>
          <w:sz w:val="24"/>
        </w:rPr>
        <w:t>те</w:t>
      </w:r>
      <w:r w:rsidRPr="005D29BE">
        <w:rPr>
          <w:rFonts w:ascii="Arial" w:hAnsi="Arial"/>
          <w:spacing w:val="-3"/>
          <w:sz w:val="24"/>
        </w:rPr>
        <w:t>м</w:t>
      </w:r>
      <w:r w:rsidRPr="005D29BE">
        <w:rPr>
          <w:rFonts w:ascii="Arial" w:hAnsi="Arial"/>
          <w:sz w:val="24"/>
        </w:rPr>
        <w:t>п</w:t>
      </w:r>
      <w:r w:rsidRPr="005D29BE">
        <w:rPr>
          <w:rFonts w:ascii="Arial" w:hAnsi="Arial"/>
          <w:spacing w:val="-3"/>
          <w:sz w:val="24"/>
        </w:rPr>
        <w:t>е</w:t>
      </w:r>
      <w:r w:rsidRPr="005D29BE">
        <w:rPr>
          <w:rFonts w:ascii="Arial" w:hAnsi="Arial"/>
          <w:sz w:val="24"/>
        </w:rPr>
        <w:t>рат</w:t>
      </w:r>
      <w:r w:rsidRPr="005D29BE">
        <w:rPr>
          <w:rFonts w:ascii="Arial" w:hAnsi="Arial"/>
          <w:spacing w:val="-4"/>
          <w:sz w:val="24"/>
        </w:rPr>
        <w:t>у</w:t>
      </w:r>
      <w:r w:rsidRPr="005D29BE">
        <w:rPr>
          <w:rFonts w:ascii="Arial" w:hAnsi="Arial"/>
          <w:sz w:val="24"/>
        </w:rPr>
        <w:t>ры</w:t>
      </w:r>
      <w:r w:rsidRPr="005D29BE">
        <w:rPr>
          <w:rFonts w:ascii="Arial" w:hAnsi="Arial"/>
          <w:spacing w:val="31"/>
          <w:sz w:val="24"/>
        </w:rPr>
        <w:t xml:space="preserve"> </w:t>
      </w:r>
      <w:r w:rsidRPr="005D29BE">
        <w:rPr>
          <w:rFonts w:ascii="Arial" w:hAnsi="Arial"/>
          <w:sz w:val="24"/>
        </w:rPr>
        <w:t>п</w:t>
      </w:r>
      <w:r w:rsidRPr="005D29BE">
        <w:rPr>
          <w:rFonts w:ascii="Arial" w:hAnsi="Arial"/>
          <w:spacing w:val="-1"/>
          <w:sz w:val="24"/>
        </w:rPr>
        <w:t>л</w:t>
      </w:r>
      <w:r w:rsidRPr="005D29BE">
        <w:rPr>
          <w:rFonts w:ascii="Arial" w:hAnsi="Arial"/>
          <w:sz w:val="24"/>
        </w:rPr>
        <w:t>ас</w:t>
      </w:r>
      <w:r w:rsidRPr="005D29BE">
        <w:rPr>
          <w:rFonts w:ascii="Arial" w:hAnsi="Arial"/>
          <w:spacing w:val="-3"/>
          <w:sz w:val="24"/>
        </w:rPr>
        <w:t>т</w:t>
      </w:r>
      <w:r w:rsidRPr="005D29BE">
        <w:rPr>
          <w:rFonts w:ascii="Arial" w:hAnsi="Arial"/>
          <w:sz w:val="24"/>
        </w:rPr>
        <w:t>и</w:t>
      </w:r>
      <w:r w:rsidRPr="005D29BE">
        <w:rPr>
          <w:rFonts w:ascii="Arial" w:hAnsi="Arial"/>
          <w:spacing w:val="-2"/>
          <w:sz w:val="24"/>
        </w:rPr>
        <w:t>н</w:t>
      </w:r>
      <w:r w:rsidRPr="005D29BE">
        <w:rPr>
          <w:rFonts w:ascii="Arial" w:hAnsi="Arial"/>
          <w:sz w:val="24"/>
        </w:rPr>
        <w:t>ы</w:t>
      </w:r>
      <w:r w:rsidRPr="005D29BE">
        <w:rPr>
          <w:rFonts w:ascii="Arial" w:hAnsi="Arial"/>
          <w:spacing w:val="36"/>
          <w:sz w:val="24"/>
        </w:rPr>
        <w:t xml:space="preserve"> </w:t>
      </w:r>
      <w:r w:rsidRPr="005D29BE">
        <w:rPr>
          <w:rFonts w:ascii="Arial" w:hAnsi="Arial"/>
          <w:spacing w:val="-2"/>
          <w:sz w:val="24"/>
        </w:rPr>
        <w:t>д</w:t>
      </w:r>
      <w:r w:rsidRPr="005D29BE">
        <w:rPr>
          <w:rFonts w:ascii="Arial" w:hAnsi="Arial"/>
          <w:sz w:val="24"/>
        </w:rPr>
        <w:t>о</w:t>
      </w:r>
      <w:r w:rsidRPr="005D29BE">
        <w:rPr>
          <w:rFonts w:ascii="Arial" w:hAnsi="Arial"/>
          <w:spacing w:val="-1"/>
          <w:sz w:val="24"/>
        </w:rPr>
        <w:t>л</w:t>
      </w:r>
      <w:r w:rsidRPr="005D29BE">
        <w:rPr>
          <w:rFonts w:ascii="Arial" w:hAnsi="Arial"/>
          <w:sz w:val="24"/>
        </w:rPr>
        <w:t>ж</w:t>
      </w:r>
      <w:r w:rsidRPr="005D29BE">
        <w:rPr>
          <w:rFonts w:ascii="Arial" w:hAnsi="Arial"/>
          <w:spacing w:val="-3"/>
          <w:sz w:val="24"/>
        </w:rPr>
        <w:t>е</w:t>
      </w:r>
      <w:r w:rsidRPr="005D29BE">
        <w:rPr>
          <w:rFonts w:ascii="Arial" w:hAnsi="Arial"/>
          <w:sz w:val="24"/>
        </w:rPr>
        <w:t>н</w:t>
      </w:r>
      <w:r w:rsidRPr="005D29BE">
        <w:rPr>
          <w:rFonts w:ascii="Arial" w:hAnsi="Arial"/>
          <w:spacing w:val="32"/>
          <w:sz w:val="24"/>
        </w:rPr>
        <w:t xml:space="preserve"> </w:t>
      </w:r>
      <w:r w:rsidRPr="005D29BE">
        <w:rPr>
          <w:rFonts w:ascii="Arial" w:hAnsi="Arial"/>
          <w:sz w:val="24"/>
        </w:rPr>
        <w:t>быть</w:t>
      </w:r>
      <w:r w:rsidRPr="005D29BE">
        <w:rPr>
          <w:rFonts w:ascii="Arial" w:hAnsi="Arial"/>
          <w:spacing w:val="29"/>
          <w:sz w:val="24"/>
        </w:rPr>
        <w:t xml:space="preserve"> </w:t>
      </w:r>
      <w:r w:rsidRPr="005D29BE">
        <w:rPr>
          <w:rFonts w:ascii="Arial" w:hAnsi="Arial"/>
          <w:spacing w:val="-4"/>
          <w:sz w:val="24"/>
        </w:rPr>
        <w:t>у</w:t>
      </w:r>
      <w:r w:rsidRPr="005D29BE">
        <w:rPr>
          <w:rFonts w:ascii="Arial" w:hAnsi="Arial"/>
          <w:sz w:val="24"/>
        </w:rPr>
        <w:t>стан</w:t>
      </w:r>
      <w:r w:rsidRPr="005D29BE">
        <w:rPr>
          <w:rFonts w:ascii="Arial" w:hAnsi="Arial"/>
          <w:spacing w:val="-2"/>
          <w:sz w:val="24"/>
        </w:rPr>
        <w:t>о</w:t>
      </w:r>
      <w:r w:rsidRPr="005D29BE">
        <w:rPr>
          <w:rFonts w:ascii="Arial" w:hAnsi="Arial"/>
          <w:sz w:val="24"/>
        </w:rPr>
        <w:t>в</w:t>
      </w:r>
      <w:r w:rsidRPr="005D29BE">
        <w:rPr>
          <w:rFonts w:ascii="Arial" w:hAnsi="Arial"/>
          <w:spacing w:val="-2"/>
          <w:sz w:val="24"/>
        </w:rPr>
        <w:t>л</w:t>
      </w:r>
      <w:r w:rsidRPr="005D29BE">
        <w:rPr>
          <w:rFonts w:ascii="Arial" w:hAnsi="Arial"/>
          <w:sz w:val="24"/>
        </w:rPr>
        <w:t>ен</w:t>
      </w:r>
      <w:r w:rsidRPr="005D29BE">
        <w:rPr>
          <w:rFonts w:ascii="Arial" w:hAnsi="Arial"/>
          <w:spacing w:val="31"/>
          <w:sz w:val="24"/>
        </w:rPr>
        <w:t xml:space="preserve"> </w:t>
      </w:r>
      <w:r w:rsidRPr="005D29BE">
        <w:rPr>
          <w:rFonts w:ascii="Arial" w:hAnsi="Arial"/>
          <w:sz w:val="24"/>
        </w:rPr>
        <w:t>в</w:t>
      </w:r>
      <w:r w:rsidRPr="005D29BE">
        <w:rPr>
          <w:rFonts w:ascii="Arial" w:hAnsi="Arial"/>
          <w:spacing w:val="29"/>
          <w:sz w:val="24"/>
        </w:rPr>
        <w:t xml:space="preserve"> </w:t>
      </w:r>
      <w:r w:rsidRPr="005D29BE">
        <w:rPr>
          <w:rFonts w:ascii="Arial" w:hAnsi="Arial"/>
          <w:sz w:val="24"/>
        </w:rPr>
        <w:t>пр</w:t>
      </w:r>
      <w:r w:rsidRPr="005D29BE">
        <w:rPr>
          <w:rFonts w:ascii="Arial" w:hAnsi="Arial"/>
          <w:spacing w:val="-3"/>
          <w:sz w:val="24"/>
        </w:rPr>
        <w:t>е</w:t>
      </w:r>
      <w:r w:rsidRPr="005D29BE">
        <w:rPr>
          <w:rFonts w:ascii="Arial" w:hAnsi="Arial"/>
          <w:sz w:val="24"/>
        </w:rPr>
        <w:t>дел</w:t>
      </w:r>
      <w:r w:rsidRPr="005D29BE">
        <w:rPr>
          <w:rFonts w:ascii="Arial" w:hAnsi="Arial"/>
          <w:spacing w:val="-4"/>
          <w:sz w:val="24"/>
        </w:rPr>
        <w:t>а</w:t>
      </w:r>
      <w:r w:rsidRPr="005D29BE">
        <w:rPr>
          <w:rFonts w:ascii="Arial" w:hAnsi="Arial"/>
          <w:sz w:val="24"/>
        </w:rPr>
        <w:t>х</w:t>
      </w:r>
      <w:r w:rsidRPr="005D29BE">
        <w:rPr>
          <w:rFonts w:ascii="Arial" w:hAnsi="Arial"/>
          <w:spacing w:val="31"/>
          <w:sz w:val="24"/>
        </w:rPr>
        <w:t xml:space="preserve"> </w:t>
      </w:r>
      <w:r w:rsidRPr="005D29BE">
        <w:rPr>
          <w:rFonts w:ascii="Arial" w:hAnsi="Arial"/>
          <w:sz w:val="24"/>
        </w:rPr>
        <w:t>испытательной площадки размером</w:t>
      </w:r>
      <w:r w:rsidRPr="005D29BE">
        <w:rPr>
          <w:rFonts w:ascii="Arial" w:hAnsi="Arial"/>
          <w:spacing w:val="25"/>
          <w:sz w:val="24"/>
        </w:rPr>
        <w:t xml:space="preserve"> </w:t>
      </w:r>
      <w:r w:rsidRPr="005D29BE">
        <w:rPr>
          <w:rFonts w:ascii="Arial" w:hAnsi="Arial"/>
          <w:sz w:val="24"/>
        </w:rPr>
        <w:t>3</w:t>
      </w:r>
      <w:r w:rsidRPr="005D29BE">
        <w:rPr>
          <w:rFonts w:ascii="Arial" w:hAnsi="Arial"/>
          <w:spacing w:val="-2"/>
          <w:sz w:val="24"/>
        </w:rPr>
        <w:t>0</w:t>
      </w:r>
      <w:r w:rsidRPr="005D29BE">
        <w:rPr>
          <w:rFonts w:ascii="Arial" w:hAnsi="Arial"/>
          <w:sz w:val="24"/>
        </w:rPr>
        <w:t>0</w:t>
      </w:r>
      <w:r w:rsidRPr="005D29BE">
        <w:rPr>
          <w:rFonts w:ascii="Arial" w:hAnsi="Arial"/>
          <w:spacing w:val="25"/>
          <w:sz w:val="24"/>
        </w:rPr>
        <w:t xml:space="preserve"> </w:t>
      </w:r>
      <w:r w:rsidRPr="005D29BE">
        <w:rPr>
          <w:rFonts w:ascii="Arial" w:hAnsi="Arial"/>
          <w:sz w:val="24"/>
        </w:rPr>
        <w:t>x</w:t>
      </w:r>
      <w:r w:rsidRPr="005D29BE">
        <w:rPr>
          <w:rFonts w:ascii="Arial" w:hAnsi="Arial"/>
          <w:spacing w:val="24"/>
          <w:sz w:val="24"/>
        </w:rPr>
        <w:t xml:space="preserve"> </w:t>
      </w:r>
      <w:r w:rsidRPr="005D29BE">
        <w:rPr>
          <w:rFonts w:ascii="Arial" w:hAnsi="Arial"/>
          <w:spacing w:val="-2"/>
          <w:sz w:val="24"/>
        </w:rPr>
        <w:t>30</w:t>
      </w:r>
      <w:r w:rsidRPr="005D29BE">
        <w:rPr>
          <w:rFonts w:ascii="Arial" w:hAnsi="Arial"/>
          <w:sz w:val="24"/>
        </w:rPr>
        <w:t>0</w:t>
      </w:r>
      <w:r w:rsidRPr="005D29BE">
        <w:rPr>
          <w:rFonts w:ascii="Arial" w:hAnsi="Arial"/>
          <w:spacing w:val="24"/>
          <w:sz w:val="24"/>
        </w:rPr>
        <w:t xml:space="preserve"> </w:t>
      </w:r>
      <w:r w:rsidRPr="005D29BE">
        <w:rPr>
          <w:rFonts w:ascii="Arial" w:hAnsi="Arial"/>
          <w:spacing w:val="-1"/>
          <w:sz w:val="24"/>
        </w:rPr>
        <w:t>мм</w:t>
      </w:r>
      <w:r w:rsidRPr="005D29BE">
        <w:rPr>
          <w:rFonts w:ascii="Arial" w:hAnsi="Arial"/>
          <w:sz w:val="24"/>
        </w:rPr>
        <w:t>,</w:t>
      </w:r>
      <w:r w:rsidRPr="005D29BE">
        <w:rPr>
          <w:rFonts w:ascii="Arial" w:hAnsi="Arial"/>
          <w:spacing w:val="22"/>
          <w:sz w:val="24"/>
        </w:rPr>
        <w:t xml:space="preserve"> </w:t>
      </w:r>
      <w:r w:rsidRPr="005D29BE">
        <w:rPr>
          <w:rFonts w:ascii="Arial" w:hAnsi="Arial"/>
          <w:sz w:val="24"/>
        </w:rPr>
        <w:t>а</w:t>
      </w:r>
      <w:r w:rsidRPr="005D29BE">
        <w:rPr>
          <w:rFonts w:ascii="Arial" w:hAnsi="Arial"/>
          <w:spacing w:val="23"/>
          <w:sz w:val="24"/>
        </w:rPr>
        <w:t xml:space="preserve"> </w:t>
      </w:r>
      <w:r w:rsidR="00313601" w:rsidRPr="005D29BE">
        <w:rPr>
          <w:rFonts w:ascii="Arial" w:hAnsi="Arial"/>
          <w:sz w:val="24"/>
        </w:rPr>
        <w:t>3</w:t>
      </w:r>
      <w:r w:rsidRPr="005D29BE">
        <w:rPr>
          <w:rFonts w:ascii="Arial" w:hAnsi="Arial"/>
          <w:spacing w:val="23"/>
          <w:sz w:val="24"/>
        </w:rPr>
        <w:t xml:space="preserve"> </w:t>
      </w:r>
      <w:r w:rsidRPr="005D29BE">
        <w:rPr>
          <w:rFonts w:ascii="Arial" w:hAnsi="Arial"/>
          <w:spacing w:val="-2"/>
          <w:sz w:val="24"/>
        </w:rPr>
        <w:t>д</w:t>
      </w:r>
      <w:r w:rsidRPr="005D29BE">
        <w:rPr>
          <w:rFonts w:ascii="Arial" w:hAnsi="Arial"/>
          <w:sz w:val="24"/>
        </w:rPr>
        <w:t>о</w:t>
      </w:r>
      <w:r w:rsidRPr="005D29BE">
        <w:rPr>
          <w:rFonts w:ascii="Arial" w:hAnsi="Arial"/>
          <w:spacing w:val="-2"/>
          <w:sz w:val="24"/>
        </w:rPr>
        <w:t>п</w:t>
      </w:r>
      <w:r w:rsidRPr="005D29BE">
        <w:rPr>
          <w:rFonts w:ascii="Arial" w:hAnsi="Arial"/>
          <w:sz w:val="24"/>
        </w:rPr>
        <w:t>о</w:t>
      </w:r>
      <w:r w:rsidRPr="005D29BE">
        <w:rPr>
          <w:rFonts w:ascii="Arial" w:hAnsi="Arial"/>
          <w:spacing w:val="-1"/>
          <w:sz w:val="24"/>
        </w:rPr>
        <w:t>л</w:t>
      </w:r>
      <w:r w:rsidRPr="005D29BE">
        <w:rPr>
          <w:rFonts w:ascii="Arial" w:hAnsi="Arial"/>
          <w:spacing w:val="-2"/>
          <w:sz w:val="24"/>
        </w:rPr>
        <w:t>н</w:t>
      </w:r>
      <w:r w:rsidRPr="005D29BE">
        <w:rPr>
          <w:rFonts w:ascii="Arial" w:hAnsi="Arial"/>
          <w:sz w:val="24"/>
        </w:rPr>
        <w:t>и</w:t>
      </w:r>
      <w:r w:rsidRPr="005D29BE">
        <w:rPr>
          <w:rFonts w:ascii="Arial" w:hAnsi="Arial"/>
          <w:spacing w:val="-3"/>
          <w:sz w:val="24"/>
        </w:rPr>
        <w:t>т</w:t>
      </w:r>
      <w:r w:rsidRPr="005D29BE">
        <w:rPr>
          <w:rFonts w:ascii="Arial" w:hAnsi="Arial"/>
          <w:sz w:val="24"/>
        </w:rPr>
        <w:t>ел</w:t>
      </w:r>
      <w:r w:rsidRPr="005D29BE">
        <w:rPr>
          <w:rFonts w:ascii="Arial" w:hAnsi="Arial"/>
          <w:spacing w:val="-2"/>
          <w:sz w:val="24"/>
        </w:rPr>
        <w:t>ь</w:t>
      </w:r>
      <w:r w:rsidRPr="005D29BE">
        <w:rPr>
          <w:rFonts w:ascii="Arial" w:hAnsi="Arial"/>
          <w:sz w:val="24"/>
        </w:rPr>
        <w:t>ные</w:t>
      </w:r>
      <w:r w:rsidRPr="005D29BE">
        <w:rPr>
          <w:rFonts w:ascii="Arial" w:hAnsi="Arial"/>
          <w:spacing w:val="23"/>
          <w:sz w:val="24"/>
        </w:rPr>
        <w:t xml:space="preserve"> </w:t>
      </w:r>
      <w:r w:rsidRPr="005D29BE">
        <w:rPr>
          <w:rFonts w:ascii="Arial" w:hAnsi="Arial"/>
          <w:sz w:val="24"/>
        </w:rPr>
        <w:t>т</w:t>
      </w:r>
      <w:r w:rsidRPr="005D29BE">
        <w:rPr>
          <w:rFonts w:ascii="Arial" w:hAnsi="Arial"/>
          <w:spacing w:val="-3"/>
          <w:sz w:val="24"/>
        </w:rPr>
        <w:t>е</w:t>
      </w:r>
      <w:r w:rsidRPr="005D29BE">
        <w:rPr>
          <w:rFonts w:ascii="Arial" w:hAnsi="Arial"/>
          <w:sz w:val="24"/>
        </w:rPr>
        <w:t>рм</w:t>
      </w:r>
      <w:r w:rsidRPr="005D29BE">
        <w:rPr>
          <w:rFonts w:ascii="Arial" w:hAnsi="Arial"/>
          <w:spacing w:val="-2"/>
          <w:sz w:val="24"/>
        </w:rPr>
        <w:t>о</w:t>
      </w:r>
      <w:r w:rsidRPr="005D29BE">
        <w:rPr>
          <w:rFonts w:ascii="Arial" w:hAnsi="Arial"/>
          <w:sz w:val="24"/>
        </w:rPr>
        <w:t>п</w:t>
      </w:r>
      <w:r w:rsidRPr="005D29BE">
        <w:rPr>
          <w:rFonts w:ascii="Arial" w:hAnsi="Arial"/>
          <w:spacing w:val="-3"/>
          <w:sz w:val="24"/>
        </w:rPr>
        <w:t>а</w:t>
      </w:r>
      <w:r w:rsidRPr="005D29BE">
        <w:rPr>
          <w:rFonts w:ascii="Arial" w:hAnsi="Arial"/>
          <w:sz w:val="24"/>
        </w:rPr>
        <w:t>ры</w:t>
      </w:r>
      <w:r w:rsidRPr="005D29BE">
        <w:rPr>
          <w:rFonts w:ascii="Arial" w:hAnsi="Arial"/>
          <w:spacing w:val="21"/>
          <w:sz w:val="24"/>
        </w:rPr>
        <w:t xml:space="preserve"> </w:t>
      </w:r>
      <w:r w:rsidRPr="005D29BE">
        <w:rPr>
          <w:rFonts w:ascii="Arial" w:hAnsi="Arial"/>
          <w:sz w:val="24"/>
        </w:rPr>
        <w:t>р</w:t>
      </w:r>
      <w:r w:rsidRPr="005D29BE">
        <w:rPr>
          <w:rFonts w:ascii="Arial" w:hAnsi="Arial"/>
          <w:spacing w:val="7"/>
          <w:sz w:val="24"/>
        </w:rPr>
        <w:t>а</w:t>
      </w:r>
      <w:r w:rsidRPr="005D29BE">
        <w:rPr>
          <w:rFonts w:ascii="Arial" w:hAnsi="Arial"/>
          <w:spacing w:val="-1"/>
          <w:sz w:val="24"/>
        </w:rPr>
        <w:t>з</w:t>
      </w:r>
      <w:r w:rsidRPr="005D29BE">
        <w:rPr>
          <w:rFonts w:ascii="Arial" w:hAnsi="Arial"/>
          <w:sz w:val="24"/>
        </w:rPr>
        <w:t>меща</w:t>
      </w:r>
      <w:r w:rsidRPr="005D29BE">
        <w:rPr>
          <w:rFonts w:ascii="Arial" w:hAnsi="Arial"/>
          <w:spacing w:val="-2"/>
          <w:sz w:val="24"/>
        </w:rPr>
        <w:t>ю</w:t>
      </w:r>
      <w:r w:rsidRPr="005D29BE">
        <w:rPr>
          <w:rFonts w:ascii="Arial" w:hAnsi="Arial"/>
          <w:sz w:val="24"/>
        </w:rPr>
        <w:t>т,</w:t>
      </w:r>
      <w:r w:rsidRPr="005D29BE">
        <w:rPr>
          <w:rFonts w:ascii="Arial" w:hAnsi="Arial"/>
          <w:spacing w:val="10"/>
          <w:sz w:val="24"/>
        </w:rPr>
        <w:t xml:space="preserve"> </w:t>
      </w:r>
      <w:r w:rsidRPr="005D29BE">
        <w:rPr>
          <w:rFonts w:ascii="Arial" w:hAnsi="Arial"/>
          <w:sz w:val="24"/>
        </w:rPr>
        <w:t>как</w:t>
      </w:r>
      <w:r w:rsidRPr="005D29BE">
        <w:rPr>
          <w:rFonts w:ascii="Arial" w:hAnsi="Arial"/>
          <w:spacing w:val="12"/>
          <w:sz w:val="24"/>
        </w:rPr>
        <w:t xml:space="preserve"> </w:t>
      </w:r>
      <w:r w:rsidRPr="005D29BE">
        <w:rPr>
          <w:rFonts w:ascii="Arial" w:hAnsi="Arial"/>
          <w:spacing w:val="-2"/>
          <w:sz w:val="24"/>
        </w:rPr>
        <w:t>п</w:t>
      </w:r>
      <w:r w:rsidRPr="005D29BE">
        <w:rPr>
          <w:rFonts w:ascii="Arial" w:hAnsi="Arial"/>
          <w:sz w:val="24"/>
        </w:rPr>
        <w:t>о</w:t>
      </w:r>
      <w:r w:rsidRPr="005D29BE">
        <w:rPr>
          <w:rFonts w:ascii="Arial" w:hAnsi="Arial"/>
          <w:spacing w:val="-2"/>
          <w:sz w:val="24"/>
        </w:rPr>
        <w:t>к</w:t>
      </w:r>
      <w:r w:rsidRPr="005D29BE">
        <w:rPr>
          <w:rFonts w:ascii="Arial" w:hAnsi="Arial"/>
          <w:sz w:val="24"/>
        </w:rPr>
        <w:t>аз</w:t>
      </w:r>
      <w:r w:rsidRPr="005D29BE">
        <w:rPr>
          <w:rFonts w:ascii="Arial" w:hAnsi="Arial"/>
          <w:spacing w:val="-3"/>
          <w:sz w:val="24"/>
        </w:rPr>
        <w:t>а</w:t>
      </w:r>
      <w:r w:rsidRPr="005D29BE">
        <w:rPr>
          <w:rFonts w:ascii="Arial" w:hAnsi="Arial"/>
          <w:sz w:val="24"/>
        </w:rPr>
        <w:t>но</w:t>
      </w:r>
      <w:r w:rsidRPr="005D29BE">
        <w:rPr>
          <w:rFonts w:ascii="Arial" w:hAnsi="Arial"/>
          <w:spacing w:val="9"/>
          <w:sz w:val="24"/>
        </w:rPr>
        <w:t xml:space="preserve"> </w:t>
      </w:r>
      <w:r w:rsidRPr="005D29BE">
        <w:rPr>
          <w:rFonts w:ascii="Arial" w:hAnsi="Arial"/>
          <w:sz w:val="24"/>
        </w:rPr>
        <w:t>на</w:t>
      </w:r>
      <w:r w:rsidRPr="005D29BE">
        <w:rPr>
          <w:rFonts w:ascii="Arial" w:hAnsi="Arial"/>
          <w:spacing w:val="14"/>
          <w:sz w:val="24"/>
        </w:rPr>
        <w:t xml:space="preserve"> </w:t>
      </w:r>
      <w:r w:rsidRPr="005D29BE">
        <w:rPr>
          <w:rFonts w:ascii="Arial" w:hAnsi="Arial"/>
          <w:spacing w:val="-2"/>
          <w:sz w:val="24"/>
        </w:rPr>
        <w:t>р</w:t>
      </w:r>
      <w:r w:rsidRPr="005D29BE">
        <w:rPr>
          <w:rFonts w:ascii="Arial" w:hAnsi="Arial"/>
          <w:sz w:val="24"/>
        </w:rPr>
        <w:t>ис</w:t>
      </w:r>
      <w:r w:rsidRPr="005D29BE">
        <w:rPr>
          <w:rFonts w:ascii="Arial" w:hAnsi="Arial"/>
          <w:spacing w:val="-4"/>
          <w:sz w:val="24"/>
        </w:rPr>
        <w:t>у</w:t>
      </w:r>
      <w:r w:rsidRPr="005D29BE">
        <w:rPr>
          <w:rFonts w:ascii="Arial" w:hAnsi="Arial"/>
          <w:sz w:val="24"/>
        </w:rPr>
        <w:t>нке</w:t>
      </w:r>
      <w:r w:rsidRPr="005D29BE">
        <w:rPr>
          <w:rFonts w:ascii="Arial" w:hAnsi="Arial"/>
          <w:spacing w:val="11"/>
          <w:sz w:val="24"/>
        </w:rPr>
        <w:t xml:space="preserve"> </w:t>
      </w:r>
      <w:r w:rsidRPr="005D29BE">
        <w:rPr>
          <w:rFonts w:ascii="Arial" w:hAnsi="Arial"/>
          <w:sz w:val="24"/>
        </w:rPr>
        <w:t>9</w:t>
      </w:r>
      <w:r w:rsidRPr="005D29BE">
        <w:rPr>
          <w:rFonts w:ascii="Arial" w:hAnsi="Arial"/>
          <w:spacing w:val="12"/>
          <w:sz w:val="24"/>
        </w:rPr>
        <w:t xml:space="preserve"> </w:t>
      </w:r>
      <w:r w:rsidRPr="005D29BE">
        <w:rPr>
          <w:rFonts w:ascii="Arial" w:hAnsi="Arial"/>
          <w:sz w:val="24"/>
        </w:rPr>
        <w:t>и</w:t>
      </w:r>
      <w:r w:rsidRPr="005D29BE">
        <w:rPr>
          <w:rFonts w:ascii="Arial" w:hAnsi="Arial"/>
          <w:spacing w:val="-4"/>
          <w:sz w:val="24"/>
        </w:rPr>
        <w:t>л</w:t>
      </w:r>
      <w:r w:rsidRPr="005D29BE">
        <w:rPr>
          <w:rFonts w:ascii="Arial" w:hAnsi="Arial"/>
          <w:sz w:val="24"/>
        </w:rPr>
        <w:t>и</w:t>
      </w:r>
      <w:r w:rsidRPr="005D29BE">
        <w:rPr>
          <w:rFonts w:ascii="Arial" w:hAnsi="Arial"/>
          <w:spacing w:val="10"/>
          <w:sz w:val="24"/>
        </w:rPr>
        <w:t xml:space="preserve"> </w:t>
      </w:r>
      <w:r w:rsidRPr="005D29BE">
        <w:rPr>
          <w:rFonts w:ascii="Arial" w:hAnsi="Arial"/>
          <w:sz w:val="24"/>
        </w:rPr>
        <w:t>10.</w:t>
      </w:r>
      <w:r w:rsidRPr="005D29BE">
        <w:rPr>
          <w:rFonts w:ascii="Arial" w:hAnsi="Arial"/>
          <w:spacing w:val="12"/>
          <w:sz w:val="24"/>
        </w:rPr>
        <w:t xml:space="preserve"> </w:t>
      </w:r>
      <w:r w:rsidRPr="005D29BE">
        <w:rPr>
          <w:rFonts w:ascii="Arial" w:hAnsi="Arial"/>
          <w:spacing w:val="-2"/>
          <w:sz w:val="24"/>
        </w:rPr>
        <w:t>Т</w:t>
      </w:r>
      <w:r w:rsidRPr="005D29BE">
        <w:rPr>
          <w:rFonts w:ascii="Arial" w:hAnsi="Arial"/>
          <w:sz w:val="24"/>
        </w:rPr>
        <w:t>е</w:t>
      </w:r>
      <w:r w:rsidRPr="005D29BE">
        <w:rPr>
          <w:rFonts w:ascii="Arial" w:hAnsi="Arial"/>
          <w:spacing w:val="1"/>
          <w:sz w:val="24"/>
        </w:rPr>
        <w:t>р</w:t>
      </w:r>
      <w:r w:rsidRPr="005D29BE">
        <w:rPr>
          <w:rFonts w:ascii="Arial" w:hAnsi="Arial"/>
          <w:spacing w:val="-3"/>
          <w:sz w:val="24"/>
        </w:rPr>
        <w:t>м</w:t>
      </w:r>
      <w:r w:rsidRPr="005D29BE">
        <w:rPr>
          <w:rFonts w:ascii="Arial" w:hAnsi="Arial"/>
          <w:spacing w:val="-2"/>
          <w:sz w:val="24"/>
        </w:rPr>
        <w:t>о</w:t>
      </w:r>
      <w:r w:rsidRPr="005D29BE">
        <w:rPr>
          <w:rFonts w:ascii="Arial" w:hAnsi="Arial"/>
          <w:sz w:val="24"/>
        </w:rPr>
        <w:t>п</w:t>
      </w:r>
      <w:r w:rsidRPr="005D29BE">
        <w:rPr>
          <w:rFonts w:ascii="Arial" w:hAnsi="Arial"/>
          <w:spacing w:val="-3"/>
          <w:sz w:val="24"/>
        </w:rPr>
        <w:t>а</w:t>
      </w:r>
      <w:r w:rsidRPr="005D29BE">
        <w:rPr>
          <w:rFonts w:ascii="Arial" w:hAnsi="Arial"/>
          <w:sz w:val="24"/>
        </w:rPr>
        <w:t>ры</w:t>
      </w:r>
      <w:r w:rsidRPr="005D29BE">
        <w:rPr>
          <w:rFonts w:ascii="Arial" w:hAnsi="Arial"/>
          <w:spacing w:val="12"/>
          <w:sz w:val="24"/>
        </w:rPr>
        <w:t xml:space="preserve"> </w:t>
      </w:r>
      <w:r w:rsidRPr="005D29BE">
        <w:rPr>
          <w:rFonts w:ascii="Arial" w:hAnsi="Arial"/>
          <w:sz w:val="24"/>
        </w:rPr>
        <w:t>и</w:t>
      </w:r>
      <w:r w:rsidRPr="005D29BE">
        <w:rPr>
          <w:rFonts w:ascii="Arial" w:hAnsi="Arial"/>
          <w:spacing w:val="12"/>
          <w:sz w:val="24"/>
        </w:rPr>
        <w:t xml:space="preserve"> </w:t>
      </w:r>
      <w:r w:rsidRPr="005D29BE">
        <w:rPr>
          <w:rFonts w:ascii="Arial" w:hAnsi="Arial"/>
          <w:spacing w:val="-3"/>
          <w:sz w:val="24"/>
        </w:rPr>
        <w:t>с</w:t>
      </w:r>
      <w:r w:rsidRPr="005D29BE">
        <w:rPr>
          <w:rFonts w:ascii="Arial" w:hAnsi="Arial"/>
          <w:spacing w:val="-2"/>
          <w:sz w:val="24"/>
        </w:rPr>
        <w:t>о</w:t>
      </w:r>
      <w:r w:rsidRPr="005D29BE">
        <w:rPr>
          <w:rFonts w:ascii="Arial" w:hAnsi="Arial"/>
          <w:sz w:val="24"/>
        </w:rPr>
        <w:t>ед</w:t>
      </w:r>
      <w:r w:rsidRPr="005D29BE">
        <w:rPr>
          <w:rFonts w:ascii="Arial" w:hAnsi="Arial"/>
          <w:spacing w:val="-2"/>
          <w:sz w:val="24"/>
        </w:rPr>
        <w:t>ин</w:t>
      </w:r>
      <w:r w:rsidRPr="005D29BE">
        <w:rPr>
          <w:rFonts w:ascii="Arial" w:hAnsi="Arial"/>
          <w:sz w:val="24"/>
        </w:rPr>
        <w:t>ите</w:t>
      </w:r>
      <w:r w:rsidRPr="005D29BE">
        <w:rPr>
          <w:rFonts w:ascii="Arial" w:hAnsi="Arial"/>
          <w:spacing w:val="-2"/>
          <w:sz w:val="24"/>
        </w:rPr>
        <w:t>л</w:t>
      </w:r>
      <w:r w:rsidRPr="005D29BE">
        <w:rPr>
          <w:rFonts w:ascii="Arial" w:hAnsi="Arial"/>
          <w:spacing w:val="-1"/>
          <w:sz w:val="24"/>
        </w:rPr>
        <w:t>ь</w:t>
      </w:r>
      <w:r w:rsidRPr="005D29BE">
        <w:rPr>
          <w:rFonts w:ascii="Arial" w:hAnsi="Arial"/>
          <w:sz w:val="24"/>
        </w:rPr>
        <w:t>н</w:t>
      </w:r>
      <w:r w:rsidRPr="005D29BE">
        <w:rPr>
          <w:rFonts w:ascii="Arial" w:hAnsi="Arial"/>
          <w:spacing w:val="-2"/>
          <w:sz w:val="24"/>
        </w:rPr>
        <w:t>ы</w:t>
      </w:r>
      <w:r w:rsidRPr="005D29BE">
        <w:rPr>
          <w:rFonts w:ascii="Arial" w:hAnsi="Arial"/>
          <w:sz w:val="24"/>
        </w:rPr>
        <w:t>е</w:t>
      </w:r>
      <w:r w:rsidRPr="005D29BE">
        <w:rPr>
          <w:rFonts w:ascii="Arial" w:hAnsi="Arial"/>
          <w:spacing w:val="11"/>
          <w:sz w:val="24"/>
        </w:rPr>
        <w:t xml:space="preserve"> </w:t>
      </w:r>
      <w:r w:rsidRPr="005D29BE">
        <w:rPr>
          <w:rFonts w:ascii="Arial" w:hAnsi="Arial"/>
          <w:spacing w:val="4"/>
          <w:sz w:val="24"/>
        </w:rPr>
        <w:t>к</w:t>
      </w:r>
      <w:r w:rsidRPr="005D29BE">
        <w:rPr>
          <w:rFonts w:ascii="Arial" w:hAnsi="Arial"/>
          <w:spacing w:val="-3"/>
          <w:sz w:val="24"/>
        </w:rPr>
        <w:t>а</w:t>
      </w:r>
      <w:r w:rsidRPr="005D29BE">
        <w:rPr>
          <w:rFonts w:ascii="Arial" w:hAnsi="Arial"/>
          <w:sz w:val="24"/>
        </w:rPr>
        <w:t>бе</w:t>
      </w:r>
      <w:r w:rsidRPr="005D29BE">
        <w:rPr>
          <w:rFonts w:ascii="Arial" w:hAnsi="Arial"/>
          <w:spacing w:val="-4"/>
          <w:sz w:val="24"/>
        </w:rPr>
        <w:t>л</w:t>
      </w:r>
      <w:r w:rsidRPr="005D29BE">
        <w:rPr>
          <w:rFonts w:ascii="Arial" w:hAnsi="Arial"/>
          <w:sz w:val="24"/>
        </w:rPr>
        <w:t>и вы</w:t>
      </w:r>
      <w:r w:rsidRPr="005D29BE">
        <w:rPr>
          <w:rFonts w:ascii="Arial" w:hAnsi="Arial"/>
          <w:spacing w:val="-1"/>
          <w:sz w:val="24"/>
        </w:rPr>
        <w:t>б</w:t>
      </w:r>
      <w:r w:rsidRPr="005D29BE">
        <w:rPr>
          <w:rFonts w:ascii="Arial" w:hAnsi="Arial"/>
          <w:sz w:val="24"/>
        </w:rPr>
        <w:t>и</w:t>
      </w:r>
      <w:r w:rsidRPr="005D29BE">
        <w:rPr>
          <w:rFonts w:ascii="Arial" w:hAnsi="Arial"/>
          <w:spacing w:val="-2"/>
          <w:sz w:val="24"/>
        </w:rPr>
        <w:t>р</w:t>
      </w:r>
      <w:r w:rsidRPr="005D29BE">
        <w:rPr>
          <w:rFonts w:ascii="Arial" w:hAnsi="Arial"/>
          <w:sz w:val="24"/>
        </w:rPr>
        <w:t>ают</w:t>
      </w:r>
      <w:r w:rsidRPr="005D29BE">
        <w:rPr>
          <w:rFonts w:ascii="Arial" w:hAnsi="Arial"/>
          <w:spacing w:val="7"/>
          <w:sz w:val="24"/>
        </w:rPr>
        <w:t xml:space="preserve"> </w:t>
      </w:r>
      <w:r w:rsidRPr="005D29BE">
        <w:rPr>
          <w:rFonts w:ascii="Arial" w:hAnsi="Arial"/>
          <w:sz w:val="24"/>
        </w:rPr>
        <w:t>и</w:t>
      </w:r>
      <w:r w:rsidRPr="005D29BE">
        <w:rPr>
          <w:rFonts w:ascii="Arial" w:hAnsi="Arial"/>
          <w:spacing w:val="9"/>
          <w:sz w:val="24"/>
        </w:rPr>
        <w:t xml:space="preserve"> </w:t>
      </w:r>
      <w:r w:rsidRPr="005D29BE">
        <w:rPr>
          <w:rFonts w:ascii="Arial" w:hAnsi="Arial"/>
          <w:spacing w:val="-4"/>
          <w:sz w:val="24"/>
        </w:rPr>
        <w:t>у</w:t>
      </w:r>
      <w:r w:rsidRPr="005D29BE">
        <w:rPr>
          <w:rFonts w:ascii="Arial" w:hAnsi="Arial"/>
          <w:sz w:val="24"/>
        </w:rPr>
        <w:t>стана</w:t>
      </w:r>
      <w:r w:rsidRPr="005D29BE">
        <w:rPr>
          <w:rFonts w:ascii="Arial" w:hAnsi="Arial"/>
          <w:spacing w:val="-3"/>
          <w:sz w:val="24"/>
        </w:rPr>
        <w:t>в</w:t>
      </w:r>
      <w:r w:rsidRPr="005D29BE">
        <w:rPr>
          <w:rFonts w:ascii="Arial" w:hAnsi="Arial"/>
          <w:spacing w:val="-1"/>
          <w:sz w:val="24"/>
        </w:rPr>
        <w:t>л</w:t>
      </w:r>
      <w:r w:rsidRPr="005D29BE">
        <w:rPr>
          <w:rFonts w:ascii="Arial" w:hAnsi="Arial"/>
          <w:sz w:val="24"/>
        </w:rPr>
        <w:t>ива</w:t>
      </w:r>
      <w:r w:rsidRPr="005D29BE">
        <w:rPr>
          <w:rFonts w:ascii="Arial" w:hAnsi="Arial"/>
          <w:spacing w:val="-2"/>
          <w:sz w:val="24"/>
        </w:rPr>
        <w:t>ю</w:t>
      </w:r>
      <w:r w:rsidRPr="005D29BE">
        <w:rPr>
          <w:rFonts w:ascii="Arial" w:hAnsi="Arial"/>
          <w:sz w:val="24"/>
        </w:rPr>
        <w:t>т</w:t>
      </w:r>
      <w:r w:rsidRPr="005D29BE">
        <w:rPr>
          <w:rFonts w:ascii="Arial" w:hAnsi="Arial"/>
          <w:spacing w:val="8"/>
          <w:sz w:val="24"/>
        </w:rPr>
        <w:t xml:space="preserve"> </w:t>
      </w:r>
      <w:r w:rsidRPr="005D29BE">
        <w:rPr>
          <w:rFonts w:ascii="Arial" w:hAnsi="Arial"/>
          <w:sz w:val="24"/>
        </w:rPr>
        <w:t>так</w:t>
      </w:r>
      <w:r w:rsidRPr="005D29BE">
        <w:rPr>
          <w:rFonts w:ascii="Arial" w:hAnsi="Arial"/>
          <w:spacing w:val="-2"/>
          <w:sz w:val="24"/>
        </w:rPr>
        <w:t>и</w:t>
      </w:r>
      <w:r w:rsidRPr="005D29BE">
        <w:rPr>
          <w:rFonts w:ascii="Arial" w:hAnsi="Arial"/>
          <w:sz w:val="24"/>
        </w:rPr>
        <w:t>м</w:t>
      </w:r>
      <w:r w:rsidRPr="005D29BE">
        <w:rPr>
          <w:rFonts w:ascii="Arial" w:hAnsi="Arial"/>
          <w:spacing w:val="8"/>
          <w:sz w:val="24"/>
        </w:rPr>
        <w:t xml:space="preserve"> </w:t>
      </w:r>
      <w:r w:rsidRPr="005D29BE">
        <w:rPr>
          <w:rFonts w:ascii="Arial" w:hAnsi="Arial"/>
          <w:spacing w:val="-2"/>
          <w:sz w:val="24"/>
        </w:rPr>
        <w:t>о</w:t>
      </w:r>
      <w:r w:rsidRPr="005D29BE">
        <w:rPr>
          <w:rFonts w:ascii="Arial" w:hAnsi="Arial"/>
          <w:sz w:val="24"/>
        </w:rPr>
        <w:t>б</w:t>
      </w:r>
      <w:r w:rsidRPr="005D29BE">
        <w:rPr>
          <w:rFonts w:ascii="Arial" w:hAnsi="Arial"/>
          <w:spacing w:val="-2"/>
          <w:sz w:val="24"/>
        </w:rPr>
        <w:t>р</w:t>
      </w:r>
      <w:r w:rsidRPr="005D29BE">
        <w:rPr>
          <w:rFonts w:ascii="Arial" w:hAnsi="Arial"/>
          <w:sz w:val="24"/>
        </w:rPr>
        <w:t>а</w:t>
      </w:r>
      <w:r w:rsidRPr="005D29BE">
        <w:rPr>
          <w:rFonts w:ascii="Arial" w:hAnsi="Arial"/>
          <w:spacing w:val="-3"/>
          <w:sz w:val="24"/>
        </w:rPr>
        <w:t>з</w:t>
      </w:r>
      <w:r w:rsidRPr="005D29BE">
        <w:rPr>
          <w:rFonts w:ascii="Arial" w:hAnsi="Arial"/>
          <w:sz w:val="24"/>
        </w:rPr>
        <w:t>ом,</w:t>
      </w:r>
      <w:r w:rsidRPr="005D29BE">
        <w:rPr>
          <w:rFonts w:ascii="Arial" w:hAnsi="Arial"/>
          <w:spacing w:val="8"/>
          <w:sz w:val="24"/>
        </w:rPr>
        <w:t xml:space="preserve"> </w:t>
      </w:r>
      <w:r w:rsidRPr="005D29BE">
        <w:rPr>
          <w:rFonts w:ascii="Arial" w:hAnsi="Arial"/>
          <w:sz w:val="24"/>
        </w:rPr>
        <w:t>ч</w:t>
      </w:r>
      <w:r w:rsidRPr="005D29BE">
        <w:rPr>
          <w:rFonts w:ascii="Arial" w:hAnsi="Arial"/>
          <w:spacing w:val="-3"/>
          <w:sz w:val="24"/>
        </w:rPr>
        <w:t>т</w:t>
      </w:r>
      <w:r w:rsidRPr="005D29BE">
        <w:rPr>
          <w:rFonts w:ascii="Arial" w:hAnsi="Arial"/>
          <w:sz w:val="24"/>
        </w:rPr>
        <w:t>о</w:t>
      </w:r>
      <w:r w:rsidRPr="005D29BE">
        <w:rPr>
          <w:rFonts w:ascii="Arial" w:hAnsi="Arial"/>
          <w:spacing w:val="-2"/>
          <w:sz w:val="24"/>
        </w:rPr>
        <w:t>б</w:t>
      </w:r>
      <w:r w:rsidRPr="005D29BE">
        <w:rPr>
          <w:rFonts w:ascii="Arial" w:hAnsi="Arial"/>
          <w:sz w:val="24"/>
        </w:rPr>
        <w:t>ы</w:t>
      </w:r>
      <w:r w:rsidRPr="005D29BE">
        <w:rPr>
          <w:rFonts w:ascii="Arial" w:hAnsi="Arial"/>
          <w:spacing w:val="9"/>
          <w:sz w:val="24"/>
        </w:rPr>
        <w:t xml:space="preserve"> </w:t>
      </w:r>
      <w:r w:rsidRPr="005D29BE">
        <w:rPr>
          <w:rFonts w:ascii="Arial" w:hAnsi="Arial"/>
          <w:spacing w:val="-2"/>
          <w:sz w:val="24"/>
        </w:rPr>
        <w:t>он</w:t>
      </w:r>
      <w:r w:rsidRPr="005D29BE">
        <w:rPr>
          <w:rFonts w:ascii="Arial" w:hAnsi="Arial"/>
          <w:sz w:val="24"/>
        </w:rPr>
        <w:t>и</w:t>
      </w:r>
      <w:r w:rsidRPr="005D29BE">
        <w:rPr>
          <w:rFonts w:ascii="Arial" w:hAnsi="Arial"/>
          <w:spacing w:val="9"/>
          <w:sz w:val="24"/>
        </w:rPr>
        <w:t xml:space="preserve"> </w:t>
      </w:r>
      <w:r w:rsidRPr="005D29BE">
        <w:rPr>
          <w:rFonts w:ascii="Arial" w:hAnsi="Arial"/>
          <w:sz w:val="24"/>
        </w:rPr>
        <w:t>не</w:t>
      </w:r>
      <w:r w:rsidRPr="005D29BE">
        <w:rPr>
          <w:rFonts w:ascii="Arial" w:hAnsi="Arial"/>
          <w:spacing w:val="8"/>
          <w:sz w:val="24"/>
        </w:rPr>
        <w:t xml:space="preserve"> </w:t>
      </w:r>
      <w:r w:rsidRPr="005D29BE">
        <w:rPr>
          <w:rFonts w:ascii="Arial" w:hAnsi="Arial"/>
          <w:spacing w:val="-3"/>
          <w:sz w:val="24"/>
        </w:rPr>
        <w:t>м</w:t>
      </w:r>
      <w:r w:rsidRPr="005D29BE">
        <w:rPr>
          <w:rFonts w:ascii="Arial" w:hAnsi="Arial"/>
          <w:sz w:val="24"/>
        </w:rPr>
        <w:t>ог</w:t>
      </w:r>
      <w:r w:rsidRPr="005D29BE">
        <w:rPr>
          <w:rFonts w:ascii="Arial" w:hAnsi="Arial"/>
          <w:spacing w:val="-1"/>
          <w:sz w:val="24"/>
        </w:rPr>
        <w:t>л</w:t>
      </w:r>
      <w:r w:rsidRPr="005D29BE">
        <w:rPr>
          <w:rFonts w:ascii="Arial" w:hAnsi="Arial"/>
          <w:sz w:val="24"/>
        </w:rPr>
        <w:t>и</w:t>
      </w:r>
      <w:r w:rsidRPr="005D29BE">
        <w:rPr>
          <w:rFonts w:ascii="Arial" w:hAnsi="Arial"/>
          <w:spacing w:val="9"/>
          <w:sz w:val="24"/>
        </w:rPr>
        <w:t xml:space="preserve"> </w:t>
      </w:r>
      <w:r w:rsidRPr="005D29BE">
        <w:rPr>
          <w:rFonts w:ascii="Arial" w:hAnsi="Arial"/>
          <w:spacing w:val="-3"/>
          <w:sz w:val="24"/>
        </w:rPr>
        <w:t>з</w:t>
      </w:r>
      <w:r w:rsidRPr="005D29BE">
        <w:rPr>
          <w:rFonts w:ascii="Arial" w:hAnsi="Arial"/>
          <w:sz w:val="24"/>
        </w:rPr>
        <w:t>на</w:t>
      </w:r>
      <w:r w:rsidRPr="005D29BE">
        <w:rPr>
          <w:rFonts w:ascii="Arial" w:hAnsi="Arial"/>
          <w:spacing w:val="-2"/>
          <w:sz w:val="24"/>
        </w:rPr>
        <w:t>ч</w:t>
      </w:r>
      <w:r w:rsidRPr="005D29BE">
        <w:rPr>
          <w:rFonts w:ascii="Arial" w:hAnsi="Arial"/>
          <w:sz w:val="24"/>
        </w:rPr>
        <w:t>ите</w:t>
      </w:r>
      <w:r w:rsidRPr="005D29BE">
        <w:rPr>
          <w:rFonts w:ascii="Arial" w:hAnsi="Arial"/>
          <w:spacing w:val="-2"/>
          <w:sz w:val="24"/>
        </w:rPr>
        <w:t>л</w:t>
      </w:r>
      <w:r w:rsidRPr="005D29BE">
        <w:rPr>
          <w:rFonts w:ascii="Arial" w:hAnsi="Arial"/>
          <w:spacing w:val="-1"/>
          <w:sz w:val="24"/>
        </w:rPr>
        <w:t>ь</w:t>
      </w:r>
      <w:r w:rsidRPr="005D29BE">
        <w:rPr>
          <w:rFonts w:ascii="Arial" w:hAnsi="Arial"/>
          <w:spacing w:val="-2"/>
          <w:sz w:val="24"/>
        </w:rPr>
        <w:t>н</w:t>
      </w:r>
      <w:r w:rsidRPr="005D29BE">
        <w:rPr>
          <w:rFonts w:ascii="Arial" w:hAnsi="Arial"/>
          <w:sz w:val="24"/>
        </w:rPr>
        <w:t>о</w:t>
      </w:r>
      <w:r w:rsidRPr="005D29BE">
        <w:rPr>
          <w:rFonts w:ascii="Arial" w:hAnsi="Arial"/>
          <w:spacing w:val="9"/>
          <w:sz w:val="24"/>
        </w:rPr>
        <w:t xml:space="preserve"> </w:t>
      </w:r>
      <w:r w:rsidRPr="005D29BE">
        <w:rPr>
          <w:rFonts w:ascii="Arial" w:hAnsi="Arial"/>
          <w:sz w:val="24"/>
        </w:rPr>
        <w:t>в</w:t>
      </w:r>
      <w:r w:rsidRPr="005D29BE">
        <w:rPr>
          <w:rFonts w:ascii="Arial" w:hAnsi="Arial"/>
          <w:spacing w:val="8"/>
          <w:sz w:val="24"/>
        </w:rPr>
        <w:t>л</w:t>
      </w:r>
      <w:r w:rsidRPr="005D29BE">
        <w:rPr>
          <w:rFonts w:ascii="Arial" w:hAnsi="Arial"/>
          <w:sz w:val="24"/>
        </w:rPr>
        <w:t>иять</w:t>
      </w:r>
      <w:r w:rsidRPr="005D29BE">
        <w:rPr>
          <w:rFonts w:ascii="Arial" w:hAnsi="Arial"/>
          <w:spacing w:val="39"/>
          <w:sz w:val="24"/>
        </w:rPr>
        <w:t xml:space="preserve"> </w:t>
      </w:r>
      <w:r w:rsidRPr="005D29BE">
        <w:rPr>
          <w:rFonts w:ascii="Arial" w:hAnsi="Arial"/>
          <w:sz w:val="24"/>
        </w:rPr>
        <w:t>на</w:t>
      </w:r>
      <w:r w:rsidRPr="005D29BE">
        <w:rPr>
          <w:rFonts w:ascii="Arial" w:hAnsi="Arial"/>
          <w:spacing w:val="40"/>
          <w:sz w:val="24"/>
        </w:rPr>
        <w:t xml:space="preserve"> </w:t>
      </w:r>
      <w:r w:rsidRPr="005D29BE">
        <w:rPr>
          <w:rFonts w:ascii="Arial" w:hAnsi="Arial"/>
          <w:spacing w:val="-2"/>
          <w:sz w:val="24"/>
        </w:rPr>
        <w:t>х</w:t>
      </w:r>
      <w:r w:rsidRPr="005D29BE">
        <w:rPr>
          <w:rFonts w:ascii="Arial" w:hAnsi="Arial"/>
          <w:sz w:val="24"/>
        </w:rPr>
        <w:t>а</w:t>
      </w:r>
      <w:r w:rsidRPr="005D29BE">
        <w:rPr>
          <w:rFonts w:ascii="Arial" w:hAnsi="Arial"/>
          <w:spacing w:val="-2"/>
          <w:sz w:val="24"/>
        </w:rPr>
        <w:t>р</w:t>
      </w:r>
      <w:r w:rsidRPr="005D29BE">
        <w:rPr>
          <w:rFonts w:ascii="Arial" w:hAnsi="Arial"/>
          <w:sz w:val="24"/>
        </w:rPr>
        <w:t>акт</w:t>
      </w:r>
      <w:r w:rsidRPr="005D29BE">
        <w:rPr>
          <w:rFonts w:ascii="Arial" w:hAnsi="Arial"/>
          <w:spacing w:val="-3"/>
          <w:sz w:val="24"/>
        </w:rPr>
        <w:t>е</w:t>
      </w:r>
      <w:r w:rsidRPr="005D29BE">
        <w:rPr>
          <w:rFonts w:ascii="Arial" w:hAnsi="Arial"/>
          <w:sz w:val="24"/>
        </w:rPr>
        <w:t>р</w:t>
      </w:r>
      <w:r w:rsidRPr="005D29BE">
        <w:rPr>
          <w:rFonts w:ascii="Arial" w:hAnsi="Arial"/>
          <w:spacing w:val="-2"/>
          <w:sz w:val="24"/>
        </w:rPr>
        <w:t>и</w:t>
      </w:r>
      <w:r w:rsidRPr="005D29BE">
        <w:rPr>
          <w:rFonts w:ascii="Arial" w:hAnsi="Arial"/>
          <w:sz w:val="24"/>
        </w:rPr>
        <w:t>с</w:t>
      </w:r>
      <w:r w:rsidRPr="005D29BE">
        <w:rPr>
          <w:rFonts w:ascii="Arial" w:hAnsi="Arial"/>
          <w:spacing w:val="-3"/>
          <w:sz w:val="24"/>
        </w:rPr>
        <w:t>т</w:t>
      </w:r>
      <w:r w:rsidRPr="005D29BE">
        <w:rPr>
          <w:rFonts w:ascii="Arial" w:hAnsi="Arial"/>
          <w:sz w:val="24"/>
        </w:rPr>
        <w:t>ики</w:t>
      </w:r>
      <w:r w:rsidRPr="005D29BE">
        <w:rPr>
          <w:rFonts w:ascii="Arial" w:hAnsi="Arial"/>
          <w:spacing w:val="44"/>
          <w:sz w:val="24"/>
        </w:rPr>
        <w:t xml:space="preserve"> </w:t>
      </w:r>
      <w:r w:rsidRPr="005D29BE">
        <w:rPr>
          <w:rFonts w:ascii="Arial" w:hAnsi="Arial"/>
          <w:spacing w:val="-3"/>
          <w:sz w:val="24"/>
        </w:rPr>
        <w:t>т</w:t>
      </w:r>
      <w:r w:rsidRPr="005D29BE">
        <w:rPr>
          <w:rFonts w:ascii="Arial" w:hAnsi="Arial"/>
          <w:sz w:val="24"/>
        </w:rPr>
        <w:t>ем</w:t>
      </w:r>
      <w:r w:rsidRPr="005D29BE">
        <w:rPr>
          <w:rFonts w:ascii="Arial" w:hAnsi="Arial"/>
          <w:spacing w:val="-2"/>
          <w:sz w:val="24"/>
        </w:rPr>
        <w:t>п</w:t>
      </w:r>
      <w:r w:rsidRPr="005D29BE">
        <w:rPr>
          <w:rFonts w:ascii="Arial" w:hAnsi="Arial"/>
          <w:sz w:val="24"/>
        </w:rPr>
        <w:t>е</w:t>
      </w:r>
      <w:r w:rsidRPr="005D29BE">
        <w:rPr>
          <w:rFonts w:ascii="Arial" w:hAnsi="Arial"/>
          <w:spacing w:val="1"/>
          <w:sz w:val="24"/>
        </w:rPr>
        <w:t>р</w:t>
      </w:r>
      <w:r w:rsidRPr="005D29BE">
        <w:rPr>
          <w:rFonts w:ascii="Arial" w:hAnsi="Arial"/>
          <w:sz w:val="24"/>
        </w:rPr>
        <w:t>ат</w:t>
      </w:r>
      <w:r w:rsidRPr="005D29BE">
        <w:rPr>
          <w:rFonts w:ascii="Arial" w:hAnsi="Arial"/>
          <w:spacing w:val="-4"/>
          <w:sz w:val="24"/>
        </w:rPr>
        <w:t>у</w:t>
      </w:r>
      <w:r w:rsidRPr="005D29BE">
        <w:rPr>
          <w:rFonts w:ascii="Arial" w:hAnsi="Arial"/>
          <w:sz w:val="24"/>
        </w:rPr>
        <w:t>р</w:t>
      </w:r>
      <w:r w:rsidRPr="005D29BE">
        <w:rPr>
          <w:rFonts w:ascii="Arial" w:hAnsi="Arial"/>
          <w:spacing w:val="-1"/>
          <w:sz w:val="24"/>
        </w:rPr>
        <w:t>н</w:t>
      </w:r>
      <w:r w:rsidRPr="005D29BE">
        <w:rPr>
          <w:rFonts w:ascii="Arial" w:hAnsi="Arial"/>
          <w:spacing w:val="-2"/>
          <w:sz w:val="24"/>
        </w:rPr>
        <w:t>ы</w:t>
      </w:r>
      <w:r w:rsidRPr="005D29BE">
        <w:rPr>
          <w:rFonts w:ascii="Arial" w:hAnsi="Arial"/>
          <w:sz w:val="24"/>
        </w:rPr>
        <w:t>х</w:t>
      </w:r>
      <w:r w:rsidRPr="005D29BE">
        <w:rPr>
          <w:rFonts w:ascii="Arial" w:hAnsi="Arial"/>
          <w:spacing w:val="38"/>
          <w:sz w:val="24"/>
        </w:rPr>
        <w:t xml:space="preserve"> </w:t>
      </w:r>
      <w:r w:rsidRPr="005D29BE">
        <w:rPr>
          <w:rFonts w:ascii="Arial" w:hAnsi="Arial"/>
          <w:sz w:val="24"/>
        </w:rPr>
        <w:t>изме</w:t>
      </w:r>
      <w:r w:rsidRPr="005D29BE">
        <w:rPr>
          <w:rFonts w:ascii="Arial" w:hAnsi="Arial"/>
          <w:spacing w:val="-2"/>
          <w:sz w:val="24"/>
        </w:rPr>
        <w:t>р</w:t>
      </w:r>
      <w:r w:rsidRPr="005D29BE">
        <w:rPr>
          <w:rFonts w:ascii="Arial" w:hAnsi="Arial"/>
          <w:sz w:val="24"/>
        </w:rPr>
        <w:t>е</w:t>
      </w:r>
      <w:r w:rsidRPr="005D29BE">
        <w:rPr>
          <w:rFonts w:ascii="Arial" w:hAnsi="Arial"/>
          <w:spacing w:val="-2"/>
          <w:sz w:val="24"/>
        </w:rPr>
        <w:t>н</w:t>
      </w:r>
      <w:r w:rsidRPr="005D29BE">
        <w:rPr>
          <w:rFonts w:ascii="Arial" w:hAnsi="Arial"/>
          <w:sz w:val="24"/>
        </w:rPr>
        <w:t>ий,</w:t>
      </w:r>
      <w:r w:rsidRPr="005D29BE">
        <w:rPr>
          <w:rFonts w:ascii="Arial" w:hAnsi="Arial"/>
          <w:spacing w:val="37"/>
          <w:sz w:val="24"/>
        </w:rPr>
        <w:t xml:space="preserve"> </w:t>
      </w:r>
      <w:r w:rsidRPr="005D29BE">
        <w:rPr>
          <w:rFonts w:ascii="Arial" w:hAnsi="Arial"/>
          <w:sz w:val="24"/>
        </w:rPr>
        <w:t>на</w:t>
      </w:r>
      <w:r w:rsidRPr="005D29BE">
        <w:rPr>
          <w:rFonts w:ascii="Arial" w:hAnsi="Arial"/>
          <w:spacing w:val="-2"/>
          <w:sz w:val="24"/>
        </w:rPr>
        <w:t>при</w:t>
      </w:r>
      <w:r w:rsidRPr="005D29BE">
        <w:rPr>
          <w:rFonts w:ascii="Arial" w:hAnsi="Arial"/>
          <w:sz w:val="24"/>
        </w:rPr>
        <w:t>мер</w:t>
      </w:r>
      <w:r w:rsidRPr="005D29BE">
        <w:rPr>
          <w:rFonts w:ascii="Arial" w:hAnsi="Arial"/>
          <w:spacing w:val="38"/>
          <w:sz w:val="24"/>
        </w:rPr>
        <w:t xml:space="preserve"> </w:t>
      </w:r>
      <w:r w:rsidRPr="005D29BE">
        <w:rPr>
          <w:rFonts w:ascii="Arial" w:hAnsi="Arial"/>
          <w:sz w:val="24"/>
        </w:rPr>
        <w:t>ис</w:t>
      </w:r>
      <w:r w:rsidRPr="005D29BE">
        <w:rPr>
          <w:rFonts w:ascii="Arial" w:hAnsi="Arial"/>
          <w:spacing w:val="-2"/>
          <w:sz w:val="24"/>
        </w:rPr>
        <w:t>п</w:t>
      </w:r>
      <w:r w:rsidRPr="005D29BE">
        <w:rPr>
          <w:rFonts w:ascii="Arial" w:hAnsi="Arial"/>
          <w:sz w:val="24"/>
        </w:rPr>
        <w:t>о</w:t>
      </w:r>
      <w:r w:rsidRPr="005D29BE">
        <w:rPr>
          <w:rFonts w:ascii="Arial" w:hAnsi="Arial"/>
          <w:spacing w:val="-1"/>
          <w:sz w:val="24"/>
        </w:rPr>
        <w:t>ль</w:t>
      </w:r>
      <w:r w:rsidRPr="005D29BE">
        <w:rPr>
          <w:rFonts w:ascii="Arial" w:hAnsi="Arial"/>
          <w:sz w:val="24"/>
        </w:rPr>
        <w:t>з</w:t>
      </w:r>
      <w:r w:rsidRPr="005D29BE">
        <w:rPr>
          <w:rFonts w:ascii="Arial" w:hAnsi="Arial"/>
          <w:spacing w:val="-5"/>
          <w:sz w:val="24"/>
        </w:rPr>
        <w:t>у</w:t>
      </w:r>
      <w:r w:rsidRPr="005D29BE">
        <w:rPr>
          <w:rFonts w:ascii="Arial" w:hAnsi="Arial"/>
          <w:spacing w:val="-1"/>
          <w:sz w:val="24"/>
        </w:rPr>
        <w:t>ю</w:t>
      </w:r>
      <w:r w:rsidRPr="005D29BE">
        <w:rPr>
          <w:rFonts w:ascii="Arial" w:hAnsi="Arial"/>
          <w:sz w:val="24"/>
        </w:rPr>
        <w:t>т</w:t>
      </w:r>
      <w:r w:rsidRPr="005D29BE">
        <w:rPr>
          <w:rFonts w:ascii="Arial" w:hAnsi="Arial"/>
          <w:spacing w:val="39"/>
          <w:sz w:val="24"/>
        </w:rPr>
        <w:t xml:space="preserve"> </w:t>
      </w:r>
      <w:r w:rsidRPr="005D29BE">
        <w:rPr>
          <w:rFonts w:ascii="Arial" w:hAnsi="Arial"/>
          <w:sz w:val="24"/>
        </w:rPr>
        <w:t>т</w:t>
      </w:r>
      <w:r w:rsidRPr="005D29BE">
        <w:rPr>
          <w:rFonts w:ascii="Arial" w:hAnsi="Arial"/>
          <w:spacing w:val="1"/>
          <w:sz w:val="24"/>
        </w:rPr>
        <w:t>е</w:t>
      </w:r>
      <w:r w:rsidRPr="005D29BE">
        <w:rPr>
          <w:rFonts w:ascii="Arial" w:hAnsi="Arial"/>
          <w:sz w:val="24"/>
        </w:rPr>
        <w:t>р</w:t>
      </w:r>
      <w:r w:rsidRPr="005D29BE">
        <w:rPr>
          <w:rFonts w:ascii="Arial" w:hAnsi="Arial"/>
          <w:spacing w:val="5"/>
          <w:sz w:val="24"/>
        </w:rPr>
        <w:t>м</w:t>
      </w:r>
      <w:r w:rsidRPr="005D29BE">
        <w:rPr>
          <w:rFonts w:ascii="Arial" w:hAnsi="Arial"/>
          <w:spacing w:val="-2"/>
          <w:sz w:val="24"/>
        </w:rPr>
        <w:t>о</w:t>
      </w:r>
      <w:r w:rsidRPr="005D29BE">
        <w:rPr>
          <w:rFonts w:ascii="Arial" w:hAnsi="Arial"/>
          <w:sz w:val="24"/>
        </w:rPr>
        <w:t>па</w:t>
      </w:r>
      <w:r w:rsidRPr="005D29BE">
        <w:rPr>
          <w:rFonts w:ascii="Arial" w:hAnsi="Arial"/>
          <w:spacing w:val="-2"/>
          <w:sz w:val="24"/>
        </w:rPr>
        <w:t>р</w:t>
      </w:r>
      <w:r w:rsidRPr="005D29BE">
        <w:rPr>
          <w:rFonts w:ascii="Arial" w:hAnsi="Arial"/>
          <w:sz w:val="24"/>
        </w:rPr>
        <w:t>ы</w:t>
      </w:r>
      <w:r w:rsidRPr="005D29BE">
        <w:rPr>
          <w:rFonts w:ascii="Arial" w:hAnsi="Arial"/>
          <w:spacing w:val="7"/>
          <w:sz w:val="24"/>
        </w:rPr>
        <w:t xml:space="preserve"> </w:t>
      </w:r>
      <w:r w:rsidRPr="005D29BE">
        <w:rPr>
          <w:rFonts w:ascii="Arial" w:hAnsi="Arial"/>
          <w:sz w:val="24"/>
        </w:rPr>
        <w:t>т</w:t>
      </w:r>
      <w:r w:rsidRPr="005D29BE">
        <w:rPr>
          <w:rFonts w:ascii="Arial" w:hAnsi="Arial"/>
          <w:spacing w:val="-2"/>
          <w:sz w:val="24"/>
        </w:rPr>
        <w:t>и</w:t>
      </w:r>
      <w:r w:rsidRPr="005D29BE">
        <w:rPr>
          <w:rFonts w:ascii="Arial" w:hAnsi="Arial"/>
          <w:sz w:val="24"/>
        </w:rPr>
        <w:t>па</w:t>
      </w:r>
      <w:r w:rsidRPr="005D29BE">
        <w:rPr>
          <w:rFonts w:ascii="Arial" w:hAnsi="Arial"/>
          <w:spacing w:val="8"/>
          <w:sz w:val="24"/>
        </w:rPr>
        <w:t xml:space="preserve"> </w:t>
      </w:r>
      <w:r w:rsidRPr="005D29BE">
        <w:rPr>
          <w:rFonts w:ascii="Arial" w:hAnsi="Arial"/>
          <w:sz w:val="24"/>
        </w:rPr>
        <w:t>K</w:t>
      </w:r>
      <w:r w:rsidRPr="005D29BE">
        <w:rPr>
          <w:rFonts w:ascii="Arial" w:hAnsi="Arial"/>
          <w:spacing w:val="5"/>
          <w:sz w:val="24"/>
        </w:rPr>
        <w:t xml:space="preserve"> </w:t>
      </w:r>
      <w:r w:rsidRPr="005D29BE">
        <w:rPr>
          <w:rFonts w:ascii="Arial" w:hAnsi="Arial"/>
          <w:sz w:val="24"/>
        </w:rPr>
        <w:t>и</w:t>
      </w:r>
      <w:r w:rsidRPr="005D29BE">
        <w:rPr>
          <w:rFonts w:ascii="Arial" w:hAnsi="Arial"/>
          <w:spacing w:val="-1"/>
          <w:sz w:val="24"/>
        </w:rPr>
        <w:t>л</w:t>
      </w:r>
      <w:r w:rsidRPr="005D29BE">
        <w:rPr>
          <w:rFonts w:ascii="Arial" w:hAnsi="Arial"/>
          <w:sz w:val="24"/>
        </w:rPr>
        <w:t>и</w:t>
      </w:r>
      <w:r w:rsidRPr="005D29BE">
        <w:rPr>
          <w:rFonts w:ascii="Arial" w:hAnsi="Arial"/>
          <w:spacing w:val="8"/>
          <w:sz w:val="24"/>
        </w:rPr>
        <w:t xml:space="preserve"> </w:t>
      </w:r>
      <w:r w:rsidRPr="005D29BE">
        <w:rPr>
          <w:rFonts w:ascii="Arial" w:hAnsi="Arial"/>
          <w:sz w:val="24"/>
        </w:rPr>
        <w:t>J</w:t>
      </w:r>
      <w:r w:rsidRPr="005D29BE">
        <w:rPr>
          <w:rFonts w:ascii="Arial" w:hAnsi="Arial"/>
          <w:spacing w:val="7"/>
          <w:sz w:val="24"/>
        </w:rPr>
        <w:t xml:space="preserve"> </w:t>
      </w:r>
      <w:r w:rsidRPr="005D29BE">
        <w:rPr>
          <w:rFonts w:ascii="Arial" w:hAnsi="Arial"/>
          <w:spacing w:val="-2"/>
          <w:sz w:val="24"/>
        </w:rPr>
        <w:t>с проводниками сечением</w:t>
      </w:r>
      <w:r w:rsidRPr="005D29BE">
        <w:rPr>
          <w:rFonts w:ascii="Arial" w:hAnsi="Arial"/>
          <w:spacing w:val="6"/>
          <w:sz w:val="24"/>
        </w:rPr>
        <w:t xml:space="preserve"> </w:t>
      </w:r>
      <w:r w:rsidRPr="005D29BE">
        <w:rPr>
          <w:rFonts w:ascii="Arial" w:hAnsi="Arial"/>
          <w:sz w:val="24"/>
        </w:rPr>
        <w:t>не</w:t>
      </w:r>
      <w:r w:rsidRPr="005D29BE">
        <w:rPr>
          <w:rFonts w:ascii="Arial" w:hAnsi="Arial"/>
          <w:spacing w:val="6"/>
          <w:sz w:val="24"/>
        </w:rPr>
        <w:t xml:space="preserve"> </w:t>
      </w:r>
      <w:r w:rsidRPr="005D29BE">
        <w:rPr>
          <w:rFonts w:ascii="Arial" w:hAnsi="Arial"/>
          <w:spacing w:val="-2"/>
          <w:sz w:val="24"/>
        </w:rPr>
        <w:t>б</w:t>
      </w:r>
      <w:r w:rsidRPr="005D29BE">
        <w:rPr>
          <w:rFonts w:ascii="Arial" w:hAnsi="Arial"/>
          <w:sz w:val="24"/>
        </w:rPr>
        <w:t>о</w:t>
      </w:r>
      <w:r w:rsidRPr="005D29BE">
        <w:rPr>
          <w:rFonts w:ascii="Arial" w:hAnsi="Arial"/>
          <w:spacing w:val="-1"/>
          <w:sz w:val="24"/>
        </w:rPr>
        <w:t>л</w:t>
      </w:r>
      <w:r w:rsidRPr="005D29BE">
        <w:rPr>
          <w:rFonts w:ascii="Arial" w:hAnsi="Arial"/>
          <w:sz w:val="24"/>
        </w:rPr>
        <w:t>ее</w:t>
      </w:r>
      <w:r w:rsidRPr="005D29BE">
        <w:rPr>
          <w:rFonts w:ascii="Arial" w:hAnsi="Arial"/>
          <w:spacing w:val="6"/>
          <w:sz w:val="24"/>
        </w:rPr>
        <w:t xml:space="preserve"> </w:t>
      </w:r>
      <w:r w:rsidRPr="005D29BE">
        <w:rPr>
          <w:rFonts w:ascii="Arial" w:hAnsi="Arial"/>
          <w:sz w:val="24"/>
        </w:rPr>
        <w:t>0</w:t>
      </w:r>
      <w:r w:rsidRPr="005D29BE">
        <w:rPr>
          <w:rFonts w:ascii="Arial" w:hAnsi="Arial"/>
          <w:spacing w:val="-4"/>
          <w:sz w:val="24"/>
        </w:rPr>
        <w:t>,</w:t>
      </w:r>
      <w:r w:rsidRPr="005D29BE">
        <w:rPr>
          <w:rFonts w:ascii="Arial" w:hAnsi="Arial"/>
          <w:sz w:val="24"/>
        </w:rPr>
        <w:t>2</w:t>
      </w:r>
      <w:r w:rsidRPr="005D29BE">
        <w:rPr>
          <w:rFonts w:ascii="Arial" w:hAnsi="Arial"/>
          <w:spacing w:val="7"/>
          <w:sz w:val="24"/>
        </w:rPr>
        <w:t xml:space="preserve"> </w:t>
      </w:r>
      <w:r w:rsidRPr="005D29BE">
        <w:rPr>
          <w:rFonts w:ascii="Arial" w:hAnsi="Arial"/>
          <w:sz w:val="24"/>
        </w:rPr>
        <w:t>м</w:t>
      </w:r>
      <w:r w:rsidRPr="005D29BE">
        <w:rPr>
          <w:rFonts w:ascii="Arial" w:hAnsi="Arial"/>
          <w:spacing w:val="4"/>
          <w:sz w:val="24"/>
        </w:rPr>
        <w:t>м</w:t>
      </w:r>
      <w:r w:rsidRPr="005D29BE">
        <w:rPr>
          <w:spacing w:val="1"/>
          <w:position w:val="10"/>
          <w:sz w:val="18"/>
          <w:szCs w:val="18"/>
        </w:rPr>
        <w:t>2</w:t>
      </w:r>
      <w:r w:rsidRPr="005D29BE">
        <w:rPr>
          <w:rFonts w:ascii="Arial" w:hAnsi="Arial"/>
          <w:sz w:val="24"/>
        </w:rPr>
        <w:t>.</w:t>
      </w:r>
      <w:r w:rsidRPr="005D29BE">
        <w:rPr>
          <w:rFonts w:ascii="Arial" w:hAnsi="Arial"/>
          <w:spacing w:val="6"/>
          <w:sz w:val="24"/>
        </w:rPr>
        <w:t xml:space="preserve"> </w:t>
      </w:r>
      <w:r w:rsidRPr="005D29BE">
        <w:rPr>
          <w:rFonts w:ascii="Arial" w:hAnsi="Arial"/>
          <w:spacing w:val="-2"/>
          <w:sz w:val="24"/>
        </w:rPr>
        <w:t>Т</w:t>
      </w:r>
      <w:r w:rsidRPr="005D29BE">
        <w:rPr>
          <w:rFonts w:ascii="Arial" w:hAnsi="Arial"/>
          <w:sz w:val="24"/>
        </w:rPr>
        <w:t>е</w:t>
      </w:r>
      <w:r w:rsidRPr="005D29BE">
        <w:rPr>
          <w:rFonts w:ascii="Arial" w:hAnsi="Arial"/>
          <w:spacing w:val="1"/>
          <w:sz w:val="24"/>
        </w:rPr>
        <w:t>р</w:t>
      </w:r>
      <w:r w:rsidRPr="005D29BE">
        <w:rPr>
          <w:rFonts w:ascii="Arial" w:hAnsi="Arial"/>
          <w:sz w:val="24"/>
        </w:rPr>
        <w:t>м</w:t>
      </w:r>
      <w:r w:rsidRPr="005D29BE">
        <w:rPr>
          <w:rFonts w:ascii="Arial" w:hAnsi="Arial"/>
          <w:spacing w:val="-2"/>
          <w:sz w:val="24"/>
        </w:rPr>
        <w:t>о</w:t>
      </w:r>
      <w:r w:rsidRPr="005D29BE">
        <w:rPr>
          <w:rFonts w:ascii="Arial" w:hAnsi="Arial"/>
          <w:sz w:val="24"/>
        </w:rPr>
        <w:t>п</w:t>
      </w:r>
      <w:r w:rsidRPr="005D29BE">
        <w:rPr>
          <w:rFonts w:ascii="Arial" w:hAnsi="Arial"/>
          <w:spacing w:val="-3"/>
          <w:sz w:val="24"/>
        </w:rPr>
        <w:t>а</w:t>
      </w:r>
      <w:r w:rsidRPr="005D29BE">
        <w:rPr>
          <w:rFonts w:ascii="Arial" w:hAnsi="Arial"/>
          <w:spacing w:val="-2"/>
          <w:sz w:val="24"/>
        </w:rPr>
        <w:t>р</w:t>
      </w:r>
      <w:r w:rsidRPr="005D29BE">
        <w:rPr>
          <w:rFonts w:ascii="Arial" w:hAnsi="Arial"/>
          <w:sz w:val="24"/>
        </w:rPr>
        <w:t>ы</w:t>
      </w:r>
      <w:r w:rsidRPr="005D29BE">
        <w:rPr>
          <w:rFonts w:ascii="Arial" w:hAnsi="Arial"/>
          <w:spacing w:val="7"/>
          <w:sz w:val="24"/>
        </w:rPr>
        <w:t xml:space="preserve"> </w:t>
      </w:r>
      <w:r w:rsidRPr="005D29BE">
        <w:rPr>
          <w:rFonts w:ascii="Arial" w:hAnsi="Arial"/>
          <w:sz w:val="24"/>
        </w:rPr>
        <w:t>д</w:t>
      </w:r>
      <w:r w:rsidRPr="005D29BE">
        <w:rPr>
          <w:rFonts w:ascii="Arial" w:hAnsi="Arial"/>
          <w:spacing w:val="-1"/>
          <w:sz w:val="24"/>
        </w:rPr>
        <w:t>л</w:t>
      </w:r>
      <w:r w:rsidRPr="005D29BE">
        <w:rPr>
          <w:rFonts w:ascii="Arial" w:hAnsi="Arial"/>
          <w:sz w:val="24"/>
        </w:rPr>
        <w:t>я</w:t>
      </w:r>
      <w:r w:rsidRPr="005D29BE">
        <w:rPr>
          <w:rFonts w:ascii="Arial" w:hAnsi="Arial"/>
          <w:spacing w:val="6"/>
          <w:sz w:val="24"/>
        </w:rPr>
        <w:t xml:space="preserve"> </w:t>
      </w:r>
      <w:r w:rsidRPr="005D29BE">
        <w:rPr>
          <w:rFonts w:ascii="Arial" w:hAnsi="Arial"/>
          <w:spacing w:val="1"/>
          <w:sz w:val="24"/>
        </w:rPr>
        <w:t>м</w:t>
      </w:r>
      <w:r w:rsidRPr="005D29BE">
        <w:rPr>
          <w:rFonts w:ascii="Arial" w:hAnsi="Arial"/>
          <w:sz w:val="24"/>
        </w:rPr>
        <w:t>ета</w:t>
      </w:r>
      <w:r w:rsidRPr="005D29BE">
        <w:rPr>
          <w:rFonts w:ascii="Arial" w:hAnsi="Arial"/>
          <w:spacing w:val="-2"/>
          <w:sz w:val="24"/>
        </w:rPr>
        <w:t>л</w:t>
      </w:r>
      <w:r w:rsidRPr="005D29BE">
        <w:rPr>
          <w:rFonts w:ascii="Arial" w:hAnsi="Arial"/>
          <w:spacing w:val="-1"/>
          <w:sz w:val="24"/>
        </w:rPr>
        <w:t>л</w:t>
      </w:r>
      <w:r w:rsidRPr="005D29BE">
        <w:rPr>
          <w:rFonts w:ascii="Arial" w:hAnsi="Arial"/>
          <w:sz w:val="24"/>
        </w:rPr>
        <w:t>ичес</w:t>
      </w:r>
      <w:r w:rsidRPr="005D29BE">
        <w:rPr>
          <w:rFonts w:ascii="Arial" w:hAnsi="Arial"/>
          <w:spacing w:val="-2"/>
          <w:sz w:val="24"/>
        </w:rPr>
        <w:t>ки</w:t>
      </w:r>
      <w:r w:rsidRPr="005D29BE">
        <w:rPr>
          <w:rFonts w:ascii="Arial" w:hAnsi="Arial"/>
          <w:sz w:val="24"/>
        </w:rPr>
        <w:t>х</w:t>
      </w:r>
      <w:r w:rsidRPr="005D29BE">
        <w:rPr>
          <w:rFonts w:ascii="Arial" w:hAnsi="Arial"/>
          <w:spacing w:val="21"/>
          <w:sz w:val="24"/>
        </w:rPr>
        <w:t xml:space="preserve"> </w:t>
      </w:r>
      <w:r w:rsidRPr="005D29BE">
        <w:rPr>
          <w:rFonts w:ascii="Arial" w:hAnsi="Arial"/>
          <w:spacing w:val="-2"/>
          <w:sz w:val="24"/>
        </w:rPr>
        <w:t>об</w:t>
      </w:r>
      <w:r w:rsidRPr="005D29BE">
        <w:rPr>
          <w:rFonts w:ascii="Arial" w:hAnsi="Arial"/>
          <w:sz w:val="24"/>
        </w:rPr>
        <w:t>о</w:t>
      </w:r>
      <w:r w:rsidRPr="005D29BE">
        <w:rPr>
          <w:rFonts w:ascii="Arial" w:hAnsi="Arial"/>
          <w:spacing w:val="-1"/>
          <w:sz w:val="24"/>
        </w:rPr>
        <w:t>л</w:t>
      </w:r>
      <w:r w:rsidRPr="005D29BE">
        <w:rPr>
          <w:rFonts w:ascii="Arial" w:hAnsi="Arial"/>
          <w:sz w:val="24"/>
        </w:rPr>
        <w:t>о</w:t>
      </w:r>
      <w:r w:rsidRPr="005D29BE">
        <w:rPr>
          <w:rFonts w:ascii="Arial" w:hAnsi="Arial"/>
          <w:spacing w:val="-2"/>
          <w:sz w:val="24"/>
        </w:rPr>
        <w:t>ч</w:t>
      </w:r>
      <w:r w:rsidRPr="005D29BE">
        <w:rPr>
          <w:rFonts w:ascii="Arial" w:hAnsi="Arial"/>
          <w:sz w:val="24"/>
        </w:rPr>
        <w:t>ек</w:t>
      </w:r>
      <w:r w:rsidRPr="005D29BE">
        <w:rPr>
          <w:rFonts w:ascii="Arial" w:hAnsi="Arial"/>
          <w:spacing w:val="23"/>
          <w:sz w:val="24"/>
        </w:rPr>
        <w:t xml:space="preserve"> </w:t>
      </w:r>
      <w:r w:rsidRPr="005D29BE">
        <w:rPr>
          <w:rFonts w:ascii="Arial" w:hAnsi="Arial"/>
          <w:sz w:val="24"/>
        </w:rPr>
        <w:t>и</w:t>
      </w:r>
      <w:r w:rsidRPr="005D29BE">
        <w:rPr>
          <w:rFonts w:ascii="Arial" w:hAnsi="Arial"/>
          <w:spacing w:val="19"/>
          <w:sz w:val="24"/>
        </w:rPr>
        <w:t xml:space="preserve"> </w:t>
      </w:r>
      <w:r w:rsidRPr="005D29BE">
        <w:rPr>
          <w:rFonts w:ascii="Arial" w:hAnsi="Arial"/>
          <w:sz w:val="24"/>
        </w:rPr>
        <w:t>обогреваемых</w:t>
      </w:r>
      <w:r w:rsidRPr="005D29BE">
        <w:rPr>
          <w:rFonts w:ascii="Arial" w:hAnsi="Arial"/>
          <w:spacing w:val="21"/>
          <w:sz w:val="24"/>
        </w:rPr>
        <w:t xml:space="preserve"> </w:t>
      </w:r>
      <w:r w:rsidRPr="005D29BE">
        <w:rPr>
          <w:rFonts w:ascii="Arial" w:hAnsi="Arial"/>
          <w:sz w:val="24"/>
        </w:rPr>
        <w:t>ме</w:t>
      </w:r>
      <w:r w:rsidRPr="005D29BE">
        <w:rPr>
          <w:rFonts w:ascii="Arial" w:hAnsi="Arial"/>
          <w:spacing w:val="-3"/>
          <w:sz w:val="24"/>
        </w:rPr>
        <w:t>та</w:t>
      </w:r>
      <w:r w:rsidRPr="005D29BE">
        <w:rPr>
          <w:rFonts w:ascii="Arial" w:hAnsi="Arial"/>
          <w:spacing w:val="-1"/>
          <w:sz w:val="24"/>
        </w:rPr>
        <w:t>лл</w:t>
      </w:r>
      <w:r w:rsidRPr="005D29BE">
        <w:rPr>
          <w:rFonts w:ascii="Arial" w:hAnsi="Arial"/>
          <w:sz w:val="24"/>
        </w:rPr>
        <w:t>ичес</w:t>
      </w:r>
      <w:r w:rsidRPr="005D29BE">
        <w:rPr>
          <w:rFonts w:ascii="Arial" w:hAnsi="Arial"/>
          <w:spacing w:val="-2"/>
          <w:sz w:val="24"/>
        </w:rPr>
        <w:t>к</w:t>
      </w:r>
      <w:r w:rsidRPr="005D29BE">
        <w:rPr>
          <w:rFonts w:ascii="Arial" w:hAnsi="Arial"/>
          <w:sz w:val="24"/>
        </w:rPr>
        <w:t>их</w:t>
      </w:r>
      <w:r w:rsidRPr="005D29BE">
        <w:rPr>
          <w:rFonts w:ascii="Arial" w:hAnsi="Arial"/>
          <w:spacing w:val="19"/>
          <w:sz w:val="24"/>
        </w:rPr>
        <w:t xml:space="preserve"> </w:t>
      </w:r>
      <w:r w:rsidRPr="005D29BE">
        <w:rPr>
          <w:rFonts w:ascii="Arial" w:hAnsi="Arial"/>
          <w:spacing w:val="-2"/>
          <w:sz w:val="24"/>
        </w:rPr>
        <w:t>п</w:t>
      </w:r>
      <w:r w:rsidRPr="005D29BE">
        <w:rPr>
          <w:rFonts w:ascii="Arial" w:hAnsi="Arial"/>
          <w:sz w:val="24"/>
        </w:rPr>
        <w:t>ове</w:t>
      </w:r>
      <w:r w:rsidRPr="005D29BE">
        <w:rPr>
          <w:rFonts w:ascii="Arial" w:hAnsi="Arial"/>
          <w:spacing w:val="-2"/>
          <w:sz w:val="24"/>
        </w:rPr>
        <w:t>рх</w:t>
      </w:r>
      <w:r w:rsidRPr="005D29BE">
        <w:rPr>
          <w:rFonts w:ascii="Arial" w:hAnsi="Arial"/>
          <w:sz w:val="24"/>
        </w:rPr>
        <w:t>н</w:t>
      </w:r>
      <w:r w:rsidRPr="005D29BE">
        <w:rPr>
          <w:rFonts w:ascii="Arial" w:hAnsi="Arial"/>
          <w:spacing w:val="-2"/>
          <w:sz w:val="24"/>
        </w:rPr>
        <w:t>о</w:t>
      </w:r>
      <w:r w:rsidRPr="005D29BE">
        <w:rPr>
          <w:rFonts w:ascii="Arial" w:hAnsi="Arial"/>
          <w:sz w:val="24"/>
        </w:rPr>
        <w:t>стей</w:t>
      </w:r>
      <w:r w:rsidRPr="005D29BE">
        <w:rPr>
          <w:rFonts w:ascii="Arial" w:hAnsi="Arial"/>
          <w:spacing w:val="19"/>
          <w:sz w:val="24"/>
        </w:rPr>
        <w:t xml:space="preserve"> </w:t>
      </w:r>
      <w:r w:rsidRPr="005D29BE">
        <w:rPr>
          <w:rFonts w:ascii="Arial" w:hAnsi="Arial"/>
          <w:sz w:val="24"/>
        </w:rPr>
        <w:t>п</w:t>
      </w:r>
      <w:r w:rsidRPr="005D29BE">
        <w:rPr>
          <w:rFonts w:ascii="Arial" w:hAnsi="Arial"/>
          <w:spacing w:val="-2"/>
          <w:sz w:val="24"/>
        </w:rPr>
        <w:t>р</w:t>
      </w:r>
      <w:r w:rsidRPr="005D29BE">
        <w:rPr>
          <w:rFonts w:ascii="Arial" w:hAnsi="Arial"/>
          <w:sz w:val="24"/>
        </w:rPr>
        <w:t>и</w:t>
      </w:r>
      <w:r w:rsidRPr="005D29BE">
        <w:rPr>
          <w:rFonts w:ascii="Arial" w:hAnsi="Arial"/>
          <w:spacing w:val="-2"/>
          <w:sz w:val="24"/>
        </w:rPr>
        <w:t>к</w:t>
      </w:r>
      <w:r w:rsidRPr="005D29BE">
        <w:rPr>
          <w:rFonts w:ascii="Arial" w:hAnsi="Arial"/>
          <w:sz w:val="24"/>
        </w:rPr>
        <w:t>реп</w:t>
      </w:r>
      <w:r w:rsidRPr="005D29BE">
        <w:rPr>
          <w:rFonts w:ascii="Arial" w:hAnsi="Arial"/>
          <w:spacing w:val="-4"/>
          <w:sz w:val="24"/>
        </w:rPr>
        <w:t>л</w:t>
      </w:r>
      <w:r w:rsidRPr="005D29BE">
        <w:rPr>
          <w:rFonts w:ascii="Arial" w:hAnsi="Arial"/>
          <w:sz w:val="24"/>
        </w:rPr>
        <w:t>яют</w:t>
      </w:r>
      <w:r w:rsidRPr="005D29BE">
        <w:rPr>
          <w:rFonts w:ascii="Arial" w:hAnsi="Arial"/>
          <w:spacing w:val="20"/>
          <w:sz w:val="24"/>
        </w:rPr>
        <w:t xml:space="preserve"> </w:t>
      </w:r>
      <w:r w:rsidRPr="005D29BE">
        <w:rPr>
          <w:rFonts w:ascii="Arial" w:hAnsi="Arial"/>
          <w:spacing w:val="5"/>
          <w:sz w:val="24"/>
        </w:rPr>
        <w:t>с</w:t>
      </w:r>
      <w:r w:rsidRPr="005D29BE">
        <w:rPr>
          <w:rFonts w:ascii="Arial" w:hAnsi="Arial"/>
          <w:spacing w:val="1"/>
          <w:sz w:val="24"/>
        </w:rPr>
        <w:t>о</w:t>
      </w:r>
      <w:r w:rsidRPr="005D29BE">
        <w:rPr>
          <w:rFonts w:ascii="Arial" w:hAnsi="Arial"/>
          <w:sz w:val="24"/>
        </w:rPr>
        <w:t>от</w:t>
      </w:r>
      <w:r w:rsidRPr="005D29BE">
        <w:rPr>
          <w:rFonts w:ascii="Arial" w:hAnsi="Arial"/>
          <w:spacing w:val="-1"/>
          <w:sz w:val="24"/>
        </w:rPr>
        <w:t>в</w:t>
      </w:r>
      <w:r w:rsidRPr="005D29BE">
        <w:rPr>
          <w:rFonts w:ascii="Arial" w:hAnsi="Arial"/>
          <w:sz w:val="24"/>
        </w:rPr>
        <w:t>етст</w:t>
      </w:r>
      <w:r w:rsidRPr="005D29BE">
        <w:rPr>
          <w:rFonts w:ascii="Arial" w:hAnsi="Arial"/>
          <w:spacing w:val="-1"/>
          <w:sz w:val="24"/>
        </w:rPr>
        <w:t>в</w:t>
      </w:r>
      <w:r w:rsidRPr="005D29BE">
        <w:rPr>
          <w:rFonts w:ascii="Arial" w:hAnsi="Arial"/>
          <w:spacing w:val="-4"/>
          <w:sz w:val="24"/>
        </w:rPr>
        <w:t>у</w:t>
      </w:r>
      <w:r w:rsidRPr="005D29BE">
        <w:rPr>
          <w:rFonts w:ascii="Arial" w:hAnsi="Arial"/>
          <w:spacing w:val="-1"/>
          <w:sz w:val="24"/>
        </w:rPr>
        <w:t>ю</w:t>
      </w:r>
      <w:r w:rsidRPr="005D29BE">
        <w:rPr>
          <w:rFonts w:ascii="Arial" w:hAnsi="Arial"/>
          <w:sz w:val="24"/>
        </w:rPr>
        <w:t>щим</w:t>
      </w:r>
      <w:r w:rsidRPr="005D29BE">
        <w:rPr>
          <w:rFonts w:ascii="Arial" w:hAnsi="Arial"/>
          <w:spacing w:val="11"/>
          <w:sz w:val="24"/>
        </w:rPr>
        <w:t xml:space="preserve"> </w:t>
      </w:r>
      <w:r w:rsidRPr="005D29BE">
        <w:rPr>
          <w:rFonts w:ascii="Arial" w:hAnsi="Arial"/>
          <w:spacing w:val="-3"/>
          <w:sz w:val="24"/>
        </w:rPr>
        <w:t>с</w:t>
      </w:r>
      <w:r w:rsidRPr="005D29BE">
        <w:rPr>
          <w:rFonts w:ascii="Arial" w:hAnsi="Arial"/>
          <w:spacing w:val="-2"/>
          <w:sz w:val="24"/>
        </w:rPr>
        <w:t>п</w:t>
      </w:r>
      <w:r w:rsidRPr="005D29BE">
        <w:rPr>
          <w:rFonts w:ascii="Arial" w:hAnsi="Arial"/>
          <w:sz w:val="24"/>
        </w:rPr>
        <w:t>о</w:t>
      </w:r>
      <w:r w:rsidRPr="005D29BE">
        <w:rPr>
          <w:rFonts w:ascii="Arial" w:hAnsi="Arial"/>
          <w:spacing w:val="-3"/>
          <w:sz w:val="24"/>
        </w:rPr>
        <w:t>с</w:t>
      </w:r>
      <w:r w:rsidRPr="005D29BE">
        <w:rPr>
          <w:rFonts w:ascii="Arial" w:hAnsi="Arial"/>
          <w:sz w:val="24"/>
        </w:rPr>
        <w:t>о</w:t>
      </w:r>
      <w:r w:rsidRPr="005D29BE">
        <w:rPr>
          <w:rFonts w:ascii="Arial" w:hAnsi="Arial"/>
          <w:spacing w:val="-2"/>
          <w:sz w:val="24"/>
        </w:rPr>
        <w:t>б</w:t>
      </w:r>
      <w:r w:rsidRPr="005D29BE">
        <w:rPr>
          <w:rFonts w:ascii="Arial" w:hAnsi="Arial"/>
          <w:sz w:val="24"/>
        </w:rPr>
        <w:t>ом</w:t>
      </w:r>
      <w:r w:rsidRPr="005D29BE">
        <w:rPr>
          <w:rFonts w:ascii="Arial" w:hAnsi="Arial"/>
          <w:spacing w:val="8"/>
          <w:sz w:val="24"/>
        </w:rPr>
        <w:t xml:space="preserve"> </w:t>
      </w:r>
      <w:r w:rsidRPr="005D29BE">
        <w:rPr>
          <w:rFonts w:ascii="Arial" w:hAnsi="Arial"/>
          <w:sz w:val="24"/>
        </w:rPr>
        <w:t>д</w:t>
      </w:r>
      <w:r w:rsidRPr="005D29BE">
        <w:rPr>
          <w:rFonts w:ascii="Arial" w:hAnsi="Arial"/>
          <w:spacing w:val="-1"/>
          <w:sz w:val="24"/>
        </w:rPr>
        <w:t>л</w:t>
      </w:r>
      <w:r w:rsidRPr="005D29BE">
        <w:rPr>
          <w:rFonts w:ascii="Arial" w:hAnsi="Arial"/>
          <w:sz w:val="24"/>
        </w:rPr>
        <w:t>я</w:t>
      </w:r>
      <w:r w:rsidRPr="005D29BE">
        <w:rPr>
          <w:rFonts w:ascii="Arial" w:hAnsi="Arial"/>
          <w:spacing w:val="8"/>
          <w:sz w:val="24"/>
        </w:rPr>
        <w:t xml:space="preserve"> </w:t>
      </w:r>
      <w:r w:rsidRPr="005D29BE">
        <w:rPr>
          <w:rFonts w:ascii="Arial" w:hAnsi="Arial"/>
          <w:sz w:val="24"/>
        </w:rPr>
        <w:t>с</w:t>
      </w:r>
      <w:r w:rsidRPr="005D29BE">
        <w:rPr>
          <w:rFonts w:ascii="Arial" w:hAnsi="Arial"/>
          <w:spacing w:val="-2"/>
          <w:sz w:val="24"/>
        </w:rPr>
        <w:t>н</w:t>
      </w:r>
      <w:r w:rsidRPr="005D29BE">
        <w:rPr>
          <w:rFonts w:ascii="Arial" w:hAnsi="Arial"/>
          <w:sz w:val="24"/>
        </w:rPr>
        <w:t>и</w:t>
      </w:r>
      <w:r w:rsidRPr="005D29BE">
        <w:rPr>
          <w:rFonts w:ascii="Arial" w:hAnsi="Arial"/>
          <w:spacing w:val="-2"/>
          <w:sz w:val="24"/>
        </w:rPr>
        <w:t>ж</w:t>
      </w:r>
      <w:r w:rsidRPr="005D29BE">
        <w:rPr>
          <w:rFonts w:ascii="Arial" w:hAnsi="Arial"/>
          <w:spacing w:val="-3"/>
          <w:sz w:val="24"/>
        </w:rPr>
        <w:t>е</w:t>
      </w:r>
      <w:r w:rsidRPr="005D29BE">
        <w:rPr>
          <w:rFonts w:ascii="Arial" w:hAnsi="Arial"/>
          <w:sz w:val="24"/>
        </w:rPr>
        <w:t>ния</w:t>
      </w:r>
      <w:r w:rsidRPr="005D29BE">
        <w:rPr>
          <w:rFonts w:ascii="Arial" w:hAnsi="Arial"/>
          <w:spacing w:val="13"/>
          <w:sz w:val="24"/>
        </w:rPr>
        <w:t xml:space="preserve"> </w:t>
      </w:r>
      <w:r w:rsidRPr="005D29BE">
        <w:rPr>
          <w:rFonts w:ascii="Arial" w:hAnsi="Arial"/>
          <w:spacing w:val="-2"/>
          <w:sz w:val="24"/>
        </w:rPr>
        <w:t>п</w:t>
      </w:r>
      <w:r w:rsidRPr="005D29BE">
        <w:rPr>
          <w:rFonts w:ascii="Arial" w:hAnsi="Arial"/>
          <w:sz w:val="24"/>
        </w:rPr>
        <w:t>о</w:t>
      </w:r>
      <w:r w:rsidRPr="005D29BE">
        <w:rPr>
          <w:rFonts w:ascii="Arial" w:hAnsi="Arial"/>
          <w:spacing w:val="-3"/>
          <w:sz w:val="24"/>
        </w:rPr>
        <w:t>г</w:t>
      </w:r>
      <w:r w:rsidRPr="005D29BE">
        <w:rPr>
          <w:rFonts w:ascii="Arial" w:hAnsi="Arial"/>
          <w:sz w:val="24"/>
        </w:rPr>
        <w:t>ре</w:t>
      </w:r>
      <w:r w:rsidRPr="005D29BE">
        <w:rPr>
          <w:rFonts w:ascii="Arial" w:hAnsi="Arial"/>
          <w:spacing w:val="-3"/>
          <w:sz w:val="24"/>
        </w:rPr>
        <w:t>ш</w:t>
      </w:r>
      <w:r w:rsidRPr="005D29BE">
        <w:rPr>
          <w:rFonts w:ascii="Arial" w:hAnsi="Arial"/>
          <w:spacing w:val="-2"/>
          <w:sz w:val="24"/>
        </w:rPr>
        <w:t>н</w:t>
      </w:r>
      <w:r w:rsidRPr="005D29BE">
        <w:rPr>
          <w:rFonts w:ascii="Arial" w:hAnsi="Arial"/>
          <w:sz w:val="24"/>
        </w:rPr>
        <w:t>ости</w:t>
      </w:r>
      <w:r w:rsidRPr="005D29BE">
        <w:rPr>
          <w:rFonts w:ascii="Arial" w:hAnsi="Arial"/>
          <w:spacing w:val="9"/>
          <w:sz w:val="24"/>
        </w:rPr>
        <w:t xml:space="preserve"> </w:t>
      </w:r>
      <w:r w:rsidRPr="005D29BE">
        <w:rPr>
          <w:rFonts w:ascii="Arial" w:hAnsi="Arial"/>
          <w:spacing w:val="-2"/>
          <w:sz w:val="24"/>
        </w:rPr>
        <w:t>и</w:t>
      </w:r>
      <w:r w:rsidRPr="005D29BE">
        <w:rPr>
          <w:rFonts w:ascii="Arial" w:hAnsi="Arial"/>
          <w:sz w:val="24"/>
        </w:rPr>
        <w:t>змер</w:t>
      </w:r>
      <w:r w:rsidRPr="005D29BE">
        <w:rPr>
          <w:rFonts w:ascii="Arial" w:hAnsi="Arial"/>
          <w:spacing w:val="-2"/>
          <w:sz w:val="24"/>
        </w:rPr>
        <w:t>е</w:t>
      </w:r>
      <w:r w:rsidRPr="005D29BE">
        <w:rPr>
          <w:rFonts w:ascii="Arial" w:hAnsi="Arial"/>
          <w:sz w:val="24"/>
        </w:rPr>
        <w:t>н</w:t>
      </w:r>
      <w:r w:rsidRPr="005D29BE">
        <w:rPr>
          <w:rFonts w:ascii="Arial" w:hAnsi="Arial"/>
          <w:spacing w:val="-2"/>
          <w:sz w:val="24"/>
        </w:rPr>
        <w:t>и</w:t>
      </w:r>
      <w:r w:rsidRPr="005D29BE">
        <w:rPr>
          <w:rFonts w:ascii="Arial" w:hAnsi="Arial"/>
          <w:sz w:val="24"/>
        </w:rPr>
        <w:t>я.</w:t>
      </w:r>
      <w:r w:rsidRPr="005D29BE">
        <w:rPr>
          <w:rFonts w:ascii="Arial" w:hAnsi="Arial"/>
          <w:spacing w:val="13"/>
          <w:sz w:val="24"/>
        </w:rPr>
        <w:t xml:space="preserve"> </w:t>
      </w:r>
      <w:r w:rsidRPr="005D29BE">
        <w:rPr>
          <w:rFonts w:ascii="Arial" w:hAnsi="Arial"/>
          <w:sz w:val="24"/>
        </w:rPr>
        <w:t>Для</w:t>
      </w:r>
      <w:r w:rsidRPr="005D29BE">
        <w:rPr>
          <w:rFonts w:ascii="Arial" w:hAnsi="Arial"/>
          <w:spacing w:val="6"/>
          <w:sz w:val="24"/>
        </w:rPr>
        <w:t xml:space="preserve"> </w:t>
      </w:r>
      <w:r w:rsidRPr="005D29BE">
        <w:rPr>
          <w:rFonts w:ascii="Arial" w:hAnsi="Arial"/>
          <w:sz w:val="24"/>
        </w:rPr>
        <w:t>др</w:t>
      </w:r>
      <w:r w:rsidRPr="005D29BE">
        <w:rPr>
          <w:rFonts w:ascii="Arial" w:hAnsi="Arial"/>
          <w:spacing w:val="-4"/>
          <w:sz w:val="24"/>
        </w:rPr>
        <w:t>у</w:t>
      </w:r>
      <w:r w:rsidRPr="005D29BE">
        <w:rPr>
          <w:rFonts w:ascii="Arial" w:hAnsi="Arial"/>
          <w:sz w:val="24"/>
        </w:rPr>
        <w:t>г</w:t>
      </w:r>
      <w:r w:rsidRPr="005D29BE">
        <w:rPr>
          <w:rFonts w:ascii="Arial" w:hAnsi="Arial"/>
          <w:spacing w:val="2"/>
          <w:sz w:val="24"/>
        </w:rPr>
        <w:t>и</w:t>
      </w:r>
      <w:r w:rsidRPr="005D29BE">
        <w:rPr>
          <w:rFonts w:ascii="Arial" w:hAnsi="Arial"/>
          <w:sz w:val="24"/>
        </w:rPr>
        <w:t>х э</w:t>
      </w:r>
      <w:r w:rsidRPr="005D29BE">
        <w:rPr>
          <w:rFonts w:ascii="Arial" w:hAnsi="Arial"/>
          <w:spacing w:val="-2"/>
          <w:sz w:val="24"/>
        </w:rPr>
        <w:t>л</w:t>
      </w:r>
      <w:r w:rsidRPr="005D29BE">
        <w:rPr>
          <w:rFonts w:ascii="Arial" w:hAnsi="Arial"/>
          <w:sz w:val="24"/>
        </w:rPr>
        <w:t>ект</w:t>
      </w:r>
      <w:r w:rsidRPr="005D29BE">
        <w:rPr>
          <w:rFonts w:ascii="Arial" w:hAnsi="Arial"/>
          <w:spacing w:val="-2"/>
          <w:sz w:val="24"/>
        </w:rPr>
        <w:t>р</w:t>
      </w:r>
      <w:r w:rsidRPr="005D29BE">
        <w:rPr>
          <w:rFonts w:ascii="Arial" w:hAnsi="Arial"/>
          <w:sz w:val="24"/>
        </w:rPr>
        <w:t>о</w:t>
      </w:r>
      <w:r w:rsidRPr="005D29BE">
        <w:rPr>
          <w:rFonts w:ascii="Arial" w:hAnsi="Arial"/>
          <w:spacing w:val="-2"/>
          <w:sz w:val="24"/>
        </w:rPr>
        <w:t>п</w:t>
      </w:r>
      <w:r w:rsidRPr="005D29BE">
        <w:rPr>
          <w:rFonts w:ascii="Arial" w:hAnsi="Arial"/>
          <w:sz w:val="24"/>
        </w:rPr>
        <w:t>ро</w:t>
      </w:r>
      <w:r w:rsidRPr="005D29BE">
        <w:rPr>
          <w:rFonts w:ascii="Arial" w:hAnsi="Arial"/>
          <w:spacing w:val="-3"/>
          <w:sz w:val="24"/>
        </w:rPr>
        <w:t>в</w:t>
      </w:r>
      <w:r w:rsidRPr="005D29BE">
        <w:rPr>
          <w:rFonts w:ascii="Arial" w:hAnsi="Arial"/>
          <w:spacing w:val="-2"/>
          <w:sz w:val="24"/>
        </w:rPr>
        <w:t>о</w:t>
      </w:r>
      <w:r w:rsidRPr="005D29BE">
        <w:rPr>
          <w:rFonts w:ascii="Arial" w:hAnsi="Arial"/>
          <w:sz w:val="24"/>
        </w:rPr>
        <w:t>дя</w:t>
      </w:r>
      <w:r w:rsidRPr="005D29BE">
        <w:rPr>
          <w:rFonts w:ascii="Arial" w:hAnsi="Arial"/>
          <w:spacing w:val="-3"/>
          <w:sz w:val="24"/>
        </w:rPr>
        <w:t>щ</w:t>
      </w:r>
      <w:r w:rsidRPr="005D29BE">
        <w:rPr>
          <w:rFonts w:ascii="Arial" w:hAnsi="Arial"/>
          <w:sz w:val="24"/>
        </w:rPr>
        <w:t>их</w:t>
      </w:r>
      <w:r w:rsidRPr="005D29BE">
        <w:rPr>
          <w:rFonts w:ascii="Arial" w:hAnsi="Arial"/>
          <w:spacing w:val="36"/>
          <w:sz w:val="24"/>
        </w:rPr>
        <w:t xml:space="preserve"> </w:t>
      </w:r>
      <w:r w:rsidRPr="005D29BE">
        <w:rPr>
          <w:rFonts w:ascii="Arial" w:hAnsi="Arial"/>
          <w:sz w:val="24"/>
        </w:rPr>
        <w:t>по</w:t>
      </w:r>
      <w:r w:rsidRPr="005D29BE">
        <w:rPr>
          <w:rFonts w:ascii="Arial" w:hAnsi="Arial"/>
          <w:spacing w:val="-2"/>
          <w:sz w:val="24"/>
        </w:rPr>
        <w:t>кр</w:t>
      </w:r>
      <w:r w:rsidRPr="005D29BE">
        <w:rPr>
          <w:rFonts w:ascii="Arial" w:hAnsi="Arial"/>
          <w:sz w:val="24"/>
        </w:rPr>
        <w:t>ыт</w:t>
      </w:r>
      <w:r w:rsidRPr="005D29BE">
        <w:rPr>
          <w:rFonts w:ascii="Arial" w:hAnsi="Arial"/>
          <w:spacing w:val="-2"/>
          <w:sz w:val="24"/>
        </w:rPr>
        <w:t>и</w:t>
      </w:r>
      <w:r w:rsidRPr="005D29BE">
        <w:rPr>
          <w:rFonts w:ascii="Arial" w:hAnsi="Arial"/>
          <w:sz w:val="24"/>
        </w:rPr>
        <w:t>й,</w:t>
      </w:r>
      <w:r w:rsidRPr="005D29BE">
        <w:rPr>
          <w:rFonts w:ascii="Arial" w:hAnsi="Arial"/>
          <w:spacing w:val="37"/>
          <w:sz w:val="24"/>
        </w:rPr>
        <w:t xml:space="preserve"> </w:t>
      </w:r>
      <w:r w:rsidRPr="005D29BE">
        <w:rPr>
          <w:rFonts w:ascii="Arial" w:hAnsi="Arial"/>
          <w:spacing w:val="-2"/>
          <w:sz w:val="24"/>
        </w:rPr>
        <w:t>п</w:t>
      </w:r>
      <w:r w:rsidRPr="005D29BE">
        <w:rPr>
          <w:rFonts w:ascii="Arial" w:hAnsi="Arial"/>
          <w:sz w:val="24"/>
        </w:rPr>
        <w:t>о</w:t>
      </w:r>
      <w:r w:rsidRPr="005D29BE">
        <w:rPr>
          <w:rFonts w:ascii="Arial" w:hAnsi="Arial"/>
          <w:spacing w:val="-1"/>
          <w:sz w:val="24"/>
        </w:rPr>
        <w:t>л</w:t>
      </w:r>
      <w:r w:rsidRPr="005D29BE">
        <w:rPr>
          <w:rFonts w:ascii="Arial" w:hAnsi="Arial"/>
          <w:sz w:val="24"/>
        </w:rPr>
        <w:t>им</w:t>
      </w:r>
      <w:r w:rsidRPr="005D29BE">
        <w:rPr>
          <w:rFonts w:ascii="Arial" w:hAnsi="Arial"/>
          <w:spacing w:val="-3"/>
          <w:sz w:val="24"/>
        </w:rPr>
        <w:t>е</w:t>
      </w:r>
      <w:r w:rsidRPr="005D29BE">
        <w:rPr>
          <w:rFonts w:ascii="Arial" w:hAnsi="Arial"/>
          <w:sz w:val="24"/>
        </w:rPr>
        <w:t>р</w:t>
      </w:r>
      <w:r w:rsidRPr="005D29BE">
        <w:rPr>
          <w:rFonts w:ascii="Arial" w:hAnsi="Arial"/>
          <w:spacing w:val="-2"/>
          <w:sz w:val="24"/>
        </w:rPr>
        <w:t>н</w:t>
      </w:r>
      <w:r w:rsidRPr="005D29BE">
        <w:rPr>
          <w:rFonts w:ascii="Arial" w:hAnsi="Arial"/>
          <w:sz w:val="24"/>
        </w:rPr>
        <w:t>ых</w:t>
      </w:r>
      <w:r w:rsidRPr="005D29BE">
        <w:rPr>
          <w:rFonts w:ascii="Arial" w:hAnsi="Arial"/>
          <w:spacing w:val="36"/>
          <w:sz w:val="24"/>
        </w:rPr>
        <w:t xml:space="preserve"> </w:t>
      </w:r>
      <w:r w:rsidRPr="005D29BE">
        <w:rPr>
          <w:rFonts w:ascii="Arial" w:hAnsi="Arial"/>
          <w:spacing w:val="-2"/>
          <w:sz w:val="24"/>
        </w:rPr>
        <w:t>о</w:t>
      </w:r>
      <w:r w:rsidRPr="005D29BE">
        <w:rPr>
          <w:rFonts w:ascii="Arial" w:hAnsi="Arial"/>
          <w:sz w:val="24"/>
        </w:rPr>
        <w:t>бо</w:t>
      </w:r>
      <w:r w:rsidRPr="005D29BE">
        <w:rPr>
          <w:rFonts w:ascii="Arial" w:hAnsi="Arial"/>
          <w:spacing w:val="-4"/>
          <w:sz w:val="24"/>
        </w:rPr>
        <w:t>л</w:t>
      </w:r>
      <w:r w:rsidRPr="005D29BE">
        <w:rPr>
          <w:rFonts w:ascii="Arial" w:hAnsi="Arial"/>
          <w:sz w:val="24"/>
        </w:rPr>
        <w:t>оч</w:t>
      </w:r>
      <w:r w:rsidRPr="005D29BE">
        <w:rPr>
          <w:rFonts w:ascii="Arial" w:hAnsi="Arial"/>
          <w:spacing w:val="-2"/>
          <w:sz w:val="24"/>
        </w:rPr>
        <w:t>е</w:t>
      </w:r>
      <w:r w:rsidRPr="005D29BE">
        <w:rPr>
          <w:rFonts w:ascii="Arial" w:hAnsi="Arial"/>
          <w:sz w:val="24"/>
        </w:rPr>
        <w:t>к</w:t>
      </w:r>
      <w:r w:rsidRPr="005D29BE">
        <w:rPr>
          <w:rFonts w:ascii="Arial" w:hAnsi="Arial"/>
          <w:spacing w:val="46"/>
          <w:sz w:val="24"/>
        </w:rPr>
        <w:t xml:space="preserve"> </w:t>
      </w:r>
      <w:r w:rsidRPr="005D29BE">
        <w:rPr>
          <w:rFonts w:ascii="Arial" w:hAnsi="Arial"/>
          <w:sz w:val="24"/>
        </w:rPr>
        <w:t>и</w:t>
      </w:r>
      <w:r w:rsidRPr="005D29BE">
        <w:rPr>
          <w:rFonts w:ascii="Arial" w:hAnsi="Arial"/>
          <w:spacing w:val="38"/>
          <w:sz w:val="24"/>
        </w:rPr>
        <w:t xml:space="preserve"> </w:t>
      </w:r>
      <w:r w:rsidRPr="005D29BE">
        <w:rPr>
          <w:rFonts w:ascii="Arial" w:hAnsi="Arial"/>
          <w:spacing w:val="-2"/>
          <w:sz w:val="24"/>
        </w:rPr>
        <w:t>н</w:t>
      </w:r>
      <w:r w:rsidRPr="005D29BE">
        <w:rPr>
          <w:rFonts w:ascii="Arial" w:hAnsi="Arial"/>
          <w:sz w:val="24"/>
        </w:rPr>
        <w:t>емета</w:t>
      </w:r>
      <w:r w:rsidRPr="005D29BE">
        <w:rPr>
          <w:rFonts w:ascii="Arial" w:hAnsi="Arial"/>
          <w:spacing w:val="-2"/>
          <w:sz w:val="24"/>
        </w:rPr>
        <w:t>л</w:t>
      </w:r>
      <w:r w:rsidRPr="005D29BE">
        <w:rPr>
          <w:rFonts w:ascii="Arial" w:hAnsi="Arial"/>
          <w:spacing w:val="-1"/>
          <w:sz w:val="24"/>
        </w:rPr>
        <w:t>л</w:t>
      </w:r>
      <w:r w:rsidRPr="005D29BE">
        <w:rPr>
          <w:rFonts w:ascii="Arial" w:hAnsi="Arial"/>
          <w:sz w:val="24"/>
        </w:rPr>
        <w:t>ич</w:t>
      </w:r>
      <w:r w:rsidRPr="005D29BE">
        <w:rPr>
          <w:rFonts w:ascii="Arial" w:hAnsi="Arial"/>
          <w:spacing w:val="-2"/>
          <w:sz w:val="24"/>
        </w:rPr>
        <w:t>е</w:t>
      </w:r>
      <w:r w:rsidRPr="005D29BE">
        <w:rPr>
          <w:rFonts w:ascii="Arial" w:hAnsi="Arial"/>
          <w:sz w:val="24"/>
        </w:rPr>
        <w:t>с</w:t>
      </w:r>
      <w:r w:rsidRPr="005D29BE">
        <w:rPr>
          <w:rFonts w:ascii="Arial" w:hAnsi="Arial"/>
          <w:spacing w:val="-2"/>
          <w:sz w:val="24"/>
        </w:rPr>
        <w:t>к</w:t>
      </w:r>
      <w:r w:rsidRPr="005D29BE">
        <w:rPr>
          <w:rFonts w:ascii="Arial" w:hAnsi="Arial"/>
          <w:sz w:val="24"/>
        </w:rPr>
        <w:t>их</w:t>
      </w:r>
      <w:r w:rsidRPr="005D29BE">
        <w:rPr>
          <w:rFonts w:ascii="Arial" w:hAnsi="Arial"/>
          <w:spacing w:val="36"/>
          <w:sz w:val="24"/>
        </w:rPr>
        <w:t xml:space="preserve"> </w:t>
      </w:r>
      <w:r w:rsidRPr="005D29BE">
        <w:rPr>
          <w:rFonts w:ascii="Arial" w:hAnsi="Arial"/>
          <w:sz w:val="24"/>
        </w:rPr>
        <w:t>обогреваемых</w:t>
      </w:r>
      <w:r w:rsidRPr="005D29BE">
        <w:rPr>
          <w:rFonts w:ascii="Arial" w:hAnsi="Arial"/>
          <w:spacing w:val="-2"/>
          <w:sz w:val="24"/>
        </w:rPr>
        <w:t xml:space="preserve"> п</w:t>
      </w:r>
      <w:r w:rsidRPr="005D29BE">
        <w:rPr>
          <w:rFonts w:ascii="Arial" w:hAnsi="Arial"/>
          <w:sz w:val="24"/>
        </w:rPr>
        <w:t>ове</w:t>
      </w:r>
      <w:r w:rsidRPr="005D29BE">
        <w:rPr>
          <w:rFonts w:ascii="Arial" w:hAnsi="Arial"/>
          <w:spacing w:val="-2"/>
          <w:sz w:val="24"/>
        </w:rPr>
        <w:t>рх</w:t>
      </w:r>
      <w:r w:rsidRPr="005D29BE">
        <w:rPr>
          <w:rFonts w:ascii="Arial" w:hAnsi="Arial"/>
          <w:sz w:val="24"/>
        </w:rPr>
        <w:t>н</w:t>
      </w:r>
      <w:r w:rsidRPr="005D29BE">
        <w:rPr>
          <w:rFonts w:ascii="Arial" w:hAnsi="Arial"/>
          <w:spacing w:val="-2"/>
          <w:sz w:val="24"/>
        </w:rPr>
        <w:t>о</w:t>
      </w:r>
      <w:r w:rsidRPr="005D29BE">
        <w:rPr>
          <w:rFonts w:ascii="Arial" w:hAnsi="Arial"/>
          <w:sz w:val="24"/>
        </w:rPr>
        <w:t>с</w:t>
      </w:r>
      <w:r w:rsidRPr="005D29BE">
        <w:rPr>
          <w:rFonts w:ascii="Arial" w:hAnsi="Arial"/>
          <w:spacing w:val="-3"/>
          <w:sz w:val="24"/>
        </w:rPr>
        <w:t>т</w:t>
      </w:r>
      <w:r w:rsidRPr="005D29BE">
        <w:rPr>
          <w:rFonts w:ascii="Arial" w:hAnsi="Arial"/>
          <w:sz w:val="24"/>
        </w:rPr>
        <w:t>ей</w:t>
      </w:r>
      <w:r w:rsidRPr="005D29BE">
        <w:rPr>
          <w:rFonts w:ascii="Arial" w:hAnsi="Arial"/>
          <w:spacing w:val="47"/>
          <w:sz w:val="24"/>
        </w:rPr>
        <w:t xml:space="preserve"> </w:t>
      </w:r>
      <w:r w:rsidRPr="005D29BE">
        <w:rPr>
          <w:rFonts w:ascii="Arial" w:hAnsi="Arial"/>
          <w:sz w:val="24"/>
        </w:rPr>
        <w:t>тер</w:t>
      </w:r>
      <w:r w:rsidRPr="005D29BE">
        <w:rPr>
          <w:rFonts w:ascii="Arial" w:hAnsi="Arial"/>
          <w:spacing w:val="-3"/>
          <w:sz w:val="24"/>
        </w:rPr>
        <w:t>м</w:t>
      </w:r>
      <w:r w:rsidRPr="005D29BE">
        <w:rPr>
          <w:rFonts w:ascii="Arial" w:hAnsi="Arial"/>
          <w:spacing w:val="-2"/>
          <w:sz w:val="24"/>
        </w:rPr>
        <w:t>о</w:t>
      </w:r>
      <w:r w:rsidRPr="005D29BE">
        <w:rPr>
          <w:rFonts w:ascii="Arial" w:hAnsi="Arial"/>
          <w:sz w:val="24"/>
        </w:rPr>
        <w:t>п</w:t>
      </w:r>
      <w:r w:rsidRPr="005D29BE">
        <w:rPr>
          <w:rFonts w:ascii="Arial" w:hAnsi="Arial"/>
          <w:spacing w:val="-3"/>
          <w:sz w:val="24"/>
        </w:rPr>
        <w:t>а</w:t>
      </w:r>
      <w:r w:rsidRPr="005D29BE">
        <w:rPr>
          <w:rFonts w:ascii="Arial" w:hAnsi="Arial"/>
          <w:sz w:val="24"/>
        </w:rPr>
        <w:t>ры</w:t>
      </w:r>
      <w:r w:rsidRPr="005D29BE">
        <w:rPr>
          <w:rFonts w:ascii="Arial" w:hAnsi="Arial"/>
          <w:spacing w:val="47"/>
          <w:sz w:val="24"/>
        </w:rPr>
        <w:t xml:space="preserve"> </w:t>
      </w:r>
      <w:r w:rsidRPr="005D29BE">
        <w:rPr>
          <w:rFonts w:ascii="Arial" w:hAnsi="Arial"/>
          <w:spacing w:val="-2"/>
          <w:sz w:val="24"/>
        </w:rPr>
        <w:t>при</w:t>
      </w:r>
      <w:r w:rsidRPr="005D29BE">
        <w:rPr>
          <w:rFonts w:ascii="Arial" w:hAnsi="Arial"/>
          <w:sz w:val="24"/>
        </w:rPr>
        <w:t>к</w:t>
      </w:r>
      <w:r w:rsidRPr="005D29BE">
        <w:rPr>
          <w:rFonts w:ascii="Arial" w:hAnsi="Arial"/>
          <w:spacing w:val="1"/>
          <w:sz w:val="24"/>
        </w:rPr>
        <w:t>р</w:t>
      </w:r>
      <w:r w:rsidRPr="005D29BE">
        <w:rPr>
          <w:rFonts w:ascii="Arial" w:hAnsi="Arial"/>
          <w:spacing w:val="-3"/>
          <w:sz w:val="24"/>
        </w:rPr>
        <w:t>е</w:t>
      </w:r>
      <w:r w:rsidRPr="005D29BE">
        <w:rPr>
          <w:rFonts w:ascii="Arial" w:hAnsi="Arial"/>
          <w:sz w:val="24"/>
        </w:rPr>
        <w:t>п</w:t>
      </w:r>
      <w:r w:rsidRPr="005D29BE">
        <w:rPr>
          <w:rFonts w:ascii="Arial" w:hAnsi="Arial"/>
          <w:spacing w:val="-1"/>
          <w:sz w:val="24"/>
        </w:rPr>
        <w:t>л</w:t>
      </w:r>
      <w:r w:rsidRPr="005D29BE">
        <w:rPr>
          <w:rFonts w:ascii="Arial" w:hAnsi="Arial"/>
          <w:sz w:val="24"/>
        </w:rPr>
        <w:t>яют</w:t>
      </w:r>
      <w:r w:rsidRPr="005D29BE">
        <w:rPr>
          <w:rFonts w:ascii="Arial" w:hAnsi="Arial"/>
          <w:spacing w:val="46"/>
          <w:sz w:val="24"/>
        </w:rPr>
        <w:t xml:space="preserve"> </w:t>
      </w:r>
      <w:r w:rsidRPr="005D29BE">
        <w:rPr>
          <w:rFonts w:ascii="Arial" w:hAnsi="Arial"/>
          <w:sz w:val="24"/>
        </w:rPr>
        <w:t>с</w:t>
      </w:r>
      <w:r w:rsidRPr="005D29BE">
        <w:rPr>
          <w:rFonts w:ascii="Arial" w:hAnsi="Arial"/>
          <w:spacing w:val="-2"/>
          <w:sz w:val="24"/>
        </w:rPr>
        <w:t>о</w:t>
      </w:r>
      <w:r w:rsidRPr="005D29BE">
        <w:rPr>
          <w:rFonts w:ascii="Arial" w:hAnsi="Arial"/>
          <w:sz w:val="24"/>
        </w:rPr>
        <w:t>от</w:t>
      </w:r>
      <w:r w:rsidRPr="005D29BE">
        <w:rPr>
          <w:rFonts w:ascii="Arial" w:hAnsi="Arial"/>
          <w:spacing w:val="-1"/>
          <w:sz w:val="24"/>
        </w:rPr>
        <w:t>в</w:t>
      </w:r>
      <w:r w:rsidRPr="005D29BE">
        <w:rPr>
          <w:rFonts w:ascii="Arial" w:hAnsi="Arial"/>
          <w:sz w:val="24"/>
        </w:rPr>
        <w:t>ет</w:t>
      </w:r>
      <w:r w:rsidRPr="005D29BE">
        <w:rPr>
          <w:rFonts w:ascii="Arial" w:hAnsi="Arial"/>
          <w:spacing w:val="-3"/>
          <w:sz w:val="24"/>
        </w:rPr>
        <w:t>с</w:t>
      </w:r>
      <w:r w:rsidRPr="005D29BE">
        <w:rPr>
          <w:rFonts w:ascii="Arial" w:hAnsi="Arial"/>
          <w:sz w:val="24"/>
        </w:rPr>
        <w:t>т</w:t>
      </w:r>
      <w:r w:rsidRPr="005D29BE">
        <w:rPr>
          <w:rFonts w:ascii="Arial" w:hAnsi="Arial"/>
          <w:spacing w:val="-1"/>
          <w:sz w:val="24"/>
        </w:rPr>
        <w:t>в</w:t>
      </w:r>
      <w:r w:rsidRPr="005D29BE">
        <w:rPr>
          <w:rFonts w:ascii="Arial" w:hAnsi="Arial"/>
          <w:spacing w:val="-2"/>
          <w:sz w:val="24"/>
        </w:rPr>
        <w:t>у</w:t>
      </w:r>
      <w:r w:rsidRPr="005D29BE">
        <w:rPr>
          <w:rFonts w:ascii="Arial" w:hAnsi="Arial"/>
          <w:spacing w:val="-1"/>
          <w:sz w:val="24"/>
        </w:rPr>
        <w:t>ю</w:t>
      </w:r>
      <w:r w:rsidRPr="005D29BE">
        <w:rPr>
          <w:rFonts w:ascii="Arial" w:hAnsi="Arial"/>
          <w:sz w:val="24"/>
        </w:rPr>
        <w:t>щим</w:t>
      </w:r>
      <w:r w:rsidRPr="005D29BE">
        <w:rPr>
          <w:rFonts w:ascii="Arial" w:hAnsi="Arial"/>
          <w:spacing w:val="47"/>
          <w:sz w:val="24"/>
        </w:rPr>
        <w:t xml:space="preserve"> </w:t>
      </w:r>
      <w:r w:rsidRPr="005D29BE">
        <w:rPr>
          <w:rFonts w:ascii="Arial" w:hAnsi="Arial"/>
          <w:sz w:val="24"/>
        </w:rPr>
        <w:t>клеем</w:t>
      </w:r>
      <w:r w:rsidRPr="005D29BE">
        <w:rPr>
          <w:rFonts w:ascii="Arial" w:hAnsi="Arial"/>
          <w:spacing w:val="46"/>
          <w:sz w:val="24"/>
        </w:rPr>
        <w:t xml:space="preserve"> </w:t>
      </w:r>
      <w:r w:rsidRPr="005D29BE">
        <w:rPr>
          <w:rFonts w:ascii="Arial" w:hAnsi="Arial"/>
          <w:spacing w:val="-2"/>
          <w:sz w:val="24"/>
        </w:rPr>
        <w:t>и</w:t>
      </w:r>
      <w:r w:rsidRPr="005D29BE">
        <w:rPr>
          <w:rFonts w:ascii="Arial" w:hAnsi="Arial"/>
          <w:spacing w:val="-1"/>
          <w:sz w:val="24"/>
        </w:rPr>
        <w:t>л</w:t>
      </w:r>
      <w:r w:rsidRPr="005D29BE">
        <w:rPr>
          <w:rFonts w:ascii="Arial" w:hAnsi="Arial"/>
          <w:sz w:val="24"/>
        </w:rPr>
        <w:t>и клей</w:t>
      </w:r>
      <w:r w:rsidRPr="005D29BE">
        <w:rPr>
          <w:rFonts w:ascii="Arial" w:hAnsi="Arial"/>
          <w:spacing w:val="-2"/>
          <w:sz w:val="24"/>
        </w:rPr>
        <w:t>к</w:t>
      </w:r>
      <w:r w:rsidRPr="005D29BE">
        <w:rPr>
          <w:rFonts w:ascii="Arial" w:hAnsi="Arial"/>
          <w:sz w:val="24"/>
        </w:rPr>
        <w:t xml:space="preserve">ой </w:t>
      </w:r>
      <w:r w:rsidRPr="005D29BE">
        <w:rPr>
          <w:rFonts w:ascii="Arial" w:hAnsi="Arial"/>
          <w:spacing w:val="-2"/>
          <w:sz w:val="24"/>
        </w:rPr>
        <w:t>л</w:t>
      </w:r>
      <w:r w:rsidRPr="005D29BE">
        <w:rPr>
          <w:rFonts w:ascii="Arial" w:hAnsi="Arial"/>
          <w:spacing w:val="-3"/>
          <w:sz w:val="24"/>
        </w:rPr>
        <w:t>е</w:t>
      </w:r>
      <w:r w:rsidRPr="005D29BE">
        <w:rPr>
          <w:rFonts w:ascii="Arial" w:hAnsi="Arial"/>
          <w:sz w:val="24"/>
        </w:rPr>
        <w:t>нт</w:t>
      </w:r>
      <w:r w:rsidRPr="005D29BE">
        <w:rPr>
          <w:rFonts w:ascii="Arial" w:hAnsi="Arial"/>
          <w:spacing w:val="-2"/>
          <w:sz w:val="24"/>
        </w:rPr>
        <w:t>о</w:t>
      </w:r>
      <w:r w:rsidRPr="005D29BE">
        <w:rPr>
          <w:rFonts w:ascii="Arial" w:hAnsi="Arial"/>
          <w:sz w:val="24"/>
        </w:rPr>
        <w:t>й.</w:t>
      </w:r>
    </w:p>
    <w:p w14:paraId="0B5B46FC" w14:textId="77777777" w:rsidR="00E74378" w:rsidRPr="005D29BE" w:rsidRDefault="00E74378" w:rsidP="000829A8">
      <w:pPr>
        <w:pStyle w:val="a3"/>
        <w:keepNext/>
        <w:spacing w:line="360" w:lineRule="auto"/>
        <w:ind w:right="107" w:firstLine="567"/>
        <w:jc w:val="both"/>
        <w:rPr>
          <w:rFonts w:ascii="Arial" w:hAnsi="Arial"/>
          <w:sz w:val="24"/>
        </w:rPr>
      </w:pPr>
      <w:r w:rsidRPr="005D29BE">
        <w:rPr>
          <w:rFonts w:ascii="Arial" w:hAnsi="Arial"/>
          <w:sz w:val="24"/>
        </w:rPr>
        <w:t>В сл</w:t>
      </w:r>
      <w:r w:rsidRPr="005D29BE">
        <w:rPr>
          <w:rFonts w:ascii="Arial" w:hAnsi="Arial"/>
          <w:spacing w:val="-5"/>
          <w:sz w:val="24"/>
        </w:rPr>
        <w:t>у</w:t>
      </w:r>
      <w:r w:rsidRPr="005D29BE">
        <w:rPr>
          <w:rFonts w:ascii="Arial" w:hAnsi="Arial"/>
          <w:sz w:val="24"/>
        </w:rPr>
        <w:t>чае ра</w:t>
      </w:r>
      <w:r w:rsidRPr="005D29BE">
        <w:rPr>
          <w:rFonts w:ascii="Arial" w:hAnsi="Arial"/>
          <w:spacing w:val="-3"/>
          <w:sz w:val="24"/>
        </w:rPr>
        <w:t>с</w:t>
      </w:r>
      <w:r w:rsidRPr="005D29BE">
        <w:rPr>
          <w:rFonts w:ascii="Arial" w:hAnsi="Arial"/>
          <w:sz w:val="24"/>
        </w:rPr>
        <w:t>пр</w:t>
      </w:r>
      <w:r w:rsidRPr="005D29BE">
        <w:rPr>
          <w:rFonts w:ascii="Arial" w:hAnsi="Arial"/>
          <w:spacing w:val="-3"/>
          <w:sz w:val="24"/>
        </w:rPr>
        <w:t>е</w:t>
      </w:r>
      <w:r w:rsidRPr="005D29BE">
        <w:rPr>
          <w:rFonts w:ascii="Arial" w:hAnsi="Arial"/>
          <w:sz w:val="24"/>
        </w:rPr>
        <w:t>д</w:t>
      </w:r>
      <w:r w:rsidRPr="005D29BE">
        <w:rPr>
          <w:rFonts w:ascii="Arial" w:hAnsi="Arial"/>
          <w:spacing w:val="-3"/>
          <w:sz w:val="24"/>
        </w:rPr>
        <w:t>е</w:t>
      </w:r>
      <w:r w:rsidRPr="005D29BE">
        <w:rPr>
          <w:rFonts w:ascii="Arial" w:hAnsi="Arial"/>
          <w:spacing w:val="-1"/>
          <w:sz w:val="24"/>
        </w:rPr>
        <w:t>л</w:t>
      </w:r>
      <w:r w:rsidRPr="005D29BE">
        <w:rPr>
          <w:rFonts w:ascii="Arial" w:hAnsi="Arial"/>
          <w:sz w:val="24"/>
        </w:rPr>
        <w:t>ен</w:t>
      </w:r>
      <w:r w:rsidRPr="005D29BE">
        <w:rPr>
          <w:rFonts w:ascii="Arial" w:hAnsi="Arial"/>
          <w:spacing w:val="-2"/>
          <w:sz w:val="24"/>
        </w:rPr>
        <w:t>н</w:t>
      </w:r>
      <w:r w:rsidRPr="005D29BE">
        <w:rPr>
          <w:rFonts w:ascii="Arial" w:hAnsi="Arial"/>
          <w:sz w:val="24"/>
        </w:rPr>
        <w:t>ых э</w:t>
      </w:r>
      <w:r w:rsidRPr="005D29BE">
        <w:rPr>
          <w:rFonts w:ascii="Arial" w:hAnsi="Arial"/>
          <w:spacing w:val="-2"/>
          <w:sz w:val="24"/>
        </w:rPr>
        <w:t>л</w:t>
      </w:r>
      <w:r w:rsidRPr="005D29BE">
        <w:rPr>
          <w:rFonts w:ascii="Arial" w:hAnsi="Arial"/>
          <w:sz w:val="24"/>
        </w:rPr>
        <w:t>ект</w:t>
      </w:r>
      <w:r w:rsidRPr="005D29BE">
        <w:rPr>
          <w:rFonts w:ascii="Arial" w:hAnsi="Arial"/>
          <w:spacing w:val="-2"/>
          <w:sz w:val="24"/>
        </w:rPr>
        <w:t>ро</w:t>
      </w:r>
      <w:r w:rsidRPr="005D29BE">
        <w:rPr>
          <w:rFonts w:ascii="Arial" w:hAnsi="Arial"/>
          <w:sz w:val="24"/>
        </w:rPr>
        <w:t>на</w:t>
      </w:r>
      <w:r w:rsidRPr="005D29BE">
        <w:rPr>
          <w:rFonts w:ascii="Arial" w:hAnsi="Arial"/>
          <w:spacing w:val="-3"/>
          <w:sz w:val="24"/>
        </w:rPr>
        <w:t>г</w:t>
      </w:r>
      <w:r w:rsidRPr="005D29BE">
        <w:rPr>
          <w:rFonts w:ascii="Arial" w:hAnsi="Arial"/>
          <w:sz w:val="24"/>
        </w:rPr>
        <w:t>ревате</w:t>
      </w:r>
      <w:r w:rsidRPr="005D29BE">
        <w:rPr>
          <w:rFonts w:ascii="Arial" w:hAnsi="Arial"/>
          <w:spacing w:val="-2"/>
          <w:sz w:val="24"/>
        </w:rPr>
        <w:t>л</w:t>
      </w:r>
      <w:r w:rsidRPr="005D29BE">
        <w:rPr>
          <w:rFonts w:ascii="Arial" w:hAnsi="Arial"/>
          <w:spacing w:val="-3"/>
          <w:sz w:val="24"/>
        </w:rPr>
        <w:t>е</w:t>
      </w:r>
      <w:r w:rsidRPr="005D29BE">
        <w:rPr>
          <w:rFonts w:ascii="Arial" w:hAnsi="Arial"/>
          <w:sz w:val="24"/>
        </w:rPr>
        <w:t>й, д</w:t>
      </w:r>
      <w:r w:rsidRPr="005D29BE">
        <w:rPr>
          <w:rFonts w:ascii="Arial" w:hAnsi="Arial"/>
          <w:spacing w:val="-4"/>
          <w:sz w:val="24"/>
        </w:rPr>
        <w:t>л</w:t>
      </w:r>
      <w:r w:rsidRPr="005D29BE">
        <w:rPr>
          <w:rFonts w:ascii="Arial" w:hAnsi="Arial"/>
          <w:sz w:val="24"/>
        </w:rPr>
        <w:t>я</w:t>
      </w:r>
      <w:r w:rsidRPr="005D29BE">
        <w:rPr>
          <w:rFonts w:ascii="Arial" w:hAnsi="Arial"/>
          <w:spacing w:val="13"/>
          <w:sz w:val="24"/>
        </w:rPr>
        <w:t xml:space="preserve"> </w:t>
      </w:r>
      <w:r w:rsidRPr="005D29BE">
        <w:rPr>
          <w:rFonts w:ascii="Arial" w:hAnsi="Arial"/>
          <w:spacing w:val="-2"/>
          <w:sz w:val="24"/>
        </w:rPr>
        <w:t>к</w:t>
      </w:r>
      <w:r w:rsidRPr="005D29BE">
        <w:rPr>
          <w:rFonts w:ascii="Arial" w:hAnsi="Arial"/>
          <w:sz w:val="24"/>
        </w:rPr>
        <w:t>о</w:t>
      </w:r>
      <w:r w:rsidRPr="005D29BE">
        <w:rPr>
          <w:rFonts w:ascii="Arial" w:hAnsi="Arial"/>
          <w:spacing w:val="-3"/>
          <w:sz w:val="24"/>
        </w:rPr>
        <w:t>т</w:t>
      </w:r>
      <w:r w:rsidRPr="005D29BE">
        <w:rPr>
          <w:rFonts w:ascii="Arial" w:hAnsi="Arial"/>
          <w:sz w:val="24"/>
        </w:rPr>
        <w:t>о</w:t>
      </w:r>
      <w:r w:rsidRPr="005D29BE">
        <w:rPr>
          <w:rFonts w:ascii="Arial" w:hAnsi="Arial"/>
          <w:spacing w:val="-2"/>
          <w:sz w:val="24"/>
        </w:rPr>
        <w:t>ры</w:t>
      </w:r>
      <w:r w:rsidRPr="005D29BE">
        <w:rPr>
          <w:rFonts w:ascii="Arial" w:hAnsi="Arial"/>
          <w:sz w:val="24"/>
        </w:rPr>
        <w:t>х</w:t>
      </w:r>
      <w:r w:rsidRPr="005D29BE">
        <w:rPr>
          <w:rFonts w:ascii="Arial" w:hAnsi="Arial"/>
          <w:spacing w:val="14"/>
          <w:sz w:val="24"/>
        </w:rPr>
        <w:t xml:space="preserve"> </w:t>
      </w:r>
      <w:r w:rsidRPr="005D29BE">
        <w:rPr>
          <w:rFonts w:ascii="Arial" w:hAnsi="Arial"/>
          <w:spacing w:val="-2"/>
          <w:sz w:val="24"/>
        </w:rPr>
        <w:t>до</w:t>
      </w:r>
      <w:r w:rsidRPr="005D29BE">
        <w:rPr>
          <w:rFonts w:ascii="Arial" w:hAnsi="Arial"/>
          <w:sz w:val="24"/>
        </w:rPr>
        <w:t>п</w:t>
      </w:r>
      <w:r w:rsidRPr="005D29BE">
        <w:rPr>
          <w:rFonts w:ascii="Arial" w:hAnsi="Arial"/>
          <w:spacing w:val="-4"/>
          <w:sz w:val="24"/>
        </w:rPr>
        <w:t>у</w:t>
      </w:r>
      <w:r w:rsidRPr="005D29BE">
        <w:rPr>
          <w:rFonts w:ascii="Arial" w:hAnsi="Arial"/>
          <w:sz w:val="24"/>
        </w:rPr>
        <w:t>скается пе</w:t>
      </w:r>
      <w:r w:rsidRPr="005D29BE">
        <w:rPr>
          <w:rFonts w:ascii="Arial" w:hAnsi="Arial"/>
          <w:spacing w:val="-2"/>
          <w:sz w:val="24"/>
        </w:rPr>
        <w:t>р</w:t>
      </w:r>
      <w:r w:rsidRPr="005D29BE">
        <w:rPr>
          <w:rFonts w:ascii="Arial" w:hAnsi="Arial"/>
          <w:sz w:val="24"/>
        </w:rPr>
        <w:t>есе</w:t>
      </w:r>
      <w:r w:rsidRPr="005D29BE">
        <w:rPr>
          <w:rFonts w:ascii="Arial" w:hAnsi="Arial"/>
          <w:spacing w:val="-2"/>
          <w:sz w:val="24"/>
        </w:rPr>
        <w:t>ч</w:t>
      </w:r>
      <w:r w:rsidRPr="005D29BE">
        <w:rPr>
          <w:rFonts w:ascii="Arial" w:hAnsi="Arial"/>
          <w:sz w:val="24"/>
        </w:rPr>
        <w:t>е</w:t>
      </w:r>
      <w:r w:rsidRPr="005D29BE">
        <w:rPr>
          <w:rFonts w:ascii="Arial" w:hAnsi="Arial"/>
          <w:spacing w:val="-2"/>
          <w:sz w:val="24"/>
        </w:rPr>
        <w:t>н</w:t>
      </w:r>
      <w:r w:rsidRPr="005D29BE">
        <w:rPr>
          <w:rFonts w:ascii="Arial" w:hAnsi="Arial"/>
          <w:sz w:val="24"/>
        </w:rPr>
        <w:t>и</w:t>
      </w:r>
      <w:r w:rsidRPr="005D29BE">
        <w:rPr>
          <w:rFonts w:ascii="Arial" w:hAnsi="Arial"/>
          <w:spacing w:val="1"/>
          <w:sz w:val="24"/>
        </w:rPr>
        <w:t>е</w:t>
      </w:r>
      <w:r w:rsidRPr="005D29BE">
        <w:rPr>
          <w:rFonts w:ascii="Arial" w:hAnsi="Arial"/>
          <w:sz w:val="24"/>
        </w:rPr>
        <w:t>,</w:t>
      </w:r>
      <w:r w:rsidRPr="005D29BE">
        <w:rPr>
          <w:rFonts w:ascii="Arial" w:hAnsi="Arial"/>
          <w:spacing w:val="25"/>
          <w:sz w:val="24"/>
        </w:rPr>
        <w:t xml:space="preserve"> </w:t>
      </w:r>
      <w:r w:rsidR="00313601" w:rsidRPr="005D29BE">
        <w:rPr>
          <w:rFonts w:ascii="Arial" w:hAnsi="Arial"/>
          <w:sz w:val="24"/>
        </w:rPr>
        <w:t>2</w:t>
      </w:r>
      <w:r w:rsidRPr="005D29BE">
        <w:rPr>
          <w:rFonts w:ascii="Arial" w:hAnsi="Arial"/>
          <w:spacing w:val="27"/>
          <w:sz w:val="24"/>
        </w:rPr>
        <w:t xml:space="preserve"> </w:t>
      </w:r>
      <w:r w:rsidRPr="005D29BE">
        <w:rPr>
          <w:rFonts w:ascii="Arial" w:hAnsi="Arial"/>
          <w:sz w:val="24"/>
        </w:rPr>
        <w:t>э</w:t>
      </w:r>
      <w:r w:rsidRPr="005D29BE">
        <w:rPr>
          <w:rFonts w:ascii="Arial" w:hAnsi="Arial"/>
          <w:spacing w:val="-4"/>
          <w:sz w:val="24"/>
        </w:rPr>
        <w:t>л</w:t>
      </w:r>
      <w:r w:rsidRPr="005D29BE">
        <w:rPr>
          <w:rFonts w:ascii="Arial" w:hAnsi="Arial"/>
          <w:sz w:val="24"/>
        </w:rPr>
        <w:t>ект</w:t>
      </w:r>
      <w:r w:rsidRPr="005D29BE">
        <w:rPr>
          <w:rFonts w:ascii="Arial" w:hAnsi="Arial"/>
          <w:spacing w:val="-2"/>
          <w:sz w:val="24"/>
        </w:rPr>
        <w:t>р</w:t>
      </w:r>
      <w:r w:rsidRPr="005D29BE">
        <w:rPr>
          <w:rFonts w:ascii="Arial" w:hAnsi="Arial"/>
          <w:sz w:val="24"/>
        </w:rPr>
        <w:t>о</w:t>
      </w:r>
      <w:r w:rsidRPr="005D29BE">
        <w:rPr>
          <w:rFonts w:ascii="Arial" w:hAnsi="Arial"/>
          <w:spacing w:val="-2"/>
          <w:sz w:val="24"/>
        </w:rPr>
        <w:t>н</w:t>
      </w:r>
      <w:r w:rsidRPr="005D29BE">
        <w:rPr>
          <w:rFonts w:ascii="Arial" w:hAnsi="Arial"/>
          <w:sz w:val="24"/>
        </w:rPr>
        <w:t>аг</w:t>
      </w:r>
      <w:r w:rsidRPr="005D29BE">
        <w:rPr>
          <w:rFonts w:ascii="Arial" w:hAnsi="Arial"/>
          <w:spacing w:val="-2"/>
          <w:sz w:val="24"/>
        </w:rPr>
        <w:t>р</w:t>
      </w:r>
      <w:r w:rsidRPr="005D29BE">
        <w:rPr>
          <w:rFonts w:ascii="Arial" w:hAnsi="Arial"/>
          <w:sz w:val="24"/>
        </w:rPr>
        <w:t>е</w:t>
      </w:r>
      <w:r w:rsidRPr="005D29BE">
        <w:rPr>
          <w:rFonts w:ascii="Arial" w:hAnsi="Arial"/>
          <w:spacing w:val="1"/>
          <w:sz w:val="24"/>
        </w:rPr>
        <w:t>в</w:t>
      </w:r>
      <w:r w:rsidRPr="005D29BE">
        <w:rPr>
          <w:rFonts w:ascii="Arial" w:hAnsi="Arial"/>
          <w:sz w:val="24"/>
        </w:rPr>
        <w:t>ате</w:t>
      </w:r>
      <w:r w:rsidRPr="005D29BE">
        <w:rPr>
          <w:rFonts w:ascii="Arial" w:hAnsi="Arial"/>
          <w:spacing w:val="-1"/>
          <w:sz w:val="24"/>
        </w:rPr>
        <w:t>л</w:t>
      </w:r>
      <w:r w:rsidRPr="005D29BE">
        <w:rPr>
          <w:rFonts w:ascii="Arial" w:hAnsi="Arial"/>
          <w:sz w:val="24"/>
        </w:rPr>
        <w:t>я</w:t>
      </w:r>
      <w:r w:rsidRPr="005D29BE">
        <w:rPr>
          <w:rFonts w:ascii="Arial" w:hAnsi="Arial"/>
          <w:spacing w:val="28"/>
          <w:sz w:val="24"/>
        </w:rPr>
        <w:t xml:space="preserve"> </w:t>
      </w:r>
      <w:r w:rsidR="00931D33" w:rsidRPr="005D29BE">
        <w:rPr>
          <w:rFonts w:ascii="Arial" w:hAnsi="Arial"/>
          <w:spacing w:val="-4"/>
          <w:sz w:val="24"/>
        </w:rPr>
        <w:t>должны быть установлены</w:t>
      </w:r>
      <w:r w:rsidRPr="005D29BE">
        <w:rPr>
          <w:rFonts w:ascii="Arial" w:hAnsi="Arial"/>
          <w:spacing w:val="25"/>
          <w:sz w:val="24"/>
        </w:rPr>
        <w:t xml:space="preserve"> </w:t>
      </w:r>
      <w:r w:rsidRPr="005D29BE">
        <w:rPr>
          <w:rFonts w:ascii="Arial" w:hAnsi="Arial"/>
          <w:sz w:val="24"/>
        </w:rPr>
        <w:t>п</w:t>
      </w:r>
      <w:r w:rsidRPr="005D29BE">
        <w:rPr>
          <w:rFonts w:ascii="Arial" w:hAnsi="Arial"/>
          <w:spacing w:val="-3"/>
          <w:sz w:val="24"/>
        </w:rPr>
        <w:t>е</w:t>
      </w:r>
      <w:r w:rsidRPr="005D29BE">
        <w:rPr>
          <w:rFonts w:ascii="Arial" w:hAnsi="Arial"/>
          <w:spacing w:val="-2"/>
          <w:sz w:val="24"/>
        </w:rPr>
        <w:t>р</w:t>
      </w:r>
      <w:r w:rsidRPr="005D29BE">
        <w:rPr>
          <w:rFonts w:ascii="Arial" w:hAnsi="Arial"/>
          <w:sz w:val="24"/>
        </w:rPr>
        <w:t>п</w:t>
      </w:r>
      <w:r w:rsidRPr="005D29BE">
        <w:rPr>
          <w:rFonts w:ascii="Arial" w:hAnsi="Arial"/>
          <w:spacing w:val="-3"/>
          <w:sz w:val="24"/>
        </w:rPr>
        <w:t>е</w:t>
      </w:r>
      <w:r w:rsidRPr="005D29BE">
        <w:rPr>
          <w:rFonts w:ascii="Arial" w:hAnsi="Arial"/>
          <w:sz w:val="24"/>
        </w:rPr>
        <w:t>н</w:t>
      </w:r>
      <w:r w:rsidRPr="005D29BE">
        <w:rPr>
          <w:rFonts w:ascii="Arial" w:hAnsi="Arial"/>
          <w:spacing w:val="-2"/>
          <w:sz w:val="24"/>
        </w:rPr>
        <w:t>д</w:t>
      </w:r>
      <w:r w:rsidRPr="005D29BE">
        <w:rPr>
          <w:rFonts w:ascii="Arial" w:hAnsi="Arial"/>
          <w:sz w:val="24"/>
        </w:rPr>
        <w:t>ик</w:t>
      </w:r>
      <w:r w:rsidRPr="005D29BE">
        <w:rPr>
          <w:rFonts w:ascii="Arial" w:hAnsi="Arial"/>
          <w:spacing w:val="-4"/>
          <w:sz w:val="24"/>
        </w:rPr>
        <w:t>у</w:t>
      </w:r>
      <w:r w:rsidRPr="005D29BE">
        <w:rPr>
          <w:rFonts w:ascii="Arial" w:hAnsi="Arial"/>
          <w:spacing w:val="-1"/>
          <w:sz w:val="24"/>
        </w:rPr>
        <w:t>ля</w:t>
      </w:r>
      <w:r w:rsidRPr="005D29BE">
        <w:rPr>
          <w:rFonts w:ascii="Arial" w:hAnsi="Arial"/>
          <w:sz w:val="24"/>
        </w:rPr>
        <w:t>рно</w:t>
      </w:r>
      <w:r w:rsidRPr="005D29BE">
        <w:rPr>
          <w:rFonts w:ascii="Arial" w:hAnsi="Arial"/>
          <w:spacing w:val="26"/>
          <w:sz w:val="24"/>
        </w:rPr>
        <w:t xml:space="preserve"> </w:t>
      </w:r>
      <w:r w:rsidRPr="005D29BE">
        <w:rPr>
          <w:rFonts w:ascii="Arial" w:hAnsi="Arial"/>
          <w:spacing w:val="-2"/>
          <w:sz w:val="24"/>
        </w:rPr>
        <w:t>д</w:t>
      </w:r>
      <w:r w:rsidRPr="005D29BE">
        <w:rPr>
          <w:rFonts w:ascii="Arial" w:hAnsi="Arial"/>
          <w:sz w:val="24"/>
        </w:rPr>
        <w:t>р</w:t>
      </w:r>
      <w:r w:rsidRPr="005D29BE">
        <w:rPr>
          <w:rFonts w:ascii="Arial" w:hAnsi="Arial"/>
          <w:spacing w:val="-4"/>
          <w:sz w:val="24"/>
        </w:rPr>
        <w:t>у</w:t>
      </w:r>
      <w:r w:rsidRPr="005D29BE">
        <w:rPr>
          <w:rFonts w:ascii="Arial" w:hAnsi="Arial"/>
          <w:sz w:val="24"/>
        </w:rPr>
        <w:t>г</w:t>
      </w:r>
      <w:r w:rsidRPr="005D29BE">
        <w:rPr>
          <w:rFonts w:ascii="Arial" w:hAnsi="Arial"/>
          <w:spacing w:val="28"/>
          <w:sz w:val="24"/>
        </w:rPr>
        <w:t xml:space="preserve"> </w:t>
      </w:r>
      <w:r w:rsidRPr="005D29BE">
        <w:rPr>
          <w:rFonts w:ascii="Arial" w:hAnsi="Arial"/>
          <w:sz w:val="24"/>
        </w:rPr>
        <w:t>др</w:t>
      </w:r>
      <w:r w:rsidRPr="005D29BE">
        <w:rPr>
          <w:rFonts w:ascii="Arial" w:hAnsi="Arial"/>
          <w:spacing w:val="-4"/>
          <w:sz w:val="24"/>
        </w:rPr>
        <w:t>у</w:t>
      </w:r>
      <w:r w:rsidRPr="005D29BE">
        <w:rPr>
          <w:rFonts w:ascii="Arial" w:hAnsi="Arial"/>
          <w:sz w:val="24"/>
        </w:rPr>
        <w:t>гу п</w:t>
      </w:r>
      <w:r w:rsidRPr="005D29BE">
        <w:rPr>
          <w:rFonts w:ascii="Arial" w:hAnsi="Arial"/>
          <w:spacing w:val="-2"/>
          <w:sz w:val="24"/>
        </w:rPr>
        <w:t>о</w:t>
      </w:r>
      <w:r w:rsidRPr="005D29BE">
        <w:rPr>
          <w:rFonts w:ascii="Arial" w:hAnsi="Arial"/>
          <w:sz w:val="24"/>
        </w:rPr>
        <w:t>д</w:t>
      </w:r>
      <w:r w:rsidRPr="005D29BE">
        <w:rPr>
          <w:rFonts w:ascii="Arial" w:hAnsi="Arial"/>
          <w:spacing w:val="2"/>
          <w:sz w:val="24"/>
        </w:rPr>
        <w:t xml:space="preserve"> </w:t>
      </w:r>
      <w:r w:rsidRPr="005D29BE">
        <w:rPr>
          <w:rFonts w:ascii="Arial" w:hAnsi="Arial"/>
          <w:spacing w:val="-4"/>
          <w:sz w:val="24"/>
        </w:rPr>
        <w:t>у</w:t>
      </w:r>
      <w:r w:rsidRPr="005D29BE">
        <w:rPr>
          <w:rFonts w:ascii="Arial" w:hAnsi="Arial"/>
          <w:sz w:val="24"/>
        </w:rPr>
        <w:t>г</w:t>
      </w:r>
      <w:r w:rsidRPr="005D29BE">
        <w:rPr>
          <w:rFonts w:ascii="Arial" w:hAnsi="Arial"/>
          <w:spacing w:val="-1"/>
          <w:sz w:val="24"/>
        </w:rPr>
        <w:t>л</w:t>
      </w:r>
      <w:r w:rsidRPr="005D29BE">
        <w:rPr>
          <w:rFonts w:ascii="Arial" w:hAnsi="Arial"/>
          <w:sz w:val="24"/>
        </w:rPr>
        <w:t>ом</w:t>
      </w:r>
      <w:r w:rsidRPr="005D29BE">
        <w:rPr>
          <w:rFonts w:ascii="Arial" w:hAnsi="Arial"/>
          <w:spacing w:val="1"/>
          <w:sz w:val="24"/>
        </w:rPr>
        <w:t xml:space="preserve"> </w:t>
      </w:r>
      <w:r w:rsidRPr="005D29BE">
        <w:rPr>
          <w:rFonts w:ascii="Arial" w:hAnsi="Arial"/>
          <w:spacing w:val="-2"/>
          <w:sz w:val="24"/>
        </w:rPr>
        <w:t>4</w:t>
      </w:r>
      <w:r w:rsidRPr="005D29BE">
        <w:rPr>
          <w:rFonts w:ascii="Arial" w:hAnsi="Arial"/>
          <w:spacing w:val="3"/>
          <w:sz w:val="24"/>
        </w:rPr>
        <w:t>5</w:t>
      </w:r>
      <w:r w:rsidRPr="005D29BE">
        <w:rPr>
          <w:rFonts w:ascii="Arial" w:hAnsi="Arial"/>
          <w:sz w:val="24"/>
        </w:rPr>
        <w:t>° к ц</w:t>
      </w:r>
      <w:r w:rsidRPr="005D29BE">
        <w:rPr>
          <w:rFonts w:ascii="Arial" w:hAnsi="Arial"/>
          <w:spacing w:val="-2"/>
          <w:sz w:val="24"/>
        </w:rPr>
        <w:t>ен</w:t>
      </w:r>
      <w:r w:rsidRPr="005D29BE">
        <w:rPr>
          <w:rFonts w:ascii="Arial" w:hAnsi="Arial"/>
          <w:sz w:val="24"/>
        </w:rPr>
        <w:t>трал</w:t>
      </w:r>
      <w:r w:rsidRPr="005D29BE">
        <w:rPr>
          <w:rFonts w:ascii="Arial" w:hAnsi="Arial"/>
          <w:spacing w:val="-2"/>
          <w:sz w:val="24"/>
        </w:rPr>
        <w:t>ьн</w:t>
      </w:r>
      <w:r w:rsidRPr="005D29BE">
        <w:rPr>
          <w:rFonts w:ascii="Arial" w:hAnsi="Arial"/>
          <w:sz w:val="24"/>
        </w:rPr>
        <w:t>ой</w:t>
      </w:r>
      <w:r w:rsidRPr="005D29BE">
        <w:rPr>
          <w:rFonts w:ascii="Arial" w:hAnsi="Arial"/>
          <w:spacing w:val="2"/>
          <w:sz w:val="24"/>
        </w:rPr>
        <w:t xml:space="preserve"> </w:t>
      </w:r>
      <w:r w:rsidRPr="005D29BE">
        <w:rPr>
          <w:rFonts w:ascii="Arial" w:hAnsi="Arial"/>
          <w:spacing w:val="-4"/>
          <w:sz w:val="24"/>
        </w:rPr>
        <w:t>л</w:t>
      </w:r>
      <w:r w:rsidRPr="005D29BE">
        <w:rPr>
          <w:rFonts w:ascii="Arial" w:hAnsi="Arial"/>
          <w:sz w:val="24"/>
        </w:rPr>
        <w:t>и</w:t>
      </w:r>
      <w:r w:rsidRPr="005D29BE">
        <w:rPr>
          <w:rFonts w:ascii="Arial" w:hAnsi="Arial"/>
          <w:spacing w:val="-2"/>
          <w:sz w:val="24"/>
        </w:rPr>
        <w:t>ни</w:t>
      </w:r>
      <w:r w:rsidRPr="005D29BE">
        <w:rPr>
          <w:rFonts w:ascii="Arial" w:hAnsi="Arial"/>
          <w:sz w:val="24"/>
        </w:rPr>
        <w:t>и</w:t>
      </w:r>
      <w:r w:rsidRPr="005D29BE">
        <w:rPr>
          <w:rFonts w:ascii="Arial" w:hAnsi="Arial"/>
          <w:spacing w:val="2"/>
          <w:sz w:val="24"/>
        </w:rPr>
        <w:t xml:space="preserve"> </w:t>
      </w:r>
      <w:r w:rsidRPr="005D29BE">
        <w:rPr>
          <w:rFonts w:ascii="Arial" w:hAnsi="Arial"/>
          <w:spacing w:val="-1"/>
          <w:sz w:val="24"/>
        </w:rPr>
        <w:t>выемки</w:t>
      </w:r>
      <w:r w:rsidRPr="005D29BE">
        <w:rPr>
          <w:rFonts w:ascii="Arial" w:hAnsi="Arial"/>
          <w:sz w:val="24"/>
        </w:rPr>
        <w:t>,</w:t>
      </w:r>
      <w:r w:rsidRPr="005D29BE">
        <w:rPr>
          <w:rFonts w:ascii="Arial" w:hAnsi="Arial"/>
          <w:spacing w:val="1"/>
          <w:sz w:val="24"/>
        </w:rPr>
        <w:t xml:space="preserve"> </w:t>
      </w:r>
      <w:r w:rsidRPr="005D29BE">
        <w:rPr>
          <w:rFonts w:ascii="Arial" w:hAnsi="Arial"/>
          <w:sz w:val="24"/>
        </w:rPr>
        <w:t>как</w:t>
      </w:r>
      <w:r w:rsidRPr="005D29BE">
        <w:rPr>
          <w:rFonts w:ascii="Arial" w:hAnsi="Arial"/>
          <w:spacing w:val="-1"/>
          <w:sz w:val="24"/>
        </w:rPr>
        <w:t xml:space="preserve"> </w:t>
      </w:r>
      <w:r w:rsidRPr="005D29BE">
        <w:rPr>
          <w:rFonts w:ascii="Arial" w:hAnsi="Arial"/>
          <w:spacing w:val="-2"/>
          <w:sz w:val="24"/>
        </w:rPr>
        <w:t>п</w:t>
      </w:r>
      <w:r w:rsidRPr="005D29BE">
        <w:rPr>
          <w:rFonts w:ascii="Arial" w:hAnsi="Arial"/>
          <w:sz w:val="24"/>
        </w:rPr>
        <w:t>ока</w:t>
      </w:r>
      <w:r w:rsidRPr="005D29BE">
        <w:rPr>
          <w:rFonts w:ascii="Arial" w:hAnsi="Arial"/>
          <w:spacing w:val="-3"/>
          <w:sz w:val="24"/>
        </w:rPr>
        <w:t>з</w:t>
      </w:r>
      <w:r w:rsidRPr="005D29BE">
        <w:rPr>
          <w:rFonts w:ascii="Arial" w:hAnsi="Arial"/>
          <w:sz w:val="24"/>
        </w:rPr>
        <w:t>а</w:t>
      </w:r>
      <w:r w:rsidRPr="005D29BE">
        <w:rPr>
          <w:rFonts w:ascii="Arial" w:hAnsi="Arial"/>
          <w:spacing w:val="-2"/>
          <w:sz w:val="24"/>
        </w:rPr>
        <w:t>н</w:t>
      </w:r>
      <w:r w:rsidRPr="005D29BE">
        <w:rPr>
          <w:rFonts w:ascii="Arial" w:hAnsi="Arial"/>
          <w:sz w:val="24"/>
        </w:rPr>
        <w:t>о</w:t>
      </w:r>
      <w:r w:rsidRPr="005D29BE">
        <w:rPr>
          <w:rFonts w:ascii="Arial" w:hAnsi="Arial"/>
          <w:spacing w:val="1"/>
          <w:sz w:val="24"/>
        </w:rPr>
        <w:t xml:space="preserve"> </w:t>
      </w:r>
      <w:r w:rsidRPr="005D29BE">
        <w:rPr>
          <w:rFonts w:ascii="Arial" w:hAnsi="Arial"/>
          <w:sz w:val="24"/>
        </w:rPr>
        <w:t>на рис</w:t>
      </w:r>
      <w:r w:rsidRPr="005D29BE">
        <w:rPr>
          <w:rFonts w:ascii="Arial" w:hAnsi="Arial"/>
          <w:spacing w:val="-4"/>
          <w:sz w:val="24"/>
        </w:rPr>
        <w:t>у</w:t>
      </w:r>
      <w:r w:rsidRPr="005D29BE">
        <w:rPr>
          <w:rFonts w:ascii="Arial" w:hAnsi="Arial"/>
          <w:sz w:val="24"/>
        </w:rPr>
        <w:t>нке</w:t>
      </w:r>
      <w:r w:rsidRPr="005D29BE">
        <w:rPr>
          <w:rFonts w:ascii="Arial" w:hAnsi="Arial"/>
          <w:spacing w:val="7"/>
          <w:sz w:val="24"/>
        </w:rPr>
        <w:t xml:space="preserve"> </w:t>
      </w:r>
      <w:r w:rsidRPr="005D29BE">
        <w:rPr>
          <w:rFonts w:ascii="Arial" w:hAnsi="Arial"/>
          <w:spacing w:val="-2"/>
          <w:sz w:val="24"/>
        </w:rPr>
        <w:t>1</w:t>
      </w:r>
      <w:r w:rsidRPr="005D29BE">
        <w:rPr>
          <w:rFonts w:ascii="Arial" w:hAnsi="Arial"/>
          <w:spacing w:val="1"/>
          <w:sz w:val="24"/>
        </w:rPr>
        <w:t>1</w:t>
      </w:r>
      <w:r w:rsidRPr="005D29BE">
        <w:rPr>
          <w:rFonts w:ascii="Arial" w:hAnsi="Arial"/>
          <w:sz w:val="24"/>
        </w:rPr>
        <w:t>.</w:t>
      </w:r>
      <w:r w:rsidRPr="005D29BE">
        <w:rPr>
          <w:rFonts w:ascii="Arial" w:hAnsi="Arial"/>
          <w:spacing w:val="1"/>
          <w:sz w:val="24"/>
        </w:rPr>
        <w:t xml:space="preserve"> </w:t>
      </w:r>
      <w:r w:rsidRPr="005D29BE">
        <w:rPr>
          <w:rFonts w:ascii="Arial" w:hAnsi="Arial"/>
          <w:sz w:val="24"/>
        </w:rPr>
        <w:t>В кач</w:t>
      </w:r>
      <w:r w:rsidRPr="005D29BE">
        <w:rPr>
          <w:rFonts w:ascii="Arial" w:hAnsi="Arial"/>
          <w:spacing w:val="-3"/>
          <w:sz w:val="24"/>
        </w:rPr>
        <w:t>ес</w:t>
      </w:r>
      <w:r w:rsidRPr="005D29BE">
        <w:rPr>
          <w:rFonts w:ascii="Arial" w:hAnsi="Arial"/>
          <w:sz w:val="24"/>
        </w:rPr>
        <w:t>т</w:t>
      </w:r>
      <w:r w:rsidRPr="005D29BE">
        <w:rPr>
          <w:rFonts w:ascii="Arial" w:hAnsi="Arial"/>
          <w:spacing w:val="-1"/>
          <w:sz w:val="24"/>
        </w:rPr>
        <w:t>в</w:t>
      </w:r>
      <w:r w:rsidRPr="005D29BE">
        <w:rPr>
          <w:rFonts w:ascii="Arial" w:hAnsi="Arial"/>
          <w:sz w:val="24"/>
        </w:rPr>
        <w:t>е ал</w:t>
      </w:r>
      <w:r w:rsidRPr="005D29BE">
        <w:rPr>
          <w:rFonts w:ascii="Arial" w:hAnsi="Arial"/>
          <w:spacing w:val="-2"/>
          <w:sz w:val="24"/>
        </w:rPr>
        <w:t>ь</w:t>
      </w:r>
      <w:r w:rsidRPr="005D29BE">
        <w:rPr>
          <w:rFonts w:ascii="Arial" w:hAnsi="Arial"/>
          <w:sz w:val="24"/>
        </w:rPr>
        <w:t>терна</w:t>
      </w:r>
      <w:r w:rsidRPr="005D29BE">
        <w:rPr>
          <w:rFonts w:ascii="Arial" w:hAnsi="Arial"/>
          <w:spacing w:val="-3"/>
          <w:sz w:val="24"/>
        </w:rPr>
        <w:t>т</w:t>
      </w:r>
      <w:r w:rsidRPr="005D29BE">
        <w:rPr>
          <w:rFonts w:ascii="Arial" w:hAnsi="Arial"/>
          <w:sz w:val="24"/>
        </w:rPr>
        <w:t>и</w:t>
      </w:r>
      <w:r w:rsidRPr="005D29BE">
        <w:rPr>
          <w:rFonts w:ascii="Arial" w:hAnsi="Arial"/>
          <w:spacing w:val="-3"/>
          <w:sz w:val="24"/>
        </w:rPr>
        <w:t>в</w:t>
      </w:r>
      <w:r w:rsidRPr="005D29BE">
        <w:rPr>
          <w:rFonts w:ascii="Arial" w:hAnsi="Arial"/>
          <w:sz w:val="24"/>
        </w:rPr>
        <w:t>ы</w:t>
      </w:r>
      <w:r w:rsidRPr="005D29BE">
        <w:rPr>
          <w:rFonts w:ascii="Arial" w:hAnsi="Arial"/>
          <w:spacing w:val="31"/>
          <w:sz w:val="24"/>
        </w:rPr>
        <w:t xml:space="preserve"> </w:t>
      </w:r>
      <w:r w:rsidRPr="005D29BE">
        <w:rPr>
          <w:rFonts w:ascii="Arial" w:hAnsi="Arial"/>
          <w:spacing w:val="-2"/>
          <w:sz w:val="24"/>
        </w:rPr>
        <w:t>д</w:t>
      </w:r>
      <w:r w:rsidRPr="005D29BE">
        <w:rPr>
          <w:rFonts w:ascii="Arial" w:hAnsi="Arial"/>
          <w:sz w:val="24"/>
        </w:rPr>
        <w:t>оп</w:t>
      </w:r>
      <w:r w:rsidRPr="005D29BE">
        <w:rPr>
          <w:rFonts w:ascii="Arial" w:hAnsi="Arial"/>
          <w:spacing w:val="-4"/>
          <w:sz w:val="24"/>
        </w:rPr>
        <w:t>у</w:t>
      </w:r>
      <w:r w:rsidRPr="005D29BE">
        <w:rPr>
          <w:rFonts w:ascii="Arial" w:hAnsi="Arial"/>
          <w:sz w:val="24"/>
        </w:rPr>
        <w:t>скается,</w:t>
      </w:r>
      <w:r w:rsidRPr="005D29BE">
        <w:rPr>
          <w:rFonts w:ascii="Arial" w:hAnsi="Arial"/>
          <w:spacing w:val="29"/>
          <w:sz w:val="24"/>
        </w:rPr>
        <w:t xml:space="preserve"> </w:t>
      </w:r>
      <w:r w:rsidRPr="005D29BE">
        <w:rPr>
          <w:rFonts w:ascii="Arial" w:hAnsi="Arial"/>
          <w:spacing w:val="-2"/>
          <w:sz w:val="24"/>
        </w:rPr>
        <w:t>ч</w:t>
      </w:r>
      <w:r w:rsidRPr="005D29BE">
        <w:rPr>
          <w:rFonts w:ascii="Arial" w:hAnsi="Arial"/>
          <w:sz w:val="24"/>
        </w:rPr>
        <w:t>т</w:t>
      </w:r>
      <w:r w:rsidRPr="005D29BE">
        <w:rPr>
          <w:rFonts w:ascii="Arial" w:hAnsi="Arial"/>
          <w:spacing w:val="-2"/>
          <w:sz w:val="24"/>
        </w:rPr>
        <w:t>о</w:t>
      </w:r>
      <w:r w:rsidRPr="005D29BE">
        <w:rPr>
          <w:rFonts w:ascii="Arial" w:hAnsi="Arial"/>
          <w:sz w:val="24"/>
        </w:rPr>
        <w:t>бы</w:t>
      </w:r>
      <w:r w:rsidRPr="005D29BE">
        <w:rPr>
          <w:rFonts w:ascii="Arial" w:hAnsi="Arial"/>
          <w:spacing w:val="33"/>
          <w:sz w:val="24"/>
        </w:rPr>
        <w:t xml:space="preserve"> </w:t>
      </w:r>
      <w:r w:rsidRPr="005D29BE">
        <w:rPr>
          <w:rFonts w:ascii="Arial" w:hAnsi="Arial"/>
          <w:sz w:val="24"/>
        </w:rPr>
        <w:t>час</w:t>
      </w:r>
      <w:r w:rsidRPr="005D29BE">
        <w:rPr>
          <w:rFonts w:ascii="Arial" w:hAnsi="Arial"/>
          <w:spacing w:val="-2"/>
          <w:sz w:val="24"/>
        </w:rPr>
        <w:t>т</w:t>
      </w:r>
      <w:r w:rsidRPr="005D29BE">
        <w:rPr>
          <w:rFonts w:ascii="Arial" w:hAnsi="Arial"/>
          <w:sz w:val="24"/>
        </w:rPr>
        <w:t>и</w:t>
      </w:r>
      <w:r w:rsidRPr="005D29BE">
        <w:rPr>
          <w:rFonts w:ascii="Arial" w:hAnsi="Arial"/>
          <w:spacing w:val="29"/>
          <w:sz w:val="24"/>
        </w:rPr>
        <w:t xml:space="preserve"> </w:t>
      </w:r>
      <w:r w:rsidRPr="005D29BE">
        <w:rPr>
          <w:rFonts w:ascii="Arial" w:hAnsi="Arial"/>
          <w:sz w:val="24"/>
        </w:rPr>
        <w:t>о</w:t>
      </w:r>
      <w:r w:rsidRPr="005D29BE">
        <w:rPr>
          <w:rFonts w:ascii="Arial" w:hAnsi="Arial"/>
          <w:spacing w:val="-2"/>
          <w:sz w:val="24"/>
        </w:rPr>
        <w:t>дн</w:t>
      </w:r>
      <w:r w:rsidRPr="005D29BE">
        <w:rPr>
          <w:rFonts w:ascii="Arial" w:hAnsi="Arial"/>
          <w:sz w:val="24"/>
        </w:rPr>
        <w:t>ого</w:t>
      </w:r>
      <w:r w:rsidRPr="005D29BE">
        <w:rPr>
          <w:rFonts w:ascii="Arial" w:hAnsi="Arial"/>
          <w:spacing w:val="29"/>
          <w:sz w:val="24"/>
        </w:rPr>
        <w:t xml:space="preserve"> </w:t>
      </w:r>
      <w:r w:rsidRPr="005D29BE">
        <w:rPr>
          <w:rFonts w:ascii="Arial" w:hAnsi="Arial"/>
          <w:spacing w:val="-2"/>
          <w:sz w:val="24"/>
        </w:rPr>
        <w:t>о</w:t>
      </w:r>
      <w:r w:rsidRPr="005D29BE">
        <w:rPr>
          <w:rFonts w:ascii="Arial" w:hAnsi="Arial"/>
          <w:sz w:val="24"/>
        </w:rPr>
        <w:t>б</w:t>
      </w:r>
      <w:r w:rsidRPr="005D29BE">
        <w:rPr>
          <w:rFonts w:ascii="Arial" w:hAnsi="Arial"/>
          <w:spacing w:val="-2"/>
          <w:sz w:val="24"/>
        </w:rPr>
        <w:t>р</w:t>
      </w:r>
      <w:r w:rsidRPr="005D29BE">
        <w:rPr>
          <w:rFonts w:ascii="Arial" w:hAnsi="Arial"/>
          <w:sz w:val="24"/>
        </w:rPr>
        <w:t>азца</w:t>
      </w:r>
      <w:r w:rsidRPr="005D29BE">
        <w:rPr>
          <w:rFonts w:ascii="Arial" w:hAnsi="Arial"/>
          <w:spacing w:val="31"/>
          <w:sz w:val="24"/>
        </w:rPr>
        <w:t xml:space="preserve"> </w:t>
      </w:r>
      <w:r w:rsidRPr="005D29BE">
        <w:rPr>
          <w:rFonts w:ascii="Arial" w:hAnsi="Arial"/>
          <w:sz w:val="24"/>
        </w:rPr>
        <w:t>п</w:t>
      </w:r>
      <w:r w:rsidRPr="005D29BE">
        <w:rPr>
          <w:rFonts w:ascii="Arial" w:hAnsi="Arial"/>
          <w:spacing w:val="-3"/>
          <w:sz w:val="24"/>
        </w:rPr>
        <w:t>е</w:t>
      </w:r>
      <w:r w:rsidRPr="005D29BE">
        <w:rPr>
          <w:rFonts w:ascii="Arial" w:hAnsi="Arial"/>
          <w:sz w:val="24"/>
        </w:rPr>
        <w:t>рес</w:t>
      </w:r>
      <w:r w:rsidRPr="005D29BE">
        <w:rPr>
          <w:rFonts w:ascii="Arial" w:hAnsi="Arial"/>
          <w:spacing w:val="-2"/>
          <w:sz w:val="24"/>
        </w:rPr>
        <w:t>е</w:t>
      </w:r>
      <w:r w:rsidRPr="005D29BE">
        <w:rPr>
          <w:rFonts w:ascii="Arial" w:hAnsi="Arial"/>
          <w:sz w:val="24"/>
        </w:rPr>
        <w:t>кались</w:t>
      </w:r>
      <w:r w:rsidRPr="005D29BE">
        <w:rPr>
          <w:rFonts w:ascii="Arial" w:hAnsi="Arial"/>
          <w:spacing w:val="29"/>
          <w:sz w:val="24"/>
        </w:rPr>
        <w:t xml:space="preserve"> </w:t>
      </w:r>
      <w:r w:rsidRPr="005D29BE">
        <w:rPr>
          <w:rFonts w:ascii="Arial" w:hAnsi="Arial"/>
          <w:sz w:val="24"/>
        </w:rPr>
        <w:t>п</w:t>
      </w:r>
      <w:r w:rsidRPr="005D29BE">
        <w:rPr>
          <w:rFonts w:ascii="Arial" w:hAnsi="Arial"/>
          <w:spacing w:val="-2"/>
          <w:sz w:val="24"/>
        </w:rPr>
        <w:t>о</w:t>
      </w:r>
      <w:r w:rsidRPr="005D29BE">
        <w:rPr>
          <w:rFonts w:ascii="Arial" w:hAnsi="Arial"/>
          <w:sz w:val="24"/>
        </w:rPr>
        <w:t>д</w:t>
      </w:r>
      <w:r w:rsidRPr="005D29BE">
        <w:rPr>
          <w:rFonts w:ascii="Arial" w:hAnsi="Arial"/>
          <w:spacing w:val="31"/>
          <w:sz w:val="24"/>
        </w:rPr>
        <w:t xml:space="preserve"> </w:t>
      </w:r>
      <w:r w:rsidRPr="005D29BE">
        <w:rPr>
          <w:rFonts w:ascii="Arial" w:hAnsi="Arial"/>
          <w:spacing w:val="-4"/>
          <w:sz w:val="24"/>
        </w:rPr>
        <w:t>у</w:t>
      </w:r>
      <w:r w:rsidRPr="005D29BE">
        <w:rPr>
          <w:rFonts w:ascii="Arial" w:hAnsi="Arial"/>
          <w:sz w:val="24"/>
        </w:rPr>
        <w:t>г</w:t>
      </w:r>
      <w:r w:rsidRPr="005D29BE">
        <w:rPr>
          <w:rFonts w:ascii="Arial" w:hAnsi="Arial"/>
          <w:spacing w:val="-1"/>
          <w:sz w:val="24"/>
        </w:rPr>
        <w:t>л</w:t>
      </w:r>
      <w:r w:rsidRPr="005D29BE">
        <w:rPr>
          <w:rFonts w:ascii="Arial" w:hAnsi="Arial"/>
          <w:sz w:val="24"/>
        </w:rPr>
        <w:t>ом 4</w:t>
      </w:r>
      <w:r w:rsidRPr="005D29BE">
        <w:rPr>
          <w:rFonts w:ascii="Arial" w:hAnsi="Arial"/>
          <w:spacing w:val="-2"/>
          <w:sz w:val="24"/>
        </w:rPr>
        <w:t>5</w:t>
      </w:r>
      <w:r w:rsidRPr="005D29BE">
        <w:rPr>
          <w:rFonts w:ascii="Arial" w:hAnsi="Arial"/>
          <w:sz w:val="24"/>
        </w:rPr>
        <w:t>°</w:t>
      </w:r>
      <w:r w:rsidRPr="005D29BE">
        <w:rPr>
          <w:rFonts w:ascii="Arial" w:hAnsi="Arial"/>
          <w:spacing w:val="36"/>
          <w:sz w:val="24"/>
        </w:rPr>
        <w:t xml:space="preserve"> </w:t>
      </w:r>
      <w:r w:rsidRPr="005D29BE">
        <w:rPr>
          <w:rFonts w:ascii="Arial" w:hAnsi="Arial"/>
          <w:sz w:val="24"/>
        </w:rPr>
        <w:t>к</w:t>
      </w:r>
      <w:r w:rsidRPr="005D29BE">
        <w:rPr>
          <w:rFonts w:ascii="Arial" w:hAnsi="Arial"/>
          <w:spacing w:val="35"/>
          <w:sz w:val="24"/>
        </w:rPr>
        <w:t xml:space="preserve"> </w:t>
      </w:r>
      <w:r w:rsidRPr="005D29BE">
        <w:rPr>
          <w:rFonts w:ascii="Arial" w:hAnsi="Arial"/>
          <w:sz w:val="24"/>
        </w:rPr>
        <w:t>цен</w:t>
      </w:r>
      <w:r w:rsidRPr="005D29BE">
        <w:rPr>
          <w:rFonts w:ascii="Arial" w:hAnsi="Arial"/>
          <w:spacing w:val="-3"/>
          <w:sz w:val="24"/>
        </w:rPr>
        <w:t>т</w:t>
      </w:r>
      <w:r w:rsidRPr="005D29BE">
        <w:rPr>
          <w:rFonts w:ascii="Arial" w:hAnsi="Arial"/>
          <w:sz w:val="24"/>
        </w:rPr>
        <w:t>рал</w:t>
      </w:r>
      <w:r w:rsidRPr="005D29BE">
        <w:rPr>
          <w:rFonts w:ascii="Arial" w:hAnsi="Arial"/>
          <w:spacing w:val="-2"/>
          <w:sz w:val="24"/>
        </w:rPr>
        <w:t>ьно</w:t>
      </w:r>
      <w:r w:rsidRPr="005D29BE">
        <w:rPr>
          <w:rFonts w:ascii="Arial" w:hAnsi="Arial"/>
          <w:sz w:val="24"/>
        </w:rPr>
        <w:t>й</w:t>
      </w:r>
      <w:r w:rsidRPr="005D29BE">
        <w:rPr>
          <w:rFonts w:ascii="Arial" w:hAnsi="Arial"/>
          <w:spacing w:val="35"/>
          <w:sz w:val="24"/>
        </w:rPr>
        <w:t xml:space="preserve"> </w:t>
      </w:r>
      <w:r w:rsidRPr="005D29BE">
        <w:rPr>
          <w:rFonts w:ascii="Arial" w:hAnsi="Arial"/>
          <w:spacing w:val="-1"/>
          <w:sz w:val="24"/>
        </w:rPr>
        <w:t>л</w:t>
      </w:r>
      <w:r w:rsidRPr="005D29BE">
        <w:rPr>
          <w:rFonts w:ascii="Arial" w:hAnsi="Arial"/>
          <w:sz w:val="24"/>
        </w:rPr>
        <w:t>ин</w:t>
      </w:r>
      <w:r w:rsidRPr="005D29BE">
        <w:rPr>
          <w:rFonts w:ascii="Arial" w:hAnsi="Arial"/>
          <w:spacing w:val="-2"/>
          <w:sz w:val="24"/>
        </w:rPr>
        <w:t>и</w:t>
      </w:r>
      <w:r w:rsidRPr="005D29BE">
        <w:rPr>
          <w:rFonts w:ascii="Arial" w:hAnsi="Arial"/>
          <w:sz w:val="24"/>
        </w:rPr>
        <w:t>и</w:t>
      </w:r>
      <w:r w:rsidRPr="005D29BE">
        <w:rPr>
          <w:rFonts w:ascii="Arial" w:hAnsi="Arial"/>
          <w:spacing w:val="35"/>
          <w:sz w:val="24"/>
        </w:rPr>
        <w:t xml:space="preserve"> </w:t>
      </w:r>
      <w:r w:rsidRPr="005D29BE">
        <w:rPr>
          <w:rFonts w:ascii="Arial" w:hAnsi="Arial"/>
          <w:spacing w:val="-1"/>
          <w:sz w:val="24"/>
        </w:rPr>
        <w:t>выемки</w:t>
      </w:r>
      <w:r w:rsidRPr="005D29BE">
        <w:rPr>
          <w:rFonts w:ascii="Arial" w:hAnsi="Arial"/>
          <w:spacing w:val="35"/>
          <w:sz w:val="24"/>
        </w:rPr>
        <w:t xml:space="preserve"> </w:t>
      </w:r>
      <w:r w:rsidRPr="005D29BE">
        <w:rPr>
          <w:rFonts w:ascii="Arial" w:hAnsi="Arial"/>
          <w:sz w:val="24"/>
        </w:rPr>
        <w:t>при обеспечении</w:t>
      </w:r>
      <w:r w:rsidRPr="005D29BE">
        <w:rPr>
          <w:rFonts w:ascii="Arial" w:hAnsi="Arial"/>
          <w:spacing w:val="35"/>
          <w:sz w:val="24"/>
        </w:rPr>
        <w:t xml:space="preserve"> </w:t>
      </w:r>
      <w:r w:rsidRPr="005D29BE">
        <w:rPr>
          <w:rFonts w:ascii="Arial" w:hAnsi="Arial"/>
          <w:sz w:val="24"/>
        </w:rPr>
        <w:t>то</w:t>
      </w:r>
      <w:r w:rsidRPr="005D29BE">
        <w:rPr>
          <w:rFonts w:ascii="Arial" w:hAnsi="Arial"/>
          <w:spacing w:val="-3"/>
          <w:sz w:val="24"/>
        </w:rPr>
        <w:t>г</w:t>
      </w:r>
      <w:r w:rsidRPr="005D29BE">
        <w:rPr>
          <w:rFonts w:ascii="Arial" w:hAnsi="Arial"/>
          <w:sz w:val="24"/>
        </w:rPr>
        <w:t>о,</w:t>
      </w:r>
      <w:r w:rsidRPr="005D29BE">
        <w:rPr>
          <w:rFonts w:ascii="Arial" w:hAnsi="Arial"/>
          <w:spacing w:val="34"/>
          <w:sz w:val="24"/>
        </w:rPr>
        <w:t xml:space="preserve"> </w:t>
      </w:r>
      <w:r w:rsidRPr="005D29BE">
        <w:rPr>
          <w:rFonts w:ascii="Arial" w:hAnsi="Arial"/>
          <w:sz w:val="24"/>
        </w:rPr>
        <w:t>чт</w:t>
      </w:r>
      <w:r w:rsidRPr="005D29BE">
        <w:rPr>
          <w:rFonts w:ascii="Arial" w:hAnsi="Arial"/>
          <w:spacing w:val="-2"/>
          <w:sz w:val="24"/>
        </w:rPr>
        <w:t>о</w:t>
      </w:r>
      <w:r w:rsidRPr="005D29BE">
        <w:rPr>
          <w:rFonts w:ascii="Arial" w:hAnsi="Arial"/>
          <w:sz w:val="24"/>
        </w:rPr>
        <w:t>бы</w:t>
      </w:r>
      <w:r w:rsidRPr="005D29BE">
        <w:rPr>
          <w:rFonts w:ascii="Arial" w:hAnsi="Arial"/>
          <w:spacing w:val="41"/>
          <w:sz w:val="24"/>
        </w:rPr>
        <w:t xml:space="preserve"> </w:t>
      </w:r>
      <w:r w:rsidRPr="005D29BE">
        <w:rPr>
          <w:rFonts w:ascii="Arial" w:hAnsi="Arial"/>
          <w:sz w:val="24"/>
        </w:rPr>
        <w:t>весь</w:t>
      </w:r>
      <w:r w:rsidRPr="005D29BE">
        <w:rPr>
          <w:rFonts w:ascii="Arial" w:hAnsi="Arial"/>
          <w:spacing w:val="34"/>
          <w:sz w:val="24"/>
        </w:rPr>
        <w:t xml:space="preserve"> </w:t>
      </w:r>
      <w:r w:rsidRPr="005D29BE">
        <w:rPr>
          <w:rFonts w:ascii="Arial" w:hAnsi="Arial"/>
          <w:sz w:val="24"/>
        </w:rPr>
        <w:t>его</w:t>
      </w:r>
      <w:r w:rsidRPr="005D29BE">
        <w:rPr>
          <w:rFonts w:ascii="Arial" w:hAnsi="Arial"/>
          <w:spacing w:val="36"/>
          <w:sz w:val="24"/>
        </w:rPr>
        <w:t xml:space="preserve"> </w:t>
      </w:r>
      <w:r w:rsidRPr="005D29BE">
        <w:rPr>
          <w:rFonts w:ascii="Arial" w:hAnsi="Arial"/>
          <w:sz w:val="24"/>
        </w:rPr>
        <w:t>наг</w:t>
      </w:r>
      <w:r w:rsidRPr="005D29BE">
        <w:rPr>
          <w:rFonts w:ascii="Arial" w:hAnsi="Arial"/>
          <w:spacing w:val="-2"/>
          <w:sz w:val="24"/>
        </w:rPr>
        <w:t>р</w:t>
      </w:r>
      <w:r w:rsidRPr="005D29BE">
        <w:rPr>
          <w:rFonts w:ascii="Arial" w:hAnsi="Arial"/>
          <w:sz w:val="24"/>
        </w:rPr>
        <w:t>евае</w:t>
      </w:r>
      <w:r w:rsidRPr="005D29BE">
        <w:rPr>
          <w:rFonts w:ascii="Arial" w:hAnsi="Arial"/>
          <w:spacing w:val="-1"/>
          <w:sz w:val="24"/>
        </w:rPr>
        <w:t>м</w:t>
      </w:r>
      <w:r w:rsidRPr="005D29BE">
        <w:rPr>
          <w:rFonts w:ascii="Arial" w:hAnsi="Arial"/>
          <w:spacing w:val="-2"/>
          <w:sz w:val="24"/>
        </w:rPr>
        <w:t xml:space="preserve">ый </w:t>
      </w:r>
      <w:r w:rsidRPr="005D29BE">
        <w:rPr>
          <w:rFonts w:ascii="Arial" w:hAnsi="Arial"/>
          <w:spacing w:val="-4"/>
          <w:sz w:val="24"/>
        </w:rPr>
        <w:t>у</w:t>
      </w:r>
      <w:r w:rsidRPr="005D29BE">
        <w:rPr>
          <w:rFonts w:ascii="Arial" w:hAnsi="Arial"/>
          <w:sz w:val="24"/>
        </w:rPr>
        <w:t>част</w:t>
      </w:r>
      <w:r w:rsidRPr="005D29BE">
        <w:rPr>
          <w:rFonts w:ascii="Arial" w:hAnsi="Arial"/>
          <w:spacing w:val="1"/>
          <w:sz w:val="24"/>
        </w:rPr>
        <w:t>о</w:t>
      </w:r>
      <w:r w:rsidRPr="005D29BE">
        <w:rPr>
          <w:rFonts w:ascii="Arial" w:hAnsi="Arial"/>
          <w:sz w:val="24"/>
        </w:rPr>
        <w:t>к</w:t>
      </w:r>
      <w:r w:rsidRPr="005D29BE">
        <w:rPr>
          <w:rFonts w:ascii="Arial" w:hAnsi="Arial"/>
          <w:spacing w:val="34"/>
          <w:sz w:val="24"/>
        </w:rPr>
        <w:t xml:space="preserve"> </w:t>
      </w:r>
      <w:r w:rsidRPr="005D29BE">
        <w:rPr>
          <w:rFonts w:ascii="Arial" w:hAnsi="Arial"/>
          <w:sz w:val="24"/>
        </w:rPr>
        <w:t>к</w:t>
      </w:r>
      <w:r w:rsidRPr="005D29BE">
        <w:rPr>
          <w:rFonts w:ascii="Arial" w:hAnsi="Arial"/>
          <w:spacing w:val="-1"/>
          <w:sz w:val="24"/>
        </w:rPr>
        <w:t>о</w:t>
      </w:r>
      <w:r w:rsidRPr="005D29BE">
        <w:rPr>
          <w:rFonts w:ascii="Arial" w:hAnsi="Arial"/>
          <w:sz w:val="24"/>
        </w:rPr>
        <w:t>нтак</w:t>
      </w:r>
      <w:r w:rsidRPr="005D29BE">
        <w:rPr>
          <w:rFonts w:ascii="Arial" w:hAnsi="Arial"/>
          <w:spacing w:val="-3"/>
          <w:sz w:val="24"/>
        </w:rPr>
        <w:t>т</w:t>
      </w:r>
      <w:r w:rsidRPr="005D29BE">
        <w:rPr>
          <w:rFonts w:ascii="Arial" w:hAnsi="Arial"/>
          <w:spacing w:val="-2"/>
          <w:sz w:val="24"/>
        </w:rPr>
        <w:t>и</w:t>
      </w:r>
      <w:r w:rsidRPr="005D29BE">
        <w:rPr>
          <w:rFonts w:ascii="Arial" w:hAnsi="Arial"/>
          <w:sz w:val="24"/>
        </w:rPr>
        <w:t>р</w:t>
      </w:r>
      <w:r w:rsidRPr="005D29BE">
        <w:rPr>
          <w:rFonts w:ascii="Arial" w:hAnsi="Arial"/>
          <w:spacing w:val="-2"/>
          <w:sz w:val="24"/>
        </w:rPr>
        <w:t>о</w:t>
      </w:r>
      <w:r w:rsidRPr="005D29BE">
        <w:rPr>
          <w:rFonts w:ascii="Arial" w:hAnsi="Arial"/>
          <w:sz w:val="24"/>
        </w:rPr>
        <w:t>вал</w:t>
      </w:r>
      <w:r w:rsidRPr="005D29BE">
        <w:rPr>
          <w:rFonts w:ascii="Arial" w:hAnsi="Arial"/>
          <w:spacing w:val="31"/>
          <w:sz w:val="24"/>
        </w:rPr>
        <w:t xml:space="preserve"> </w:t>
      </w:r>
      <w:r w:rsidRPr="005D29BE">
        <w:rPr>
          <w:rFonts w:ascii="Arial" w:hAnsi="Arial"/>
          <w:sz w:val="24"/>
        </w:rPr>
        <w:t>с</w:t>
      </w:r>
      <w:r w:rsidRPr="005D29BE">
        <w:rPr>
          <w:rFonts w:ascii="Arial" w:hAnsi="Arial"/>
          <w:spacing w:val="33"/>
          <w:sz w:val="24"/>
        </w:rPr>
        <w:t xml:space="preserve"> </w:t>
      </w:r>
      <w:r w:rsidRPr="005D29BE">
        <w:rPr>
          <w:rFonts w:ascii="Arial" w:hAnsi="Arial"/>
          <w:sz w:val="24"/>
        </w:rPr>
        <w:t>плитой,</w:t>
      </w:r>
      <w:r w:rsidRPr="005D29BE">
        <w:rPr>
          <w:rFonts w:ascii="Arial" w:hAnsi="Arial"/>
          <w:spacing w:val="32"/>
          <w:sz w:val="24"/>
        </w:rPr>
        <w:t xml:space="preserve"> </w:t>
      </w:r>
      <w:r w:rsidRPr="005D29BE">
        <w:rPr>
          <w:rFonts w:ascii="Arial" w:hAnsi="Arial"/>
          <w:spacing w:val="-2"/>
          <w:sz w:val="24"/>
        </w:rPr>
        <w:t>к</w:t>
      </w:r>
      <w:r w:rsidRPr="005D29BE">
        <w:rPr>
          <w:rFonts w:ascii="Arial" w:hAnsi="Arial"/>
          <w:spacing w:val="-3"/>
          <w:sz w:val="24"/>
        </w:rPr>
        <w:t>а</w:t>
      </w:r>
      <w:r w:rsidRPr="005D29BE">
        <w:rPr>
          <w:rFonts w:ascii="Arial" w:hAnsi="Arial"/>
          <w:sz w:val="24"/>
        </w:rPr>
        <w:t>к</w:t>
      </w:r>
      <w:r w:rsidRPr="005D29BE">
        <w:rPr>
          <w:rFonts w:ascii="Arial" w:hAnsi="Arial"/>
          <w:spacing w:val="33"/>
          <w:sz w:val="24"/>
        </w:rPr>
        <w:t xml:space="preserve"> </w:t>
      </w:r>
      <w:r w:rsidRPr="005D29BE">
        <w:rPr>
          <w:rFonts w:ascii="Arial" w:hAnsi="Arial"/>
          <w:spacing w:val="-2"/>
          <w:sz w:val="24"/>
        </w:rPr>
        <w:t>п</w:t>
      </w:r>
      <w:r w:rsidRPr="005D29BE">
        <w:rPr>
          <w:rFonts w:ascii="Arial" w:hAnsi="Arial"/>
          <w:sz w:val="24"/>
        </w:rPr>
        <w:t>оказ</w:t>
      </w:r>
      <w:r w:rsidRPr="005D29BE">
        <w:rPr>
          <w:rFonts w:ascii="Arial" w:hAnsi="Arial"/>
          <w:spacing w:val="-3"/>
          <w:sz w:val="24"/>
        </w:rPr>
        <w:t>а</w:t>
      </w:r>
      <w:r w:rsidRPr="005D29BE">
        <w:rPr>
          <w:rFonts w:ascii="Arial" w:hAnsi="Arial"/>
          <w:sz w:val="24"/>
        </w:rPr>
        <w:t>но</w:t>
      </w:r>
      <w:r w:rsidRPr="005D29BE">
        <w:rPr>
          <w:rFonts w:ascii="Arial" w:hAnsi="Arial"/>
          <w:spacing w:val="31"/>
          <w:sz w:val="24"/>
        </w:rPr>
        <w:t xml:space="preserve"> </w:t>
      </w:r>
      <w:r w:rsidRPr="005D29BE">
        <w:rPr>
          <w:rFonts w:ascii="Arial" w:hAnsi="Arial"/>
          <w:sz w:val="24"/>
        </w:rPr>
        <w:t>на</w:t>
      </w:r>
      <w:r w:rsidRPr="005D29BE">
        <w:rPr>
          <w:rFonts w:ascii="Arial" w:hAnsi="Arial"/>
          <w:spacing w:val="30"/>
          <w:sz w:val="24"/>
        </w:rPr>
        <w:t xml:space="preserve"> </w:t>
      </w:r>
      <w:r w:rsidRPr="005D29BE">
        <w:rPr>
          <w:rFonts w:ascii="Arial" w:hAnsi="Arial"/>
          <w:sz w:val="24"/>
        </w:rPr>
        <w:t>р</w:t>
      </w:r>
      <w:r w:rsidRPr="005D29BE">
        <w:rPr>
          <w:rFonts w:ascii="Arial" w:hAnsi="Arial"/>
          <w:spacing w:val="-2"/>
          <w:sz w:val="24"/>
        </w:rPr>
        <w:t>и</w:t>
      </w:r>
      <w:r w:rsidRPr="005D29BE">
        <w:rPr>
          <w:rFonts w:ascii="Arial" w:hAnsi="Arial"/>
          <w:sz w:val="24"/>
        </w:rPr>
        <w:t>с</w:t>
      </w:r>
      <w:r w:rsidRPr="005D29BE">
        <w:rPr>
          <w:rFonts w:ascii="Arial" w:hAnsi="Arial"/>
          <w:spacing w:val="-2"/>
          <w:sz w:val="24"/>
        </w:rPr>
        <w:t>у</w:t>
      </w:r>
      <w:r w:rsidRPr="005D29BE">
        <w:rPr>
          <w:rFonts w:ascii="Arial" w:hAnsi="Arial"/>
          <w:sz w:val="24"/>
        </w:rPr>
        <w:t>нке</w:t>
      </w:r>
      <w:r w:rsidRPr="005D29BE">
        <w:rPr>
          <w:rFonts w:ascii="Arial" w:hAnsi="Arial"/>
          <w:spacing w:val="31"/>
          <w:sz w:val="24"/>
        </w:rPr>
        <w:t xml:space="preserve"> </w:t>
      </w:r>
      <w:r w:rsidRPr="005D29BE">
        <w:rPr>
          <w:rFonts w:ascii="Arial" w:hAnsi="Arial"/>
          <w:sz w:val="24"/>
        </w:rPr>
        <w:t>12.</w:t>
      </w:r>
      <w:r w:rsidRPr="005D29BE">
        <w:rPr>
          <w:rFonts w:ascii="Arial" w:hAnsi="Arial"/>
          <w:spacing w:val="40"/>
          <w:sz w:val="24"/>
        </w:rPr>
        <w:t xml:space="preserve"> </w:t>
      </w:r>
      <w:r w:rsidRPr="005D29BE">
        <w:rPr>
          <w:rFonts w:ascii="Arial" w:hAnsi="Arial"/>
          <w:sz w:val="24"/>
        </w:rPr>
        <w:t>В</w:t>
      </w:r>
      <w:r w:rsidRPr="005D29BE">
        <w:rPr>
          <w:rFonts w:ascii="Arial" w:hAnsi="Arial"/>
          <w:spacing w:val="32"/>
          <w:sz w:val="24"/>
        </w:rPr>
        <w:t xml:space="preserve"> </w:t>
      </w:r>
      <w:r w:rsidRPr="005D29BE">
        <w:rPr>
          <w:rFonts w:ascii="Arial" w:hAnsi="Arial"/>
          <w:sz w:val="24"/>
        </w:rPr>
        <w:t>э</w:t>
      </w:r>
      <w:r w:rsidRPr="005D29BE">
        <w:rPr>
          <w:rFonts w:ascii="Arial" w:hAnsi="Arial"/>
          <w:spacing w:val="-4"/>
          <w:sz w:val="24"/>
        </w:rPr>
        <w:t>т</w:t>
      </w:r>
      <w:r w:rsidRPr="005D29BE">
        <w:rPr>
          <w:rFonts w:ascii="Arial" w:hAnsi="Arial"/>
          <w:sz w:val="24"/>
        </w:rPr>
        <w:t>ом</w:t>
      </w:r>
      <w:r w:rsidRPr="005D29BE">
        <w:rPr>
          <w:rFonts w:ascii="Arial" w:hAnsi="Arial"/>
          <w:spacing w:val="32"/>
          <w:sz w:val="24"/>
        </w:rPr>
        <w:t xml:space="preserve"> </w:t>
      </w:r>
      <w:r w:rsidRPr="005D29BE">
        <w:rPr>
          <w:rFonts w:ascii="Arial" w:hAnsi="Arial"/>
          <w:sz w:val="24"/>
        </w:rPr>
        <w:t>сл</w:t>
      </w:r>
      <w:r w:rsidRPr="005D29BE">
        <w:rPr>
          <w:rFonts w:ascii="Arial" w:hAnsi="Arial"/>
          <w:spacing w:val="-5"/>
          <w:sz w:val="24"/>
        </w:rPr>
        <w:t>у</w:t>
      </w:r>
      <w:r w:rsidRPr="005D29BE">
        <w:rPr>
          <w:rFonts w:ascii="Arial" w:hAnsi="Arial"/>
          <w:sz w:val="24"/>
        </w:rPr>
        <w:t>чае</w:t>
      </w:r>
      <w:r w:rsidR="000829A8" w:rsidRPr="005D29BE">
        <w:rPr>
          <w:rFonts w:ascii="Arial" w:hAnsi="Arial"/>
          <w:sz w:val="24"/>
        </w:rPr>
        <w:t xml:space="preserve"> </w:t>
      </w:r>
      <w:r w:rsidR="00313601" w:rsidRPr="005D29BE">
        <w:rPr>
          <w:rFonts w:ascii="Arial" w:hAnsi="Arial"/>
          <w:sz w:val="24"/>
        </w:rPr>
        <w:t>3</w:t>
      </w:r>
      <w:r w:rsidRPr="005D29BE">
        <w:rPr>
          <w:rFonts w:ascii="Arial" w:hAnsi="Arial"/>
          <w:spacing w:val="29"/>
          <w:sz w:val="24"/>
        </w:rPr>
        <w:t xml:space="preserve"> </w:t>
      </w:r>
      <w:r w:rsidRPr="005D29BE">
        <w:rPr>
          <w:rFonts w:ascii="Arial" w:hAnsi="Arial"/>
          <w:sz w:val="24"/>
        </w:rPr>
        <w:t>т</w:t>
      </w:r>
      <w:r w:rsidRPr="005D29BE">
        <w:rPr>
          <w:rFonts w:ascii="Arial" w:hAnsi="Arial"/>
          <w:spacing w:val="-3"/>
          <w:sz w:val="24"/>
        </w:rPr>
        <w:t>е</w:t>
      </w:r>
      <w:r w:rsidRPr="005D29BE">
        <w:rPr>
          <w:rFonts w:ascii="Arial" w:hAnsi="Arial"/>
          <w:sz w:val="24"/>
        </w:rPr>
        <w:t>рм</w:t>
      </w:r>
      <w:r w:rsidRPr="005D29BE">
        <w:rPr>
          <w:rFonts w:ascii="Arial" w:hAnsi="Arial"/>
          <w:spacing w:val="-2"/>
          <w:sz w:val="24"/>
        </w:rPr>
        <w:t>о</w:t>
      </w:r>
      <w:r w:rsidRPr="005D29BE">
        <w:rPr>
          <w:rFonts w:ascii="Arial" w:hAnsi="Arial"/>
          <w:sz w:val="24"/>
        </w:rPr>
        <w:t>п</w:t>
      </w:r>
      <w:r w:rsidRPr="005D29BE">
        <w:rPr>
          <w:rFonts w:ascii="Arial" w:hAnsi="Arial"/>
          <w:spacing w:val="-3"/>
          <w:sz w:val="24"/>
        </w:rPr>
        <w:t>а</w:t>
      </w:r>
      <w:r w:rsidRPr="005D29BE">
        <w:rPr>
          <w:rFonts w:ascii="Arial" w:hAnsi="Arial"/>
          <w:sz w:val="24"/>
        </w:rPr>
        <w:t>ры</w:t>
      </w:r>
      <w:r w:rsidRPr="005D29BE">
        <w:rPr>
          <w:rFonts w:ascii="Arial" w:hAnsi="Arial"/>
          <w:spacing w:val="29"/>
          <w:sz w:val="24"/>
        </w:rPr>
        <w:t xml:space="preserve"> </w:t>
      </w:r>
      <w:r w:rsidRPr="005D29BE">
        <w:rPr>
          <w:rFonts w:ascii="Arial" w:hAnsi="Arial"/>
          <w:spacing w:val="-4"/>
          <w:sz w:val="24"/>
        </w:rPr>
        <w:t>у</w:t>
      </w:r>
      <w:r w:rsidRPr="005D29BE">
        <w:rPr>
          <w:rFonts w:ascii="Arial" w:hAnsi="Arial"/>
          <w:sz w:val="24"/>
        </w:rPr>
        <w:t>станав</w:t>
      </w:r>
      <w:r w:rsidRPr="005D29BE">
        <w:rPr>
          <w:rFonts w:ascii="Arial" w:hAnsi="Arial"/>
          <w:spacing w:val="-2"/>
          <w:sz w:val="24"/>
        </w:rPr>
        <w:t>л</w:t>
      </w:r>
      <w:r w:rsidRPr="005D29BE">
        <w:rPr>
          <w:rFonts w:ascii="Arial" w:hAnsi="Arial"/>
          <w:sz w:val="24"/>
        </w:rPr>
        <w:t>ива</w:t>
      </w:r>
      <w:r w:rsidRPr="005D29BE">
        <w:rPr>
          <w:rFonts w:ascii="Arial" w:hAnsi="Arial"/>
          <w:spacing w:val="-2"/>
          <w:sz w:val="24"/>
        </w:rPr>
        <w:t>ю</w:t>
      </w:r>
      <w:r w:rsidRPr="005D29BE">
        <w:rPr>
          <w:rFonts w:ascii="Arial" w:hAnsi="Arial"/>
          <w:sz w:val="24"/>
        </w:rPr>
        <w:t>т</w:t>
      </w:r>
      <w:r w:rsidRPr="005D29BE">
        <w:rPr>
          <w:rFonts w:ascii="Arial" w:hAnsi="Arial"/>
          <w:spacing w:val="27"/>
          <w:sz w:val="24"/>
        </w:rPr>
        <w:t xml:space="preserve"> </w:t>
      </w:r>
      <w:r w:rsidRPr="005D29BE">
        <w:rPr>
          <w:rFonts w:ascii="Arial" w:hAnsi="Arial"/>
          <w:sz w:val="24"/>
        </w:rPr>
        <w:t>на</w:t>
      </w:r>
      <w:r w:rsidRPr="005D29BE">
        <w:rPr>
          <w:rFonts w:ascii="Arial" w:hAnsi="Arial"/>
          <w:spacing w:val="28"/>
          <w:sz w:val="24"/>
        </w:rPr>
        <w:t xml:space="preserve"> </w:t>
      </w:r>
      <w:r w:rsidRPr="005D29BE">
        <w:rPr>
          <w:rFonts w:ascii="Arial" w:hAnsi="Arial"/>
          <w:spacing w:val="-2"/>
          <w:sz w:val="24"/>
        </w:rPr>
        <w:t>об</w:t>
      </w:r>
      <w:r w:rsidRPr="005D29BE">
        <w:rPr>
          <w:rFonts w:ascii="Arial" w:hAnsi="Arial"/>
          <w:sz w:val="24"/>
        </w:rPr>
        <w:t>о</w:t>
      </w:r>
      <w:r w:rsidRPr="005D29BE">
        <w:rPr>
          <w:rFonts w:ascii="Arial" w:hAnsi="Arial"/>
          <w:spacing w:val="-1"/>
          <w:sz w:val="24"/>
        </w:rPr>
        <w:t>л</w:t>
      </w:r>
      <w:r w:rsidRPr="005D29BE">
        <w:rPr>
          <w:rFonts w:ascii="Arial" w:hAnsi="Arial"/>
          <w:sz w:val="24"/>
        </w:rPr>
        <w:t>оч</w:t>
      </w:r>
      <w:r w:rsidRPr="005D29BE">
        <w:rPr>
          <w:rFonts w:ascii="Arial" w:hAnsi="Arial"/>
          <w:spacing w:val="-2"/>
          <w:sz w:val="24"/>
        </w:rPr>
        <w:t>к</w:t>
      </w:r>
      <w:r w:rsidRPr="005D29BE">
        <w:rPr>
          <w:rFonts w:ascii="Arial" w:hAnsi="Arial"/>
          <w:sz w:val="24"/>
        </w:rPr>
        <w:t>е</w:t>
      </w:r>
      <w:r w:rsidRPr="005D29BE">
        <w:rPr>
          <w:rFonts w:ascii="Arial" w:hAnsi="Arial"/>
          <w:spacing w:val="28"/>
          <w:sz w:val="24"/>
        </w:rPr>
        <w:t xml:space="preserve"> </w:t>
      </w:r>
      <w:r w:rsidRPr="005D29BE">
        <w:rPr>
          <w:rFonts w:ascii="Arial" w:hAnsi="Arial"/>
          <w:sz w:val="24"/>
        </w:rPr>
        <w:t>ра</w:t>
      </w:r>
      <w:r w:rsidRPr="005D29BE">
        <w:rPr>
          <w:rFonts w:ascii="Arial" w:hAnsi="Arial"/>
          <w:spacing w:val="-3"/>
          <w:sz w:val="24"/>
        </w:rPr>
        <w:t>с</w:t>
      </w:r>
      <w:r w:rsidRPr="005D29BE">
        <w:rPr>
          <w:rFonts w:ascii="Arial" w:hAnsi="Arial"/>
          <w:sz w:val="24"/>
        </w:rPr>
        <w:t>п</w:t>
      </w:r>
      <w:r w:rsidRPr="005D29BE">
        <w:rPr>
          <w:rFonts w:ascii="Arial" w:hAnsi="Arial"/>
          <w:spacing w:val="-2"/>
          <w:sz w:val="24"/>
        </w:rPr>
        <w:t>р</w:t>
      </w:r>
      <w:r w:rsidRPr="005D29BE">
        <w:rPr>
          <w:rFonts w:ascii="Arial" w:hAnsi="Arial"/>
          <w:sz w:val="24"/>
        </w:rPr>
        <w:t>едел</w:t>
      </w:r>
      <w:r w:rsidRPr="005D29BE">
        <w:rPr>
          <w:rFonts w:ascii="Arial" w:hAnsi="Arial"/>
          <w:spacing w:val="-4"/>
          <w:sz w:val="24"/>
        </w:rPr>
        <w:t>е</w:t>
      </w:r>
      <w:r w:rsidRPr="005D29BE">
        <w:rPr>
          <w:rFonts w:ascii="Arial" w:hAnsi="Arial"/>
          <w:sz w:val="24"/>
        </w:rPr>
        <w:t>н</w:t>
      </w:r>
      <w:r w:rsidRPr="005D29BE">
        <w:rPr>
          <w:rFonts w:ascii="Arial" w:hAnsi="Arial"/>
          <w:spacing w:val="-2"/>
          <w:sz w:val="24"/>
        </w:rPr>
        <w:t>но</w:t>
      </w:r>
      <w:r w:rsidRPr="005D29BE">
        <w:rPr>
          <w:rFonts w:ascii="Arial" w:hAnsi="Arial"/>
          <w:sz w:val="24"/>
        </w:rPr>
        <w:t>го</w:t>
      </w:r>
      <w:r w:rsidRPr="005D29BE">
        <w:rPr>
          <w:rFonts w:ascii="Arial" w:hAnsi="Arial"/>
          <w:spacing w:val="31"/>
          <w:sz w:val="24"/>
        </w:rPr>
        <w:t xml:space="preserve"> </w:t>
      </w:r>
      <w:r w:rsidRPr="005D29BE">
        <w:rPr>
          <w:rFonts w:ascii="Arial" w:hAnsi="Arial"/>
          <w:sz w:val="24"/>
        </w:rPr>
        <w:t>э</w:t>
      </w:r>
      <w:r w:rsidRPr="005D29BE">
        <w:rPr>
          <w:rFonts w:ascii="Arial" w:hAnsi="Arial"/>
          <w:spacing w:val="-2"/>
          <w:sz w:val="24"/>
        </w:rPr>
        <w:t>л</w:t>
      </w:r>
      <w:r w:rsidRPr="005D29BE">
        <w:rPr>
          <w:rFonts w:ascii="Arial" w:hAnsi="Arial"/>
          <w:spacing w:val="-3"/>
          <w:sz w:val="24"/>
        </w:rPr>
        <w:t>е</w:t>
      </w:r>
      <w:r w:rsidRPr="005D29BE">
        <w:rPr>
          <w:rFonts w:ascii="Arial" w:hAnsi="Arial"/>
          <w:sz w:val="24"/>
        </w:rPr>
        <w:t>кт</w:t>
      </w:r>
      <w:r w:rsidRPr="005D29BE">
        <w:rPr>
          <w:rFonts w:ascii="Arial" w:hAnsi="Arial"/>
          <w:spacing w:val="-2"/>
          <w:sz w:val="24"/>
        </w:rPr>
        <w:t>р</w:t>
      </w:r>
      <w:r w:rsidRPr="005D29BE">
        <w:rPr>
          <w:rFonts w:ascii="Arial" w:hAnsi="Arial"/>
          <w:sz w:val="24"/>
        </w:rPr>
        <w:t>о</w:t>
      </w:r>
      <w:r w:rsidRPr="005D29BE">
        <w:rPr>
          <w:rFonts w:ascii="Arial" w:hAnsi="Arial"/>
          <w:spacing w:val="-2"/>
          <w:sz w:val="24"/>
        </w:rPr>
        <w:t>н</w:t>
      </w:r>
      <w:r w:rsidRPr="005D29BE">
        <w:rPr>
          <w:rFonts w:ascii="Arial" w:hAnsi="Arial"/>
          <w:sz w:val="24"/>
        </w:rPr>
        <w:t>аг</w:t>
      </w:r>
      <w:r w:rsidRPr="005D29BE">
        <w:rPr>
          <w:rFonts w:ascii="Arial" w:hAnsi="Arial"/>
          <w:spacing w:val="-2"/>
          <w:sz w:val="24"/>
        </w:rPr>
        <w:t>р</w:t>
      </w:r>
      <w:r w:rsidRPr="005D29BE">
        <w:rPr>
          <w:rFonts w:ascii="Arial" w:hAnsi="Arial"/>
          <w:sz w:val="24"/>
        </w:rPr>
        <w:t>еват</w:t>
      </w:r>
      <w:r w:rsidRPr="005D29BE">
        <w:rPr>
          <w:rFonts w:ascii="Arial" w:hAnsi="Arial"/>
          <w:spacing w:val="-3"/>
          <w:sz w:val="24"/>
        </w:rPr>
        <w:t>е</w:t>
      </w:r>
      <w:r w:rsidRPr="005D29BE">
        <w:rPr>
          <w:rFonts w:ascii="Arial" w:hAnsi="Arial"/>
          <w:spacing w:val="-1"/>
          <w:sz w:val="24"/>
        </w:rPr>
        <w:t>л</w:t>
      </w:r>
      <w:r w:rsidRPr="005D29BE">
        <w:rPr>
          <w:rFonts w:ascii="Arial" w:hAnsi="Arial"/>
          <w:sz w:val="24"/>
        </w:rPr>
        <w:t>я по</w:t>
      </w:r>
      <w:r w:rsidRPr="005D29BE">
        <w:rPr>
          <w:rFonts w:ascii="Arial" w:hAnsi="Arial"/>
          <w:spacing w:val="19"/>
          <w:sz w:val="24"/>
        </w:rPr>
        <w:t xml:space="preserve"> </w:t>
      </w:r>
      <w:r w:rsidRPr="005D29BE">
        <w:rPr>
          <w:rFonts w:ascii="Arial" w:hAnsi="Arial"/>
          <w:sz w:val="24"/>
        </w:rPr>
        <w:t>ц</w:t>
      </w:r>
      <w:r w:rsidRPr="005D29BE">
        <w:rPr>
          <w:rFonts w:ascii="Arial" w:hAnsi="Arial"/>
          <w:spacing w:val="-3"/>
          <w:sz w:val="24"/>
        </w:rPr>
        <w:t>е</w:t>
      </w:r>
      <w:r w:rsidRPr="005D29BE">
        <w:rPr>
          <w:rFonts w:ascii="Arial" w:hAnsi="Arial"/>
          <w:sz w:val="24"/>
        </w:rPr>
        <w:t>нтру</w:t>
      </w:r>
      <w:r w:rsidRPr="005D29BE">
        <w:rPr>
          <w:rFonts w:ascii="Arial" w:hAnsi="Arial"/>
          <w:spacing w:val="20"/>
          <w:sz w:val="24"/>
        </w:rPr>
        <w:t xml:space="preserve"> </w:t>
      </w:r>
      <w:r w:rsidRPr="005D29BE">
        <w:rPr>
          <w:rFonts w:ascii="Arial" w:hAnsi="Arial"/>
          <w:sz w:val="24"/>
        </w:rPr>
        <w:t>и</w:t>
      </w:r>
      <w:r w:rsidRPr="005D29BE">
        <w:rPr>
          <w:rFonts w:ascii="Arial" w:hAnsi="Arial"/>
          <w:spacing w:val="19"/>
          <w:sz w:val="24"/>
        </w:rPr>
        <w:t xml:space="preserve"> </w:t>
      </w:r>
      <w:r w:rsidRPr="005D29BE">
        <w:rPr>
          <w:rFonts w:ascii="Arial" w:hAnsi="Arial"/>
          <w:sz w:val="24"/>
        </w:rPr>
        <w:t>на</w:t>
      </w:r>
      <w:r w:rsidRPr="005D29BE">
        <w:rPr>
          <w:rFonts w:ascii="Arial" w:hAnsi="Arial"/>
          <w:spacing w:val="18"/>
          <w:sz w:val="24"/>
        </w:rPr>
        <w:t xml:space="preserve"> </w:t>
      </w:r>
      <w:r w:rsidRPr="005D29BE">
        <w:rPr>
          <w:rFonts w:ascii="Arial" w:hAnsi="Arial"/>
          <w:sz w:val="24"/>
        </w:rPr>
        <w:t>рас</w:t>
      </w:r>
      <w:r w:rsidRPr="005D29BE">
        <w:rPr>
          <w:rFonts w:ascii="Arial" w:hAnsi="Arial"/>
          <w:spacing w:val="-2"/>
          <w:sz w:val="24"/>
        </w:rPr>
        <w:t>с</w:t>
      </w:r>
      <w:r w:rsidRPr="005D29BE">
        <w:rPr>
          <w:rFonts w:ascii="Arial" w:hAnsi="Arial"/>
          <w:sz w:val="24"/>
        </w:rPr>
        <w:t>то</w:t>
      </w:r>
      <w:r w:rsidRPr="005D29BE">
        <w:rPr>
          <w:rFonts w:ascii="Arial" w:hAnsi="Arial"/>
          <w:spacing w:val="-2"/>
          <w:sz w:val="24"/>
        </w:rPr>
        <w:t>я</w:t>
      </w:r>
      <w:r w:rsidRPr="005D29BE">
        <w:rPr>
          <w:rFonts w:ascii="Arial" w:hAnsi="Arial"/>
          <w:sz w:val="24"/>
        </w:rPr>
        <w:t>н</w:t>
      </w:r>
      <w:r w:rsidRPr="005D29BE">
        <w:rPr>
          <w:rFonts w:ascii="Arial" w:hAnsi="Arial"/>
          <w:spacing w:val="-2"/>
          <w:sz w:val="24"/>
        </w:rPr>
        <w:t>и</w:t>
      </w:r>
      <w:r w:rsidRPr="005D29BE">
        <w:rPr>
          <w:rFonts w:ascii="Arial" w:hAnsi="Arial"/>
          <w:sz w:val="24"/>
        </w:rPr>
        <w:t>и</w:t>
      </w:r>
      <w:r w:rsidRPr="005D29BE">
        <w:rPr>
          <w:rFonts w:ascii="Arial" w:hAnsi="Arial"/>
          <w:spacing w:val="22"/>
          <w:sz w:val="24"/>
        </w:rPr>
        <w:t xml:space="preserve"> </w:t>
      </w:r>
      <w:r w:rsidRPr="005D29BE">
        <w:rPr>
          <w:rFonts w:ascii="Arial" w:hAnsi="Arial"/>
          <w:sz w:val="24"/>
        </w:rPr>
        <w:t>75</w:t>
      </w:r>
      <w:r w:rsidRPr="005D29BE">
        <w:rPr>
          <w:rFonts w:ascii="Arial" w:hAnsi="Arial"/>
          <w:spacing w:val="19"/>
          <w:sz w:val="24"/>
        </w:rPr>
        <w:t xml:space="preserve"> </w:t>
      </w:r>
      <w:r w:rsidRPr="005D29BE">
        <w:rPr>
          <w:rFonts w:ascii="Arial" w:hAnsi="Arial"/>
          <w:sz w:val="24"/>
        </w:rPr>
        <w:t>и</w:t>
      </w:r>
      <w:r w:rsidRPr="005D29BE">
        <w:rPr>
          <w:rFonts w:ascii="Arial" w:hAnsi="Arial"/>
          <w:spacing w:val="19"/>
          <w:sz w:val="24"/>
        </w:rPr>
        <w:t xml:space="preserve"> </w:t>
      </w:r>
      <w:r w:rsidRPr="005D29BE">
        <w:rPr>
          <w:rFonts w:ascii="Arial" w:hAnsi="Arial"/>
          <w:spacing w:val="-2"/>
          <w:sz w:val="24"/>
        </w:rPr>
        <w:t>15</w:t>
      </w:r>
      <w:r w:rsidRPr="005D29BE">
        <w:rPr>
          <w:rFonts w:ascii="Arial" w:hAnsi="Arial"/>
          <w:sz w:val="24"/>
        </w:rPr>
        <w:t>0</w:t>
      </w:r>
      <w:r w:rsidRPr="005D29BE">
        <w:rPr>
          <w:rFonts w:ascii="Arial" w:hAnsi="Arial"/>
          <w:spacing w:val="19"/>
          <w:sz w:val="24"/>
        </w:rPr>
        <w:t xml:space="preserve"> </w:t>
      </w:r>
      <w:r w:rsidRPr="005D29BE">
        <w:rPr>
          <w:rFonts w:ascii="Arial" w:hAnsi="Arial"/>
          <w:sz w:val="24"/>
        </w:rPr>
        <w:t>мм</w:t>
      </w:r>
      <w:r w:rsidRPr="005D29BE">
        <w:rPr>
          <w:rFonts w:ascii="Arial" w:hAnsi="Arial"/>
          <w:spacing w:val="20"/>
          <w:sz w:val="24"/>
        </w:rPr>
        <w:t xml:space="preserve"> </w:t>
      </w:r>
      <w:r w:rsidRPr="005D29BE">
        <w:rPr>
          <w:rFonts w:ascii="Arial" w:hAnsi="Arial"/>
          <w:sz w:val="24"/>
        </w:rPr>
        <w:t>от</w:t>
      </w:r>
      <w:r w:rsidRPr="005D29BE">
        <w:rPr>
          <w:rFonts w:ascii="Arial" w:hAnsi="Arial"/>
          <w:spacing w:val="18"/>
          <w:sz w:val="24"/>
        </w:rPr>
        <w:t xml:space="preserve"> </w:t>
      </w:r>
      <w:r w:rsidRPr="005D29BE">
        <w:rPr>
          <w:rFonts w:ascii="Arial" w:hAnsi="Arial"/>
          <w:sz w:val="24"/>
        </w:rPr>
        <w:t>ц</w:t>
      </w:r>
      <w:r w:rsidRPr="005D29BE">
        <w:rPr>
          <w:rFonts w:ascii="Arial" w:hAnsi="Arial"/>
          <w:spacing w:val="-3"/>
          <w:sz w:val="24"/>
        </w:rPr>
        <w:t>е</w:t>
      </w:r>
      <w:r w:rsidRPr="005D29BE">
        <w:rPr>
          <w:rFonts w:ascii="Arial" w:hAnsi="Arial"/>
          <w:sz w:val="24"/>
        </w:rPr>
        <w:t>н</w:t>
      </w:r>
      <w:r w:rsidRPr="005D29BE">
        <w:rPr>
          <w:rFonts w:ascii="Arial" w:hAnsi="Arial"/>
          <w:spacing w:val="-3"/>
          <w:sz w:val="24"/>
        </w:rPr>
        <w:t>т</w:t>
      </w:r>
      <w:r w:rsidRPr="005D29BE">
        <w:rPr>
          <w:rFonts w:ascii="Arial" w:hAnsi="Arial"/>
          <w:sz w:val="24"/>
        </w:rPr>
        <w:t>ра.</w:t>
      </w:r>
      <w:r w:rsidRPr="005D29BE">
        <w:rPr>
          <w:rFonts w:ascii="Arial" w:hAnsi="Arial"/>
          <w:spacing w:val="20"/>
          <w:sz w:val="24"/>
        </w:rPr>
        <w:t xml:space="preserve"> </w:t>
      </w:r>
      <w:r w:rsidRPr="005D29BE">
        <w:rPr>
          <w:rFonts w:ascii="Arial" w:hAnsi="Arial"/>
          <w:sz w:val="24"/>
        </w:rPr>
        <w:t>Ж</w:t>
      </w:r>
      <w:r w:rsidRPr="005D29BE">
        <w:rPr>
          <w:rFonts w:ascii="Arial" w:hAnsi="Arial"/>
          <w:spacing w:val="-2"/>
          <w:sz w:val="24"/>
        </w:rPr>
        <w:t>е</w:t>
      </w:r>
      <w:r w:rsidRPr="005D29BE">
        <w:rPr>
          <w:rFonts w:ascii="Arial" w:hAnsi="Arial"/>
          <w:spacing w:val="-3"/>
          <w:sz w:val="24"/>
        </w:rPr>
        <w:t>с</w:t>
      </w:r>
      <w:r w:rsidRPr="005D29BE">
        <w:rPr>
          <w:rFonts w:ascii="Arial" w:hAnsi="Arial"/>
          <w:sz w:val="24"/>
        </w:rPr>
        <w:t>ткая</w:t>
      </w:r>
      <w:r w:rsidRPr="005D29BE">
        <w:rPr>
          <w:rFonts w:ascii="Arial" w:hAnsi="Arial"/>
          <w:spacing w:val="19"/>
          <w:sz w:val="24"/>
        </w:rPr>
        <w:t xml:space="preserve"> </w:t>
      </w:r>
      <w:r w:rsidRPr="005D29BE">
        <w:rPr>
          <w:rFonts w:ascii="Arial" w:hAnsi="Arial"/>
          <w:sz w:val="24"/>
        </w:rPr>
        <w:lastRenderedPageBreak/>
        <w:t>изол</w:t>
      </w:r>
      <w:r w:rsidRPr="005D29BE">
        <w:rPr>
          <w:rFonts w:ascii="Arial" w:hAnsi="Arial"/>
          <w:spacing w:val="-3"/>
          <w:sz w:val="24"/>
        </w:rPr>
        <w:t>я</w:t>
      </w:r>
      <w:r w:rsidRPr="005D29BE">
        <w:rPr>
          <w:rFonts w:ascii="Arial" w:hAnsi="Arial"/>
          <w:sz w:val="24"/>
        </w:rPr>
        <w:t>ц</w:t>
      </w:r>
      <w:r w:rsidRPr="005D29BE">
        <w:rPr>
          <w:rFonts w:ascii="Arial" w:hAnsi="Arial"/>
          <w:spacing w:val="-2"/>
          <w:sz w:val="24"/>
        </w:rPr>
        <w:t>и</w:t>
      </w:r>
      <w:r w:rsidRPr="005D29BE">
        <w:rPr>
          <w:rFonts w:ascii="Arial" w:hAnsi="Arial"/>
          <w:sz w:val="24"/>
        </w:rPr>
        <w:t>я</w:t>
      </w:r>
      <w:r w:rsidRPr="005D29BE">
        <w:rPr>
          <w:rFonts w:ascii="Arial" w:hAnsi="Arial"/>
          <w:spacing w:val="19"/>
          <w:sz w:val="24"/>
        </w:rPr>
        <w:t xml:space="preserve"> </w:t>
      </w:r>
      <w:r w:rsidRPr="005D29BE">
        <w:rPr>
          <w:rFonts w:ascii="Arial" w:hAnsi="Arial"/>
          <w:sz w:val="24"/>
        </w:rPr>
        <w:t>до</w:t>
      </w:r>
      <w:r w:rsidRPr="005D29BE">
        <w:rPr>
          <w:rFonts w:ascii="Arial" w:hAnsi="Arial"/>
          <w:spacing w:val="-1"/>
          <w:sz w:val="24"/>
        </w:rPr>
        <w:t>л</w:t>
      </w:r>
      <w:r w:rsidRPr="005D29BE">
        <w:rPr>
          <w:rFonts w:ascii="Arial" w:hAnsi="Arial"/>
          <w:spacing w:val="-2"/>
          <w:sz w:val="24"/>
        </w:rPr>
        <w:t>ж</w:t>
      </w:r>
      <w:r w:rsidRPr="005D29BE">
        <w:rPr>
          <w:rFonts w:ascii="Arial" w:hAnsi="Arial"/>
          <w:sz w:val="24"/>
        </w:rPr>
        <w:t>на лежать</w:t>
      </w:r>
      <w:r w:rsidRPr="005D29BE">
        <w:rPr>
          <w:rFonts w:ascii="Arial" w:hAnsi="Arial"/>
          <w:spacing w:val="17"/>
          <w:sz w:val="24"/>
        </w:rPr>
        <w:t xml:space="preserve"> </w:t>
      </w:r>
      <w:r w:rsidRPr="005D29BE">
        <w:rPr>
          <w:rFonts w:ascii="Arial" w:hAnsi="Arial"/>
          <w:sz w:val="24"/>
        </w:rPr>
        <w:t>н</w:t>
      </w:r>
      <w:r w:rsidRPr="005D29BE">
        <w:rPr>
          <w:rFonts w:ascii="Arial" w:hAnsi="Arial"/>
          <w:spacing w:val="-3"/>
          <w:sz w:val="24"/>
        </w:rPr>
        <w:t>е</w:t>
      </w:r>
      <w:r w:rsidRPr="005D29BE">
        <w:rPr>
          <w:rFonts w:ascii="Arial" w:hAnsi="Arial"/>
          <w:spacing w:val="-2"/>
          <w:sz w:val="24"/>
        </w:rPr>
        <w:t>п</w:t>
      </w:r>
      <w:r w:rsidRPr="005D29BE">
        <w:rPr>
          <w:rFonts w:ascii="Arial" w:hAnsi="Arial"/>
          <w:sz w:val="24"/>
        </w:rPr>
        <w:t>о</w:t>
      </w:r>
      <w:r w:rsidRPr="005D29BE">
        <w:rPr>
          <w:rFonts w:ascii="Arial" w:hAnsi="Arial"/>
          <w:spacing w:val="-3"/>
          <w:sz w:val="24"/>
        </w:rPr>
        <w:t>с</w:t>
      </w:r>
      <w:r w:rsidRPr="005D29BE">
        <w:rPr>
          <w:rFonts w:ascii="Arial" w:hAnsi="Arial"/>
          <w:sz w:val="24"/>
        </w:rPr>
        <w:t>ре</w:t>
      </w:r>
      <w:r w:rsidRPr="005D29BE">
        <w:rPr>
          <w:rFonts w:ascii="Arial" w:hAnsi="Arial"/>
          <w:spacing w:val="-2"/>
          <w:sz w:val="24"/>
        </w:rPr>
        <w:t>д</w:t>
      </w:r>
      <w:r w:rsidRPr="005D29BE">
        <w:rPr>
          <w:rFonts w:ascii="Arial" w:hAnsi="Arial"/>
          <w:sz w:val="24"/>
        </w:rPr>
        <w:t>стве</w:t>
      </w:r>
      <w:r w:rsidRPr="005D29BE">
        <w:rPr>
          <w:rFonts w:ascii="Arial" w:hAnsi="Arial"/>
          <w:spacing w:val="-2"/>
          <w:sz w:val="24"/>
        </w:rPr>
        <w:t>нн</w:t>
      </w:r>
      <w:r w:rsidRPr="005D29BE">
        <w:rPr>
          <w:rFonts w:ascii="Arial" w:hAnsi="Arial"/>
          <w:sz w:val="24"/>
        </w:rPr>
        <w:t>о</w:t>
      </w:r>
      <w:r w:rsidRPr="005D29BE">
        <w:rPr>
          <w:rFonts w:ascii="Arial" w:hAnsi="Arial"/>
          <w:spacing w:val="20"/>
          <w:sz w:val="24"/>
        </w:rPr>
        <w:t xml:space="preserve"> </w:t>
      </w:r>
      <w:r w:rsidRPr="005D29BE">
        <w:rPr>
          <w:rFonts w:ascii="Arial" w:hAnsi="Arial"/>
          <w:spacing w:val="-2"/>
          <w:sz w:val="24"/>
        </w:rPr>
        <w:t>н</w:t>
      </w:r>
      <w:r w:rsidRPr="005D29BE">
        <w:rPr>
          <w:rFonts w:ascii="Arial" w:hAnsi="Arial"/>
          <w:sz w:val="24"/>
        </w:rPr>
        <w:t>а</w:t>
      </w:r>
      <w:r w:rsidRPr="005D29BE">
        <w:rPr>
          <w:rFonts w:ascii="Arial" w:hAnsi="Arial"/>
          <w:spacing w:val="17"/>
          <w:sz w:val="24"/>
        </w:rPr>
        <w:t xml:space="preserve"> </w:t>
      </w:r>
      <w:r w:rsidRPr="005D29BE">
        <w:rPr>
          <w:rFonts w:ascii="Arial" w:hAnsi="Arial"/>
          <w:sz w:val="24"/>
        </w:rPr>
        <w:t>ве</w:t>
      </w:r>
      <w:r w:rsidRPr="005D29BE">
        <w:rPr>
          <w:rFonts w:ascii="Arial" w:hAnsi="Arial"/>
          <w:spacing w:val="-2"/>
          <w:sz w:val="24"/>
        </w:rPr>
        <w:t>р</w:t>
      </w:r>
      <w:r w:rsidRPr="005D29BE">
        <w:rPr>
          <w:rFonts w:ascii="Arial" w:hAnsi="Arial"/>
          <w:sz w:val="24"/>
        </w:rPr>
        <w:t>х</w:t>
      </w:r>
      <w:r w:rsidRPr="005D29BE">
        <w:rPr>
          <w:rFonts w:ascii="Arial" w:hAnsi="Arial"/>
          <w:spacing w:val="-2"/>
          <w:sz w:val="24"/>
        </w:rPr>
        <w:t>н</w:t>
      </w:r>
      <w:r w:rsidRPr="005D29BE">
        <w:rPr>
          <w:rFonts w:ascii="Arial" w:hAnsi="Arial"/>
          <w:sz w:val="24"/>
        </w:rPr>
        <w:t>ем</w:t>
      </w:r>
      <w:r w:rsidRPr="005D29BE">
        <w:rPr>
          <w:rFonts w:ascii="Arial" w:hAnsi="Arial"/>
          <w:spacing w:val="17"/>
          <w:sz w:val="24"/>
        </w:rPr>
        <w:t xml:space="preserve"> </w:t>
      </w:r>
      <w:r w:rsidRPr="005D29BE">
        <w:rPr>
          <w:rFonts w:ascii="Arial" w:hAnsi="Arial"/>
          <w:sz w:val="24"/>
        </w:rPr>
        <w:t>о</w:t>
      </w:r>
      <w:r w:rsidRPr="005D29BE">
        <w:rPr>
          <w:rFonts w:ascii="Arial" w:hAnsi="Arial"/>
          <w:spacing w:val="-2"/>
          <w:sz w:val="24"/>
        </w:rPr>
        <w:t>б</w:t>
      </w:r>
      <w:r w:rsidRPr="005D29BE">
        <w:rPr>
          <w:rFonts w:ascii="Arial" w:hAnsi="Arial"/>
          <w:sz w:val="24"/>
        </w:rPr>
        <w:t>ра</w:t>
      </w:r>
      <w:r w:rsidRPr="005D29BE">
        <w:rPr>
          <w:rFonts w:ascii="Arial" w:hAnsi="Arial"/>
          <w:spacing w:val="-3"/>
          <w:sz w:val="24"/>
        </w:rPr>
        <w:t>з</w:t>
      </w:r>
      <w:r w:rsidRPr="005D29BE">
        <w:rPr>
          <w:rFonts w:ascii="Arial" w:hAnsi="Arial"/>
          <w:spacing w:val="-2"/>
          <w:sz w:val="24"/>
        </w:rPr>
        <w:t>ц</w:t>
      </w:r>
      <w:r w:rsidRPr="005D29BE">
        <w:rPr>
          <w:rFonts w:ascii="Arial" w:hAnsi="Arial"/>
          <w:sz w:val="24"/>
        </w:rPr>
        <w:t>е</w:t>
      </w:r>
      <w:r w:rsidRPr="005D29BE">
        <w:rPr>
          <w:rFonts w:ascii="Arial" w:hAnsi="Arial"/>
          <w:spacing w:val="19"/>
          <w:sz w:val="24"/>
        </w:rPr>
        <w:t xml:space="preserve"> </w:t>
      </w:r>
      <w:r w:rsidRPr="005D29BE">
        <w:rPr>
          <w:rFonts w:ascii="Arial" w:hAnsi="Arial"/>
          <w:sz w:val="24"/>
        </w:rPr>
        <w:t>и</w:t>
      </w:r>
      <w:r w:rsidRPr="005D29BE">
        <w:rPr>
          <w:rFonts w:ascii="Arial" w:hAnsi="Arial"/>
          <w:spacing w:val="18"/>
          <w:sz w:val="24"/>
        </w:rPr>
        <w:t xml:space="preserve"> </w:t>
      </w:r>
      <w:r w:rsidRPr="005D29BE">
        <w:rPr>
          <w:rFonts w:ascii="Arial" w:hAnsi="Arial"/>
          <w:spacing w:val="-2"/>
          <w:sz w:val="24"/>
        </w:rPr>
        <w:t>д</w:t>
      </w:r>
      <w:r w:rsidRPr="005D29BE">
        <w:rPr>
          <w:rFonts w:ascii="Arial" w:hAnsi="Arial"/>
          <w:sz w:val="24"/>
        </w:rPr>
        <w:t>о</w:t>
      </w:r>
      <w:r w:rsidRPr="005D29BE">
        <w:rPr>
          <w:rFonts w:ascii="Arial" w:hAnsi="Arial"/>
          <w:spacing w:val="-2"/>
          <w:sz w:val="24"/>
        </w:rPr>
        <w:t>п</w:t>
      </w:r>
      <w:r w:rsidRPr="005D29BE">
        <w:rPr>
          <w:rFonts w:ascii="Arial" w:hAnsi="Arial"/>
          <w:sz w:val="24"/>
        </w:rPr>
        <w:t>о</w:t>
      </w:r>
      <w:r w:rsidRPr="005D29BE">
        <w:rPr>
          <w:rFonts w:ascii="Arial" w:hAnsi="Arial"/>
          <w:spacing w:val="-1"/>
          <w:sz w:val="24"/>
        </w:rPr>
        <w:t>л</w:t>
      </w:r>
      <w:r w:rsidRPr="005D29BE">
        <w:rPr>
          <w:rFonts w:ascii="Arial" w:hAnsi="Arial"/>
          <w:spacing w:val="-2"/>
          <w:sz w:val="24"/>
        </w:rPr>
        <w:t>н</w:t>
      </w:r>
      <w:r w:rsidRPr="005D29BE">
        <w:rPr>
          <w:rFonts w:ascii="Arial" w:hAnsi="Arial"/>
          <w:sz w:val="24"/>
        </w:rPr>
        <w:t>ите</w:t>
      </w:r>
      <w:r w:rsidRPr="005D29BE">
        <w:rPr>
          <w:rFonts w:ascii="Arial" w:hAnsi="Arial"/>
          <w:spacing w:val="-2"/>
          <w:sz w:val="24"/>
        </w:rPr>
        <w:t>л</w:t>
      </w:r>
      <w:r w:rsidRPr="005D29BE">
        <w:rPr>
          <w:rFonts w:ascii="Arial" w:hAnsi="Arial"/>
          <w:spacing w:val="-4"/>
          <w:sz w:val="24"/>
        </w:rPr>
        <w:t>ь</w:t>
      </w:r>
      <w:r w:rsidRPr="005D29BE">
        <w:rPr>
          <w:rFonts w:ascii="Arial" w:hAnsi="Arial"/>
          <w:sz w:val="24"/>
        </w:rPr>
        <w:t>н</w:t>
      </w:r>
      <w:r w:rsidRPr="005D29BE">
        <w:rPr>
          <w:rFonts w:ascii="Arial" w:hAnsi="Arial"/>
          <w:spacing w:val="-2"/>
          <w:sz w:val="24"/>
        </w:rPr>
        <w:t>ы</w:t>
      </w:r>
      <w:r w:rsidRPr="005D29BE">
        <w:rPr>
          <w:rFonts w:ascii="Arial" w:hAnsi="Arial"/>
          <w:sz w:val="24"/>
        </w:rPr>
        <w:t>х п</w:t>
      </w:r>
      <w:r w:rsidRPr="005D29BE">
        <w:rPr>
          <w:rFonts w:ascii="Arial" w:hAnsi="Arial"/>
          <w:spacing w:val="-2"/>
          <w:sz w:val="24"/>
        </w:rPr>
        <w:t>о</w:t>
      </w:r>
      <w:r w:rsidRPr="005D29BE">
        <w:rPr>
          <w:rFonts w:ascii="Arial" w:hAnsi="Arial"/>
          <w:sz w:val="24"/>
        </w:rPr>
        <w:t>д</w:t>
      </w:r>
      <w:r w:rsidRPr="005D29BE">
        <w:rPr>
          <w:rFonts w:ascii="Arial" w:hAnsi="Arial"/>
          <w:spacing w:val="-1"/>
          <w:sz w:val="24"/>
        </w:rPr>
        <w:t>л</w:t>
      </w:r>
      <w:r w:rsidRPr="005D29BE">
        <w:rPr>
          <w:rFonts w:ascii="Arial" w:hAnsi="Arial"/>
          <w:spacing w:val="-2"/>
          <w:sz w:val="24"/>
        </w:rPr>
        <w:t>о</w:t>
      </w:r>
      <w:r w:rsidRPr="005D29BE">
        <w:rPr>
          <w:rFonts w:ascii="Arial" w:hAnsi="Arial"/>
          <w:sz w:val="24"/>
        </w:rPr>
        <w:t>жк</w:t>
      </w:r>
      <w:r w:rsidRPr="005D29BE">
        <w:rPr>
          <w:rFonts w:ascii="Arial" w:hAnsi="Arial"/>
          <w:spacing w:val="-2"/>
          <w:sz w:val="24"/>
        </w:rPr>
        <w:t>а</w:t>
      </w:r>
      <w:r w:rsidRPr="005D29BE">
        <w:rPr>
          <w:rFonts w:ascii="Arial" w:hAnsi="Arial"/>
          <w:sz w:val="24"/>
        </w:rPr>
        <w:t>х так</w:t>
      </w:r>
      <w:r w:rsidR="00313601" w:rsidRPr="005D29BE">
        <w:rPr>
          <w:rFonts w:ascii="Arial" w:hAnsi="Arial"/>
          <w:sz w:val="24"/>
        </w:rPr>
        <w:t>им образом,</w:t>
      </w:r>
      <w:r w:rsidRPr="005D29BE">
        <w:rPr>
          <w:rFonts w:ascii="Arial" w:hAnsi="Arial"/>
          <w:sz w:val="24"/>
        </w:rPr>
        <w:t xml:space="preserve"> чтобы</w:t>
      </w:r>
      <w:r w:rsidRPr="005D29BE">
        <w:rPr>
          <w:rFonts w:ascii="Arial" w:hAnsi="Arial"/>
          <w:spacing w:val="1"/>
          <w:sz w:val="24"/>
        </w:rPr>
        <w:t xml:space="preserve"> тепло</w:t>
      </w:r>
      <w:r w:rsidRPr="005D29BE">
        <w:rPr>
          <w:rFonts w:ascii="Arial" w:hAnsi="Arial"/>
          <w:sz w:val="24"/>
        </w:rPr>
        <w:t>и</w:t>
      </w:r>
      <w:r w:rsidRPr="005D29BE">
        <w:rPr>
          <w:rFonts w:ascii="Arial" w:hAnsi="Arial"/>
          <w:spacing w:val="-3"/>
          <w:sz w:val="24"/>
        </w:rPr>
        <w:t>з</w:t>
      </w:r>
      <w:r w:rsidRPr="005D29BE">
        <w:rPr>
          <w:rFonts w:ascii="Arial" w:hAnsi="Arial"/>
          <w:sz w:val="24"/>
        </w:rPr>
        <w:t>о</w:t>
      </w:r>
      <w:r w:rsidRPr="005D29BE">
        <w:rPr>
          <w:rFonts w:ascii="Arial" w:hAnsi="Arial"/>
          <w:spacing w:val="-1"/>
          <w:sz w:val="24"/>
        </w:rPr>
        <w:t>л</w:t>
      </w:r>
      <w:r w:rsidRPr="005D29BE">
        <w:rPr>
          <w:rFonts w:ascii="Arial" w:hAnsi="Arial"/>
          <w:spacing w:val="-2"/>
          <w:sz w:val="24"/>
        </w:rPr>
        <w:t>я</w:t>
      </w:r>
      <w:r w:rsidRPr="005D29BE">
        <w:rPr>
          <w:rFonts w:ascii="Arial" w:hAnsi="Arial"/>
          <w:sz w:val="24"/>
        </w:rPr>
        <w:t>ц</w:t>
      </w:r>
      <w:r w:rsidRPr="005D29BE">
        <w:rPr>
          <w:rFonts w:ascii="Arial" w:hAnsi="Arial"/>
          <w:spacing w:val="-2"/>
          <w:sz w:val="24"/>
        </w:rPr>
        <w:t>и</w:t>
      </w:r>
      <w:r w:rsidRPr="005D29BE">
        <w:rPr>
          <w:rFonts w:ascii="Arial" w:hAnsi="Arial"/>
          <w:sz w:val="24"/>
        </w:rPr>
        <w:t>я поддерживалась</w:t>
      </w:r>
      <w:r w:rsidRPr="005D29BE">
        <w:rPr>
          <w:rFonts w:ascii="Arial" w:hAnsi="Arial"/>
          <w:spacing w:val="3"/>
          <w:sz w:val="24"/>
        </w:rPr>
        <w:t xml:space="preserve"> </w:t>
      </w:r>
      <w:r w:rsidRPr="005D29BE">
        <w:rPr>
          <w:rFonts w:ascii="Arial" w:hAnsi="Arial"/>
          <w:sz w:val="24"/>
        </w:rPr>
        <w:t>п</w:t>
      </w:r>
      <w:r w:rsidRPr="005D29BE">
        <w:rPr>
          <w:rFonts w:ascii="Arial" w:hAnsi="Arial"/>
          <w:spacing w:val="-3"/>
          <w:sz w:val="24"/>
        </w:rPr>
        <w:t>а</w:t>
      </w:r>
      <w:r w:rsidRPr="005D29BE">
        <w:rPr>
          <w:rFonts w:ascii="Arial" w:hAnsi="Arial"/>
          <w:spacing w:val="-2"/>
          <w:sz w:val="24"/>
        </w:rPr>
        <w:t>р</w:t>
      </w:r>
      <w:r w:rsidRPr="005D29BE">
        <w:rPr>
          <w:rFonts w:ascii="Arial" w:hAnsi="Arial"/>
          <w:sz w:val="24"/>
        </w:rPr>
        <w:t>ал</w:t>
      </w:r>
      <w:r w:rsidRPr="005D29BE">
        <w:rPr>
          <w:rFonts w:ascii="Arial" w:hAnsi="Arial"/>
          <w:spacing w:val="-2"/>
          <w:sz w:val="24"/>
        </w:rPr>
        <w:t>л</w:t>
      </w:r>
      <w:r w:rsidRPr="005D29BE">
        <w:rPr>
          <w:rFonts w:ascii="Arial" w:hAnsi="Arial"/>
          <w:sz w:val="24"/>
        </w:rPr>
        <w:t>ел</w:t>
      </w:r>
      <w:r w:rsidRPr="005D29BE">
        <w:rPr>
          <w:rFonts w:ascii="Arial" w:hAnsi="Arial"/>
          <w:spacing w:val="-2"/>
          <w:sz w:val="24"/>
        </w:rPr>
        <w:t>ь</w:t>
      </w:r>
      <w:r w:rsidRPr="005D29BE">
        <w:rPr>
          <w:rFonts w:ascii="Arial" w:hAnsi="Arial"/>
          <w:sz w:val="24"/>
        </w:rPr>
        <w:t>но пл</w:t>
      </w:r>
      <w:r w:rsidRPr="005D29BE">
        <w:rPr>
          <w:rFonts w:ascii="Arial" w:hAnsi="Arial"/>
          <w:spacing w:val="-4"/>
          <w:sz w:val="24"/>
        </w:rPr>
        <w:t>а</w:t>
      </w:r>
      <w:r w:rsidRPr="005D29BE">
        <w:rPr>
          <w:rFonts w:ascii="Arial" w:hAnsi="Arial"/>
          <w:sz w:val="24"/>
        </w:rPr>
        <w:t>ст</w:t>
      </w:r>
      <w:r w:rsidRPr="005D29BE">
        <w:rPr>
          <w:rFonts w:ascii="Arial" w:hAnsi="Arial"/>
          <w:spacing w:val="-2"/>
          <w:sz w:val="24"/>
        </w:rPr>
        <w:t>и</w:t>
      </w:r>
      <w:r w:rsidRPr="005D29BE">
        <w:rPr>
          <w:rFonts w:ascii="Arial" w:hAnsi="Arial"/>
          <w:sz w:val="24"/>
        </w:rPr>
        <w:t>н</w:t>
      </w:r>
      <w:r w:rsidRPr="005D29BE">
        <w:rPr>
          <w:rFonts w:ascii="Arial" w:hAnsi="Arial"/>
          <w:spacing w:val="-3"/>
          <w:sz w:val="24"/>
        </w:rPr>
        <w:t>е</w:t>
      </w:r>
      <w:r w:rsidRPr="005D29BE">
        <w:rPr>
          <w:rFonts w:ascii="Arial" w:hAnsi="Arial"/>
          <w:sz w:val="24"/>
        </w:rPr>
        <w:t>.</w:t>
      </w:r>
    </w:p>
    <w:p w14:paraId="029E3AC2" w14:textId="4F199087" w:rsidR="00E74378" w:rsidRPr="005D29BE" w:rsidRDefault="00E74378" w:rsidP="00AA419C">
      <w:pPr>
        <w:keepNext/>
        <w:spacing w:line="360" w:lineRule="auto"/>
        <w:ind w:firstLine="567"/>
        <w:jc w:val="both"/>
        <w:rPr>
          <w:rFonts w:ascii="Arial" w:hAnsi="Arial"/>
        </w:rPr>
      </w:pPr>
      <w:r w:rsidRPr="005D29BE">
        <w:rPr>
          <w:rFonts w:ascii="Arial" w:hAnsi="Arial"/>
          <w:spacing w:val="-2"/>
          <w:szCs w:val="28"/>
        </w:rPr>
        <w:t>Т</w:t>
      </w:r>
      <w:r w:rsidRPr="005D29BE">
        <w:rPr>
          <w:rFonts w:ascii="Arial" w:hAnsi="Arial"/>
          <w:szCs w:val="28"/>
        </w:rPr>
        <w:t>емп</w:t>
      </w:r>
      <w:r w:rsidRPr="005D29BE">
        <w:rPr>
          <w:rFonts w:ascii="Arial" w:hAnsi="Arial"/>
          <w:spacing w:val="-3"/>
          <w:szCs w:val="28"/>
        </w:rPr>
        <w:t>е</w:t>
      </w:r>
      <w:r w:rsidRPr="005D29BE">
        <w:rPr>
          <w:rFonts w:ascii="Arial" w:hAnsi="Arial"/>
          <w:szCs w:val="28"/>
        </w:rPr>
        <w:t>рат</w:t>
      </w:r>
      <w:r w:rsidRPr="005D29BE">
        <w:rPr>
          <w:rFonts w:ascii="Arial" w:hAnsi="Arial"/>
          <w:spacing w:val="-4"/>
          <w:szCs w:val="28"/>
        </w:rPr>
        <w:t>у</w:t>
      </w:r>
      <w:r w:rsidRPr="005D29BE">
        <w:rPr>
          <w:rFonts w:ascii="Arial" w:hAnsi="Arial"/>
          <w:szCs w:val="28"/>
        </w:rPr>
        <w:t>ра</w:t>
      </w:r>
      <w:r w:rsidRPr="005D29BE">
        <w:rPr>
          <w:rFonts w:ascii="Arial" w:hAnsi="Arial"/>
          <w:spacing w:val="49"/>
          <w:szCs w:val="28"/>
        </w:rPr>
        <w:t xml:space="preserve"> </w:t>
      </w:r>
      <w:r w:rsidRPr="005D29BE">
        <w:rPr>
          <w:rFonts w:ascii="Arial" w:hAnsi="Arial"/>
          <w:szCs w:val="28"/>
        </w:rPr>
        <w:t xml:space="preserve">плиты должна быть </w:t>
      </w:r>
      <w:r w:rsidRPr="005D29BE">
        <w:rPr>
          <w:rFonts w:ascii="Arial" w:hAnsi="Arial"/>
          <w:spacing w:val="-4"/>
          <w:szCs w:val="28"/>
        </w:rPr>
        <w:t>у</w:t>
      </w:r>
      <w:r w:rsidRPr="005D29BE">
        <w:rPr>
          <w:rFonts w:ascii="Arial" w:hAnsi="Arial"/>
          <w:szCs w:val="28"/>
        </w:rPr>
        <w:t>станов</w:t>
      </w:r>
      <w:r w:rsidRPr="005D29BE">
        <w:rPr>
          <w:rFonts w:ascii="Arial" w:hAnsi="Arial"/>
          <w:spacing w:val="-2"/>
          <w:szCs w:val="28"/>
        </w:rPr>
        <w:t>л</w:t>
      </w:r>
      <w:r w:rsidRPr="005D29BE">
        <w:rPr>
          <w:rFonts w:ascii="Arial" w:hAnsi="Arial"/>
          <w:szCs w:val="28"/>
        </w:rPr>
        <w:t>ена равной заданной</w:t>
      </w:r>
      <w:r w:rsidRPr="005D29BE">
        <w:rPr>
          <w:rFonts w:ascii="Arial" w:hAnsi="Arial"/>
          <w:spacing w:val="49"/>
          <w:szCs w:val="28"/>
        </w:rPr>
        <w:t xml:space="preserve"> </w:t>
      </w:r>
      <w:r w:rsidRPr="005D29BE">
        <w:rPr>
          <w:rFonts w:ascii="Arial" w:hAnsi="Arial"/>
          <w:szCs w:val="28"/>
        </w:rPr>
        <w:t>температ</w:t>
      </w:r>
      <w:r w:rsidRPr="005D29BE">
        <w:rPr>
          <w:rFonts w:ascii="Arial" w:hAnsi="Arial"/>
          <w:spacing w:val="-5"/>
          <w:szCs w:val="28"/>
        </w:rPr>
        <w:t>у</w:t>
      </w:r>
      <w:r w:rsidRPr="005D29BE">
        <w:rPr>
          <w:rFonts w:ascii="Arial" w:hAnsi="Arial"/>
          <w:szCs w:val="28"/>
        </w:rPr>
        <w:t>ре</w:t>
      </w:r>
      <w:r w:rsidRPr="005D29BE">
        <w:rPr>
          <w:rFonts w:ascii="Arial" w:hAnsi="Arial"/>
          <w:spacing w:val="48"/>
          <w:szCs w:val="28"/>
        </w:rPr>
        <w:t xml:space="preserve"> </w:t>
      </w:r>
      <w:r w:rsidRPr="005D29BE">
        <w:rPr>
          <w:rFonts w:ascii="Arial" w:hAnsi="Arial"/>
          <w:szCs w:val="28"/>
        </w:rPr>
        <w:t>об</w:t>
      </w:r>
      <w:r w:rsidRPr="005D29BE">
        <w:rPr>
          <w:rFonts w:ascii="Arial" w:hAnsi="Arial"/>
          <w:spacing w:val="-2"/>
          <w:szCs w:val="28"/>
        </w:rPr>
        <w:t>ъ</w:t>
      </w:r>
      <w:r w:rsidRPr="005D29BE">
        <w:rPr>
          <w:rFonts w:ascii="Arial" w:hAnsi="Arial"/>
          <w:szCs w:val="28"/>
        </w:rPr>
        <w:t>екта. Темп</w:t>
      </w:r>
      <w:r w:rsidRPr="005D29BE">
        <w:rPr>
          <w:rFonts w:ascii="Arial" w:hAnsi="Arial"/>
          <w:spacing w:val="-2"/>
          <w:szCs w:val="28"/>
        </w:rPr>
        <w:t>е</w:t>
      </w:r>
      <w:r w:rsidRPr="005D29BE">
        <w:rPr>
          <w:rFonts w:ascii="Arial" w:hAnsi="Arial"/>
          <w:szCs w:val="28"/>
        </w:rPr>
        <w:t>рат</w:t>
      </w:r>
      <w:r w:rsidRPr="005D29BE">
        <w:rPr>
          <w:rFonts w:ascii="Arial" w:hAnsi="Arial"/>
          <w:spacing w:val="-4"/>
          <w:szCs w:val="28"/>
        </w:rPr>
        <w:t>у</w:t>
      </w:r>
      <w:r w:rsidRPr="005D29BE">
        <w:rPr>
          <w:rFonts w:ascii="Arial" w:hAnsi="Arial"/>
          <w:szCs w:val="28"/>
        </w:rPr>
        <w:t>ра</w:t>
      </w:r>
      <w:r w:rsidRPr="005D29BE">
        <w:rPr>
          <w:rFonts w:ascii="Arial" w:hAnsi="Arial"/>
          <w:spacing w:val="9"/>
          <w:szCs w:val="28"/>
        </w:rPr>
        <w:t xml:space="preserve"> </w:t>
      </w:r>
      <w:r w:rsidRPr="005D29BE">
        <w:rPr>
          <w:rFonts w:ascii="Arial" w:hAnsi="Arial"/>
          <w:szCs w:val="28"/>
        </w:rPr>
        <w:t>плиты считается стабильной,</w:t>
      </w:r>
      <w:r w:rsidRPr="005D29BE">
        <w:rPr>
          <w:rFonts w:ascii="Arial" w:hAnsi="Arial"/>
          <w:spacing w:val="3"/>
          <w:szCs w:val="28"/>
        </w:rPr>
        <w:t xml:space="preserve"> </w:t>
      </w:r>
      <w:r w:rsidRPr="005D29BE">
        <w:rPr>
          <w:rFonts w:ascii="Arial" w:hAnsi="Arial"/>
          <w:szCs w:val="28"/>
        </w:rPr>
        <w:t>к</w:t>
      </w:r>
      <w:r w:rsidRPr="005D29BE">
        <w:rPr>
          <w:rFonts w:ascii="Arial" w:hAnsi="Arial"/>
          <w:spacing w:val="-1"/>
          <w:szCs w:val="28"/>
        </w:rPr>
        <w:t>о</w:t>
      </w:r>
      <w:r w:rsidRPr="005D29BE">
        <w:rPr>
          <w:rFonts w:ascii="Arial" w:hAnsi="Arial"/>
          <w:szCs w:val="28"/>
        </w:rPr>
        <w:t>гда</w:t>
      </w:r>
      <w:r w:rsidRPr="005D29BE">
        <w:rPr>
          <w:rFonts w:ascii="Arial" w:hAnsi="Arial"/>
          <w:spacing w:val="3"/>
          <w:szCs w:val="28"/>
        </w:rPr>
        <w:t xml:space="preserve"> </w:t>
      </w:r>
      <w:r w:rsidRPr="005D29BE">
        <w:rPr>
          <w:rFonts w:ascii="Arial" w:hAnsi="Arial"/>
          <w:szCs w:val="28"/>
        </w:rPr>
        <w:t>ра</w:t>
      </w:r>
      <w:r w:rsidRPr="005D29BE">
        <w:rPr>
          <w:rFonts w:ascii="Arial" w:hAnsi="Arial"/>
          <w:spacing w:val="-3"/>
          <w:szCs w:val="28"/>
        </w:rPr>
        <w:t>з</w:t>
      </w:r>
      <w:r w:rsidRPr="005D29BE">
        <w:rPr>
          <w:rFonts w:ascii="Arial" w:hAnsi="Arial"/>
          <w:szCs w:val="28"/>
        </w:rPr>
        <w:t>н</w:t>
      </w:r>
      <w:r w:rsidRPr="005D29BE">
        <w:rPr>
          <w:rFonts w:ascii="Arial" w:hAnsi="Arial"/>
          <w:spacing w:val="-2"/>
          <w:szCs w:val="28"/>
        </w:rPr>
        <w:t>и</w:t>
      </w:r>
      <w:r w:rsidRPr="005D29BE">
        <w:rPr>
          <w:rFonts w:ascii="Arial" w:hAnsi="Arial"/>
          <w:spacing w:val="1"/>
          <w:szCs w:val="28"/>
        </w:rPr>
        <w:t>ц</w:t>
      </w:r>
      <w:r w:rsidRPr="005D29BE">
        <w:rPr>
          <w:rFonts w:ascii="Arial" w:hAnsi="Arial"/>
          <w:szCs w:val="28"/>
        </w:rPr>
        <w:t>а</w:t>
      </w:r>
      <w:r w:rsidRPr="005D29BE">
        <w:rPr>
          <w:rFonts w:ascii="Arial" w:hAnsi="Arial"/>
          <w:spacing w:val="2"/>
          <w:szCs w:val="28"/>
        </w:rPr>
        <w:t xml:space="preserve"> </w:t>
      </w:r>
      <w:r w:rsidRPr="005D29BE">
        <w:rPr>
          <w:rFonts w:ascii="Arial" w:hAnsi="Arial"/>
          <w:szCs w:val="28"/>
        </w:rPr>
        <w:t>темп</w:t>
      </w:r>
      <w:r w:rsidRPr="005D29BE">
        <w:rPr>
          <w:rFonts w:ascii="Arial" w:hAnsi="Arial"/>
          <w:spacing w:val="-2"/>
          <w:szCs w:val="28"/>
        </w:rPr>
        <w:t>е</w:t>
      </w:r>
      <w:r w:rsidRPr="005D29BE">
        <w:rPr>
          <w:rFonts w:ascii="Arial" w:hAnsi="Arial"/>
          <w:szCs w:val="28"/>
        </w:rPr>
        <w:t>рат</w:t>
      </w:r>
      <w:r w:rsidRPr="005D29BE">
        <w:rPr>
          <w:rFonts w:ascii="Arial" w:hAnsi="Arial"/>
          <w:spacing w:val="-4"/>
          <w:szCs w:val="28"/>
        </w:rPr>
        <w:t>у</w:t>
      </w:r>
      <w:r w:rsidRPr="005D29BE">
        <w:rPr>
          <w:rFonts w:ascii="Arial" w:hAnsi="Arial"/>
          <w:szCs w:val="28"/>
        </w:rPr>
        <w:t>р</w:t>
      </w:r>
      <w:r w:rsidRPr="005D29BE">
        <w:rPr>
          <w:rFonts w:ascii="Arial" w:hAnsi="Arial"/>
          <w:spacing w:val="4"/>
          <w:szCs w:val="28"/>
        </w:rPr>
        <w:t xml:space="preserve"> </w:t>
      </w:r>
      <w:r w:rsidRPr="005D29BE">
        <w:rPr>
          <w:rFonts w:ascii="Arial" w:hAnsi="Arial"/>
          <w:szCs w:val="28"/>
        </w:rPr>
        <w:t>тер</w:t>
      </w:r>
      <w:r w:rsidRPr="005D29BE">
        <w:rPr>
          <w:rFonts w:ascii="Arial" w:hAnsi="Arial"/>
          <w:spacing w:val="-3"/>
          <w:szCs w:val="28"/>
        </w:rPr>
        <w:t>м</w:t>
      </w:r>
      <w:r w:rsidRPr="005D29BE">
        <w:rPr>
          <w:rFonts w:ascii="Arial" w:hAnsi="Arial"/>
          <w:szCs w:val="28"/>
        </w:rPr>
        <w:t>ор</w:t>
      </w:r>
      <w:r w:rsidRPr="005D29BE">
        <w:rPr>
          <w:rFonts w:ascii="Arial" w:hAnsi="Arial"/>
          <w:spacing w:val="-3"/>
          <w:szCs w:val="28"/>
        </w:rPr>
        <w:t>егулятора</w:t>
      </w:r>
      <w:r w:rsidRPr="005D29BE">
        <w:rPr>
          <w:rFonts w:ascii="Arial" w:hAnsi="Arial"/>
          <w:szCs w:val="28"/>
        </w:rPr>
        <w:t xml:space="preserve"> плиты</w:t>
      </w:r>
      <w:r w:rsidRPr="005D29BE">
        <w:rPr>
          <w:rFonts w:ascii="Arial" w:hAnsi="Arial"/>
          <w:spacing w:val="26"/>
          <w:szCs w:val="28"/>
        </w:rPr>
        <w:t xml:space="preserve"> </w:t>
      </w:r>
      <w:r w:rsidRPr="005D29BE">
        <w:rPr>
          <w:rFonts w:ascii="Arial" w:hAnsi="Arial"/>
          <w:szCs w:val="28"/>
        </w:rPr>
        <w:t>и</w:t>
      </w:r>
      <w:r w:rsidRPr="005D29BE">
        <w:rPr>
          <w:rFonts w:ascii="Arial" w:hAnsi="Arial"/>
          <w:spacing w:val="26"/>
          <w:szCs w:val="28"/>
        </w:rPr>
        <w:t xml:space="preserve"> </w:t>
      </w:r>
      <w:r w:rsidR="00313601" w:rsidRPr="005D29BE">
        <w:rPr>
          <w:rFonts w:ascii="Arial" w:hAnsi="Arial"/>
          <w:szCs w:val="28"/>
        </w:rPr>
        <w:t>3</w:t>
      </w:r>
      <w:r w:rsidRPr="005D29BE">
        <w:rPr>
          <w:rFonts w:ascii="Arial" w:hAnsi="Arial"/>
          <w:spacing w:val="26"/>
          <w:szCs w:val="28"/>
        </w:rPr>
        <w:t xml:space="preserve"> </w:t>
      </w:r>
      <w:r w:rsidRPr="005D29BE">
        <w:rPr>
          <w:rFonts w:ascii="Arial" w:hAnsi="Arial"/>
          <w:szCs w:val="28"/>
        </w:rPr>
        <w:t>терм</w:t>
      </w:r>
      <w:r w:rsidRPr="005D29BE">
        <w:rPr>
          <w:rFonts w:ascii="Arial" w:hAnsi="Arial"/>
          <w:spacing w:val="-2"/>
          <w:szCs w:val="28"/>
        </w:rPr>
        <w:t>о</w:t>
      </w:r>
      <w:r w:rsidRPr="005D29BE">
        <w:rPr>
          <w:rFonts w:ascii="Arial" w:hAnsi="Arial"/>
          <w:szCs w:val="28"/>
        </w:rPr>
        <w:t>п</w:t>
      </w:r>
      <w:r w:rsidRPr="005D29BE">
        <w:rPr>
          <w:rFonts w:ascii="Arial" w:hAnsi="Arial"/>
          <w:spacing w:val="-3"/>
          <w:szCs w:val="28"/>
        </w:rPr>
        <w:t>а</w:t>
      </w:r>
      <w:r w:rsidRPr="005D29BE">
        <w:rPr>
          <w:rFonts w:ascii="Arial" w:hAnsi="Arial"/>
          <w:szCs w:val="28"/>
        </w:rPr>
        <w:t>р</w:t>
      </w:r>
      <w:r w:rsidRPr="005D29BE">
        <w:rPr>
          <w:rFonts w:ascii="Arial" w:hAnsi="Arial"/>
          <w:spacing w:val="31"/>
          <w:szCs w:val="28"/>
        </w:rPr>
        <w:t xml:space="preserve"> </w:t>
      </w:r>
      <w:r w:rsidRPr="005D29BE">
        <w:rPr>
          <w:rFonts w:ascii="Arial" w:hAnsi="Arial"/>
          <w:szCs w:val="28"/>
        </w:rPr>
        <w:t>б</w:t>
      </w:r>
      <w:r w:rsidRPr="005D29BE">
        <w:rPr>
          <w:rFonts w:ascii="Arial" w:hAnsi="Arial"/>
          <w:spacing w:val="-4"/>
          <w:szCs w:val="28"/>
        </w:rPr>
        <w:t>у</w:t>
      </w:r>
      <w:r w:rsidRPr="005D29BE">
        <w:rPr>
          <w:rFonts w:ascii="Arial" w:hAnsi="Arial"/>
          <w:szCs w:val="28"/>
        </w:rPr>
        <w:t>дет</w:t>
      </w:r>
      <w:r w:rsidRPr="005D29BE">
        <w:rPr>
          <w:rFonts w:ascii="Arial" w:hAnsi="Arial"/>
          <w:spacing w:val="26"/>
          <w:szCs w:val="28"/>
        </w:rPr>
        <w:t xml:space="preserve"> </w:t>
      </w:r>
      <w:r w:rsidRPr="005D29BE">
        <w:rPr>
          <w:rFonts w:ascii="Arial" w:hAnsi="Arial"/>
          <w:szCs w:val="28"/>
        </w:rPr>
        <w:t>в</w:t>
      </w:r>
      <w:r w:rsidRPr="005D29BE">
        <w:rPr>
          <w:rFonts w:ascii="Arial" w:hAnsi="Arial"/>
          <w:spacing w:val="25"/>
          <w:szCs w:val="28"/>
        </w:rPr>
        <w:t xml:space="preserve"> </w:t>
      </w:r>
      <w:r w:rsidRPr="005D29BE">
        <w:rPr>
          <w:rFonts w:ascii="Arial" w:hAnsi="Arial"/>
          <w:szCs w:val="28"/>
        </w:rPr>
        <w:t>пр</w:t>
      </w:r>
      <w:r w:rsidRPr="005D29BE">
        <w:rPr>
          <w:rFonts w:ascii="Arial" w:hAnsi="Arial"/>
          <w:spacing w:val="-3"/>
          <w:szCs w:val="28"/>
        </w:rPr>
        <w:t>е</w:t>
      </w:r>
      <w:r w:rsidRPr="005D29BE">
        <w:rPr>
          <w:rFonts w:ascii="Arial" w:hAnsi="Arial"/>
          <w:szCs w:val="28"/>
        </w:rPr>
        <w:t>дел</w:t>
      </w:r>
      <w:r w:rsidRPr="005D29BE">
        <w:rPr>
          <w:rFonts w:ascii="Arial" w:hAnsi="Arial"/>
          <w:spacing w:val="-4"/>
          <w:szCs w:val="28"/>
        </w:rPr>
        <w:t>а</w:t>
      </w:r>
      <w:r w:rsidRPr="005D29BE">
        <w:rPr>
          <w:rFonts w:ascii="Arial" w:hAnsi="Arial"/>
          <w:szCs w:val="28"/>
        </w:rPr>
        <w:t>х</w:t>
      </w:r>
      <w:r w:rsidRPr="005D29BE">
        <w:rPr>
          <w:rFonts w:ascii="Arial" w:hAnsi="Arial"/>
          <w:spacing w:val="28"/>
          <w:szCs w:val="28"/>
        </w:rPr>
        <w:t xml:space="preserve"> </w:t>
      </w:r>
      <w:r w:rsidRPr="005D29BE">
        <w:rPr>
          <w:rFonts w:ascii="Arial" w:hAnsi="Arial"/>
          <w:szCs w:val="28"/>
        </w:rPr>
        <w:t>2</w:t>
      </w:r>
      <w:r w:rsidR="00313601" w:rsidRPr="005D29BE">
        <w:rPr>
          <w:rFonts w:ascii="Arial" w:hAnsi="Arial"/>
          <w:szCs w:val="28"/>
        </w:rPr>
        <w:t xml:space="preserve"> </w:t>
      </w:r>
      <w:r w:rsidRPr="005D29BE">
        <w:rPr>
          <w:rFonts w:ascii="Arial" w:hAnsi="Arial"/>
          <w:szCs w:val="28"/>
        </w:rPr>
        <w:t>°С друг от друга. Затем</w:t>
      </w:r>
      <w:r w:rsidRPr="005D29BE">
        <w:rPr>
          <w:rFonts w:ascii="Arial" w:hAnsi="Arial"/>
          <w:spacing w:val="25"/>
          <w:szCs w:val="28"/>
        </w:rPr>
        <w:t xml:space="preserve"> </w:t>
      </w:r>
      <w:r w:rsidRPr="005D29BE">
        <w:rPr>
          <w:rFonts w:ascii="Arial" w:hAnsi="Arial"/>
          <w:szCs w:val="28"/>
        </w:rPr>
        <w:t>на</w:t>
      </w:r>
      <w:r w:rsidRPr="005D29BE">
        <w:rPr>
          <w:rFonts w:ascii="Arial" w:hAnsi="Arial"/>
          <w:spacing w:val="23"/>
          <w:szCs w:val="28"/>
        </w:rPr>
        <w:t xml:space="preserve"> </w:t>
      </w:r>
      <w:r w:rsidRPr="005D29BE">
        <w:rPr>
          <w:rFonts w:ascii="Arial" w:hAnsi="Arial"/>
          <w:szCs w:val="28"/>
        </w:rPr>
        <w:t>о</w:t>
      </w:r>
      <w:r w:rsidRPr="005D29BE">
        <w:rPr>
          <w:rFonts w:ascii="Arial" w:hAnsi="Arial"/>
          <w:spacing w:val="-2"/>
          <w:szCs w:val="28"/>
        </w:rPr>
        <w:t>б</w:t>
      </w:r>
      <w:r w:rsidRPr="005D29BE">
        <w:rPr>
          <w:rFonts w:ascii="Arial" w:hAnsi="Arial"/>
          <w:szCs w:val="28"/>
        </w:rPr>
        <w:t>ра</w:t>
      </w:r>
      <w:r w:rsidRPr="005D29BE">
        <w:rPr>
          <w:rFonts w:ascii="Arial" w:hAnsi="Arial"/>
          <w:spacing w:val="-3"/>
          <w:szCs w:val="28"/>
        </w:rPr>
        <w:t>з</w:t>
      </w:r>
      <w:r w:rsidRPr="005D29BE">
        <w:rPr>
          <w:rFonts w:ascii="Arial" w:hAnsi="Arial"/>
          <w:szCs w:val="28"/>
        </w:rPr>
        <w:t>ец</w:t>
      </w:r>
      <w:r w:rsidRPr="005D29BE">
        <w:rPr>
          <w:rFonts w:ascii="Arial" w:hAnsi="Arial"/>
          <w:spacing w:val="26"/>
          <w:szCs w:val="28"/>
        </w:rPr>
        <w:t xml:space="preserve"> </w:t>
      </w:r>
      <w:r w:rsidRPr="005D29BE">
        <w:rPr>
          <w:rFonts w:ascii="Arial" w:hAnsi="Arial"/>
          <w:szCs w:val="28"/>
        </w:rPr>
        <w:t>э</w:t>
      </w:r>
      <w:r w:rsidRPr="005D29BE">
        <w:rPr>
          <w:rFonts w:ascii="Arial" w:hAnsi="Arial"/>
          <w:spacing w:val="-2"/>
          <w:szCs w:val="28"/>
        </w:rPr>
        <w:t>л</w:t>
      </w:r>
      <w:r w:rsidRPr="005D29BE">
        <w:rPr>
          <w:rFonts w:ascii="Arial" w:hAnsi="Arial"/>
          <w:szCs w:val="28"/>
        </w:rPr>
        <w:t>ект</w:t>
      </w:r>
      <w:r w:rsidRPr="005D29BE">
        <w:rPr>
          <w:rFonts w:ascii="Arial" w:hAnsi="Arial"/>
          <w:spacing w:val="-2"/>
          <w:szCs w:val="28"/>
        </w:rPr>
        <w:t>р</w:t>
      </w:r>
      <w:r w:rsidRPr="005D29BE">
        <w:rPr>
          <w:rFonts w:ascii="Arial" w:hAnsi="Arial"/>
          <w:szCs w:val="28"/>
        </w:rPr>
        <w:t>о</w:t>
      </w:r>
      <w:r w:rsidRPr="005D29BE">
        <w:rPr>
          <w:rFonts w:ascii="Arial" w:hAnsi="Arial"/>
          <w:spacing w:val="-2"/>
          <w:szCs w:val="28"/>
        </w:rPr>
        <w:t>н</w:t>
      </w:r>
      <w:r w:rsidRPr="005D29BE">
        <w:rPr>
          <w:rFonts w:ascii="Arial" w:hAnsi="Arial"/>
          <w:szCs w:val="28"/>
        </w:rPr>
        <w:t>аг</w:t>
      </w:r>
      <w:r w:rsidRPr="005D29BE">
        <w:rPr>
          <w:rFonts w:ascii="Arial" w:hAnsi="Arial"/>
          <w:spacing w:val="-2"/>
          <w:szCs w:val="28"/>
        </w:rPr>
        <w:t>р</w:t>
      </w:r>
      <w:r w:rsidRPr="005D29BE">
        <w:rPr>
          <w:rFonts w:ascii="Arial" w:hAnsi="Arial"/>
          <w:szCs w:val="28"/>
        </w:rPr>
        <w:t>еват</w:t>
      </w:r>
      <w:r w:rsidRPr="005D29BE">
        <w:rPr>
          <w:rFonts w:ascii="Arial" w:hAnsi="Arial"/>
          <w:spacing w:val="-3"/>
          <w:szCs w:val="28"/>
        </w:rPr>
        <w:t>е</w:t>
      </w:r>
      <w:r w:rsidRPr="005D29BE">
        <w:rPr>
          <w:rFonts w:ascii="Arial" w:hAnsi="Arial"/>
          <w:spacing w:val="-1"/>
          <w:szCs w:val="28"/>
        </w:rPr>
        <w:t>л</w:t>
      </w:r>
      <w:r w:rsidRPr="005D29BE">
        <w:rPr>
          <w:rFonts w:ascii="Arial" w:hAnsi="Arial"/>
          <w:szCs w:val="28"/>
        </w:rPr>
        <w:t>я п</w:t>
      </w:r>
      <w:r w:rsidRPr="005D29BE">
        <w:rPr>
          <w:rFonts w:ascii="Arial" w:hAnsi="Arial"/>
          <w:spacing w:val="-2"/>
          <w:szCs w:val="28"/>
        </w:rPr>
        <w:t>о</w:t>
      </w:r>
      <w:r w:rsidRPr="005D29BE">
        <w:rPr>
          <w:rFonts w:ascii="Arial" w:hAnsi="Arial"/>
          <w:szCs w:val="28"/>
        </w:rPr>
        <w:t>дают</w:t>
      </w:r>
      <w:r w:rsidRPr="005D29BE">
        <w:rPr>
          <w:rFonts w:ascii="Arial" w:hAnsi="Arial"/>
          <w:spacing w:val="47"/>
          <w:szCs w:val="28"/>
        </w:rPr>
        <w:t xml:space="preserve"> </w:t>
      </w:r>
      <w:r w:rsidRPr="005D29BE">
        <w:rPr>
          <w:rFonts w:ascii="Arial" w:hAnsi="Arial"/>
          <w:szCs w:val="28"/>
        </w:rPr>
        <w:t>н</w:t>
      </w:r>
      <w:r w:rsidRPr="005D29BE">
        <w:rPr>
          <w:rFonts w:ascii="Arial" w:hAnsi="Arial"/>
          <w:spacing w:val="-3"/>
          <w:szCs w:val="28"/>
        </w:rPr>
        <w:t>а</w:t>
      </w:r>
      <w:r w:rsidRPr="005D29BE">
        <w:rPr>
          <w:rFonts w:ascii="Arial" w:hAnsi="Arial"/>
          <w:szCs w:val="28"/>
        </w:rPr>
        <w:t>п</w:t>
      </w:r>
      <w:r w:rsidRPr="005D29BE">
        <w:rPr>
          <w:rFonts w:ascii="Arial" w:hAnsi="Arial"/>
          <w:spacing w:val="-2"/>
          <w:szCs w:val="28"/>
        </w:rPr>
        <w:t>р</w:t>
      </w:r>
      <w:r w:rsidRPr="005D29BE">
        <w:rPr>
          <w:rFonts w:ascii="Arial" w:hAnsi="Arial"/>
          <w:szCs w:val="28"/>
        </w:rPr>
        <w:t>яж</w:t>
      </w:r>
      <w:r w:rsidRPr="005D29BE">
        <w:rPr>
          <w:rFonts w:ascii="Arial" w:hAnsi="Arial"/>
          <w:spacing w:val="-2"/>
          <w:szCs w:val="28"/>
        </w:rPr>
        <w:t>е</w:t>
      </w:r>
      <w:r w:rsidRPr="005D29BE">
        <w:rPr>
          <w:rFonts w:ascii="Arial" w:hAnsi="Arial"/>
          <w:szCs w:val="28"/>
        </w:rPr>
        <w:t>н</w:t>
      </w:r>
      <w:r w:rsidRPr="005D29BE">
        <w:rPr>
          <w:rFonts w:ascii="Arial" w:hAnsi="Arial"/>
          <w:spacing w:val="-2"/>
          <w:szCs w:val="28"/>
        </w:rPr>
        <w:t>и</w:t>
      </w:r>
      <w:r w:rsidRPr="005D29BE">
        <w:rPr>
          <w:rFonts w:ascii="Arial" w:hAnsi="Arial"/>
          <w:szCs w:val="28"/>
        </w:rPr>
        <w:t>е</w:t>
      </w:r>
      <w:r w:rsidRPr="005D29BE">
        <w:rPr>
          <w:rFonts w:ascii="Arial" w:hAnsi="Arial"/>
          <w:spacing w:val="47"/>
          <w:szCs w:val="28"/>
        </w:rPr>
        <w:t xml:space="preserve"> </w:t>
      </w:r>
      <w:r w:rsidRPr="005D29BE">
        <w:rPr>
          <w:rFonts w:ascii="Arial" w:hAnsi="Arial"/>
          <w:spacing w:val="-2"/>
          <w:szCs w:val="28"/>
        </w:rPr>
        <w:t>п</w:t>
      </w:r>
      <w:r w:rsidRPr="005D29BE">
        <w:rPr>
          <w:rFonts w:ascii="Arial" w:hAnsi="Arial"/>
          <w:szCs w:val="28"/>
        </w:rPr>
        <w:t>ита</w:t>
      </w:r>
      <w:r w:rsidRPr="005D29BE">
        <w:rPr>
          <w:rFonts w:ascii="Arial" w:hAnsi="Arial"/>
          <w:spacing w:val="-2"/>
          <w:szCs w:val="28"/>
        </w:rPr>
        <w:t>н</w:t>
      </w:r>
      <w:r w:rsidRPr="005D29BE">
        <w:rPr>
          <w:rFonts w:ascii="Arial" w:hAnsi="Arial"/>
          <w:szCs w:val="28"/>
        </w:rPr>
        <w:t>ия,</w:t>
      </w:r>
      <w:r w:rsidRPr="005D29BE">
        <w:rPr>
          <w:rFonts w:ascii="Arial" w:hAnsi="Arial"/>
          <w:spacing w:val="47"/>
          <w:szCs w:val="28"/>
        </w:rPr>
        <w:t xml:space="preserve"> </w:t>
      </w:r>
      <w:r w:rsidRPr="005D29BE">
        <w:rPr>
          <w:rFonts w:ascii="Arial" w:hAnsi="Arial"/>
          <w:szCs w:val="28"/>
        </w:rPr>
        <w:t>ра</w:t>
      </w:r>
      <w:r w:rsidRPr="005D29BE">
        <w:rPr>
          <w:rFonts w:ascii="Arial" w:hAnsi="Arial"/>
          <w:spacing w:val="-3"/>
          <w:szCs w:val="28"/>
        </w:rPr>
        <w:t>в</w:t>
      </w:r>
      <w:r w:rsidRPr="005D29BE">
        <w:rPr>
          <w:rFonts w:ascii="Arial" w:hAnsi="Arial"/>
          <w:szCs w:val="28"/>
        </w:rPr>
        <w:t>н</w:t>
      </w:r>
      <w:r w:rsidRPr="005D29BE">
        <w:rPr>
          <w:rFonts w:ascii="Arial" w:hAnsi="Arial"/>
          <w:spacing w:val="-2"/>
          <w:szCs w:val="28"/>
        </w:rPr>
        <w:t>о</w:t>
      </w:r>
      <w:r w:rsidRPr="005D29BE">
        <w:rPr>
          <w:rFonts w:ascii="Arial" w:hAnsi="Arial"/>
          <w:szCs w:val="28"/>
        </w:rPr>
        <w:t>е</w:t>
      </w:r>
      <w:r w:rsidRPr="005D29BE">
        <w:rPr>
          <w:rFonts w:ascii="Arial" w:hAnsi="Arial"/>
          <w:spacing w:val="51"/>
          <w:szCs w:val="28"/>
        </w:rPr>
        <w:t xml:space="preserve"> </w:t>
      </w:r>
      <w:r w:rsidRPr="005D29BE">
        <w:rPr>
          <w:rFonts w:ascii="Arial" w:hAnsi="Arial"/>
          <w:spacing w:val="-2"/>
          <w:szCs w:val="28"/>
        </w:rPr>
        <w:t>1</w:t>
      </w:r>
      <w:r w:rsidRPr="005D29BE">
        <w:rPr>
          <w:rFonts w:ascii="Arial" w:hAnsi="Arial"/>
          <w:szCs w:val="28"/>
        </w:rPr>
        <w:t>10</w:t>
      </w:r>
      <w:r w:rsidR="00313601" w:rsidRPr="005D29BE">
        <w:rPr>
          <w:rFonts w:ascii="Arial" w:hAnsi="Arial"/>
          <w:szCs w:val="28"/>
        </w:rPr>
        <w:t xml:space="preserve"> </w:t>
      </w:r>
      <w:r w:rsidRPr="005D29BE">
        <w:rPr>
          <w:rFonts w:ascii="Arial" w:hAnsi="Arial"/>
          <w:szCs w:val="28"/>
        </w:rPr>
        <w:t>%</w:t>
      </w:r>
      <w:r w:rsidRPr="005D29BE">
        <w:rPr>
          <w:rFonts w:ascii="Arial" w:hAnsi="Arial"/>
          <w:spacing w:val="46"/>
          <w:szCs w:val="28"/>
        </w:rPr>
        <w:t xml:space="preserve"> </w:t>
      </w:r>
      <w:r w:rsidRPr="005D29BE">
        <w:rPr>
          <w:rFonts w:ascii="Arial" w:hAnsi="Arial"/>
          <w:spacing w:val="-2"/>
          <w:szCs w:val="28"/>
        </w:rPr>
        <w:t>н</w:t>
      </w:r>
      <w:r w:rsidRPr="005D29BE">
        <w:rPr>
          <w:rFonts w:ascii="Arial" w:hAnsi="Arial"/>
          <w:szCs w:val="28"/>
        </w:rPr>
        <w:t>ом</w:t>
      </w:r>
      <w:r w:rsidRPr="005D29BE">
        <w:rPr>
          <w:rFonts w:ascii="Arial" w:hAnsi="Arial"/>
          <w:spacing w:val="-2"/>
          <w:szCs w:val="28"/>
        </w:rPr>
        <w:t>и</w:t>
      </w:r>
      <w:r w:rsidRPr="005D29BE">
        <w:rPr>
          <w:rFonts w:ascii="Arial" w:hAnsi="Arial"/>
          <w:szCs w:val="28"/>
        </w:rPr>
        <w:t>нал</w:t>
      </w:r>
      <w:r w:rsidRPr="005D29BE">
        <w:rPr>
          <w:rFonts w:ascii="Arial" w:hAnsi="Arial"/>
          <w:spacing w:val="-2"/>
          <w:szCs w:val="28"/>
        </w:rPr>
        <w:t>ьн</w:t>
      </w:r>
      <w:r w:rsidRPr="005D29BE">
        <w:rPr>
          <w:rFonts w:ascii="Arial" w:hAnsi="Arial"/>
          <w:szCs w:val="28"/>
        </w:rPr>
        <w:t>о</w:t>
      </w:r>
      <w:r w:rsidRPr="005D29BE">
        <w:rPr>
          <w:rFonts w:ascii="Arial" w:hAnsi="Arial"/>
          <w:spacing w:val="-3"/>
          <w:szCs w:val="28"/>
        </w:rPr>
        <w:t>г</w:t>
      </w:r>
      <w:r w:rsidRPr="005D29BE">
        <w:rPr>
          <w:rFonts w:ascii="Arial" w:hAnsi="Arial"/>
          <w:szCs w:val="28"/>
        </w:rPr>
        <w:t>о</w:t>
      </w:r>
      <w:r w:rsidRPr="005D29BE">
        <w:rPr>
          <w:rFonts w:ascii="Arial" w:hAnsi="Arial"/>
          <w:spacing w:val="48"/>
          <w:szCs w:val="28"/>
        </w:rPr>
        <w:t xml:space="preserve"> </w:t>
      </w:r>
      <w:r w:rsidRPr="005D29BE">
        <w:rPr>
          <w:rFonts w:ascii="Arial" w:hAnsi="Arial"/>
          <w:szCs w:val="28"/>
        </w:rPr>
        <w:t>на</w:t>
      </w:r>
      <w:r w:rsidRPr="005D29BE">
        <w:rPr>
          <w:rFonts w:ascii="Arial" w:hAnsi="Arial"/>
          <w:spacing w:val="-2"/>
          <w:szCs w:val="28"/>
        </w:rPr>
        <w:t>п</w:t>
      </w:r>
      <w:r w:rsidRPr="005D29BE">
        <w:rPr>
          <w:rFonts w:ascii="Arial" w:hAnsi="Arial"/>
          <w:szCs w:val="28"/>
        </w:rPr>
        <w:t>р</w:t>
      </w:r>
      <w:r w:rsidRPr="005D29BE">
        <w:rPr>
          <w:rFonts w:ascii="Arial" w:hAnsi="Arial"/>
          <w:spacing w:val="-2"/>
          <w:szCs w:val="28"/>
        </w:rPr>
        <w:t>я</w:t>
      </w:r>
      <w:r w:rsidRPr="005D29BE">
        <w:rPr>
          <w:rFonts w:ascii="Arial" w:hAnsi="Arial"/>
          <w:szCs w:val="28"/>
        </w:rPr>
        <w:t>же</w:t>
      </w:r>
      <w:r w:rsidRPr="005D29BE">
        <w:rPr>
          <w:rFonts w:ascii="Arial" w:hAnsi="Arial"/>
          <w:spacing w:val="-1"/>
          <w:szCs w:val="28"/>
        </w:rPr>
        <w:t>н</w:t>
      </w:r>
      <w:r w:rsidRPr="005D29BE">
        <w:rPr>
          <w:rFonts w:ascii="Arial" w:hAnsi="Arial"/>
          <w:szCs w:val="28"/>
        </w:rPr>
        <w:t>ия</w:t>
      </w:r>
      <w:r w:rsidRPr="005D29BE">
        <w:rPr>
          <w:rFonts w:ascii="Arial" w:hAnsi="Arial"/>
          <w:spacing w:val="47"/>
          <w:szCs w:val="28"/>
        </w:rPr>
        <w:t xml:space="preserve"> </w:t>
      </w:r>
      <w:r w:rsidRPr="005D29BE">
        <w:rPr>
          <w:rFonts w:ascii="Arial" w:hAnsi="Arial"/>
          <w:spacing w:val="-3"/>
          <w:szCs w:val="28"/>
        </w:rPr>
        <w:t>с</w:t>
      </w:r>
      <w:r w:rsidRPr="005D29BE">
        <w:rPr>
          <w:rFonts w:ascii="Arial" w:hAnsi="Arial"/>
          <w:szCs w:val="28"/>
        </w:rPr>
        <w:t>ог</w:t>
      </w:r>
      <w:r w:rsidRPr="005D29BE">
        <w:rPr>
          <w:rFonts w:ascii="Arial" w:hAnsi="Arial"/>
          <w:spacing w:val="-1"/>
          <w:szCs w:val="28"/>
        </w:rPr>
        <w:t>л</w:t>
      </w:r>
      <w:r w:rsidRPr="005D29BE">
        <w:rPr>
          <w:rFonts w:ascii="Arial" w:hAnsi="Arial"/>
          <w:spacing w:val="5"/>
          <w:szCs w:val="28"/>
        </w:rPr>
        <w:t>а</w:t>
      </w:r>
      <w:r w:rsidRPr="005D29BE">
        <w:rPr>
          <w:rFonts w:ascii="Arial" w:hAnsi="Arial"/>
          <w:spacing w:val="-3"/>
          <w:szCs w:val="28"/>
        </w:rPr>
        <w:t>с</w:t>
      </w:r>
      <w:r w:rsidRPr="005D29BE">
        <w:rPr>
          <w:rFonts w:ascii="Arial" w:hAnsi="Arial"/>
          <w:szCs w:val="28"/>
        </w:rPr>
        <w:t>но таб</w:t>
      </w:r>
      <w:r w:rsidRPr="005D29BE">
        <w:rPr>
          <w:rFonts w:ascii="Arial" w:hAnsi="Arial"/>
          <w:spacing w:val="-1"/>
          <w:szCs w:val="28"/>
        </w:rPr>
        <w:t>л</w:t>
      </w:r>
      <w:r w:rsidRPr="005D29BE">
        <w:rPr>
          <w:rFonts w:ascii="Arial" w:hAnsi="Arial"/>
          <w:spacing w:val="-2"/>
          <w:szCs w:val="28"/>
        </w:rPr>
        <w:t>и</w:t>
      </w:r>
      <w:r w:rsidRPr="005D29BE">
        <w:rPr>
          <w:rFonts w:ascii="Arial" w:hAnsi="Arial"/>
          <w:szCs w:val="28"/>
        </w:rPr>
        <w:t>цам</w:t>
      </w:r>
      <w:r w:rsidRPr="005D29BE">
        <w:rPr>
          <w:rFonts w:ascii="Arial" w:hAnsi="Arial"/>
          <w:spacing w:val="15"/>
          <w:szCs w:val="28"/>
        </w:rPr>
        <w:t xml:space="preserve"> </w:t>
      </w:r>
      <w:r w:rsidRPr="005D29BE">
        <w:rPr>
          <w:rFonts w:ascii="Arial" w:hAnsi="Arial"/>
          <w:szCs w:val="28"/>
        </w:rPr>
        <w:t>2</w:t>
      </w:r>
      <w:r w:rsidR="009F133E" w:rsidRPr="005D29BE">
        <w:rPr>
          <w:rFonts w:ascii="Arial" w:hAnsi="Arial"/>
          <w:szCs w:val="28"/>
        </w:rPr>
        <w:t xml:space="preserve"> и </w:t>
      </w:r>
      <w:r w:rsidRPr="005D29BE">
        <w:rPr>
          <w:rFonts w:ascii="Arial" w:hAnsi="Arial"/>
          <w:szCs w:val="28"/>
        </w:rPr>
        <w:t>3.</w:t>
      </w:r>
      <w:r w:rsidRPr="005D29BE">
        <w:rPr>
          <w:rFonts w:ascii="Arial" w:hAnsi="Arial"/>
          <w:spacing w:val="16"/>
          <w:szCs w:val="28"/>
        </w:rPr>
        <w:t xml:space="preserve"> </w:t>
      </w:r>
      <w:r w:rsidRPr="005D29BE">
        <w:rPr>
          <w:rFonts w:ascii="Arial" w:hAnsi="Arial"/>
          <w:spacing w:val="-2"/>
          <w:szCs w:val="28"/>
        </w:rPr>
        <w:t>П</w:t>
      </w:r>
      <w:r w:rsidRPr="005D29BE">
        <w:rPr>
          <w:rFonts w:ascii="Arial" w:hAnsi="Arial"/>
          <w:szCs w:val="28"/>
        </w:rPr>
        <w:t>осле</w:t>
      </w:r>
      <w:r w:rsidRPr="005D29BE">
        <w:rPr>
          <w:rFonts w:ascii="Arial" w:hAnsi="Arial"/>
          <w:spacing w:val="15"/>
          <w:szCs w:val="28"/>
        </w:rPr>
        <w:t xml:space="preserve"> </w:t>
      </w:r>
      <w:r w:rsidRPr="005D29BE">
        <w:rPr>
          <w:rFonts w:ascii="Arial" w:hAnsi="Arial"/>
          <w:szCs w:val="28"/>
        </w:rPr>
        <w:t>стаби</w:t>
      </w:r>
      <w:r w:rsidRPr="005D29BE">
        <w:rPr>
          <w:rFonts w:ascii="Arial" w:hAnsi="Arial"/>
          <w:spacing w:val="-4"/>
          <w:szCs w:val="28"/>
        </w:rPr>
        <w:t>л</w:t>
      </w:r>
      <w:r w:rsidRPr="005D29BE">
        <w:rPr>
          <w:rFonts w:ascii="Arial" w:hAnsi="Arial"/>
          <w:szCs w:val="28"/>
        </w:rPr>
        <w:t>иза</w:t>
      </w:r>
      <w:r w:rsidRPr="005D29BE">
        <w:rPr>
          <w:rFonts w:ascii="Arial" w:hAnsi="Arial"/>
          <w:spacing w:val="-2"/>
          <w:szCs w:val="28"/>
        </w:rPr>
        <w:t>ц</w:t>
      </w:r>
      <w:r w:rsidRPr="005D29BE">
        <w:rPr>
          <w:rFonts w:ascii="Arial" w:hAnsi="Arial"/>
          <w:szCs w:val="28"/>
        </w:rPr>
        <w:t>ии</w:t>
      </w:r>
      <w:r w:rsidRPr="005D29BE">
        <w:rPr>
          <w:rFonts w:ascii="Arial" w:hAnsi="Arial"/>
          <w:spacing w:val="16"/>
          <w:szCs w:val="28"/>
        </w:rPr>
        <w:t xml:space="preserve"> </w:t>
      </w:r>
      <w:r w:rsidRPr="005D29BE">
        <w:rPr>
          <w:rFonts w:ascii="Arial" w:hAnsi="Arial"/>
          <w:szCs w:val="28"/>
        </w:rPr>
        <w:t>те</w:t>
      </w:r>
      <w:r w:rsidRPr="005D29BE">
        <w:rPr>
          <w:rFonts w:ascii="Arial" w:hAnsi="Arial"/>
          <w:spacing w:val="-3"/>
          <w:szCs w:val="28"/>
        </w:rPr>
        <w:t>м</w:t>
      </w:r>
      <w:r w:rsidRPr="005D29BE">
        <w:rPr>
          <w:rFonts w:ascii="Arial" w:hAnsi="Arial"/>
          <w:szCs w:val="28"/>
        </w:rPr>
        <w:t>п</w:t>
      </w:r>
      <w:r w:rsidRPr="005D29BE">
        <w:rPr>
          <w:rFonts w:ascii="Arial" w:hAnsi="Arial"/>
          <w:spacing w:val="-3"/>
          <w:szCs w:val="28"/>
        </w:rPr>
        <w:t>е</w:t>
      </w:r>
      <w:r w:rsidRPr="005D29BE">
        <w:rPr>
          <w:rFonts w:ascii="Arial" w:hAnsi="Arial"/>
          <w:szCs w:val="28"/>
        </w:rPr>
        <w:t>р</w:t>
      </w:r>
      <w:r w:rsidRPr="005D29BE">
        <w:rPr>
          <w:rFonts w:ascii="Arial" w:hAnsi="Arial"/>
          <w:spacing w:val="-3"/>
          <w:szCs w:val="28"/>
        </w:rPr>
        <w:t>а</w:t>
      </w:r>
      <w:r w:rsidRPr="005D29BE">
        <w:rPr>
          <w:rFonts w:ascii="Arial" w:hAnsi="Arial"/>
          <w:szCs w:val="28"/>
        </w:rPr>
        <w:t>т</w:t>
      </w:r>
      <w:r w:rsidRPr="005D29BE">
        <w:rPr>
          <w:rFonts w:ascii="Arial" w:hAnsi="Arial"/>
          <w:spacing w:val="-4"/>
          <w:szCs w:val="28"/>
        </w:rPr>
        <w:t>у</w:t>
      </w:r>
      <w:r w:rsidRPr="005D29BE">
        <w:rPr>
          <w:rFonts w:ascii="Arial" w:hAnsi="Arial"/>
          <w:szCs w:val="28"/>
        </w:rPr>
        <w:t>ры,</w:t>
      </w:r>
      <w:r w:rsidRPr="005D29BE">
        <w:rPr>
          <w:rFonts w:ascii="Arial" w:hAnsi="Arial"/>
          <w:spacing w:val="19"/>
          <w:szCs w:val="28"/>
        </w:rPr>
        <w:t xml:space="preserve"> </w:t>
      </w:r>
      <w:r w:rsidRPr="005D29BE">
        <w:rPr>
          <w:rFonts w:ascii="Arial" w:hAnsi="Arial"/>
          <w:szCs w:val="28"/>
        </w:rPr>
        <w:t>к</w:t>
      </w:r>
      <w:r w:rsidRPr="005D29BE">
        <w:rPr>
          <w:rFonts w:ascii="Arial" w:hAnsi="Arial"/>
          <w:spacing w:val="1"/>
          <w:szCs w:val="28"/>
        </w:rPr>
        <w:t>о</w:t>
      </w:r>
      <w:r w:rsidRPr="005D29BE">
        <w:rPr>
          <w:rFonts w:ascii="Arial" w:hAnsi="Arial"/>
          <w:szCs w:val="28"/>
        </w:rPr>
        <w:t>гда</w:t>
      </w:r>
      <w:r w:rsidRPr="005D29BE">
        <w:rPr>
          <w:rFonts w:ascii="Arial" w:hAnsi="Arial"/>
          <w:spacing w:val="17"/>
          <w:szCs w:val="28"/>
        </w:rPr>
        <w:t xml:space="preserve"> </w:t>
      </w:r>
      <w:r w:rsidRPr="005D29BE">
        <w:rPr>
          <w:rFonts w:ascii="Arial" w:hAnsi="Arial"/>
          <w:spacing w:val="-3"/>
          <w:szCs w:val="28"/>
        </w:rPr>
        <w:t>с</w:t>
      </w:r>
      <w:r w:rsidRPr="005D29BE">
        <w:rPr>
          <w:rFonts w:ascii="Arial" w:hAnsi="Arial"/>
          <w:szCs w:val="28"/>
        </w:rPr>
        <w:t>к</w:t>
      </w:r>
      <w:r w:rsidRPr="005D29BE">
        <w:rPr>
          <w:rFonts w:ascii="Arial" w:hAnsi="Arial"/>
          <w:spacing w:val="-1"/>
          <w:szCs w:val="28"/>
        </w:rPr>
        <w:t>о</w:t>
      </w:r>
      <w:r w:rsidRPr="005D29BE">
        <w:rPr>
          <w:rFonts w:ascii="Arial" w:hAnsi="Arial"/>
          <w:spacing w:val="-2"/>
          <w:szCs w:val="28"/>
        </w:rPr>
        <w:t>р</w:t>
      </w:r>
      <w:r w:rsidRPr="005D29BE">
        <w:rPr>
          <w:rFonts w:ascii="Arial" w:hAnsi="Arial"/>
          <w:szCs w:val="28"/>
        </w:rPr>
        <w:t>о</w:t>
      </w:r>
      <w:r w:rsidRPr="005D29BE">
        <w:rPr>
          <w:rFonts w:ascii="Arial" w:hAnsi="Arial"/>
          <w:spacing w:val="-3"/>
          <w:szCs w:val="28"/>
        </w:rPr>
        <w:t>с</w:t>
      </w:r>
      <w:r w:rsidRPr="005D29BE">
        <w:rPr>
          <w:rFonts w:ascii="Arial" w:hAnsi="Arial"/>
          <w:szCs w:val="28"/>
        </w:rPr>
        <w:t>ть изме</w:t>
      </w:r>
      <w:r w:rsidRPr="005D29BE">
        <w:rPr>
          <w:rFonts w:ascii="Arial" w:hAnsi="Arial"/>
          <w:spacing w:val="-2"/>
          <w:szCs w:val="28"/>
        </w:rPr>
        <w:t>н</w:t>
      </w:r>
      <w:r w:rsidRPr="005D29BE">
        <w:rPr>
          <w:rFonts w:ascii="Arial" w:hAnsi="Arial"/>
          <w:szCs w:val="28"/>
        </w:rPr>
        <w:t>е</w:t>
      </w:r>
      <w:r w:rsidRPr="005D29BE">
        <w:rPr>
          <w:rFonts w:ascii="Arial" w:hAnsi="Arial"/>
          <w:spacing w:val="-2"/>
          <w:szCs w:val="28"/>
        </w:rPr>
        <w:t>н</w:t>
      </w:r>
      <w:r w:rsidRPr="005D29BE">
        <w:rPr>
          <w:rFonts w:ascii="Arial" w:hAnsi="Arial"/>
          <w:szCs w:val="28"/>
        </w:rPr>
        <w:t>ия</w:t>
      </w:r>
      <w:r w:rsidRPr="005D29BE">
        <w:rPr>
          <w:rFonts w:ascii="Arial" w:hAnsi="Arial"/>
          <w:spacing w:val="21"/>
          <w:szCs w:val="28"/>
        </w:rPr>
        <w:t xml:space="preserve"> </w:t>
      </w:r>
      <w:r w:rsidRPr="005D29BE">
        <w:rPr>
          <w:rFonts w:ascii="Arial" w:hAnsi="Arial"/>
          <w:szCs w:val="28"/>
        </w:rPr>
        <w:t>те</w:t>
      </w:r>
      <w:r w:rsidRPr="005D29BE">
        <w:rPr>
          <w:rFonts w:ascii="Arial" w:hAnsi="Arial"/>
          <w:spacing w:val="-3"/>
          <w:szCs w:val="28"/>
        </w:rPr>
        <w:t>м</w:t>
      </w:r>
      <w:r w:rsidRPr="005D29BE">
        <w:rPr>
          <w:rFonts w:ascii="Arial" w:hAnsi="Arial"/>
          <w:szCs w:val="28"/>
        </w:rPr>
        <w:t>п</w:t>
      </w:r>
      <w:r w:rsidRPr="005D29BE">
        <w:rPr>
          <w:rFonts w:ascii="Arial" w:hAnsi="Arial"/>
          <w:spacing w:val="-3"/>
          <w:szCs w:val="28"/>
        </w:rPr>
        <w:t>е</w:t>
      </w:r>
      <w:r w:rsidRPr="005D29BE">
        <w:rPr>
          <w:rFonts w:ascii="Arial" w:hAnsi="Arial"/>
          <w:szCs w:val="28"/>
        </w:rPr>
        <w:t>ра</w:t>
      </w:r>
      <w:r w:rsidRPr="005D29BE">
        <w:rPr>
          <w:rFonts w:ascii="Arial" w:hAnsi="Arial"/>
          <w:spacing w:val="-3"/>
          <w:szCs w:val="28"/>
        </w:rPr>
        <w:t>т</w:t>
      </w:r>
      <w:r w:rsidRPr="005D29BE">
        <w:rPr>
          <w:rFonts w:ascii="Arial" w:hAnsi="Arial"/>
          <w:spacing w:val="-4"/>
          <w:szCs w:val="28"/>
        </w:rPr>
        <w:t>у</w:t>
      </w:r>
      <w:r w:rsidRPr="005D29BE">
        <w:rPr>
          <w:rFonts w:ascii="Arial" w:hAnsi="Arial"/>
          <w:szCs w:val="28"/>
        </w:rPr>
        <w:t>ры</w:t>
      </w:r>
      <w:r w:rsidRPr="005D29BE">
        <w:rPr>
          <w:rFonts w:ascii="Arial" w:hAnsi="Arial"/>
          <w:spacing w:val="21"/>
          <w:szCs w:val="28"/>
        </w:rPr>
        <w:t xml:space="preserve"> </w:t>
      </w:r>
      <w:r w:rsidRPr="005D29BE">
        <w:rPr>
          <w:rFonts w:ascii="Arial" w:hAnsi="Arial"/>
          <w:szCs w:val="28"/>
        </w:rPr>
        <w:t>о</w:t>
      </w:r>
      <w:r w:rsidRPr="005D29BE">
        <w:rPr>
          <w:rFonts w:ascii="Arial" w:hAnsi="Arial"/>
          <w:spacing w:val="-2"/>
          <w:szCs w:val="28"/>
        </w:rPr>
        <w:t>б</w:t>
      </w:r>
      <w:r w:rsidRPr="005D29BE">
        <w:rPr>
          <w:rFonts w:ascii="Arial" w:hAnsi="Arial"/>
          <w:szCs w:val="28"/>
        </w:rPr>
        <w:t>о</w:t>
      </w:r>
      <w:r w:rsidRPr="005D29BE">
        <w:rPr>
          <w:rFonts w:ascii="Arial" w:hAnsi="Arial"/>
          <w:spacing w:val="-1"/>
          <w:szCs w:val="28"/>
        </w:rPr>
        <w:t>л</w:t>
      </w:r>
      <w:r w:rsidRPr="005D29BE">
        <w:rPr>
          <w:rFonts w:ascii="Arial" w:hAnsi="Arial"/>
          <w:spacing w:val="-2"/>
          <w:szCs w:val="28"/>
        </w:rPr>
        <w:t>о</w:t>
      </w:r>
      <w:r w:rsidRPr="005D29BE">
        <w:rPr>
          <w:rFonts w:ascii="Arial" w:hAnsi="Arial"/>
          <w:szCs w:val="28"/>
        </w:rPr>
        <w:t>ч</w:t>
      </w:r>
      <w:r w:rsidRPr="005D29BE">
        <w:rPr>
          <w:rFonts w:ascii="Arial" w:hAnsi="Arial"/>
          <w:spacing w:val="2"/>
          <w:szCs w:val="28"/>
        </w:rPr>
        <w:t>к</w:t>
      </w:r>
      <w:r w:rsidRPr="005D29BE">
        <w:rPr>
          <w:rFonts w:ascii="Arial" w:hAnsi="Arial"/>
          <w:szCs w:val="28"/>
        </w:rPr>
        <w:t>и</w:t>
      </w:r>
      <w:r w:rsidRPr="005D29BE">
        <w:rPr>
          <w:rFonts w:ascii="Arial" w:hAnsi="Arial"/>
          <w:spacing w:val="21"/>
          <w:szCs w:val="28"/>
        </w:rPr>
        <w:t xml:space="preserve"> </w:t>
      </w:r>
      <w:r w:rsidRPr="005D29BE">
        <w:rPr>
          <w:rFonts w:ascii="Arial" w:hAnsi="Arial"/>
          <w:szCs w:val="28"/>
        </w:rPr>
        <w:t>на</w:t>
      </w:r>
      <w:r w:rsidRPr="005D29BE">
        <w:rPr>
          <w:rFonts w:ascii="Arial" w:hAnsi="Arial"/>
          <w:spacing w:val="-3"/>
          <w:szCs w:val="28"/>
        </w:rPr>
        <w:t>г</w:t>
      </w:r>
      <w:r w:rsidRPr="005D29BE">
        <w:rPr>
          <w:rFonts w:ascii="Arial" w:hAnsi="Arial"/>
          <w:szCs w:val="28"/>
        </w:rPr>
        <w:t>р</w:t>
      </w:r>
      <w:r w:rsidRPr="005D29BE">
        <w:rPr>
          <w:rFonts w:ascii="Arial" w:hAnsi="Arial"/>
          <w:spacing w:val="-3"/>
          <w:szCs w:val="28"/>
        </w:rPr>
        <w:t>е</w:t>
      </w:r>
      <w:r w:rsidRPr="005D29BE">
        <w:rPr>
          <w:rFonts w:ascii="Arial" w:hAnsi="Arial"/>
          <w:szCs w:val="28"/>
        </w:rPr>
        <w:t>вате</w:t>
      </w:r>
      <w:r w:rsidRPr="005D29BE">
        <w:rPr>
          <w:rFonts w:ascii="Arial" w:hAnsi="Arial"/>
          <w:spacing w:val="-2"/>
          <w:szCs w:val="28"/>
        </w:rPr>
        <w:t>л</w:t>
      </w:r>
      <w:r w:rsidRPr="005D29BE">
        <w:rPr>
          <w:rFonts w:ascii="Arial" w:hAnsi="Arial"/>
          <w:szCs w:val="28"/>
        </w:rPr>
        <w:t>я</w:t>
      </w:r>
      <w:r w:rsidRPr="005D29BE">
        <w:rPr>
          <w:rFonts w:ascii="Arial" w:hAnsi="Arial"/>
          <w:spacing w:val="23"/>
          <w:szCs w:val="28"/>
        </w:rPr>
        <w:t xml:space="preserve"> </w:t>
      </w:r>
      <w:r w:rsidRPr="005D29BE">
        <w:rPr>
          <w:rFonts w:ascii="Arial" w:hAnsi="Arial"/>
          <w:szCs w:val="28"/>
        </w:rPr>
        <w:t>б</w:t>
      </w:r>
      <w:r w:rsidRPr="005D29BE">
        <w:rPr>
          <w:rFonts w:ascii="Arial" w:hAnsi="Arial"/>
          <w:spacing w:val="-4"/>
          <w:szCs w:val="28"/>
        </w:rPr>
        <w:t>у</w:t>
      </w:r>
      <w:r w:rsidRPr="005D29BE">
        <w:rPr>
          <w:rFonts w:ascii="Arial" w:hAnsi="Arial"/>
          <w:szCs w:val="28"/>
        </w:rPr>
        <w:t>дет</w:t>
      </w:r>
      <w:r w:rsidRPr="005D29BE">
        <w:rPr>
          <w:rFonts w:ascii="Arial" w:hAnsi="Arial"/>
          <w:spacing w:val="21"/>
          <w:szCs w:val="28"/>
        </w:rPr>
        <w:t xml:space="preserve"> </w:t>
      </w:r>
      <w:r w:rsidRPr="005D29BE">
        <w:rPr>
          <w:rFonts w:ascii="Arial" w:hAnsi="Arial"/>
          <w:szCs w:val="28"/>
        </w:rPr>
        <w:t>меньше, чем</w:t>
      </w:r>
      <w:r w:rsidRPr="005D29BE">
        <w:rPr>
          <w:rFonts w:ascii="Arial" w:hAnsi="Arial"/>
          <w:spacing w:val="21"/>
          <w:szCs w:val="28"/>
        </w:rPr>
        <w:t xml:space="preserve"> </w:t>
      </w:r>
      <w:r w:rsidRPr="005D29BE">
        <w:rPr>
          <w:rFonts w:ascii="Arial" w:hAnsi="Arial"/>
          <w:szCs w:val="28"/>
        </w:rPr>
        <w:t>2</w:t>
      </w:r>
      <w:r w:rsidRPr="005D29BE">
        <w:rPr>
          <w:rFonts w:ascii="Arial" w:hAnsi="Arial"/>
          <w:spacing w:val="22"/>
          <w:szCs w:val="28"/>
        </w:rPr>
        <w:t xml:space="preserve"> </w:t>
      </w:r>
      <w:r w:rsidRPr="005D29BE">
        <w:rPr>
          <w:rFonts w:ascii="Arial" w:hAnsi="Arial"/>
          <w:szCs w:val="28"/>
        </w:rPr>
        <w:t>K</w:t>
      </w:r>
      <w:r w:rsidRPr="005D29BE">
        <w:rPr>
          <w:rFonts w:ascii="Arial" w:hAnsi="Arial"/>
          <w:spacing w:val="20"/>
          <w:szCs w:val="28"/>
        </w:rPr>
        <w:t xml:space="preserve"> </w:t>
      </w:r>
      <w:r w:rsidR="00313601" w:rsidRPr="005D29BE">
        <w:rPr>
          <w:rFonts w:ascii="Arial" w:hAnsi="Arial"/>
          <w:szCs w:val="28"/>
        </w:rPr>
        <w:t>в течение</w:t>
      </w:r>
      <w:r w:rsidRPr="005D29BE">
        <w:rPr>
          <w:rFonts w:ascii="Arial" w:hAnsi="Arial"/>
          <w:spacing w:val="18"/>
          <w:szCs w:val="28"/>
        </w:rPr>
        <w:t xml:space="preserve"> </w:t>
      </w:r>
      <w:r w:rsidRPr="005D29BE">
        <w:rPr>
          <w:rFonts w:ascii="Arial" w:hAnsi="Arial"/>
          <w:szCs w:val="28"/>
        </w:rPr>
        <w:t>30</w:t>
      </w:r>
      <w:r w:rsidRPr="005D29BE">
        <w:rPr>
          <w:rFonts w:ascii="Arial" w:hAnsi="Arial"/>
          <w:spacing w:val="21"/>
          <w:szCs w:val="28"/>
        </w:rPr>
        <w:t xml:space="preserve"> </w:t>
      </w:r>
      <w:r w:rsidRPr="005D29BE">
        <w:rPr>
          <w:rFonts w:ascii="Arial" w:hAnsi="Arial"/>
          <w:spacing w:val="-3"/>
          <w:szCs w:val="28"/>
        </w:rPr>
        <w:t>м</w:t>
      </w:r>
      <w:r w:rsidRPr="005D29BE">
        <w:rPr>
          <w:rFonts w:ascii="Arial" w:hAnsi="Arial"/>
          <w:spacing w:val="-2"/>
          <w:szCs w:val="28"/>
        </w:rPr>
        <w:t>и</w:t>
      </w:r>
      <w:r w:rsidRPr="005D29BE">
        <w:rPr>
          <w:rFonts w:ascii="Arial" w:hAnsi="Arial"/>
          <w:szCs w:val="28"/>
        </w:rPr>
        <w:t>н,</w:t>
      </w:r>
      <w:r w:rsidRPr="005D29BE">
        <w:rPr>
          <w:rFonts w:ascii="Arial" w:hAnsi="Arial"/>
          <w:spacing w:val="20"/>
          <w:szCs w:val="28"/>
        </w:rPr>
        <w:t xml:space="preserve"> </w:t>
      </w:r>
      <w:r w:rsidR="00931D33" w:rsidRPr="005D29BE">
        <w:rPr>
          <w:rFonts w:ascii="Arial" w:hAnsi="Arial"/>
          <w:szCs w:val="28"/>
        </w:rPr>
        <w:t>необходимо записать</w:t>
      </w:r>
      <w:r w:rsidRPr="005D29BE">
        <w:rPr>
          <w:rFonts w:ascii="Arial" w:hAnsi="Arial"/>
          <w:szCs w:val="28"/>
        </w:rPr>
        <w:t xml:space="preserve"> знач</w:t>
      </w:r>
      <w:r w:rsidRPr="005D29BE">
        <w:rPr>
          <w:rFonts w:ascii="Arial" w:hAnsi="Arial"/>
          <w:spacing w:val="-3"/>
          <w:szCs w:val="28"/>
        </w:rPr>
        <w:t>е</w:t>
      </w:r>
      <w:r w:rsidRPr="005D29BE">
        <w:rPr>
          <w:rFonts w:ascii="Arial" w:hAnsi="Arial"/>
          <w:szCs w:val="28"/>
        </w:rPr>
        <w:t>н</w:t>
      </w:r>
      <w:r w:rsidRPr="005D29BE">
        <w:rPr>
          <w:rFonts w:ascii="Arial" w:hAnsi="Arial"/>
          <w:spacing w:val="-2"/>
          <w:szCs w:val="28"/>
        </w:rPr>
        <w:t>и</w:t>
      </w:r>
      <w:r w:rsidRPr="005D29BE">
        <w:rPr>
          <w:rFonts w:ascii="Arial" w:hAnsi="Arial"/>
          <w:szCs w:val="28"/>
        </w:rPr>
        <w:t>я тем</w:t>
      </w:r>
      <w:r w:rsidRPr="005D29BE">
        <w:rPr>
          <w:rFonts w:ascii="Arial" w:hAnsi="Arial"/>
          <w:spacing w:val="-2"/>
          <w:szCs w:val="28"/>
        </w:rPr>
        <w:t>п</w:t>
      </w:r>
      <w:r w:rsidRPr="005D29BE">
        <w:rPr>
          <w:rFonts w:ascii="Arial" w:hAnsi="Arial"/>
          <w:szCs w:val="28"/>
        </w:rPr>
        <w:t>е</w:t>
      </w:r>
      <w:r w:rsidRPr="005D29BE">
        <w:rPr>
          <w:rFonts w:ascii="Arial" w:hAnsi="Arial"/>
          <w:spacing w:val="-2"/>
          <w:szCs w:val="28"/>
        </w:rPr>
        <w:t>р</w:t>
      </w:r>
      <w:r w:rsidRPr="005D29BE">
        <w:rPr>
          <w:rFonts w:ascii="Arial" w:hAnsi="Arial"/>
          <w:szCs w:val="28"/>
        </w:rPr>
        <w:t>ат</w:t>
      </w:r>
      <w:r w:rsidRPr="005D29BE">
        <w:rPr>
          <w:rFonts w:ascii="Arial" w:hAnsi="Arial"/>
          <w:spacing w:val="-2"/>
          <w:szCs w:val="28"/>
        </w:rPr>
        <w:t>у</w:t>
      </w:r>
      <w:r w:rsidRPr="005D29BE">
        <w:rPr>
          <w:rFonts w:ascii="Arial" w:hAnsi="Arial"/>
          <w:szCs w:val="28"/>
        </w:rPr>
        <w:t>ры</w:t>
      </w:r>
      <w:r w:rsidRPr="005D29BE">
        <w:rPr>
          <w:rFonts w:ascii="Arial" w:hAnsi="Arial"/>
          <w:spacing w:val="-3"/>
          <w:szCs w:val="28"/>
        </w:rPr>
        <w:t xml:space="preserve"> </w:t>
      </w:r>
      <w:r w:rsidRPr="005D29BE">
        <w:rPr>
          <w:rFonts w:ascii="Arial" w:hAnsi="Arial"/>
          <w:szCs w:val="28"/>
        </w:rPr>
        <w:t>о</w:t>
      </w:r>
      <w:r w:rsidRPr="005D29BE">
        <w:rPr>
          <w:rFonts w:ascii="Arial" w:hAnsi="Arial"/>
          <w:spacing w:val="-2"/>
          <w:szCs w:val="28"/>
        </w:rPr>
        <w:t>б</w:t>
      </w:r>
      <w:r w:rsidRPr="005D29BE">
        <w:rPr>
          <w:rFonts w:ascii="Arial" w:hAnsi="Arial"/>
          <w:szCs w:val="28"/>
        </w:rPr>
        <w:t>о</w:t>
      </w:r>
      <w:r w:rsidRPr="005D29BE">
        <w:rPr>
          <w:rFonts w:ascii="Arial" w:hAnsi="Arial"/>
          <w:spacing w:val="-4"/>
          <w:szCs w:val="28"/>
        </w:rPr>
        <w:t>л</w:t>
      </w:r>
      <w:r w:rsidRPr="005D29BE">
        <w:rPr>
          <w:rFonts w:ascii="Arial" w:hAnsi="Arial"/>
          <w:szCs w:val="28"/>
        </w:rPr>
        <w:t>оч</w:t>
      </w:r>
      <w:r w:rsidRPr="005D29BE">
        <w:rPr>
          <w:rFonts w:ascii="Arial" w:hAnsi="Arial"/>
          <w:spacing w:val="-2"/>
          <w:szCs w:val="28"/>
        </w:rPr>
        <w:t>к</w:t>
      </w:r>
      <w:r w:rsidRPr="005D29BE">
        <w:rPr>
          <w:rFonts w:ascii="Arial" w:hAnsi="Arial"/>
          <w:szCs w:val="28"/>
        </w:rPr>
        <w:t>и,</w:t>
      </w:r>
      <w:r w:rsidRPr="005D29BE">
        <w:rPr>
          <w:rFonts w:ascii="Arial" w:hAnsi="Arial"/>
          <w:spacing w:val="-1"/>
          <w:szCs w:val="28"/>
        </w:rPr>
        <w:t xml:space="preserve"> </w:t>
      </w:r>
      <w:r w:rsidRPr="005D29BE">
        <w:rPr>
          <w:rFonts w:ascii="Arial" w:hAnsi="Arial"/>
          <w:szCs w:val="28"/>
        </w:rPr>
        <w:t>в</w:t>
      </w:r>
      <w:r w:rsidRPr="005D29BE">
        <w:rPr>
          <w:rFonts w:ascii="Arial" w:hAnsi="Arial"/>
          <w:spacing w:val="-2"/>
          <w:szCs w:val="28"/>
        </w:rPr>
        <w:t>ы</w:t>
      </w:r>
      <w:r w:rsidRPr="005D29BE">
        <w:rPr>
          <w:rFonts w:ascii="Arial" w:hAnsi="Arial"/>
          <w:szCs w:val="28"/>
        </w:rPr>
        <w:t>х</w:t>
      </w:r>
      <w:r w:rsidRPr="005D29BE">
        <w:rPr>
          <w:rFonts w:ascii="Arial" w:hAnsi="Arial"/>
          <w:spacing w:val="-2"/>
          <w:szCs w:val="28"/>
        </w:rPr>
        <w:t>од</w:t>
      </w:r>
      <w:r w:rsidRPr="005D29BE">
        <w:rPr>
          <w:rFonts w:ascii="Arial" w:hAnsi="Arial"/>
          <w:szCs w:val="28"/>
        </w:rPr>
        <w:t>н</w:t>
      </w:r>
      <w:r w:rsidRPr="005D29BE">
        <w:rPr>
          <w:rFonts w:ascii="Arial" w:hAnsi="Arial"/>
          <w:spacing w:val="-2"/>
          <w:szCs w:val="28"/>
        </w:rPr>
        <w:t>о</w:t>
      </w:r>
      <w:r w:rsidRPr="005D29BE">
        <w:rPr>
          <w:rFonts w:ascii="Arial" w:hAnsi="Arial"/>
          <w:szCs w:val="28"/>
        </w:rPr>
        <w:t>й м</w:t>
      </w:r>
      <w:r w:rsidRPr="005D29BE">
        <w:rPr>
          <w:rFonts w:ascii="Arial" w:hAnsi="Arial"/>
          <w:spacing w:val="-2"/>
          <w:szCs w:val="28"/>
        </w:rPr>
        <w:t>о</w:t>
      </w:r>
      <w:r w:rsidRPr="005D29BE">
        <w:rPr>
          <w:rFonts w:ascii="Arial" w:hAnsi="Arial"/>
          <w:szCs w:val="28"/>
        </w:rPr>
        <w:t>щ</w:t>
      </w:r>
      <w:r w:rsidRPr="005D29BE">
        <w:rPr>
          <w:rFonts w:ascii="Arial" w:hAnsi="Arial"/>
          <w:spacing w:val="-2"/>
          <w:szCs w:val="28"/>
        </w:rPr>
        <w:t>н</w:t>
      </w:r>
      <w:r w:rsidRPr="005D29BE">
        <w:rPr>
          <w:rFonts w:ascii="Arial" w:hAnsi="Arial"/>
          <w:szCs w:val="28"/>
        </w:rPr>
        <w:t>ос</w:t>
      </w:r>
      <w:r w:rsidRPr="005D29BE">
        <w:rPr>
          <w:rFonts w:ascii="Arial" w:hAnsi="Arial"/>
          <w:spacing w:val="-3"/>
          <w:szCs w:val="28"/>
        </w:rPr>
        <w:t>т</w:t>
      </w:r>
      <w:r w:rsidRPr="005D29BE">
        <w:rPr>
          <w:rFonts w:ascii="Arial" w:hAnsi="Arial"/>
          <w:szCs w:val="28"/>
        </w:rPr>
        <w:t>и и те</w:t>
      </w:r>
      <w:r w:rsidRPr="005D29BE">
        <w:rPr>
          <w:rFonts w:ascii="Arial" w:hAnsi="Arial"/>
          <w:spacing w:val="-4"/>
          <w:szCs w:val="28"/>
        </w:rPr>
        <w:t>м</w:t>
      </w:r>
      <w:r w:rsidRPr="005D29BE">
        <w:rPr>
          <w:rFonts w:ascii="Arial" w:hAnsi="Arial"/>
          <w:szCs w:val="28"/>
        </w:rPr>
        <w:t>пе</w:t>
      </w:r>
      <w:r w:rsidRPr="005D29BE">
        <w:rPr>
          <w:rFonts w:ascii="Arial" w:hAnsi="Arial"/>
          <w:spacing w:val="-2"/>
          <w:szCs w:val="28"/>
        </w:rPr>
        <w:t>р</w:t>
      </w:r>
      <w:r w:rsidRPr="005D29BE">
        <w:rPr>
          <w:rFonts w:ascii="Arial" w:hAnsi="Arial"/>
          <w:szCs w:val="28"/>
        </w:rPr>
        <w:t>ат</w:t>
      </w:r>
      <w:r w:rsidRPr="005D29BE">
        <w:rPr>
          <w:rFonts w:ascii="Arial" w:hAnsi="Arial"/>
          <w:spacing w:val="-4"/>
          <w:szCs w:val="28"/>
        </w:rPr>
        <w:t>у</w:t>
      </w:r>
      <w:r w:rsidRPr="005D29BE">
        <w:rPr>
          <w:rFonts w:ascii="Arial" w:hAnsi="Arial"/>
          <w:szCs w:val="28"/>
        </w:rPr>
        <w:t>ры плиты.</w:t>
      </w:r>
      <w:r w:rsidR="00931D33" w:rsidRPr="005D29BE">
        <w:rPr>
          <w:rFonts w:ascii="Arial" w:hAnsi="Arial"/>
          <w:szCs w:val="28"/>
        </w:rPr>
        <w:t xml:space="preserve"> Зарегистрированная(-ые) выходная(-ые) мощность(-ти) должна(-ы) быть подстроена(-ны) так</w:t>
      </w:r>
      <w:r w:rsidR="00313601" w:rsidRPr="005D29BE">
        <w:rPr>
          <w:rFonts w:ascii="Arial" w:hAnsi="Arial"/>
          <w:szCs w:val="28"/>
        </w:rPr>
        <w:t>им образом</w:t>
      </w:r>
      <w:r w:rsidR="00931D33" w:rsidRPr="005D29BE">
        <w:rPr>
          <w:rFonts w:ascii="Arial" w:hAnsi="Arial"/>
          <w:szCs w:val="28"/>
        </w:rPr>
        <w:t xml:space="preserve">, чтобы скомпенсировать любые падения напряжения, связанные с холодным концом и/или подводящей проводкой питания. </w:t>
      </w:r>
      <w:r w:rsidRPr="005D29BE">
        <w:rPr>
          <w:rFonts w:ascii="Arial" w:hAnsi="Arial"/>
          <w:spacing w:val="-2"/>
        </w:rPr>
        <w:t>И</w:t>
      </w:r>
      <w:r w:rsidRPr="005D29BE">
        <w:rPr>
          <w:rFonts w:ascii="Arial" w:hAnsi="Arial"/>
        </w:rPr>
        <w:t>змерения</w:t>
      </w:r>
      <w:r w:rsidRPr="005D29BE">
        <w:rPr>
          <w:rFonts w:ascii="Arial" w:hAnsi="Arial"/>
          <w:spacing w:val="60"/>
        </w:rPr>
        <w:t xml:space="preserve"> </w:t>
      </w:r>
      <w:r w:rsidRPr="005D29BE">
        <w:rPr>
          <w:rFonts w:ascii="Arial" w:hAnsi="Arial"/>
        </w:rPr>
        <w:t>т</w:t>
      </w:r>
      <w:r w:rsidRPr="005D29BE">
        <w:rPr>
          <w:rFonts w:ascii="Arial" w:hAnsi="Arial"/>
          <w:spacing w:val="-3"/>
        </w:rPr>
        <w:t>е</w:t>
      </w:r>
      <w:r w:rsidRPr="005D29BE">
        <w:rPr>
          <w:rFonts w:ascii="Arial" w:hAnsi="Arial"/>
        </w:rPr>
        <w:t>мп</w:t>
      </w:r>
      <w:r w:rsidRPr="005D29BE">
        <w:rPr>
          <w:rFonts w:ascii="Arial" w:hAnsi="Arial"/>
          <w:spacing w:val="-2"/>
        </w:rPr>
        <w:t>е</w:t>
      </w:r>
      <w:r w:rsidRPr="005D29BE">
        <w:rPr>
          <w:rFonts w:ascii="Arial" w:hAnsi="Arial"/>
        </w:rPr>
        <w:t>р</w:t>
      </w:r>
      <w:r w:rsidRPr="005D29BE">
        <w:rPr>
          <w:rFonts w:ascii="Arial" w:hAnsi="Arial"/>
          <w:spacing w:val="-3"/>
        </w:rPr>
        <w:t>а</w:t>
      </w:r>
      <w:r w:rsidRPr="005D29BE">
        <w:rPr>
          <w:rFonts w:ascii="Arial" w:hAnsi="Arial"/>
        </w:rPr>
        <w:t>т</w:t>
      </w:r>
      <w:r w:rsidRPr="005D29BE">
        <w:rPr>
          <w:rFonts w:ascii="Arial" w:hAnsi="Arial"/>
          <w:spacing w:val="-4"/>
        </w:rPr>
        <w:t>у</w:t>
      </w:r>
      <w:r w:rsidRPr="005D29BE">
        <w:rPr>
          <w:rFonts w:ascii="Arial" w:hAnsi="Arial"/>
        </w:rPr>
        <w:t>ры</w:t>
      </w:r>
      <w:r w:rsidRPr="005D29BE">
        <w:rPr>
          <w:rFonts w:ascii="Arial" w:hAnsi="Arial"/>
          <w:spacing w:val="60"/>
        </w:rPr>
        <w:t xml:space="preserve"> </w:t>
      </w:r>
      <w:r w:rsidRPr="005D29BE">
        <w:rPr>
          <w:rFonts w:ascii="Arial" w:hAnsi="Arial"/>
        </w:rPr>
        <w:t>о</w:t>
      </w:r>
      <w:r w:rsidRPr="005D29BE">
        <w:rPr>
          <w:rFonts w:ascii="Arial" w:hAnsi="Arial"/>
          <w:spacing w:val="-2"/>
        </w:rPr>
        <w:t>б</w:t>
      </w:r>
      <w:r w:rsidRPr="005D29BE">
        <w:rPr>
          <w:rFonts w:ascii="Arial" w:hAnsi="Arial"/>
        </w:rPr>
        <w:t>о</w:t>
      </w:r>
      <w:r w:rsidRPr="005D29BE">
        <w:rPr>
          <w:rFonts w:ascii="Arial" w:hAnsi="Arial"/>
          <w:spacing w:val="-1"/>
        </w:rPr>
        <w:t>л</w:t>
      </w:r>
      <w:r w:rsidRPr="005D29BE">
        <w:rPr>
          <w:rFonts w:ascii="Arial" w:hAnsi="Arial"/>
        </w:rPr>
        <w:t>о</w:t>
      </w:r>
      <w:r w:rsidRPr="005D29BE">
        <w:rPr>
          <w:rFonts w:ascii="Arial" w:hAnsi="Arial"/>
          <w:spacing w:val="-2"/>
        </w:rPr>
        <w:t>ч</w:t>
      </w:r>
      <w:r w:rsidRPr="005D29BE">
        <w:rPr>
          <w:rFonts w:ascii="Arial" w:hAnsi="Arial"/>
        </w:rPr>
        <w:t>ки</w:t>
      </w:r>
      <w:r w:rsidRPr="005D29BE">
        <w:rPr>
          <w:rFonts w:ascii="Arial" w:hAnsi="Arial"/>
          <w:spacing w:val="63"/>
        </w:rPr>
        <w:t xml:space="preserve"> </w:t>
      </w:r>
      <w:r w:rsidRPr="005D29BE">
        <w:rPr>
          <w:rFonts w:ascii="Arial" w:hAnsi="Arial"/>
          <w:spacing w:val="-3"/>
        </w:rPr>
        <w:t>в</w:t>
      </w:r>
      <w:r w:rsidRPr="005D29BE">
        <w:rPr>
          <w:rFonts w:ascii="Arial" w:hAnsi="Arial"/>
        </w:rPr>
        <w:t>ы</w:t>
      </w:r>
      <w:r w:rsidRPr="005D29BE">
        <w:rPr>
          <w:rFonts w:ascii="Arial" w:hAnsi="Arial"/>
          <w:spacing w:val="-2"/>
        </w:rPr>
        <w:t>п</w:t>
      </w:r>
      <w:r w:rsidRPr="005D29BE">
        <w:rPr>
          <w:rFonts w:ascii="Arial" w:hAnsi="Arial"/>
        </w:rPr>
        <w:t>о</w:t>
      </w:r>
      <w:r w:rsidRPr="005D29BE">
        <w:rPr>
          <w:rFonts w:ascii="Arial" w:hAnsi="Arial"/>
          <w:spacing w:val="-1"/>
        </w:rPr>
        <w:t>л</w:t>
      </w:r>
      <w:r w:rsidRPr="005D29BE">
        <w:rPr>
          <w:rFonts w:ascii="Arial" w:hAnsi="Arial"/>
        </w:rPr>
        <w:t>няют</w:t>
      </w:r>
      <w:r w:rsidRPr="005D29BE">
        <w:rPr>
          <w:rFonts w:ascii="Arial" w:hAnsi="Arial"/>
          <w:spacing w:val="56"/>
        </w:rPr>
        <w:t xml:space="preserve"> </w:t>
      </w:r>
      <w:r w:rsidRPr="005D29BE">
        <w:rPr>
          <w:rFonts w:ascii="Arial" w:hAnsi="Arial"/>
        </w:rPr>
        <w:t>п</w:t>
      </w:r>
      <w:r w:rsidRPr="005D29BE">
        <w:rPr>
          <w:rFonts w:ascii="Arial" w:hAnsi="Arial"/>
          <w:spacing w:val="-2"/>
        </w:rPr>
        <w:t>р</w:t>
      </w:r>
      <w:r w:rsidRPr="005D29BE">
        <w:rPr>
          <w:rFonts w:ascii="Arial" w:hAnsi="Arial"/>
        </w:rPr>
        <w:t>и</w:t>
      </w:r>
      <w:r w:rsidRPr="005D29BE">
        <w:rPr>
          <w:rFonts w:ascii="Arial" w:hAnsi="Arial"/>
          <w:spacing w:val="60"/>
        </w:rPr>
        <w:t xml:space="preserve"> </w:t>
      </w:r>
      <w:r w:rsidRPr="005D29BE">
        <w:rPr>
          <w:rFonts w:ascii="Arial" w:hAnsi="Arial"/>
        </w:rPr>
        <w:t>тр</w:t>
      </w:r>
      <w:r w:rsidRPr="005D29BE">
        <w:rPr>
          <w:rFonts w:ascii="Arial" w:hAnsi="Arial"/>
          <w:spacing w:val="-3"/>
        </w:rPr>
        <w:t>е</w:t>
      </w:r>
      <w:r w:rsidRPr="005D29BE">
        <w:rPr>
          <w:rFonts w:ascii="Arial" w:hAnsi="Arial"/>
        </w:rPr>
        <w:t>х</w:t>
      </w:r>
      <w:r w:rsidRPr="005D29BE">
        <w:rPr>
          <w:rFonts w:ascii="Arial" w:hAnsi="Arial"/>
          <w:spacing w:val="57"/>
        </w:rPr>
        <w:t xml:space="preserve"> </w:t>
      </w:r>
      <w:r w:rsidRPr="005D29BE">
        <w:rPr>
          <w:rFonts w:ascii="Arial" w:hAnsi="Arial"/>
          <w:spacing w:val="-2"/>
        </w:rPr>
        <w:t>р</w:t>
      </w:r>
      <w:r w:rsidRPr="005D29BE">
        <w:rPr>
          <w:rFonts w:ascii="Arial" w:hAnsi="Arial"/>
        </w:rPr>
        <w:t>азн</w:t>
      </w:r>
      <w:r w:rsidRPr="005D29BE">
        <w:rPr>
          <w:rFonts w:ascii="Arial" w:hAnsi="Arial"/>
          <w:spacing w:val="-1"/>
        </w:rPr>
        <w:t>ы</w:t>
      </w:r>
      <w:r w:rsidRPr="005D29BE">
        <w:rPr>
          <w:rFonts w:ascii="Arial" w:hAnsi="Arial"/>
        </w:rPr>
        <w:t>х</w:t>
      </w:r>
      <w:r w:rsidRPr="005D29BE">
        <w:rPr>
          <w:rFonts w:ascii="Arial" w:hAnsi="Arial"/>
          <w:spacing w:val="60"/>
        </w:rPr>
        <w:t xml:space="preserve"> </w:t>
      </w:r>
      <w:r w:rsidRPr="005D29BE">
        <w:rPr>
          <w:rFonts w:ascii="Arial" w:hAnsi="Arial"/>
        </w:rPr>
        <w:t>зн</w:t>
      </w:r>
      <w:r w:rsidRPr="005D29BE">
        <w:rPr>
          <w:rFonts w:ascii="Arial" w:hAnsi="Arial"/>
          <w:spacing w:val="-2"/>
        </w:rPr>
        <w:t>а</w:t>
      </w:r>
      <w:r w:rsidRPr="005D29BE">
        <w:rPr>
          <w:rFonts w:ascii="Arial" w:hAnsi="Arial"/>
        </w:rPr>
        <w:t>ч</w:t>
      </w:r>
      <w:r w:rsidRPr="005D29BE">
        <w:rPr>
          <w:rFonts w:ascii="Arial" w:hAnsi="Arial"/>
          <w:spacing w:val="-2"/>
        </w:rPr>
        <w:t>е</w:t>
      </w:r>
      <w:r w:rsidRPr="005D29BE">
        <w:rPr>
          <w:rFonts w:ascii="Arial" w:hAnsi="Arial"/>
        </w:rPr>
        <w:t>ни</w:t>
      </w:r>
      <w:r w:rsidRPr="005D29BE">
        <w:rPr>
          <w:rFonts w:ascii="Arial" w:hAnsi="Arial"/>
          <w:spacing w:val="-2"/>
        </w:rPr>
        <w:t>я</w:t>
      </w:r>
      <w:r w:rsidRPr="005D29BE">
        <w:rPr>
          <w:rFonts w:ascii="Arial" w:hAnsi="Arial"/>
        </w:rPr>
        <w:t>х темп</w:t>
      </w:r>
      <w:r w:rsidRPr="005D29BE">
        <w:rPr>
          <w:rFonts w:ascii="Arial" w:hAnsi="Arial"/>
          <w:spacing w:val="-2"/>
        </w:rPr>
        <w:t>е</w:t>
      </w:r>
      <w:r w:rsidRPr="005D29BE">
        <w:rPr>
          <w:rFonts w:ascii="Arial" w:hAnsi="Arial"/>
        </w:rPr>
        <w:t>рат</w:t>
      </w:r>
      <w:r w:rsidRPr="005D29BE">
        <w:rPr>
          <w:rFonts w:ascii="Arial" w:hAnsi="Arial"/>
          <w:spacing w:val="-4"/>
        </w:rPr>
        <w:t>у</w:t>
      </w:r>
      <w:r w:rsidRPr="005D29BE">
        <w:rPr>
          <w:rFonts w:ascii="Arial" w:hAnsi="Arial"/>
        </w:rPr>
        <w:t>ры</w:t>
      </w:r>
      <w:r w:rsidRPr="005D29BE">
        <w:rPr>
          <w:rFonts w:ascii="Arial" w:hAnsi="Arial"/>
          <w:spacing w:val="40"/>
        </w:rPr>
        <w:t xml:space="preserve"> </w:t>
      </w:r>
      <w:r w:rsidRPr="005D29BE">
        <w:rPr>
          <w:rFonts w:ascii="Arial" w:hAnsi="Arial"/>
        </w:rPr>
        <w:t>плиты</w:t>
      </w:r>
      <w:r w:rsidRPr="005D29BE">
        <w:rPr>
          <w:rFonts w:ascii="Arial" w:hAnsi="Arial"/>
          <w:spacing w:val="44"/>
        </w:rPr>
        <w:t xml:space="preserve"> </w:t>
      </w:r>
      <w:r w:rsidRPr="005D29BE">
        <w:rPr>
          <w:rFonts w:ascii="Arial" w:hAnsi="Arial"/>
        </w:rPr>
        <w:t>и</w:t>
      </w:r>
      <w:r w:rsidRPr="005D29BE">
        <w:rPr>
          <w:rFonts w:ascii="Arial" w:hAnsi="Arial"/>
          <w:spacing w:val="40"/>
        </w:rPr>
        <w:t xml:space="preserve"> </w:t>
      </w:r>
      <w:r w:rsidRPr="005D29BE">
        <w:rPr>
          <w:rFonts w:ascii="Arial" w:hAnsi="Arial"/>
        </w:rPr>
        <w:t>тр</w:t>
      </w:r>
      <w:r w:rsidRPr="005D29BE">
        <w:rPr>
          <w:rFonts w:ascii="Arial" w:hAnsi="Arial"/>
          <w:spacing w:val="-3"/>
        </w:rPr>
        <w:t>е</w:t>
      </w:r>
      <w:r w:rsidRPr="005D29BE">
        <w:rPr>
          <w:rFonts w:ascii="Arial" w:hAnsi="Arial"/>
        </w:rPr>
        <w:t>х</w:t>
      </w:r>
      <w:r w:rsidRPr="005D29BE">
        <w:rPr>
          <w:rFonts w:ascii="Arial" w:hAnsi="Arial"/>
          <w:spacing w:val="40"/>
        </w:rPr>
        <w:t xml:space="preserve"> </w:t>
      </w:r>
      <w:r w:rsidRPr="005D29BE">
        <w:rPr>
          <w:rFonts w:ascii="Arial" w:hAnsi="Arial"/>
        </w:rPr>
        <w:t>зн</w:t>
      </w:r>
      <w:r w:rsidRPr="005D29BE">
        <w:rPr>
          <w:rFonts w:ascii="Arial" w:hAnsi="Arial"/>
          <w:spacing w:val="-2"/>
        </w:rPr>
        <w:t>а</w:t>
      </w:r>
      <w:r w:rsidRPr="005D29BE">
        <w:rPr>
          <w:rFonts w:ascii="Arial" w:hAnsi="Arial"/>
        </w:rPr>
        <w:t>че</w:t>
      </w:r>
      <w:r w:rsidRPr="005D29BE">
        <w:rPr>
          <w:rFonts w:ascii="Arial" w:hAnsi="Arial"/>
          <w:spacing w:val="-1"/>
        </w:rPr>
        <w:t>н</w:t>
      </w:r>
      <w:r w:rsidRPr="005D29BE">
        <w:rPr>
          <w:rFonts w:ascii="Arial" w:hAnsi="Arial"/>
          <w:spacing w:val="-2"/>
        </w:rPr>
        <w:t>и</w:t>
      </w:r>
      <w:r w:rsidRPr="005D29BE">
        <w:rPr>
          <w:rFonts w:ascii="Arial" w:hAnsi="Arial"/>
        </w:rPr>
        <w:t>ях</w:t>
      </w:r>
      <w:r w:rsidRPr="005D29BE">
        <w:rPr>
          <w:rFonts w:ascii="Arial" w:hAnsi="Arial"/>
          <w:spacing w:val="41"/>
        </w:rPr>
        <w:t xml:space="preserve"> </w:t>
      </w:r>
      <w:r w:rsidRPr="005D29BE">
        <w:rPr>
          <w:rFonts w:ascii="Arial" w:hAnsi="Arial"/>
        </w:rPr>
        <w:t>в</w:t>
      </w:r>
      <w:r w:rsidRPr="005D29BE">
        <w:rPr>
          <w:rFonts w:ascii="Arial" w:hAnsi="Arial"/>
          <w:spacing w:val="-2"/>
        </w:rPr>
        <w:t>ы</w:t>
      </w:r>
      <w:r w:rsidRPr="005D29BE">
        <w:rPr>
          <w:rFonts w:ascii="Arial" w:hAnsi="Arial"/>
        </w:rPr>
        <w:t>х</w:t>
      </w:r>
      <w:r w:rsidRPr="005D29BE">
        <w:rPr>
          <w:rFonts w:ascii="Arial" w:hAnsi="Arial"/>
          <w:spacing w:val="-2"/>
        </w:rPr>
        <w:t>од</w:t>
      </w:r>
      <w:r w:rsidRPr="005D29BE">
        <w:rPr>
          <w:rFonts w:ascii="Arial" w:hAnsi="Arial"/>
        </w:rPr>
        <w:t>н</w:t>
      </w:r>
      <w:r w:rsidRPr="005D29BE">
        <w:rPr>
          <w:rFonts w:ascii="Arial" w:hAnsi="Arial"/>
          <w:spacing w:val="-2"/>
        </w:rPr>
        <w:t>о</w:t>
      </w:r>
      <w:r w:rsidRPr="005D29BE">
        <w:rPr>
          <w:rFonts w:ascii="Arial" w:hAnsi="Arial"/>
        </w:rPr>
        <w:t>й</w:t>
      </w:r>
      <w:r w:rsidRPr="005D29BE">
        <w:rPr>
          <w:rFonts w:ascii="Arial" w:hAnsi="Arial"/>
          <w:spacing w:val="40"/>
        </w:rPr>
        <w:t xml:space="preserve"> </w:t>
      </w:r>
      <w:r w:rsidRPr="005D29BE">
        <w:rPr>
          <w:rFonts w:ascii="Arial" w:hAnsi="Arial"/>
        </w:rPr>
        <w:t>мо</w:t>
      </w:r>
      <w:r w:rsidRPr="005D29BE">
        <w:rPr>
          <w:rFonts w:ascii="Arial" w:hAnsi="Arial"/>
          <w:spacing w:val="-3"/>
        </w:rPr>
        <w:t>щ</w:t>
      </w:r>
      <w:r w:rsidRPr="005D29BE">
        <w:rPr>
          <w:rFonts w:ascii="Arial" w:hAnsi="Arial"/>
          <w:spacing w:val="-2"/>
        </w:rPr>
        <w:t>н</w:t>
      </w:r>
      <w:r w:rsidRPr="005D29BE">
        <w:rPr>
          <w:rFonts w:ascii="Arial" w:hAnsi="Arial"/>
        </w:rPr>
        <w:t>ости</w:t>
      </w:r>
      <w:r w:rsidRPr="005D29BE">
        <w:rPr>
          <w:rFonts w:ascii="Arial" w:hAnsi="Arial"/>
          <w:spacing w:val="45"/>
        </w:rPr>
        <w:t xml:space="preserve"> </w:t>
      </w:r>
      <w:r w:rsidRPr="005D29BE">
        <w:rPr>
          <w:rFonts w:ascii="Arial" w:hAnsi="Arial"/>
        </w:rPr>
        <w:t>(</w:t>
      </w:r>
      <w:r w:rsidRPr="005D29BE">
        <w:rPr>
          <w:rFonts w:ascii="Arial" w:hAnsi="Arial"/>
          <w:spacing w:val="-3"/>
        </w:rPr>
        <w:t>т</w:t>
      </w:r>
      <w:r w:rsidRPr="005D29BE">
        <w:rPr>
          <w:rFonts w:ascii="Arial" w:hAnsi="Arial"/>
        </w:rPr>
        <w:t>о</w:t>
      </w:r>
      <w:r w:rsidRPr="005D29BE">
        <w:rPr>
          <w:rFonts w:ascii="Arial" w:hAnsi="Arial"/>
          <w:spacing w:val="40"/>
        </w:rPr>
        <w:t xml:space="preserve"> </w:t>
      </w:r>
      <w:r w:rsidRPr="005D29BE">
        <w:rPr>
          <w:rFonts w:ascii="Arial" w:hAnsi="Arial"/>
        </w:rPr>
        <w:t>ест</w:t>
      </w:r>
      <w:r w:rsidRPr="005D29BE">
        <w:rPr>
          <w:rFonts w:ascii="Arial" w:hAnsi="Arial"/>
          <w:spacing w:val="-1"/>
        </w:rPr>
        <w:t>ь</w:t>
      </w:r>
      <w:r w:rsidRPr="005D29BE">
        <w:rPr>
          <w:rFonts w:ascii="Arial" w:hAnsi="Arial"/>
          <w:spacing w:val="39"/>
        </w:rPr>
        <w:t xml:space="preserve"> </w:t>
      </w:r>
      <w:r w:rsidRPr="005D29BE">
        <w:rPr>
          <w:rFonts w:ascii="Arial" w:hAnsi="Arial"/>
        </w:rPr>
        <w:t>9</w:t>
      </w:r>
      <w:r w:rsidRPr="005D29BE">
        <w:rPr>
          <w:rFonts w:ascii="Arial" w:hAnsi="Arial"/>
          <w:spacing w:val="40"/>
        </w:rPr>
        <w:t xml:space="preserve"> </w:t>
      </w:r>
      <w:r w:rsidRPr="005D29BE">
        <w:rPr>
          <w:rFonts w:ascii="Arial" w:hAnsi="Arial"/>
          <w:spacing w:val="2"/>
        </w:rPr>
        <w:t>с</w:t>
      </w:r>
      <w:r w:rsidRPr="005D29BE">
        <w:rPr>
          <w:rFonts w:ascii="Arial" w:hAnsi="Arial"/>
        </w:rPr>
        <w:t>е</w:t>
      </w:r>
      <w:r w:rsidRPr="005D29BE">
        <w:rPr>
          <w:rFonts w:ascii="Arial" w:hAnsi="Arial"/>
          <w:spacing w:val="-2"/>
        </w:rPr>
        <w:t>ри</w:t>
      </w:r>
      <w:r w:rsidRPr="005D29BE">
        <w:rPr>
          <w:rFonts w:ascii="Arial" w:hAnsi="Arial"/>
        </w:rPr>
        <w:t>й изм</w:t>
      </w:r>
      <w:r w:rsidRPr="005D29BE">
        <w:rPr>
          <w:rFonts w:ascii="Arial" w:hAnsi="Arial"/>
          <w:spacing w:val="-3"/>
        </w:rPr>
        <w:t>е</w:t>
      </w:r>
      <w:r w:rsidRPr="005D29BE">
        <w:rPr>
          <w:rFonts w:ascii="Arial" w:hAnsi="Arial"/>
        </w:rPr>
        <w:t>ре</w:t>
      </w:r>
      <w:r w:rsidRPr="005D29BE">
        <w:rPr>
          <w:rFonts w:ascii="Arial" w:hAnsi="Arial"/>
          <w:spacing w:val="-2"/>
        </w:rPr>
        <w:t>н</w:t>
      </w:r>
      <w:r w:rsidRPr="005D29BE">
        <w:rPr>
          <w:rFonts w:ascii="Arial" w:hAnsi="Arial"/>
        </w:rPr>
        <w:t>и</w:t>
      </w:r>
      <w:r w:rsidRPr="005D29BE">
        <w:rPr>
          <w:rFonts w:ascii="Arial" w:hAnsi="Arial"/>
          <w:spacing w:val="-2"/>
        </w:rPr>
        <w:t>й</w:t>
      </w:r>
      <w:r w:rsidRPr="005D29BE">
        <w:rPr>
          <w:rFonts w:ascii="Arial" w:hAnsi="Arial"/>
          <w:spacing w:val="1"/>
        </w:rPr>
        <w:t>)</w:t>
      </w:r>
      <w:r w:rsidRPr="005D29BE">
        <w:rPr>
          <w:rFonts w:ascii="Arial" w:hAnsi="Arial"/>
        </w:rPr>
        <w:t>,</w:t>
      </w:r>
      <w:r w:rsidRPr="005D29BE">
        <w:rPr>
          <w:rFonts w:ascii="Arial" w:hAnsi="Arial"/>
          <w:spacing w:val="-1"/>
        </w:rPr>
        <w:t xml:space="preserve"> </w:t>
      </w:r>
      <w:r w:rsidRPr="005D29BE">
        <w:rPr>
          <w:rFonts w:ascii="Arial" w:hAnsi="Arial"/>
        </w:rPr>
        <w:t xml:space="preserve">если </w:t>
      </w:r>
      <w:r w:rsidRPr="005D29BE">
        <w:rPr>
          <w:rFonts w:ascii="Arial" w:hAnsi="Arial"/>
          <w:spacing w:val="-2"/>
        </w:rPr>
        <w:t>пр</w:t>
      </w:r>
      <w:r w:rsidRPr="005D29BE">
        <w:rPr>
          <w:rFonts w:ascii="Arial" w:hAnsi="Arial"/>
        </w:rPr>
        <w:t>им</w:t>
      </w:r>
      <w:r w:rsidRPr="005D29BE">
        <w:rPr>
          <w:rFonts w:ascii="Arial" w:hAnsi="Arial"/>
          <w:spacing w:val="-3"/>
        </w:rPr>
        <w:t>е</w:t>
      </w:r>
      <w:r w:rsidRPr="005D29BE">
        <w:rPr>
          <w:rFonts w:ascii="Arial" w:hAnsi="Arial"/>
        </w:rPr>
        <w:t>ни</w:t>
      </w:r>
      <w:r w:rsidRPr="005D29BE">
        <w:rPr>
          <w:rFonts w:ascii="Arial" w:hAnsi="Arial"/>
          <w:spacing w:val="-3"/>
        </w:rPr>
        <w:t>м</w:t>
      </w:r>
      <w:r w:rsidRPr="005D29BE">
        <w:rPr>
          <w:rFonts w:ascii="Arial" w:hAnsi="Arial"/>
        </w:rPr>
        <w:t>о,</w:t>
      </w:r>
      <w:r w:rsidRPr="005D29BE">
        <w:rPr>
          <w:rFonts w:ascii="Arial" w:hAnsi="Arial"/>
          <w:spacing w:val="-1"/>
        </w:rPr>
        <w:t xml:space="preserve"> </w:t>
      </w:r>
      <w:r w:rsidRPr="005D29BE">
        <w:rPr>
          <w:rFonts w:ascii="Arial" w:hAnsi="Arial"/>
          <w:spacing w:val="-2"/>
        </w:rPr>
        <w:t>п</w:t>
      </w:r>
      <w:r w:rsidRPr="005D29BE">
        <w:rPr>
          <w:rFonts w:ascii="Arial" w:hAnsi="Arial"/>
        </w:rPr>
        <w:t>о</w:t>
      </w:r>
      <w:r w:rsidRPr="005D29BE">
        <w:rPr>
          <w:rFonts w:ascii="Arial" w:hAnsi="Arial"/>
          <w:spacing w:val="1"/>
        </w:rPr>
        <w:t xml:space="preserve"> </w:t>
      </w:r>
      <w:r w:rsidRPr="005D29BE">
        <w:rPr>
          <w:rFonts w:ascii="Arial" w:hAnsi="Arial"/>
        </w:rPr>
        <w:t>с</w:t>
      </w:r>
      <w:r w:rsidRPr="005D29BE">
        <w:rPr>
          <w:rFonts w:ascii="Arial" w:hAnsi="Arial"/>
          <w:spacing w:val="-2"/>
        </w:rPr>
        <w:t>о</w:t>
      </w:r>
      <w:r w:rsidRPr="005D29BE">
        <w:rPr>
          <w:rFonts w:ascii="Arial" w:hAnsi="Arial"/>
        </w:rPr>
        <w:t>г</w:t>
      </w:r>
      <w:r w:rsidRPr="005D29BE">
        <w:rPr>
          <w:rFonts w:ascii="Arial" w:hAnsi="Arial"/>
          <w:spacing w:val="-1"/>
        </w:rPr>
        <w:t>л</w:t>
      </w:r>
      <w:r w:rsidRPr="005D29BE">
        <w:rPr>
          <w:rFonts w:ascii="Arial" w:hAnsi="Arial"/>
        </w:rPr>
        <w:t>а</w:t>
      </w:r>
      <w:r w:rsidRPr="005D29BE">
        <w:rPr>
          <w:rFonts w:ascii="Arial" w:hAnsi="Arial"/>
          <w:spacing w:val="-3"/>
        </w:rPr>
        <w:t>с</w:t>
      </w:r>
      <w:r w:rsidRPr="005D29BE">
        <w:rPr>
          <w:rFonts w:ascii="Arial" w:hAnsi="Arial"/>
        </w:rPr>
        <w:t>ова</w:t>
      </w:r>
      <w:r w:rsidRPr="005D29BE">
        <w:rPr>
          <w:rFonts w:ascii="Arial" w:hAnsi="Arial"/>
          <w:spacing w:val="-2"/>
        </w:rPr>
        <w:t>н</w:t>
      </w:r>
      <w:r w:rsidRPr="005D29BE">
        <w:rPr>
          <w:rFonts w:ascii="Arial" w:hAnsi="Arial"/>
        </w:rPr>
        <w:t>ию</w:t>
      </w:r>
      <w:r w:rsidRPr="005D29BE">
        <w:rPr>
          <w:rFonts w:ascii="Arial" w:hAnsi="Arial"/>
          <w:spacing w:val="-1"/>
        </w:rPr>
        <w:t xml:space="preserve"> </w:t>
      </w:r>
      <w:r w:rsidRPr="005D29BE">
        <w:rPr>
          <w:rFonts w:ascii="Arial" w:hAnsi="Arial"/>
        </w:rPr>
        <w:t>с</w:t>
      </w:r>
      <w:r w:rsidRPr="005D29BE">
        <w:rPr>
          <w:rFonts w:ascii="Arial" w:hAnsi="Arial"/>
          <w:spacing w:val="-1"/>
        </w:rPr>
        <w:t xml:space="preserve"> </w:t>
      </w:r>
      <w:r w:rsidRPr="005D29BE">
        <w:rPr>
          <w:rFonts w:ascii="Arial" w:hAnsi="Arial"/>
          <w:spacing w:val="-2"/>
        </w:rPr>
        <w:t>о</w:t>
      </w:r>
      <w:r w:rsidRPr="005D29BE">
        <w:rPr>
          <w:rFonts w:ascii="Arial" w:hAnsi="Arial"/>
        </w:rPr>
        <w:t>рг</w:t>
      </w:r>
      <w:r w:rsidRPr="005D29BE">
        <w:rPr>
          <w:rFonts w:ascii="Arial" w:hAnsi="Arial"/>
          <w:spacing w:val="-3"/>
        </w:rPr>
        <w:t>а</w:t>
      </w:r>
      <w:r w:rsidRPr="005D29BE">
        <w:rPr>
          <w:rFonts w:ascii="Arial" w:hAnsi="Arial"/>
          <w:spacing w:val="-2"/>
        </w:rPr>
        <w:t>н</w:t>
      </w:r>
      <w:r w:rsidRPr="005D29BE">
        <w:rPr>
          <w:rFonts w:ascii="Arial" w:hAnsi="Arial"/>
        </w:rPr>
        <w:t xml:space="preserve">ом </w:t>
      </w:r>
      <w:r w:rsidRPr="005D29BE">
        <w:rPr>
          <w:rFonts w:ascii="Arial" w:hAnsi="Arial"/>
          <w:spacing w:val="-3"/>
        </w:rPr>
        <w:t>п</w:t>
      </w:r>
      <w:r w:rsidRPr="005D29BE">
        <w:rPr>
          <w:rFonts w:ascii="Arial" w:hAnsi="Arial"/>
        </w:rPr>
        <w:t>о</w:t>
      </w:r>
      <w:r w:rsidRPr="005D29BE">
        <w:rPr>
          <w:rFonts w:ascii="Arial" w:hAnsi="Arial"/>
          <w:spacing w:val="1"/>
        </w:rPr>
        <w:t xml:space="preserve"> </w:t>
      </w:r>
      <w:r w:rsidRPr="005D29BE">
        <w:rPr>
          <w:rFonts w:ascii="Arial" w:hAnsi="Arial"/>
        </w:rPr>
        <w:t>с</w:t>
      </w:r>
      <w:r w:rsidRPr="005D29BE">
        <w:rPr>
          <w:rFonts w:ascii="Arial" w:hAnsi="Arial"/>
          <w:spacing w:val="-3"/>
        </w:rPr>
        <w:t>е</w:t>
      </w:r>
      <w:r w:rsidRPr="005D29BE">
        <w:rPr>
          <w:rFonts w:ascii="Arial" w:hAnsi="Arial"/>
        </w:rPr>
        <w:t>рт</w:t>
      </w:r>
      <w:r w:rsidRPr="005D29BE">
        <w:rPr>
          <w:rFonts w:ascii="Arial" w:hAnsi="Arial"/>
          <w:spacing w:val="-2"/>
        </w:rPr>
        <w:t>и</w:t>
      </w:r>
      <w:r w:rsidRPr="005D29BE">
        <w:rPr>
          <w:rFonts w:ascii="Arial" w:hAnsi="Arial"/>
        </w:rPr>
        <w:t>ф</w:t>
      </w:r>
      <w:r w:rsidRPr="005D29BE">
        <w:rPr>
          <w:rFonts w:ascii="Arial" w:hAnsi="Arial"/>
          <w:spacing w:val="1"/>
        </w:rPr>
        <w:t>и</w:t>
      </w:r>
      <w:r w:rsidRPr="005D29BE">
        <w:rPr>
          <w:rFonts w:ascii="Arial" w:hAnsi="Arial"/>
          <w:spacing w:val="-2"/>
        </w:rPr>
        <w:t>к</w:t>
      </w:r>
      <w:r w:rsidRPr="005D29BE">
        <w:rPr>
          <w:rFonts w:ascii="Arial" w:hAnsi="Arial"/>
        </w:rPr>
        <w:t>а</w:t>
      </w:r>
      <w:r w:rsidRPr="005D29BE">
        <w:rPr>
          <w:rFonts w:ascii="Arial" w:hAnsi="Arial"/>
          <w:spacing w:val="-2"/>
        </w:rPr>
        <w:t>ц</w:t>
      </w:r>
      <w:r w:rsidRPr="005D29BE">
        <w:rPr>
          <w:rFonts w:ascii="Arial" w:hAnsi="Arial"/>
        </w:rPr>
        <w:t>и</w:t>
      </w:r>
      <w:r w:rsidRPr="005D29BE">
        <w:rPr>
          <w:rFonts w:ascii="Arial" w:hAnsi="Arial"/>
          <w:spacing w:val="7"/>
        </w:rPr>
        <w:t>и</w:t>
      </w:r>
      <w:r w:rsidRPr="005D29BE">
        <w:rPr>
          <w:rFonts w:ascii="Arial" w:hAnsi="Arial"/>
        </w:rPr>
        <w:t>.</w:t>
      </w:r>
    </w:p>
    <w:p w14:paraId="0B40E2AC" w14:textId="378EAC17" w:rsidR="00E74378" w:rsidRPr="005D29BE" w:rsidRDefault="00E74378" w:rsidP="00626EC2">
      <w:pPr>
        <w:pStyle w:val="a3"/>
        <w:keepNext/>
        <w:spacing w:line="360" w:lineRule="auto"/>
        <w:ind w:right="113" w:firstLine="567"/>
        <w:jc w:val="both"/>
        <w:rPr>
          <w:rFonts w:ascii="Arial" w:hAnsi="Arial"/>
          <w:sz w:val="24"/>
        </w:rPr>
      </w:pPr>
      <w:r w:rsidRPr="005D29BE">
        <w:rPr>
          <w:rFonts w:ascii="Arial" w:hAnsi="Arial"/>
          <w:spacing w:val="-2"/>
          <w:sz w:val="24"/>
        </w:rPr>
        <w:t>И</w:t>
      </w:r>
      <w:r w:rsidRPr="005D29BE">
        <w:rPr>
          <w:rFonts w:ascii="Arial" w:hAnsi="Arial"/>
          <w:sz w:val="24"/>
        </w:rPr>
        <w:t>змеренн</w:t>
      </w:r>
      <w:r w:rsidRPr="005D29BE">
        <w:rPr>
          <w:rFonts w:ascii="Arial" w:hAnsi="Arial"/>
          <w:spacing w:val="-2"/>
          <w:sz w:val="24"/>
        </w:rPr>
        <w:t>а</w:t>
      </w:r>
      <w:r w:rsidRPr="005D29BE">
        <w:rPr>
          <w:rFonts w:ascii="Arial" w:hAnsi="Arial"/>
          <w:sz w:val="24"/>
        </w:rPr>
        <w:t>я</w:t>
      </w:r>
      <w:r w:rsidRPr="005D29BE">
        <w:rPr>
          <w:rFonts w:ascii="Arial" w:hAnsi="Arial"/>
          <w:spacing w:val="19"/>
          <w:sz w:val="24"/>
        </w:rPr>
        <w:t xml:space="preserve"> </w:t>
      </w:r>
      <w:r w:rsidRPr="005D29BE">
        <w:rPr>
          <w:rFonts w:ascii="Arial" w:hAnsi="Arial"/>
          <w:sz w:val="24"/>
        </w:rPr>
        <w:t>темп</w:t>
      </w:r>
      <w:r w:rsidRPr="005D29BE">
        <w:rPr>
          <w:rFonts w:ascii="Arial" w:hAnsi="Arial"/>
          <w:spacing w:val="-2"/>
          <w:sz w:val="24"/>
        </w:rPr>
        <w:t>ер</w:t>
      </w:r>
      <w:r w:rsidRPr="005D29BE">
        <w:rPr>
          <w:rFonts w:ascii="Arial" w:hAnsi="Arial"/>
          <w:sz w:val="24"/>
        </w:rPr>
        <w:t>ат</w:t>
      </w:r>
      <w:r w:rsidRPr="005D29BE">
        <w:rPr>
          <w:rFonts w:ascii="Arial" w:hAnsi="Arial"/>
          <w:spacing w:val="-4"/>
          <w:sz w:val="24"/>
        </w:rPr>
        <w:t>у</w:t>
      </w:r>
      <w:r w:rsidRPr="005D29BE">
        <w:rPr>
          <w:rFonts w:ascii="Arial" w:hAnsi="Arial"/>
          <w:sz w:val="24"/>
        </w:rPr>
        <w:t>ра</w:t>
      </w:r>
      <w:r w:rsidRPr="005D29BE">
        <w:rPr>
          <w:rFonts w:ascii="Arial" w:hAnsi="Arial"/>
          <w:spacing w:val="18"/>
          <w:sz w:val="24"/>
        </w:rPr>
        <w:t xml:space="preserve"> </w:t>
      </w:r>
      <w:r w:rsidRPr="005D29BE">
        <w:rPr>
          <w:rFonts w:ascii="Arial" w:hAnsi="Arial"/>
          <w:spacing w:val="2"/>
          <w:sz w:val="24"/>
        </w:rPr>
        <w:t>п</w:t>
      </w:r>
      <w:r w:rsidRPr="005D29BE">
        <w:rPr>
          <w:rFonts w:ascii="Arial" w:hAnsi="Arial"/>
          <w:spacing w:val="1"/>
          <w:sz w:val="24"/>
        </w:rPr>
        <w:t>о</w:t>
      </w:r>
      <w:r w:rsidRPr="005D29BE">
        <w:rPr>
          <w:rFonts w:ascii="Arial" w:hAnsi="Arial"/>
          <w:sz w:val="24"/>
        </w:rPr>
        <w:t>в</w:t>
      </w:r>
      <w:r w:rsidRPr="005D29BE">
        <w:rPr>
          <w:rFonts w:ascii="Arial" w:hAnsi="Arial"/>
          <w:spacing w:val="-3"/>
          <w:sz w:val="24"/>
        </w:rPr>
        <w:t>е</w:t>
      </w:r>
      <w:r w:rsidRPr="005D29BE">
        <w:rPr>
          <w:rFonts w:ascii="Arial" w:hAnsi="Arial"/>
          <w:sz w:val="24"/>
        </w:rPr>
        <w:t>р</w:t>
      </w:r>
      <w:r w:rsidRPr="005D29BE">
        <w:rPr>
          <w:rFonts w:ascii="Arial" w:hAnsi="Arial"/>
          <w:spacing w:val="-2"/>
          <w:sz w:val="24"/>
        </w:rPr>
        <w:t>х</w:t>
      </w:r>
      <w:r w:rsidRPr="005D29BE">
        <w:rPr>
          <w:rFonts w:ascii="Arial" w:hAnsi="Arial"/>
          <w:sz w:val="24"/>
        </w:rPr>
        <w:t>н</w:t>
      </w:r>
      <w:r w:rsidRPr="005D29BE">
        <w:rPr>
          <w:rFonts w:ascii="Arial" w:hAnsi="Arial"/>
          <w:spacing w:val="-2"/>
          <w:sz w:val="24"/>
        </w:rPr>
        <w:t>о</w:t>
      </w:r>
      <w:r w:rsidRPr="005D29BE">
        <w:rPr>
          <w:rFonts w:ascii="Arial" w:hAnsi="Arial"/>
          <w:sz w:val="24"/>
        </w:rPr>
        <w:t>сти</w:t>
      </w:r>
      <w:r w:rsidRPr="005D29BE">
        <w:rPr>
          <w:rFonts w:ascii="Arial" w:hAnsi="Arial"/>
          <w:spacing w:val="16"/>
          <w:sz w:val="24"/>
        </w:rPr>
        <w:t xml:space="preserve"> </w:t>
      </w:r>
      <w:r w:rsidRPr="005D29BE">
        <w:rPr>
          <w:rFonts w:ascii="Arial" w:hAnsi="Arial"/>
          <w:sz w:val="24"/>
        </w:rPr>
        <w:t>о</w:t>
      </w:r>
      <w:r w:rsidRPr="005D29BE">
        <w:rPr>
          <w:rFonts w:ascii="Arial" w:hAnsi="Arial"/>
          <w:spacing w:val="-2"/>
          <w:sz w:val="24"/>
        </w:rPr>
        <w:t>б</w:t>
      </w:r>
      <w:r w:rsidRPr="005D29BE">
        <w:rPr>
          <w:rFonts w:ascii="Arial" w:hAnsi="Arial"/>
          <w:sz w:val="24"/>
        </w:rPr>
        <w:t>о</w:t>
      </w:r>
      <w:r w:rsidRPr="005D29BE">
        <w:rPr>
          <w:rFonts w:ascii="Arial" w:hAnsi="Arial"/>
          <w:spacing w:val="-1"/>
          <w:sz w:val="24"/>
        </w:rPr>
        <w:t>л</w:t>
      </w:r>
      <w:r w:rsidRPr="005D29BE">
        <w:rPr>
          <w:rFonts w:ascii="Arial" w:hAnsi="Arial"/>
          <w:spacing w:val="-2"/>
          <w:sz w:val="24"/>
        </w:rPr>
        <w:t>о</w:t>
      </w:r>
      <w:r w:rsidRPr="005D29BE">
        <w:rPr>
          <w:rFonts w:ascii="Arial" w:hAnsi="Arial"/>
          <w:sz w:val="24"/>
        </w:rPr>
        <w:t>ч</w:t>
      </w:r>
      <w:r w:rsidRPr="005D29BE">
        <w:rPr>
          <w:rFonts w:ascii="Arial" w:hAnsi="Arial"/>
          <w:spacing w:val="-2"/>
          <w:sz w:val="24"/>
        </w:rPr>
        <w:t>к</w:t>
      </w:r>
      <w:r w:rsidRPr="005D29BE">
        <w:rPr>
          <w:rFonts w:ascii="Arial" w:hAnsi="Arial"/>
          <w:sz w:val="24"/>
        </w:rPr>
        <w:t>и</w:t>
      </w:r>
      <w:r w:rsidRPr="005D29BE">
        <w:rPr>
          <w:rFonts w:ascii="Arial" w:hAnsi="Arial"/>
          <w:spacing w:val="19"/>
          <w:sz w:val="24"/>
        </w:rPr>
        <w:t xml:space="preserve"> </w:t>
      </w:r>
      <w:r w:rsidRPr="005D29BE">
        <w:rPr>
          <w:rFonts w:ascii="Arial" w:hAnsi="Arial"/>
          <w:sz w:val="24"/>
        </w:rPr>
        <w:t>на</w:t>
      </w:r>
      <w:r w:rsidRPr="005D29BE">
        <w:rPr>
          <w:rFonts w:ascii="Arial" w:hAnsi="Arial"/>
          <w:spacing w:val="-3"/>
          <w:sz w:val="24"/>
        </w:rPr>
        <w:t>г</w:t>
      </w:r>
      <w:r w:rsidRPr="005D29BE">
        <w:rPr>
          <w:rFonts w:ascii="Arial" w:hAnsi="Arial"/>
          <w:sz w:val="24"/>
        </w:rPr>
        <w:t>реват</w:t>
      </w:r>
      <w:r w:rsidRPr="005D29BE">
        <w:rPr>
          <w:rFonts w:ascii="Arial" w:hAnsi="Arial"/>
          <w:spacing w:val="-3"/>
          <w:sz w:val="24"/>
        </w:rPr>
        <w:t>е</w:t>
      </w:r>
      <w:r w:rsidRPr="005D29BE">
        <w:rPr>
          <w:rFonts w:ascii="Arial" w:hAnsi="Arial"/>
          <w:spacing w:val="-1"/>
          <w:sz w:val="24"/>
        </w:rPr>
        <w:t>ль</w:t>
      </w:r>
      <w:r w:rsidRPr="005D29BE">
        <w:rPr>
          <w:rFonts w:ascii="Arial" w:hAnsi="Arial"/>
          <w:sz w:val="24"/>
        </w:rPr>
        <w:t>но</w:t>
      </w:r>
      <w:r w:rsidRPr="005D29BE">
        <w:rPr>
          <w:rFonts w:ascii="Arial" w:hAnsi="Arial"/>
          <w:spacing w:val="-3"/>
          <w:sz w:val="24"/>
        </w:rPr>
        <w:t>г</w:t>
      </w:r>
      <w:r w:rsidRPr="005D29BE">
        <w:rPr>
          <w:rFonts w:ascii="Arial" w:hAnsi="Arial"/>
          <w:sz w:val="24"/>
        </w:rPr>
        <w:t>о</w:t>
      </w:r>
      <w:r w:rsidRPr="005D29BE">
        <w:rPr>
          <w:rFonts w:ascii="Arial" w:hAnsi="Arial"/>
          <w:spacing w:val="19"/>
          <w:sz w:val="24"/>
        </w:rPr>
        <w:t xml:space="preserve"> </w:t>
      </w:r>
      <w:r w:rsidRPr="005D29BE">
        <w:rPr>
          <w:rFonts w:ascii="Arial" w:hAnsi="Arial"/>
          <w:spacing w:val="-4"/>
          <w:sz w:val="24"/>
        </w:rPr>
        <w:t>у</w:t>
      </w:r>
      <w:r w:rsidRPr="005D29BE">
        <w:rPr>
          <w:rFonts w:ascii="Arial" w:hAnsi="Arial"/>
          <w:sz w:val="24"/>
        </w:rPr>
        <w:t>стройст</w:t>
      </w:r>
      <w:r w:rsidRPr="005D29BE">
        <w:rPr>
          <w:rFonts w:ascii="Arial" w:hAnsi="Arial"/>
          <w:spacing w:val="-4"/>
          <w:sz w:val="24"/>
        </w:rPr>
        <w:t>в</w:t>
      </w:r>
      <w:r w:rsidRPr="005D29BE">
        <w:rPr>
          <w:rFonts w:ascii="Arial" w:hAnsi="Arial"/>
          <w:sz w:val="24"/>
        </w:rPr>
        <w:t>а не</w:t>
      </w:r>
      <w:r w:rsidRPr="005D29BE">
        <w:rPr>
          <w:rFonts w:ascii="Arial" w:hAnsi="Arial"/>
          <w:spacing w:val="18"/>
          <w:sz w:val="24"/>
        </w:rPr>
        <w:t xml:space="preserve"> </w:t>
      </w:r>
      <w:r w:rsidRPr="005D29BE">
        <w:rPr>
          <w:rFonts w:ascii="Arial" w:hAnsi="Arial"/>
          <w:spacing w:val="-2"/>
          <w:sz w:val="24"/>
        </w:rPr>
        <w:t>д</w:t>
      </w:r>
      <w:r w:rsidRPr="005D29BE">
        <w:rPr>
          <w:rFonts w:ascii="Arial" w:hAnsi="Arial"/>
          <w:sz w:val="24"/>
        </w:rPr>
        <w:t>о</w:t>
      </w:r>
      <w:r w:rsidRPr="005D29BE">
        <w:rPr>
          <w:rFonts w:ascii="Arial" w:hAnsi="Arial"/>
          <w:spacing w:val="-1"/>
          <w:sz w:val="24"/>
        </w:rPr>
        <w:t>л</w:t>
      </w:r>
      <w:r w:rsidRPr="005D29BE">
        <w:rPr>
          <w:rFonts w:ascii="Arial" w:hAnsi="Arial"/>
          <w:sz w:val="24"/>
        </w:rPr>
        <w:t>ж</w:t>
      </w:r>
      <w:r w:rsidRPr="005D29BE">
        <w:rPr>
          <w:rFonts w:ascii="Arial" w:hAnsi="Arial"/>
          <w:spacing w:val="-2"/>
          <w:sz w:val="24"/>
        </w:rPr>
        <w:t>н</w:t>
      </w:r>
      <w:r w:rsidRPr="005D29BE">
        <w:rPr>
          <w:rFonts w:ascii="Arial" w:hAnsi="Arial"/>
          <w:sz w:val="24"/>
        </w:rPr>
        <w:t>а</w:t>
      </w:r>
      <w:r w:rsidRPr="005D29BE">
        <w:rPr>
          <w:rFonts w:ascii="Arial" w:hAnsi="Arial"/>
          <w:spacing w:val="18"/>
          <w:sz w:val="24"/>
        </w:rPr>
        <w:t xml:space="preserve"> </w:t>
      </w:r>
      <w:r w:rsidRPr="005D29BE">
        <w:rPr>
          <w:rFonts w:ascii="Arial" w:hAnsi="Arial"/>
          <w:spacing w:val="-2"/>
          <w:sz w:val="24"/>
        </w:rPr>
        <w:t>п</w:t>
      </w:r>
      <w:r w:rsidRPr="005D29BE">
        <w:rPr>
          <w:rFonts w:ascii="Arial" w:hAnsi="Arial"/>
          <w:sz w:val="24"/>
        </w:rPr>
        <w:t>ревы</w:t>
      </w:r>
      <w:r w:rsidRPr="005D29BE">
        <w:rPr>
          <w:rFonts w:ascii="Arial" w:hAnsi="Arial"/>
          <w:spacing w:val="-3"/>
          <w:sz w:val="24"/>
        </w:rPr>
        <w:t>ша</w:t>
      </w:r>
      <w:r w:rsidRPr="005D29BE">
        <w:rPr>
          <w:rFonts w:ascii="Arial" w:hAnsi="Arial"/>
          <w:sz w:val="24"/>
        </w:rPr>
        <w:t>ть</w:t>
      </w:r>
      <w:r w:rsidRPr="005D29BE">
        <w:rPr>
          <w:rFonts w:ascii="Arial" w:hAnsi="Arial"/>
          <w:spacing w:val="17"/>
          <w:sz w:val="24"/>
        </w:rPr>
        <w:t xml:space="preserve"> </w:t>
      </w:r>
      <w:r w:rsidRPr="005D29BE">
        <w:rPr>
          <w:rFonts w:ascii="Arial" w:hAnsi="Arial"/>
          <w:sz w:val="24"/>
        </w:rPr>
        <w:t>расче</w:t>
      </w:r>
      <w:r w:rsidRPr="005D29BE">
        <w:rPr>
          <w:rFonts w:ascii="Arial" w:hAnsi="Arial"/>
          <w:spacing w:val="-2"/>
          <w:sz w:val="24"/>
        </w:rPr>
        <w:t>т</w:t>
      </w:r>
      <w:r w:rsidRPr="005D29BE">
        <w:rPr>
          <w:rFonts w:ascii="Arial" w:hAnsi="Arial"/>
          <w:sz w:val="24"/>
        </w:rPr>
        <w:t>ные</w:t>
      </w:r>
      <w:r w:rsidRPr="005D29BE">
        <w:rPr>
          <w:rFonts w:ascii="Arial" w:hAnsi="Arial"/>
          <w:spacing w:val="16"/>
          <w:sz w:val="24"/>
        </w:rPr>
        <w:t xml:space="preserve"> </w:t>
      </w:r>
      <w:r w:rsidRPr="005D29BE">
        <w:rPr>
          <w:rFonts w:ascii="Arial" w:hAnsi="Arial"/>
          <w:sz w:val="24"/>
        </w:rPr>
        <w:t>д</w:t>
      </w:r>
      <w:r w:rsidRPr="005D29BE">
        <w:rPr>
          <w:rFonts w:ascii="Arial" w:hAnsi="Arial"/>
          <w:spacing w:val="-3"/>
          <w:sz w:val="24"/>
        </w:rPr>
        <w:t>а</w:t>
      </w:r>
      <w:r w:rsidRPr="005D29BE">
        <w:rPr>
          <w:rFonts w:ascii="Arial" w:hAnsi="Arial"/>
          <w:sz w:val="24"/>
        </w:rPr>
        <w:t>н</w:t>
      </w:r>
      <w:r w:rsidRPr="005D29BE">
        <w:rPr>
          <w:rFonts w:ascii="Arial" w:hAnsi="Arial"/>
          <w:spacing w:val="-2"/>
          <w:sz w:val="24"/>
        </w:rPr>
        <w:t>ны</w:t>
      </w:r>
      <w:r w:rsidRPr="005D29BE">
        <w:rPr>
          <w:rFonts w:ascii="Arial" w:hAnsi="Arial"/>
          <w:sz w:val="24"/>
        </w:rPr>
        <w:t>е</w:t>
      </w:r>
      <w:r w:rsidRPr="005D29BE">
        <w:rPr>
          <w:rFonts w:ascii="Arial" w:hAnsi="Arial"/>
          <w:spacing w:val="18"/>
          <w:sz w:val="24"/>
        </w:rPr>
        <w:t xml:space="preserve"> </w:t>
      </w:r>
      <w:r w:rsidRPr="005D29BE">
        <w:rPr>
          <w:rFonts w:ascii="Arial" w:hAnsi="Arial"/>
          <w:sz w:val="24"/>
        </w:rPr>
        <w:t>изго</w:t>
      </w:r>
      <w:r w:rsidRPr="005D29BE">
        <w:rPr>
          <w:rFonts w:ascii="Arial" w:hAnsi="Arial"/>
          <w:spacing w:val="-2"/>
          <w:sz w:val="24"/>
        </w:rPr>
        <w:t>т</w:t>
      </w:r>
      <w:r w:rsidRPr="005D29BE">
        <w:rPr>
          <w:rFonts w:ascii="Arial" w:hAnsi="Arial"/>
          <w:sz w:val="24"/>
        </w:rPr>
        <w:t>ови</w:t>
      </w:r>
      <w:r w:rsidRPr="005D29BE">
        <w:rPr>
          <w:rFonts w:ascii="Arial" w:hAnsi="Arial"/>
          <w:spacing w:val="-3"/>
          <w:sz w:val="24"/>
        </w:rPr>
        <w:t>т</w:t>
      </w:r>
      <w:r w:rsidRPr="005D29BE">
        <w:rPr>
          <w:rFonts w:ascii="Arial" w:hAnsi="Arial"/>
          <w:sz w:val="24"/>
        </w:rPr>
        <w:t>еля</w:t>
      </w:r>
      <w:r w:rsidRPr="005D29BE">
        <w:rPr>
          <w:rFonts w:ascii="Arial" w:hAnsi="Arial"/>
          <w:spacing w:val="18"/>
          <w:sz w:val="24"/>
        </w:rPr>
        <w:t xml:space="preserve"> </w:t>
      </w:r>
      <w:r w:rsidRPr="005D29BE">
        <w:rPr>
          <w:rFonts w:ascii="Arial" w:hAnsi="Arial"/>
          <w:spacing w:val="-2"/>
          <w:sz w:val="24"/>
        </w:rPr>
        <w:t>б</w:t>
      </w:r>
      <w:r w:rsidRPr="005D29BE">
        <w:rPr>
          <w:rFonts w:ascii="Arial" w:hAnsi="Arial"/>
          <w:sz w:val="24"/>
        </w:rPr>
        <w:t>о</w:t>
      </w:r>
      <w:r w:rsidRPr="005D29BE">
        <w:rPr>
          <w:rFonts w:ascii="Arial" w:hAnsi="Arial"/>
          <w:spacing w:val="-1"/>
          <w:sz w:val="24"/>
        </w:rPr>
        <w:t>л</w:t>
      </w:r>
      <w:r w:rsidRPr="005D29BE">
        <w:rPr>
          <w:rFonts w:ascii="Arial" w:hAnsi="Arial"/>
          <w:spacing w:val="-3"/>
          <w:sz w:val="24"/>
        </w:rPr>
        <w:t>е</w:t>
      </w:r>
      <w:r w:rsidRPr="005D29BE">
        <w:rPr>
          <w:rFonts w:ascii="Arial" w:hAnsi="Arial"/>
          <w:sz w:val="24"/>
        </w:rPr>
        <w:t>е</w:t>
      </w:r>
      <w:r w:rsidRPr="005D29BE">
        <w:rPr>
          <w:rFonts w:ascii="Arial" w:hAnsi="Arial"/>
          <w:spacing w:val="18"/>
          <w:sz w:val="24"/>
        </w:rPr>
        <w:t xml:space="preserve"> </w:t>
      </w:r>
      <w:r w:rsidRPr="005D29BE">
        <w:rPr>
          <w:rFonts w:ascii="Arial" w:hAnsi="Arial"/>
          <w:sz w:val="24"/>
        </w:rPr>
        <w:t>чем</w:t>
      </w:r>
      <w:r w:rsidRPr="005D29BE">
        <w:rPr>
          <w:rFonts w:ascii="Arial" w:hAnsi="Arial"/>
          <w:spacing w:val="18"/>
          <w:sz w:val="24"/>
        </w:rPr>
        <w:t xml:space="preserve"> </w:t>
      </w:r>
      <w:r w:rsidRPr="005D29BE">
        <w:rPr>
          <w:rFonts w:ascii="Arial" w:hAnsi="Arial"/>
          <w:sz w:val="24"/>
        </w:rPr>
        <w:t>на</w:t>
      </w:r>
      <w:r w:rsidRPr="005D29BE">
        <w:rPr>
          <w:rFonts w:ascii="Arial" w:hAnsi="Arial"/>
          <w:spacing w:val="18"/>
          <w:sz w:val="24"/>
        </w:rPr>
        <w:t xml:space="preserve"> </w:t>
      </w:r>
      <w:r w:rsidRPr="005D29BE">
        <w:rPr>
          <w:rFonts w:ascii="Arial" w:hAnsi="Arial"/>
          <w:spacing w:val="-2"/>
          <w:sz w:val="24"/>
        </w:rPr>
        <w:t>1</w:t>
      </w:r>
      <w:r w:rsidRPr="005D29BE">
        <w:rPr>
          <w:rFonts w:ascii="Arial" w:hAnsi="Arial"/>
          <w:sz w:val="24"/>
        </w:rPr>
        <w:t>0</w:t>
      </w:r>
      <w:r w:rsidRPr="005D29BE">
        <w:rPr>
          <w:rFonts w:ascii="Arial" w:hAnsi="Arial"/>
          <w:spacing w:val="28"/>
          <w:sz w:val="24"/>
        </w:rPr>
        <w:t xml:space="preserve"> </w:t>
      </w:r>
      <w:r w:rsidRPr="005D29BE">
        <w:rPr>
          <w:rFonts w:ascii="Arial" w:hAnsi="Arial"/>
          <w:sz w:val="24"/>
        </w:rPr>
        <w:t>K</w:t>
      </w:r>
      <w:r w:rsidRPr="005D29BE">
        <w:rPr>
          <w:rFonts w:ascii="Arial" w:hAnsi="Arial"/>
          <w:spacing w:val="17"/>
          <w:sz w:val="24"/>
        </w:rPr>
        <w:t xml:space="preserve"> </w:t>
      </w:r>
      <w:r w:rsidRPr="005D29BE">
        <w:rPr>
          <w:rFonts w:ascii="Arial" w:hAnsi="Arial"/>
          <w:sz w:val="24"/>
        </w:rPr>
        <w:t>и</w:t>
      </w:r>
      <w:r w:rsidR="007557AF" w:rsidRPr="005D29BE">
        <w:rPr>
          <w:rFonts w:ascii="Arial" w:hAnsi="Arial"/>
          <w:spacing w:val="19"/>
          <w:sz w:val="24"/>
        </w:rPr>
        <w:t xml:space="preserve"> </w:t>
      </w:r>
      <w:r w:rsidRPr="005D29BE">
        <w:rPr>
          <w:rFonts w:ascii="Arial" w:hAnsi="Arial"/>
          <w:sz w:val="24"/>
        </w:rPr>
        <w:t>за</w:t>
      </w:r>
      <w:r w:rsidRPr="005D29BE">
        <w:rPr>
          <w:rFonts w:ascii="Arial" w:hAnsi="Arial"/>
          <w:spacing w:val="-2"/>
          <w:sz w:val="24"/>
        </w:rPr>
        <w:t>я</w:t>
      </w:r>
      <w:r w:rsidRPr="005D29BE">
        <w:rPr>
          <w:rFonts w:ascii="Arial" w:hAnsi="Arial"/>
          <w:spacing w:val="-1"/>
          <w:sz w:val="24"/>
        </w:rPr>
        <w:t>вл</w:t>
      </w:r>
      <w:r w:rsidRPr="005D29BE">
        <w:rPr>
          <w:rFonts w:ascii="Arial" w:hAnsi="Arial"/>
          <w:sz w:val="24"/>
        </w:rPr>
        <w:t>енн</w:t>
      </w:r>
      <w:r w:rsidRPr="005D29BE">
        <w:rPr>
          <w:rFonts w:ascii="Arial" w:hAnsi="Arial"/>
          <w:spacing w:val="-4"/>
          <w:sz w:val="24"/>
        </w:rPr>
        <w:t>у</w:t>
      </w:r>
      <w:r w:rsidRPr="005D29BE">
        <w:rPr>
          <w:rFonts w:ascii="Arial" w:hAnsi="Arial"/>
          <w:sz w:val="24"/>
        </w:rPr>
        <w:t>ю</w:t>
      </w:r>
      <w:r w:rsidRPr="005D29BE">
        <w:rPr>
          <w:rFonts w:ascii="Arial" w:hAnsi="Arial"/>
          <w:spacing w:val="-1"/>
          <w:sz w:val="24"/>
        </w:rPr>
        <w:t xml:space="preserve"> </w:t>
      </w:r>
      <w:r w:rsidRPr="005D29BE">
        <w:rPr>
          <w:rFonts w:ascii="Arial" w:hAnsi="Arial"/>
          <w:sz w:val="24"/>
        </w:rPr>
        <w:t>изгото</w:t>
      </w:r>
      <w:r w:rsidRPr="005D29BE">
        <w:rPr>
          <w:rFonts w:ascii="Arial" w:hAnsi="Arial"/>
          <w:spacing w:val="-3"/>
          <w:sz w:val="24"/>
        </w:rPr>
        <w:t>в</w:t>
      </w:r>
      <w:r w:rsidRPr="005D29BE">
        <w:rPr>
          <w:rFonts w:ascii="Arial" w:hAnsi="Arial"/>
          <w:sz w:val="24"/>
        </w:rPr>
        <w:t>ите</w:t>
      </w:r>
      <w:r w:rsidRPr="005D29BE">
        <w:rPr>
          <w:rFonts w:ascii="Arial" w:hAnsi="Arial"/>
          <w:spacing w:val="-4"/>
          <w:sz w:val="24"/>
        </w:rPr>
        <w:t>л</w:t>
      </w:r>
      <w:r w:rsidRPr="005D29BE">
        <w:rPr>
          <w:rFonts w:ascii="Arial" w:hAnsi="Arial"/>
          <w:sz w:val="24"/>
        </w:rPr>
        <w:t>ем мак</w:t>
      </w:r>
      <w:r w:rsidRPr="005D29BE">
        <w:rPr>
          <w:rFonts w:ascii="Arial" w:hAnsi="Arial"/>
          <w:spacing w:val="-3"/>
          <w:sz w:val="24"/>
        </w:rPr>
        <w:t>с</w:t>
      </w:r>
      <w:r w:rsidRPr="005D29BE">
        <w:rPr>
          <w:rFonts w:ascii="Arial" w:hAnsi="Arial"/>
          <w:sz w:val="24"/>
        </w:rPr>
        <w:t>има</w:t>
      </w:r>
      <w:r w:rsidRPr="005D29BE">
        <w:rPr>
          <w:rFonts w:ascii="Arial" w:hAnsi="Arial"/>
          <w:spacing w:val="-1"/>
          <w:sz w:val="24"/>
        </w:rPr>
        <w:t>ль</w:t>
      </w:r>
      <w:r w:rsidRPr="005D29BE">
        <w:rPr>
          <w:rFonts w:ascii="Arial" w:hAnsi="Arial"/>
          <w:sz w:val="24"/>
        </w:rPr>
        <w:t>н</w:t>
      </w:r>
      <w:r w:rsidRPr="005D29BE">
        <w:rPr>
          <w:rFonts w:ascii="Arial" w:hAnsi="Arial"/>
          <w:spacing w:val="-4"/>
          <w:sz w:val="24"/>
        </w:rPr>
        <w:t>у</w:t>
      </w:r>
      <w:r w:rsidRPr="005D29BE">
        <w:rPr>
          <w:rFonts w:ascii="Arial" w:hAnsi="Arial"/>
          <w:sz w:val="24"/>
        </w:rPr>
        <w:t>ю</w:t>
      </w:r>
      <w:r w:rsidRPr="005D29BE">
        <w:rPr>
          <w:rFonts w:ascii="Arial" w:hAnsi="Arial"/>
          <w:spacing w:val="1"/>
          <w:sz w:val="24"/>
        </w:rPr>
        <w:t xml:space="preserve"> </w:t>
      </w:r>
      <w:r w:rsidRPr="005D29BE">
        <w:rPr>
          <w:rFonts w:ascii="Arial" w:hAnsi="Arial"/>
          <w:sz w:val="24"/>
        </w:rPr>
        <w:t>доп</w:t>
      </w:r>
      <w:r w:rsidRPr="005D29BE">
        <w:rPr>
          <w:rFonts w:ascii="Arial" w:hAnsi="Arial"/>
          <w:spacing w:val="-4"/>
          <w:sz w:val="24"/>
        </w:rPr>
        <w:t>у</w:t>
      </w:r>
      <w:r w:rsidRPr="005D29BE">
        <w:rPr>
          <w:rFonts w:ascii="Arial" w:hAnsi="Arial"/>
          <w:sz w:val="24"/>
        </w:rPr>
        <w:t>стим</w:t>
      </w:r>
      <w:r w:rsidRPr="005D29BE">
        <w:rPr>
          <w:rFonts w:ascii="Arial" w:hAnsi="Arial"/>
          <w:spacing w:val="-4"/>
          <w:sz w:val="24"/>
        </w:rPr>
        <w:t>у</w:t>
      </w:r>
      <w:r w:rsidRPr="005D29BE">
        <w:rPr>
          <w:rFonts w:ascii="Arial" w:hAnsi="Arial"/>
          <w:sz w:val="24"/>
        </w:rPr>
        <w:t>ю</w:t>
      </w:r>
      <w:r w:rsidRPr="005D29BE">
        <w:rPr>
          <w:rFonts w:ascii="Arial" w:hAnsi="Arial"/>
          <w:spacing w:val="-1"/>
          <w:sz w:val="24"/>
        </w:rPr>
        <w:t xml:space="preserve"> т</w:t>
      </w:r>
      <w:r w:rsidRPr="005D29BE">
        <w:rPr>
          <w:rFonts w:ascii="Arial" w:hAnsi="Arial"/>
          <w:sz w:val="24"/>
        </w:rPr>
        <w:t>емпе</w:t>
      </w:r>
      <w:r w:rsidRPr="005D29BE">
        <w:rPr>
          <w:rFonts w:ascii="Arial" w:hAnsi="Arial"/>
          <w:spacing w:val="1"/>
          <w:sz w:val="24"/>
        </w:rPr>
        <w:t>р</w:t>
      </w:r>
      <w:r w:rsidRPr="005D29BE">
        <w:rPr>
          <w:rFonts w:ascii="Arial" w:hAnsi="Arial"/>
          <w:spacing w:val="-3"/>
          <w:sz w:val="24"/>
        </w:rPr>
        <w:t>а</w:t>
      </w:r>
      <w:r w:rsidRPr="005D29BE">
        <w:rPr>
          <w:rFonts w:ascii="Arial" w:hAnsi="Arial"/>
          <w:sz w:val="24"/>
        </w:rPr>
        <w:t>т</w:t>
      </w:r>
      <w:r w:rsidRPr="005D29BE">
        <w:rPr>
          <w:rFonts w:ascii="Arial" w:hAnsi="Arial"/>
          <w:spacing w:val="-4"/>
          <w:sz w:val="24"/>
        </w:rPr>
        <w:t>у</w:t>
      </w:r>
      <w:r w:rsidRPr="005D29BE">
        <w:rPr>
          <w:rFonts w:ascii="Arial" w:hAnsi="Arial"/>
          <w:spacing w:val="3"/>
          <w:sz w:val="24"/>
        </w:rPr>
        <w:t>р</w:t>
      </w:r>
      <w:r w:rsidRPr="005D29BE">
        <w:rPr>
          <w:rFonts w:ascii="Arial" w:hAnsi="Arial"/>
          <w:spacing w:val="-4"/>
          <w:sz w:val="24"/>
        </w:rPr>
        <w:t>у воздействия</w:t>
      </w:r>
      <w:r w:rsidRPr="005D29BE">
        <w:rPr>
          <w:rFonts w:ascii="Arial" w:hAnsi="Arial"/>
          <w:sz w:val="24"/>
        </w:rPr>
        <w:t>.</w:t>
      </w:r>
    </w:p>
    <w:p w14:paraId="53448AD2" w14:textId="77777777" w:rsidR="00195FA8" w:rsidRPr="005D29BE" w:rsidRDefault="00CC760C" w:rsidP="00626EC2">
      <w:pPr>
        <w:keepNext/>
        <w:spacing w:line="360" w:lineRule="auto"/>
        <w:jc w:val="center"/>
        <w:rPr>
          <w:rFonts w:ascii="Arial" w:hAnsi="Arial"/>
          <w:sz w:val="20"/>
        </w:rPr>
      </w:pPr>
      <w:r w:rsidRPr="005D29BE">
        <w:rPr>
          <w:rFonts w:ascii="Arial" w:hAnsi="Arial"/>
          <w:noProof/>
          <w:sz w:val="20"/>
        </w:rPr>
        <w:drawing>
          <wp:inline distT="0" distB="0" distL="0" distR="0" wp14:anchorId="4E4535D5" wp14:editId="502F102F">
            <wp:extent cx="4759012" cy="2520000"/>
            <wp:effectExtent l="0" t="0" r="381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9.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759012" cy="2520000"/>
                    </a:xfrm>
                    <a:prstGeom prst="rect">
                      <a:avLst/>
                    </a:prstGeom>
                  </pic:spPr>
                </pic:pic>
              </a:graphicData>
            </a:graphic>
          </wp:inline>
        </w:drawing>
      </w:r>
    </w:p>
    <w:p w14:paraId="078E7CD0" w14:textId="77777777" w:rsidR="009A1DA8" w:rsidRPr="005D29BE" w:rsidRDefault="009A1DA8" w:rsidP="00626EC2">
      <w:pPr>
        <w:keepNext/>
        <w:spacing w:line="360" w:lineRule="auto"/>
        <w:rPr>
          <w:rFonts w:ascii="Arial" w:hAnsi="Arial"/>
          <w:szCs w:val="28"/>
        </w:rPr>
      </w:pPr>
      <w:bookmarkStart w:id="47" w:name="_Ref376413060"/>
      <w:bookmarkStart w:id="48" w:name="_Toc298185340"/>
      <w:bookmarkStart w:id="49" w:name="_Toc376417132"/>
    </w:p>
    <w:p w14:paraId="0056FCA7" w14:textId="62178297" w:rsidR="00D21799" w:rsidRPr="005D29BE" w:rsidRDefault="00D21799" w:rsidP="00626EC2">
      <w:pPr>
        <w:keepNext/>
        <w:tabs>
          <w:tab w:val="left" w:pos="290"/>
        </w:tabs>
        <w:spacing w:line="360" w:lineRule="auto"/>
        <w:ind w:left="110"/>
        <w:jc w:val="center"/>
        <w:rPr>
          <w:rFonts w:ascii="Arial" w:hAnsi="Arial"/>
          <w:sz w:val="20"/>
        </w:rPr>
      </w:pPr>
      <w:r w:rsidRPr="005D29BE">
        <w:rPr>
          <w:rFonts w:ascii="Arial" w:hAnsi="Arial"/>
          <w:i/>
          <w:sz w:val="20"/>
        </w:rPr>
        <w:t>1</w:t>
      </w:r>
      <w:r w:rsidRPr="005D29BE">
        <w:rPr>
          <w:rFonts w:ascii="Arial" w:hAnsi="Arial"/>
          <w:sz w:val="20"/>
        </w:rPr>
        <w:t xml:space="preserve"> – испытательная область </w:t>
      </w:r>
      <w:r w:rsidR="00313601" w:rsidRPr="005D29BE">
        <w:rPr>
          <w:rFonts w:ascii="Arial" w:hAnsi="Arial"/>
          <w:sz w:val="20"/>
        </w:rPr>
        <w:t xml:space="preserve">размером </w:t>
      </w:r>
      <w:r w:rsidRPr="005D29BE">
        <w:rPr>
          <w:rFonts w:ascii="Arial" w:hAnsi="Arial"/>
          <w:sz w:val="20"/>
        </w:rPr>
        <w:t>300 ×</w:t>
      </w:r>
      <w:r w:rsidRPr="005D29BE">
        <w:rPr>
          <w:rFonts w:ascii="Arial" w:hAnsi="Arial"/>
          <w:spacing w:val="-1"/>
          <w:sz w:val="20"/>
        </w:rPr>
        <w:t xml:space="preserve"> </w:t>
      </w:r>
      <w:r w:rsidRPr="005D29BE">
        <w:rPr>
          <w:rFonts w:ascii="Arial" w:hAnsi="Arial"/>
          <w:sz w:val="20"/>
        </w:rPr>
        <w:t>300 м</w:t>
      </w:r>
      <w:r w:rsidRPr="005D29BE">
        <w:rPr>
          <w:rFonts w:ascii="Arial" w:hAnsi="Arial"/>
          <w:spacing w:val="-2"/>
          <w:sz w:val="20"/>
        </w:rPr>
        <w:t>м</w:t>
      </w:r>
      <w:r w:rsidRPr="005D29BE">
        <w:rPr>
          <w:rFonts w:ascii="Arial" w:hAnsi="Arial"/>
          <w:sz w:val="20"/>
        </w:rPr>
        <w:t xml:space="preserve">; </w:t>
      </w:r>
      <w:r w:rsidRPr="005D29BE">
        <w:rPr>
          <w:rFonts w:ascii="Arial" w:hAnsi="Arial"/>
          <w:i/>
          <w:sz w:val="20"/>
        </w:rPr>
        <w:t>2</w:t>
      </w:r>
      <w:r w:rsidRPr="005D29BE">
        <w:rPr>
          <w:rFonts w:ascii="Arial" w:hAnsi="Arial"/>
          <w:sz w:val="20"/>
        </w:rPr>
        <w:t xml:space="preserve"> – тер</w:t>
      </w:r>
      <w:r w:rsidRPr="005D29BE">
        <w:rPr>
          <w:rFonts w:ascii="Arial" w:hAnsi="Arial"/>
          <w:spacing w:val="-1"/>
          <w:sz w:val="20"/>
        </w:rPr>
        <w:t>м</w:t>
      </w:r>
      <w:r w:rsidRPr="005D29BE">
        <w:rPr>
          <w:rFonts w:ascii="Arial" w:hAnsi="Arial"/>
          <w:sz w:val="20"/>
        </w:rPr>
        <w:t>оп</w:t>
      </w:r>
      <w:r w:rsidRPr="005D29BE">
        <w:rPr>
          <w:rFonts w:ascii="Arial" w:hAnsi="Arial"/>
          <w:spacing w:val="-1"/>
          <w:sz w:val="20"/>
        </w:rPr>
        <w:t>а</w:t>
      </w:r>
      <w:r w:rsidRPr="005D29BE">
        <w:rPr>
          <w:rFonts w:ascii="Arial" w:hAnsi="Arial"/>
          <w:sz w:val="20"/>
        </w:rPr>
        <w:t>ра</w:t>
      </w:r>
      <w:r w:rsidRPr="005D29BE">
        <w:rPr>
          <w:rFonts w:ascii="Arial" w:hAnsi="Arial"/>
          <w:spacing w:val="-1"/>
          <w:sz w:val="20"/>
        </w:rPr>
        <w:t xml:space="preserve"> </w:t>
      </w:r>
      <w:r w:rsidRPr="005D29BE">
        <w:rPr>
          <w:rFonts w:ascii="Arial" w:hAnsi="Arial"/>
          <w:sz w:val="20"/>
        </w:rPr>
        <w:t>на</w:t>
      </w:r>
      <w:r w:rsidRPr="005D29BE">
        <w:rPr>
          <w:rFonts w:ascii="Arial" w:hAnsi="Arial"/>
          <w:spacing w:val="-1"/>
          <w:sz w:val="20"/>
        </w:rPr>
        <w:t xml:space="preserve"> </w:t>
      </w:r>
      <w:r w:rsidRPr="005D29BE">
        <w:rPr>
          <w:rFonts w:ascii="Arial" w:hAnsi="Arial"/>
          <w:sz w:val="20"/>
        </w:rPr>
        <w:t>нижн</w:t>
      </w:r>
      <w:r w:rsidRPr="005D29BE">
        <w:rPr>
          <w:rFonts w:ascii="Arial" w:hAnsi="Arial"/>
          <w:spacing w:val="-1"/>
          <w:sz w:val="20"/>
        </w:rPr>
        <w:t>е</w:t>
      </w:r>
      <w:r w:rsidRPr="005D29BE">
        <w:rPr>
          <w:rFonts w:ascii="Arial" w:hAnsi="Arial"/>
          <w:sz w:val="20"/>
        </w:rPr>
        <w:t>й пов</w:t>
      </w:r>
      <w:r w:rsidRPr="005D29BE">
        <w:rPr>
          <w:rFonts w:ascii="Arial" w:hAnsi="Arial"/>
          <w:spacing w:val="-2"/>
          <w:sz w:val="20"/>
        </w:rPr>
        <w:t>е</w:t>
      </w:r>
      <w:r w:rsidRPr="005D29BE">
        <w:rPr>
          <w:rFonts w:ascii="Arial" w:hAnsi="Arial"/>
          <w:sz w:val="20"/>
        </w:rPr>
        <w:t>рхно</w:t>
      </w:r>
      <w:r w:rsidRPr="005D29BE">
        <w:rPr>
          <w:rFonts w:ascii="Arial" w:hAnsi="Arial"/>
          <w:spacing w:val="-1"/>
          <w:sz w:val="20"/>
        </w:rPr>
        <w:t>с</w:t>
      </w:r>
      <w:r w:rsidRPr="005D29BE">
        <w:rPr>
          <w:rFonts w:ascii="Arial" w:hAnsi="Arial"/>
          <w:sz w:val="20"/>
        </w:rPr>
        <w:t>ти</w:t>
      </w:r>
      <w:r w:rsidRPr="005D29BE">
        <w:rPr>
          <w:rFonts w:ascii="Arial" w:hAnsi="Arial"/>
          <w:spacing w:val="1"/>
          <w:sz w:val="20"/>
        </w:rPr>
        <w:t xml:space="preserve"> </w:t>
      </w:r>
      <w:r w:rsidRPr="005D29BE">
        <w:rPr>
          <w:rFonts w:ascii="Arial" w:hAnsi="Arial"/>
          <w:sz w:val="20"/>
        </w:rPr>
        <w:t xml:space="preserve">выемки; </w:t>
      </w:r>
      <w:r w:rsidR="009270D7" w:rsidRPr="005D29BE">
        <w:rPr>
          <w:rFonts w:ascii="Arial" w:hAnsi="Arial"/>
          <w:sz w:val="20"/>
        </w:rPr>
        <w:br/>
      </w:r>
      <w:r w:rsidRPr="005D29BE">
        <w:rPr>
          <w:rFonts w:ascii="Arial" w:hAnsi="Arial"/>
          <w:i/>
          <w:sz w:val="20"/>
        </w:rPr>
        <w:t>3</w:t>
      </w:r>
      <w:r w:rsidRPr="005D29BE">
        <w:rPr>
          <w:rFonts w:ascii="Arial" w:hAnsi="Arial"/>
          <w:sz w:val="20"/>
        </w:rPr>
        <w:t xml:space="preserve"> – точка</w:t>
      </w:r>
      <w:r w:rsidRPr="005D29BE">
        <w:rPr>
          <w:rFonts w:ascii="Arial" w:hAnsi="Arial"/>
          <w:spacing w:val="-1"/>
          <w:sz w:val="20"/>
        </w:rPr>
        <w:t xml:space="preserve"> </w:t>
      </w:r>
      <w:r w:rsidRPr="005D29BE">
        <w:rPr>
          <w:rFonts w:ascii="Arial" w:hAnsi="Arial"/>
          <w:sz w:val="20"/>
        </w:rPr>
        <w:t>контроля</w:t>
      </w:r>
      <w:r w:rsidRPr="005D29BE">
        <w:rPr>
          <w:rFonts w:ascii="Arial" w:hAnsi="Arial"/>
          <w:spacing w:val="-3"/>
          <w:sz w:val="20"/>
        </w:rPr>
        <w:t xml:space="preserve"> </w:t>
      </w:r>
      <w:r w:rsidRPr="005D29BE">
        <w:rPr>
          <w:rFonts w:ascii="Arial" w:hAnsi="Arial"/>
          <w:sz w:val="20"/>
        </w:rPr>
        <w:t>те</w:t>
      </w:r>
      <w:r w:rsidRPr="005D29BE">
        <w:rPr>
          <w:rFonts w:ascii="Arial" w:hAnsi="Arial"/>
          <w:spacing w:val="-1"/>
          <w:sz w:val="20"/>
        </w:rPr>
        <w:t>м</w:t>
      </w:r>
      <w:r w:rsidRPr="005D29BE">
        <w:rPr>
          <w:rFonts w:ascii="Arial" w:hAnsi="Arial"/>
          <w:sz w:val="20"/>
        </w:rPr>
        <w:t>п</w:t>
      </w:r>
      <w:r w:rsidRPr="005D29BE">
        <w:rPr>
          <w:rFonts w:ascii="Arial" w:hAnsi="Arial"/>
          <w:spacing w:val="-1"/>
          <w:sz w:val="20"/>
        </w:rPr>
        <w:t>е</w:t>
      </w:r>
      <w:r w:rsidRPr="005D29BE">
        <w:rPr>
          <w:rFonts w:ascii="Arial" w:hAnsi="Arial"/>
          <w:sz w:val="20"/>
        </w:rPr>
        <w:t>р</w:t>
      </w:r>
      <w:r w:rsidRPr="005D29BE">
        <w:rPr>
          <w:rFonts w:ascii="Arial" w:hAnsi="Arial"/>
          <w:spacing w:val="-1"/>
          <w:sz w:val="20"/>
        </w:rPr>
        <w:t>а</w:t>
      </w:r>
      <w:r w:rsidRPr="005D29BE">
        <w:rPr>
          <w:rFonts w:ascii="Arial" w:hAnsi="Arial"/>
          <w:spacing w:val="2"/>
          <w:sz w:val="20"/>
        </w:rPr>
        <w:t>т</w:t>
      </w:r>
      <w:r w:rsidRPr="005D29BE">
        <w:rPr>
          <w:rFonts w:ascii="Arial" w:hAnsi="Arial"/>
          <w:spacing w:val="-5"/>
          <w:sz w:val="20"/>
        </w:rPr>
        <w:t>у</w:t>
      </w:r>
      <w:r w:rsidRPr="005D29BE">
        <w:rPr>
          <w:rFonts w:ascii="Arial" w:hAnsi="Arial"/>
          <w:sz w:val="20"/>
        </w:rPr>
        <w:t>ры плиты</w:t>
      </w:r>
      <w:r w:rsidR="00313601" w:rsidRPr="005D29BE">
        <w:rPr>
          <w:rFonts w:ascii="Arial" w:hAnsi="Arial"/>
          <w:sz w:val="20"/>
        </w:rPr>
        <w:t>, расположенная</w:t>
      </w:r>
      <w:r w:rsidR="007557AF" w:rsidRPr="005D29BE">
        <w:rPr>
          <w:rFonts w:ascii="Arial" w:hAnsi="Arial"/>
          <w:sz w:val="20"/>
        </w:rPr>
        <w:t xml:space="preserve"> </w:t>
      </w:r>
      <w:r w:rsidRPr="005D29BE">
        <w:rPr>
          <w:rFonts w:ascii="Arial" w:hAnsi="Arial"/>
          <w:sz w:val="20"/>
        </w:rPr>
        <w:t xml:space="preserve">в 75 мм от </w:t>
      </w:r>
      <w:r w:rsidRPr="005D29BE">
        <w:rPr>
          <w:rFonts w:ascii="Arial" w:hAnsi="Arial"/>
          <w:spacing w:val="1"/>
          <w:sz w:val="20"/>
        </w:rPr>
        <w:t>ц</w:t>
      </w:r>
      <w:r w:rsidRPr="005D29BE">
        <w:rPr>
          <w:rFonts w:ascii="Arial" w:hAnsi="Arial"/>
          <w:spacing w:val="-1"/>
          <w:sz w:val="20"/>
        </w:rPr>
        <w:t>е</w:t>
      </w:r>
      <w:r w:rsidRPr="005D29BE">
        <w:rPr>
          <w:rFonts w:ascii="Arial" w:hAnsi="Arial"/>
          <w:sz w:val="20"/>
        </w:rPr>
        <w:t xml:space="preserve">нтральной линии выемки; </w:t>
      </w:r>
      <w:r w:rsidRPr="005D29BE">
        <w:rPr>
          <w:rFonts w:ascii="Arial" w:hAnsi="Arial"/>
          <w:i/>
          <w:sz w:val="20"/>
        </w:rPr>
        <w:t>4</w:t>
      </w:r>
      <w:r w:rsidRPr="005D29BE">
        <w:rPr>
          <w:rFonts w:ascii="Arial" w:hAnsi="Arial"/>
          <w:sz w:val="20"/>
        </w:rPr>
        <w:t xml:space="preserve"> – тер</w:t>
      </w:r>
      <w:r w:rsidRPr="005D29BE">
        <w:rPr>
          <w:rFonts w:ascii="Arial" w:hAnsi="Arial"/>
          <w:spacing w:val="-1"/>
          <w:sz w:val="20"/>
        </w:rPr>
        <w:t>м</w:t>
      </w:r>
      <w:r w:rsidRPr="005D29BE">
        <w:rPr>
          <w:rFonts w:ascii="Arial" w:hAnsi="Arial"/>
          <w:sz w:val="20"/>
        </w:rPr>
        <w:t>оп</w:t>
      </w:r>
      <w:r w:rsidRPr="005D29BE">
        <w:rPr>
          <w:rFonts w:ascii="Arial" w:hAnsi="Arial"/>
          <w:spacing w:val="-1"/>
          <w:sz w:val="20"/>
        </w:rPr>
        <w:t>а</w:t>
      </w:r>
      <w:r w:rsidRPr="005D29BE">
        <w:rPr>
          <w:rFonts w:ascii="Arial" w:hAnsi="Arial"/>
          <w:sz w:val="20"/>
        </w:rPr>
        <w:t>ра</w:t>
      </w:r>
      <w:r w:rsidR="00313601" w:rsidRPr="005D29BE">
        <w:rPr>
          <w:rFonts w:ascii="Arial" w:hAnsi="Arial"/>
          <w:sz w:val="20"/>
        </w:rPr>
        <w:t>, расположенная</w:t>
      </w:r>
      <w:r w:rsidR="007557AF" w:rsidRPr="005D29BE">
        <w:rPr>
          <w:rFonts w:ascii="Arial" w:hAnsi="Arial"/>
          <w:sz w:val="20"/>
        </w:rPr>
        <w:t xml:space="preserve"> </w:t>
      </w:r>
      <w:r w:rsidRPr="005D29BE">
        <w:rPr>
          <w:rFonts w:ascii="Arial" w:hAnsi="Arial"/>
          <w:sz w:val="20"/>
        </w:rPr>
        <w:t>в 75 мм</w:t>
      </w:r>
      <w:r w:rsidRPr="005D29BE">
        <w:rPr>
          <w:rFonts w:ascii="Arial" w:hAnsi="Arial"/>
          <w:spacing w:val="-1"/>
          <w:sz w:val="20"/>
        </w:rPr>
        <w:t xml:space="preserve"> </w:t>
      </w:r>
      <w:r w:rsidRPr="005D29BE">
        <w:rPr>
          <w:rFonts w:ascii="Arial" w:hAnsi="Arial"/>
          <w:spacing w:val="2"/>
          <w:sz w:val="20"/>
        </w:rPr>
        <w:t>о</w:t>
      </w:r>
      <w:r w:rsidRPr="005D29BE">
        <w:rPr>
          <w:rFonts w:ascii="Arial" w:hAnsi="Arial"/>
          <w:sz w:val="20"/>
        </w:rPr>
        <w:t xml:space="preserve">т </w:t>
      </w:r>
      <w:r w:rsidRPr="005D29BE">
        <w:rPr>
          <w:rFonts w:ascii="Arial" w:hAnsi="Arial"/>
          <w:spacing w:val="1"/>
          <w:sz w:val="20"/>
        </w:rPr>
        <w:t>ц</w:t>
      </w:r>
      <w:r w:rsidRPr="005D29BE">
        <w:rPr>
          <w:rFonts w:ascii="Arial" w:hAnsi="Arial"/>
          <w:spacing w:val="-1"/>
          <w:sz w:val="20"/>
        </w:rPr>
        <w:t>е</w:t>
      </w:r>
      <w:r w:rsidRPr="005D29BE">
        <w:rPr>
          <w:rFonts w:ascii="Arial" w:hAnsi="Arial"/>
          <w:sz w:val="20"/>
        </w:rPr>
        <w:t xml:space="preserve">нтра плиты; </w:t>
      </w:r>
      <w:r w:rsidRPr="005D29BE">
        <w:rPr>
          <w:rFonts w:ascii="Arial" w:hAnsi="Arial"/>
          <w:i/>
          <w:sz w:val="20"/>
        </w:rPr>
        <w:t>5</w:t>
      </w:r>
      <w:r w:rsidRPr="005D29BE">
        <w:rPr>
          <w:rFonts w:ascii="Arial" w:hAnsi="Arial"/>
          <w:sz w:val="20"/>
        </w:rPr>
        <w:t xml:space="preserve"> – тер</w:t>
      </w:r>
      <w:r w:rsidRPr="005D29BE">
        <w:rPr>
          <w:rFonts w:ascii="Arial" w:hAnsi="Arial"/>
          <w:spacing w:val="-1"/>
          <w:sz w:val="20"/>
        </w:rPr>
        <w:t>м</w:t>
      </w:r>
      <w:r w:rsidRPr="005D29BE">
        <w:rPr>
          <w:rFonts w:ascii="Arial" w:hAnsi="Arial"/>
          <w:sz w:val="20"/>
        </w:rPr>
        <w:t>оп</w:t>
      </w:r>
      <w:r w:rsidRPr="005D29BE">
        <w:rPr>
          <w:rFonts w:ascii="Arial" w:hAnsi="Arial"/>
          <w:spacing w:val="-1"/>
          <w:sz w:val="20"/>
        </w:rPr>
        <w:t>а</w:t>
      </w:r>
      <w:r w:rsidRPr="005D29BE">
        <w:rPr>
          <w:rFonts w:ascii="Arial" w:hAnsi="Arial"/>
          <w:sz w:val="20"/>
        </w:rPr>
        <w:t>ра</w:t>
      </w:r>
      <w:r w:rsidR="00313601" w:rsidRPr="005D29BE">
        <w:rPr>
          <w:rFonts w:ascii="Arial" w:hAnsi="Arial"/>
          <w:sz w:val="20"/>
        </w:rPr>
        <w:t>, расположенная</w:t>
      </w:r>
      <w:r w:rsidR="007557AF" w:rsidRPr="005D29BE">
        <w:rPr>
          <w:rFonts w:ascii="Arial" w:hAnsi="Arial"/>
          <w:sz w:val="20"/>
        </w:rPr>
        <w:t xml:space="preserve"> </w:t>
      </w:r>
      <w:r w:rsidRPr="005D29BE">
        <w:rPr>
          <w:rFonts w:ascii="Arial" w:hAnsi="Arial"/>
          <w:sz w:val="20"/>
        </w:rPr>
        <w:t>в 150 мм</w:t>
      </w:r>
      <w:r w:rsidRPr="005D29BE">
        <w:rPr>
          <w:rFonts w:ascii="Arial" w:hAnsi="Arial"/>
          <w:spacing w:val="1"/>
          <w:sz w:val="20"/>
        </w:rPr>
        <w:t xml:space="preserve"> </w:t>
      </w:r>
      <w:r w:rsidRPr="005D29BE">
        <w:rPr>
          <w:rFonts w:ascii="Arial" w:hAnsi="Arial"/>
          <w:sz w:val="20"/>
        </w:rPr>
        <w:t xml:space="preserve">от </w:t>
      </w:r>
      <w:r w:rsidRPr="005D29BE">
        <w:rPr>
          <w:rFonts w:ascii="Arial" w:hAnsi="Arial"/>
          <w:spacing w:val="1"/>
          <w:sz w:val="20"/>
        </w:rPr>
        <w:t>ц</w:t>
      </w:r>
      <w:r w:rsidRPr="005D29BE">
        <w:rPr>
          <w:rFonts w:ascii="Arial" w:hAnsi="Arial"/>
          <w:spacing w:val="-1"/>
          <w:sz w:val="20"/>
        </w:rPr>
        <w:t>е</w:t>
      </w:r>
      <w:r w:rsidRPr="005D29BE">
        <w:rPr>
          <w:rFonts w:ascii="Arial" w:hAnsi="Arial"/>
          <w:sz w:val="20"/>
        </w:rPr>
        <w:t xml:space="preserve">нтра плиты; </w:t>
      </w:r>
      <w:r w:rsidRPr="005D29BE">
        <w:rPr>
          <w:rFonts w:ascii="Arial" w:hAnsi="Arial"/>
          <w:i/>
          <w:sz w:val="20"/>
        </w:rPr>
        <w:t>6</w:t>
      </w:r>
      <w:r w:rsidRPr="005D29BE">
        <w:rPr>
          <w:rFonts w:ascii="Arial" w:hAnsi="Arial"/>
          <w:sz w:val="20"/>
        </w:rPr>
        <w:t xml:space="preserve"> –тер</w:t>
      </w:r>
      <w:r w:rsidRPr="005D29BE">
        <w:rPr>
          <w:rFonts w:ascii="Arial" w:hAnsi="Arial"/>
          <w:spacing w:val="-1"/>
          <w:sz w:val="20"/>
        </w:rPr>
        <w:t>м</w:t>
      </w:r>
      <w:r w:rsidRPr="005D29BE">
        <w:rPr>
          <w:rFonts w:ascii="Arial" w:hAnsi="Arial"/>
          <w:sz w:val="20"/>
        </w:rPr>
        <w:t>оп</w:t>
      </w:r>
      <w:r w:rsidRPr="005D29BE">
        <w:rPr>
          <w:rFonts w:ascii="Arial" w:hAnsi="Arial"/>
          <w:spacing w:val="-1"/>
          <w:sz w:val="20"/>
        </w:rPr>
        <w:t>а</w:t>
      </w:r>
      <w:r w:rsidRPr="005D29BE">
        <w:rPr>
          <w:rFonts w:ascii="Arial" w:hAnsi="Arial"/>
          <w:sz w:val="20"/>
        </w:rPr>
        <w:t>ра</w:t>
      </w:r>
      <w:r w:rsidRPr="005D29BE">
        <w:rPr>
          <w:rFonts w:ascii="Arial" w:hAnsi="Arial"/>
          <w:spacing w:val="-1"/>
          <w:sz w:val="20"/>
        </w:rPr>
        <w:t xml:space="preserve"> </w:t>
      </w:r>
      <w:r w:rsidRPr="005D29BE">
        <w:rPr>
          <w:rFonts w:ascii="Arial" w:hAnsi="Arial"/>
          <w:sz w:val="20"/>
        </w:rPr>
        <w:t>на</w:t>
      </w:r>
      <w:r w:rsidRPr="005D29BE">
        <w:rPr>
          <w:rFonts w:ascii="Arial" w:hAnsi="Arial"/>
          <w:spacing w:val="-1"/>
          <w:sz w:val="20"/>
        </w:rPr>
        <w:t xml:space="preserve"> </w:t>
      </w:r>
      <w:r w:rsidRPr="005D29BE">
        <w:rPr>
          <w:rFonts w:ascii="Arial" w:hAnsi="Arial"/>
          <w:sz w:val="20"/>
        </w:rPr>
        <w:t>и</w:t>
      </w:r>
      <w:r w:rsidRPr="005D29BE">
        <w:rPr>
          <w:rFonts w:ascii="Arial" w:hAnsi="Arial"/>
          <w:spacing w:val="-1"/>
          <w:sz w:val="20"/>
        </w:rPr>
        <w:t>с</w:t>
      </w:r>
      <w:r w:rsidRPr="005D29BE">
        <w:rPr>
          <w:rFonts w:ascii="Arial" w:hAnsi="Arial"/>
          <w:sz w:val="20"/>
        </w:rPr>
        <w:t>пыт</w:t>
      </w:r>
      <w:r w:rsidRPr="005D29BE">
        <w:rPr>
          <w:rFonts w:ascii="Arial" w:hAnsi="Arial"/>
          <w:spacing w:val="-5"/>
          <w:sz w:val="20"/>
        </w:rPr>
        <w:t>у</w:t>
      </w:r>
      <w:r w:rsidRPr="005D29BE">
        <w:rPr>
          <w:rFonts w:ascii="Arial" w:hAnsi="Arial"/>
          <w:spacing w:val="1"/>
          <w:sz w:val="20"/>
        </w:rPr>
        <w:t>ем</w:t>
      </w:r>
      <w:r w:rsidRPr="005D29BE">
        <w:rPr>
          <w:rFonts w:ascii="Arial" w:hAnsi="Arial"/>
          <w:sz w:val="20"/>
        </w:rPr>
        <w:t>ом</w:t>
      </w:r>
      <w:r w:rsidRPr="005D29BE">
        <w:rPr>
          <w:rFonts w:ascii="Arial" w:hAnsi="Arial"/>
          <w:spacing w:val="-1"/>
          <w:sz w:val="20"/>
        </w:rPr>
        <w:t xml:space="preserve"> </w:t>
      </w:r>
      <w:r w:rsidRPr="005D29BE">
        <w:rPr>
          <w:rFonts w:ascii="Arial" w:hAnsi="Arial"/>
          <w:sz w:val="20"/>
        </w:rPr>
        <w:t>обр</w:t>
      </w:r>
      <w:r w:rsidRPr="005D29BE">
        <w:rPr>
          <w:rFonts w:ascii="Arial" w:hAnsi="Arial"/>
          <w:spacing w:val="-1"/>
          <w:sz w:val="20"/>
        </w:rPr>
        <w:t>а</w:t>
      </w:r>
      <w:r w:rsidRPr="005D29BE">
        <w:rPr>
          <w:rFonts w:ascii="Arial" w:hAnsi="Arial"/>
          <w:sz w:val="20"/>
        </w:rPr>
        <w:t>зце.</w:t>
      </w:r>
    </w:p>
    <w:p w14:paraId="242731EA" w14:textId="77777777" w:rsidR="00E74378" w:rsidRPr="005D29BE" w:rsidRDefault="00D21799" w:rsidP="00626EC2">
      <w:pPr>
        <w:keepNext/>
        <w:spacing w:line="360" w:lineRule="auto"/>
        <w:ind w:left="110"/>
        <w:jc w:val="center"/>
        <w:rPr>
          <w:rFonts w:ascii="Arial" w:hAnsi="Arial"/>
          <w:szCs w:val="28"/>
        </w:rPr>
      </w:pPr>
      <w:r w:rsidRPr="005D29BE">
        <w:rPr>
          <w:rFonts w:ascii="Arial" w:hAnsi="Arial"/>
          <w:i/>
          <w:sz w:val="20"/>
        </w:rPr>
        <w:t xml:space="preserve">A </w:t>
      </w:r>
      <w:r w:rsidRPr="005D29BE">
        <w:rPr>
          <w:rFonts w:ascii="Arial" w:hAnsi="Arial"/>
          <w:sz w:val="20"/>
        </w:rPr>
        <w:t xml:space="preserve">– </w:t>
      </w:r>
      <w:r w:rsidR="00313601" w:rsidRPr="005D29BE">
        <w:rPr>
          <w:rFonts w:ascii="Arial" w:hAnsi="Arial"/>
          <w:spacing w:val="-1"/>
          <w:sz w:val="20"/>
        </w:rPr>
        <w:t>д</w:t>
      </w:r>
      <w:r w:rsidRPr="005D29BE">
        <w:rPr>
          <w:rFonts w:ascii="Arial" w:hAnsi="Arial"/>
          <w:spacing w:val="-1"/>
          <w:sz w:val="20"/>
        </w:rPr>
        <w:t>е</w:t>
      </w:r>
      <w:r w:rsidRPr="005D29BE">
        <w:rPr>
          <w:rFonts w:ascii="Arial" w:hAnsi="Arial"/>
          <w:sz w:val="20"/>
        </w:rPr>
        <w:t>р</w:t>
      </w:r>
      <w:r w:rsidRPr="005D29BE">
        <w:rPr>
          <w:rFonts w:ascii="Arial" w:hAnsi="Arial"/>
          <w:spacing w:val="-1"/>
          <w:sz w:val="20"/>
        </w:rPr>
        <w:t>е</w:t>
      </w:r>
      <w:r w:rsidRPr="005D29BE">
        <w:rPr>
          <w:rFonts w:ascii="Arial" w:hAnsi="Arial"/>
          <w:sz w:val="20"/>
        </w:rPr>
        <w:t>вянн</w:t>
      </w:r>
      <w:r w:rsidRPr="005D29BE">
        <w:rPr>
          <w:rFonts w:ascii="Arial" w:hAnsi="Arial"/>
          <w:spacing w:val="-1"/>
          <w:sz w:val="20"/>
        </w:rPr>
        <w:t>а</w:t>
      </w:r>
      <w:r w:rsidRPr="005D29BE">
        <w:rPr>
          <w:rFonts w:ascii="Arial" w:hAnsi="Arial"/>
          <w:sz w:val="20"/>
        </w:rPr>
        <w:t>я до</w:t>
      </w:r>
      <w:r w:rsidRPr="005D29BE">
        <w:rPr>
          <w:rFonts w:ascii="Arial" w:hAnsi="Arial"/>
          <w:spacing w:val="-1"/>
          <w:sz w:val="20"/>
        </w:rPr>
        <w:t>с</w:t>
      </w:r>
      <w:r w:rsidRPr="005D29BE">
        <w:rPr>
          <w:rFonts w:ascii="Arial" w:hAnsi="Arial"/>
          <w:sz w:val="20"/>
        </w:rPr>
        <w:t xml:space="preserve">ка; </w:t>
      </w:r>
      <w:r w:rsidRPr="005D29BE">
        <w:rPr>
          <w:rFonts w:ascii="Arial" w:hAnsi="Arial"/>
          <w:i/>
          <w:sz w:val="20"/>
        </w:rPr>
        <w:t>B</w:t>
      </w:r>
      <w:r w:rsidRPr="005D29BE">
        <w:rPr>
          <w:rFonts w:ascii="Arial" w:hAnsi="Arial"/>
          <w:i/>
          <w:spacing w:val="-2"/>
          <w:sz w:val="20"/>
        </w:rPr>
        <w:t xml:space="preserve"> </w:t>
      </w:r>
      <w:r w:rsidRPr="005D29BE">
        <w:rPr>
          <w:rFonts w:ascii="Arial" w:hAnsi="Arial"/>
          <w:spacing w:val="-2"/>
          <w:sz w:val="20"/>
        </w:rPr>
        <w:t xml:space="preserve">– </w:t>
      </w:r>
      <w:r w:rsidR="00313601" w:rsidRPr="005D29BE">
        <w:rPr>
          <w:rFonts w:ascii="Arial" w:hAnsi="Arial"/>
          <w:sz w:val="20"/>
        </w:rPr>
        <w:t>д</w:t>
      </w:r>
      <w:r w:rsidRPr="005D29BE">
        <w:rPr>
          <w:rFonts w:ascii="Arial" w:hAnsi="Arial"/>
          <w:spacing w:val="1"/>
          <w:sz w:val="20"/>
        </w:rPr>
        <w:t>в</w:t>
      </w:r>
      <w:r w:rsidRPr="005D29BE">
        <w:rPr>
          <w:rFonts w:ascii="Arial" w:hAnsi="Arial"/>
          <w:sz w:val="20"/>
        </w:rPr>
        <w:t>а</w:t>
      </w:r>
      <w:r w:rsidRPr="005D29BE">
        <w:rPr>
          <w:rFonts w:ascii="Arial" w:hAnsi="Arial"/>
          <w:spacing w:val="-1"/>
          <w:sz w:val="20"/>
        </w:rPr>
        <w:t xml:space="preserve"> с</w:t>
      </w:r>
      <w:r w:rsidRPr="005D29BE">
        <w:rPr>
          <w:rFonts w:ascii="Arial" w:hAnsi="Arial"/>
          <w:sz w:val="20"/>
        </w:rPr>
        <w:t>лоя ж</w:t>
      </w:r>
      <w:r w:rsidRPr="005D29BE">
        <w:rPr>
          <w:rFonts w:ascii="Arial" w:hAnsi="Arial"/>
          <w:spacing w:val="1"/>
          <w:sz w:val="20"/>
        </w:rPr>
        <w:t>е</w:t>
      </w:r>
      <w:r w:rsidRPr="005D29BE">
        <w:rPr>
          <w:rFonts w:ascii="Arial" w:hAnsi="Arial"/>
          <w:spacing w:val="-1"/>
          <w:sz w:val="20"/>
        </w:rPr>
        <w:t>с</w:t>
      </w:r>
      <w:r w:rsidRPr="005D29BE">
        <w:rPr>
          <w:rFonts w:ascii="Arial" w:hAnsi="Arial"/>
          <w:sz w:val="20"/>
        </w:rPr>
        <w:t>т</w:t>
      </w:r>
      <w:r w:rsidRPr="005D29BE">
        <w:rPr>
          <w:rFonts w:ascii="Arial" w:hAnsi="Arial"/>
          <w:spacing w:val="1"/>
          <w:sz w:val="20"/>
        </w:rPr>
        <w:t>к</w:t>
      </w:r>
      <w:r w:rsidRPr="005D29BE">
        <w:rPr>
          <w:rFonts w:ascii="Arial" w:hAnsi="Arial"/>
          <w:sz w:val="20"/>
        </w:rPr>
        <w:t>ой из</w:t>
      </w:r>
      <w:r w:rsidRPr="005D29BE">
        <w:rPr>
          <w:rFonts w:ascii="Arial" w:hAnsi="Arial"/>
          <w:spacing w:val="-3"/>
          <w:sz w:val="20"/>
        </w:rPr>
        <w:t>о</w:t>
      </w:r>
      <w:r w:rsidRPr="005D29BE">
        <w:rPr>
          <w:rFonts w:ascii="Arial" w:hAnsi="Arial"/>
          <w:sz w:val="20"/>
        </w:rPr>
        <w:t>ля</w:t>
      </w:r>
      <w:r w:rsidRPr="005D29BE">
        <w:rPr>
          <w:rFonts w:ascii="Arial" w:hAnsi="Arial"/>
          <w:spacing w:val="1"/>
          <w:sz w:val="20"/>
        </w:rPr>
        <w:t>ц</w:t>
      </w:r>
      <w:r w:rsidRPr="005D29BE">
        <w:rPr>
          <w:rFonts w:ascii="Arial" w:hAnsi="Arial"/>
          <w:spacing w:val="-2"/>
          <w:sz w:val="20"/>
        </w:rPr>
        <w:t>и</w:t>
      </w:r>
      <w:r w:rsidRPr="005D29BE">
        <w:rPr>
          <w:rFonts w:ascii="Arial" w:hAnsi="Arial"/>
          <w:sz w:val="20"/>
        </w:rPr>
        <w:t>и</w:t>
      </w:r>
      <w:r w:rsidR="00313601" w:rsidRPr="005D29BE">
        <w:rPr>
          <w:rFonts w:ascii="Arial" w:hAnsi="Arial"/>
          <w:sz w:val="20"/>
        </w:rPr>
        <w:t>;</w:t>
      </w:r>
      <w:r w:rsidRPr="005D29BE">
        <w:rPr>
          <w:rFonts w:ascii="Arial" w:hAnsi="Arial"/>
          <w:sz w:val="20"/>
        </w:rPr>
        <w:t xml:space="preserve"> </w:t>
      </w:r>
      <w:r w:rsidRPr="005D29BE">
        <w:rPr>
          <w:rFonts w:ascii="Arial" w:hAnsi="Arial"/>
          <w:i/>
          <w:sz w:val="20"/>
        </w:rPr>
        <w:t>C</w:t>
      </w:r>
      <w:r w:rsidRPr="005D29BE">
        <w:rPr>
          <w:rFonts w:ascii="Arial" w:hAnsi="Arial"/>
          <w:sz w:val="20"/>
        </w:rPr>
        <w:t xml:space="preserve"> </w:t>
      </w:r>
      <w:r w:rsidR="00313601" w:rsidRPr="005D29BE">
        <w:rPr>
          <w:rFonts w:ascii="Arial" w:hAnsi="Arial"/>
          <w:spacing w:val="-2"/>
          <w:sz w:val="20"/>
        </w:rPr>
        <w:t>– и</w:t>
      </w:r>
      <w:r w:rsidRPr="005D29BE">
        <w:rPr>
          <w:rFonts w:ascii="Arial" w:hAnsi="Arial"/>
          <w:spacing w:val="-2"/>
          <w:sz w:val="20"/>
        </w:rPr>
        <w:t>с</w:t>
      </w:r>
      <w:r w:rsidRPr="005D29BE">
        <w:rPr>
          <w:rFonts w:ascii="Arial" w:hAnsi="Arial"/>
          <w:sz w:val="20"/>
        </w:rPr>
        <w:t>пы</w:t>
      </w:r>
      <w:r w:rsidRPr="005D29BE">
        <w:rPr>
          <w:rFonts w:ascii="Arial" w:hAnsi="Arial"/>
          <w:spacing w:val="2"/>
          <w:sz w:val="20"/>
        </w:rPr>
        <w:t>т</w:t>
      </w:r>
      <w:r w:rsidRPr="005D29BE">
        <w:rPr>
          <w:rFonts w:ascii="Arial" w:hAnsi="Arial"/>
          <w:spacing w:val="-5"/>
          <w:sz w:val="20"/>
        </w:rPr>
        <w:t>у</w:t>
      </w:r>
      <w:r w:rsidRPr="005D29BE">
        <w:rPr>
          <w:rFonts w:ascii="Arial" w:hAnsi="Arial"/>
          <w:spacing w:val="-1"/>
          <w:sz w:val="20"/>
        </w:rPr>
        <w:t>е</w:t>
      </w:r>
      <w:r w:rsidRPr="005D29BE">
        <w:rPr>
          <w:rFonts w:ascii="Arial" w:hAnsi="Arial"/>
          <w:spacing w:val="1"/>
          <w:sz w:val="20"/>
        </w:rPr>
        <w:t>м</w:t>
      </w:r>
      <w:r w:rsidRPr="005D29BE">
        <w:rPr>
          <w:rFonts w:ascii="Arial" w:hAnsi="Arial"/>
          <w:sz w:val="20"/>
        </w:rPr>
        <w:t>ый обр</w:t>
      </w:r>
      <w:r w:rsidRPr="005D29BE">
        <w:rPr>
          <w:rFonts w:ascii="Arial" w:hAnsi="Arial"/>
          <w:spacing w:val="-1"/>
          <w:sz w:val="20"/>
        </w:rPr>
        <w:t>а</w:t>
      </w:r>
      <w:r w:rsidRPr="005D29BE">
        <w:rPr>
          <w:rFonts w:ascii="Arial" w:hAnsi="Arial"/>
          <w:sz w:val="20"/>
        </w:rPr>
        <w:t>з</w:t>
      </w:r>
      <w:r w:rsidRPr="005D29BE">
        <w:rPr>
          <w:rFonts w:ascii="Arial" w:hAnsi="Arial"/>
          <w:spacing w:val="-1"/>
          <w:sz w:val="20"/>
        </w:rPr>
        <w:t>е</w:t>
      </w:r>
      <w:r w:rsidRPr="005D29BE">
        <w:rPr>
          <w:rFonts w:ascii="Arial" w:hAnsi="Arial"/>
          <w:sz w:val="20"/>
        </w:rPr>
        <w:t xml:space="preserve">ц; </w:t>
      </w:r>
      <w:r w:rsidRPr="005D29BE">
        <w:rPr>
          <w:rFonts w:ascii="Arial" w:hAnsi="Arial"/>
          <w:i/>
          <w:sz w:val="20"/>
        </w:rPr>
        <w:t>D</w:t>
      </w:r>
      <w:r w:rsidRPr="005D29BE">
        <w:rPr>
          <w:rFonts w:ascii="Arial" w:hAnsi="Arial"/>
          <w:sz w:val="20"/>
        </w:rPr>
        <w:t xml:space="preserve"> – </w:t>
      </w:r>
      <w:r w:rsidR="00313601" w:rsidRPr="005D29BE">
        <w:rPr>
          <w:rFonts w:ascii="Arial" w:hAnsi="Arial"/>
          <w:spacing w:val="-1"/>
          <w:sz w:val="20"/>
        </w:rPr>
        <w:t>п</w:t>
      </w:r>
      <w:r w:rsidRPr="005D29BE">
        <w:rPr>
          <w:rFonts w:ascii="Arial" w:hAnsi="Arial"/>
          <w:spacing w:val="-1"/>
          <w:sz w:val="20"/>
        </w:rPr>
        <w:t xml:space="preserve">лита размером </w:t>
      </w:r>
      <w:r w:rsidRPr="005D29BE">
        <w:rPr>
          <w:rFonts w:ascii="Arial" w:hAnsi="Arial"/>
          <w:sz w:val="20"/>
        </w:rPr>
        <w:t>600 ×</w:t>
      </w:r>
      <w:r w:rsidRPr="005D29BE">
        <w:rPr>
          <w:rFonts w:ascii="Arial" w:hAnsi="Arial"/>
          <w:spacing w:val="-1"/>
          <w:sz w:val="20"/>
        </w:rPr>
        <w:t xml:space="preserve"> </w:t>
      </w:r>
      <w:r w:rsidRPr="005D29BE">
        <w:rPr>
          <w:rFonts w:ascii="Arial" w:hAnsi="Arial"/>
          <w:sz w:val="20"/>
        </w:rPr>
        <w:t xml:space="preserve">600 </w:t>
      </w:r>
      <w:r w:rsidRPr="005D29BE">
        <w:rPr>
          <w:rFonts w:ascii="Arial" w:hAnsi="Arial"/>
          <w:spacing w:val="1"/>
          <w:sz w:val="20"/>
        </w:rPr>
        <w:t>м</w:t>
      </w:r>
      <w:r w:rsidRPr="005D29BE">
        <w:rPr>
          <w:rFonts w:ascii="Arial" w:hAnsi="Arial"/>
          <w:sz w:val="20"/>
        </w:rPr>
        <w:t>м;</w:t>
      </w:r>
      <w:r w:rsidRPr="005D29BE">
        <w:rPr>
          <w:rFonts w:ascii="Arial" w:hAnsi="Arial"/>
          <w:i/>
          <w:sz w:val="20"/>
        </w:rPr>
        <w:t xml:space="preserve"> E</w:t>
      </w:r>
      <w:r w:rsidRPr="005D29BE">
        <w:rPr>
          <w:rFonts w:ascii="Arial" w:hAnsi="Arial"/>
          <w:i/>
          <w:spacing w:val="-1"/>
          <w:sz w:val="20"/>
        </w:rPr>
        <w:t xml:space="preserve"> </w:t>
      </w:r>
      <w:r w:rsidRPr="005D29BE">
        <w:rPr>
          <w:rFonts w:ascii="Arial" w:hAnsi="Arial"/>
          <w:spacing w:val="-1"/>
          <w:sz w:val="20"/>
        </w:rPr>
        <w:t xml:space="preserve">– </w:t>
      </w:r>
      <w:r w:rsidR="00313601" w:rsidRPr="005D29BE">
        <w:rPr>
          <w:rFonts w:ascii="Arial" w:hAnsi="Arial"/>
          <w:sz w:val="20"/>
        </w:rPr>
        <w:t>и</w:t>
      </w:r>
      <w:r w:rsidRPr="005D29BE">
        <w:rPr>
          <w:rFonts w:ascii="Arial" w:hAnsi="Arial"/>
          <w:sz w:val="20"/>
        </w:rPr>
        <w:t>золя</w:t>
      </w:r>
      <w:r w:rsidRPr="005D29BE">
        <w:rPr>
          <w:rFonts w:ascii="Arial" w:hAnsi="Arial"/>
          <w:spacing w:val="1"/>
          <w:sz w:val="20"/>
        </w:rPr>
        <w:t>ц</w:t>
      </w:r>
      <w:r w:rsidRPr="005D29BE">
        <w:rPr>
          <w:rFonts w:ascii="Arial" w:hAnsi="Arial"/>
          <w:sz w:val="20"/>
        </w:rPr>
        <w:t>ия толщиной 75 мм</w:t>
      </w:r>
      <w:r w:rsidRPr="005D29BE">
        <w:rPr>
          <w:rFonts w:ascii="Arial" w:hAnsi="Arial"/>
          <w:spacing w:val="-2"/>
          <w:sz w:val="20"/>
        </w:rPr>
        <w:t xml:space="preserve"> </w:t>
      </w:r>
      <w:r w:rsidRPr="005D29BE">
        <w:rPr>
          <w:rFonts w:ascii="Arial" w:hAnsi="Arial"/>
          <w:sz w:val="20"/>
        </w:rPr>
        <w:t>под</w:t>
      </w:r>
      <w:r w:rsidRPr="005D29BE">
        <w:rPr>
          <w:rFonts w:ascii="Arial" w:hAnsi="Arial"/>
          <w:spacing w:val="-3"/>
          <w:sz w:val="20"/>
        </w:rPr>
        <w:t xml:space="preserve"> </w:t>
      </w:r>
      <w:r w:rsidRPr="005D29BE">
        <w:rPr>
          <w:rFonts w:ascii="Arial" w:hAnsi="Arial"/>
          <w:sz w:val="20"/>
        </w:rPr>
        <w:t xml:space="preserve">плитой; </w:t>
      </w:r>
      <w:r w:rsidRPr="005D29BE">
        <w:rPr>
          <w:rFonts w:ascii="Arial" w:hAnsi="Arial"/>
          <w:i/>
          <w:sz w:val="20"/>
        </w:rPr>
        <w:t>F</w:t>
      </w:r>
      <w:r w:rsidRPr="005D29BE">
        <w:rPr>
          <w:rFonts w:ascii="Arial" w:hAnsi="Arial"/>
          <w:spacing w:val="-2"/>
          <w:sz w:val="20"/>
        </w:rPr>
        <w:t xml:space="preserve"> – </w:t>
      </w:r>
      <w:r w:rsidRPr="005D29BE">
        <w:rPr>
          <w:rFonts w:ascii="Arial" w:hAnsi="Arial"/>
          <w:sz w:val="20"/>
        </w:rPr>
        <w:t>150 мм</w:t>
      </w:r>
      <w:r w:rsidRPr="005D29BE">
        <w:rPr>
          <w:rFonts w:ascii="Arial" w:hAnsi="Arial"/>
          <w:spacing w:val="-2"/>
          <w:sz w:val="20"/>
        </w:rPr>
        <w:t xml:space="preserve"> </w:t>
      </w:r>
      <w:r w:rsidRPr="005D29BE">
        <w:rPr>
          <w:rFonts w:ascii="Arial" w:hAnsi="Arial"/>
          <w:spacing w:val="-1"/>
          <w:sz w:val="20"/>
        </w:rPr>
        <w:t>м</w:t>
      </w:r>
      <w:r w:rsidRPr="005D29BE">
        <w:rPr>
          <w:rFonts w:ascii="Arial" w:hAnsi="Arial"/>
          <w:sz w:val="20"/>
        </w:rPr>
        <w:t>ин</w:t>
      </w:r>
      <w:r w:rsidRPr="005D29BE">
        <w:rPr>
          <w:rFonts w:ascii="Arial" w:hAnsi="Arial"/>
          <w:spacing w:val="-1"/>
          <w:sz w:val="20"/>
        </w:rPr>
        <w:t>е</w:t>
      </w:r>
      <w:r w:rsidRPr="005D29BE">
        <w:rPr>
          <w:rFonts w:ascii="Arial" w:hAnsi="Arial"/>
          <w:sz w:val="20"/>
        </w:rPr>
        <w:t>р</w:t>
      </w:r>
      <w:r w:rsidRPr="005D29BE">
        <w:rPr>
          <w:rFonts w:ascii="Arial" w:hAnsi="Arial"/>
          <w:spacing w:val="-1"/>
          <w:sz w:val="20"/>
        </w:rPr>
        <w:t>а</w:t>
      </w:r>
      <w:r w:rsidRPr="005D29BE">
        <w:rPr>
          <w:rFonts w:ascii="Arial" w:hAnsi="Arial"/>
          <w:sz w:val="20"/>
        </w:rPr>
        <w:t>льной в</w:t>
      </w:r>
      <w:r w:rsidRPr="005D29BE">
        <w:rPr>
          <w:rFonts w:ascii="Arial" w:hAnsi="Arial"/>
          <w:spacing w:val="-2"/>
          <w:sz w:val="20"/>
        </w:rPr>
        <w:t>а</w:t>
      </w:r>
      <w:r w:rsidRPr="005D29BE">
        <w:rPr>
          <w:rFonts w:ascii="Arial" w:hAnsi="Arial"/>
          <w:sz w:val="20"/>
        </w:rPr>
        <w:t xml:space="preserve">ты, выходящей за края плиты; </w:t>
      </w:r>
      <w:r w:rsidRPr="005D29BE">
        <w:rPr>
          <w:rFonts w:ascii="Arial" w:hAnsi="Arial"/>
          <w:i/>
          <w:sz w:val="20"/>
        </w:rPr>
        <w:t>G</w:t>
      </w:r>
      <w:r w:rsidRPr="005D29BE">
        <w:rPr>
          <w:rFonts w:ascii="Arial" w:hAnsi="Arial"/>
          <w:spacing w:val="-1"/>
          <w:sz w:val="20"/>
        </w:rPr>
        <w:t xml:space="preserve"> – </w:t>
      </w:r>
      <w:r w:rsidR="00313601" w:rsidRPr="005D29BE">
        <w:rPr>
          <w:rFonts w:ascii="Arial" w:hAnsi="Arial"/>
          <w:sz w:val="20"/>
        </w:rPr>
        <w:t>д</w:t>
      </w:r>
      <w:r w:rsidRPr="005D29BE">
        <w:rPr>
          <w:rFonts w:ascii="Arial" w:hAnsi="Arial"/>
          <w:spacing w:val="-1"/>
          <w:sz w:val="20"/>
        </w:rPr>
        <w:t>в</w:t>
      </w:r>
      <w:r w:rsidRPr="005D29BE">
        <w:rPr>
          <w:rFonts w:ascii="Arial" w:hAnsi="Arial"/>
          <w:sz w:val="20"/>
        </w:rPr>
        <w:t>а</w:t>
      </w:r>
      <w:r w:rsidRPr="005D29BE">
        <w:rPr>
          <w:rFonts w:ascii="Arial" w:hAnsi="Arial"/>
          <w:spacing w:val="-1"/>
          <w:sz w:val="20"/>
        </w:rPr>
        <w:t xml:space="preserve"> </w:t>
      </w:r>
      <w:r w:rsidRPr="005D29BE">
        <w:rPr>
          <w:rFonts w:ascii="Arial" w:hAnsi="Arial"/>
          <w:sz w:val="20"/>
        </w:rPr>
        <w:t>незапитанных поддерживающих обр</w:t>
      </w:r>
      <w:r w:rsidRPr="005D29BE">
        <w:rPr>
          <w:rFonts w:ascii="Arial" w:hAnsi="Arial"/>
          <w:spacing w:val="-1"/>
          <w:sz w:val="20"/>
        </w:rPr>
        <w:t>а</w:t>
      </w:r>
      <w:r w:rsidRPr="005D29BE">
        <w:rPr>
          <w:rFonts w:ascii="Arial" w:hAnsi="Arial"/>
          <w:spacing w:val="-2"/>
          <w:sz w:val="20"/>
        </w:rPr>
        <w:t>з</w:t>
      </w:r>
      <w:r w:rsidRPr="005D29BE">
        <w:rPr>
          <w:rFonts w:ascii="Arial" w:hAnsi="Arial"/>
          <w:sz w:val="20"/>
        </w:rPr>
        <w:t>ца</w:t>
      </w:r>
    </w:p>
    <w:p w14:paraId="0EB2AE09" w14:textId="77777777" w:rsidR="00E74378" w:rsidRPr="005D29BE" w:rsidRDefault="00E74378" w:rsidP="00626EC2">
      <w:pPr>
        <w:keepNext/>
        <w:spacing w:line="360" w:lineRule="auto"/>
        <w:jc w:val="center"/>
        <w:rPr>
          <w:rFonts w:ascii="Arial" w:hAnsi="Arial"/>
          <w:szCs w:val="28"/>
        </w:rPr>
      </w:pPr>
    </w:p>
    <w:p w14:paraId="77CB50D4" w14:textId="77777777" w:rsidR="00BC7B65" w:rsidRPr="005D29BE" w:rsidRDefault="00C64E6E" w:rsidP="00626EC2">
      <w:pPr>
        <w:keepNext/>
        <w:spacing w:line="360" w:lineRule="auto"/>
        <w:jc w:val="center"/>
        <w:rPr>
          <w:rFonts w:ascii="Arial" w:eastAsia="SimSun" w:hAnsi="Arial"/>
          <w:noProof/>
          <w:szCs w:val="28"/>
        </w:rPr>
      </w:pPr>
      <w:r w:rsidRPr="005D29BE">
        <w:rPr>
          <w:rFonts w:ascii="Arial" w:hAnsi="Arial"/>
          <w:szCs w:val="28"/>
        </w:rPr>
        <w:t>Рисунок</w:t>
      </w:r>
      <w:r w:rsidR="003D2EE4" w:rsidRPr="005D29BE">
        <w:rPr>
          <w:rFonts w:ascii="Arial" w:hAnsi="Arial"/>
          <w:szCs w:val="28"/>
        </w:rPr>
        <w:t xml:space="preserve"> </w:t>
      </w:r>
      <w:bookmarkEnd w:id="47"/>
      <w:r w:rsidR="0085385F" w:rsidRPr="005D29BE">
        <w:rPr>
          <w:rFonts w:ascii="Arial" w:hAnsi="Arial"/>
          <w:szCs w:val="28"/>
        </w:rPr>
        <w:t>9</w:t>
      </w:r>
      <w:r w:rsidR="003D2EE4" w:rsidRPr="005D29BE">
        <w:rPr>
          <w:rFonts w:ascii="Arial" w:eastAsia="SimSun" w:hAnsi="Arial"/>
          <w:noProof/>
          <w:szCs w:val="28"/>
        </w:rPr>
        <w:t xml:space="preserve"> </w:t>
      </w:r>
      <w:r w:rsidRPr="005D29BE">
        <w:rPr>
          <w:rFonts w:ascii="Arial" w:eastAsia="SimSun" w:hAnsi="Arial"/>
          <w:noProof/>
          <w:szCs w:val="28"/>
        </w:rPr>
        <w:t>–</w:t>
      </w:r>
      <w:r w:rsidR="003D2EE4" w:rsidRPr="005D29BE">
        <w:rPr>
          <w:rFonts w:ascii="Arial" w:eastAsia="SimSun" w:hAnsi="Arial"/>
          <w:noProof/>
          <w:szCs w:val="28"/>
        </w:rPr>
        <w:t xml:space="preserve"> </w:t>
      </w:r>
      <w:r w:rsidR="00DB74C1" w:rsidRPr="005D29BE">
        <w:rPr>
          <w:rFonts w:ascii="Arial" w:eastAsia="SimSun" w:hAnsi="Arial"/>
          <w:noProof/>
          <w:szCs w:val="28"/>
        </w:rPr>
        <w:t>Определение</w:t>
      </w:r>
      <w:r w:rsidRPr="005D29BE">
        <w:rPr>
          <w:rFonts w:ascii="Arial" w:eastAsia="SimSun" w:hAnsi="Arial"/>
          <w:noProof/>
          <w:szCs w:val="28"/>
        </w:rPr>
        <w:t xml:space="preserve"> температуры оболочки. Испытание</w:t>
      </w:r>
      <w:r w:rsidR="00DB74C1" w:rsidRPr="005D29BE">
        <w:rPr>
          <w:rFonts w:ascii="Arial" w:eastAsia="SimSun" w:hAnsi="Arial"/>
          <w:noProof/>
          <w:szCs w:val="28"/>
        </w:rPr>
        <w:t xml:space="preserve"> на </w:t>
      </w:r>
      <w:bookmarkEnd w:id="48"/>
      <w:bookmarkEnd w:id="49"/>
      <w:r w:rsidR="00E74378" w:rsidRPr="005D29BE">
        <w:rPr>
          <w:rFonts w:ascii="Arial" w:eastAsia="SimSun" w:hAnsi="Arial"/>
          <w:noProof/>
          <w:szCs w:val="28"/>
        </w:rPr>
        <w:t>плите</w:t>
      </w:r>
    </w:p>
    <w:p w14:paraId="4DE8D2BF" w14:textId="77777777" w:rsidR="00BC7B65" w:rsidRPr="005D29BE" w:rsidRDefault="00BC7B65">
      <w:pPr>
        <w:rPr>
          <w:rFonts w:ascii="Arial" w:eastAsia="SimSun" w:hAnsi="Arial"/>
          <w:noProof/>
          <w:szCs w:val="28"/>
        </w:rPr>
      </w:pPr>
      <w:r w:rsidRPr="005D29BE">
        <w:rPr>
          <w:rFonts w:ascii="Arial" w:eastAsia="SimSun" w:hAnsi="Arial"/>
          <w:noProof/>
          <w:szCs w:val="28"/>
        </w:rPr>
        <w:br w:type="page"/>
      </w:r>
    </w:p>
    <w:p w14:paraId="77E9BB6E" w14:textId="77777777" w:rsidR="00900D7E" w:rsidRPr="005D29BE" w:rsidRDefault="00900D7E" w:rsidP="00626EC2">
      <w:pPr>
        <w:keepNext/>
        <w:spacing w:line="360" w:lineRule="auto"/>
        <w:jc w:val="center"/>
        <w:rPr>
          <w:rFonts w:ascii="Arial" w:eastAsia="SimSun" w:hAnsi="Arial"/>
          <w:noProof/>
          <w:szCs w:val="28"/>
        </w:rPr>
      </w:pPr>
    </w:p>
    <w:p w14:paraId="5CC86731" w14:textId="77777777" w:rsidR="009270D7" w:rsidRPr="005D29BE" w:rsidRDefault="00D777B3" w:rsidP="00BD7BA9">
      <w:pPr>
        <w:keepNext/>
        <w:spacing w:line="360" w:lineRule="auto"/>
        <w:jc w:val="center"/>
        <w:rPr>
          <w:rFonts w:ascii="Arial" w:eastAsia="SimSun" w:hAnsi="Arial"/>
          <w:sz w:val="20"/>
          <w:lang w:eastAsia="zh-CN"/>
        </w:rPr>
      </w:pPr>
      <w:r w:rsidRPr="005D29BE">
        <w:rPr>
          <w:rFonts w:ascii="Arial" w:eastAsia="SimSun" w:hAnsi="Arial"/>
          <w:noProof/>
          <w:sz w:val="20"/>
        </w:rPr>
        <w:drawing>
          <wp:inline distT="0" distB="0" distL="0" distR="0" wp14:anchorId="388CB2D1" wp14:editId="08B4CA4E">
            <wp:extent cx="3965713" cy="2155896"/>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10.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971253" cy="2158907"/>
                    </a:xfrm>
                    <a:prstGeom prst="rect">
                      <a:avLst/>
                    </a:prstGeom>
                  </pic:spPr>
                </pic:pic>
              </a:graphicData>
            </a:graphic>
          </wp:inline>
        </w:drawing>
      </w:r>
    </w:p>
    <w:p w14:paraId="0F2BA2F0" w14:textId="45467689" w:rsidR="009270D7" w:rsidRPr="005D29BE" w:rsidRDefault="009270D7" w:rsidP="00626EC2">
      <w:pPr>
        <w:keepNext/>
        <w:tabs>
          <w:tab w:val="left" w:pos="290"/>
        </w:tabs>
        <w:spacing w:line="360" w:lineRule="auto"/>
        <w:ind w:left="110"/>
        <w:jc w:val="center"/>
        <w:rPr>
          <w:rFonts w:ascii="Arial" w:hAnsi="Arial"/>
          <w:sz w:val="20"/>
        </w:rPr>
      </w:pPr>
      <w:r w:rsidRPr="005D29BE">
        <w:rPr>
          <w:rFonts w:ascii="Arial" w:hAnsi="Arial"/>
          <w:i/>
          <w:sz w:val="20"/>
        </w:rPr>
        <w:t>1</w:t>
      </w:r>
      <w:r w:rsidRPr="005D29BE">
        <w:rPr>
          <w:rFonts w:ascii="Arial" w:hAnsi="Arial"/>
          <w:sz w:val="20"/>
        </w:rPr>
        <w:t xml:space="preserve"> – испытательная область </w:t>
      </w:r>
      <w:r w:rsidR="005652ED" w:rsidRPr="005D29BE">
        <w:rPr>
          <w:rFonts w:ascii="Arial" w:hAnsi="Arial"/>
          <w:sz w:val="20"/>
        </w:rPr>
        <w:t xml:space="preserve">размером </w:t>
      </w:r>
      <w:r w:rsidRPr="005D29BE">
        <w:rPr>
          <w:rFonts w:ascii="Arial" w:hAnsi="Arial"/>
          <w:sz w:val="20"/>
        </w:rPr>
        <w:t>300 ×</w:t>
      </w:r>
      <w:r w:rsidRPr="005D29BE">
        <w:rPr>
          <w:rFonts w:ascii="Arial" w:hAnsi="Arial"/>
          <w:spacing w:val="-1"/>
          <w:sz w:val="20"/>
        </w:rPr>
        <w:t xml:space="preserve"> </w:t>
      </w:r>
      <w:r w:rsidRPr="005D29BE">
        <w:rPr>
          <w:rFonts w:ascii="Arial" w:hAnsi="Arial"/>
          <w:sz w:val="20"/>
        </w:rPr>
        <w:t xml:space="preserve">300 </w:t>
      </w:r>
      <w:r w:rsidRPr="005D29BE">
        <w:rPr>
          <w:rFonts w:ascii="Arial" w:hAnsi="Arial"/>
          <w:spacing w:val="-1"/>
          <w:sz w:val="20"/>
        </w:rPr>
        <w:t xml:space="preserve">мм; </w:t>
      </w:r>
      <w:r w:rsidRPr="005D29BE">
        <w:rPr>
          <w:rFonts w:ascii="Arial" w:hAnsi="Arial"/>
          <w:i/>
          <w:sz w:val="20"/>
        </w:rPr>
        <w:t>2</w:t>
      </w:r>
      <w:r w:rsidRPr="005D29BE">
        <w:rPr>
          <w:rFonts w:ascii="Arial" w:hAnsi="Arial"/>
          <w:sz w:val="20"/>
        </w:rPr>
        <w:t xml:space="preserve"> – т</w:t>
      </w:r>
      <w:r w:rsidRPr="005D29BE">
        <w:rPr>
          <w:rFonts w:ascii="Arial" w:hAnsi="Arial"/>
          <w:spacing w:val="-1"/>
          <w:sz w:val="20"/>
        </w:rPr>
        <w:t>е</w:t>
      </w:r>
      <w:r w:rsidRPr="005D29BE">
        <w:rPr>
          <w:rFonts w:ascii="Arial" w:hAnsi="Arial"/>
          <w:sz w:val="20"/>
        </w:rPr>
        <w:t>р</w:t>
      </w:r>
      <w:r w:rsidRPr="005D29BE">
        <w:rPr>
          <w:rFonts w:ascii="Arial" w:hAnsi="Arial"/>
          <w:spacing w:val="-1"/>
          <w:sz w:val="20"/>
        </w:rPr>
        <w:t>м</w:t>
      </w:r>
      <w:r w:rsidRPr="005D29BE">
        <w:rPr>
          <w:rFonts w:ascii="Arial" w:hAnsi="Arial"/>
          <w:sz w:val="20"/>
        </w:rPr>
        <w:t>оп</w:t>
      </w:r>
      <w:r w:rsidRPr="005D29BE">
        <w:rPr>
          <w:rFonts w:ascii="Arial" w:hAnsi="Arial"/>
          <w:spacing w:val="-1"/>
          <w:sz w:val="20"/>
        </w:rPr>
        <w:t>а</w:t>
      </w:r>
      <w:r w:rsidRPr="005D29BE">
        <w:rPr>
          <w:rFonts w:ascii="Arial" w:hAnsi="Arial"/>
          <w:sz w:val="20"/>
        </w:rPr>
        <w:t>ра</w:t>
      </w:r>
      <w:r w:rsidRPr="005D29BE">
        <w:rPr>
          <w:rFonts w:ascii="Arial" w:hAnsi="Arial"/>
          <w:spacing w:val="-1"/>
          <w:sz w:val="20"/>
        </w:rPr>
        <w:t xml:space="preserve"> </w:t>
      </w:r>
      <w:r w:rsidRPr="005D29BE">
        <w:rPr>
          <w:rFonts w:ascii="Arial" w:hAnsi="Arial"/>
          <w:sz w:val="20"/>
        </w:rPr>
        <w:t>на</w:t>
      </w:r>
      <w:r w:rsidRPr="005D29BE">
        <w:rPr>
          <w:rFonts w:ascii="Arial" w:hAnsi="Arial"/>
          <w:spacing w:val="-1"/>
          <w:sz w:val="20"/>
        </w:rPr>
        <w:t xml:space="preserve"> </w:t>
      </w:r>
      <w:r w:rsidRPr="005D29BE">
        <w:rPr>
          <w:rFonts w:ascii="Arial" w:hAnsi="Arial"/>
          <w:sz w:val="20"/>
        </w:rPr>
        <w:t>нижн</w:t>
      </w:r>
      <w:r w:rsidRPr="005D29BE">
        <w:rPr>
          <w:rFonts w:ascii="Arial" w:hAnsi="Arial"/>
          <w:spacing w:val="-1"/>
          <w:sz w:val="20"/>
        </w:rPr>
        <w:t>е</w:t>
      </w:r>
      <w:r w:rsidRPr="005D29BE">
        <w:rPr>
          <w:rFonts w:ascii="Arial" w:hAnsi="Arial"/>
          <w:sz w:val="20"/>
        </w:rPr>
        <w:t>й пов</w:t>
      </w:r>
      <w:r w:rsidRPr="005D29BE">
        <w:rPr>
          <w:rFonts w:ascii="Arial" w:hAnsi="Arial"/>
          <w:spacing w:val="-2"/>
          <w:sz w:val="20"/>
        </w:rPr>
        <w:t>е</w:t>
      </w:r>
      <w:r w:rsidRPr="005D29BE">
        <w:rPr>
          <w:rFonts w:ascii="Arial" w:hAnsi="Arial"/>
          <w:sz w:val="20"/>
        </w:rPr>
        <w:t>рхно</w:t>
      </w:r>
      <w:r w:rsidRPr="005D29BE">
        <w:rPr>
          <w:rFonts w:ascii="Arial" w:hAnsi="Arial"/>
          <w:spacing w:val="-1"/>
          <w:sz w:val="20"/>
        </w:rPr>
        <w:t>с</w:t>
      </w:r>
      <w:r w:rsidRPr="005D29BE">
        <w:rPr>
          <w:rFonts w:ascii="Arial" w:hAnsi="Arial"/>
          <w:sz w:val="20"/>
        </w:rPr>
        <w:t>ти</w:t>
      </w:r>
      <w:r w:rsidRPr="005D29BE">
        <w:rPr>
          <w:rFonts w:ascii="Arial" w:hAnsi="Arial"/>
          <w:spacing w:val="1"/>
          <w:sz w:val="20"/>
        </w:rPr>
        <w:t xml:space="preserve"> </w:t>
      </w:r>
      <w:r w:rsidRPr="005D29BE">
        <w:rPr>
          <w:rFonts w:ascii="Arial" w:hAnsi="Arial"/>
          <w:sz w:val="20"/>
        </w:rPr>
        <w:t xml:space="preserve">выемки; </w:t>
      </w:r>
      <w:r w:rsidRPr="005D29BE">
        <w:rPr>
          <w:rFonts w:ascii="Arial" w:hAnsi="Arial"/>
          <w:sz w:val="20"/>
        </w:rPr>
        <w:br/>
      </w:r>
      <w:r w:rsidRPr="005D29BE">
        <w:rPr>
          <w:rFonts w:ascii="Arial" w:hAnsi="Arial"/>
          <w:i/>
          <w:sz w:val="20"/>
        </w:rPr>
        <w:t>3</w:t>
      </w:r>
      <w:r w:rsidRPr="005D29BE">
        <w:rPr>
          <w:rFonts w:ascii="Arial" w:hAnsi="Arial"/>
          <w:sz w:val="20"/>
        </w:rPr>
        <w:t xml:space="preserve"> – точка</w:t>
      </w:r>
      <w:r w:rsidRPr="005D29BE">
        <w:rPr>
          <w:rFonts w:ascii="Arial" w:hAnsi="Arial"/>
          <w:spacing w:val="-1"/>
          <w:sz w:val="20"/>
        </w:rPr>
        <w:t xml:space="preserve"> </w:t>
      </w:r>
      <w:r w:rsidRPr="005D29BE">
        <w:rPr>
          <w:rFonts w:ascii="Arial" w:hAnsi="Arial"/>
          <w:sz w:val="20"/>
        </w:rPr>
        <w:t>контроля</w:t>
      </w:r>
      <w:r w:rsidRPr="005D29BE">
        <w:rPr>
          <w:rFonts w:ascii="Arial" w:hAnsi="Arial"/>
          <w:spacing w:val="-3"/>
          <w:sz w:val="20"/>
        </w:rPr>
        <w:t xml:space="preserve"> </w:t>
      </w:r>
      <w:r w:rsidRPr="005D29BE">
        <w:rPr>
          <w:rFonts w:ascii="Arial" w:hAnsi="Arial"/>
          <w:sz w:val="20"/>
        </w:rPr>
        <w:t>те</w:t>
      </w:r>
      <w:r w:rsidRPr="005D29BE">
        <w:rPr>
          <w:rFonts w:ascii="Arial" w:hAnsi="Arial"/>
          <w:spacing w:val="-1"/>
          <w:sz w:val="20"/>
        </w:rPr>
        <w:t>м</w:t>
      </w:r>
      <w:r w:rsidRPr="005D29BE">
        <w:rPr>
          <w:rFonts w:ascii="Arial" w:hAnsi="Arial"/>
          <w:sz w:val="20"/>
        </w:rPr>
        <w:t>п</w:t>
      </w:r>
      <w:r w:rsidRPr="005D29BE">
        <w:rPr>
          <w:rFonts w:ascii="Arial" w:hAnsi="Arial"/>
          <w:spacing w:val="-1"/>
          <w:sz w:val="20"/>
        </w:rPr>
        <w:t>е</w:t>
      </w:r>
      <w:r w:rsidRPr="005D29BE">
        <w:rPr>
          <w:rFonts w:ascii="Arial" w:hAnsi="Arial"/>
          <w:sz w:val="20"/>
        </w:rPr>
        <w:t>р</w:t>
      </w:r>
      <w:r w:rsidRPr="005D29BE">
        <w:rPr>
          <w:rFonts w:ascii="Arial" w:hAnsi="Arial"/>
          <w:spacing w:val="-1"/>
          <w:sz w:val="20"/>
        </w:rPr>
        <w:t>а</w:t>
      </w:r>
      <w:r w:rsidRPr="005D29BE">
        <w:rPr>
          <w:rFonts w:ascii="Arial" w:hAnsi="Arial"/>
          <w:spacing w:val="2"/>
          <w:sz w:val="20"/>
        </w:rPr>
        <w:t>т</w:t>
      </w:r>
      <w:r w:rsidRPr="005D29BE">
        <w:rPr>
          <w:rFonts w:ascii="Arial" w:hAnsi="Arial"/>
          <w:spacing w:val="-5"/>
          <w:sz w:val="20"/>
        </w:rPr>
        <w:t>у</w:t>
      </w:r>
      <w:r w:rsidRPr="005D29BE">
        <w:rPr>
          <w:rFonts w:ascii="Arial" w:hAnsi="Arial"/>
          <w:sz w:val="20"/>
        </w:rPr>
        <w:t>ры плиты</w:t>
      </w:r>
      <w:r w:rsidR="005652ED" w:rsidRPr="005D29BE">
        <w:rPr>
          <w:rFonts w:ascii="Arial" w:hAnsi="Arial"/>
          <w:spacing w:val="-1"/>
          <w:sz w:val="20"/>
        </w:rPr>
        <w:t xml:space="preserve">, расположенная </w:t>
      </w:r>
      <w:r w:rsidRPr="005D29BE">
        <w:rPr>
          <w:rFonts w:ascii="Arial" w:hAnsi="Arial"/>
          <w:sz w:val="20"/>
        </w:rPr>
        <w:t xml:space="preserve">в 75 мм от </w:t>
      </w:r>
      <w:r w:rsidRPr="005D29BE">
        <w:rPr>
          <w:rFonts w:ascii="Arial" w:hAnsi="Arial"/>
          <w:spacing w:val="1"/>
          <w:sz w:val="20"/>
        </w:rPr>
        <w:t>ц</w:t>
      </w:r>
      <w:r w:rsidRPr="005D29BE">
        <w:rPr>
          <w:rFonts w:ascii="Arial" w:hAnsi="Arial"/>
          <w:spacing w:val="-1"/>
          <w:sz w:val="20"/>
        </w:rPr>
        <w:t>е</w:t>
      </w:r>
      <w:r w:rsidRPr="005D29BE">
        <w:rPr>
          <w:rFonts w:ascii="Arial" w:hAnsi="Arial"/>
          <w:sz w:val="20"/>
        </w:rPr>
        <w:t>нтральной линии выемки;</w:t>
      </w:r>
      <w:r w:rsidR="007557AF" w:rsidRPr="005D29BE">
        <w:rPr>
          <w:rFonts w:ascii="Arial" w:hAnsi="Arial"/>
          <w:sz w:val="20"/>
        </w:rPr>
        <w:t xml:space="preserve"> </w:t>
      </w:r>
      <w:r w:rsidRPr="005D29BE">
        <w:rPr>
          <w:rFonts w:ascii="Arial" w:hAnsi="Arial"/>
          <w:i/>
          <w:sz w:val="20"/>
        </w:rPr>
        <w:t xml:space="preserve">4 </w:t>
      </w:r>
      <w:r w:rsidRPr="005D29BE">
        <w:rPr>
          <w:rFonts w:ascii="Arial" w:hAnsi="Arial"/>
          <w:sz w:val="20"/>
        </w:rPr>
        <w:t>– тер</w:t>
      </w:r>
      <w:r w:rsidRPr="005D29BE">
        <w:rPr>
          <w:rFonts w:ascii="Arial" w:hAnsi="Arial"/>
          <w:spacing w:val="-1"/>
          <w:sz w:val="20"/>
        </w:rPr>
        <w:t>м</w:t>
      </w:r>
      <w:r w:rsidRPr="005D29BE">
        <w:rPr>
          <w:rFonts w:ascii="Arial" w:hAnsi="Arial"/>
          <w:sz w:val="20"/>
        </w:rPr>
        <w:t>оп</w:t>
      </w:r>
      <w:r w:rsidRPr="005D29BE">
        <w:rPr>
          <w:rFonts w:ascii="Arial" w:hAnsi="Arial"/>
          <w:spacing w:val="-1"/>
          <w:sz w:val="20"/>
        </w:rPr>
        <w:t>а</w:t>
      </w:r>
      <w:r w:rsidRPr="005D29BE">
        <w:rPr>
          <w:rFonts w:ascii="Arial" w:hAnsi="Arial"/>
          <w:sz w:val="20"/>
        </w:rPr>
        <w:t>ра</w:t>
      </w:r>
      <w:r w:rsidR="005652ED" w:rsidRPr="005D29BE">
        <w:rPr>
          <w:rFonts w:ascii="Arial" w:hAnsi="Arial"/>
          <w:sz w:val="20"/>
        </w:rPr>
        <w:t>,</w:t>
      </w:r>
      <w:r w:rsidR="005652ED" w:rsidRPr="005D29BE">
        <w:rPr>
          <w:rFonts w:ascii="Arial" w:hAnsi="Arial"/>
          <w:spacing w:val="-1"/>
          <w:sz w:val="20"/>
        </w:rPr>
        <w:t xml:space="preserve"> расположенная</w:t>
      </w:r>
      <w:r w:rsidR="007557AF" w:rsidRPr="005D29BE">
        <w:rPr>
          <w:rFonts w:ascii="Arial" w:hAnsi="Arial"/>
          <w:sz w:val="20"/>
        </w:rPr>
        <w:t xml:space="preserve"> </w:t>
      </w:r>
      <w:r w:rsidRPr="005D29BE">
        <w:rPr>
          <w:rFonts w:ascii="Arial" w:hAnsi="Arial"/>
          <w:sz w:val="20"/>
        </w:rPr>
        <w:t>в</w:t>
      </w:r>
      <w:r w:rsidRPr="005D29BE">
        <w:rPr>
          <w:rFonts w:ascii="Arial" w:hAnsi="Arial"/>
          <w:spacing w:val="-1"/>
          <w:sz w:val="20"/>
        </w:rPr>
        <w:t xml:space="preserve"> </w:t>
      </w:r>
      <w:r w:rsidRPr="005D29BE">
        <w:rPr>
          <w:rFonts w:ascii="Arial" w:hAnsi="Arial"/>
          <w:sz w:val="20"/>
        </w:rPr>
        <w:t xml:space="preserve">75 </w:t>
      </w:r>
      <w:r w:rsidRPr="005D29BE">
        <w:rPr>
          <w:rFonts w:ascii="Arial" w:hAnsi="Arial"/>
          <w:spacing w:val="1"/>
          <w:sz w:val="20"/>
        </w:rPr>
        <w:t>м</w:t>
      </w:r>
      <w:r w:rsidRPr="005D29BE">
        <w:rPr>
          <w:rFonts w:ascii="Arial" w:hAnsi="Arial"/>
          <w:sz w:val="20"/>
        </w:rPr>
        <w:t>м</w:t>
      </w:r>
      <w:r w:rsidRPr="005D29BE">
        <w:rPr>
          <w:rFonts w:ascii="Arial" w:hAnsi="Arial"/>
          <w:spacing w:val="-1"/>
          <w:sz w:val="20"/>
        </w:rPr>
        <w:t xml:space="preserve"> </w:t>
      </w:r>
      <w:r w:rsidRPr="005D29BE">
        <w:rPr>
          <w:rFonts w:ascii="Arial" w:hAnsi="Arial"/>
          <w:spacing w:val="2"/>
          <w:sz w:val="20"/>
        </w:rPr>
        <w:t>о</w:t>
      </w:r>
      <w:r w:rsidRPr="005D29BE">
        <w:rPr>
          <w:rFonts w:ascii="Arial" w:hAnsi="Arial"/>
          <w:sz w:val="20"/>
        </w:rPr>
        <w:t xml:space="preserve">т </w:t>
      </w:r>
      <w:r w:rsidRPr="005D29BE">
        <w:rPr>
          <w:rFonts w:ascii="Arial" w:hAnsi="Arial"/>
          <w:spacing w:val="1"/>
          <w:sz w:val="20"/>
        </w:rPr>
        <w:t>ц</w:t>
      </w:r>
      <w:r w:rsidRPr="005D29BE">
        <w:rPr>
          <w:rFonts w:ascii="Arial" w:hAnsi="Arial"/>
          <w:spacing w:val="-1"/>
          <w:sz w:val="20"/>
        </w:rPr>
        <w:t>е</w:t>
      </w:r>
      <w:r w:rsidRPr="005D29BE">
        <w:rPr>
          <w:rFonts w:ascii="Arial" w:hAnsi="Arial"/>
          <w:sz w:val="20"/>
        </w:rPr>
        <w:t>н</w:t>
      </w:r>
      <w:r w:rsidRPr="005D29BE">
        <w:rPr>
          <w:rFonts w:ascii="Arial" w:hAnsi="Arial"/>
          <w:spacing w:val="2"/>
          <w:sz w:val="20"/>
        </w:rPr>
        <w:t>т</w:t>
      </w:r>
      <w:r w:rsidRPr="005D29BE">
        <w:rPr>
          <w:rFonts w:ascii="Arial" w:hAnsi="Arial"/>
          <w:sz w:val="20"/>
        </w:rPr>
        <w:t>ра</w:t>
      </w:r>
      <w:r w:rsidRPr="005D29BE">
        <w:rPr>
          <w:rFonts w:ascii="Arial" w:hAnsi="Arial"/>
          <w:spacing w:val="-1"/>
          <w:sz w:val="20"/>
        </w:rPr>
        <w:t xml:space="preserve"> </w:t>
      </w:r>
      <w:r w:rsidRPr="005D29BE">
        <w:rPr>
          <w:rFonts w:ascii="Arial" w:hAnsi="Arial"/>
          <w:sz w:val="20"/>
        </w:rPr>
        <w:t xml:space="preserve">плиты; </w:t>
      </w:r>
      <w:r w:rsidRPr="005D29BE">
        <w:rPr>
          <w:rFonts w:ascii="Arial" w:hAnsi="Arial"/>
          <w:i/>
          <w:sz w:val="20"/>
        </w:rPr>
        <w:t xml:space="preserve">5 </w:t>
      </w:r>
      <w:r w:rsidRPr="005D29BE">
        <w:rPr>
          <w:rFonts w:ascii="Arial" w:hAnsi="Arial"/>
          <w:sz w:val="20"/>
        </w:rPr>
        <w:t>– тер</w:t>
      </w:r>
      <w:r w:rsidRPr="005D29BE">
        <w:rPr>
          <w:rFonts w:ascii="Arial" w:hAnsi="Arial"/>
          <w:spacing w:val="-1"/>
          <w:sz w:val="20"/>
        </w:rPr>
        <w:t>м</w:t>
      </w:r>
      <w:r w:rsidRPr="005D29BE">
        <w:rPr>
          <w:rFonts w:ascii="Arial" w:hAnsi="Arial"/>
          <w:sz w:val="20"/>
        </w:rPr>
        <w:t>оп</w:t>
      </w:r>
      <w:r w:rsidRPr="005D29BE">
        <w:rPr>
          <w:rFonts w:ascii="Arial" w:hAnsi="Arial"/>
          <w:spacing w:val="-1"/>
          <w:sz w:val="20"/>
        </w:rPr>
        <w:t>а</w:t>
      </w:r>
      <w:r w:rsidRPr="005D29BE">
        <w:rPr>
          <w:rFonts w:ascii="Arial" w:hAnsi="Arial"/>
          <w:sz w:val="20"/>
        </w:rPr>
        <w:t>ра</w:t>
      </w:r>
      <w:r w:rsidR="005652ED" w:rsidRPr="005D29BE">
        <w:rPr>
          <w:rFonts w:ascii="Arial" w:hAnsi="Arial"/>
          <w:sz w:val="20"/>
        </w:rPr>
        <w:t xml:space="preserve">, </w:t>
      </w:r>
      <w:r w:rsidR="005652ED" w:rsidRPr="005D29BE">
        <w:rPr>
          <w:rFonts w:ascii="Arial" w:hAnsi="Arial"/>
          <w:spacing w:val="-1"/>
          <w:sz w:val="20"/>
        </w:rPr>
        <w:t>расположенная</w:t>
      </w:r>
      <w:r w:rsidRPr="005D29BE">
        <w:rPr>
          <w:rFonts w:ascii="Arial" w:hAnsi="Arial"/>
          <w:spacing w:val="-1"/>
          <w:sz w:val="20"/>
        </w:rPr>
        <w:t xml:space="preserve"> </w:t>
      </w:r>
      <w:r w:rsidRPr="005D29BE">
        <w:rPr>
          <w:rFonts w:ascii="Arial" w:hAnsi="Arial"/>
          <w:sz w:val="20"/>
        </w:rPr>
        <w:t>в</w:t>
      </w:r>
      <w:r w:rsidRPr="005D29BE">
        <w:rPr>
          <w:rFonts w:ascii="Arial" w:hAnsi="Arial"/>
          <w:spacing w:val="-1"/>
          <w:sz w:val="20"/>
        </w:rPr>
        <w:t xml:space="preserve"> </w:t>
      </w:r>
      <w:r w:rsidRPr="005D29BE">
        <w:rPr>
          <w:rFonts w:ascii="Arial" w:hAnsi="Arial"/>
          <w:sz w:val="20"/>
        </w:rPr>
        <w:t xml:space="preserve">150 </w:t>
      </w:r>
      <w:r w:rsidRPr="005D29BE">
        <w:rPr>
          <w:rFonts w:ascii="Arial" w:hAnsi="Arial"/>
          <w:spacing w:val="1"/>
          <w:sz w:val="20"/>
        </w:rPr>
        <w:t>м</w:t>
      </w:r>
      <w:r w:rsidRPr="005D29BE">
        <w:rPr>
          <w:rFonts w:ascii="Arial" w:hAnsi="Arial"/>
          <w:sz w:val="20"/>
        </w:rPr>
        <w:t>м</w:t>
      </w:r>
      <w:r w:rsidRPr="005D29BE">
        <w:rPr>
          <w:rFonts w:ascii="Arial" w:hAnsi="Arial"/>
          <w:spacing w:val="1"/>
          <w:sz w:val="20"/>
        </w:rPr>
        <w:t xml:space="preserve"> </w:t>
      </w:r>
      <w:r w:rsidRPr="005D29BE">
        <w:rPr>
          <w:rFonts w:ascii="Arial" w:hAnsi="Arial"/>
          <w:sz w:val="20"/>
        </w:rPr>
        <w:t xml:space="preserve">от </w:t>
      </w:r>
      <w:r w:rsidRPr="005D29BE">
        <w:rPr>
          <w:rFonts w:ascii="Arial" w:hAnsi="Arial"/>
          <w:spacing w:val="1"/>
          <w:sz w:val="20"/>
        </w:rPr>
        <w:t>ц</w:t>
      </w:r>
      <w:r w:rsidRPr="005D29BE">
        <w:rPr>
          <w:rFonts w:ascii="Arial" w:hAnsi="Arial"/>
          <w:spacing w:val="-1"/>
          <w:sz w:val="20"/>
        </w:rPr>
        <w:t>е</w:t>
      </w:r>
      <w:r w:rsidRPr="005D29BE">
        <w:rPr>
          <w:rFonts w:ascii="Arial" w:hAnsi="Arial"/>
          <w:sz w:val="20"/>
        </w:rPr>
        <w:t xml:space="preserve">нтра плиты; </w:t>
      </w:r>
      <w:r w:rsidRPr="005D29BE">
        <w:rPr>
          <w:rFonts w:ascii="Arial" w:hAnsi="Arial"/>
          <w:i/>
          <w:sz w:val="20"/>
        </w:rPr>
        <w:t xml:space="preserve">6 </w:t>
      </w:r>
      <w:r w:rsidRPr="005D29BE">
        <w:rPr>
          <w:rFonts w:ascii="Arial" w:hAnsi="Arial"/>
          <w:sz w:val="20"/>
        </w:rPr>
        <w:t>– тер</w:t>
      </w:r>
      <w:r w:rsidRPr="005D29BE">
        <w:rPr>
          <w:rFonts w:ascii="Arial" w:hAnsi="Arial"/>
          <w:spacing w:val="-1"/>
          <w:sz w:val="20"/>
        </w:rPr>
        <w:t>м</w:t>
      </w:r>
      <w:r w:rsidRPr="005D29BE">
        <w:rPr>
          <w:rFonts w:ascii="Arial" w:hAnsi="Arial"/>
          <w:sz w:val="20"/>
        </w:rPr>
        <w:t>оп</w:t>
      </w:r>
      <w:r w:rsidRPr="005D29BE">
        <w:rPr>
          <w:rFonts w:ascii="Arial" w:hAnsi="Arial"/>
          <w:spacing w:val="-1"/>
          <w:sz w:val="20"/>
        </w:rPr>
        <w:t>а</w:t>
      </w:r>
      <w:r w:rsidRPr="005D29BE">
        <w:rPr>
          <w:rFonts w:ascii="Arial" w:hAnsi="Arial"/>
          <w:sz w:val="20"/>
        </w:rPr>
        <w:t>ра</w:t>
      </w:r>
      <w:r w:rsidRPr="005D29BE">
        <w:rPr>
          <w:rFonts w:ascii="Arial" w:hAnsi="Arial"/>
          <w:spacing w:val="-1"/>
          <w:sz w:val="20"/>
        </w:rPr>
        <w:t xml:space="preserve"> </w:t>
      </w:r>
      <w:r w:rsidRPr="005D29BE">
        <w:rPr>
          <w:rFonts w:ascii="Arial" w:hAnsi="Arial"/>
          <w:sz w:val="20"/>
        </w:rPr>
        <w:t>на</w:t>
      </w:r>
      <w:r w:rsidRPr="005D29BE">
        <w:rPr>
          <w:rFonts w:ascii="Arial" w:hAnsi="Arial"/>
          <w:spacing w:val="-1"/>
          <w:sz w:val="20"/>
        </w:rPr>
        <w:t xml:space="preserve"> </w:t>
      </w:r>
      <w:r w:rsidRPr="005D29BE">
        <w:rPr>
          <w:rFonts w:ascii="Arial" w:hAnsi="Arial"/>
          <w:sz w:val="20"/>
        </w:rPr>
        <w:t>и</w:t>
      </w:r>
      <w:r w:rsidRPr="005D29BE">
        <w:rPr>
          <w:rFonts w:ascii="Arial" w:hAnsi="Arial"/>
          <w:spacing w:val="-1"/>
          <w:sz w:val="20"/>
        </w:rPr>
        <w:t>с</w:t>
      </w:r>
      <w:r w:rsidRPr="005D29BE">
        <w:rPr>
          <w:rFonts w:ascii="Arial" w:hAnsi="Arial"/>
          <w:sz w:val="20"/>
        </w:rPr>
        <w:t>пыт</w:t>
      </w:r>
      <w:r w:rsidRPr="005D29BE">
        <w:rPr>
          <w:rFonts w:ascii="Arial" w:hAnsi="Arial"/>
          <w:spacing w:val="-5"/>
          <w:sz w:val="20"/>
        </w:rPr>
        <w:t>у</w:t>
      </w:r>
      <w:r w:rsidRPr="005D29BE">
        <w:rPr>
          <w:rFonts w:ascii="Arial" w:hAnsi="Arial"/>
          <w:spacing w:val="1"/>
          <w:sz w:val="20"/>
        </w:rPr>
        <w:t>ем</w:t>
      </w:r>
      <w:r w:rsidRPr="005D29BE">
        <w:rPr>
          <w:rFonts w:ascii="Arial" w:hAnsi="Arial"/>
          <w:sz w:val="20"/>
        </w:rPr>
        <w:t>ом</w:t>
      </w:r>
      <w:r w:rsidRPr="005D29BE">
        <w:rPr>
          <w:rFonts w:ascii="Arial" w:hAnsi="Arial"/>
          <w:spacing w:val="-1"/>
          <w:sz w:val="20"/>
        </w:rPr>
        <w:t xml:space="preserve"> </w:t>
      </w:r>
      <w:r w:rsidRPr="005D29BE">
        <w:rPr>
          <w:rFonts w:ascii="Arial" w:hAnsi="Arial"/>
          <w:sz w:val="20"/>
        </w:rPr>
        <w:t>обр</w:t>
      </w:r>
      <w:r w:rsidRPr="005D29BE">
        <w:rPr>
          <w:rFonts w:ascii="Arial" w:hAnsi="Arial"/>
          <w:spacing w:val="-1"/>
          <w:sz w:val="20"/>
        </w:rPr>
        <w:t>а</w:t>
      </w:r>
      <w:r w:rsidRPr="005D29BE">
        <w:rPr>
          <w:rFonts w:ascii="Arial" w:hAnsi="Arial"/>
          <w:sz w:val="20"/>
        </w:rPr>
        <w:t>зце</w:t>
      </w:r>
      <w:r w:rsidR="000829A8" w:rsidRPr="005D29BE">
        <w:rPr>
          <w:rFonts w:ascii="Arial" w:hAnsi="Arial"/>
          <w:sz w:val="20"/>
        </w:rPr>
        <w:t>.</w:t>
      </w:r>
    </w:p>
    <w:p w14:paraId="18168664" w14:textId="77777777" w:rsidR="009270D7" w:rsidRPr="005D29BE" w:rsidRDefault="009270D7" w:rsidP="00626EC2">
      <w:pPr>
        <w:keepNext/>
        <w:tabs>
          <w:tab w:val="left" w:pos="290"/>
        </w:tabs>
        <w:spacing w:line="360" w:lineRule="auto"/>
        <w:ind w:left="110"/>
        <w:jc w:val="center"/>
        <w:rPr>
          <w:rFonts w:ascii="Arial" w:hAnsi="Arial"/>
          <w:sz w:val="20"/>
        </w:rPr>
      </w:pPr>
      <w:r w:rsidRPr="005D29BE">
        <w:rPr>
          <w:rFonts w:ascii="Arial" w:hAnsi="Arial"/>
          <w:i/>
          <w:sz w:val="20"/>
        </w:rPr>
        <w:t>A</w:t>
      </w:r>
      <w:r w:rsidRPr="005D29BE">
        <w:rPr>
          <w:rFonts w:ascii="Arial" w:hAnsi="Arial"/>
          <w:sz w:val="20"/>
        </w:rPr>
        <w:t xml:space="preserve"> – </w:t>
      </w:r>
      <w:r w:rsidR="005652ED" w:rsidRPr="005D29BE">
        <w:rPr>
          <w:rFonts w:ascii="Arial" w:hAnsi="Arial"/>
          <w:spacing w:val="-1"/>
          <w:sz w:val="20"/>
        </w:rPr>
        <w:t>д</w:t>
      </w:r>
      <w:r w:rsidRPr="005D29BE">
        <w:rPr>
          <w:rFonts w:ascii="Arial" w:hAnsi="Arial"/>
          <w:spacing w:val="-1"/>
          <w:sz w:val="20"/>
        </w:rPr>
        <w:t>е</w:t>
      </w:r>
      <w:r w:rsidRPr="005D29BE">
        <w:rPr>
          <w:rFonts w:ascii="Arial" w:hAnsi="Arial"/>
          <w:sz w:val="20"/>
        </w:rPr>
        <w:t>р</w:t>
      </w:r>
      <w:r w:rsidRPr="005D29BE">
        <w:rPr>
          <w:rFonts w:ascii="Arial" w:hAnsi="Arial"/>
          <w:spacing w:val="-1"/>
          <w:sz w:val="20"/>
        </w:rPr>
        <w:t>е</w:t>
      </w:r>
      <w:r w:rsidRPr="005D29BE">
        <w:rPr>
          <w:rFonts w:ascii="Arial" w:hAnsi="Arial"/>
          <w:sz w:val="20"/>
        </w:rPr>
        <w:t>вянн</w:t>
      </w:r>
      <w:r w:rsidRPr="005D29BE">
        <w:rPr>
          <w:rFonts w:ascii="Arial" w:hAnsi="Arial"/>
          <w:spacing w:val="-1"/>
          <w:sz w:val="20"/>
        </w:rPr>
        <w:t>а</w:t>
      </w:r>
      <w:r w:rsidRPr="005D29BE">
        <w:rPr>
          <w:rFonts w:ascii="Arial" w:hAnsi="Arial"/>
          <w:sz w:val="20"/>
        </w:rPr>
        <w:t>я до</w:t>
      </w:r>
      <w:r w:rsidRPr="005D29BE">
        <w:rPr>
          <w:rFonts w:ascii="Arial" w:hAnsi="Arial"/>
          <w:spacing w:val="-1"/>
          <w:sz w:val="20"/>
        </w:rPr>
        <w:t>с</w:t>
      </w:r>
      <w:r w:rsidRPr="005D29BE">
        <w:rPr>
          <w:rFonts w:ascii="Arial" w:hAnsi="Arial"/>
          <w:sz w:val="20"/>
        </w:rPr>
        <w:t xml:space="preserve">ка; </w:t>
      </w:r>
      <w:r w:rsidRPr="005D29BE">
        <w:rPr>
          <w:rFonts w:ascii="Arial" w:hAnsi="Arial"/>
          <w:i/>
          <w:sz w:val="20"/>
        </w:rPr>
        <w:t>B</w:t>
      </w:r>
      <w:r w:rsidRPr="005D29BE">
        <w:rPr>
          <w:rFonts w:ascii="Arial" w:hAnsi="Arial"/>
          <w:sz w:val="20"/>
        </w:rPr>
        <w:t xml:space="preserve"> –</w:t>
      </w:r>
      <w:r w:rsidRPr="005D29BE">
        <w:rPr>
          <w:rFonts w:ascii="Arial" w:hAnsi="Arial"/>
          <w:spacing w:val="-2"/>
          <w:sz w:val="20"/>
        </w:rPr>
        <w:t xml:space="preserve"> </w:t>
      </w:r>
      <w:r w:rsidR="005652ED" w:rsidRPr="005D29BE">
        <w:rPr>
          <w:rFonts w:ascii="Arial" w:hAnsi="Arial"/>
          <w:sz w:val="20"/>
        </w:rPr>
        <w:t>д</w:t>
      </w:r>
      <w:r w:rsidRPr="005D29BE">
        <w:rPr>
          <w:rFonts w:ascii="Arial" w:hAnsi="Arial"/>
          <w:spacing w:val="1"/>
          <w:sz w:val="20"/>
        </w:rPr>
        <w:t>в</w:t>
      </w:r>
      <w:r w:rsidRPr="005D29BE">
        <w:rPr>
          <w:rFonts w:ascii="Arial" w:hAnsi="Arial"/>
          <w:sz w:val="20"/>
        </w:rPr>
        <w:t>а</w:t>
      </w:r>
      <w:r w:rsidRPr="005D29BE">
        <w:rPr>
          <w:rFonts w:ascii="Arial" w:hAnsi="Arial"/>
          <w:spacing w:val="-1"/>
          <w:sz w:val="20"/>
        </w:rPr>
        <w:t xml:space="preserve"> с</w:t>
      </w:r>
      <w:r w:rsidRPr="005D29BE">
        <w:rPr>
          <w:rFonts w:ascii="Arial" w:hAnsi="Arial"/>
          <w:sz w:val="20"/>
        </w:rPr>
        <w:t>лоя ж</w:t>
      </w:r>
      <w:r w:rsidRPr="005D29BE">
        <w:rPr>
          <w:rFonts w:ascii="Arial" w:hAnsi="Arial"/>
          <w:spacing w:val="1"/>
          <w:sz w:val="20"/>
        </w:rPr>
        <w:t>е</w:t>
      </w:r>
      <w:r w:rsidRPr="005D29BE">
        <w:rPr>
          <w:rFonts w:ascii="Arial" w:hAnsi="Arial"/>
          <w:spacing w:val="-1"/>
          <w:sz w:val="20"/>
        </w:rPr>
        <w:t>с</w:t>
      </w:r>
      <w:r w:rsidRPr="005D29BE">
        <w:rPr>
          <w:rFonts w:ascii="Arial" w:hAnsi="Arial"/>
          <w:sz w:val="20"/>
        </w:rPr>
        <w:t>т</w:t>
      </w:r>
      <w:r w:rsidRPr="005D29BE">
        <w:rPr>
          <w:rFonts w:ascii="Arial" w:hAnsi="Arial"/>
          <w:spacing w:val="1"/>
          <w:sz w:val="20"/>
        </w:rPr>
        <w:t>к</w:t>
      </w:r>
      <w:r w:rsidRPr="005D29BE">
        <w:rPr>
          <w:rFonts w:ascii="Arial" w:hAnsi="Arial"/>
          <w:sz w:val="20"/>
        </w:rPr>
        <w:t>ой из</w:t>
      </w:r>
      <w:r w:rsidRPr="005D29BE">
        <w:rPr>
          <w:rFonts w:ascii="Arial" w:hAnsi="Arial"/>
          <w:spacing w:val="-3"/>
          <w:sz w:val="20"/>
        </w:rPr>
        <w:t>о</w:t>
      </w:r>
      <w:r w:rsidRPr="005D29BE">
        <w:rPr>
          <w:rFonts w:ascii="Arial" w:hAnsi="Arial"/>
          <w:sz w:val="20"/>
        </w:rPr>
        <w:t>ля</w:t>
      </w:r>
      <w:r w:rsidRPr="005D29BE">
        <w:rPr>
          <w:rFonts w:ascii="Arial" w:hAnsi="Arial"/>
          <w:spacing w:val="1"/>
          <w:sz w:val="20"/>
        </w:rPr>
        <w:t>ц</w:t>
      </w:r>
      <w:r w:rsidRPr="005D29BE">
        <w:rPr>
          <w:rFonts w:ascii="Arial" w:hAnsi="Arial"/>
          <w:spacing w:val="-2"/>
          <w:sz w:val="20"/>
        </w:rPr>
        <w:t>и</w:t>
      </w:r>
      <w:r w:rsidRPr="005D29BE">
        <w:rPr>
          <w:rFonts w:ascii="Arial" w:hAnsi="Arial"/>
          <w:sz w:val="20"/>
        </w:rPr>
        <w:t xml:space="preserve">и; </w:t>
      </w:r>
      <w:r w:rsidRPr="005D29BE">
        <w:rPr>
          <w:rFonts w:ascii="Arial" w:hAnsi="Arial"/>
          <w:i/>
          <w:sz w:val="20"/>
        </w:rPr>
        <w:t>C</w:t>
      </w:r>
      <w:r w:rsidRPr="005D29BE">
        <w:rPr>
          <w:rFonts w:ascii="Arial" w:hAnsi="Arial"/>
          <w:sz w:val="20"/>
        </w:rPr>
        <w:t xml:space="preserve"> – </w:t>
      </w:r>
      <w:r w:rsidR="005652ED" w:rsidRPr="005D29BE">
        <w:rPr>
          <w:rFonts w:ascii="Arial" w:hAnsi="Arial"/>
          <w:sz w:val="20"/>
        </w:rPr>
        <w:t>и</w:t>
      </w:r>
      <w:r w:rsidRPr="005D29BE">
        <w:rPr>
          <w:rFonts w:ascii="Arial" w:hAnsi="Arial"/>
          <w:spacing w:val="-2"/>
          <w:sz w:val="20"/>
        </w:rPr>
        <w:t>с</w:t>
      </w:r>
      <w:r w:rsidRPr="005D29BE">
        <w:rPr>
          <w:rFonts w:ascii="Arial" w:hAnsi="Arial"/>
          <w:sz w:val="20"/>
        </w:rPr>
        <w:t>пы</w:t>
      </w:r>
      <w:r w:rsidRPr="005D29BE">
        <w:rPr>
          <w:rFonts w:ascii="Arial" w:hAnsi="Arial"/>
          <w:spacing w:val="2"/>
          <w:sz w:val="20"/>
        </w:rPr>
        <w:t>т</w:t>
      </w:r>
      <w:r w:rsidRPr="005D29BE">
        <w:rPr>
          <w:rFonts w:ascii="Arial" w:hAnsi="Arial"/>
          <w:spacing w:val="-5"/>
          <w:sz w:val="20"/>
        </w:rPr>
        <w:t>у</w:t>
      </w:r>
      <w:r w:rsidRPr="005D29BE">
        <w:rPr>
          <w:rFonts w:ascii="Arial" w:hAnsi="Arial"/>
          <w:spacing w:val="-1"/>
          <w:sz w:val="20"/>
        </w:rPr>
        <w:t>е</w:t>
      </w:r>
      <w:r w:rsidRPr="005D29BE">
        <w:rPr>
          <w:rFonts w:ascii="Arial" w:hAnsi="Arial"/>
          <w:spacing w:val="1"/>
          <w:sz w:val="20"/>
        </w:rPr>
        <w:t>м</w:t>
      </w:r>
      <w:r w:rsidRPr="005D29BE">
        <w:rPr>
          <w:rFonts w:ascii="Arial" w:hAnsi="Arial"/>
          <w:sz w:val="20"/>
        </w:rPr>
        <w:t>ый обр</w:t>
      </w:r>
      <w:r w:rsidRPr="005D29BE">
        <w:rPr>
          <w:rFonts w:ascii="Arial" w:hAnsi="Arial"/>
          <w:spacing w:val="-1"/>
          <w:sz w:val="20"/>
        </w:rPr>
        <w:t>а</w:t>
      </w:r>
      <w:r w:rsidRPr="005D29BE">
        <w:rPr>
          <w:rFonts w:ascii="Arial" w:hAnsi="Arial"/>
          <w:sz w:val="20"/>
        </w:rPr>
        <w:t>з</w:t>
      </w:r>
      <w:r w:rsidRPr="005D29BE">
        <w:rPr>
          <w:rFonts w:ascii="Arial" w:hAnsi="Arial"/>
          <w:spacing w:val="-1"/>
          <w:sz w:val="20"/>
        </w:rPr>
        <w:t>е</w:t>
      </w:r>
      <w:r w:rsidRPr="005D29BE">
        <w:rPr>
          <w:rFonts w:ascii="Arial" w:hAnsi="Arial"/>
          <w:sz w:val="20"/>
        </w:rPr>
        <w:t xml:space="preserve">ц; </w:t>
      </w:r>
      <w:r w:rsidRPr="005D29BE">
        <w:rPr>
          <w:rFonts w:ascii="Arial" w:hAnsi="Arial"/>
          <w:i/>
          <w:sz w:val="20"/>
        </w:rPr>
        <w:t>D</w:t>
      </w:r>
      <w:r w:rsidRPr="005D29BE">
        <w:rPr>
          <w:rFonts w:ascii="Arial" w:hAnsi="Arial"/>
          <w:sz w:val="20"/>
        </w:rPr>
        <w:t xml:space="preserve"> – </w:t>
      </w:r>
      <w:r w:rsidR="005652ED" w:rsidRPr="005D29BE">
        <w:rPr>
          <w:rFonts w:ascii="Arial" w:hAnsi="Arial"/>
          <w:spacing w:val="-1"/>
          <w:sz w:val="20"/>
        </w:rPr>
        <w:t>п</w:t>
      </w:r>
      <w:r w:rsidRPr="005D29BE">
        <w:rPr>
          <w:rFonts w:ascii="Arial" w:hAnsi="Arial"/>
          <w:spacing w:val="-1"/>
          <w:sz w:val="20"/>
        </w:rPr>
        <w:t xml:space="preserve">лита размером </w:t>
      </w:r>
      <w:r w:rsidRPr="005D29BE">
        <w:rPr>
          <w:rFonts w:ascii="Arial" w:hAnsi="Arial"/>
          <w:sz w:val="20"/>
        </w:rPr>
        <w:t>600 ×</w:t>
      </w:r>
      <w:r w:rsidRPr="005D29BE">
        <w:rPr>
          <w:rFonts w:ascii="Arial" w:hAnsi="Arial"/>
          <w:spacing w:val="-1"/>
          <w:sz w:val="20"/>
        </w:rPr>
        <w:t xml:space="preserve"> </w:t>
      </w:r>
      <w:r w:rsidRPr="005D29BE">
        <w:rPr>
          <w:rFonts w:ascii="Arial" w:hAnsi="Arial"/>
          <w:sz w:val="20"/>
        </w:rPr>
        <w:t xml:space="preserve">600 </w:t>
      </w:r>
      <w:r w:rsidRPr="005D29BE">
        <w:rPr>
          <w:rFonts w:ascii="Arial" w:hAnsi="Arial"/>
          <w:spacing w:val="1"/>
          <w:sz w:val="20"/>
        </w:rPr>
        <w:t>м</w:t>
      </w:r>
      <w:r w:rsidRPr="005D29BE">
        <w:rPr>
          <w:rFonts w:ascii="Arial" w:hAnsi="Arial"/>
          <w:sz w:val="20"/>
        </w:rPr>
        <w:t xml:space="preserve">м; </w:t>
      </w:r>
      <w:r w:rsidRPr="005D29BE">
        <w:rPr>
          <w:rFonts w:ascii="Arial" w:hAnsi="Arial"/>
          <w:i/>
          <w:sz w:val="20"/>
        </w:rPr>
        <w:t>E</w:t>
      </w:r>
      <w:r w:rsidRPr="005D29BE">
        <w:rPr>
          <w:rFonts w:ascii="Arial" w:hAnsi="Arial"/>
          <w:sz w:val="20"/>
        </w:rPr>
        <w:t xml:space="preserve"> –</w:t>
      </w:r>
      <w:r w:rsidRPr="005D29BE">
        <w:rPr>
          <w:rFonts w:ascii="Arial" w:hAnsi="Arial"/>
          <w:spacing w:val="-1"/>
          <w:sz w:val="20"/>
        </w:rPr>
        <w:t xml:space="preserve"> </w:t>
      </w:r>
      <w:r w:rsidR="005652ED" w:rsidRPr="005D29BE">
        <w:rPr>
          <w:rFonts w:ascii="Arial" w:hAnsi="Arial"/>
          <w:sz w:val="20"/>
        </w:rPr>
        <w:t>и</w:t>
      </w:r>
      <w:r w:rsidRPr="005D29BE">
        <w:rPr>
          <w:rFonts w:ascii="Arial" w:hAnsi="Arial"/>
          <w:sz w:val="20"/>
        </w:rPr>
        <w:t>золя</w:t>
      </w:r>
      <w:r w:rsidRPr="005D29BE">
        <w:rPr>
          <w:rFonts w:ascii="Arial" w:hAnsi="Arial"/>
          <w:spacing w:val="1"/>
          <w:sz w:val="20"/>
        </w:rPr>
        <w:t>ц</w:t>
      </w:r>
      <w:r w:rsidRPr="005D29BE">
        <w:rPr>
          <w:rFonts w:ascii="Arial" w:hAnsi="Arial"/>
          <w:sz w:val="20"/>
        </w:rPr>
        <w:t>ия толщиной 75 мм</w:t>
      </w:r>
      <w:r w:rsidRPr="005D29BE">
        <w:rPr>
          <w:rFonts w:ascii="Arial" w:hAnsi="Arial"/>
          <w:spacing w:val="-2"/>
          <w:sz w:val="20"/>
        </w:rPr>
        <w:t xml:space="preserve"> </w:t>
      </w:r>
      <w:r w:rsidRPr="005D29BE">
        <w:rPr>
          <w:rFonts w:ascii="Arial" w:hAnsi="Arial"/>
          <w:sz w:val="20"/>
        </w:rPr>
        <w:t>под</w:t>
      </w:r>
      <w:r w:rsidRPr="005D29BE">
        <w:rPr>
          <w:rFonts w:ascii="Arial" w:hAnsi="Arial"/>
          <w:spacing w:val="-3"/>
          <w:sz w:val="20"/>
        </w:rPr>
        <w:t xml:space="preserve"> </w:t>
      </w:r>
      <w:r w:rsidRPr="005D29BE">
        <w:rPr>
          <w:rFonts w:ascii="Arial" w:hAnsi="Arial"/>
          <w:sz w:val="20"/>
        </w:rPr>
        <w:t xml:space="preserve">плитой; </w:t>
      </w:r>
      <w:r w:rsidRPr="005D29BE">
        <w:rPr>
          <w:rFonts w:ascii="Arial" w:hAnsi="Arial"/>
          <w:i/>
          <w:sz w:val="20"/>
        </w:rPr>
        <w:t>F</w:t>
      </w:r>
      <w:r w:rsidRPr="005D29BE">
        <w:rPr>
          <w:rFonts w:ascii="Arial" w:hAnsi="Arial"/>
          <w:sz w:val="20"/>
        </w:rPr>
        <w:t xml:space="preserve"> –</w:t>
      </w:r>
      <w:r w:rsidRPr="005D29BE">
        <w:rPr>
          <w:rFonts w:ascii="Arial" w:hAnsi="Arial"/>
          <w:spacing w:val="-2"/>
          <w:sz w:val="20"/>
        </w:rPr>
        <w:t xml:space="preserve"> </w:t>
      </w:r>
      <w:r w:rsidRPr="005D29BE">
        <w:rPr>
          <w:rFonts w:ascii="Arial" w:hAnsi="Arial"/>
          <w:sz w:val="20"/>
        </w:rPr>
        <w:t>150 мм</w:t>
      </w:r>
      <w:r w:rsidRPr="005D29BE">
        <w:rPr>
          <w:rFonts w:ascii="Arial" w:hAnsi="Arial"/>
          <w:spacing w:val="-2"/>
          <w:sz w:val="20"/>
        </w:rPr>
        <w:t xml:space="preserve"> </w:t>
      </w:r>
      <w:r w:rsidRPr="005D29BE">
        <w:rPr>
          <w:rFonts w:ascii="Arial" w:hAnsi="Arial"/>
          <w:spacing w:val="-1"/>
          <w:sz w:val="20"/>
        </w:rPr>
        <w:t>м</w:t>
      </w:r>
      <w:r w:rsidRPr="005D29BE">
        <w:rPr>
          <w:rFonts w:ascii="Arial" w:hAnsi="Arial"/>
          <w:sz w:val="20"/>
        </w:rPr>
        <w:t>ин</w:t>
      </w:r>
      <w:r w:rsidRPr="005D29BE">
        <w:rPr>
          <w:rFonts w:ascii="Arial" w:hAnsi="Arial"/>
          <w:spacing w:val="-1"/>
          <w:sz w:val="20"/>
        </w:rPr>
        <w:t>е</w:t>
      </w:r>
      <w:r w:rsidRPr="005D29BE">
        <w:rPr>
          <w:rFonts w:ascii="Arial" w:hAnsi="Arial"/>
          <w:sz w:val="20"/>
        </w:rPr>
        <w:t>р</w:t>
      </w:r>
      <w:r w:rsidRPr="005D29BE">
        <w:rPr>
          <w:rFonts w:ascii="Arial" w:hAnsi="Arial"/>
          <w:spacing w:val="-1"/>
          <w:sz w:val="20"/>
        </w:rPr>
        <w:t>а</w:t>
      </w:r>
      <w:r w:rsidRPr="005D29BE">
        <w:rPr>
          <w:rFonts w:ascii="Arial" w:hAnsi="Arial"/>
          <w:sz w:val="20"/>
        </w:rPr>
        <w:t>льной в</w:t>
      </w:r>
      <w:r w:rsidRPr="005D29BE">
        <w:rPr>
          <w:rFonts w:ascii="Arial" w:hAnsi="Arial"/>
          <w:spacing w:val="-2"/>
          <w:sz w:val="20"/>
        </w:rPr>
        <w:t>а</w:t>
      </w:r>
      <w:r w:rsidRPr="005D29BE">
        <w:rPr>
          <w:rFonts w:ascii="Arial" w:hAnsi="Arial"/>
          <w:sz w:val="20"/>
        </w:rPr>
        <w:t xml:space="preserve">ты, </w:t>
      </w:r>
      <w:r w:rsidRPr="005D29BE">
        <w:rPr>
          <w:rFonts w:ascii="Arial" w:hAnsi="Arial"/>
          <w:spacing w:val="1"/>
          <w:sz w:val="20"/>
        </w:rPr>
        <w:t>выходящей за края плиты</w:t>
      </w:r>
    </w:p>
    <w:p w14:paraId="332E5C75" w14:textId="77777777" w:rsidR="00900D7E" w:rsidRPr="005D29BE" w:rsidRDefault="00DA4B86" w:rsidP="00626EC2">
      <w:pPr>
        <w:keepNext/>
        <w:spacing w:line="360" w:lineRule="auto"/>
        <w:jc w:val="center"/>
        <w:rPr>
          <w:rFonts w:ascii="Arial" w:eastAsia="SimSun" w:hAnsi="Arial"/>
          <w:bCs/>
          <w:noProof/>
          <w:szCs w:val="28"/>
          <w:lang w:eastAsia="zh-CN"/>
        </w:rPr>
      </w:pPr>
      <w:r w:rsidRPr="005D29BE">
        <w:rPr>
          <w:rFonts w:ascii="Arial" w:eastAsia="SimSun" w:hAnsi="Arial"/>
          <w:bCs/>
          <w:noProof/>
          <w:szCs w:val="28"/>
          <w:lang w:eastAsia="zh-CN"/>
        </w:rPr>
        <w:t>Рисунок 10</w:t>
      </w:r>
      <w:r w:rsidR="00F028D1" w:rsidRPr="005D29BE">
        <w:rPr>
          <w:rFonts w:ascii="Arial" w:eastAsia="SimSun" w:hAnsi="Arial"/>
          <w:bCs/>
          <w:noProof/>
          <w:szCs w:val="28"/>
          <w:lang w:eastAsia="zh-CN"/>
        </w:rPr>
        <w:t xml:space="preserve"> – </w:t>
      </w:r>
      <w:r w:rsidRPr="005D29BE">
        <w:rPr>
          <w:rFonts w:ascii="Arial" w:eastAsia="SimSun" w:hAnsi="Arial"/>
          <w:bCs/>
          <w:noProof/>
          <w:szCs w:val="28"/>
          <w:lang w:eastAsia="zh-CN"/>
        </w:rPr>
        <w:t>Определение температуры оболочки. Испытание на пл</w:t>
      </w:r>
      <w:r w:rsidR="007E5B51" w:rsidRPr="005D29BE">
        <w:rPr>
          <w:rFonts w:ascii="Arial" w:eastAsia="SimSun" w:hAnsi="Arial"/>
          <w:bCs/>
          <w:noProof/>
          <w:szCs w:val="28"/>
          <w:lang w:eastAsia="zh-CN"/>
        </w:rPr>
        <w:t xml:space="preserve">ите </w:t>
      </w:r>
      <w:r w:rsidRPr="005D29BE">
        <w:rPr>
          <w:rFonts w:ascii="Arial" w:eastAsia="SimSun" w:hAnsi="Arial"/>
          <w:bCs/>
          <w:noProof/>
          <w:szCs w:val="28"/>
          <w:lang w:eastAsia="zh-CN"/>
        </w:rPr>
        <w:t xml:space="preserve">образца, уложенного </w:t>
      </w:r>
      <w:r w:rsidR="007E5B51" w:rsidRPr="005D29BE">
        <w:rPr>
          <w:rFonts w:ascii="Arial" w:eastAsia="SimSun" w:hAnsi="Arial"/>
          <w:bCs/>
          <w:noProof/>
          <w:szCs w:val="28"/>
          <w:lang w:eastAsia="zh-CN"/>
        </w:rPr>
        <w:t>змейкой</w:t>
      </w:r>
    </w:p>
    <w:p w14:paraId="149DBBD7" w14:textId="77777777" w:rsidR="00195FA8" w:rsidRPr="005D29BE" w:rsidRDefault="00BD7BA9" w:rsidP="00B37D44">
      <w:pPr>
        <w:keepNext/>
        <w:spacing w:line="360" w:lineRule="auto"/>
        <w:jc w:val="center"/>
        <w:rPr>
          <w:rFonts w:ascii="Arial" w:hAnsi="Arial"/>
          <w:noProof/>
          <w:sz w:val="20"/>
          <w:lang w:val="en-US"/>
        </w:rPr>
      </w:pPr>
      <w:r w:rsidRPr="005D29BE">
        <w:rPr>
          <w:rFonts w:ascii="Arial" w:hAnsi="Arial"/>
          <w:noProof/>
          <w:sz w:val="20"/>
        </w:rPr>
        <w:drawing>
          <wp:inline distT="0" distB="0" distL="0" distR="0" wp14:anchorId="1AC1C5AA" wp14:editId="16C8CE7F">
            <wp:extent cx="4065105" cy="2202757"/>
            <wp:effectExtent l="0" t="0" r="0" b="762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11.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072830" cy="2206943"/>
                    </a:xfrm>
                    <a:prstGeom prst="rect">
                      <a:avLst/>
                    </a:prstGeom>
                  </pic:spPr>
                </pic:pic>
              </a:graphicData>
            </a:graphic>
          </wp:inline>
        </w:drawing>
      </w:r>
    </w:p>
    <w:p w14:paraId="023BD797" w14:textId="77777777" w:rsidR="00B37D44" w:rsidRPr="005D29BE" w:rsidRDefault="00B37D44" w:rsidP="00626EC2">
      <w:pPr>
        <w:keepNext/>
        <w:spacing w:line="360" w:lineRule="auto"/>
        <w:rPr>
          <w:rFonts w:ascii="Arial" w:hAnsi="Arial"/>
          <w:noProof/>
          <w:sz w:val="20"/>
          <w:lang w:val="en-US"/>
        </w:rPr>
      </w:pPr>
    </w:p>
    <w:p w14:paraId="4CCA5CF9" w14:textId="6733581C" w:rsidR="009270D7" w:rsidRPr="005D29BE" w:rsidRDefault="009270D7" w:rsidP="00626EC2">
      <w:pPr>
        <w:keepNext/>
        <w:tabs>
          <w:tab w:val="left" w:pos="290"/>
        </w:tabs>
        <w:spacing w:line="360" w:lineRule="auto"/>
        <w:jc w:val="center"/>
        <w:rPr>
          <w:rFonts w:ascii="Arial" w:hAnsi="Arial"/>
          <w:sz w:val="20"/>
        </w:rPr>
      </w:pPr>
      <w:bookmarkStart w:id="50" w:name="_Ref376413110"/>
      <w:bookmarkStart w:id="51" w:name="_Toc376417133"/>
      <w:r w:rsidRPr="005D29BE">
        <w:rPr>
          <w:rFonts w:ascii="Arial" w:hAnsi="Arial"/>
          <w:i/>
          <w:sz w:val="20"/>
        </w:rPr>
        <w:t>1</w:t>
      </w:r>
      <w:r w:rsidRPr="005D29BE">
        <w:rPr>
          <w:rFonts w:ascii="Arial" w:hAnsi="Arial"/>
          <w:sz w:val="20"/>
        </w:rPr>
        <w:t xml:space="preserve"> – испытательная область </w:t>
      </w:r>
      <w:r w:rsidR="005652ED" w:rsidRPr="005D29BE">
        <w:rPr>
          <w:rFonts w:ascii="Arial" w:hAnsi="Arial"/>
          <w:sz w:val="20"/>
        </w:rPr>
        <w:t xml:space="preserve">размером </w:t>
      </w:r>
      <w:r w:rsidRPr="005D29BE">
        <w:rPr>
          <w:rFonts w:ascii="Arial" w:hAnsi="Arial"/>
          <w:sz w:val="20"/>
        </w:rPr>
        <w:t>300 ×</w:t>
      </w:r>
      <w:r w:rsidRPr="005D29BE">
        <w:rPr>
          <w:rFonts w:ascii="Arial" w:hAnsi="Arial"/>
          <w:spacing w:val="-1"/>
          <w:sz w:val="20"/>
        </w:rPr>
        <w:t xml:space="preserve"> </w:t>
      </w:r>
      <w:r w:rsidRPr="005D29BE">
        <w:rPr>
          <w:rFonts w:ascii="Arial" w:hAnsi="Arial"/>
          <w:sz w:val="20"/>
        </w:rPr>
        <w:t>300 м</w:t>
      </w:r>
      <w:r w:rsidRPr="005D29BE">
        <w:rPr>
          <w:rFonts w:ascii="Arial" w:hAnsi="Arial"/>
          <w:spacing w:val="-2"/>
          <w:sz w:val="20"/>
        </w:rPr>
        <w:t>м</w:t>
      </w:r>
      <w:r w:rsidRPr="005D29BE">
        <w:rPr>
          <w:rFonts w:ascii="Arial" w:hAnsi="Arial"/>
          <w:sz w:val="20"/>
        </w:rPr>
        <w:t xml:space="preserve">; </w:t>
      </w:r>
      <w:r w:rsidRPr="005D29BE">
        <w:rPr>
          <w:rFonts w:ascii="Arial" w:hAnsi="Arial"/>
          <w:i/>
          <w:sz w:val="20"/>
        </w:rPr>
        <w:t>2</w:t>
      </w:r>
      <w:r w:rsidRPr="005D29BE">
        <w:rPr>
          <w:rFonts w:ascii="Arial" w:hAnsi="Arial"/>
          <w:sz w:val="20"/>
        </w:rPr>
        <w:t xml:space="preserve"> – тер</w:t>
      </w:r>
      <w:r w:rsidRPr="005D29BE">
        <w:rPr>
          <w:rFonts w:ascii="Arial" w:hAnsi="Arial"/>
          <w:spacing w:val="-1"/>
          <w:sz w:val="20"/>
        </w:rPr>
        <w:t>м</w:t>
      </w:r>
      <w:r w:rsidRPr="005D29BE">
        <w:rPr>
          <w:rFonts w:ascii="Arial" w:hAnsi="Arial"/>
          <w:sz w:val="20"/>
        </w:rPr>
        <w:t>оп</w:t>
      </w:r>
      <w:r w:rsidRPr="005D29BE">
        <w:rPr>
          <w:rFonts w:ascii="Arial" w:hAnsi="Arial"/>
          <w:spacing w:val="-1"/>
          <w:sz w:val="20"/>
        </w:rPr>
        <w:t>а</w:t>
      </w:r>
      <w:r w:rsidRPr="005D29BE">
        <w:rPr>
          <w:rFonts w:ascii="Arial" w:hAnsi="Arial"/>
          <w:sz w:val="20"/>
        </w:rPr>
        <w:t>ра</w:t>
      </w:r>
      <w:r w:rsidRPr="005D29BE">
        <w:rPr>
          <w:rFonts w:ascii="Arial" w:hAnsi="Arial"/>
          <w:spacing w:val="-1"/>
          <w:sz w:val="20"/>
        </w:rPr>
        <w:t xml:space="preserve"> </w:t>
      </w:r>
      <w:r w:rsidRPr="005D29BE">
        <w:rPr>
          <w:rFonts w:ascii="Arial" w:hAnsi="Arial"/>
          <w:sz w:val="20"/>
        </w:rPr>
        <w:t>на</w:t>
      </w:r>
      <w:r w:rsidRPr="005D29BE">
        <w:rPr>
          <w:rFonts w:ascii="Arial" w:hAnsi="Arial"/>
          <w:spacing w:val="-1"/>
          <w:sz w:val="20"/>
        </w:rPr>
        <w:t xml:space="preserve"> </w:t>
      </w:r>
      <w:r w:rsidRPr="005D29BE">
        <w:rPr>
          <w:rFonts w:ascii="Arial" w:hAnsi="Arial"/>
          <w:sz w:val="20"/>
        </w:rPr>
        <w:t>нижн</w:t>
      </w:r>
      <w:r w:rsidRPr="005D29BE">
        <w:rPr>
          <w:rFonts w:ascii="Arial" w:hAnsi="Arial"/>
          <w:spacing w:val="-1"/>
          <w:sz w:val="20"/>
        </w:rPr>
        <w:t>е</w:t>
      </w:r>
      <w:r w:rsidRPr="005D29BE">
        <w:rPr>
          <w:rFonts w:ascii="Arial" w:hAnsi="Arial"/>
          <w:sz w:val="20"/>
        </w:rPr>
        <w:t>й пов</w:t>
      </w:r>
      <w:r w:rsidRPr="005D29BE">
        <w:rPr>
          <w:rFonts w:ascii="Arial" w:hAnsi="Arial"/>
          <w:spacing w:val="-2"/>
          <w:sz w:val="20"/>
        </w:rPr>
        <w:t>е</w:t>
      </w:r>
      <w:r w:rsidRPr="005D29BE">
        <w:rPr>
          <w:rFonts w:ascii="Arial" w:hAnsi="Arial"/>
          <w:sz w:val="20"/>
        </w:rPr>
        <w:t>рхно</w:t>
      </w:r>
      <w:r w:rsidRPr="005D29BE">
        <w:rPr>
          <w:rFonts w:ascii="Arial" w:hAnsi="Arial"/>
          <w:spacing w:val="-1"/>
          <w:sz w:val="20"/>
        </w:rPr>
        <w:t>с</w:t>
      </w:r>
      <w:r w:rsidRPr="005D29BE">
        <w:rPr>
          <w:rFonts w:ascii="Arial" w:hAnsi="Arial"/>
          <w:sz w:val="20"/>
        </w:rPr>
        <w:t>ти</w:t>
      </w:r>
      <w:r w:rsidRPr="005D29BE">
        <w:rPr>
          <w:rFonts w:ascii="Arial" w:hAnsi="Arial"/>
          <w:spacing w:val="1"/>
          <w:sz w:val="20"/>
        </w:rPr>
        <w:t xml:space="preserve"> </w:t>
      </w:r>
      <w:r w:rsidRPr="005D29BE">
        <w:rPr>
          <w:rFonts w:ascii="Arial" w:hAnsi="Arial"/>
          <w:sz w:val="20"/>
        </w:rPr>
        <w:t xml:space="preserve">выемки; </w:t>
      </w:r>
      <w:r w:rsidRPr="005D29BE">
        <w:rPr>
          <w:rFonts w:ascii="Arial" w:hAnsi="Arial"/>
          <w:sz w:val="20"/>
        </w:rPr>
        <w:br/>
      </w:r>
      <w:r w:rsidRPr="005D29BE">
        <w:rPr>
          <w:rFonts w:ascii="Arial" w:hAnsi="Arial"/>
          <w:i/>
          <w:sz w:val="20"/>
        </w:rPr>
        <w:t xml:space="preserve">3 </w:t>
      </w:r>
      <w:r w:rsidRPr="005D29BE">
        <w:rPr>
          <w:rFonts w:ascii="Arial" w:hAnsi="Arial"/>
          <w:sz w:val="20"/>
        </w:rPr>
        <w:t>– точка</w:t>
      </w:r>
      <w:r w:rsidRPr="005D29BE">
        <w:rPr>
          <w:rFonts w:ascii="Arial" w:hAnsi="Arial"/>
          <w:spacing w:val="-1"/>
          <w:sz w:val="20"/>
        </w:rPr>
        <w:t xml:space="preserve"> </w:t>
      </w:r>
      <w:r w:rsidRPr="005D29BE">
        <w:rPr>
          <w:rFonts w:ascii="Arial" w:hAnsi="Arial"/>
          <w:sz w:val="20"/>
        </w:rPr>
        <w:t>контроля</w:t>
      </w:r>
      <w:r w:rsidRPr="005D29BE">
        <w:rPr>
          <w:rFonts w:ascii="Arial" w:hAnsi="Arial"/>
          <w:spacing w:val="-3"/>
          <w:sz w:val="20"/>
        </w:rPr>
        <w:t xml:space="preserve"> </w:t>
      </w:r>
      <w:r w:rsidRPr="005D29BE">
        <w:rPr>
          <w:rFonts w:ascii="Arial" w:hAnsi="Arial"/>
          <w:sz w:val="20"/>
        </w:rPr>
        <w:t>те</w:t>
      </w:r>
      <w:r w:rsidRPr="005D29BE">
        <w:rPr>
          <w:rFonts w:ascii="Arial" w:hAnsi="Arial"/>
          <w:spacing w:val="-1"/>
          <w:sz w:val="20"/>
        </w:rPr>
        <w:t>м</w:t>
      </w:r>
      <w:r w:rsidRPr="005D29BE">
        <w:rPr>
          <w:rFonts w:ascii="Arial" w:hAnsi="Arial"/>
          <w:sz w:val="20"/>
        </w:rPr>
        <w:t>п</w:t>
      </w:r>
      <w:r w:rsidRPr="005D29BE">
        <w:rPr>
          <w:rFonts w:ascii="Arial" w:hAnsi="Arial"/>
          <w:spacing w:val="-1"/>
          <w:sz w:val="20"/>
        </w:rPr>
        <w:t>е</w:t>
      </w:r>
      <w:r w:rsidRPr="005D29BE">
        <w:rPr>
          <w:rFonts w:ascii="Arial" w:hAnsi="Arial"/>
          <w:sz w:val="20"/>
        </w:rPr>
        <w:t>р</w:t>
      </w:r>
      <w:r w:rsidRPr="005D29BE">
        <w:rPr>
          <w:rFonts w:ascii="Arial" w:hAnsi="Arial"/>
          <w:spacing w:val="-1"/>
          <w:sz w:val="20"/>
        </w:rPr>
        <w:t>а</w:t>
      </w:r>
      <w:r w:rsidRPr="005D29BE">
        <w:rPr>
          <w:rFonts w:ascii="Arial" w:hAnsi="Arial"/>
          <w:spacing w:val="2"/>
          <w:sz w:val="20"/>
        </w:rPr>
        <w:t>т</w:t>
      </w:r>
      <w:r w:rsidRPr="005D29BE">
        <w:rPr>
          <w:rFonts w:ascii="Arial" w:hAnsi="Arial"/>
          <w:spacing w:val="-5"/>
          <w:sz w:val="20"/>
        </w:rPr>
        <w:t>у</w:t>
      </w:r>
      <w:r w:rsidRPr="005D29BE">
        <w:rPr>
          <w:rFonts w:ascii="Arial" w:hAnsi="Arial"/>
          <w:sz w:val="20"/>
        </w:rPr>
        <w:t>ры плиты</w:t>
      </w:r>
      <w:r w:rsidR="005652ED" w:rsidRPr="005D29BE">
        <w:rPr>
          <w:rFonts w:ascii="Arial" w:hAnsi="Arial"/>
          <w:sz w:val="20"/>
        </w:rPr>
        <w:t xml:space="preserve">, </w:t>
      </w:r>
      <w:r w:rsidR="005652ED" w:rsidRPr="005D29BE">
        <w:rPr>
          <w:rFonts w:ascii="Arial" w:hAnsi="Arial"/>
          <w:spacing w:val="-1"/>
          <w:sz w:val="20"/>
        </w:rPr>
        <w:t>расположенная</w:t>
      </w:r>
      <w:r w:rsidRPr="005D29BE">
        <w:rPr>
          <w:rFonts w:ascii="Arial" w:hAnsi="Arial"/>
          <w:spacing w:val="2"/>
          <w:sz w:val="20"/>
        </w:rPr>
        <w:t xml:space="preserve"> </w:t>
      </w:r>
      <w:r w:rsidRPr="005D29BE">
        <w:rPr>
          <w:rFonts w:ascii="Arial" w:hAnsi="Arial"/>
          <w:sz w:val="20"/>
        </w:rPr>
        <w:t xml:space="preserve">в 75 </w:t>
      </w:r>
      <w:r w:rsidRPr="005D29BE">
        <w:rPr>
          <w:rFonts w:ascii="Arial" w:hAnsi="Arial"/>
          <w:spacing w:val="-1"/>
          <w:sz w:val="20"/>
        </w:rPr>
        <w:t>м</w:t>
      </w:r>
      <w:r w:rsidRPr="005D29BE">
        <w:rPr>
          <w:rFonts w:ascii="Arial" w:hAnsi="Arial"/>
          <w:sz w:val="20"/>
        </w:rPr>
        <w:t>м</w:t>
      </w:r>
      <w:r w:rsidRPr="005D29BE">
        <w:rPr>
          <w:rFonts w:ascii="Arial" w:hAnsi="Arial"/>
          <w:spacing w:val="-1"/>
          <w:sz w:val="20"/>
        </w:rPr>
        <w:t xml:space="preserve"> </w:t>
      </w:r>
      <w:r w:rsidRPr="005D29BE">
        <w:rPr>
          <w:rFonts w:ascii="Arial" w:hAnsi="Arial"/>
          <w:sz w:val="20"/>
        </w:rPr>
        <w:t xml:space="preserve">от </w:t>
      </w:r>
      <w:r w:rsidRPr="005D29BE">
        <w:rPr>
          <w:rFonts w:ascii="Arial" w:hAnsi="Arial"/>
          <w:spacing w:val="1"/>
          <w:sz w:val="20"/>
        </w:rPr>
        <w:t>ц</w:t>
      </w:r>
      <w:r w:rsidRPr="005D29BE">
        <w:rPr>
          <w:rFonts w:ascii="Arial" w:hAnsi="Arial"/>
          <w:spacing w:val="-1"/>
          <w:sz w:val="20"/>
        </w:rPr>
        <w:t>е</w:t>
      </w:r>
      <w:r w:rsidRPr="005D29BE">
        <w:rPr>
          <w:rFonts w:ascii="Arial" w:hAnsi="Arial"/>
          <w:sz w:val="20"/>
        </w:rPr>
        <w:t xml:space="preserve">нтральной линии выемки; </w:t>
      </w:r>
      <w:r w:rsidRPr="005D29BE">
        <w:rPr>
          <w:rFonts w:ascii="Arial" w:hAnsi="Arial"/>
          <w:i/>
          <w:sz w:val="20"/>
        </w:rPr>
        <w:t>4</w:t>
      </w:r>
      <w:r w:rsidRPr="005D29BE">
        <w:rPr>
          <w:rFonts w:ascii="Arial" w:hAnsi="Arial"/>
          <w:sz w:val="20"/>
        </w:rPr>
        <w:t xml:space="preserve"> – тер</w:t>
      </w:r>
      <w:r w:rsidRPr="005D29BE">
        <w:rPr>
          <w:rFonts w:ascii="Arial" w:hAnsi="Arial"/>
          <w:spacing w:val="-1"/>
          <w:sz w:val="20"/>
        </w:rPr>
        <w:t>м</w:t>
      </w:r>
      <w:r w:rsidRPr="005D29BE">
        <w:rPr>
          <w:rFonts w:ascii="Arial" w:hAnsi="Arial"/>
          <w:sz w:val="20"/>
        </w:rPr>
        <w:t>оп</w:t>
      </w:r>
      <w:r w:rsidRPr="005D29BE">
        <w:rPr>
          <w:rFonts w:ascii="Arial" w:hAnsi="Arial"/>
          <w:spacing w:val="-1"/>
          <w:sz w:val="20"/>
        </w:rPr>
        <w:t>а</w:t>
      </w:r>
      <w:r w:rsidRPr="005D29BE">
        <w:rPr>
          <w:rFonts w:ascii="Arial" w:hAnsi="Arial"/>
          <w:sz w:val="20"/>
        </w:rPr>
        <w:t>ра</w:t>
      </w:r>
      <w:r w:rsidR="005652ED" w:rsidRPr="005D29BE">
        <w:rPr>
          <w:rFonts w:ascii="Arial" w:hAnsi="Arial"/>
          <w:sz w:val="20"/>
        </w:rPr>
        <w:t>,</w:t>
      </w:r>
      <w:r w:rsidR="005652ED" w:rsidRPr="005D29BE">
        <w:rPr>
          <w:rFonts w:ascii="Arial" w:hAnsi="Arial"/>
          <w:spacing w:val="-1"/>
          <w:sz w:val="20"/>
        </w:rPr>
        <w:t xml:space="preserve"> расположенная</w:t>
      </w:r>
      <w:r w:rsidR="007557AF" w:rsidRPr="005D29BE">
        <w:rPr>
          <w:rFonts w:ascii="Arial" w:hAnsi="Arial"/>
          <w:sz w:val="20"/>
        </w:rPr>
        <w:t xml:space="preserve"> </w:t>
      </w:r>
      <w:r w:rsidRPr="005D29BE">
        <w:rPr>
          <w:rFonts w:ascii="Arial" w:hAnsi="Arial"/>
          <w:sz w:val="20"/>
        </w:rPr>
        <w:t>в 75 мм</w:t>
      </w:r>
      <w:r w:rsidRPr="005D29BE">
        <w:rPr>
          <w:rFonts w:ascii="Arial" w:hAnsi="Arial"/>
          <w:spacing w:val="-1"/>
          <w:sz w:val="20"/>
        </w:rPr>
        <w:t xml:space="preserve"> </w:t>
      </w:r>
      <w:r w:rsidRPr="005D29BE">
        <w:rPr>
          <w:rFonts w:ascii="Arial" w:hAnsi="Arial"/>
          <w:spacing w:val="2"/>
          <w:sz w:val="20"/>
        </w:rPr>
        <w:t>о</w:t>
      </w:r>
      <w:r w:rsidRPr="005D29BE">
        <w:rPr>
          <w:rFonts w:ascii="Arial" w:hAnsi="Arial"/>
          <w:sz w:val="20"/>
        </w:rPr>
        <w:t xml:space="preserve">т </w:t>
      </w:r>
      <w:r w:rsidRPr="005D29BE">
        <w:rPr>
          <w:rFonts w:ascii="Arial" w:hAnsi="Arial"/>
          <w:spacing w:val="1"/>
          <w:sz w:val="20"/>
        </w:rPr>
        <w:t>ц</w:t>
      </w:r>
      <w:r w:rsidRPr="005D29BE">
        <w:rPr>
          <w:rFonts w:ascii="Arial" w:hAnsi="Arial"/>
          <w:spacing w:val="-1"/>
          <w:sz w:val="20"/>
        </w:rPr>
        <w:t>е</w:t>
      </w:r>
      <w:r w:rsidRPr="005D29BE">
        <w:rPr>
          <w:rFonts w:ascii="Arial" w:hAnsi="Arial"/>
          <w:sz w:val="20"/>
        </w:rPr>
        <w:t xml:space="preserve">нтра плиты; </w:t>
      </w:r>
      <w:r w:rsidRPr="005D29BE">
        <w:rPr>
          <w:rFonts w:ascii="Arial" w:hAnsi="Arial"/>
          <w:i/>
          <w:sz w:val="20"/>
        </w:rPr>
        <w:t>5</w:t>
      </w:r>
      <w:r w:rsidRPr="005D29BE">
        <w:rPr>
          <w:rFonts w:ascii="Arial" w:hAnsi="Arial"/>
          <w:sz w:val="20"/>
        </w:rPr>
        <w:t xml:space="preserve"> – тер</w:t>
      </w:r>
      <w:r w:rsidRPr="005D29BE">
        <w:rPr>
          <w:rFonts w:ascii="Arial" w:hAnsi="Arial"/>
          <w:spacing w:val="-1"/>
          <w:sz w:val="20"/>
        </w:rPr>
        <w:t>м</w:t>
      </w:r>
      <w:r w:rsidRPr="005D29BE">
        <w:rPr>
          <w:rFonts w:ascii="Arial" w:hAnsi="Arial"/>
          <w:sz w:val="20"/>
        </w:rPr>
        <w:t>оп</w:t>
      </w:r>
      <w:r w:rsidRPr="005D29BE">
        <w:rPr>
          <w:rFonts w:ascii="Arial" w:hAnsi="Arial"/>
          <w:spacing w:val="-1"/>
          <w:sz w:val="20"/>
        </w:rPr>
        <w:t>а</w:t>
      </w:r>
      <w:r w:rsidRPr="005D29BE">
        <w:rPr>
          <w:rFonts w:ascii="Arial" w:hAnsi="Arial"/>
          <w:sz w:val="20"/>
        </w:rPr>
        <w:t>ра</w:t>
      </w:r>
      <w:r w:rsidR="005652ED" w:rsidRPr="005D29BE">
        <w:rPr>
          <w:rFonts w:ascii="Arial" w:hAnsi="Arial"/>
          <w:sz w:val="20"/>
        </w:rPr>
        <w:t xml:space="preserve">, </w:t>
      </w:r>
      <w:r w:rsidR="005652ED" w:rsidRPr="005D29BE">
        <w:rPr>
          <w:rFonts w:ascii="Arial" w:hAnsi="Arial"/>
          <w:spacing w:val="-1"/>
          <w:sz w:val="20"/>
        </w:rPr>
        <w:t>расположенная</w:t>
      </w:r>
      <w:r w:rsidRPr="005D29BE">
        <w:rPr>
          <w:rFonts w:ascii="Arial" w:hAnsi="Arial"/>
          <w:spacing w:val="-1"/>
          <w:sz w:val="20"/>
        </w:rPr>
        <w:t xml:space="preserve"> </w:t>
      </w:r>
      <w:r w:rsidRPr="005D29BE">
        <w:rPr>
          <w:rFonts w:ascii="Arial" w:hAnsi="Arial"/>
          <w:sz w:val="20"/>
        </w:rPr>
        <w:t>в 150 мм</w:t>
      </w:r>
      <w:r w:rsidRPr="005D29BE">
        <w:rPr>
          <w:rFonts w:ascii="Arial" w:hAnsi="Arial"/>
          <w:spacing w:val="1"/>
          <w:sz w:val="20"/>
        </w:rPr>
        <w:t xml:space="preserve"> </w:t>
      </w:r>
      <w:r w:rsidRPr="005D29BE">
        <w:rPr>
          <w:rFonts w:ascii="Arial" w:hAnsi="Arial"/>
          <w:sz w:val="20"/>
        </w:rPr>
        <w:t xml:space="preserve">от </w:t>
      </w:r>
      <w:r w:rsidRPr="005D29BE">
        <w:rPr>
          <w:rFonts w:ascii="Arial" w:hAnsi="Arial"/>
          <w:spacing w:val="1"/>
          <w:sz w:val="20"/>
        </w:rPr>
        <w:t>ц</w:t>
      </w:r>
      <w:r w:rsidRPr="005D29BE">
        <w:rPr>
          <w:rFonts w:ascii="Arial" w:hAnsi="Arial"/>
          <w:spacing w:val="-1"/>
          <w:sz w:val="20"/>
        </w:rPr>
        <w:t>е</w:t>
      </w:r>
      <w:r w:rsidRPr="005D29BE">
        <w:rPr>
          <w:rFonts w:ascii="Arial" w:hAnsi="Arial"/>
          <w:sz w:val="20"/>
        </w:rPr>
        <w:t xml:space="preserve">нтра плиты; </w:t>
      </w:r>
      <w:r w:rsidRPr="005D29BE">
        <w:rPr>
          <w:rFonts w:ascii="Arial" w:hAnsi="Arial"/>
          <w:i/>
          <w:sz w:val="20"/>
        </w:rPr>
        <w:t>6</w:t>
      </w:r>
      <w:r w:rsidRPr="005D29BE">
        <w:rPr>
          <w:rFonts w:ascii="Arial" w:hAnsi="Arial"/>
          <w:sz w:val="20"/>
        </w:rPr>
        <w:t xml:space="preserve"> – тер</w:t>
      </w:r>
      <w:r w:rsidRPr="005D29BE">
        <w:rPr>
          <w:rFonts w:ascii="Arial" w:hAnsi="Arial"/>
          <w:spacing w:val="-1"/>
          <w:sz w:val="20"/>
        </w:rPr>
        <w:t>м</w:t>
      </w:r>
      <w:r w:rsidRPr="005D29BE">
        <w:rPr>
          <w:rFonts w:ascii="Arial" w:hAnsi="Arial"/>
          <w:sz w:val="20"/>
        </w:rPr>
        <w:t>оп</w:t>
      </w:r>
      <w:r w:rsidRPr="005D29BE">
        <w:rPr>
          <w:rFonts w:ascii="Arial" w:hAnsi="Arial"/>
          <w:spacing w:val="-1"/>
          <w:sz w:val="20"/>
        </w:rPr>
        <w:t>а</w:t>
      </w:r>
      <w:r w:rsidRPr="005D29BE">
        <w:rPr>
          <w:rFonts w:ascii="Arial" w:hAnsi="Arial"/>
          <w:sz w:val="20"/>
        </w:rPr>
        <w:t>ра</w:t>
      </w:r>
      <w:r w:rsidRPr="005D29BE">
        <w:rPr>
          <w:rFonts w:ascii="Arial" w:hAnsi="Arial"/>
          <w:spacing w:val="-1"/>
          <w:sz w:val="20"/>
        </w:rPr>
        <w:t xml:space="preserve"> </w:t>
      </w:r>
      <w:r w:rsidRPr="005D29BE">
        <w:rPr>
          <w:rFonts w:ascii="Arial" w:hAnsi="Arial"/>
          <w:sz w:val="20"/>
        </w:rPr>
        <w:t>на</w:t>
      </w:r>
      <w:r w:rsidRPr="005D29BE">
        <w:rPr>
          <w:rFonts w:ascii="Arial" w:hAnsi="Arial"/>
          <w:spacing w:val="-1"/>
          <w:sz w:val="20"/>
        </w:rPr>
        <w:t xml:space="preserve"> </w:t>
      </w:r>
      <w:r w:rsidRPr="005D29BE">
        <w:rPr>
          <w:rFonts w:ascii="Arial" w:hAnsi="Arial"/>
          <w:sz w:val="20"/>
        </w:rPr>
        <w:t>и</w:t>
      </w:r>
      <w:r w:rsidRPr="005D29BE">
        <w:rPr>
          <w:rFonts w:ascii="Arial" w:hAnsi="Arial"/>
          <w:spacing w:val="-1"/>
          <w:sz w:val="20"/>
        </w:rPr>
        <w:t>с</w:t>
      </w:r>
      <w:r w:rsidRPr="005D29BE">
        <w:rPr>
          <w:rFonts w:ascii="Arial" w:hAnsi="Arial"/>
          <w:sz w:val="20"/>
        </w:rPr>
        <w:t>пыт</w:t>
      </w:r>
      <w:r w:rsidRPr="005D29BE">
        <w:rPr>
          <w:rFonts w:ascii="Arial" w:hAnsi="Arial"/>
          <w:spacing w:val="-5"/>
          <w:sz w:val="20"/>
        </w:rPr>
        <w:t>у</w:t>
      </w:r>
      <w:r w:rsidRPr="005D29BE">
        <w:rPr>
          <w:rFonts w:ascii="Arial" w:hAnsi="Arial"/>
          <w:spacing w:val="1"/>
          <w:sz w:val="20"/>
        </w:rPr>
        <w:t>ем</w:t>
      </w:r>
      <w:r w:rsidRPr="005D29BE">
        <w:rPr>
          <w:rFonts w:ascii="Arial" w:hAnsi="Arial"/>
          <w:sz w:val="20"/>
        </w:rPr>
        <w:t>ом</w:t>
      </w:r>
      <w:r w:rsidRPr="005D29BE">
        <w:rPr>
          <w:rFonts w:ascii="Arial" w:hAnsi="Arial"/>
          <w:spacing w:val="-1"/>
          <w:sz w:val="20"/>
        </w:rPr>
        <w:t xml:space="preserve"> </w:t>
      </w:r>
      <w:r w:rsidRPr="005D29BE">
        <w:rPr>
          <w:rFonts w:ascii="Arial" w:hAnsi="Arial"/>
          <w:sz w:val="20"/>
        </w:rPr>
        <w:t>обр</w:t>
      </w:r>
      <w:r w:rsidRPr="005D29BE">
        <w:rPr>
          <w:rFonts w:ascii="Arial" w:hAnsi="Arial"/>
          <w:spacing w:val="-1"/>
          <w:sz w:val="20"/>
        </w:rPr>
        <w:t>а</w:t>
      </w:r>
      <w:r w:rsidRPr="005D29BE">
        <w:rPr>
          <w:rFonts w:ascii="Arial" w:hAnsi="Arial"/>
          <w:sz w:val="20"/>
        </w:rPr>
        <w:t>зце</w:t>
      </w:r>
      <w:r w:rsidR="000829A8" w:rsidRPr="005D29BE">
        <w:rPr>
          <w:rFonts w:ascii="Arial" w:hAnsi="Arial"/>
          <w:sz w:val="20"/>
        </w:rPr>
        <w:t>.</w:t>
      </w:r>
    </w:p>
    <w:p w14:paraId="0A5DA13E" w14:textId="77777777" w:rsidR="00BD7BA9" w:rsidRPr="005D29BE" w:rsidRDefault="009270D7" w:rsidP="00626EC2">
      <w:pPr>
        <w:keepNext/>
        <w:spacing w:line="360" w:lineRule="auto"/>
        <w:jc w:val="center"/>
        <w:rPr>
          <w:rFonts w:ascii="Arial" w:hAnsi="Arial"/>
          <w:sz w:val="20"/>
        </w:rPr>
      </w:pPr>
      <w:r w:rsidRPr="005D29BE">
        <w:rPr>
          <w:rFonts w:ascii="Arial" w:hAnsi="Arial"/>
          <w:i/>
          <w:sz w:val="20"/>
        </w:rPr>
        <w:t>A</w:t>
      </w:r>
      <w:r w:rsidRPr="005D29BE">
        <w:rPr>
          <w:rFonts w:ascii="Arial" w:hAnsi="Arial"/>
          <w:sz w:val="20"/>
        </w:rPr>
        <w:t xml:space="preserve"> – </w:t>
      </w:r>
      <w:r w:rsidR="005652ED" w:rsidRPr="005D29BE">
        <w:rPr>
          <w:rFonts w:ascii="Arial" w:hAnsi="Arial"/>
          <w:spacing w:val="-1"/>
          <w:sz w:val="20"/>
        </w:rPr>
        <w:t>д</w:t>
      </w:r>
      <w:r w:rsidRPr="005D29BE">
        <w:rPr>
          <w:rFonts w:ascii="Arial" w:hAnsi="Arial"/>
          <w:spacing w:val="-1"/>
          <w:sz w:val="20"/>
        </w:rPr>
        <w:t>е</w:t>
      </w:r>
      <w:r w:rsidRPr="005D29BE">
        <w:rPr>
          <w:rFonts w:ascii="Arial" w:hAnsi="Arial"/>
          <w:sz w:val="20"/>
        </w:rPr>
        <w:t>р</w:t>
      </w:r>
      <w:r w:rsidRPr="005D29BE">
        <w:rPr>
          <w:rFonts w:ascii="Arial" w:hAnsi="Arial"/>
          <w:spacing w:val="-1"/>
          <w:sz w:val="20"/>
        </w:rPr>
        <w:t>е</w:t>
      </w:r>
      <w:r w:rsidRPr="005D29BE">
        <w:rPr>
          <w:rFonts w:ascii="Arial" w:hAnsi="Arial"/>
          <w:sz w:val="20"/>
        </w:rPr>
        <w:t>вянн</w:t>
      </w:r>
      <w:r w:rsidRPr="005D29BE">
        <w:rPr>
          <w:rFonts w:ascii="Arial" w:hAnsi="Arial"/>
          <w:spacing w:val="-1"/>
          <w:sz w:val="20"/>
        </w:rPr>
        <w:t>а</w:t>
      </w:r>
      <w:r w:rsidRPr="005D29BE">
        <w:rPr>
          <w:rFonts w:ascii="Arial" w:hAnsi="Arial"/>
          <w:sz w:val="20"/>
        </w:rPr>
        <w:t>я до</w:t>
      </w:r>
      <w:r w:rsidRPr="005D29BE">
        <w:rPr>
          <w:rFonts w:ascii="Arial" w:hAnsi="Arial"/>
          <w:spacing w:val="-1"/>
          <w:sz w:val="20"/>
        </w:rPr>
        <w:t>с</w:t>
      </w:r>
      <w:r w:rsidRPr="005D29BE">
        <w:rPr>
          <w:rFonts w:ascii="Arial" w:hAnsi="Arial"/>
          <w:sz w:val="20"/>
        </w:rPr>
        <w:t xml:space="preserve">ка; </w:t>
      </w:r>
      <w:r w:rsidRPr="005D29BE">
        <w:rPr>
          <w:rFonts w:ascii="Arial" w:hAnsi="Arial"/>
          <w:i/>
          <w:sz w:val="20"/>
        </w:rPr>
        <w:t>B</w:t>
      </w:r>
      <w:r w:rsidRPr="005D29BE">
        <w:rPr>
          <w:rFonts w:ascii="Arial" w:hAnsi="Arial"/>
          <w:sz w:val="20"/>
        </w:rPr>
        <w:t xml:space="preserve"> –</w:t>
      </w:r>
      <w:r w:rsidRPr="005D29BE">
        <w:rPr>
          <w:rFonts w:ascii="Arial" w:hAnsi="Arial"/>
          <w:spacing w:val="-2"/>
          <w:sz w:val="20"/>
        </w:rPr>
        <w:t xml:space="preserve"> </w:t>
      </w:r>
      <w:r w:rsidR="005652ED" w:rsidRPr="005D29BE">
        <w:rPr>
          <w:rFonts w:ascii="Arial" w:hAnsi="Arial"/>
          <w:sz w:val="20"/>
        </w:rPr>
        <w:t>д</w:t>
      </w:r>
      <w:r w:rsidRPr="005D29BE">
        <w:rPr>
          <w:rFonts w:ascii="Arial" w:hAnsi="Arial"/>
          <w:spacing w:val="1"/>
          <w:sz w:val="20"/>
        </w:rPr>
        <w:t>в</w:t>
      </w:r>
      <w:r w:rsidRPr="005D29BE">
        <w:rPr>
          <w:rFonts w:ascii="Arial" w:hAnsi="Arial"/>
          <w:sz w:val="20"/>
        </w:rPr>
        <w:t>а</w:t>
      </w:r>
      <w:r w:rsidRPr="005D29BE">
        <w:rPr>
          <w:rFonts w:ascii="Arial" w:hAnsi="Arial"/>
          <w:spacing w:val="-1"/>
          <w:sz w:val="20"/>
        </w:rPr>
        <w:t xml:space="preserve"> с</w:t>
      </w:r>
      <w:r w:rsidRPr="005D29BE">
        <w:rPr>
          <w:rFonts w:ascii="Arial" w:hAnsi="Arial"/>
          <w:sz w:val="20"/>
        </w:rPr>
        <w:t>лоя ж</w:t>
      </w:r>
      <w:r w:rsidRPr="005D29BE">
        <w:rPr>
          <w:rFonts w:ascii="Arial" w:hAnsi="Arial"/>
          <w:spacing w:val="1"/>
          <w:sz w:val="20"/>
        </w:rPr>
        <w:t>е</w:t>
      </w:r>
      <w:r w:rsidRPr="005D29BE">
        <w:rPr>
          <w:rFonts w:ascii="Arial" w:hAnsi="Arial"/>
          <w:spacing w:val="-1"/>
          <w:sz w:val="20"/>
        </w:rPr>
        <w:t>с</w:t>
      </w:r>
      <w:r w:rsidRPr="005D29BE">
        <w:rPr>
          <w:rFonts w:ascii="Arial" w:hAnsi="Arial"/>
          <w:sz w:val="20"/>
        </w:rPr>
        <w:t>т</w:t>
      </w:r>
      <w:r w:rsidRPr="005D29BE">
        <w:rPr>
          <w:rFonts w:ascii="Arial" w:hAnsi="Arial"/>
          <w:spacing w:val="1"/>
          <w:sz w:val="20"/>
        </w:rPr>
        <w:t>к</w:t>
      </w:r>
      <w:r w:rsidRPr="005D29BE">
        <w:rPr>
          <w:rFonts w:ascii="Arial" w:hAnsi="Arial"/>
          <w:sz w:val="20"/>
        </w:rPr>
        <w:t>ой из</w:t>
      </w:r>
      <w:r w:rsidRPr="005D29BE">
        <w:rPr>
          <w:rFonts w:ascii="Arial" w:hAnsi="Arial"/>
          <w:spacing w:val="-3"/>
          <w:sz w:val="20"/>
        </w:rPr>
        <w:t>о</w:t>
      </w:r>
      <w:r w:rsidRPr="005D29BE">
        <w:rPr>
          <w:rFonts w:ascii="Arial" w:hAnsi="Arial"/>
          <w:sz w:val="20"/>
        </w:rPr>
        <w:t>ля</w:t>
      </w:r>
      <w:r w:rsidRPr="005D29BE">
        <w:rPr>
          <w:rFonts w:ascii="Arial" w:hAnsi="Arial"/>
          <w:spacing w:val="1"/>
          <w:sz w:val="20"/>
        </w:rPr>
        <w:t>ц</w:t>
      </w:r>
      <w:r w:rsidRPr="005D29BE">
        <w:rPr>
          <w:rFonts w:ascii="Arial" w:hAnsi="Arial"/>
          <w:spacing w:val="-2"/>
          <w:sz w:val="20"/>
        </w:rPr>
        <w:t>и</w:t>
      </w:r>
      <w:r w:rsidRPr="005D29BE">
        <w:rPr>
          <w:rFonts w:ascii="Arial" w:hAnsi="Arial"/>
          <w:sz w:val="20"/>
        </w:rPr>
        <w:t xml:space="preserve">и; </w:t>
      </w:r>
      <w:r w:rsidRPr="005D29BE">
        <w:rPr>
          <w:rFonts w:ascii="Arial" w:hAnsi="Arial"/>
          <w:i/>
          <w:sz w:val="20"/>
        </w:rPr>
        <w:t>C1</w:t>
      </w:r>
      <w:r w:rsidRPr="005D29BE">
        <w:rPr>
          <w:rFonts w:ascii="Arial" w:hAnsi="Arial"/>
          <w:sz w:val="20"/>
        </w:rPr>
        <w:t xml:space="preserve"> – </w:t>
      </w:r>
      <w:r w:rsidR="005652ED" w:rsidRPr="005D29BE">
        <w:rPr>
          <w:rFonts w:ascii="Arial" w:hAnsi="Arial"/>
          <w:sz w:val="20"/>
        </w:rPr>
        <w:t>н</w:t>
      </w:r>
      <w:r w:rsidRPr="005D29BE">
        <w:rPr>
          <w:rFonts w:ascii="Arial" w:hAnsi="Arial"/>
          <w:sz w:val="20"/>
        </w:rPr>
        <w:t>ижн</w:t>
      </w:r>
      <w:r w:rsidRPr="005D29BE">
        <w:rPr>
          <w:rFonts w:ascii="Arial" w:hAnsi="Arial"/>
          <w:spacing w:val="-2"/>
          <w:sz w:val="20"/>
        </w:rPr>
        <w:t>и</w:t>
      </w:r>
      <w:r w:rsidRPr="005D29BE">
        <w:rPr>
          <w:rFonts w:ascii="Arial" w:hAnsi="Arial"/>
          <w:sz w:val="20"/>
        </w:rPr>
        <w:t>й и</w:t>
      </w:r>
      <w:r w:rsidRPr="005D29BE">
        <w:rPr>
          <w:rFonts w:ascii="Arial" w:hAnsi="Arial"/>
          <w:spacing w:val="-1"/>
          <w:sz w:val="20"/>
        </w:rPr>
        <w:t>с</w:t>
      </w:r>
      <w:r w:rsidRPr="005D29BE">
        <w:rPr>
          <w:rFonts w:ascii="Arial" w:hAnsi="Arial"/>
          <w:sz w:val="20"/>
        </w:rPr>
        <w:t>п</w:t>
      </w:r>
      <w:r w:rsidRPr="005D29BE">
        <w:rPr>
          <w:rFonts w:ascii="Arial" w:hAnsi="Arial"/>
          <w:spacing w:val="-3"/>
          <w:sz w:val="20"/>
        </w:rPr>
        <w:t>ы</w:t>
      </w:r>
      <w:r w:rsidRPr="005D29BE">
        <w:rPr>
          <w:rFonts w:ascii="Arial" w:hAnsi="Arial"/>
          <w:spacing w:val="2"/>
          <w:sz w:val="20"/>
        </w:rPr>
        <w:t>т</w:t>
      </w:r>
      <w:r w:rsidRPr="005D29BE">
        <w:rPr>
          <w:rFonts w:ascii="Arial" w:hAnsi="Arial"/>
          <w:spacing w:val="-5"/>
          <w:sz w:val="20"/>
        </w:rPr>
        <w:t>у</w:t>
      </w:r>
      <w:r w:rsidRPr="005D29BE">
        <w:rPr>
          <w:rFonts w:ascii="Arial" w:hAnsi="Arial"/>
          <w:spacing w:val="-1"/>
          <w:sz w:val="20"/>
        </w:rPr>
        <w:t>ем</w:t>
      </w:r>
      <w:r w:rsidRPr="005D29BE">
        <w:rPr>
          <w:rFonts w:ascii="Arial" w:hAnsi="Arial"/>
          <w:spacing w:val="1"/>
          <w:sz w:val="20"/>
        </w:rPr>
        <w:t>ы</w:t>
      </w:r>
      <w:r w:rsidRPr="005D29BE">
        <w:rPr>
          <w:rFonts w:ascii="Arial" w:hAnsi="Arial"/>
          <w:sz w:val="20"/>
        </w:rPr>
        <w:t>й обр</w:t>
      </w:r>
      <w:r w:rsidRPr="005D29BE">
        <w:rPr>
          <w:rFonts w:ascii="Arial" w:hAnsi="Arial"/>
          <w:spacing w:val="-1"/>
          <w:sz w:val="20"/>
        </w:rPr>
        <w:t>а</w:t>
      </w:r>
      <w:r w:rsidRPr="005D29BE">
        <w:rPr>
          <w:rFonts w:ascii="Arial" w:hAnsi="Arial"/>
          <w:sz w:val="20"/>
        </w:rPr>
        <w:t>з</w:t>
      </w:r>
      <w:r w:rsidRPr="005D29BE">
        <w:rPr>
          <w:rFonts w:ascii="Arial" w:hAnsi="Arial"/>
          <w:spacing w:val="-1"/>
          <w:sz w:val="20"/>
        </w:rPr>
        <w:t>е</w:t>
      </w:r>
      <w:r w:rsidRPr="005D29BE">
        <w:rPr>
          <w:rFonts w:ascii="Arial" w:hAnsi="Arial"/>
          <w:sz w:val="20"/>
        </w:rPr>
        <w:t xml:space="preserve">ц; </w:t>
      </w:r>
      <w:r w:rsidRPr="005D29BE">
        <w:rPr>
          <w:rFonts w:ascii="Arial" w:hAnsi="Arial"/>
          <w:sz w:val="20"/>
        </w:rPr>
        <w:br/>
      </w:r>
      <w:r w:rsidRPr="005D29BE">
        <w:rPr>
          <w:rFonts w:ascii="Arial" w:hAnsi="Arial"/>
          <w:i/>
          <w:sz w:val="20"/>
        </w:rPr>
        <w:t>C2</w:t>
      </w:r>
      <w:r w:rsidRPr="005D29BE">
        <w:rPr>
          <w:rFonts w:ascii="Arial" w:hAnsi="Arial"/>
          <w:sz w:val="20"/>
        </w:rPr>
        <w:t xml:space="preserve"> – </w:t>
      </w:r>
      <w:r w:rsidR="005652ED" w:rsidRPr="005D29BE">
        <w:rPr>
          <w:rFonts w:ascii="Arial" w:hAnsi="Arial"/>
          <w:spacing w:val="-2"/>
          <w:sz w:val="20"/>
        </w:rPr>
        <w:t>в</w:t>
      </w:r>
      <w:r w:rsidRPr="005D29BE">
        <w:rPr>
          <w:rFonts w:ascii="Arial" w:hAnsi="Arial"/>
          <w:spacing w:val="-1"/>
          <w:sz w:val="20"/>
        </w:rPr>
        <w:t>е</w:t>
      </w:r>
      <w:r w:rsidRPr="005D29BE">
        <w:rPr>
          <w:rFonts w:ascii="Arial" w:hAnsi="Arial"/>
          <w:sz w:val="20"/>
        </w:rPr>
        <w:t>р</w:t>
      </w:r>
      <w:r w:rsidRPr="005D29BE">
        <w:rPr>
          <w:rFonts w:ascii="Arial" w:hAnsi="Arial"/>
          <w:spacing w:val="2"/>
          <w:sz w:val="20"/>
        </w:rPr>
        <w:t>х</w:t>
      </w:r>
      <w:r w:rsidRPr="005D29BE">
        <w:rPr>
          <w:rFonts w:ascii="Arial" w:hAnsi="Arial"/>
          <w:sz w:val="20"/>
        </w:rPr>
        <w:t>н</w:t>
      </w:r>
      <w:r w:rsidRPr="005D29BE">
        <w:rPr>
          <w:rFonts w:ascii="Arial" w:hAnsi="Arial"/>
          <w:spacing w:val="-2"/>
          <w:sz w:val="20"/>
        </w:rPr>
        <w:t>и</w:t>
      </w:r>
      <w:r w:rsidRPr="005D29BE">
        <w:rPr>
          <w:rFonts w:ascii="Arial" w:hAnsi="Arial"/>
          <w:sz w:val="20"/>
        </w:rPr>
        <w:t>й и</w:t>
      </w:r>
      <w:r w:rsidRPr="005D29BE">
        <w:rPr>
          <w:rFonts w:ascii="Arial" w:hAnsi="Arial"/>
          <w:spacing w:val="-1"/>
          <w:sz w:val="20"/>
        </w:rPr>
        <w:t>с</w:t>
      </w:r>
      <w:r w:rsidRPr="005D29BE">
        <w:rPr>
          <w:rFonts w:ascii="Arial" w:hAnsi="Arial"/>
          <w:sz w:val="20"/>
        </w:rPr>
        <w:t>пы</w:t>
      </w:r>
      <w:r w:rsidRPr="005D29BE">
        <w:rPr>
          <w:rFonts w:ascii="Arial" w:hAnsi="Arial"/>
          <w:spacing w:val="2"/>
          <w:sz w:val="20"/>
        </w:rPr>
        <w:t>т</w:t>
      </w:r>
      <w:r w:rsidRPr="005D29BE">
        <w:rPr>
          <w:rFonts w:ascii="Arial" w:hAnsi="Arial"/>
          <w:spacing w:val="-8"/>
          <w:sz w:val="20"/>
        </w:rPr>
        <w:t>у</w:t>
      </w:r>
      <w:r w:rsidRPr="005D29BE">
        <w:rPr>
          <w:rFonts w:ascii="Arial" w:hAnsi="Arial"/>
          <w:spacing w:val="-1"/>
          <w:sz w:val="20"/>
        </w:rPr>
        <w:t>е</w:t>
      </w:r>
      <w:r w:rsidRPr="005D29BE">
        <w:rPr>
          <w:rFonts w:ascii="Arial" w:hAnsi="Arial"/>
          <w:spacing w:val="1"/>
          <w:sz w:val="20"/>
        </w:rPr>
        <w:t>м</w:t>
      </w:r>
      <w:r w:rsidRPr="005D29BE">
        <w:rPr>
          <w:rFonts w:ascii="Arial" w:hAnsi="Arial"/>
          <w:sz w:val="20"/>
        </w:rPr>
        <w:t>ый обр</w:t>
      </w:r>
      <w:r w:rsidRPr="005D29BE">
        <w:rPr>
          <w:rFonts w:ascii="Arial" w:hAnsi="Arial"/>
          <w:spacing w:val="-1"/>
          <w:sz w:val="20"/>
        </w:rPr>
        <w:t>а</w:t>
      </w:r>
      <w:r w:rsidRPr="005D29BE">
        <w:rPr>
          <w:rFonts w:ascii="Arial" w:hAnsi="Arial"/>
          <w:sz w:val="20"/>
        </w:rPr>
        <w:t>з</w:t>
      </w:r>
      <w:r w:rsidRPr="005D29BE">
        <w:rPr>
          <w:rFonts w:ascii="Arial" w:hAnsi="Arial"/>
          <w:spacing w:val="-1"/>
          <w:sz w:val="20"/>
        </w:rPr>
        <w:t>е</w:t>
      </w:r>
      <w:r w:rsidRPr="005D29BE">
        <w:rPr>
          <w:rFonts w:ascii="Arial" w:hAnsi="Arial"/>
          <w:sz w:val="20"/>
        </w:rPr>
        <w:t xml:space="preserve">ц; </w:t>
      </w:r>
      <w:r w:rsidRPr="005D29BE">
        <w:rPr>
          <w:rFonts w:ascii="Arial" w:hAnsi="Arial"/>
          <w:i/>
          <w:sz w:val="20"/>
        </w:rPr>
        <w:t xml:space="preserve">D </w:t>
      </w:r>
      <w:r w:rsidRPr="005D29BE">
        <w:rPr>
          <w:rFonts w:ascii="Arial" w:hAnsi="Arial"/>
          <w:sz w:val="20"/>
        </w:rPr>
        <w:t xml:space="preserve">– </w:t>
      </w:r>
      <w:r w:rsidR="005652ED" w:rsidRPr="005D29BE">
        <w:rPr>
          <w:rFonts w:ascii="Arial" w:hAnsi="Arial"/>
          <w:spacing w:val="-1"/>
          <w:sz w:val="20"/>
        </w:rPr>
        <w:t>п</w:t>
      </w:r>
      <w:r w:rsidRPr="005D29BE">
        <w:rPr>
          <w:rFonts w:ascii="Arial" w:hAnsi="Arial"/>
          <w:spacing w:val="-1"/>
          <w:sz w:val="20"/>
        </w:rPr>
        <w:t xml:space="preserve">лита размером </w:t>
      </w:r>
      <w:r w:rsidRPr="005D29BE">
        <w:rPr>
          <w:rFonts w:ascii="Arial" w:hAnsi="Arial"/>
          <w:sz w:val="20"/>
        </w:rPr>
        <w:t>600 ×</w:t>
      </w:r>
      <w:r w:rsidRPr="005D29BE">
        <w:rPr>
          <w:rFonts w:ascii="Arial" w:hAnsi="Arial"/>
          <w:spacing w:val="-1"/>
          <w:sz w:val="20"/>
        </w:rPr>
        <w:t xml:space="preserve"> </w:t>
      </w:r>
      <w:r w:rsidRPr="005D29BE">
        <w:rPr>
          <w:rFonts w:ascii="Arial" w:hAnsi="Arial"/>
          <w:sz w:val="20"/>
        </w:rPr>
        <w:t xml:space="preserve">600 </w:t>
      </w:r>
      <w:r w:rsidRPr="005D29BE">
        <w:rPr>
          <w:rFonts w:ascii="Arial" w:hAnsi="Arial"/>
          <w:spacing w:val="1"/>
          <w:sz w:val="20"/>
        </w:rPr>
        <w:t>м</w:t>
      </w:r>
      <w:r w:rsidRPr="005D29BE">
        <w:rPr>
          <w:rFonts w:ascii="Arial" w:hAnsi="Arial"/>
          <w:sz w:val="20"/>
        </w:rPr>
        <w:t xml:space="preserve">м; </w:t>
      </w:r>
      <w:r w:rsidRPr="005D29BE">
        <w:rPr>
          <w:rFonts w:ascii="Arial" w:hAnsi="Arial"/>
          <w:i/>
          <w:sz w:val="20"/>
        </w:rPr>
        <w:t xml:space="preserve">E </w:t>
      </w:r>
      <w:r w:rsidRPr="005D29BE">
        <w:rPr>
          <w:rFonts w:ascii="Arial" w:hAnsi="Arial"/>
          <w:sz w:val="20"/>
        </w:rPr>
        <w:t xml:space="preserve">– </w:t>
      </w:r>
      <w:r w:rsidR="005652ED" w:rsidRPr="005D29BE">
        <w:rPr>
          <w:rFonts w:ascii="Arial" w:hAnsi="Arial"/>
          <w:spacing w:val="-1"/>
          <w:sz w:val="20"/>
        </w:rPr>
        <w:t>и</w:t>
      </w:r>
      <w:r w:rsidRPr="005D29BE">
        <w:rPr>
          <w:rFonts w:ascii="Arial" w:hAnsi="Arial"/>
          <w:sz w:val="20"/>
        </w:rPr>
        <w:t>золя</w:t>
      </w:r>
      <w:r w:rsidRPr="005D29BE">
        <w:rPr>
          <w:rFonts w:ascii="Arial" w:hAnsi="Arial"/>
          <w:spacing w:val="1"/>
          <w:sz w:val="20"/>
        </w:rPr>
        <w:t>ц</w:t>
      </w:r>
      <w:r w:rsidRPr="005D29BE">
        <w:rPr>
          <w:rFonts w:ascii="Arial" w:hAnsi="Arial"/>
          <w:sz w:val="20"/>
        </w:rPr>
        <w:t>ия 75 мм</w:t>
      </w:r>
      <w:r w:rsidRPr="005D29BE">
        <w:rPr>
          <w:rFonts w:ascii="Arial" w:hAnsi="Arial"/>
          <w:spacing w:val="-2"/>
          <w:sz w:val="20"/>
        </w:rPr>
        <w:t xml:space="preserve"> </w:t>
      </w:r>
      <w:r w:rsidRPr="005D29BE">
        <w:rPr>
          <w:rFonts w:ascii="Arial" w:hAnsi="Arial"/>
          <w:sz w:val="20"/>
        </w:rPr>
        <w:t>под</w:t>
      </w:r>
      <w:r w:rsidRPr="005D29BE">
        <w:rPr>
          <w:rFonts w:ascii="Arial" w:hAnsi="Arial"/>
          <w:spacing w:val="-3"/>
          <w:sz w:val="20"/>
        </w:rPr>
        <w:t xml:space="preserve"> </w:t>
      </w:r>
      <w:r w:rsidRPr="005D29BE">
        <w:rPr>
          <w:rFonts w:ascii="Arial" w:hAnsi="Arial"/>
          <w:sz w:val="20"/>
        </w:rPr>
        <w:t xml:space="preserve">плитой; </w:t>
      </w:r>
      <w:r w:rsidRPr="005D29BE">
        <w:rPr>
          <w:rFonts w:ascii="Arial" w:hAnsi="Arial"/>
          <w:i/>
          <w:sz w:val="20"/>
        </w:rPr>
        <w:t>F</w:t>
      </w:r>
      <w:r w:rsidRPr="005D29BE">
        <w:rPr>
          <w:rFonts w:ascii="Arial" w:hAnsi="Arial"/>
          <w:sz w:val="20"/>
        </w:rPr>
        <w:t xml:space="preserve"> –</w:t>
      </w:r>
      <w:r w:rsidRPr="005D29BE">
        <w:rPr>
          <w:rFonts w:ascii="Arial" w:hAnsi="Arial"/>
          <w:spacing w:val="-2"/>
          <w:sz w:val="20"/>
        </w:rPr>
        <w:t xml:space="preserve"> </w:t>
      </w:r>
      <w:r w:rsidRPr="005D29BE">
        <w:rPr>
          <w:rFonts w:ascii="Arial" w:hAnsi="Arial"/>
          <w:sz w:val="20"/>
        </w:rPr>
        <w:t>150 мм</w:t>
      </w:r>
      <w:r w:rsidRPr="005D29BE">
        <w:rPr>
          <w:rFonts w:ascii="Arial" w:hAnsi="Arial"/>
          <w:spacing w:val="-2"/>
          <w:sz w:val="20"/>
        </w:rPr>
        <w:t xml:space="preserve"> </w:t>
      </w:r>
      <w:r w:rsidRPr="005D29BE">
        <w:rPr>
          <w:rFonts w:ascii="Arial" w:hAnsi="Arial"/>
          <w:spacing w:val="-1"/>
          <w:sz w:val="20"/>
        </w:rPr>
        <w:t>м</w:t>
      </w:r>
      <w:r w:rsidRPr="005D29BE">
        <w:rPr>
          <w:rFonts w:ascii="Arial" w:hAnsi="Arial"/>
          <w:sz w:val="20"/>
        </w:rPr>
        <w:t>ин</w:t>
      </w:r>
      <w:r w:rsidRPr="005D29BE">
        <w:rPr>
          <w:rFonts w:ascii="Arial" w:hAnsi="Arial"/>
          <w:spacing w:val="-1"/>
          <w:sz w:val="20"/>
        </w:rPr>
        <w:t>е</w:t>
      </w:r>
      <w:r w:rsidRPr="005D29BE">
        <w:rPr>
          <w:rFonts w:ascii="Arial" w:hAnsi="Arial"/>
          <w:sz w:val="20"/>
        </w:rPr>
        <w:t>р</w:t>
      </w:r>
      <w:r w:rsidRPr="005D29BE">
        <w:rPr>
          <w:rFonts w:ascii="Arial" w:hAnsi="Arial"/>
          <w:spacing w:val="-1"/>
          <w:sz w:val="20"/>
        </w:rPr>
        <w:t>а</w:t>
      </w:r>
      <w:r w:rsidRPr="005D29BE">
        <w:rPr>
          <w:rFonts w:ascii="Arial" w:hAnsi="Arial"/>
          <w:sz w:val="20"/>
        </w:rPr>
        <w:t>льной в</w:t>
      </w:r>
      <w:r w:rsidRPr="005D29BE">
        <w:rPr>
          <w:rFonts w:ascii="Arial" w:hAnsi="Arial"/>
          <w:spacing w:val="-2"/>
          <w:sz w:val="20"/>
        </w:rPr>
        <w:t>а</w:t>
      </w:r>
      <w:r w:rsidRPr="005D29BE">
        <w:rPr>
          <w:rFonts w:ascii="Arial" w:hAnsi="Arial"/>
          <w:sz w:val="20"/>
        </w:rPr>
        <w:t>ты, выходящей за края плиты</w:t>
      </w:r>
    </w:p>
    <w:p w14:paraId="44FF7767" w14:textId="77777777" w:rsidR="0015105F" w:rsidRPr="005D29BE" w:rsidRDefault="00C64E6E" w:rsidP="00626EC2">
      <w:pPr>
        <w:keepNext/>
        <w:spacing w:line="360" w:lineRule="auto"/>
        <w:jc w:val="center"/>
        <w:rPr>
          <w:rFonts w:ascii="Arial" w:hAnsi="Arial"/>
          <w:szCs w:val="28"/>
        </w:rPr>
      </w:pPr>
      <w:r w:rsidRPr="005D29BE">
        <w:rPr>
          <w:rFonts w:ascii="Arial" w:hAnsi="Arial"/>
          <w:szCs w:val="28"/>
        </w:rPr>
        <w:t>Рисунок</w:t>
      </w:r>
      <w:r w:rsidR="003D2EE4" w:rsidRPr="005D29BE">
        <w:rPr>
          <w:rFonts w:ascii="Arial" w:hAnsi="Arial"/>
          <w:szCs w:val="28"/>
        </w:rPr>
        <w:t xml:space="preserve"> </w:t>
      </w:r>
      <w:bookmarkEnd w:id="50"/>
      <w:r w:rsidR="0085385F" w:rsidRPr="005D29BE">
        <w:rPr>
          <w:rFonts w:ascii="Arial" w:hAnsi="Arial"/>
          <w:szCs w:val="28"/>
        </w:rPr>
        <w:t>11</w:t>
      </w:r>
      <w:r w:rsidR="003C0F5E" w:rsidRPr="005D29BE">
        <w:rPr>
          <w:rFonts w:ascii="Arial" w:hAnsi="Arial"/>
          <w:szCs w:val="28"/>
        </w:rPr>
        <w:t xml:space="preserve"> </w:t>
      </w:r>
      <w:r w:rsidR="003D2EE4" w:rsidRPr="005D29BE">
        <w:rPr>
          <w:rFonts w:ascii="Arial" w:eastAsia="SimSun" w:hAnsi="Arial"/>
          <w:noProof/>
          <w:szCs w:val="28"/>
        </w:rPr>
        <w:t xml:space="preserve">– </w:t>
      </w:r>
      <w:bookmarkEnd w:id="51"/>
      <w:r w:rsidR="00274748" w:rsidRPr="005D29BE">
        <w:rPr>
          <w:rFonts w:ascii="Arial" w:hAnsi="Arial"/>
          <w:spacing w:val="-2"/>
          <w:szCs w:val="28"/>
        </w:rPr>
        <w:t>И</w:t>
      </w:r>
      <w:r w:rsidR="00274748" w:rsidRPr="005D29BE">
        <w:rPr>
          <w:rFonts w:ascii="Arial" w:hAnsi="Arial"/>
          <w:szCs w:val="28"/>
        </w:rPr>
        <w:t>с</w:t>
      </w:r>
      <w:r w:rsidR="00274748" w:rsidRPr="005D29BE">
        <w:rPr>
          <w:rFonts w:ascii="Arial" w:hAnsi="Arial"/>
          <w:spacing w:val="-2"/>
          <w:szCs w:val="28"/>
        </w:rPr>
        <w:t>п</w:t>
      </w:r>
      <w:r w:rsidR="00274748" w:rsidRPr="005D29BE">
        <w:rPr>
          <w:rFonts w:ascii="Arial" w:hAnsi="Arial"/>
          <w:szCs w:val="28"/>
        </w:rPr>
        <w:t>ы</w:t>
      </w:r>
      <w:r w:rsidR="00274748" w:rsidRPr="005D29BE">
        <w:rPr>
          <w:rFonts w:ascii="Arial" w:hAnsi="Arial"/>
          <w:spacing w:val="-3"/>
          <w:szCs w:val="28"/>
        </w:rPr>
        <w:t>т</w:t>
      </w:r>
      <w:r w:rsidR="00274748" w:rsidRPr="005D29BE">
        <w:rPr>
          <w:rFonts w:ascii="Arial" w:hAnsi="Arial"/>
          <w:szCs w:val="28"/>
        </w:rPr>
        <w:t>ан</w:t>
      </w:r>
      <w:r w:rsidR="00274748" w:rsidRPr="005D29BE">
        <w:rPr>
          <w:rFonts w:ascii="Arial" w:hAnsi="Arial"/>
          <w:spacing w:val="-2"/>
          <w:szCs w:val="28"/>
        </w:rPr>
        <w:t>и</w:t>
      </w:r>
      <w:r w:rsidR="00274748" w:rsidRPr="005D29BE">
        <w:rPr>
          <w:rFonts w:ascii="Arial" w:hAnsi="Arial"/>
          <w:szCs w:val="28"/>
        </w:rPr>
        <w:t>е</w:t>
      </w:r>
      <w:r w:rsidR="00274748" w:rsidRPr="005D29BE">
        <w:rPr>
          <w:rFonts w:ascii="Arial" w:hAnsi="Arial"/>
          <w:spacing w:val="1"/>
          <w:szCs w:val="28"/>
        </w:rPr>
        <w:t xml:space="preserve"> </w:t>
      </w:r>
      <w:r w:rsidR="00274748" w:rsidRPr="005D29BE">
        <w:rPr>
          <w:rFonts w:ascii="Arial" w:hAnsi="Arial"/>
          <w:szCs w:val="28"/>
        </w:rPr>
        <w:t>на</w:t>
      </w:r>
      <w:r w:rsidR="00274748" w:rsidRPr="005D29BE">
        <w:rPr>
          <w:rFonts w:ascii="Arial" w:hAnsi="Arial"/>
          <w:spacing w:val="-3"/>
          <w:szCs w:val="28"/>
        </w:rPr>
        <w:t xml:space="preserve"> </w:t>
      </w:r>
      <w:r w:rsidR="00274748" w:rsidRPr="005D29BE">
        <w:rPr>
          <w:rFonts w:ascii="Arial" w:hAnsi="Arial"/>
          <w:szCs w:val="28"/>
        </w:rPr>
        <w:t xml:space="preserve">плите </w:t>
      </w:r>
      <w:r w:rsidR="00274748" w:rsidRPr="005D29BE">
        <w:rPr>
          <w:rFonts w:ascii="Arial" w:hAnsi="Arial"/>
          <w:spacing w:val="-2"/>
          <w:szCs w:val="28"/>
        </w:rPr>
        <w:t>пр</w:t>
      </w:r>
      <w:r w:rsidR="00274748" w:rsidRPr="005D29BE">
        <w:rPr>
          <w:rFonts w:ascii="Arial" w:hAnsi="Arial"/>
          <w:szCs w:val="28"/>
        </w:rPr>
        <w:t>и п</w:t>
      </w:r>
      <w:r w:rsidR="00274748" w:rsidRPr="005D29BE">
        <w:rPr>
          <w:rFonts w:ascii="Arial" w:hAnsi="Arial"/>
          <w:spacing w:val="-2"/>
          <w:szCs w:val="28"/>
        </w:rPr>
        <w:t>е</w:t>
      </w:r>
      <w:r w:rsidR="00274748" w:rsidRPr="005D29BE">
        <w:rPr>
          <w:rFonts w:ascii="Arial" w:hAnsi="Arial"/>
          <w:szCs w:val="28"/>
        </w:rPr>
        <w:t>рес</w:t>
      </w:r>
      <w:r w:rsidR="00274748" w:rsidRPr="005D29BE">
        <w:rPr>
          <w:rFonts w:ascii="Arial" w:hAnsi="Arial"/>
          <w:spacing w:val="-2"/>
          <w:szCs w:val="28"/>
        </w:rPr>
        <w:t>е</w:t>
      </w:r>
      <w:r w:rsidR="00274748" w:rsidRPr="005D29BE">
        <w:rPr>
          <w:rFonts w:ascii="Arial" w:hAnsi="Arial"/>
          <w:szCs w:val="28"/>
        </w:rPr>
        <w:t>ч</w:t>
      </w:r>
      <w:r w:rsidR="00274748" w:rsidRPr="005D29BE">
        <w:rPr>
          <w:rFonts w:ascii="Arial" w:hAnsi="Arial"/>
          <w:spacing w:val="-2"/>
          <w:szCs w:val="28"/>
        </w:rPr>
        <w:t>е</w:t>
      </w:r>
      <w:r w:rsidR="00274748" w:rsidRPr="005D29BE">
        <w:rPr>
          <w:rFonts w:ascii="Arial" w:hAnsi="Arial"/>
          <w:szCs w:val="28"/>
        </w:rPr>
        <w:t>н</w:t>
      </w:r>
      <w:r w:rsidR="00274748" w:rsidRPr="005D29BE">
        <w:rPr>
          <w:rFonts w:ascii="Arial" w:hAnsi="Arial"/>
          <w:spacing w:val="-2"/>
          <w:szCs w:val="28"/>
        </w:rPr>
        <w:t>и</w:t>
      </w:r>
      <w:r w:rsidR="00274748" w:rsidRPr="005D29BE">
        <w:rPr>
          <w:rFonts w:ascii="Arial" w:hAnsi="Arial"/>
          <w:szCs w:val="28"/>
        </w:rPr>
        <w:t xml:space="preserve">и </w:t>
      </w:r>
      <w:r w:rsidR="005652ED" w:rsidRPr="005D29BE">
        <w:rPr>
          <w:rFonts w:ascii="Arial" w:hAnsi="Arial"/>
          <w:szCs w:val="28"/>
        </w:rPr>
        <w:t>2</w:t>
      </w:r>
      <w:r w:rsidR="00274748" w:rsidRPr="005D29BE">
        <w:rPr>
          <w:rFonts w:ascii="Arial" w:hAnsi="Arial"/>
          <w:szCs w:val="28"/>
        </w:rPr>
        <w:t xml:space="preserve"> образцов р</w:t>
      </w:r>
      <w:r w:rsidR="00274748" w:rsidRPr="005D29BE">
        <w:rPr>
          <w:rFonts w:ascii="Arial" w:hAnsi="Arial"/>
          <w:spacing w:val="-2"/>
          <w:szCs w:val="28"/>
        </w:rPr>
        <w:t>а</w:t>
      </w:r>
      <w:r w:rsidR="00274748" w:rsidRPr="005D29BE">
        <w:rPr>
          <w:rFonts w:ascii="Arial" w:hAnsi="Arial"/>
          <w:szCs w:val="28"/>
        </w:rPr>
        <w:t>с</w:t>
      </w:r>
      <w:r w:rsidR="00274748" w:rsidRPr="005D29BE">
        <w:rPr>
          <w:rFonts w:ascii="Arial" w:hAnsi="Arial"/>
          <w:spacing w:val="-2"/>
          <w:szCs w:val="28"/>
        </w:rPr>
        <w:t>п</w:t>
      </w:r>
      <w:r w:rsidR="00274748" w:rsidRPr="005D29BE">
        <w:rPr>
          <w:rFonts w:ascii="Arial" w:hAnsi="Arial"/>
          <w:szCs w:val="28"/>
        </w:rPr>
        <w:t>р</w:t>
      </w:r>
      <w:r w:rsidR="00274748" w:rsidRPr="005D29BE">
        <w:rPr>
          <w:rFonts w:ascii="Arial" w:hAnsi="Arial"/>
          <w:spacing w:val="-3"/>
          <w:szCs w:val="28"/>
        </w:rPr>
        <w:t>е</w:t>
      </w:r>
      <w:r w:rsidR="00274748" w:rsidRPr="005D29BE">
        <w:rPr>
          <w:rFonts w:ascii="Arial" w:hAnsi="Arial"/>
          <w:szCs w:val="28"/>
        </w:rPr>
        <w:t>деле</w:t>
      </w:r>
      <w:r w:rsidR="00274748" w:rsidRPr="005D29BE">
        <w:rPr>
          <w:rFonts w:ascii="Arial" w:hAnsi="Arial"/>
          <w:spacing w:val="-2"/>
          <w:szCs w:val="28"/>
        </w:rPr>
        <w:t>н</w:t>
      </w:r>
      <w:r w:rsidR="00274748" w:rsidRPr="005D29BE">
        <w:rPr>
          <w:rFonts w:ascii="Arial" w:hAnsi="Arial"/>
          <w:szCs w:val="28"/>
        </w:rPr>
        <w:t>н</w:t>
      </w:r>
      <w:r w:rsidR="00274748" w:rsidRPr="005D29BE">
        <w:rPr>
          <w:rFonts w:ascii="Arial" w:hAnsi="Arial"/>
          <w:spacing w:val="-2"/>
          <w:szCs w:val="28"/>
        </w:rPr>
        <w:t>ы</w:t>
      </w:r>
      <w:r w:rsidR="00274748" w:rsidRPr="005D29BE">
        <w:rPr>
          <w:rFonts w:ascii="Arial" w:hAnsi="Arial"/>
          <w:szCs w:val="28"/>
        </w:rPr>
        <w:t>х</w:t>
      </w:r>
      <w:r w:rsidR="00274748" w:rsidRPr="005D29BE">
        <w:rPr>
          <w:rFonts w:ascii="Arial" w:hAnsi="Arial"/>
          <w:spacing w:val="1"/>
          <w:szCs w:val="28"/>
        </w:rPr>
        <w:t xml:space="preserve"> </w:t>
      </w:r>
      <w:r w:rsidR="00274748" w:rsidRPr="005D29BE">
        <w:rPr>
          <w:rFonts w:ascii="Arial" w:hAnsi="Arial"/>
          <w:spacing w:val="-2"/>
          <w:szCs w:val="28"/>
        </w:rPr>
        <w:t>э</w:t>
      </w:r>
      <w:r w:rsidR="00274748" w:rsidRPr="005D29BE">
        <w:rPr>
          <w:rFonts w:ascii="Arial" w:hAnsi="Arial"/>
          <w:spacing w:val="-1"/>
          <w:szCs w:val="28"/>
        </w:rPr>
        <w:t>л</w:t>
      </w:r>
      <w:r w:rsidR="00274748" w:rsidRPr="005D29BE">
        <w:rPr>
          <w:rFonts w:ascii="Arial" w:hAnsi="Arial"/>
          <w:szCs w:val="28"/>
        </w:rPr>
        <w:t>ек</w:t>
      </w:r>
      <w:r w:rsidR="00274748" w:rsidRPr="005D29BE">
        <w:rPr>
          <w:rFonts w:ascii="Arial" w:hAnsi="Arial"/>
          <w:spacing w:val="-3"/>
          <w:szCs w:val="28"/>
        </w:rPr>
        <w:t>т</w:t>
      </w:r>
      <w:r w:rsidR="00274748" w:rsidRPr="005D29BE">
        <w:rPr>
          <w:rFonts w:ascii="Arial" w:hAnsi="Arial"/>
          <w:spacing w:val="3"/>
          <w:szCs w:val="28"/>
        </w:rPr>
        <w:t>р</w:t>
      </w:r>
      <w:r w:rsidR="00274748" w:rsidRPr="005D29BE">
        <w:rPr>
          <w:rFonts w:ascii="Arial" w:hAnsi="Arial"/>
          <w:spacing w:val="-2"/>
          <w:szCs w:val="28"/>
        </w:rPr>
        <w:t>о</w:t>
      </w:r>
      <w:r w:rsidR="00274748" w:rsidRPr="005D29BE">
        <w:rPr>
          <w:rFonts w:ascii="Arial" w:hAnsi="Arial"/>
          <w:szCs w:val="28"/>
        </w:rPr>
        <w:t>на</w:t>
      </w:r>
      <w:r w:rsidR="00274748" w:rsidRPr="005D29BE">
        <w:rPr>
          <w:rFonts w:ascii="Arial" w:hAnsi="Arial"/>
          <w:spacing w:val="-3"/>
          <w:szCs w:val="28"/>
        </w:rPr>
        <w:t>г</w:t>
      </w:r>
      <w:r w:rsidR="00274748" w:rsidRPr="005D29BE">
        <w:rPr>
          <w:rFonts w:ascii="Arial" w:hAnsi="Arial"/>
          <w:szCs w:val="28"/>
        </w:rPr>
        <w:t>ревате</w:t>
      </w:r>
      <w:r w:rsidR="00274748" w:rsidRPr="005D29BE">
        <w:rPr>
          <w:rFonts w:ascii="Arial" w:hAnsi="Arial"/>
          <w:spacing w:val="-2"/>
          <w:szCs w:val="28"/>
        </w:rPr>
        <w:t>л</w:t>
      </w:r>
      <w:r w:rsidR="00274748" w:rsidRPr="005D29BE">
        <w:rPr>
          <w:rFonts w:ascii="Arial" w:hAnsi="Arial"/>
          <w:spacing w:val="-3"/>
          <w:szCs w:val="28"/>
        </w:rPr>
        <w:t>е</w:t>
      </w:r>
      <w:r w:rsidR="00274748" w:rsidRPr="005D29BE">
        <w:rPr>
          <w:rFonts w:ascii="Arial" w:hAnsi="Arial"/>
          <w:szCs w:val="28"/>
        </w:rPr>
        <w:t>й</w:t>
      </w:r>
    </w:p>
    <w:p w14:paraId="179486E2" w14:textId="77777777" w:rsidR="003507A9" w:rsidRPr="005D29BE" w:rsidRDefault="00B37D44" w:rsidP="00626EC2">
      <w:pPr>
        <w:keepNext/>
        <w:spacing w:line="360" w:lineRule="auto"/>
        <w:jc w:val="center"/>
        <w:rPr>
          <w:rFonts w:ascii="Arial" w:hAnsi="Arial"/>
          <w:szCs w:val="28"/>
        </w:rPr>
      </w:pPr>
      <w:r w:rsidRPr="005D29BE">
        <w:rPr>
          <w:rFonts w:ascii="Arial" w:hAnsi="Arial"/>
          <w:noProof/>
          <w:szCs w:val="28"/>
        </w:rPr>
        <w:drawing>
          <wp:inline distT="0" distB="0" distL="0" distR="0" wp14:anchorId="30A69968" wp14:editId="0257F843">
            <wp:extent cx="3903228" cy="2160000"/>
            <wp:effectExtent l="0" t="0" r="254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12.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903228" cy="2160000"/>
                    </a:xfrm>
                    <a:prstGeom prst="rect">
                      <a:avLst/>
                    </a:prstGeom>
                  </pic:spPr>
                </pic:pic>
              </a:graphicData>
            </a:graphic>
          </wp:inline>
        </w:drawing>
      </w:r>
    </w:p>
    <w:p w14:paraId="3807451F" w14:textId="77777777" w:rsidR="00DB6D53" w:rsidRPr="005D29BE" w:rsidRDefault="00DB6D53" w:rsidP="00626EC2">
      <w:pPr>
        <w:keepNext/>
        <w:spacing w:line="360" w:lineRule="auto"/>
        <w:rPr>
          <w:rFonts w:ascii="Arial" w:hAnsi="Arial"/>
          <w:szCs w:val="28"/>
        </w:rPr>
      </w:pPr>
    </w:p>
    <w:p w14:paraId="09F398DF" w14:textId="7CC9B3C3" w:rsidR="009270D7" w:rsidRPr="005D29BE" w:rsidRDefault="009270D7" w:rsidP="00626EC2">
      <w:pPr>
        <w:keepNext/>
        <w:tabs>
          <w:tab w:val="left" w:pos="290"/>
        </w:tabs>
        <w:spacing w:line="360" w:lineRule="auto"/>
        <w:ind w:left="109"/>
        <w:jc w:val="center"/>
        <w:rPr>
          <w:rFonts w:ascii="Arial" w:hAnsi="Arial"/>
          <w:sz w:val="20"/>
        </w:rPr>
      </w:pPr>
      <w:r w:rsidRPr="005D29BE">
        <w:rPr>
          <w:rFonts w:ascii="Arial" w:hAnsi="Arial"/>
          <w:i/>
          <w:sz w:val="20"/>
        </w:rPr>
        <w:t>1</w:t>
      </w:r>
      <w:r w:rsidRPr="005D29BE">
        <w:rPr>
          <w:rFonts w:ascii="Arial" w:hAnsi="Arial"/>
          <w:sz w:val="20"/>
        </w:rPr>
        <w:t xml:space="preserve"> – испытательная область</w:t>
      </w:r>
      <w:r w:rsidR="007B7F18" w:rsidRPr="005D29BE">
        <w:rPr>
          <w:rFonts w:ascii="Arial" w:hAnsi="Arial"/>
          <w:sz w:val="20"/>
        </w:rPr>
        <w:t xml:space="preserve"> размером</w:t>
      </w:r>
      <w:r w:rsidRPr="005D29BE">
        <w:rPr>
          <w:rFonts w:ascii="Arial" w:hAnsi="Arial"/>
          <w:sz w:val="20"/>
        </w:rPr>
        <w:t xml:space="preserve"> 300 ×</w:t>
      </w:r>
      <w:r w:rsidRPr="005D29BE">
        <w:rPr>
          <w:rFonts w:ascii="Arial" w:hAnsi="Arial"/>
          <w:spacing w:val="-1"/>
          <w:sz w:val="20"/>
        </w:rPr>
        <w:t xml:space="preserve"> </w:t>
      </w:r>
      <w:r w:rsidRPr="005D29BE">
        <w:rPr>
          <w:rFonts w:ascii="Arial" w:hAnsi="Arial"/>
          <w:sz w:val="20"/>
        </w:rPr>
        <w:t>300 м</w:t>
      </w:r>
      <w:r w:rsidRPr="005D29BE">
        <w:rPr>
          <w:rFonts w:ascii="Arial" w:hAnsi="Arial"/>
          <w:spacing w:val="-2"/>
          <w:sz w:val="20"/>
        </w:rPr>
        <w:t>м</w:t>
      </w:r>
      <w:r w:rsidRPr="005D29BE">
        <w:rPr>
          <w:rFonts w:ascii="Arial" w:hAnsi="Arial"/>
          <w:sz w:val="20"/>
        </w:rPr>
        <w:t>;</w:t>
      </w:r>
      <w:r w:rsidR="007557AF" w:rsidRPr="005D29BE">
        <w:rPr>
          <w:rFonts w:ascii="Arial" w:hAnsi="Arial"/>
          <w:sz w:val="20"/>
        </w:rPr>
        <w:t xml:space="preserve"> </w:t>
      </w:r>
      <w:r w:rsidRPr="005D29BE">
        <w:rPr>
          <w:rFonts w:ascii="Arial" w:hAnsi="Arial"/>
          <w:i/>
          <w:sz w:val="20"/>
        </w:rPr>
        <w:t>2</w:t>
      </w:r>
      <w:r w:rsidRPr="005D29BE">
        <w:rPr>
          <w:rFonts w:ascii="Arial" w:hAnsi="Arial"/>
          <w:sz w:val="20"/>
        </w:rPr>
        <w:t xml:space="preserve"> – тер</w:t>
      </w:r>
      <w:r w:rsidRPr="005D29BE">
        <w:rPr>
          <w:rFonts w:ascii="Arial" w:hAnsi="Arial"/>
          <w:spacing w:val="-1"/>
          <w:sz w:val="20"/>
        </w:rPr>
        <w:t>м</w:t>
      </w:r>
      <w:r w:rsidRPr="005D29BE">
        <w:rPr>
          <w:rFonts w:ascii="Arial" w:hAnsi="Arial"/>
          <w:sz w:val="20"/>
        </w:rPr>
        <w:t>оп</w:t>
      </w:r>
      <w:r w:rsidRPr="005D29BE">
        <w:rPr>
          <w:rFonts w:ascii="Arial" w:hAnsi="Arial"/>
          <w:spacing w:val="-1"/>
          <w:sz w:val="20"/>
        </w:rPr>
        <w:t>а</w:t>
      </w:r>
      <w:r w:rsidRPr="005D29BE">
        <w:rPr>
          <w:rFonts w:ascii="Arial" w:hAnsi="Arial"/>
          <w:sz w:val="20"/>
        </w:rPr>
        <w:t>ра</w:t>
      </w:r>
      <w:r w:rsidRPr="005D29BE">
        <w:rPr>
          <w:rFonts w:ascii="Arial" w:hAnsi="Arial"/>
          <w:spacing w:val="-1"/>
          <w:sz w:val="20"/>
        </w:rPr>
        <w:t xml:space="preserve"> </w:t>
      </w:r>
      <w:r w:rsidRPr="005D29BE">
        <w:rPr>
          <w:rFonts w:ascii="Arial" w:hAnsi="Arial"/>
          <w:sz w:val="20"/>
        </w:rPr>
        <w:t>на</w:t>
      </w:r>
      <w:r w:rsidRPr="005D29BE">
        <w:rPr>
          <w:rFonts w:ascii="Arial" w:hAnsi="Arial"/>
          <w:spacing w:val="-1"/>
          <w:sz w:val="20"/>
        </w:rPr>
        <w:t xml:space="preserve"> </w:t>
      </w:r>
      <w:r w:rsidRPr="005D29BE">
        <w:rPr>
          <w:rFonts w:ascii="Arial" w:hAnsi="Arial"/>
          <w:sz w:val="20"/>
        </w:rPr>
        <w:t>нижн</w:t>
      </w:r>
      <w:r w:rsidRPr="005D29BE">
        <w:rPr>
          <w:rFonts w:ascii="Arial" w:hAnsi="Arial"/>
          <w:spacing w:val="-1"/>
          <w:sz w:val="20"/>
        </w:rPr>
        <w:t>е</w:t>
      </w:r>
      <w:r w:rsidRPr="005D29BE">
        <w:rPr>
          <w:rFonts w:ascii="Arial" w:hAnsi="Arial"/>
          <w:sz w:val="20"/>
        </w:rPr>
        <w:t>й пов</w:t>
      </w:r>
      <w:r w:rsidRPr="005D29BE">
        <w:rPr>
          <w:rFonts w:ascii="Arial" w:hAnsi="Arial"/>
          <w:spacing w:val="-2"/>
          <w:sz w:val="20"/>
        </w:rPr>
        <w:t>е</w:t>
      </w:r>
      <w:r w:rsidRPr="005D29BE">
        <w:rPr>
          <w:rFonts w:ascii="Arial" w:hAnsi="Arial"/>
          <w:sz w:val="20"/>
        </w:rPr>
        <w:t>рхно</w:t>
      </w:r>
      <w:r w:rsidRPr="005D29BE">
        <w:rPr>
          <w:rFonts w:ascii="Arial" w:hAnsi="Arial"/>
          <w:spacing w:val="-1"/>
          <w:sz w:val="20"/>
        </w:rPr>
        <w:t>с</w:t>
      </w:r>
      <w:r w:rsidRPr="005D29BE">
        <w:rPr>
          <w:rFonts w:ascii="Arial" w:hAnsi="Arial"/>
          <w:sz w:val="20"/>
        </w:rPr>
        <w:t>ти</w:t>
      </w:r>
      <w:r w:rsidRPr="005D29BE">
        <w:rPr>
          <w:rFonts w:ascii="Arial" w:hAnsi="Arial"/>
          <w:spacing w:val="1"/>
          <w:sz w:val="20"/>
        </w:rPr>
        <w:t xml:space="preserve"> </w:t>
      </w:r>
      <w:r w:rsidRPr="005D29BE">
        <w:rPr>
          <w:rFonts w:ascii="Arial" w:hAnsi="Arial"/>
          <w:sz w:val="20"/>
        </w:rPr>
        <w:t xml:space="preserve">выемки; </w:t>
      </w:r>
      <w:r w:rsidR="009C4B29" w:rsidRPr="005D29BE">
        <w:rPr>
          <w:rFonts w:ascii="Arial" w:hAnsi="Arial"/>
          <w:sz w:val="20"/>
        </w:rPr>
        <w:br/>
      </w:r>
      <w:r w:rsidRPr="005D29BE">
        <w:rPr>
          <w:rFonts w:ascii="Arial" w:hAnsi="Arial"/>
          <w:i/>
          <w:sz w:val="20"/>
        </w:rPr>
        <w:t>3</w:t>
      </w:r>
      <w:r w:rsidRPr="005D29BE">
        <w:rPr>
          <w:rFonts w:ascii="Arial" w:hAnsi="Arial"/>
          <w:sz w:val="20"/>
        </w:rPr>
        <w:t xml:space="preserve"> – точка</w:t>
      </w:r>
      <w:r w:rsidRPr="005D29BE">
        <w:rPr>
          <w:rFonts w:ascii="Arial" w:hAnsi="Arial"/>
          <w:spacing w:val="-1"/>
          <w:sz w:val="20"/>
        </w:rPr>
        <w:t xml:space="preserve"> </w:t>
      </w:r>
      <w:r w:rsidRPr="005D29BE">
        <w:rPr>
          <w:rFonts w:ascii="Arial" w:hAnsi="Arial"/>
          <w:sz w:val="20"/>
        </w:rPr>
        <w:t>контроля</w:t>
      </w:r>
      <w:r w:rsidRPr="005D29BE">
        <w:rPr>
          <w:rFonts w:ascii="Arial" w:hAnsi="Arial"/>
          <w:spacing w:val="-3"/>
          <w:sz w:val="20"/>
        </w:rPr>
        <w:t xml:space="preserve"> </w:t>
      </w:r>
      <w:r w:rsidRPr="005D29BE">
        <w:rPr>
          <w:rFonts w:ascii="Arial" w:hAnsi="Arial"/>
          <w:sz w:val="20"/>
        </w:rPr>
        <w:t>те</w:t>
      </w:r>
      <w:r w:rsidRPr="005D29BE">
        <w:rPr>
          <w:rFonts w:ascii="Arial" w:hAnsi="Arial"/>
          <w:spacing w:val="-1"/>
          <w:sz w:val="20"/>
        </w:rPr>
        <w:t>м</w:t>
      </w:r>
      <w:r w:rsidRPr="005D29BE">
        <w:rPr>
          <w:rFonts w:ascii="Arial" w:hAnsi="Arial"/>
          <w:sz w:val="20"/>
        </w:rPr>
        <w:t>п</w:t>
      </w:r>
      <w:r w:rsidRPr="005D29BE">
        <w:rPr>
          <w:rFonts w:ascii="Arial" w:hAnsi="Arial"/>
          <w:spacing w:val="-1"/>
          <w:sz w:val="20"/>
        </w:rPr>
        <w:t>е</w:t>
      </w:r>
      <w:r w:rsidRPr="005D29BE">
        <w:rPr>
          <w:rFonts w:ascii="Arial" w:hAnsi="Arial"/>
          <w:sz w:val="20"/>
        </w:rPr>
        <w:t>р</w:t>
      </w:r>
      <w:r w:rsidRPr="005D29BE">
        <w:rPr>
          <w:rFonts w:ascii="Arial" w:hAnsi="Arial"/>
          <w:spacing w:val="-1"/>
          <w:sz w:val="20"/>
        </w:rPr>
        <w:t>а</w:t>
      </w:r>
      <w:r w:rsidRPr="005D29BE">
        <w:rPr>
          <w:rFonts w:ascii="Arial" w:hAnsi="Arial"/>
          <w:spacing w:val="2"/>
          <w:sz w:val="20"/>
        </w:rPr>
        <w:t>т</w:t>
      </w:r>
      <w:r w:rsidRPr="005D29BE">
        <w:rPr>
          <w:rFonts w:ascii="Arial" w:hAnsi="Arial"/>
          <w:spacing w:val="-5"/>
          <w:sz w:val="20"/>
        </w:rPr>
        <w:t>у</w:t>
      </w:r>
      <w:r w:rsidRPr="005D29BE">
        <w:rPr>
          <w:rFonts w:ascii="Arial" w:hAnsi="Arial"/>
          <w:sz w:val="20"/>
        </w:rPr>
        <w:t>ры плиты</w:t>
      </w:r>
      <w:r w:rsidR="007B7F18" w:rsidRPr="005D29BE">
        <w:rPr>
          <w:rFonts w:ascii="Arial" w:hAnsi="Arial"/>
          <w:sz w:val="20"/>
        </w:rPr>
        <w:t>,</w:t>
      </w:r>
      <w:r w:rsidR="007B7F18" w:rsidRPr="005D29BE">
        <w:rPr>
          <w:rFonts w:ascii="Arial" w:hAnsi="Arial"/>
          <w:spacing w:val="-1"/>
          <w:sz w:val="20"/>
        </w:rPr>
        <w:t xml:space="preserve"> расположенная</w:t>
      </w:r>
      <w:r w:rsidR="007557AF" w:rsidRPr="005D29BE">
        <w:rPr>
          <w:rFonts w:ascii="Arial" w:hAnsi="Arial"/>
          <w:sz w:val="20"/>
        </w:rPr>
        <w:t xml:space="preserve"> </w:t>
      </w:r>
      <w:r w:rsidRPr="005D29BE">
        <w:rPr>
          <w:rFonts w:ascii="Arial" w:hAnsi="Arial"/>
          <w:sz w:val="20"/>
        </w:rPr>
        <w:t xml:space="preserve">в 75 </w:t>
      </w:r>
      <w:r w:rsidRPr="005D29BE">
        <w:rPr>
          <w:rFonts w:ascii="Arial" w:hAnsi="Arial"/>
          <w:spacing w:val="-1"/>
          <w:sz w:val="20"/>
        </w:rPr>
        <w:t>м</w:t>
      </w:r>
      <w:r w:rsidRPr="005D29BE">
        <w:rPr>
          <w:rFonts w:ascii="Arial" w:hAnsi="Arial"/>
          <w:sz w:val="20"/>
        </w:rPr>
        <w:t>м</w:t>
      </w:r>
      <w:r w:rsidRPr="005D29BE">
        <w:rPr>
          <w:rFonts w:ascii="Arial" w:hAnsi="Arial"/>
          <w:spacing w:val="-1"/>
          <w:sz w:val="20"/>
        </w:rPr>
        <w:t xml:space="preserve"> </w:t>
      </w:r>
      <w:r w:rsidRPr="005D29BE">
        <w:rPr>
          <w:rFonts w:ascii="Arial" w:hAnsi="Arial"/>
          <w:sz w:val="20"/>
        </w:rPr>
        <w:t xml:space="preserve">от </w:t>
      </w:r>
      <w:r w:rsidRPr="005D29BE">
        <w:rPr>
          <w:rFonts w:ascii="Arial" w:hAnsi="Arial"/>
          <w:spacing w:val="1"/>
          <w:sz w:val="20"/>
        </w:rPr>
        <w:t>ц</w:t>
      </w:r>
      <w:r w:rsidRPr="005D29BE">
        <w:rPr>
          <w:rFonts w:ascii="Arial" w:hAnsi="Arial"/>
          <w:spacing w:val="-1"/>
          <w:sz w:val="20"/>
        </w:rPr>
        <w:t>е</w:t>
      </w:r>
      <w:r w:rsidRPr="005D29BE">
        <w:rPr>
          <w:rFonts w:ascii="Arial" w:hAnsi="Arial"/>
          <w:sz w:val="20"/>
        </w:rPr>
        <w:t>нтральной линии выемки;</w:t>
      </w:r>
      <w:r w:rsidR="009C4B29" w:rsidRPr="005D29BE">
        <w:rPr>
          <w:rFonts w:ascii="Arial" w:hAnsi="Arial"/>
          <w:sz w:val="20"/>
        </w:rPr>
        <w:t xml:space="preserve"> </w:t>
      </w:r>
      <w:r w:rsidRPr="005D29BE">
        <w:rPr>
          <w:rFonts w:ascii="Arial" w:hAnsi="Arial"/>
          <w:i/>
          <w:sz w:val="20"/>
        </w:rPr>
        <w:t>4</w:t>
      </w:r>
      <w:r w:rsidRPr="005D29BE">
        <w:rPr>
          <w:rFonts w:ascii="Arial" w:hAnsi="Arial"/>
          <w:sz w:val="20"/>
        </w:rPr>
        <w:t xml:space="preserve"> – тер</w:t>
      </w:r>
      <w:r w:rsidRPr="005D29BE">
        <w:rPr>
          <w:rFonts w:ascii="Arial" w:hAnsi="Arial"/>
          <w:spacing w:val="-1"/>
          <w:sz w:val="20"/>
        </w:rPr>
        <w:t>м</w:t>
      </w:r>
      <w:r w:rsidRPr="005D29BE">
        <w:rPr>
          <w:rFonts w:ascii="Arial" w:hAnsi="Arial"/>
          <w:sz w:val="20"/>
        </w:rPr>
        <w:t>оп</w:t>
      </w:r>
      <w:r w:rsidRPr="005D29BE">
        <w:rPr>
          <w:rFonts w:ascii="Arial" w:hAnsi="Arial"/>
          <w:spacing w:val="-1"/>
          <w:sz w:val="20"/>
        </w:rPr>
        <w:t>а</w:t>
      </w:r>
      <w:r w:rsidRPr="005D29BE">
        <w:rPr>
          <w:rFonts w:ascii="Arial" w:hAnsi="Arial"/>
          <w:sz w:val="20"/>
        </w:rPr>
        <w:t>ра</w:t>
      </w:r>
      <w:r w:rsidR="007B7F18" w:rsidRPr="005D29BE">
        <w:rPr>
          <w:rFonts w:ascii="Arial" w:hAnsi="Arial"/>
          <w:sz w:val="20"/>
        </w:rPr>
        <w:t xml:space="preserve">, </w:t>
      </w:r>
      <w:r w:rsidR="007B7F18" w:rsidRPr="005D29BE">
        <w:rPr>
          <w:rFonts w:ascii="Arial" w:hAnsi="Arial"/>
          <w:spacing w:val="-1"/>
          <w:sz w:val="20"/>
        </w:rPr>
        <w:t>расположенная</w:t>
      </w:r>
      <w:r w:rsidRPr="005D29BE">
        <w:rPr>
          <w:rFonts w:ascii="Arial" w:hAnsi="Arial"/>
          <w:spacing w:val="-1"/>
          <w:sz w:val="20"/>
        </w:rPr>
        <w:t xml:space="preserve"> </w:t>
      </w:r>
      <w:r w:rsidRPr="005D29BE">
        <w:rPr>
          <w:rFonts w:ascii="Arial" w:hAnsi="Arial"/>
          <w:sz w:val="20"/>
        </w:rPr>
        <w:t>в 75 мм</w:t>
      </w:r>
      <w:r w:rsidRPr="005D29BE">
        <w:rPr>
          <w:rFonts w:ascii="Arial" w:hAnsi="Arial"/>
          <w:spacing w:val="-1"/>
          <w:sz w:val="20"/>
        </w:rPr>
        <w:t xml:space="preserve"> </w:t>
      </w:r>
      <w:r w:rsidRPr="005D29BE">
        <w:rPr>
          <w:rFonts w:ascii="Arial" w:hAnsi="Arial"/>
          <w:spacing w:val="2"/>
          <w:sz w:val="20"/>
        </w:rPr>
        <w:t>о</w:t>
      </w:r>
      <w:r w:rsidRPr="005D29BE">
        <w:rPr>
          <w:rFonts w:ascii="Arial" w:hAnsi="Arial"/>
          <w:sz w:val="20"/>
        </w:rPr>
        <w:t xml:space="preserve">т </w:t>
      </w:r>
      <w:r w:rsidRPr="005D29BE">
        <w:rPr>
          <w:rFonts w:ascii="Arial" w:hAnsi="Arial"/>
          <w:spacing w:val="1"/>
          <w:sz w:val="20"/>
        </w:rPr>
        <w:t>ц</w:t>
      </w:r>
      <w:r w:rsidRPr="005D29BE">
        <w:rPr>
          <w:rFonts w:ascii="Arial" w:hAnsi="Arial"/>
          <w:spacing w:val="-1"/>
          <w:sz w:val="20"/>
        </w:rPr>
        <w:t>е</w:t>
      </w:r>
      <w:r w:rsidRPr="005D29BE">
        <w:rPr>
          <w:rFonts w:ascii="Arial" w:hAnsi="Arial"/>
          <w:sz w:val="20"/>
        </w:rPr>
        <w:t>нтра плиты;</w:t>
      </w:r>
      <w:r w:rsidR="009C4B29" w:rsidRPr="005D29BE">
        <w:rPr>
          <w:rFonts w:ascii="Arial" w:hAnsi="Arial"/>
          <w:sz w:val="20"/>
        </w:rPr>
        <w:t xml:space="preserve"> </w:t>
      </w:r>
      <w:r w:rsidRPr="005D29BE">
        <w:rPr>
          <w:rFonts w:ascii="Arial" w:hAnsi="Arial"/>
          <w:i/>
          <w:sz w:val="20"/>
        </w:rPr>
        <w:t>5</w:t>
      </w:r>
      <w:r w:rsidRPr="005D29BE">
        <w:rPr>
          <w:rFonts w:ascii="Arial" w:hAnsi="Arial"/>
          <w:sz w:val="20"/>
        </w:rPr>
        <w:t xml:space="preserve"> – тер</w:t>
      </w:r>
      <w:r w:rsidRPr="005D29BE">
        <w:rPr>
          <w:rFonts w:ascii="Arial" w:hAnsi="Arial"/>
          <w:spacing w:val="-1"/>
          <w:sz w:val="20"/>
        </w:rPr>
        <w:t>м</w:t>
      </w:r>
      <w:r w:rsidRPr="005D29BE">
        <w:rPr>
          <w:rFonts w:ascii="Arial" w:hAnsi="Arial"/>
          <w:sz w:val="20"/>
        </w:rPr>
        <w:t>оп</w:t>
      </w:r>
      <w:r w:rsidRPr="005D29BE">
        <w:rPr>
          <w:rFonts w:ascii="Arial" w:hAnsi="Arial"/>
          <w:spacing w:val="-1"/>
          <w:sz w:val="20"/>
        </w:rPr>
        <w:t>а</w:t>
      </w:r>
      <w:r w:rsidRPr="005D29BE">
        <w:rPr>
          <w:rFonts w:ascii="Arial" w:hAnsi="Arial"/>
          <w:sz w:val="20"/>
        </w:rPr>
        <w:t>ра</w:t>
      </w:r>
      <w:r w:rsidR="0082498F" w:rsidRPr="005D29BE">
        <w:rPr>
          <w:rFonts w:ascii="Arial" w:hAnsi="Arial"/>
          <w:sz w:val="20"/>
        </w:rPr>
        <w:t>,</w:t>
      </w:r>
      <w:r w:rsidR="0082498F" w:rsidRPr="005D29BE">
        <w:rPr>
          <w:rFonts w:ascii="Arial" w:hAnsi="Arial"/>
          <w:spacing w:val="-1"/>
          <w:sz w:val="20"/>
        </w:rPr>
        <w:t xml:space="preserve"> расположенная</w:t>
      </w:r>
      <w:r w:rsidRPr="005D29BE">
        <w:rPr>
          <w:rFonts w:ascii="Arial" w:hAnsi="Arial"/>
          <w:spacing w:val="-1"/>
          <w:sz w:val="20"/>
        </w:rPr>
        <w:t xml:space="preserve"> </w:t>
      </w:r>
      <w:r w:rsidRPr="005D29BE">
        <w:rPr>
          <w:rFonts w:ascii="Arial" w:hAnsi="Arial"/>
          <w:sz w:val="20"/>
        </w:rPr>
        <w:t>в 150 мм</w:t>
      </w:r>
      <w:r w:rsidRPr="005D29BE">
        <w:rPr>
          <w:rFonts w:ascii="Arial" w:hAnsi="Arial"/>
          <w:spacing w:val="1"/>
          <w:sz w:val="20"/>
        </w:rPr>
        <w:t xml:space="preserve"> </w:t>
      </w:r>
      <w:r w:rsidRPr="005D29BE">
        <w:rPr>
          <w:rFonts w:ascii="Arial" w:hAnsi="Arial"/>
          <w:sz w:val="20"/>
        </w:rPr>
        <w:t xml:space="preserve">от </w:t>
      </w:r>
      <w:r w:rsidRPr="005D29BE">
        <w:rPr>
          <w:rFonts w:ascii="Arial" w:hAnsi="Arial"/>
          <w:spacing w:val="1"/>
          <w:sz w:val="20"/>
        </w:rPr>
        <w:t>ц</w:t>
      </w:r>
      <w:r w:rsidRPr="005D29BE">
        <w:rPr>
          <w:rFonts w:ascii="Arial" w:hAnsi="Arial"/>
          <w:spacing w:val="-1"/>
          <w:sz w:val="20"/>
        </w:rPr>
        <w:t>е</w:t>
      </w:r>
      <w:r w:rsidRPr="005D29BE">
        <w:rPr>
          <w:rFonts w:ascii="Arial" w:hAnsi="Arial"/>
          <w:sz w:val="20"/>
        </w:rPr>
        <w:t>нтра пл</w:t>
      </w:r>
      <w:r w:rsidRPr="005D29BE">
        <w:rPr>
          <w:rFonts w:ascii="Arial" w:hAnsi="Arial"/>
          <w:spacing w:val="-1"/>
          <w:sz w:val="20"/>
        </w:rPr>
        <w:t>иты</w:t>
      </w:r>
      <w:r w:rsidRPr="005D29BE">
        <w:rPr>
          <w:rFonts w:ascii="Arial" w:hAnsi="Arial"/>
          <w:sz w:val="20"/>
        </w:rPr>
        <w:t>;</w:t>
      </w:r>
      <w:r w:rsidR="009C4B29" w:rsidRPr="005D29BE">
        <w:rPr>
          <w:rFonts w:ascii="Arial" w:hAnsi="Arial"/>
          <w:sz w:val="20"/>
        </w:rPr>
        <w:t xml:space="preserve"> </w:t>
      </w:r>
      <w:r w:rsidRPr="005D29BE">
        <w:rPr>
          <w:rFonts w:ascii="Arial" w:hAnsi="Arial"/>
          <w:i/>
          <w:sz w:val="20"/>
        </w:rPr>
        <w:t>6</w:t>
      </w:r>
      <w:r w:rsidRPr="005D29BE">
        <w:rPr>
          <w:rFonts w:ascii="Arial" w:hAnsi="Arial"/>
          <w:sz w:val="20"/>
        </w:rPr>
        <w:t xml:space="preserve"> –</w:t>
      </w:r>
      <w:r w:rsidR="009C4B29" w:rsidRPr="005D29BE">
        <w:rPr>
          <w:rFonts w:ascii="Arial" w:hAnsi="Arial"/>
          <w:sz w:val="20"/>
        </w:rPr>
        <w:t xml:space="preserve"> </w:t>
      </w:r>
      <w:r w:rsidRPr="005D29BE">
        <w:rPr>
          <w:rFonts w:ascii="Arial" w:hAnsi="Arial"/>
          <w:sz w:val="20"/>
        </w:rPr>
        <w:t>тер</w:t>
      </w:r>
      <w:r w:rsidRPr="005D29BE">
        <w:rPr>
          <w:rFonts w:ascii="Arial" w:hAnsi="Arial"/>
          <w:spacing w:val="-1"/>
          <w:sz w:val="20"/>
        </w:rPr>
        <w:t>м</w:t>
      </w:r>
      <w:r w:rsidRPr="005D29BE">
        <w:rPr>
          <w:rFonts w:ascii="Arial" w:hAnsi="Arial"/>
          <w:sz w:val="20"/>
        </w:rPr>
        <w:t>оп</w:t>
      </w:r>
      <w:r w:rsidRPr="005D29BE">
        <w:rPr>
          <w:rFonts w:ascii="Arial" w:hAnsi="Arial"/>
          <w:spacing w:val="-1"/>
          <w:sz w:val="20"/>
        </w:rPr>
        <w:t>а</w:t>
      </w:r>
      <w:r w:rsidRPr="005D29BE">
        <w:rPr>
          <w:rFonts w:ascii="Arial" w:hAnsi="Arial"/>
          <w:sz w:val="20"/>
        </w:rPr>
        <w:t>ра</w:t>
      </w:r>
      <w:r w:rsidRPr="005D29BE">
        <w:rPr>
          <w:rFonts w:ascii="Arial" w:hAnsi="Arial"/>
          <w:spacing w:val="-1"/>
          <w:sz w:val="20"/>
        </w:rPr>
        <w:t xml:space="preserve"> </w:t>
      </w:r>
      <w:r w:rsidRPr="005D29BE">
        <w:rPr>
          <w:rFonts w:ascii="Arial" w:hAnsi="Arial"/>
          <w:sz w:val="20"/>
        </w:rPr>
        <w:t>на</w:t>
      </w:r>
      <w:r w:rsidRPr="005D29BE">
        <w:rPr>
          <w:rFonts w:ascii="Arial" w:hAnsi="Arial"/>
          <w:spacing w:val="-1"/>
          <w:sz w:val="20"/>
        </w:rPr>
        <w:t xml:space="preserve"> </w:t>
      </w:r>
      <w:r w:rsidRPr="005D29BE">
        <w:rPr>
          <w:rFonts w:ascii="Arial" w:hAnsi="Arial"/>
          <w:sz w:val="20"/>
        </w:rPr>
        <w:t>и</w:t>
      </w:r>
      <w:r w:rsidRPr="005D29BE">
        <w:rPr>
          <w:rFonts w:ascii="Arial" w:hAnsi="Arial"/>
          <w:spacing w:val="-1"/>
          <w:sz w:val="20"/>
        </w:rPr>
        <w:t>с</w:t>
      </w:r>
      <w:r w:rsidRPr="005D29BE">
        <w:rPr>
          <w:rFonts w:ascii="Arial" w:hAnsi="Arial"/>
          <w:sz w:val="20"/>
        </w:rPr>
        <w:t>пыт</w:t>
      </w:r>
      <w:r w:rsidRPr="005D29BE">
        <w:rPr>
          <w:rFonts w:ascii="Arial" w:hAnsi="Arial"/>
          <w:spacing w:val="-5"/>
          <w:sz w:val="20"/>
        </w:rPr>
        <w:t>у</w:t>
      </w:r>
      <w:r w:rsidRPr="005D29BE">
        <w:rPr>
          <w:rFonts w:ascii="Arial" w:hAnsi="Arial"/>
          <w:spacing w:val="1"/>
          <w:sz w:val="20"/>
        </w:rPr>
        <w:t>ем</w:t>
      </w:r>
      <w:r w:rsidRPr="005D29BE">
        <w:rPr>
          <w:rFonts w:ascii="Arial" w:hAnsi="Arial"/>
          <w:sz w:val="20"/>
        </w:rPr>
        <w:t>ом</w:t>
      </w:r>
      <w:r w:rsidRPr="005D29BE">
        <w:rPr>
          <w:rFonts w:ascii="Arial" w:hAnsi="Arial"/>
          <w:spacing w:val="-1"/>
          <w:sz w:val="20"/>
        </w:rPr>
        <w:t xml:space="preserve"> </w:t>
      </w:r>
      <w:r w:rsidRPr="005D29BE">
        <w:rPr>
          <w:rFonts w:ascii="Arial" w:hAnsi="Arial"/>
          <w:sz w:val="20"/>
        </w:rPr>
        <w:t>обр</w:t>
      </w:r>
      <w:r w:rsidRPr="005D29BE">
        <w:rPr>
          <w:rFonts w:ascii="Arial" w:hAnsi="Arial"/>
          <w:spacing w:val="-1"/>
          <w:sz w:val="20"/>
        </w:rPr>
        <w:t>а</w:t>
      </w:r>
      <w:r w:rsidRPr="005D29BE">
        <w:rPr>
          <w:rFonts w:ascii="Arial" w:hAnsi="Arial"/>
          <w:sz w:val="20"/>
        </w:rPr>
        <w:t>зце</w:t>
      </w:r>
      <w:r w:rsidR="000829A8" w:rsidRPr="005D29BE">
        <w:rPr>
          <w:rFonts w:ascii="Arial" w:hAnsi="Arial"/>
          <w:sz w:val="20"/>
        </w:rPr>
        <w:t>.</w:t>
      </w:r>
    </w:p>
    <w:p w14:paraId="613C57FC" w14:textId="77777777" w:rsidR="009270D7" w:rsidRPr="005D29BE" w:rsidRDefault="009270D7" w:rsidP="00626EC2">
      <w:pPr>
        <w:keepNext/>
        <w:spacing w:line="360" w:lineRule="auto"/>
        <w:ind w:left="110"/>
        <w:jc w:val="center"/>
        <w:rPr>
          <w:rFonts w:ascii="Arial" w:hAnsi="Arial"/>
          <w:sz w:val="20"/>
        </w:rPr>
      </w:pPr>
      <w:r w:rsidRPr="005D29BE">
        <w:rPr>
          <w:rFonts w:ascii="Arial" w:hAnsi="Arial"/>
          <w:i/>
          <w:sz w:val="20"/>
        </w:rPr>
        <w:t>A</w:t>
      </w:r>
      <w:r w:rsidRPr="005D29BE">
        <w:rPr>
          <w:rFonts w:ascii="Arial" w:hAnsi="Arial"/>
          <w:sz w:val="20"/>
        </w:rPr>
        <w:t xml:space="preserve"> – </w:t>
      </w:r>
      <w:r w:rsidR="007B7F18" w:rsidRPr="005D29BE">
        <w:rPr>
          <w:rFonts w:ascii="Arial" w:hAnsi="Arial"/>
          <w:spacing w:val="-1"/>
          <w:sz w:val="20"/>
        </w:rPr>
        <w:t>д</w:t>
      </w:r>
      <w:r w:rsidRPr="005D29BE">
        <w:rPr>
          <w:rFonts w:ascii="Arial" w:hAnsi="Arial"/>
          <w:spacing w:val="-1"/>
          <w:sz w:val="20"/>
        </w:rPr>
        <w:t>е</w:t>
      </w:r>
      <w:r w:rsidRPr="005D29BE">
        <w:rPr>
          <w:rFonts w:ascii="Arial" w:hAnsi="Arial"/>
          <w:sz w:val="20"/>
        </w:rPr>
        <w:t>р</w:t>
      </w:r>
      <w:r w:rsidRPr="005D29BE">
        <w:rPr>
          <w:rFonts w:ascii="Arial" w:hAnsi="Arial"/>
          <w:spacing w:val="-1"/>
          <w:sz w:val="20"/>
        </w:rPr>
        <w:t>е</w:t>
      </w:r>
      <w:r w:rsidRPr="005D29BE">
        <w:rPr>
          <w:rFonts w:ascii="Arial" w:hAnsi="Arial"/>
          <w:sz w:val="20"/>
        </w:rPr>
        <w:t>вянн</w:t>
      </w:r>
      <w:r w:rsidRPr="005D29BE">
        <w:rPr>
          <w:rFonts w:ascii="Arial" w:hAnsi="Arial"/>
          <w:spacing w:val="-1"/>
          <w:sz w:val="20"/>
        </w:rPr>
        <w:t>а</w:t>
      </w:r>
      <w:r w:rsidRPr="005D29BE">
        <w:rPr>
          <w:rFonts w:ascii="Arial" w:hAnsi="Arial"/>
          <w:sz w:val="20"/>
        </w:rPr>
        <w:t>я до</w:t>
      </w:r>
      <w:r w:rsidRPr="005D29BE">
        <w:rPr>
          <w:rFonts w:ascii="Arial" w:hAnsi="Arial"/>
          <w:spacing w:val="-1"/>
          <w:sz w:val="20"/>
        </w:rPr>
        <w:t>с</w:t>
      </w:r>
      <w:r w:rsidRPr="005D29BE">
        <w:rPr>
          <w:rFonts w:ascii="Arial" w:hAnsi="Arial"/>
          <w:sz w:val="20"/>
        </w:rPr>
        <w:t>ка;</w:t>
      </w:r>
      <w:r w:rsidR="009C4B29" w:rsidRPr="005D29BE">
        <w:rPr>
          <w:rFonts w:ascii="Arial" w:hAnsi="Arial"/>
          <w:sz w:val="20"/>
        </w:rPr>
        <w:t xml:space="preserve"> </w:t>
      </w:r>
      <w:r w:rsidRPr="005D29BE">
        <w:rPr>
          <w:rFonts w:ascii="Arial" w:hAnsi="Arial"/>
          <w:i/>
          <w:sz w:val="20"/>
        </w:rPr>
        <w:t>B</w:t>
      </w:r>
      <w:r w:rsidRPr="005D29BE">
        <w:rPr>
          <w:rFonts w:ascii="Arial" w:hAnsi="Arial"/>
          <w:sz w:val="20"/>
        </w:rPr>
        <w:t xml:space="preserve"> –</w:t>
      </w:r>
      <w:r w:rsidRPr="005D29BE">
        <w:rPr>
          <w:rFonts w:ascii="Arial" w:hAnsi="Arial"/>
          <w:spacing w:val="-2"/>
          <w:sz w:val="20"/>
        </w:rPr>
        <w:t xml:space="preserve"> </w:t>
      </w:r>
      <w:r w:rsidR="007B7F18" w:rsidRPr="005D29BE">
        <w:rPr>
          <w:rFonts w:ascii="Arial" w:hAnsi="Arial"/>
          <w:sz w:val="20"/>
        </w:rPr>
        <w:t>д</w:t>
      </w:r>
      <w:r w:rsidRPr="005D29BE">
        <w:rPr>
          <w:rFonts w:ascii="Arial" w:hAnsi="Arial"/>
          <w:spacing w:val="1"/>
          <w:sz w:val="20"/>
        </w:rPr>
        <w:t>в</w:t>
      </w:r>
      <w:r w:rsidRPr="005D29BE">
        <w:rPr>
          <w:rFonts w:ascii="Arial" w:hAnsi="Arial"/>
          <w:sz w:val="20"/>
        </w:rPr>
        <w:t>а</w:t>
      </w:r>
      <w:r w:rsidRPr="005D29BE">
        <w:rPr>
          <w:rFonts w:ascii="Arial" w:hAnsi="Arial"/>
          <w:spacing w:val="-1"/>
          <w:sz w:val="20"/>
        </w:rPr>
        <w:t xml:space="preserve"> с</w:t>
      </w:r>
      <w:r w:rsidRPr="005D29BE">
        <w:rPr>
          <w:rFonts w:ascii="Arial" w:hAnsi="Arial"/>
          <w:sz w:val="20"/>
        </w:rPr>
        <w:t>лоя ж</w:t>
      </w:r>
      <w:r w:rsidRPr="005D29BE">
        <w:rPr>
          <w:rFonts w:ascii="Arial" w:hAnsi="Arial"/>
          <w:spacing w:val="1"/>
          <w:sz w:val="20"/>
        </w:rPr>
        <w:t>е</w:t>
      </w:r>
      <w:r w:rsidRPr="005D29BE">
        <w:rPr>
          <w:rFonts w:ascii="Arial" w:hAnsi="Arial"/>
          <w:spacing w:val="-1"/>
          <w:sz w:val="20"/>
        </w:rPr>
        <w:t>с</w:t>
      </w:r>
      <w:r w:rsidRPr="005D29BE">
        <w:rPr>
          <w:rFonts w:ascii="Arial" w:hAnsi="Arial"/>
          <w:sz w:val="20"/>
        </w:rPr>
        <w:t>т</w:t>
      </w:r>
      <w:r w:rsidRPr="005D29BE">
        <w:rPr>
          <w:rFonts w:ascii="Arial" w:hAnsi="Arial"/>
          <w:spacing w:val="1"/>
          <w:sz w:val="20"/>
        </w:rPr>
        <w:t>к</w:t>
      </w:r>
      <w:r w:rsidRPr="005D29BE">
        <w:rPr>
          <w:rFonts w:ascii="Arial" w:hAnsi="Arial"/>
          <w:sz w:val="20"/>
        </w:rPr>
        <w:t>ой из</w:t>
      </w:r>
      <w:r w:rsidRPr="005D29BE">
        <w:rPr>
          <w:rFonts w:ascii="Arial" w:hAnsi="Arial"/>
          <w:spacing w:val="-3"/>
          <w:sz w:val="20"/>
        </w:rPr>
        <w:t>о</w:t>
      </w:r>
      <w:r w:rsidRPr="005D29BE">
        <w:rPr>
          <w:rFonts w:ascii="Arial" w:hAnsi="Arial"/>
          <w:sz w:val="20"/>
        </w:rPr>
        <w:t>ля</w:t>
      </w:r>
      <w:r w:rsidRPr="005D29BE">
        <w:rPr>
          <w:rFonts w:ascii="Arial" w:hAnsi="Arial"/>
          <w:spacing w:val="1"/>
          <w:sz w:val="20"/>
        </w:rPr>
        <w:t>ц</w:t>
      </w:r>
      <w:r w:rsidRPr="005D29BE">
        <w:rPr>
          <w:rFonts w:ascii="Arial" w:hAnsi="Arial"/>
          <w:spacing w:val="-2"/>
          <w:sz w:val="20"/>
        </w:rPr>
        <w:t>и</w:t>
      </w:r>
      <w:r w:rsidRPr="005D29BE">
        <w:rPr>
          <w:rFonts w:ascii="Arial" w:hAnsi="Arial"/>
          <w:sz w:val="20"/>
        </w:rPr>
        <w:t>и</w:t>
      </w:r>
      <w:r w:rsidR="009C4B29" w:rsidRPr="005D29BE">
        <w:rPr>
          <w:rFonts w:ascii="Arial" w:hAnsi="Arial"/>
          <w:sz w:val="20"/>
        </w:rPr>
        <w:t xml:space="preserve">; </w:t>
      </w:r>
      <w:r w:rsidRPr="005D29BE">
        <w:rPr>
          <w:rFonts w:ascii="Arial" w:hAnsi="Arial"/>
          <w:i/>
          <w:sz w:val="20"/>
        </w:rPr>
        <w:t>C</w:t>
      </w:r>
      <w:r w:rsidR="009C4B29" w:rsidRPr="005D29BE">
        <w:rPr>
          <w:rFonts w:ascii="Arial" w:hAnsi="Arial"/>
          <w:sz w:val="20"/>
        </w:rPr>
        <w:t xml:space="preserve"> –</w:t>
      </w:r>
      <w:r w:rsidRPr="005D29BE">
        <w:rPr>
          <w:rFonts w:ascii="Arial" w:hAnsi="Arial"/>
          <w:sz w:val="20"/>
        </w:rPr>
        <w:t xml:space="preserve"> </w:t>
      </w:r>
      <w:r w:rsidR="007B7F18" w:rsidRPr="005D29BE">
        <w:rPr>
          <w:rFonts w:ascii="Arial" w:hAnsi="Arial"/>
          <w:sz w:val="20"/>
        </w:rPr>
        <w:t>и</w:t>
      </w:r>
      <w:r w:rsidRPr="005D29BE">
        <w:rPr>
          <w:rFonts w:ascii="Arial" w:hAnsi="Arial"/>
          <w:spacing w:val="-2"/>
          <w:sz w:val="20"/>
        </w:rPr>
        <w:t>с</w:t>
      </w:r>
      <w:r w:rsidRPr="005D29BE">
        <w:rPr>
          <w:rFonts w:ascii="Arial" w:hAnsi="Arial"/>
          <w:sz w:val="20"/>
        </w:rPr>
        <w:t>пы</w:t>
      </w:r>
      <w:r w:rsidRPr="005D29BE">
        <w:rPr>
          <w:rFonts w:ascii="Arial" w:hAnsi="Arial"/>
          <w:spacing w:val="2"/>
          <w:sz w:val="20"/>
        </w:rPr>
        <w:t>т</w:t>
      </w:r>
      <w:r w:rsidRPr="005D29BE">
        <w:rPr>
          <w:rFonts w:ascii="Arial" w:hAnsi="Arial"/>
          <w:spacing w:val="-5"/>
          <w:sz w:val="20"/>
        </w:rPr>
        <w:t>у</w:t>
      </w:r>
      <w:r w:rsidRPr="005D29BE">
        <w:rPr>
          <w:rFonts w:ascii="Arial" w:hAnsi="Arial"/>
          <w:spacing w:val="-1"/>
          <w:sz w:val="20"/>
        </w:rPr>
        <w:t>е</w:t>
      </w:r>
      <w:r w:rsidRPr="005D29BE">
        <w:rPr>
          <w:rFonts w:ascii="Arial" w:hAnsi="Arial"/>
          <w:spacing w:val="1"/>
          <w:sz w:val="20"/>
        </w:rPr>
        <w:t>м</w:t>
      </w:r>
      <w:r w:rsidRPr="005D29BE">
        <w:rPr>
          <w:rFonts w:ascii="Arial" w:hAnsi="Arial"/>
          <w:sz w:val="20"/>
        </w:rPr>
        <w:t>ый обр</w:t>
      </w:r>
      <w:r w:rsidRPr="005D29BE">
        <w:rPr>
          <w:rFonts w:ascii="Arial" w:hAnsi="Arial"/>
          <w:spacing w:val="-1"/>
          <w:sz w:val="20"/>
        </w:rPr>
        <w:t>а</w:t>
      </w:r>
      <w:r w:rsidRPr="005D29BE">
        <w:rPr>
          <w:rFonts w:ascii="Arial" w:hAnsi="Arial"/>
          <w:sz w:val="20"/>
        </w:rPr>
        <w:t>з</w:t>
      </w:r>
      <w:r w:rsidRPr="005D29BE">
        <w:rPr>
          <w:rFonts w:ascii="Arial" w:hAnsi="Arial"/>
          <w:spacing w:val="-1"/>
          <w:sz w:val="20"/>
        </w:rPr>
        <w:t>е</w:t>
      </w:r>
      <w:r w:rsidRPr="005D29BE">
        <w:rPr>
          <w:rFonts w:ascii="Arial" w:hAnsi="Arial"/>
          <w:sz w:val="20"/>
        </w:rPr>
        <w:t>ц с</w:t>
      </w:r>
      <w:r w:rsidRPr="005D29BE">
        <w:rPr>
          <w:rFonts w:ascii="Arial" w:hAnsi="Arial"/>
          <w:spacing w:val="-1"/>
          <w:sz w:val="20"/>
        </w:rPr>
        <w:t xml:space="preserve"> </w:t>
      </w:r>
      <w:r w:rsidRPr="005D29BE">
        <w:rPr>
          <w:rFonts w:ascii="Arial" w:hAnsi="Arial"/>
          <w:sz w:val="20"/>
        </w:rPr>
        <w:t>п</w:t>
      </w:r>
      <w:r w:rsidRPr="005D29BE">
        <w:rPr>
          <w:rFonts w:ascii="Arial" w:hAnsi="Arial"/>
          <w:spacing w:val="-1"/>
          <w:sz w:val="20"/>
        </w:rPr>
        <w:t>е</w:t>
      </w:r>
      <w:r w:rsidRPr="005D29BE">
        <w:rPr>
          <w:rFonts w:ascii="Arial" w:hAnsi="Arial"/>
          <w:sz w:val="20"/>
        </w:rPr>
        <w:t>р</w:t>
      </w:r>
      <w:r w:rsidRPr="005D29BE">
        <w:rPr>
          <w:rFonts w:ascii="Arial" w:hAnsi="Arial"/>
          <w:spacing w:val="-1"/>
          <w:sz w:val="20"/>
        </w:rPr>
        <w:t>есе</w:t>
      </w:r>
      <w:r w:rsidRPr="005D29BE">
        <w:rPr>
          <w:rFonts w:ascii="Arial" w:hAnsi="Arial"/>
          <w:sz w:val="20"/>
        </w:rPr>
        <w:t>к</w:t>
      </w:r>
      <w:r w:rsidRPr="005D29BE">
        <w:rPr>
          <w:rFonts w:ascii="Arial" w:hAnsi="Arial"/>
          <w:spacing w:val="-1"/>
          <w:sz w:val="20"/>
        </w:rPr>
        <w:t>а</w:t>
      </w:r>
      <w:r w:rsidRPr="005D29BE">
        <w:rPr>
          <w:rFonts w:ascii="Arial" w:hAnsi="Arial"/>
          <w:spacing w:val="3"/>
          <w:sz w:val="20"/>
        </w:rPr>
        <w:t>ю</w:t>
      </w:r>
      <w:r w:rsidRPr="005D29BE">
        <w:rPr>
          <w:rFonts w:ascii="Arial" w:hAnsi="Arial"/>
          <w:sz w:val="20"/>
        </w:rPr>
        <w:t>щи</w:t>
      </w:r>
      <w:r w:rsidRPr="005D29BE">
        <w:rPr>
          <w:rFonts w:ascii="Arial" w:hAnsi="Arial"/>
          <w:spacing w:val="-1"/>
          <w:sz w:val="20"/>
        </w:rPr>
        <w:t>м</w:t>
      </w:r>
      <w:r w:rsidRPr="005D29BE">
        <w:rPr>
          <w:rFonts w:ascii="Arial" w:hAnsi="Arial"/>
          <w:spacing w:val="1"/>
          <w:sz w:val="20"/>
        </w:rPr>
        <w:t>и</w:t>
      </w:r>
      <w:r w:rsidRPr="005D29BE">
        <w:rPr>
          <w:rFonts w:ascii="Arial" w:hAnsi="Arial"/>
          <w:spacing w:val="-1"/>
          <w:sz w:val="20"/>
        </w:rPr>
        <w:t>с</w:t>
      </w:r>
      <w:r w:rsidRPr="005D29BE">
        <w:rPr>
          <w:rFonts w:ascii="Arial" w:hAnsi="Arial"/>
          <w:sz w:val="20"/>
        </w:rPr>
        <w:t xml:space="preserve">я </w:t>
      </w:r>
      <w:r w:rsidRPr="005D29BE">
        <w:rPr>
          <w:rFonts w:ascii="Arial" w:hAnsi="Arial"/>
          <w:spacing w:val="-1"/>
          <w:sz w:val="20"/>
        </w:rPr>
        <w:t>час</w:t>
      </w:r>
      <w:r w:rsidRPr="005D29BE">
        <w:rPr>
          <w:rFonts w:ascii="Arial" w:hAnsi="Arial"/>
          <w:spacing w:val="1"/>
          <w:sz w:val="20"/>
        </w:rPr>
        <w:t>т</w:t>
      </w:r>
      <w:r w:rsidRPr="005D29BE">
        <w:rPr>
          <w:rFonts w:ascii="Arial" w:hAnsi="Arial"/>
          <w:sz w:val="20"/>
        </w:rPr>
        <w:t>я</w:t>
      </w:r>
      <w:r w:rsidRPr="005D29BE">
        <w:rPr>
          <w:rFonts w:ascii="Arial" w:hAnsi="Arial"/>
          <w:spacing w:val="-1"/>
          <w:sz w:val="20"/>
        </w:rPr>
        <w:t>ми</w:t>
      </w:r>
      <w:r w:rsidR="009C4B29" w:rsidRPr="005D29BE">
        <w:rPr>
          <w:rFonts w:ascii="Arial" w:hAnsi="Arial"/>
          <w:spacing w:val="-1"/>
          <w:sz w:val="20"/>
        </w:rPr>
        <w:t xml:space="preserve">; </w:t>
      </w:r>
      <w:r w:rsidRPr="005D29BE">
        <w:rPr>
          <w:rFonts w:ascii="Arial" w:hAnsi="Arial"/>
          <w:i/>
          <w:sz w:val="20"/>
        </w:rPr>
        <w:t>D</w:t>
      </w:r>
      <w:r w:rsidR="009C4B29" w:rsidRPr="005D29BE">
        <w:rPr>
          <w:rFonts w:ascii="Arial" w:hAnsi="Arial"/>
          <w:i/>
          <w:sz w:val="20"/>
        </w:rPr>
        <w:t xml:space="preserve"> </w:t>
      </w:r>
      <w:r w:rsidR="009C4B29" w:rsidRPr="005D29BE">
        <w:rPr>
          <w:rFonts w:ascii="Arial" w:hAnsi="Arial"/>
          <w:sz w:val="20"/>
        </w:rPr>
        <w:t>–</w:t>
      </w:r>
      <w:r w:rsidRPr="005D29BE">
        <w:rPr>
          <w:rFonts w:ascii="Arial" w:hAnsi="Arial"/>
          <w:sz w:val="20"/>
        </w:rPr>
        <w:t xml:space="preserve"> </w:t>
      </w:r>
      <w:r w:rsidR="007B7F18" w:rsidRPr="005D29BE">
        <w:rPr>
          <w:rFonts w:ascii="Arial" w:hAnsi="Arial"/>
          <w:spacing w:val="-1"/>
          <w:sz w:val="20"/>
        </w:rPr>
        <w:t>п</w:t>
      </w:r>
      <w:r w:rsidRPr="005D29BE">
        <w:rPr>
          <w:rFonts w:ascii="Arial" w:hAnsi="Arial"/>
          <w:spacing w:val="-1"/>
          <w:sz w:val="20"/>
        </w:rPr>
        <w:t xml:space="preserve">лита размером </w:t>
      </w:r>
      <w:r w:rsidRPr="005D29BE">
        <w:rPr>
          <w:rFonts w:ascii="Arial" w:hAnsi="Arial"/>
          <w:sz w:val="20"/>
        </w:rPr>
        <w:t>600 ×</w:t>
      </w:r>
      <w:r w:rsidRPr="005D29BE">
        <w:rPr>
          <w:rFonts w:ascii="Arial" w:hAnsi="Arial"/>
          <w:spacing w:val="-1"/>
          <w:sz w:val="20"/>
        </w:rPr>
        <w:t xml:space="preserve"> </w:t>
      </w:r>
      <w:r w:rsidRPr="005D29BE">
        <w:rPr>
          <w:rFonts w:ascii="Arial" w:hAnsi="Arial"/>
          <w:sz w:val="20"/>
        </w:rPr>
        <w:t xml:space="preserve">600 </w:t>
      </w:r>
      <w:r w:rsidRPr="005D29BE">
        <w:rPr>
          <w:rFonts w:ascii="Arial" w:hAnsi="Arial"/>
          <w:spacing w:val="1"/>
          <w:sz w:val="20"/>
        </w:rPr>
        <w:t>м</w:t>
      </w:r>
      <w:r w:rsidRPr="005D29BE">
        <w:rPr>
          <w:rFonts w:ascii="Arial" w:hAnsi="Arial"/>
          <w:sz w:val="20"/>
        </w:rPr>
        <w:t>м</w:t>
      </w:r>
      <w:r w:rsidR="009C4B29" w:rsidRPr="005D29BE">
        <w:rPr>
          <w:rFonts w:ascii="Arial" w:hAnsi="Arial"/>
          <w:sz w:val="20"/>
        </w:rPr>
        <w:t xml:space="preserve">; </w:t>
      </w:r>
      <w:r w:rsidRPr="005D29BE">
        <w:rPr>
          <w:rFonts w:ascii="Arial" w:hAnsi="Arial"/>
          <w:i/>
          <w:sz w:val="20"/>
        </w:rPr>
        <w:t>E</w:t>
      </w:r>
      <w:r w:rsidR="009C4B29" w:rsidRPr="005D29BE">
        <w:rPr>
          <w:rFonts w:ascii="Arial" w:hAnsi="Arial"/>
          <w:sz w:val="20"/>
        </w:rPr>
        <w:t xml:space="preserve"> –</w:t>
      </w:r>
      <w:r w:rsidRPr="005D29BE">
        <w:rPr>
          <w:rFonts w:ascii="Arial" w:hAnsi="Arial"/>
          <w:spacing w:val="-1"/>
          <w:sz w:val="20"/>
        </w:rPr>
        <w:t xml:space="preserve"> </w:t>
      </w:r>
      <w:r w:rsidR="007B7F18" w:rsidRPr="005D29BE">
        <w:rPr>
          <w:rFonts w:ascii="Arial" w:hAnsi="Arial"/>
          <w:sz w:val="20"/>
        </w:rPr>
        <w:t>и</w:t>
      </w:r>
      <w:r w:rsidRPr="005D29BE">
        <w:rPr>
          <w:rFonts w:ascii="Arial" w:hAnsi="Arial"/>
          <w:sz w:val="20"/>
        </w:rPr>
        <w:t>золя</w:t>
      </w:r>
      <w:r w:rsidRPr="005D29BE">
        <w:rPr>
          <w:rFonts w:ascii="Arial" w:hAnsi="Arial"/>
          <w:spacing w:val="1"/>
          <w:sz w:val="20"/>
        </w:rPr>
        <w:t>ц</w:t>
      </w:r>
      <w:r w:rsidRPr="005D29BE">
        <w:rPr>
          <w:rFonts w:ascii="Arial" w:hAnsi="Arial"/>
          <w:sz w:val="20"/>
        </w:rPr>
        <w:t>ия 75 мм</w:t>
      </w:r>
      <w:r w:rsidRPr="005D29BE">
        <w:rPr>
          <w:rFonts w:ascii="Arial" w:hAnsi="Arial"/>
          <w:spacing w:val="-2"/>
          <w:sz w:val="20"/>
        </w:rPr>
        <w:t xml:space="preserve"> </w:t>
      </w:r>
      <w:r w:rsidRPr="005D29BE">
        <w:rPr>
          <w:rFonts w:ascii="Arial" w:hAnsi="Arial"/>
          <w:sz w:val="20"/>
        </w:rPr>
        <w:t>под плитой</w:t>
      </w:r>
      <w:r w:rsidR="009C4B29" w:rsidRPr="005D29BE">
        <w:rPr>
          <w:rFonts w:ascii="Arial" w:hAnsi="Arial"/>
          <w:sz w:val="20"/>
        </w:rPr>
        <w:t xml:space="preserve">; </w:t>
      </w:r>
      <w:r w:rsidR="009C4B29" w:rsidRPr="005D29BE">
        <w:rPr>
          <w:rFonts w:ascii="Arial" w:hAnsi="Arial"/>
          <w:sz w:val="20"/>
        </w:rPr>
        <w:br/>
      </w:r>
      <w:r w:rsidRPr="005D29BE">
        <w:rPr>
          <w:rFonts w:ascii="Arial" w:hAnsi="Arial"/>
          <w:i/>
          <w:sz w:val="20"/>
        </w:rPr>
        <w:t>F</w:t>
      </w:r>
      <w:r w:rsidR="009C4B29" w:rsidRPr="005D29BE">
        <w:rPr>
          <w:rFonts w:ascii="Arial" w:hAnsi="Arial"/>
          <w:sz w:val="20"/>
        </w:rPr>
        <w:t xml:space="preserve"> –</w:t>
      </w:r>
      <w:r w:rsidRPr="005D29BE">
        <w:rPr>
          <w:rFonts w:ascii="Arial" w:hAnsi="Arial"/>
          <w:spacing w:val="-2"/>
          <w:sz w:val="20"/>
        </w:rPr>
        <w:t xml:space="preserve"> </w:t>
      </w:r>
      <w:r w:rsidRPr="005D29BE">
        <w:rPr>
          <w:rFonts w:ascii="Arial" w:hAnsi="Arial"/>
          <w:sz w:val="20"/>
        </w:rPr>
        <w:t>150 мм</w:t>
      </w:r>
      <w:r w:rsidRPr="005D29BE">
        <w:rPr>
          <w:rFonts w:ascii="Arial" w:hAnsi="Arial"/>
          <w:spacing w:val="-2"/>
          <w:sz w:val="20"/>
        </w:rPr>
        <w:t xml:space="preserve"> </w:t>
      </w:r>
      <w:r w:rsidRPr="005D29BE">
        <w:rPr>
          <w:rFonts w:ascii="Arial" w:hAnsi="Arial"/>
          <w:spacing w:val="-1"/>
          <w:sz w:val="20"/>
        </w:rPr>
        <w:t>м</w:t>
      </w:r>
      <w:r w:rsidRPr="005D29BE">
        <w:rPr>
          <w:rFonts w:ascii="Arial" w:hAnsi="Arial"/>
          <w:sz w:val="20"/>
        </w:rPr>
        <w:t>ин</w:t>
      </w:r>
      <w:r w:rsidRPr="005D29BE">
        <w:rPr>
          <w:rFonts w:ascii="Arial" w:hAnsi="Arial"/>
          <w:spacing w:val="-1"/>
          <w:sz w:val="20"/>
        </w:rPr>
        <w:t>е</w:t>
      </w:r>
      <w:r w:rsidRPr="005D29BE">
        <w:rPr>
          <w:rFonts w:ascii="Arial" w:hAnsi="Arial"/>
          <w:sz w:val="20"/>
        </w:rPr>
        <w:t>р</w:t>
      </w:r>
      <w:r w:rsidRPr="005D29BE">
        <w:rPr>
          <w:rFonts w:ascii="Arial" w:hAnsi="Arial"/>
          <w:spacing w:val="-1"/>
          <w:sz w:val="20"/>
        </w:rPr>
        <w:t>а</w:t>
      </w:r>
      <w:r w:rsidRPr="005D29BE">
        <w:rPr>
          <w:rFonts w:ascii="Arial" w:hAnsi="Arial"/>
          <w:sz w:val="20"/>
        </w:rPr>
        <w:t>льной в</w:t>
      </w:r>
      <w:r w:rsidRPr="005D29BE">
        <w:rPr>
          <w:rFonts w:ascii="Arial" w:hAnsi="Arial"/>
          <w:spacing w:val="-2"/>
          <w:sz w:val="20"/>
        </w:rPr>
        <w:t>а</w:t>
      </w:r>
      <w:r w:rsidRPr="005D29BE">
        <w:rPr>
          <w:rFonts w:ascii="Arial" w:hAnsi="Arial"/>
          <w:sz w:val="20"/>
        </w:rPr>
        <w:t>ты, выходящей за края плиты</w:t>
      </w:r>
    </w:p>
    <w:p w14:paraId="6308487E" w14:textId="77777777" w:rsidR="009270D7" w:rsidRPr="005D29BE" w:rsidRDefault="009270D7" w:rsidP="00626EC2">
      <w:pPr>
        <w:keepNext/>
        <w:tabs>
          <w:tab w:val="left" w:pos="5268"/>
        </w:tabs>
        <w:spacing w:line="360" w:lineRule="auto"/>
        <w:rPr>
          <w:rFonts w:ascii="Arial" w:hAnsi="Arial"/>
          <w:sz w:val="20"/>
        </w:rPr>
      </w:pPr>
    </w:p>
    <w:p w14:paraId="4FD203D5" w14:textId="77777777" w:rsidR="00CC6434" w:rsidRPr="005D29BE" w:rsidRDefault="00CC6434" w:rsidP="00626EC2">
      <w:pPr>
        <w:keepNext/>
        <w:spacing w:line="360" w:lineRule="auto"/>
        <w:jc w:val="center"/>
        <w:rPr>
          <w:rFonts w:ascii="Arial" w:eastAsia="SimSun" w:hAnsi="Arial"/>
          <w:noProof/>
          <w:szCs w:val="28"/>
        </w:rPr>
      </w:pPr>
      <w:bookmarkStart w:id="52" w:name="_Toc214943888"/>
      <w:r w:rsidRPr="005D29BE">
        <w:rPr>
          <w:rFonts w:ascii="Arial" w:hAnsi="Arial"/>
          <w:szCs w:val="28"/>
        </w:rPr>
        <w:t xml:space="preserve">Рисунок 12 </w:t>
      </w:r>
      <w:r w:rsidRPr="005D29BE">
        <w:rPr>
          <w:rFonts w:ascii="Arial" w:eastAsia="SimSun" w:hAnsi="Arial"/>
          <w:noProof/>
          <w:szCs w:val="28"/>
        </w:rPr>
        <w:t xml:space="preserve">– </w:t>
      </w:r>
      <w:r w:rsidRPr="005D29BE">
        <w:rPr>
          <w:rFonts w:ascii="Arial" w:hAnsi="Arial"/>
          <w:bCs/>
          <w:szCs w:val="28"/>
        </w:rPr>
        <w:t>Испытание на плите с одним самопересекающимся образцом</w:t>
      </w:r>
    </w:p>
    <w:p w14:paraId="46E9D819" w14:textId="77777777" w:rsidR="003507A9" w:rsidRPr="005D29BE" w:rsidRDefault="003507A9" w:rsidP="00D47EB4">
      <w:pPr>
        <w:pStyle w:val="3"/>
        <w:spacing w:before="120" w:line="360" w:lineRule="auto"/>
        <w:ind w:firstLine="510"/>
        <w:jc w:val="both"/>
        <w:rPr>
          <w:rFonts w:ascii="Arial" w:hAnsi="Arial"/>
          <w:b/>
          <w:bCs/>
          <w:sz w:val="24"/>
        </w:rPr>
      </w:pPr>
      <w:r w:rsidRPr="005D29BE">
        <w:rPr>
          <w:rFonts w:ascii="Arial" w:hAnsi="Arial"/>
          <w:b/>
          <w:bCs/>
          <w:sz w:val="24"/>
        </w:rPr>
        <w:t>5.1.14 Проверка пускового тока</w:t>
      </w:r>
      <w:bookmarkEnd w:id="52"/>
    </w:p>
    <w:p w14:paraId="3B19EE57" w14:textId="13029AB0" w:rsidR="00954CBA" w:rsidRPr="005D29BE" w:rsidRDefault="00954CBA" w:rsidP="00954CBA">
      <w:pPr>
        <w:keepNext/>
        <w:spacing w:line="360" w:lineRule="auto"/>
        <w:ind w:firstLine="510"/>
        <w:jc w:val="both"/>
        <w:rPr>
          <w:rFonts w:ascii="Arial" w:hAnsi="Arial"/>
          <w:szCs w:val="28"/>
        </w:rPr>
      </w:pPr>
      <w:r w:rsidRPr="005D29BE">
        <w:rPr>
          <w:rFonts w:ascii="Arial" w:hAnsi="Arial"/>
          <w:szCs w:val="28"/>
        </w:rPr>
        <w:t>Данное испытание применимо к резистивным распределенным электронагревателям и поверхностным нагревателям с положительным температурным коэффициентом сопротивления, превышающим температурный коэффициент сопротивления меди.</w:t>
      </w:r>
    </w:p>
    <w:p w14:paraId="14140922" w14:textId="3FBB7428" w:rsidR="003507A9" w:rsidRPr="005D29BE" w:rsidRDefault="003507A9" w:rsidP="00580B86">
      <w:pPr>
        <w:keepNext/>
        <w:spacing w:line="360" w:lineRule="auto"/>
        <w:ind w:firstLine="510"/>
        <w:jc w:val="both"/>
        <w:rPr>
          <w:rFonts w:ascii="Arial" w:hAnsi="Arial"/>
          <w:szCs w:val="28"/>
        </w:rPr>
      </w:pPr>
      <w:r w:rsidRPr="005D29BE">
        <w:rPr>
          <w:rFonts w:ascii="Arial" w:hAnsi="Arial"/>
          <w:szCs w:val="28"/>
        </w:rPr>
        <w:t>Пусковой ток</w:t>
      </w:r>
      <w:r w:rsidR="00977A00" w:rsidRPr="005D29BE">
        <w:rPr>
          <w:rFonts w:ascii="Arial" w:hAnsi="Arial"/>
          <w:szCs w:val="28"/>
        </w:rPr>
        <w:t xml:space="preserve"> </w:t>
      </w:r>
      <w:r w:rsidR="000C5B32" w:rsidRPr="005D29BE">
        <w:rPr>
          <w:rFonts w:ascii="Arial" w:hAnsi="Arial"/>
          <w:szCs w:val="28"/>
        </w:rPr>
        <w:t xml:space="preserve">резистивного </w:t>
      </w:r>
      <w:r w:rsidR="00017BDE" w:rsidRPr="005D29BE">
        <w:rPr>
          <w:rFonts w:ascii="Arial" w:hAnsi="Arial"/>
          <w:szCs w:val="28"/>
        </w:rPr>
        <w:t>распределенного</w:t>
      </w:r>
      <w:r w:rsidRPr="005D29BE">
        <w:rPr>
          <w:rFonts w:ascii="Arial" w:hAnsi="Arial"/>
          <w:szCs w:val="28"/>
        </w:rPr>
        <w:t xml:space="preserve"> </w:t>
      </w:r>
      <w:r w:rsidR="005F42B1" w:rsidRPr="005D29BE">
        <w:rPr>
          <w:rFonts w:ascii="Arial" w:hAnsi="Arial"/>
          <w:szCs w:val="28"/>
        </w:rPr>
        <w:t>электро</w:t>
      </w:r>
      <w:r w:rsidRPr="005D29BE">
        <w:rPr>
          <w:rFonts w:ascii="Arial" w:hAnsi="Arial"/>
          <w:szCs w:val="28"/>
        </w:rPr>
        <w:t xml:space="preserve">нагревателя </w:t>
      </w:r>
      <w:r w:rsidR="006B77C5" w:rsidRPr="005D29BE">
        <w:rPr>
          <w:rFonts w:ascii="Arial" w:hAnsi="Arial"/>
          <w:szCs w:val="28"/>
        </w:rPr>
        <w:t>должен быть измерен</w:t>
      </w:r>
      <w:r w:rsidRPr="005D29BE">
        <w:rPr>
          <w:rFonts w:ascii="Arial" w:hAnsi="Arial"/>
          <w:szCs w:val="28"/>
        </w:rPr>
        <w:t xml:space="preserve"> при </w:t>
      </w:r>
      <w:r w:rsidR="008D0691" w:rsidRPr="005D29BE">
        <w:rPr>
          <w:rFonts w:ascii="Arial" w:hAnsi="Arial"/>
          <w:szCs w:val="28"/>
        </w:rPr>
        <w:t>температуре</w:t>
      </w:r>
      <w:r w:rsidR="00387031" w:rsidRPr="005D29BE">
        <w:rPr>
          <w:rFonts w:ascii="Arial" w:hAnsi="Arial"/>
          <w:szCs w:val="28"/>
        </w:rPr>
        <w:t xml:space="preserve"> пуска</w:t>
      </w:r>
      <w:r w:rsidRPr="005D29BE">
        <w:rPr>
          <w:rFonts w:ascii="Arial" w:hAnsi="Arial"/>
          <w:szCs w:val="28"/>
        </w:rPr>
        <w:t xml:space="preserve">, указанной изготовителем. Образец электронагревателя длиной не менее </w:t>
      </w:r>
      <w:r w:rsidR="00387031" w:rsidRPr="005D29BE">
        <w:rPr>
          <w:rFonts w:ascii="Arial" w:hAnsi="Arial"/>
          <w:szCs w:val="28"/>
        </w:rPr>
        <w:t>(</w:t>
      </w:r>
      <w:r w:rsidRPr="005D29BE">
        <w:rPr>
          <w:rFonts w:ascii="Arial" w:hAnsi="Arial"/>
          <w:szCs w:val="28"/>
        </w:rPr>
        <w:t>1</w:t>
      </w:r>
      <w:r w:rsidR="00C86B6A" w:rsidRPr="005D29BE">
        <w:rPr>
          <w:rFonts w:ascii="Arial" w:hAnsi="Arial" w:cs="Arial"/>
          <w:szCs w:val="28"/>
        </w:rPr>
        <w:t>±</w:t>
      </w:r>
      <w:r w:rsidR="00C86B6A" w:rsidRPr="005D29BE">
        <w:rPr>
          <w:rFonts w:ascii="Arial" w:hAnsi="Arial"/>
          <w:szCs w:val="28"/>
        </w:rPr>
        <w:t>0,1</w:t>
      </w:r>
      <w:r w:rsidR="00387031" w:rsidRPr="005D29BE">
        <w:rPr>
          <w:rFonts w:ascii="Arial" w:hAnsi="Arial"/>
          <w:szCs w:val="28"/>
        </w:rPr>
        <w:t>)</w:t>
      </w:r>
      <w:r w:rsidRPr="005D29BE">
        <w:rPr>
          <w:rFonts w:ascii="Arial" w:hAnsi="Arial"/>
          <w:szCs w:val="28"/>
        </w:rPr>
        <w:t xml:space="preserve"> м </w:t>
      </w:r>
      <w:r w:rsidR="006B77C5" w:rsidRPr="005D29BE">
        <w:rPr>
          <w:rFonts w:ascii="Arial" w:hAnsi="Arial"/>
          <w:szCs w:val="28"/>
        </w:rPr>
        <w:t>должен быть установлен</w:t>
      </w:r>
      <w:r w:rsidRPr="005D29BE">
        <w:rPr>
          <w:rFonts w:ascii="Arial" w:hAnsi="Arial"/>
          <w:szCs w:val="28"/>
        </w:rPr>
        <w:t xml:space="preserve"> согласно инструкциям изготовителя на стальной трубе, заполненной жидкостью, или</w:t>
      </w:r>
      <w:r w:rsidR="00977A00" w:rsidRPr="005D29BE">
        <w:rPr>
          <w:rFonts w:ascii="Arial" w:hAnsi="Arial"/>
          <w:szCs w:val="28"/>
        </w:rPr>
        <w:t xml:space="preserve"> </w:t>
      </w:r>
      <w:r w:rsidRPr="005D29BE">
        <w:rPr>
          <w:rFonts w:ascii="Arial" w:hAnsi="Arial"/>
          <w:szCs w:val="28"/>
        </w:rPr>
        <w:t>на монолитном стержне</w:t>
      </w:r>
      <w:r w:rsidR="00977A00" w:rsidRPr="005D29BE">
        <w:rPr>
          <w:rFonts w:ascii="Arial" w:hAnsi="Arial"/>
          <w:szCs w:val="28"/>
        </w:rPr>
        <w:t xml:space="preserve"> </w:t>
      </w:r>
      <w:r w:rsidRPr="005D29BE">
        <w:rPr>
          <w:rFonts w:ascii="Arial" w:hAnsi="Arial"/>
          <w:szCs w:val="28"/>
        </w:rPr>
        <w:t>минимальным диаметром 50 мм,</w:t>
      </w:r>
      <w:r w:rsidR="00977A00" w:rsidRPr="005D29BE">
        <w:rPr>
          <w:rFonts w:ascii="Arial" w:hAnsi="Arial"/>
          <w:szCs w:val="28"/>
        </w:rPr>
        <w:t xml:space="preserve"> </w:t>
      </w:r>
      <w:r w:rsidRPr="005D29BE">
        <w:rPr>
          <w:rFonts w:ascii="Arial" w:hAnsi="Arial"/>
          <w:szCs w:val="28"/>
        </w:rPr>
        <w:t xml:space="preserve">а </w:t>
      </w:r>
      <w:r w:rsidR="00C86B6A" w:rsidRPr="005D29BE">
        <w:rPr>
          <w:rFonts w:ascii="Arial" w:hAnsi="Arial"/>
          <w:szCs w:val="28"/>
        </w:rPr>
        <w:t>поверхностные нагреватели</w:t>
      </w:r>
      <w:r w:rsidRPr="005D29BE">
        <w:rPr>
          <w:rFonts w:ascii="Arial" w:hAnsi="Arial"/>
          <w:szCs w:val="28"/>
        </w:rPr>
        <w:t xml:space="preserve"> </w:t>
      </w:r>
      <w:r w:rsidR="0018587C" w:rsidRPr="005D29BE">
        <w:rPr>
          <w:rFonts w:ascii="Arial" w:hAnsi="Arial"/>
          <w:szCs w:val="28"/>
        </w:rPr>
        <w:t>–</w:t>
      </w:r>
      <w:r w:rsidRPr="005D29BE">
        <w:rPr>
          <w:rFonts w:ascii="Arial" w:hAnsi="Arial"/>
          <w:szCs w:val="28"/>
        </w:rPr>
        <w:t xml:space="preserve"> на плоском металлическом теплоотводе</w:t>
      </w:r>
      <w:r w:rsidR="00C86B6A" w:rsidRPr="005D29BE">
        <w:rPr>
          <w:rFonts w:ascii="Arial" w:hAnsi="Arial"/>
          <w:szCs w:val="28"/>
        </w:rPr>
        <w:t xml:space="preserve"> минимальной толщиной 25 мм</w:t>
      </w:r>
      <w:r w:rsidRPr="005D29BE">
        <w:rPr>
          <w:rFonts w:ascii="Arial" w:hAnsi="Arial"/>
          <w:szCs w:val="28"/>
        </w:rPr>
        <w:t>. Испытательн</w:t>
      </w:r>
      <w:r w:rsidR="00C04A90" w:rsidRPr="005D29BE">
        <w:rPr>
          <w:rFonts w:ascii="Arial" w:hAnsi="Arial"/>
          <w:szCs w:val="28"/>
        </w:rPr>
        <w:t>ая установка</w:t>
      </w:r>
      <w:r w:rsidRPr="005D29BE">
        <w:rPr>
          <w:rFonts w:ascii="Arial" w:hAnsi="Arial"/>
          <w:szCs w:val="28"/>
        </w:rPr>
        <w:t xml:space="preserve"> долж</w:t>
      </w:r>
      <w:r w:rsidR="00C04A90" w:rsidRPr="005D29BE">
        <w:rPr>
          <w:rFonts w:ascii="Arial" w:hAnsi="Arial"/>
          <w:szCs w:val="28"/>
        </w:rPr>
        <w:t>на</w:t>
      </w:r>
      <w:r w:rsidRPr="005D29BE">
        <w:rPr>
          <w:rFonts w:ascii="Arial" w:hAnsi="Arial"/>
          <w:szCs w:val="28"/>
        </w:rPr>
        <w:t xml:space="preserve"> быть полностью покрыт</w:t>
      </w:r>
      <w:r w:rsidR="00C04A90" w:rsidRPr="005D29BE">
        <w:rPr>
          <w:rFonts w:ascii="Arial" w:hAnsi="Arial"/>
          <w:szCs w:val="28"/>
        </w:rPr>
        <w:t>а</w:t>
      </w:r>
      <w:r w:rsidRPr="005D29BE">
        <w:rPr>
          <w:rFonts w:ascii="Arial" w:hAnsi="Arial"/>
          <w:szCs w:val="28"/>
        </w:rPr>
        <w:t xml:space="preserve"> теплоизоляцией и выдержан</w:t>
      </w:r>
      <w:r w:rsidR="00C04A90" w:rsidRPr="005D29BE">
        <w:rPr>
          <w:rFonts w:ascii="Arial" w:hAnsi="Arial"/>
          <w:szCs w:val="28"/>
        </w:rPr>
        <w:t>а</w:t>
      </w:r>
      <w:r w:rsidRPr="005D29BE">
        <w:rPr>
          <w:rFonts w:ascii="Arial" w:hAnsi="Arial"/>
          <w:szCs w:val="28"/>
        </w:rPr>
        <w:t xml:space="preserve"> при</w:t>
      </w:r>
      <w:r w:rsidR="00977A00" w:rsidRPr="005D29BE">
        <w:rPr>
          <w:rFonts w:ascii="Arial" w:hAnsi="Arial"/>
          <w:szCs w:val="28"/>
        </w:rPr>
        <w:t xml:space="preserve"> </w:t>
      </w:r>
      <w:r w:rsidR="0027377A" w:rsidRPr="005D29BE">
        <w:rPr>
          <w:rFonts w:ascii="Arial" w:hAnsi="Arial"/>
          <w:szCs w:val="28"/>
        </w:rPr>
        <w:t>указанной</w:t>
      </w:r>
      <w:r w:rsidR="00977A00" w:rsidRPr="005D29BE">
        <w:rPr>
          <w:rFonts w:ascii="Arial" w:hAnsi="Arial"/>
          <w:szCs w:val="28"/>
        </w:rPr>
        <w:t xml:space="preserve"> </w:t>
      </w:r>
      <w:r w:rsidR="0027377A" w:rsidRPr="005D29BE">
        <w:rPr>
          <w:rFonts w:ascii="Arial" w:hAnsi="Arial"/>
          <w:szCs w:val="28"/>
        </w:rPr>
        <w:t>температуре</w:t>
      </w:r>
      <w:r w:rsidR="00977A00" w:rsidRPr="005D29BE">
        <w:rPr>
          <w:rFonts w:ascii="Arial" w:hAnsi="Arial"/>
          <w:szCs w:val="28"/>
        </w:rPr>
        <w:t xml:space="preserve"> </w:t>
      </w:r>
      <w:r w:rsidR="00F9374D" w:rsidRPr="005D29BE">
        <w:rPr>
          <w:rFonts w:ascii="Arial" w:hAnsi="Arial"/>
          <w:szCs w:val="28"/>
        </w:rPr>
        <w:t>до достижения состояния равновесия</w:t>
      </w:r>
    </w:p>
    <w:p w14:paraId="5FAF0CDB" w14:textId="77777777" w:rsidR="003507A9" w:rsidRPr="005D29BE" w:rsidRDefault="003507A9" w:rsidP="00626EC2">
      <w:pPr>
        <w:keepNext/>
        <w:spacing w:before="240" w:after="120" w:line="360" w:lineRule="auto"/>
        <w:ind w:firstLine="510"/>
        <w:rPr>
          <w:rFonts w:ascii="Arial" w:hAnsi="Arial"/>
          <w:spacing w:val="-3"/>
          <w:sz w:val="20"/>
        </w:rPr>
      </w:pPr>
      <w:r w:rsidRPr="005D29BE">
        <w:rPr>
          <w:rFonts w:ascii="Arial" w:hAnsi="Arial"/>
          <w:spacing w:val="40"/>
          <w:sz w:val="20"/>
        </w:rPr>
        <w:t xml:space="preserve">Примечание </w:t>
      </w:r>
      <w:r w:rsidR="00505119" w:rsidRPr="005D29BE">
        <w:rPr>
          <w:rFonts w:ascii="Arial" w:hAnsi="Arial"/>
          <w:spacing w:val="-3"/>
          <w:sz w:val="20"/>
        </w:rPr>
        <w:t>−</w:t>
      </w:r>
      <w:r w:rsidRPr="005D29BE">
        <w:rPr>
          <w:rFonts w:ascii="Arial" w:hAnsi="Arial"/>
          <w:spacing w:val="-3"/>
          <w:sz w:val="20"/>
        </w:rPr>
        <w:t xml:space="preserve"> В этом испытании можно использовать </w:t>
      </w:r>
      <w:r w:rsidR="00C04A90" w:rsidRPr="005D29BE">
        <w:rPr>
          <w:rFonts w:ascii="Arial" w:hAnsi="Arial"/>
          <w:spacing w:val="-3"/>
          <w:sz w:val="20"/>
        </w:rPr>
        <w:t>испытательную установку</w:t>
      </w:r>
      <w:r w:rsidRPr="005D29BE">
        <w:rPr>
          <w:rFonts w:ascii="Arial" w:hAnsi="Arial"/>
          <w:spacing w:val="-3"/>
          <w:sz w:val="20"/>
        </w:rPr>
        <w:t>, описанн</w:t>
      </w:r>
      <w:r w:rsidR="00C04A90" w:rsidRPr="005D29BE">
        <w:rPr>
          <w:rFonts w:ascii="Arial" w:hAnsi="Arial"/>
          <w:spacing w:val="-3"/>
          <w:sz w:val="20"/>
        </w:rPr>
        <w:t>ую в</w:t>
      </w:r>
      <w:r w:rsidR="00977A00" w:rsidRPr="005D29BE">
        <w:rPr>
          <w:rFonts w:ascii="Arial" w:hAnsi="Arial"/>
          <w:spacing w:val="-3"/>
          <w:sz w:val="20"/>
        </w:rPr>
        <w:t xml:space="preserve"> </w:t>
      </w:r>
      <w:r w:rsidRPr="005D29BE">
        <w:rPr>
          <w:rFonts w:ascii="Arial" w:hAnsi="Arial"/>
          <w:spacing w:val="-3"/>
          <w:sz w:val="20"/>
        </w:rPr>
        <w:t>5.1.10.</w:t>
      </w:r>
    </w:p>
    <w:p w14:paraId="598D0D8A" w14:textId="77777777" w:rsidR="003507A9" w:rsidRPr="005D29BE" w:rsidRDefault="003507A9" w:rsidP="00626EC2">
      <w:pPr>
        <w:keepNext/>
        <w:spacing w:line="360" w:lineRule="auto"/>
        <w:ind w:firstLine="510"/>
        <w:jc w:val="both"/>
        <w:rPr>
          <w:rFonts w:ascii="Arial" w:hAnsi="Arial"/>
          <w:szCs w:val="28"/>
        </w:rPr>
      </w:pPr>
      <w:r w:rsidRPr="005D29BE">
        <w:rPr>
          <w:rFonts w:ascii="Arial" w:hAnsi="Arial"/>
          <w:szCs w:val="28"/>
        </w:rPr>
        <w:t xml:space="preserve">По истечении времени выдержки </w:t>
      </w:r>
      <w:r w:rsidR="006B77C5" w:rsidRPr="005D29BE">
        <w:rPr>
          <w:rFonts w:ascii="Arial" w:hAnsi="Arial"/>
          <w:szCs w:val="28"/>
        </w:rPr>
        <w:t>необходимо подать</w:t>
      </w:r>
      <w:r w:rsidRPr="005D29BE">
        <w:rPr>
          <w:rFonts w:ascii="Arial" w:hAnsi="Arial"/>
          <w:szCs w:val="28"/>
        </w:rPr>
        <w:t xml:space="preserve"> номинальное напряжение и в диапазоне </w:t>
      </w:r>
      <w:r w:rsidR="003C0F5E" w:rsidRPr="005D29BE">
        <w:rPr>
          <w:rFonts w:ascii="Arial" w:hAnsi="Arial"/>
          <w:szCs w:val="28"/>
        </w:rPr>
        <w:t xml:space="preserve">времени от 0 до 300 с </w:t>
      </w:r>
      <w:r w:rsidR="006B77C5" w:rsidRPr="005D29BE">
        <w:rPr>
          <w:rFonts w:ascii="Arial" w:hAnsi="Arial"/>
          <w:szCs w:val="28"/>
        </w:rPr>
        <w:t>записать</w:t>
      </w:r>
      <w:r w:rsidR="00091B40" w:rsidRPr="005D29BE">
        <w:rPr>
          <w:rFonts w:ascii="Arial" w:hAnsi="Arial"/>
          <w:szCs w:val="28"/>
        </w:rPr>
        <w:t xml:space="preserve"> </w:t>
      </w:r>
      <w:r w:rsidRPr="005D29BE">
        <w:rPr>
          <w:rFonts w:ascii="Arial" w:hAnsi="Arial"/>
          <w:szCs w:val="28"/>
        </w:rPr>
        <w:t xml:space="preserve">характеристики </w:t>
      </w:r>
      <w:r w:rsidR="00091B40" w:rsidRPr="005D29BE">
        <w:rPr>
          <w:rFonts w:ascii="Arial" w:hAnsi="Arial"/>
          <w:szCs w:val="28"/>
        </w:rPr>
        <w:t>«</w:t>
      </w:r>
      <w:r w:rsidRPr="005D29BE">
        <w:rPr>
          <w:rFonts w:ascii="Arial" w:hAnsi="Arial"/>
          <w:szCs w:val="28"/>
        </w:rPr>
        <w:t>время/действующее значение</w:t>
      </w:r>
      <w:r w:rsidR="00977A00" w:rsidRPr="005D29BE">
        <w:rPr>
          <w:rFonts w:ascii="Arial" w:hAnsi="Arial"/>
          <w:szCs w:val="28"/>
        </w:rPr>
        <w:t xml:space="preserve"> </w:t>
      </w:r>
      <w:r w:rsidRPr="005D29BE">
        <w:rPr>
          <w:rFonts w:ascii="Arial" w:hAnsi="Arial"/>
          <w:szCs w:val="28"/>
        </w:rPr>
        <w:t>переменного тока</w:t>
      </w:r>
      <w:r w:rsidR="00091B40" w:rsidRPr="005D29BE">
        <w:rPr>
          <w:rFonts w:ascii="Arial" w:hAnsi="Arial"/>
          <w:szCs w:val="28"/>
        </w:rPr>
        <w:t>»</w:t>
      </w:r>
      <w:r w:rsidRPr="005D29BE">
        <w:rPr>
          <w:rFonts w:ascii="Arial" w:hAnsi="Arial"/>
          <w:szCs w:val="28"/>
        </w:rPr>
        <w:t xml:space="preserve">. </w:t>
      </w:r>
      <w:r w:rsidR="0018587C" w:rsidRPr="005D29BE">
        <w:rPr>
          <w:rFonts w:ascii="Arial" w:hAnsi="Arial"/>
          <w:szCs w:val="28"/>
        </w:rPr>
        <w:t xml:space="preserve">Зарегистрированное значение пускового тока </w:t>
      </w:r>
      <w:r w:rsidR="0082498F" w:rsidRPr="005D29BE">
        <w:rPr>
          <w:rFonts w:ascii="Arial" w:hAnsi="Arial"/>
          <w:szCs w:val="28"/>
        </w:rPr>
        <w:t>следует соотносить</w:t>
      </w:r>
      <w:r w:rsidR="006B77C5" w:rsidRPr="005D29BE">
        <w:rPr>
          <w:rFonts w:ascii="Arial" w:hAnsi="Arial"/>
          <w:szCs w:val="28"/>
        </w:rPr>
        <w:t xml:space="preserve"> с</w:t>
      </w:r>
      <w:r w:rsidR="0018587C" w:rsidRPr="005D29BE">
        <w:rPr>
          <w:rFonts w:ascii="Arial" w:hAnsi="Arial"/>
          <w:szCs w:val="28"/>
        </w:rPr>
        <w:t xml:space="preserve"> допус</w:t>
      </w:r>
      <w:r w:rsidR="00EE3E28" w:rsidRPr="005D29BE">
        <w:rPr>
          <w:rFonts w:ascii="Arial" w:hAnsi="Arial"/>
          <w:szCs w:val="28"/>
        </w:rPr>
        <w:t>тимым отклонением</w:t>
      </w:r>
      <w:r w:rsidR="0018587C" w:rsidRPr="005D29BE">
        <w:rPr>
          <w:rFonts w:ascii="Arial" w:hAnsi="Arial"/>
          <w:szCs w:val="28"/>
        </w:rPr>
        <w:t xml:space="preserve"> для </w:t>
      </w:r>
      <w:r w:rsidR="00EE3E28" w:rsidRPr="005D29BE">
        <w:rPr>
          <w:rFonts w:ascii="Arial" w:hAnsi="Arial"/>
          <w:szCs w:val="28"/>
        </w:rPr>
        <w:t xml:space="preserve">максимальной </w:t>
      </w:r>
      <w:r w:rsidR="0018587C" w:rsidRPr="005D29BE">
        <w:rPr>
          <w:rFonts w:ascii="Arial" w:hAnsi="Arial"/>
          <w:szCs w:val="28"/>
        </w:rPr>
        <w:t>выходной мощности.</w:t>
      </w:r>
      <w:r w:rsidR="00977A00" w:rsidRPr="005D29BE">
        <w:rPr>
          <w:rFonts w:ascii="Arial" w:hAnsi="Arial"/>
          <w:szCs w:val="28"/>
        </w:rPr>
        <w:t xml:space="preserve"> </w:t>
      </w:r>
      <w:r w:rsidR="0018587C" w:rsidRPr="005D29BE">
        <w:rPr>
          <w:rFonts w:ascii="Arial" w:hAnsi="Arial"/>
          <w:szCs w:val="28"/>
        </w:rPr>
        <w:t xml:space="preserve">Данные должны быть скорректированы для отражения верхнего предела </w:t>
      </w:r>
      <w:r w:rsidR="00EE3E28" w:rsidRPr="005D29BE">
        <w:rPr>
          <w:rFonts w:ascii="Arial" w:hAnsi="Arial"/>
          <w:szCs w:val="28"/>
        </w:rPr>
        <w:t>допустимого отклонения</w:t>
      </w:r>
      <w:r w:rsidR="0018587C" w:rsidRPr="005D29BE">
        <w:rPr>
          <w:rFonts w:ascii="Arial" w:hAnsi="Arial"/>
          <w:szCs w:val="28"/>
        </w:rPr>
        <w:t xml:space="preserve"> для выходной мощности с помощью умножения</w:t>
      </w:r>
      <w:r w:rsidR="00977A00" w:rsidRPr="005D29BE">
        <w:rPr>
          <w:rFonts w:ascii="Arial" w:hAnsi="Arial"/>
          <w:szCs w:val="28"/>
        </w:rPr>
        <w:t xml:space="preserve"> </w:t>
      </w:r>
      <w:r w:rsidR="0018587C" w:rsidRPr="005D29BE">
        <w:rPr>
          <w:rFonts w:ascii="Arial" w:hAnsi="Arial"/>
          <w:szCs w:val="28"/>
        </w:rPr>
        <w:t xml:space="preserve">значений, </w:t>
      </w:r>
      <w:r w:rsidR="00D2055C" w:rsidRPr="005D29BE">
        <w:rPr>
          <w:rFonts w:ascii="Arial" w:hAnsi="Arial"/>
          <w:spacing w:val="-2"/>
          <w:szCs w:val="28"/>
        </w:rPr>
        <w:t>п</w:t>
      </w:r>
      <w:r w:rsidR="00D2055C" w:rsidRPr="005D29BE">
        <w:rPr>
          <w:rFonts w:ascii="Arial" w:hAnsi="Arial"/>
          <w:szCs w:val="28"/>
        </w:rPr>
        <w:t>о</w:t>
      </w:r>
      <w:r w:rsidR="00D2055C" w:rsidRPr="005D29BE">
        <w:rPr>
          <w:rFonts w:ascii="Arial" w:hAnsi="Arial"/>
          <w:spacing w:val="-1"/>
          <w:szCs w:val="28"/>
        </w:rPr>
        <w:t>л</w:t>
      </w:r>
      <w:r w:rsidR="00D2055C" w:rsidRPr="005D29BE">
        <w:rPr>
          <w:rFonts w:ascii="Arial" w:hAnsi="Arial"/>
          <w:spacing w:val="-4"/>
          <w:szCs w:val="28"/>
        </w:rPr>
        <w:t>у</w:t>
      </w:r>
      <w:r w:rsidR="00D2055C" w:rsidRPr="005D29BE">
        <w:rPr>
          <w:rFonts w:ascii="Arial" w:hAnsi="Arial"/>
          <w:szCs w:val="28"/>
        </w:rPr>
        <w:t>че</w:t>
      </w:r>
      <w:r w:rsidR="00D2055C" w:rsidRPr="005D29BE">
        <w:rPr>
          <w:rFonts w:ascii="Arial" w:hAnsi="Arial"/>
          <w:spacing w:val="1"/>
          <w:szCs w:val="28"/>
        </w:rPr>
        <w:t>н</w:t>
      </w:r>
      <w:r w:rsidR="00D2055C" w:rsidRPr="005D29BE">
        <w:rPr>
          <w:rFonts w:ascii="Arial" w:hAnsi="Arial"/>
          <w:spacing w:val="-2"/>
          <w:szCs w:val="28"/>
        </w:rPr>
        <w:t>н</w:t>
      </w:r>
      <w:r w:rsidR="00D2055C" w:rsidRPr="005D29BE">
        <w:rPr>
          <w:rFonts w:ascii="Arial" w:hAnsi="Arial"/>
          <w:szCs w:val="28"/>
        </w:rPr>
        <w:t>ых</w:t>
      </w:r>
      <w:r w:rsidR="00D2055C" w:rsidRPr="005D29BE">
        <w:rPr>
          <w:rFonts w:ascii="Arial" w:hAnsi="Arial"/>
          <w:spacing w:val="-3"/>
          <w:szCs w:val="28"/>
        </w:rPr>
        <w:t xml:space="preserve"> </w:t>
      </w:r>
      <w:r w:rsidR="00D2055C" w:rsidRPr="005D29BE">
        <w:rPr>
          <w:rFonts w:ascii="Arial" w:hAnsi="Arial"/>
          <w:szCs w:val="28"/>
        </w:rPr>
        <w:t>п</w:t>
      </w:r>
      <w:r w:rsidR="00D2055C" w:rsidRPr="005D29BE">
        <w:rPr>
          <w:rFonts w:ascii="Arial" w:hAnsi="Arial"/>
          <w:spacing w:val="-2"/>
          <w:szCs w:val="28"/>
        </w:rPr>
        <w:t>р</w:t>
      </w:r>
      <w:r w:rsidR="00D2055C" w:rsidRPr="005D29BE">
        <w:rPr>
          <w:rFonts w:ascii="Arial" w:hAnsi="Arial"/>
          <w:szCs w:val="28"/>
        </w:rPr>
        <w:t>и и</w:t>
      </w:r>
      <w:r w:rsidR="00D2055C" w:rsidRPr="005D29BE">
        <w:rPr>
          <w:rFonts w:ascii="Arial" w:hAnsi="Arial"/>
          <w:spacing w:val="-2"/>
          <w:szCs w:val="28"/>
        </w:rPr>
        <w:t>сп</w:t>
      </w:r>
      <w:r w:rsidR="00D2055C" w:rsidRPr="005D29BE">
        <w:rPr>
          <w:rFonts w:ascii="Arial" w:hAnsi="Arial"/>
          <w:szCs w:val="28"/>
        </w:rPr>
        <w:t>ыта</w:t>
      </w:r>
      <w:r w:rsidR="00D2055C" w:rsidRPr="005D29BE">
        <w:rPr>
          <w:rFonts w:ascii="Arial" w:hAnsi="Arial"/>
          <w:spacing w:val="-2"/>
          <w:szCs w:val="28"/>
        </w:rPr>
        <w:t>н</w:t>
      </w:r>
      <w:r w:rsidR="00D2055C" w:rsidRPr="005D29BE">
        <w:rPr>
          <w:rFonts w:ascii="Arial" w:hAnsi="Arial"/>
          <w:szCs w:val="28"/>
        </w:rPr>
        <w:t>и</w:t>
      </w:r>
      <w:r w:rsidR="00D2055C" w:rsidRPr="005D29BE">
        <w:rPr>
          <w:rFonts w:ascii="Arial" w:hAnsi="Arial"/>
          <w:spacing w:val="-2"/>
          <w:szCs w:val="28"/>
        </w:rPr>
        <w:t>я</w:t>
      </w:r>
      <w:r w:rsidR="00D2055C" w:rsidRPr="005D29BE">
        <w:rPr>
          <w:rFonts w:ascii="Arial" w:hAnsi="Arial"/>
          <w:szCs w:val="28"/>
        </w:rPr>
        <w:t>х,</w:t>
      </w:r>
      <w:r w:rsidR="00D2055C" w:rsidRPr="005D29BE">
        <w:rPr>
          <w:rFonts w:ascii="Arial" w:hAnsi="Arial"/>
          <w:spacing w:val="-3"/>
          <w:szCs w:val="28"/>
        </w:rPr>
        <w:t xml:space="preserve"> </w:t>
      </w:r>
      <w:r w:rsidR="00D2055C" w:rsidRPr="005D29BE">
        <w:rPr>
          <w:rFonts w:ascii="Arial" w:hAnsi="Arial"/>
          <w:szCs w:val="28"/>
        </w:rPr>
        <w:t>на отношение максимального уровня допустимой в</w:t>
      </w:r>
      <w:r w:rsidR="00D2055C" w:rsidRPr="005D29BE">
        <w:rPr>
          <w:rFonts w:ascii="Arial" w:hAnsi="Arial"/>
          <w:spacing w:val="-2"/>
          <w:szCs w:val="28"/>
        </w:rPr>
        <w:t>ы</w:t>
      </w:r>
      <w:r w:rsidR="00D2055C" w:rsidRPr="005D29BE">
        <w:rPr>
          <w:rFonts w:ascii="Arial" w:hAnsi="Arial"/>
          <w:szCs w:val="28"/>
        </w:rPr>
        <w:t>х</w:t>
      </w:r>
      <w:r w:rsidR="00D2055C" w:rsidRPr="005D29BE">
        <w:rPr>
          <w:rFonts w:ascii="Arial" w:hAnsi="Arial"/>
          <w:spacing w:val="-2"/>
          <w:szCs w:val="28"/>
        </w:rPr>
        <w:t>од</w:t>
      </w:r>
      <w:r w:rsidR="00D2055C" w:rsidRPr="005D29BE">
        <w:rPr>
          <w:rFonts w:ascii="Arial" w:hAnsi="Arial"/>
          <w:szCs w:val="28"/>
        </w:rPr>
        <w:t>н</w:t>
      </w:r>
      <w:r w:rsidR="00D2055C" w:rsidRPr="005D29BE">
        <w:rPr>
          <w:rFonts w:ascii="Arial" w:hAnsi="Arial"/>
          <w:spacing w:val="-2"/>
          <w:szCs w:val="28"/>
        </w:rPr>
        <w:t>о</w:t>
      </w:r>
      <w:r w:rsidR="00D2055C" w:rsidRPr="005D29BE">
        <w:rPr>
          <w:rFonts w:ascii="Arial" w:hAnsi="Arial"/>
          <w:szCs w:val="28"/>
        </w:rPr>
        <w:t xml:space="preserve">й </w:t>
      </w:r>
      <w:r w:rsidR="00D2055C" w:rsidRPr="005D29BE">
        <w:rPr>
          <w:rFonts w:ascii="Arial" w:hAnsi="Arial"/>
          <w:spacing w:val="-4"/>
          <w:szCs w:val="28"/>
        </w:rPr>
        <w:t>м</w:t>
      </w:r>
      <w:r w:rsidR="00D2055C" w:rsidRPr="005D29BE">
        <w:rPr>
          <w:rFonts w:ascii="Arial" w:hAnsi="Arial"/>
          <w:szCs w:val="28"/>
        </w:rPr>
        <w:t>ощ</w:t>
      </w:r>
      <w:r w:rsidR="00D2055C" w:rsidRPr="005D29BE">
        <w:rPr>
          <w:rFonts w:ascii="Arial" w:hAnsi="Arial"/>
          <w:spacing w:val="-2"/>
          <w:szCs w:val="28"/>
        </w:rPr>
        <w:t>н</w:t>
      </w:r>
      <w:r w:rsidR="00D2055C" w:rsidRPr="005D29BE">
        <w:rPr>
          <w:rFonts w:ascii="Arial" w:hAnsi="Arial"/>
          <w:szCs w:val="28"/>
        </w:rPr>
        <w:t>ости</w:t>
      </w:r>
      <w:r w:rsidR="00D2055C" w:rsidRPr="005D29BE">
        <w:rPr>
          <w:rFonts w:ascii="Arial" w:hAnsi="Arial"/>
          <w:spacing w:val="-3"/>
          <w:szCs w:val="28"/>
        </w:rPr>
        <w:t xml:space="preserve"> для </w:t>
      </w:r>
      <w:r w:rsidR="00D2055C" w:rsidRPr="005D29BE">
        <w:rPr>
          <w:rFonts w:ascii="Arial" w:hAnsi="Arial"/>
          <w:spacing w:val="-2"/>
          <w:szCs w:val="28"/>
        </w:rPr>
        <w:t>о</w:t>
      </w:r>
      <w:r w:rsidR="00D2055C" w:rsidRPr="005D29BE">
        <w:rPr>
          <w:rFonts w:ascii="Arial" w:hAnsi="Arial"/>
          <w:szCs w:val="28"/>
        </w:rPr>
        <w:t>бра</w:t>
      </w:r>
      <w:r w:rsidR="00D2055C" w:rsidRPr="005D29BE">
        <w:rPr>
          <w:rFonts w:ascii="Arial" w:hAnsi="Arial"/>
          <w:spacing w:val="-3"/>
          <w:szCs w:val="28"/>
        </w:rPr>
        <w:t>з</w:t>
      </w:r>
      <w:r w:rsidR="00D2055C" w:rsidRPr="005D29BE">
        <w:rPr>
          <w:rFonts w:ascii="Arial" w:hAnsi="Arial"/>
          <w:szCs w:val="28"/>
        </w:rPr>
        <w:t>ца</w:t>
      </w:r>
      <w:r w:rsidR="00D2055C" w:rsidRPr="005D29BE">
        <w:rPr>
          <w:rFonts w:ascii="Arial" w:hAnsi="Arial"/>
          <w:spacing w:val="-3"/>
          <w:szCs w:val="28"/>
        </w:rPr>
        <w:t xml:space="preserve"> к ф</w:t>
      </w:r>
      <w:r w:rsidR="00D2055C" w:rsidRPr="005D29BE">
        <w:rPr>
          <w:rFonts w:ascii="Arial" w:hAnsi="Arial"/>
          <w:szCs w:val="28"/>
        </w:rPr>
        <w:t>акти</w:t>
      </w:r>
      <w:r w:rsidR="00D2055C" w:rsidRPr="005D29BE">
        <w:rPr>
          <w:rFonts w:ascii="Arial" w:hAnsi="Arial"/>
          <w:spacing w:val="-2"/>
          <w:szCs w:val="28"/>
        </w:rPr>
        <w:t>ч</w:t>
      </w:r>
      <w:r w:rsidR="00D2055C" w:rsidRPr="005D29BE">
        <w:rPr>
          <w:rFonts w:ascii="Arial" w:hAnsi="Arial"/>
          <w:szCs w:val="28"/>
        </w:rPr>
        <w:t>ес</w:t>
      </w:r>
      <w:r w:rsidR="00D2055C" w:rsidRPr="005D29BE">
        <w:rPr>
          <w:rFonts w:ascii="Arial" w:hAnsi="Arial"/>
          <w:spacing w:val="-2"/>
          <w:szCs w:val="28"/>
        </w:rPr>
        <w:t>к</w:t>
      </w:r>
      <w:r w:rsidR="00D2055C" w:rsidRPr="005D29BE">
        <w:rPr>
          <w:rFonts w:ascii="Arial" w:hAnsi="Arial"/>
          <w:szCs w:val="28"/>
        </w:rPr>
        <w:t xml:space="preserve">ому </w:t>
      </w:r>
      <w:r w:rsidR="00D2055C" w:rsidRPr="005D29BE">
        <w:rPr>
          <w:rFonts w:ascii="Arial" w:hAnsi="Arial"/>
          <w:spacing w:val="-2"/>
          <w:szCs w:val="28"/>
        </w:rPr>
        <w:t>зн</w:t>
      </w:r>
      <w:r w:rsidR="00D2055C" w:rsidRPr="005D29BE">
        <w:rPr>
          <w:rFonts w:ascii="Arial" w:hAnsi="Arial"/>
          <w:szCs w:val="28"/>
        </w:rPr>
        <w:t>ач</w:t>
      </w:r>
      <w:r w:rsidR="00D2055C" w:rsidRPr="005D29BE">
        <w:rPr>
          <w:rFonts w:ascii="Arial" w:hAnsi="Arial"/>
          <w:spacing w:val="-2"/>
          <w:szCs w:val="28"/>
        </w:rPr>
        <w:t>е</w:t>
      </w:r>
      <w:r w:rsidR="00D2055C" w:rsidRPr="005D29BE">
        <w:rPr>
          <w:rFonts w:ascii="Arial" w:hAnsi="Arial"/>
          <w:szCs w:val="28"/>
        </w:rPr>
        <w:t>н</w:t>
      </w:r>
      <w:r w:rsidR="00D2055C" w:rsidRPr="005D29BE">
        <w:rPr>
          <w:rFonts w:ascii="Arial" w:hAnsi="Arial"/>
          <w:spacing w:val="-2"/>
          <w:szCs w:val="28"/>
        </w:rPr>
        <w:t>и</w:t>
      </w:r>
      <w:r w:rsidR="00D2055C" w:rsidRPr="005D29BE">
        <w:rPr>
          <w:rFonts w:ascii="Arial" w:hAnsi="Arial"/>
          <w:szCs w:val="28"/>
        </w:rPr>
        <w:t>ю выхо</w:t>
      </w:r>
      <w:r w:rsidR="00D2055C" w:rsidRPr="005D29BE">
        <w:rPr>
          <w:rFonts w:ascii="Arial" w:hAnsi="Arial"/>
          <w:spacing w:val="-1"/>
          <w:szCs w:val="28"/>
        </w:rPr>
        <w:t>д</w:t>
      </w:r>
      <w:r w:rsidR="00D2055C" w:rsidRPr="005D29BE">
        <w:rPr>
          <w:rFonts w:ascii="Arial" w:hAnsi="Arial"/>
          <w:spacing w:val="-2"/>
          <w:szCs w:val="28"/>
        </w:rPr>
        <w:t>н</w:t>
      </w:r>
      <w:r w:rsidR="00D2055C" w:rsidRPr="005D29BE">
        <w:rPr>
          <w:rFonts w:ascii="Arial" w:hAnsi="Arial"/>
          <w:szCs w:val="28"/>
        </w:rPr>
        <w:t xml:space="preserve">ой </w:t>
      </w:r>
      <w:r w:rsidR="00D2055C" w:rsidRPr="005D29BE">
        <w:rPr>
          <w:rFonts w:ascii="Arial" w:hAnsi="Arial"/>
          <w:spacing w:val="-4"/>
          <w:szCs w:val="28"/>
        </w:rPr>
        <w:t>м</w:t>
      </w:r>
      <w:r w:rsidR="00D2055C" w:rsidRPr="005D29BE">
        <w:rPr>
          <w:rFonts w:ascii="Arial" w:hAnsi="Arial"/>
          <w:szCs w:val="28"/>
        </w:rPr>
        <w:t>о</w:t>
      </w:r>
      <w:r w:rsidR="00D2055C" w:rsidRPr="005D29BE">
        <w:rPr>
          <w:rFonts w:ascii="Arial" w:hAnsi="Arial"/>
          <w:spacing w:val="-3"/>
          <w:szCs w:val="28"/>
        </w:rPr>
        <w:t>щ</w:t>
      </w:r>
      <w:r w:rsidR="00D2055C" w:rsidRPr="005D29BE">
        <w:rPr>
          <w:rFonts w:ascii="Arial" w:hAnsi="Arial"/>
          <w:szCs w:val="28"/>
        </w:rPr>
        <w:t>н</w:t>
      </w:r>
      <w:r w:rsidR="00D2055C" w:rsidRPr="005D29BE">
        <w:rPr>
          <w:rFonts w:ascii="Arial" w:hAnsi="Arial"/>
          <w:spacing w:val="-2"/>
          <w:szCs w:val="28"/>
        </w:rPr>
        <w:t>о</w:t>
      </w:r>
      <w:r w:rsidR="00D2055C" w:rsidRPr="005D29BE">
        <w:rPr>
          <w:rFonts w:ascii="Arial" w:hAnsi="Arial"/>
          <w:szCs w:val="28"/>
        </w:rPr>
        <w:t>с</w:t>
      </w:r>
      <w:r w:rsidR="00D2055C" w:rsidRPr="005D29BE">
        <w:rPr>
          <w:rFonts w:ascii="Arial" w:hAnsi="Arial"/>
          <w:spacing w:val="-3"/>
          <w:szCs w:val="28"/>
        </w:rPr>
        <w:t>т</w:t>
      </w:r>
      <w:r w:rsidR="00D2055C" w:rsidRPr="005D29BE">
        <w:rPr>
          <w:rFonts w:ascii="Arial" w:hAnsi="Arial"/>
          <w:szCs w:val="28"/>
        </w:rPr>
        <w:t xml:space="preserve">и </w:t>
      </w:r>
      <w:r w:rsidR="00D2055C" w:rsidRPr="005D29BE">
        <w:rPr>
          <w:rFonts w:ascii="Arial" w:hAnsi="Arial"/>
          <w:spacing w:val="-2"/>
          <w:szCs w:val="28"/>
        </w:rPr>
        <w:t>о</w:t>
      </w:r>
      <w:r w:rsidR="00D2055C" w:rsidRPr="005D29BE">
        <w:rPr>
          <w:rFonts w:ascii="Arial" w:hAnsi="Arial"/>
          <w:szCs w:val="28"/>
        </w:rPr>
        <w:t>б</w:t>
      </w:r>
      <w:r w:rsidR="00D2055C" w:rsidRPr="005D29BE">
        <w:rPr>
          <w:rFonts w:ascii="Arial" w:hAnsi="Arial"/>
          <w:spacing w:val="-2"/>
          <w:szCs w:val="28"/>
        </w:rPr>
        <w:t>р</w:t>
      </w:r>
      <w:r w:rsidR="00D2055C" w:rsidRPr="005D29BE">
        <w:rPr>
          <w:rFonts w:ascii="Arial" w:hAnsi="Arial"/>
          <w:szCs w:val="28"/>
        </w:rPr>
        <w:t>азца</w:t>
      </w:r>
      <w:r w:rsidR="0018587C" w:rsidRPr="005D29BE">
        <w:rPr>
          <w:rFonts w:ascii="Arial" w:hAnsi="Arial"/>
          <w:szCs w:val="28"/>
        </w:rPr>
        <w:t xml:space="preserve">. </w:t>
      </w:r>
      <w:r w:rsidRPr="005D29BE">
        <w:rPr>
          <w:rFonts w:ascii="Arial" w:hAnsi="Arial"/>
          <w:szCs w:val="28"/>
        </w:rPr>
        <w:t>Эта ампер/секундная характеристика не должна превышать значение, указанное изготовителем.</w:t>
      </w:r>
    </w:p>
    <w:p w14:paraId="134D5B20" w14:textId="77777777" w:rsidR="003507A9" w:rsidRPr="005D29BE" w:rsidRDefault="003507A9" w:rsidP="00D47EB4">
      <w:pPr>
        <w:pStyle w:val="3"/>
        <w:spacing w:before="120" w:line="360" w:lineRule="auto"/>
        <w:ind w:firstLine="510"/>
        <w:jc w:val="both"/>
        <w:rPr>
          <w:rFonts w:ascii="Arial" w:hAnsi="Arial"/>
          <w:b/>
          <w:bCs/>
          <w:sz w:val="24"/>
        </w:rPr>
      </w:pPr>
      <w:bookmarkStart w:id="53" w:name="_Toc214943889"/>
      <w:r w:rsidRPr="005D29BE">
        <w:rPr>
          <w:rFonts w:ascii="Arial" w:hAnsi="Arial"/>
          <w:b/>
          <w:bCs/>
          <w:sz w:val="24"/>
        </w:rPr>
        <w:t xml:space="preserve">5.1.15 Проверка сопротивления </w:t>
      </w:r>
      <w:r w:rsidR="00EE3E28" w:rsidRPr="005D29BE">
        <w:rPr>
          <w:rFonts w:ascii="Arial" w:hAnsi="Arial"/>
          <w:b/>
          <w:bCs/>
          <w:sz w:val="24"/>
        </w:rPr>
        <w:t>электропровод</w:t>
      </w:r>
      <w:r w:rsidR="000157A7" w:rsidRPr="005D29BE">
        <w:rPr>
          <w:rFonts w:ascii="Arial" w:hAnsi="Arial"/>
          <w:b/>
          <w:bCs/>
          <w:sz w:val="24"/>
        </w:rPr>
        <w:t>ящей</w:t>
      </w:r>
      <w:r w:rsidRPr="005D29BE">
        <w:rPr>
          <w:rFonts w:ascii="Arial" w:hAnsi="Arial"/>
          <w:b/>
          <w:bCs/>
          <w:sz w:val="24"/>
        </w:rPr>
        <w:t xml:space="preserve"> оболочки</w:t>
      </w:r>
      <w:bookmarkEnd w:id="53"/>
    </w:p>
    <w:p w14:paraId="19AD94FF" w14:textId="065D0C92" w:rsidR="006B77C5" w:rsidRPr="005D29BE" w:rsidRDefault="003507A9" w:rsidP="00626EC2">
      <w:pPr>
        <w:keepNext/>
        <w:spacing w:line="360" w:lineRule="auto"/>
        <w:ind w:firstLine="510"/>
        <w:jc w:val="both"/>
        <w:rPr>
          <w:rFonts w:ascii="Arial" w:hAnsi="Arial"/>
          <w:szCs w:val="28"/>
        </w:rPr>
      </w:pPr>
      <w:r w:rsidRPr="005D29BE">
        <w:rPr>
          <w:rFonts w:ascii="Arial" w:hAnsi="Arial"/>
          <w:szCs w:val="28"/>
        </w:rPr>
        <w:t xml:space="preserve">Сопротивление </w:t>
      </w:r>
      <w:r w:rsidR="00FA0A97" w:rsidRPr="005D29BE">
        <w:rPr>
          <w:rFonts w:ascii="Arial" w:hAnsi="Arial"/>
          <w:szCs w:val="28"/>
        </w:rPr>
        <w:t>электропровод</w:t>
      </w:r>
      <w:r w:rsidR="000157A7" w:rsidRPr="005D29BE">
        <w:rPr>
          <w:rFonts w:ascii="Arial" w:hAnsi="Arial"/>
          <w:szCs w:val="28"/>
        </w:rPr>
        <w:t>ящей</w:t>
      </w:r>
      <w:r w:rsidRPr="005D29BE">
        <w:rPr>
          <w:rFonts w:ascii="Arial" w:hAnsi="Arial"/>
          <w:szCs w:val="28"/>
        </w:rPr>
        <w:t xml:space="preserve"> оболочки </w:t>
      </w:r>
      <w:r w:rsidR="000C5B32" w:rsidRPr="005D29BE">
        <w:rPr>
          <w:rFonts w:ascii="Arial" w:hAnsi="Arial"/>
          <w:szCs w:val="28"/>
        </w:rPr>
        <w:t xml:space="preserve">резистивного </w:t>
      </w:r>
      <w:r w:rsidR="00017BDE" w:rsidRPr="005D29BE">
        <w:rPr>
          <w:rFonts w:ascii="Arial" w:hAnsi="Arial"/>
          <w:szCs w:val="28"/>
        </w:rPr>
        <w:t>распределенного</w:t>
      </w:r>
      <w:r w:rsidRPr="005D29BE">
        <w:rPr>
          <w:rFonts w:ascii="Arial" w:hAnsi="Arial"/>
          <w:szCs w:val="28"/>
        </w:rPr>
        <w:t xml:space="preserve"> электронагревателя длиной не менее </w:t>
      </w:r>
      <w:r w:rsidR="00C94141" w:rsidRPr="005D29BE">
        <w:rPr>
          <w:rFonts w:ascii="Arial" w:hAnsi="Arial"/>
          <w:szCs w:val="28"/>
        </w:rPr>
        <w:t>(</w:t>
      </w:r>
      <w:r w:rsidRPr="005D29BE">
        <w:rPr>
          <w:rFonts w:ascii="Arial" w:hAnsi="Arial"/>
          <w:szCs w:val="28"/>
        </w:rPr>
        <w:t xml:space="preserve">3 </w:t>
      </w:r>
      <w:r w:rsidR="00C94141" w:rsidRPr="005D29BE">
        <w:rPr>
          <w:rFonts w:ascii="Arial" w:hAnsi="Arial"/>
          <w:szCs w:val="28"/>
          <w:lang w:eastAsia="en-US"/>
        </w:rPr>
        <w:sym w:font="Symbol" w:char="F0B1"/>
      </w:r>
      <w:r w:rsidR="00C94141" w:rsidRPr="005D29BE">
        <w:rPr>
          <w:rFonts w:ascii="Arial" w:hAnsi="Arial"/>
          <w:szCs w:val="28"/>
          <w:lang w:eastAsia="en-US"/>
        </w:rPr>
        <w:t xml:space="preserve"> 0,1) </w:t>
      </w:r>
      <w:r w:rsidRPr="005D29BE">
        <w:rPr>
          <w:rFonts w:ascii="Arial" w:hAnsi="Arial"/>
          <w:szCs w:val="28"/>
        </w:rPr>
        <w:t>м</w:t>
      </w:r>
      <w:r w:rsidR="00977A00" w:rsidRPr="005D29BE">
        <w:rPr>
          <w:rFonts w:ascii="Arial" w:hAnsi="Arial"/>
          <w:szCs w:val="28"/>
        </w:rPr>
        <w:t xml:space="preserve"> </w:t>
      </w:r>
      <w:r w:rsidR="002633DE" w:rsidRPr="005D29BE">
        <w:rPr>
          <w:rFonts w:ascii="Arial" w:hAnsi="Arial"/>
          <w:szCs w:val="28"/>
        </w:rPr>
        <w:t xml:space="preserve">без встроенных компонентов </w:t>
      </w:r>
      <w:r w:rsidR="006B77C5" w:rsidRPr="005D29BE">
        <w:rPr>
          <w:rFonts w:ascii="Arial" w:hAnsi="Arial"/>
          <w:szCs w:val="28"/>
        </w:rPr>
        <w:t>необходимо измерять</w:t>
      </w:r>
      <w:r w:rsidRPr="005D29BE">
        <w:rPr>
          <w:rFonts w:ascii="Arial" w:hAnsi="Arial"/>
          <w:szCs w:val="28"/>
        </w:rPr>
        <w:t xml:space="preserve"> при </w:t>
      </w:r>
      <w:r w:rsidR="002633DE" w:rsidRPr="005D29BE">
        <w:rPr>
          <w:rFonts w:ascii="Arial" w:hAnsi="Arial"/>
          <w:szCs w:val="28"/>
        </w:rPr>
        <w:t xml:space="preserve">комнатной </w:t>
      </w:r>
      <w:r w:rsidRPr="005D29BE">
        <w:rPr>
          <w:rFonts w:ascii="Arial" w:hAnsi="Arial"/>
          <w:szCs w:val="28"/>
        </w:rPr>
        <w:t xml:space="preserve">температуре. </w:t>
      </w:r>
    </w:p>
    <w:p w14:paraId="3339C138" w14:textId="77777777" w:rsidR="003507A9" w:rsidRPr="005D29BE" w:rsidRDefault="00D2055C" w:rsidP="00626EC2">
      <w:pPr>
        <w:keepNext/>
        <w:spacing w:line="360" w:lineRule="auto"/>
        <w:ind w:firstLine="510"/>
        <w:jc w:val="both"/>
        <w:rPr>
          <w:rFonts w:ascii="Arial" w:hAnsi="Arial"/>
          <w:szCs w:val="28"/>
        </w:rPr>
      </w:pPr>
      <w:r w:rsidRPr="005D29BE">
        <w:rPr>
          <w:rFonts w:ascii="Arial" w:hAnsi="Arial"/>
          <w:szCs w:val="28"/>
        </w:rPr>
        <w:t xml:space="preserve">При испытаниях нагревательных панелей или матов </w:t>
      </w:r>
      <w:r w:rsidR="00AE365C" w:rsidRPr="005D29BE">
        <w:rPr>
          <w:rFonts w:ascii="Arial" w:hAnsi="Arial"/>
          <w:szCs w:val="28"/>
        </w:rPr>
        <w:t>необходимо</w:t>
      </w:r>
      <w:r w:rsidRPr="005D29BE">
        <w:rPr>
          <w:rFonts w:ascii="Arial" w:hAnsi="Arial"/>
          <w:szCs w:val="28"/>
        </w:rPr>
        <w:t xml:space="preserve"> использовать представительные образцы.</w:t>
      </w:r>
    </w:p>
    <w:p w14:paraId="49B65F3B" w14:textId="1CB82F91" w:rsidR="003507A9" w:rsidRPr="005D29BE" w:rsidRDefault="003507A9" w:rsidP="00626EC2">
      <w:pPr>
        <w:keepNext/>
        <w:spacing w:line="360" w:lineRule="auto"/>
        <w:ind w:firstLine="510"/>
        <w:jc w:val="both"/>
        <w:rPr>
          <w:rFonts w:ascii="Arial" w:hAnsi="Arial"/>
          <w:szCs w:val="28"/>
        </w:rPr>
      </w:pPr>
      <w:r w:rsidRPr="005D29BE">
        <w:rPr>
          <w:rFonts w:ascii="Arial" w:hAnsi="Arial"/>
          <w:szCs w:val="28"/>
        </w:rPr>
        <w:t xml:space="preserve">Сопротивление </w:t>
      </w:r>
      <w:r w:rsidR="00353AF1" w:rsidRPr="005D29BE">
        <w:rPr>
          <w:rFonts w:ascii="Arial" w:hAnsi="Arial"/>
          <w:szCs w:val="28"/>
        </w:rPr>
        <w:t>не должно превышать значение</w:t>
      </w:r>
      <w:r w:rsidRPr="005D29BE">
        <w:rPr>
          <w:rFonts w:ascii="Arial" w:hAnsi="Arial"/>
          <w:szCs w:val="28"/>
        </w:rPr>
        <w:t>, указанно</w:t>
      </w:r>
      <w:r w:rsidR="00353AF1" w:rsidRPr="005D29BE">
        <w:rPr>
          <w:rFonts w:ascii="Arial" w:hAnsi="Arial"/>
          <w:szCs w:val="28"/>
        </w:rPr>
        <w:t xml:space="preserve">е </w:t>
      </w:r>
      <w:r w:rsidRPr="005D29BE">
        <w:rPr>
          <w:rFonts w:ascii="Arial" w:hAnsi="Arial"/>
          <w:szCs w:val="28"/>
        </w:rPr>
        <w:t>изготовителем.</w:t>
      </w:r>
    </w:p>
    <w:p w14:paraId="747024C2" w14:textId="77777777" w:rsidR="002633DE" w:rsidRPr="005D29BE" w:rsidRDefault="002633DE" w:rsidP="00D47EB4">
      <w:pPr>
        <w:pStyle w:val="3"/>
        <w:spacing w:before="120" w:line="360" w:lineRule="auto"/>
        <w:ind w:firstLine="510"/>
        <w:jc w:val="both"/>
        <w:rPr>
          <w:rFonts w:ascii="Arial" w:hAnsi="Arial"/>
          <w:b/>
          <w:bCs/>
          <w:sz w:val="24"/>
        </w:rPr>
      </w:pPr>
      <w:r w:rsidRPr="005D29BE">
        <w:rPr>
          <w:rFonts w:ascii="Arial" w:hAnsi="Arial"/>
          <w:b/>
          <w:bCs/>
          <w:sz w:val="24"/>
        </w:rPr>
        <w:t>5.1.16</w:t>
      </w:r>
      <w:bookmarkStart w:id="54" w:name="_Toc346454579"/>
      <w:bookmarkStart w:id="55" w:name="_Ref374946856"/>
      <w:bookmarkStart w:id="56" w:name="_Ref376414176"/>
      <w:bookmarkStart w:id="57" w:name="_Ref376414869"/>
      <w:bookmarkStart w:id="58" w:name="_Ref376415162"/>
      <w:bookmarkStart w:id="59" w:name="_Toc376440417"/>
      <w:bookmarkStart w:id="60" w:name="_Ref376440625"/>
      <w:r w:rsidRPr="005D29BE">
        <w:rPr>
          <w:rFonts w:ascii="Arial" w:hAnsi="Arial"/>
          <w:b/>
          <w:bCs/>
          <w:sz w:val="24"/>
        </w:rPr>
        <w:t xml:space="preserve"> </w:t>
      </w:r>
      <w:bookmarkEnd w:id="54"/>
      <w:bookmarkEnd w:id="55"/>
      <w:bookmarkEnd w:id="56"/>
      <w:bookmarkEnd w:id="57"/>
      <w:bookmarkEnd w:id="58"/>
      <w:bookmarkEnd w:id="59"/>
      <w:bookmarkEnd w:id="60"/>
      <w:r w:rsidR="004956A9" w:rsidRPr="005D29BE">
        <w:rPr>
          <w:rFonts w:ascii="Arial" w:hAnsi="Arial"/>
          <w:b/>
          <w:bCs/>
          <w:sz w:val="24"/>
        </w:rPr>
        <w:t xml:space="preserve">Испытание на стойкость к </w:t>
      </w:r>
      <w:r w:rsidR="006A0BB3" w:rsidRPr="005D29BE">
        <w:rPr>
          <w:rFonts w:ascii="Arial" w:hAnsi="Arial"/>
          <w:b/>
          <w:bCs/>
          <w:sz w:val="24"/>
        </w:rPr>
        <w:t>воздействию внешней среды</w:t>
      </w:r>
    </w:p>
    <w:p w14:paraId="3FCCEB54" w14:textId="5FF835A4" w:rsidR="00B67CE4" w:rsidRPr="005D29BE" w:rsidRDefault="00C94141" w:rsidP="00B67CE4">
      <w:pPr>
        <w:keepNext/>
        <w:spacing w:line="360" w:lineRule="auto"/>
        <w:ind w:firstLine="510"/>
        <w:jc w:val="both"/>
        <w:rPr>
          <w:rFonts w:ascii="Arial" w:hAnsi="Arial"/>
          <w:strike/>
          <w:szCs w:val="28"/>
          <w:lang w:eastAsia="en-US"/>
        </w:rPr>
      </w:pPr>
      <w:r w:rsidRPr="005D29BE">
        <w:rPr>
          <w:rFonts w:ascii="Arial" w:hAnsi="Arial"/>
          <w:szCs w:val="28"/>
          <w:lang w:eastAsia="en-US"/>
        </w:rPr>
        <w:t>Данное испытание не проводят для распределенных электронагревателей</w:t>
      </w:r>
      <w:r w:rsidR="003B22B3" w:rsidRPr="005D29BE">
        <w:rPr>
          <w:rFonts w:ascii="Arial" w:hAnsi="Arial"/>
          <w:szCs w:val="28"/>
          <w:lang w:eastAsia="en-US"/>
        </w:rPr>
        <w:t>, поверхностных электронагревателей</w:t>
      </w:r>
      <w:r w:rsidRPr="005D29BE">
        <w:rPr>
          <w:rFonts w:ascii="Arial" w:hAnsi="Arial"/>
          <w:szCs w:val="28"/>
          <w:lang w:eastAsia="en-US"/>
        </w:rPr>
        <w:t xml:space="preserve"> и встроенных компонентов с непрерывной металлической оболочкой без </w:t>
      </w:r>
      <w:r w:rsidR="00B67CE4" w:rsidRPr="005D29BE">
        <w:rPr>
          <w:rFonts w:ascii="Arial" w:hAnsi="Arial"/>
          <w:szCs w:val="28"/>
        </w:rPr>
        <w:t>внешнего дополнительного покрытия</w:t>
      </w:r>
      <w:r w:rsidR="00B22783" w:rsidRPr="005D29BE">
        <w:rPr>
          <w:rFonts w:ascii="Arial" w:hAnsi="Arial"/>
          <w:i/>
          <w:iCs/>
          <w:szCs w:val="28"/>
        </w:rPr>
        <w:t xml:space="preserve"> или не предназначено для применения, где возможно попадание ультрафиолетового излучения и конденсации влаги</w:t>
      </w:r>
      <w:r w:rsidR="00B22783" w:rsidRPr="005D29BE">
        <w:rPr>
          <w:rFonts w:ascii="Arial" w:hAnsi="Arial"/>
          <w:szCs w:val="28"/>
        </w:rPr>
        <w:t>.</w:t>
      </w:r>
      <w:r w:rsidR="00E44019" w:rsidRPr="005D29BE">
        <w:rPr>
          <w:rFonts w:ascii="Arial" w:hAnsi="Arial"/>
          <w:szCs w:val="28"/>
        </w:rPr>
        <w:t xml:space="preserve"> </w:t>
      </w:r>
      <w:r w:rsidR="00E44019" w:rsidRPr="005D29BE">
        <w:rPr>
          <w:rFonts w:ascii="Arial" w:hAnsi="Arial"/>
          <w:szCs w:val="28"/>
          <w:lang w:eastAsia="en-US"/>
        </w:rPr>
        <w:t xml:space="preserve">Встроенные компоненты должны подвергаться </w:t>
      </w:r>
      <w:r w:rsidR="0074394B" w:rsidRPr="005D29BE">
        <w:rPr>
          <w:rFonts w:ascii="Arial" w:hAnsi="Arial"/>
          <w:szCs w:val="28"/>
          <w:lang w:eastAsia="en-US"/>
        </w:rPr>
        <w:t>то</w:t>
      </w:r>
      <w:r w:rsidR="00E44019" w:rsidRPr="005D29BE">
        <w:rPr>
          <w:rFonts w:ascii="Arial" w:hAnsi="Arial"/>
          <w:szCs w:val="28"/>
          <w:lang w:eastAsia="en-US"/>
        </w:rPr>
        <w:t xml:space="preserve">й же проверке, как и </w:t>
      </w:r>
      <w:r w:rsidR="00B67CE4" w:rsidRPr="005D29BE">
        <w:rPr>
          <w:rFonts w:ascii="Arial" w:hAnsi="Arial"/>
          <w:szCs w:val="28"/>
          <w:lang w:eastAsia="en-US"/>
        </w:rPr>
        <w:t>р</w:t>
      </w:r>
      <w:r w:rsidR="007557AF" w:rsidRPr="005D29BE">
        <w:rPr>
          <w:rFonts w:ascii="Arial" w:hAnsi="Arial"/>
          <w:szCs w:val="28"/>
          <w:lang w:eastAsia="en-US"/>
        </w:rPr>
        <w:t>аспределенные</w:t>
      </w:r>
      <w:r w:rsidR="00B67CE4" w:rsidRPr="005D29BE">
        <w:rPr>
          <w:rFonts w:ascii="Arial" w:hAnsi="Arial"/>
          <w:szCs w:val="28"/>
          <w:lang w:eastAsia="en-US"/>
        </w:rPr>
        <w:t xml:space="preserve"> </w:t>
      </w:r>
      <w:r w:rsidR="007557AF" w:rsidRPr="005D29BE">
        <w:rPr>
          <w:rFonts w:ascii="Arial" w:hAnsi="Arial"/>
          <w:szCs w:val="28"/>
          <w:lang w:eastAsia="en-US"/>
        </w:rPr>
        <w:t xml:space="preserve">электронагреватели </w:t>
      </w:r>
      <w:r w:rsidR="00E44019" w:rsidRPr="005D29BE">
        <w:rPr>
          <w:rFonts w:ascii="Arial" w:hAnsi="Arial"/>
          <w:szCs w:val="28"/>
          <w:lang w:eastAsia="en-US"/>
        </w:rPr>
        <w:t xml:space="preserve">и поверхностные нагреватели, за исключением случаев, указанных в соответствующих </w:t>
      </w:r>
      <w:r w:rsidR="0074394B" w:rsidRPr="005D29BE">
        <w:rPr>
          <w:rFonts w:ascii="Arial" w:hAnsi="Arial"/>
          <w:szCs w:val="28"/>
          <w:lang w:eastAsia="en-US"/>
        </w:rPr>
        <w:t>ссылочных документах</w:t>
      </w:r>
      <w:r w:rsidR="00E44019" w:rsidRPr="005D29BE">
        <w:rPr>
          <w:rFonts w:ascii="Arial" w:hAnsi="Arial"/>
          <w:szCs w:val="28"/>
          <w:lang w:eastAsia="en-US"/>
        </w:rPr>
        <w:t>. Компоненты системы, не относящиеся к встроенным, должны проверяться в соответствии с</w:t>
      </w:r>
      <w:r w:rsidR="0074394B" w:rsidRPr="005D29BE">
        <w:rPr>
          <w:rFonts w:ascii="Arial" w:hAnsi="Arial"/>
          <w:szCs w:val="28"/>
          <w:lang w:eastAsia="en-US"/>
        </w:rPr>
        <w:t xml:space="preserve"> требованиями</w:t>
      </w:r>
      <w:r w:rsidR="00E44019" w:rsidRPr="005D29BE">
        <w:rPr>
          <w:rFonts w:ascii="Arial" w:hAnsi="Arial"/>
          <w:szCs w:val="28"/>
          <w:lang w:eastAsia="en-US"/>
        </w:rPr>
        <w:t xml:space="preserve"> </w:t>
      </w:r>
      <w:r w:rsidR="0074394B" w:rsidRPr="005D29BE">
        <w:rPr>
          <w:rFonts w:ascii="Arial" w:hAnsi="Arial"/>
          <w:i/>
          <w:iCs/>
          <w:szCs w:val="28"/>
          <w:lang w:eastAsia="en-US"/>
        </w:rPr>
        <w:t>национальных</w:t>
      </w:r>
      <w:r w:rsidR="00E44019" w:rsidRPr="005D29BE">
        <w:rPr>
          <w:rFonts w:ascii="Arial" w:hAnsi="Arial"/>
          <w:szCs w:val="28"/>
          <w:lang w:eastAsia="en-US"/>
        </w:rPr>
        <w:t xml:space="preserve"> стандарт</w:t>
      </w:r>
      <w:r w:rsidR="0074394B" w:rsidRPr="005D29BE">
        <w:rPr>
          <w:rFonts w:ascii="Arial" w:hAnsi="Arial"/>
          <w:szCs w:val="28"/>
          <w:lang w:eastAsia="en-US"/>
        </w:rPr>
        <w:t>ов</w:t>
      </w:r>
      <w:r w:rsidR="00E44019" w:rsidRPr="005D29BE">
        <w:rPr>
          <w:rFonts w:ascii="Arial" w:hAnsi="Arial"/>
          <w:szCs w:val="28"/>
          <w:lang w:eastAsia="en-US"/>
        </w:rPr>
        <w:t xml:space="preserve">, </w:t>
      </w:r>
      <w:r w:rsidR="0074394B" w:rsidRPr="005D29BE">
        <w:rPr>
          <w:rFonts w:ascii="Arial" w:hAnsi="Arial"/>
          <w:szCs w:val="28"/>
          <w:lang w:eastAsia="en-US"/>
        </w:rPr>
        <w:t>под действие которых они попадают</w:t>
      </w:r>
      <w:r w:rsidR="00E44019" w:rsidRPr="005D29BE">
        <w:rPr>
          <w:rFonts w:ascii="Arial" w:hAnsi="Arial"/>
          <w:szCs w:val="28"/>
          <w:lang w:eastAsia="en-US"/>
        </w:rPr>
        <w:t xml:space="preserve">. </w:t>
      </w:r>
    </w:p>
    <w:p w14:paraId="4BCFA68B" w14:textId="3231452F" w:rsidR="002633DE" w:rsidRPr="005D29BE" w:rsidRDefault="0074394B" w:rsidP="00626EC2">
      <w:pPr>
        <w:keepNext/>
        <w:spacing w:line="360" w:lineRule="auto"/>
        <w:ind w:firstLine="510"/>
        <w:jc w:val="both"/>
        <w:rPr>
          <w:rFonts w:ascii="Arial" w:hAnsi="Arial"/>
          <w:szCs w:val="28"/>
        </w:rPr>
      </w:pPr>
      <w:r w:rsidRPr="005D29BE">
        <w:rPr>
          <w:rFonts w:ascii="Arial" w:hAnsi="Arial"/>
          <w:szCs w:val="28"/>
        </w:rPr>
        <w:t>Три образца</w:t>
      </w:r>
      <w:r w:rsidR="004956A9" w:rsidRPr="005D29BE">
        <w:rPr>
          <w:rFonts w:ascii="Arial" w:hAnsi="Arial"/>
          <w:szCs w:val="28"/>
        </w:rPr>
        <w:t xml:space="preserve"> распределенного </w:t>
      </w:r>
      <w:r w:rsidRPr="005D29BE">
        <w:rPr>
          <w:rFonts w:ascii="Arial" w:hAnsi="Arial"/>
          <w:szCs w:val="28"/>
        </w:rPr>
        <w:t xml:space="preserve">или поверхностного </w:t>
      </w:r>
      <w:r w:rsidR="004956A9" w:rsidRPr="005D29BE">
        <w:rPr>
          <w:rFonts w:ascii="Arial" w:hAnsi="Arial"/>
          <w:szCs w:val="28"/>
        </w:rPr>
        <w:t>электронагревателя</w:t>
      </w:r>
      <w:r w:rsidR="00977A00" w:rsidRPr="005D29BE">
        <w:rPr>
          <w:rFonts w:ascii="Arial" w:hAnsi="Arial"/>
          <w:szCs w:val="28"/>
        </w:rPr>
        <w:t xml:space="preserve"> </w:t>
      </w:r>
      <w:r w:rsidR="004956A9" w:rsidRPr="005D29BE">
        <w:rPr>
          <w:rFonts w:ascii="Arial" w:hAnsi="Arial"/>
          <w:szCs w:val="28"/>
        </w:rPr>
        <w:t xml:space="preserve">длиной около </w:t>
      </w:r>
      <w:r w:rsidRPr="005D29BE">
        <w:rPr>
          <w:rFonts w:ascii="Arial" w:hAnsi="Arial"/>
          <w:szCs w:val="28"/>
        </w:rPr>
        <w:t>(</w:t>
      </w:r>
      <w:r w:rsidR="0014337A" w:rsidRPr="005D29BE">
        <w:rPr>
          <w:rFonts w:ascii="Arial" w:hAnsi="Arial"/>
          <w:szCs w:val="28"/>
        </w:rPr>
        <w:t>450</w:t>
      </w:r>
      <w:r w:rsidRPr="005D29BE">
        <w:rPr>
          <w:rFonts w:ascii="Arial" w:hAnsi="Arial"/>
          <w:szCs w:val="28"/>
        </w:rPr>
        <w:t xml:space="preserve"> </w:t>
      </w:r>
      <w:r w:rsidRPr="005D29BE">
        <w:rPr>
          <w:rFonts w:ascii="Arial" w:hAnsi="Arial" w:cs="Arial"/>
          <w:szCs w:val="28"/>
        </w:rPr>
        <w:t xml:space="preserve">± </w:t>
      </w:r>
      <w:r w:rsidRPr="005D29BE">
        <w:rPr>
          <w:rFonts w:ascii="Arial" w:hAnsi="Arial"/>
          <w:szCs w:val="28"/>
        </w:rPr>
        <w:t>10)</w:t>
      </w:r>
      <w:r w:rsidR="004956A9" w:rsidRPr="005D29BE">
        <w:rPr>
          <w:rFonts w:ascii="Arial" w:hAnsi="Arial"/>
          <w:szCs w:val="28"/>
        </w:rPr>
        <w:t xml:space="preserve"> мм, </w:t>
      </w:r>
      <w:r w:rsidRPr="005D29BE">
        <w:rPr>
          <w:rFonts w:ascii="Arial" w:hAnsi="Arial"/>
          <w:szCs w:val="28"/>
        </w:rPr>
        <w:t xml:space="preserve">или представительный образец поверхностного нагревателя, </w:t>
      </w:r>
      <w:r w:rsidR="004956A9" w:rsidRPr="005D29BE">
        <w:rPr>
          <w:rFonts w:ascii="Arial" w:hAnsi="Arial"/>
          <w:szCs w:val="28"/>
        </w:rPr>
        <w:t xml:space="preserve">включая встроенные компоненты, </w:t>
      </w:r>
      <w:r w:rsidR="006B77C5" w:rsidRPr="005D29BE">
        <w:rPr>
          <w:rFonts w:ascii="Arial" w:hAnsi="Arial"/>
          <w:szCs w:val="28"/>
        </w:rPr>
        <w:t>должен быть подвешен</w:t>
      </w:r>
      <w:r w:rsidR="004956A9" w:rsidRPr="005D29BE">
        <w:rPr>
          <w:rFonts w:ascii="Arial" w:hAnsi="Arial"/>
          <w:szCs w:val="28"/>
        </w:rPr>
        <w:t xml:space="preserve"> вертикально в аппарате с ксеноновой дуговой лампой согласно </w:t>
      </w:r>
      <w:r w:rsidR="004E47FB" w:rsidRPr="005D29BE">
        <w:rPr>
          <w:rFonts w:ascii="Arial" w:hAnsi="Arial"/>
          <w:szCs w:val="28"/>
        </w:rPr>
        <w:t>[</w:t>
      </w:r>
      <w:r w:rsidR="005767D9">
        <w:rPr>
          <w:rFonts w:ascii="Arial" w:hAnsi="Arial"/>
          <w:szCs w:val="28"/>
        </w:rPr>
        <w:t>3</w:t>
      </w:r>
      <w:r w:rsidR="004E47FB" w:rsidRPr="005D29BE">
        <w:rPr>
          <w:rFonts w:ascii="Arial" w:hAnsi="Arial"/>
          <w:szCs w:val="28"/>
        </w:rPr>
        <w:t>]</w:t>
      </w:r>
      <w:r w:rsidR="00977A00" w:rsidRPr="005D29BE">
        <w:rPr>
          <w:rFonts w:ascii="Arial" w:hAnsi="Arial"/>
          <w:szCs w:val="28"/>
        </w:rPr>
        <w:t xml:space="preserve"> </w:t>
      </w:r>
      <w:r w:rsidR="0014337A" w:rsidRPr="005D29BE">
        <w:rPr>
          <w:rFonts w:ascii="Arial" w:hAnsi="Arial"/>
          <w:szCs w:val="28"/>
        </w:rPr>
        <w:t xml:space="preserve">или </w:t>
      </w:r>
      <w:r w:rsidR="004E47FB" w:rsidRPr="005D29BE">
        <w:rPr>
          <w:rFonts w:ascii="Arial" w:hAnsi="Arial"/>
          <w:szCs w:val="28"/>
        </w:rPr>
        <w:t>[</w:t>
      </w:r>
      <w:r w:rsidR="005767D9">
        <w:rPr>
          <w:rFonts w:ascii="Arial" w:hAnsi="Arial"/>
          <w:szCs w:val="28"/>
        </w:rPr>
        <w:t>4</w:t>
      </w:r>
      <w:r w:rsidR="004E47FB" w:rsidRPr="005D29BE">
        <w:rPr>
          <w:rFonts w:ascii="Arial" w:hAnsi="Arial"/>
          <w:szCs w:val="28"/>
        </w:rPr>
        <w:t>]</w:t>
      </w:r>
      <w:r w:rsidR="00336B4A" w:rsidRPr="005D29BE">
        <w:rPr>
          <w:rFonts w:ascii="Arial" w:hAnsi="Arial"/>
          <w:szCs w:val="28"/>
        </w:rPr>
        <w:t>.</w:t>
      </w:r>
    </w:p>
    <w:p w14:paraId="20D5E92E" w14:textId="1B936C87" w:rsidR="00C93D33" w:rsidRPr="005D29BE" w:rsidRDefault="004956A9" w:rsidP="00626EC2">
      <w:pPr>
        <w:keepNext/>
        <w:spacing w:line="360" w:lineRule="auto"/>
        <w:ind w:firstLine="510"/>
        <w:jc w:val="both"/>
        <w:rPr>
          <w:rFonts w:ascii="Arial" w:hAnsi="Arial"/>
          <w:szCs w:val="28"/>
        </w:rPr>
      </w:pPr>
      <w:r w:rsidRPr="005D29BE">
        <w:rPr>
          <w:rFonts w:ascii="Arial" w:hAnsi="Arial"/>
          <w:szCs w:val="28"/>
        </w:rPr>
        <w:t xml:space="preserve">Выполняют процедуру, описанную в </w:t>
      </w:r>
      <w:r w:rsidR="004E47FB" w:rsidRPr="005D29BE">
        <w:rPr>
          <w:rFonts w:ascii="Arial" w:hAnsi="Arial"/>
          <w:szCs w:val="28"/>
        </w:rPr>
        <w:t>[</w:t>
      </w:r>
      <w:r w:rsidR="005767D9">
        <w:rPr>
          <w:rFonts w:ascii="Arial" w:hAnsi="Arial"/>
          <w:szCs w:val="28"/>
        </w:rPr>
        <w:t>3</w:t>
      </w:r>
      <w:r w:rsidR="004E47FB" w:rsidRPr="005D29BE">
        <w:rPr>
          <w:rFonts w:ascii="Arial" w:hAnsi="Arial"/>
          <w:szCs w:val="28"/>
        </w:rPr>
        <w:t>]</w:t>
      </w:r>
      <w:r w:rsidR="00C93D33" w:rsidRPr="005D29BE">
        <w:rPr>
          <w:rFonts w:ascii="Arial" w:hAnsi="Arial"/>
          <w:szCs w:val="28"/>
        </w:rPr>
        <w:t xml:space="preserve"> для цикла 1</w:t>
      </w:r>
      <w:r w:rsidR="00AE365C" w:rsidRPr="005D29BE">
        <w:rPr>
          <w:rFonts w:ascii="Arial" w:hAnsi="Arial"/>
          <w:szCs w:val="28"/>
        </w:rPr>
        <w:t>,</w:t>
      </w:r>
      <w:r w:rsidR="007557AF" w:rsidRPr="005D29BE">
        <w:rPr>
          <w:rFonts w:ascii="Arial" w:hAnsi="Arial"/>
          <w:szCs w:val="28"/>
        </w:rPr>
        <w:t xml:space="preserve"> </w:t>
      </w:r>
      <w:r w:rsidR="004E47FB" w:rsidRPr="005D29BE">
        <w:rPr>
          <w:rFonts w:ascii="Arial" w:hAnsi="Arial"/>
          <w:szCs w:val="28"/>
        </w:rPr>
        <w:t>[</w:t>
      </w:r>
      <w:r w:rsidR="005767D9">
        <w:rPr>
          <w:rFonts w:ascii="Arial" w:hAnsi="Arial"/>
          <w:szCs w:val="28"/>
        </w:rPr>
        <w:t>4</w:t>
      </w:r>
      <w:r w:rsidR="00AE365C" w:rsidRPr="005D29BE">
        <w:rPr>
          <w:rFonts w:ascii="Arial" w:hAnsi="Arial"/>
          <w:szCs w:val="28"/>
        </w:rPr>
        <w:t>]</w:t>
      </w:r>
      <w:r w:rsidR="00C93D33" w:rsidRPr="005D29BE">
        <w:rPr>
          <w:rFonts w:ascii="Arial" w:hAnsi="Arial"/>
          <w:szCs w:val="28"/>
        </w:rPr>
        <w:t xml:space="preserve"> для цикла </w:t>
      </w:r>
      <w:r w:rsidR="002B7C95">
        <w:rPr>
          <w:rFonts w:ascii="Arial" w:hAnsi="Arial"/>
          <w:szCs w:val="28"/>
          <w:lang w:val="en-US"/>
        </w:rPr>
        <w:t>1</w:t>
      </w:r>
      <w:r w:rsidR="00C93D33" w:rsidRPr="005D29BE">
        <w:rPr>
          <w:rFonts w:ascii="Arial" w:hAnsi="Arial"/>
          <w:szCs w:val="28"/>
        </w:rPr>
        <w:t xml:space="preserve"> или цикла 4.</w:t>
      </w:r>
    </w:p>
    <w:p w14:paraId="410F0FBB" w14:textId="6CE2BE84" w:rsidR="00C93D33" w:rsidRPr="005D29BE" w:rsidRDefault="00C93D33" w:rsidP="00C93D33">
      <w:pPr>
        <w:keepNext/>
        <w:spacing w:line="360" w:lineRule="auto"/>
        <w:ind w:firstLine="510"/>
        <w:jc w:val="both"/>
        <w:rPr>
          <w:rFonts w:ascii="Arial" w:hAnsi="Arial"/>
          <w:szCs w:val="28"/>
        </w:rPr>
      </w:pPr>
      <w:r w:rsidRPr="005D29BE">
        <w:rPr>
          <w:rFonts w:ascii="Arial" w:hAnsi="Arial"/>
          <w:szCs w:val="28"/>
        </w:rPr>
        <w:t>Возможные значения интенсивности узкополосного излучения:</w:t>
      </w:r>
    </w:p>
    <w:p w14:paraId="51B3CAA2" w14:textId="0C7CB927" w:rsidR="00C93D33" w:rsidRPr="005D29BE" w:rsidRDefault="0006784A" w:rsidP="00C93D33">
      <w:pPr>
        <w:keepNext/>
        <w:spacing w:line="360" w:lineRule="auto"/>
        <w:ind w:firstLine="510"/>
        <w:jc w:val="both"/>
        <w:rPr>
          <w:rFonts w:ascii="Arial" w:hAnsi="Arial"/>
          <w:szCs w:val="28"/>
        </w:rPr>
      </w:pPr>
      <w:r w:rsidRPr="005D29BE">
        <w:rPr>
          <w:rFonts w:ascii="Arial" w:hAnsi="Arial"/>
          <w:szCs w:val="28"/>
          <w:lang w:val="en-US"/>
        </w:rPr>
        <w:t>a</w:t>
      </w:r>
      <w:r w:rsidRPr="005D29BE">
        <w:rPr>
          <w:rFonts w:ascii="Arial" w:hAnsi="Arial"/>
          <w:szCs w:val="28"/>
        </w:rPr>
        <w:t>) 0,35 Вт/(м</w:t>
      </w:r>
      <w:r w:rsidRPr="005D29BE">
        <w:rPr>
          <w:rFonts w:ascii="Arial" w:hAnsi="Arial"/>
          <w:szCs w:val="28"/>
          <w:vertAlign w:val="superscript"/>
        </w:rPr>
        <w:t>2</w:t>
      </w:r>
      <w:r w:rsidRPr="005D29BE">
        <w:rPr>
          <w:rFonts w:ascii="Arial" w:hAnsi="Arial"/>
          <w:szCs w:val="28"/>
        </w:rPr>
        <w:t xml:space="preserve"> </w:t>
      </w:r>
      <w:r w:rsidRPr="005D29BE">
        <w:rPr>
          <w:rFonts w:ascii="Arial" w:hAnsi="Arial" w:cs="Arial"/>
          <w:szCs w:val="28"/>
        </w:rPr>
        <w:t>ͯ</w:t>
      </w:r>
      <w:r w:rsidRPr="005D29BE">
        <w:rPr>
          <w:rFonts w:ascii="Arial" w:hAnsi="Arial"/>
          <w:szCs w:val="28"/>
        </w:rPr>
        <w:t xml:space="preserve"> нм) при 340 мм в течение (1000</w:t>
      </w:r>
      <w:r w:rsidRPr="005D29BE">
        <w:rPr>
          <w:rFonts w:ascii="Arial" w:hAnsi="Arial"/>
          <w:szCs w:val="28"/>
          <w:vertAlign w:val="superscript"/>
        </w:rPr>
        <w:t>+10</w:t>
      </w:r>
      <w:r w:rsidRPr="005D29BE">
        <w:rPr>
          <w:rFonts w:ascii="Arial" w:hAnsi="Arial"/>
          <w:szCs w:val="28"/>
        </w:rPr>
        <w:t xml:space="preserve"> ) ч,</w:t>
      </w:r>
      <w:r w:rsidR="007557AF" w:rsidRPr="005D29BE">
        <w:rPr>
          <w:rFonts w:ascii="Arial" w:hAnsi="Arial"/>
          <w:szCs w:val="28"/>
        </w:rPr>
        <w:t xml:space="preserve"> </w:t>
      </w:r>
      <w:r w:rsidRPr="005D29BE">
        <w:rPr>
          <w:rFonts w:ascii="Arial" w:hAnsi="Arial"/>
          <w:szCs w:val="28"/>
        </w:rPr>
        <w:t>или</w:t>
      </w:r>
    </w:p>
    <w:p w14:paraId="00ACF391" w14:textId="7FECA458" w:rsidR="0006784A" w:rsidRPr="005D29BE" w:rsidRDefault="0006784A" w:rsidP="00C93D33">
      <w:pPr>
        <w:keepNext/>
        <w:spacing w:line="360" w:lineRule="auto"/>
        <w:ind w:firstLine="510"/>
        <w:jc w:val="both"/>
        <w:rPr>
          <w:rFonts w:ascii="Arial" w:hAnsi="Arial"/>
          <w:szCs w:val="28"/>
        </w:rPr>
      </w:pPr>
      <w:r w:rsidRPr="005D29BE">
        <w:rPr>
          <w:rFonts w:ascii="Arial" w:hAnsi="Arial"/>
          <w:szCs w:val="28"/>
          <w:lang w:val="en-US"/>
        </w:rPr>
        <w:t>b</w:t>
      </w:r>
      <w:r w:rsidRPr="005D29BE">
        <w:rPr>
          <w:rFonts w:ascii="Arial" w:hAnsi="Arial"/>
          <w:szCs w:val="28"/>
        </w:rPr>
        <w:t>) 0,51 Вт/(м</w:t>
      </w:r>
      <w:r w:rsidRPr="005D29BE">
        <w:rPr>
          <w:rFonts w:ascii="Arial" w:hAnsi="Arial"/>
          <w:szCs w:val="28"/>
          <w:vertAlign w:val="superscript"/>
        </w:rPr>
        <w:t xml:space="preserve">2 </w:t>
      </w:r>
      <w:r w:rsidRPr="005D29BE">
        <w:rPr>
          <w:rFonts w:ascii="Arial" w:hAnsi="Arial" w:cs="Arial"/>
          <w:szCs w:val="28"/>
          <w:vertAlign w:val="superscript"/>
        </w:rPr>
        <w:t>ͯ</w:t>
      </w:r>
      <w:r w:rsidRPr="005D29BE">
        <w:rPr>
          <w:rFonts w:ascii="Arial" w:hAnsi="Arial"/>
          <w:szCs w:val="28"/>
        </w:rPr>
        <w:t xml:space="preserve"> нм) при 340 мм в течение (690</w:t>
      </w:r>
      <w:r w:rsidRPr="005D29BE">
        <w:rPr>
          <w:rFonts w:ascii="Arial" w:hAnsi="Arial"/>
          <w:szCs w:val="28"/>
          <w:vertAlign w:val="superscript"/>
        </w:rPr>
        <w:t>+10</w:t>
      </w:r>
      <w:r w:rsidRPr="005D29BE">
        <w:rPr>
          <w:rFonts w:ascii="Arial" w:hAnsi="Arial"/>
          <w:szCs w:val="28"/>
        </w:rPr>
        <w:t xml:space="preserve"> ) ч.</w:t>
      </w:r>
    </w:p>
    <w:p w14:paraId="239092B8" w14:textId="77777777" w:rsidR="00ED38DB" w:rsidRPr="005D29BE" w:rsidRDefault="00ED38DB" w:rsidP="00626EC2">
      <w:pPr>
        <w:keepNext/>
        <w:spacing w:line="360" w:lineRule="auto"/>
        <w:ind w:firstLine="510"/>
        <w:jc w:val="both"/>
        <w:rPr>
          <w:rFonts w:ascii="Arial" w:hAnsi="Arial"/>
          <w:szCs w:val="28"/>
        </w:rPr>
      </w:pPr>
    </w:p>
    <w:p w14:paraId="7834F6DD" w14:textId="38F5E38B" w:rsidR="00760EBA" w:rsidRPr="005D29BE" w:rsidRDefault="004956A9" w:rsidP="00626EC2">
      <w:pPr>
        <w:keepNext/>
        <w:spacing w:line="360" w:lineRule="auto"/>
        <w:ind w:firstLine="510"/>
        <w:jc w:val="both"/>
        <w:rPr>
          <w:rFonts w:ascii="Arial" w:hAnsi="Arial"/>
          <w:szCs w:val="28"/>
        </w:rPr>
      </w:pPr>
      <w:r w:rsidRPr="005D29BE">
        <w:rPr>
          <w:rFonts w:ascii="Arial" w:hAnsi="Arial"/>
          <w:szCs w:val="28"/>
        </w:rPr>
        <w:t xml:space="preserve">По истечении указанного времени </w:t>
      </w:r>
      <w:r w:rsidR="00205622" w:rsidRPr="005D29BE">
        <w:rPr>
          <w:rFonts w:ascii="Arial" w:hAnsi="Arial"/>
          <w:szCs w:val="28"/>
        </w:rPr>
        <w:t>образц</w:t>
      </w:r>
      <w:r w:rsidR="00ED38DB" w:rsidRPr="005D29BE">
        <w:rPr>
          <w:rFonts w:ascii="Arial" w:hAnsi="Arial"/>
          <w:szCs w:val="28"/>
        </w:rPr>
        <w:t>ы</w:t>
      </w:r>
      <w:r w:rsidR="00205622" w:rsidRPr="005D29BE">
        <w:rPr>
          <w:rFonts w:ascii="Arial" w:hAnsi="Arial"/>
          <w:szCs w:val="28"/>
        </w:rPr>
        <w:t xml:space="preserve"> </w:t>
      </w:r>
      <w:r w:rsidR="006B77C5" w:rsidRPr="005D29BE">
        <w:rPr>
          <w:rFonts w:ascii="Arial" w:hAnsi="Arial"/>
          <w:szCs w:val="28"/>
        </w:rPr>
        <w:t>необходимо удалить</w:t>
      </w:r>
      <w:r w:rsidR="00205622" w:rsidRPr="005D29BE">
        <w:rPr>
          <w:rFonts w:ascii="Arial" w:hAnsi="Arial"/>
          <w:szCs w:val="28"/>
        </w:rPr>
        <w:t xml:space="preserve"> из камеры и</w:t>
      </w:r>
      <w:r w:rsidR="00ED38DB" w:rsidRPr="005D29BE">
        <w:rPr>
          <w:rFonts w:ascii="Arial" w:hAnsi="Arial"/>
          <w:szCs w:val="28"/>
        </w:rPr>
        <w:t xml:space="preserve"> по очереди (одно испытание одного образца)</w:t>
      </w:r>
      <w:r w:rsidR="00977A00" w:rsidRPr="005D29BE">
        <w:rPr>
          <w:rFonts w:ascii="Arial" w:hAnsi="Arial"/>
          <w:szCs w:val="28"/>
        </w:rPr>
        <w:t xml:space="preserve"> </w:t>
      </w:r>
      <w:r w:rsidR="00205622" w:rsidRPr="005D29BE">
        <w:rPr>
          <w:rFonts w:ascii="Arial" w:hAnsi="Arial"/>
          <w:szCs w:val="28"/>
        </w:rPr>
        <w:t>подверг</w:t>
      </w:r>
      <w:r w:rsidR="006B77C5" w:rsidRPr="005D29BE">
        <w:rPr>
          <w:rFonts w:ascii="Arial" w:hAnsi="Arial"/>
          <w:szCs w:val="28"/>
        </w:rPr>
        <w:t>нуть</w:t>
      </w:r>
      <w:r w:rsidR="00205622" w:rsidRPr="005D29BE">
        <w:rPr>
          <w:rFonts w:ascii="Arial" w:hAnsi="Arial"/>
          <w:szCs w:val="28"/>
        </w:rPr>
        <w:t xml:space="preserve"> испытанию на ударостойкость согласно</w:t>
      </w:r>
      <w:r w:rsidR="00977A00" w:rsidRPr="005D29BE">
        <w:rPr>
          <w:rFonts w:ascii="Arial" w:hAnsi="Arial"/>
          <w:szCs w:val="28"/>
        </w:rPr>
        <w:t xml:space="preserve"> </w:t>
      </w:r>
      <w:r w:rsidR="00205622" w:rsidRPr="005D29BE">
        <w:rPr>
          <w:rFonts w:ascii="Arial" w:hAnsi="Arial"/>
          <w:szCs w:val="28"/>
        </w:rPr>
        <w:t>5.1.5</w:t>
      </w:r>
      <w:r w:rsidR="00ED38DB" w:rsidRPr="005D29BE">
        <w:rPr>
          <w:rFonts w:ascii="Arial" w:hAnsi="Arial"/>
          <w:szCs w:val="28"/>
        </w:rPr>
        <w:t>.2, 5.1.5.3</w:t>
      </w:r>
      <w:r w:rsidR="00205622" w:rsidRPr="005D29BE">
        <w:rPr>
          <w:rFonts w:ascii="Arial" w:hAnsi="Arial"/>
          <w:szCs w:val="28"/>
        </w:rPr>
        <w:t xml:space="preserve"> и на холодный изгиб</w:t>
      </w:r>
      <w:r w:rsidR="007557AF" w:rsidRPr="005D29BE">
        <w:rPr>
          <w:rFonts w:ascii="Arial" w:hAnsi="Arial"/>
          <w:szCs w:val="28"/>
        </w:rPr>
        <w:t xml:space="preserve"> </w:t>
      </w:r>
      <w:r w:rsidR="00170F73" w:rsidRPr="005D29BE">
        <w:rPr>
          <w:rFonts w:ascii="Arial" w:hAnsi="Arial"/>
          <w:szCs w:val="28"/>
        </w:rPr>
        <w:t>в соответствии с</w:t>
      </w:r>
      <w:r w:rsidR="007557AF" w:rsidRPr="005D29BE">
        <w:rPr>
          <w:rFonts w:ascii="Arial" w:hAnsi="Arial"/>
          <w:szCs w:val="28"/>
        </w:rPr>
        <w:t xml:space="preserve"> </w:t>
      </w:r>
      <w:r w:rsidR="00205622" w:rsidRPr="005D29BE">
        <w:rPr>
          <w:rFonts w:ascii="Arial" w:hAnsi="Arial"/>
          <w:szCs w:val="28"/>
        </w:rPr>
        <w:t>5.1.7</w:t>
      </w:r>
      <w:r w:rsidR="002633DE" w:rsidRPr="005D29BE">
        <w:rPr>
          <w:rFonts w:ascii="Arial" w:hAnsi="Arial"/>
          <w:szCs w:val="28"/>
        </w:rPr>
        <w:t xml:space="preserve">. </w:t>
      </w:r>
      <w:r w:rsidR="0014337A" w:rsidRPr="005D29BE">
        <w:rPr>
          <w:rFonts w:ascii="Arial" w:hAnsi="Arial"/>
          <w:szCs w:val="28"/>
        </w:rPr>
        <w:t>Дополнительно н</w:t>
      </w:r>
      <w:r w:rsidR="00205622" w:rsidRPr="005D29BE">
        <w:rPr>
          <w:rFonts w:ascii="Arial" w:hAnsi="Arial"/>
          <w:szCs w:val="28"/>
        </w:rPr>
        <w:t>аходящ</w:t>
      </w:r>
      <w:r w:rsidR="00170F73" w:rsidRPr="005D29BE">
        <w:rPr>
          <w:rFonts w:ascii="Arial" w:hAnsi="Arial"/>
          <w:szCs w:val="28"/>
        </w:rPr>
        <w:t>ую</w:t>
      </w:r>
      <w:r w:rsidR="00205622" w:rsidRPr="005D29BE">
        <w:rPr>
          <w:rFonts w:ascii="Arial" w:hAnsi="Arial"/>
          <w:szCs w:val="28"/>
        </w:rPr>
        <w:t xml:space="preserve">ся ближе всего к наружной поверхности </w:t>
      </w:r>
      <w:r w:rsidR="00B22783" w:rsidRPr="005D29BE">
        <w:rPr>
          <w:rFonts w:ascii="Arial" w:hAnsi="Arial"/>
          <w:szCs w:val="28"/>
        </w:rPr>
        <w:t xml:space="preserve">изоляционную </w:t>
      </w:r>
      <w:r w:rsidR="00D2055C" w:rsidRPr="005D29BE">
        <w:rPr>
          <w:rFonts w:ascii="Arial" w:hAnsi="Arial"/>
          <w:szCs w:val="28"/>
        </w:rPr>
        <w:t>о</w:t>
      </w:r>
      <w:r w:rsidR="00D2055C" w:rsidRPr="005D29BE">
        <w:rPr>
          <w:rFonts w:ascii="Arial" w:hAnsi="Arial"/>
          <w:spacing w:val="-2"/>
          <w:szCs w:val="28"/>
        </w:rPr>
        <w:t>б</w:t>
      </w:r>
      <w:r w:rsidR="00D2055C" w:rsidRPr="005D29BE">
        <w:rPr>
          <w:rFonts w:ascii="Arial" w:hAnsi="Arial"/>
          <w:szCs w:val="28"/>
        </w:rPr>
        <w:t>о</w:t>
      </w:r>
      <w:r w:rsidR="00D2055C" w:rsidRPr="005D29BE">
        <w:rPr>
          <w:rFonts w:ascii="Arial" w:hAnsi="Arial"/>
          <w:spacing w:val="-1"/>
          <w:szCs w:val="28"/>
        </w:rPr>
        <w:t>л</w:t>
      </w:r>
      <w:r w:rsidR="00D2055C" w:rsidRPr="005D29BE">
        <w:rPr>
          <w:rFonts w:ascii="Arial" w:hAnsi="Arial"/>
          <w:spacing w:val="-2"/>
          <w:szCs w:val="28"/>
        </w:rPr>
        <w:t>оч</w:t>
      </w:r>
      <w:r w:rsidR="00D2055C" w:rsidRPr="005D29BE">
        <w:rPr>
          <w:rFonts w:ascii="Arial" w:hAnsi="Arial"/>
          <w:szCs w:val="28"/>
        </w:rPr>
        <w:t>к</w:t>
      </w:r>
      <w:r w:rsidR="00170F73" w:rsidRPr="005D29BE">
        <w:rPr>
          <w:rFonts w:ascii="Arial" w:hAnsi="Arial"/>
          <w:szCs w:val="28"/>
        </w:rPr>
        <w:t>у</w:t>
      </w:r>
      <w:r w:rsidR="00D2055C" w:rsidRPr="005D29BE">
        <w:rPr>
          <w:rFonts w:ascii="Arial" w:hAnsi="Arial"/>
          <w:spacing w:val="21"/>
          <w:szCs w:val="28"/>
        </w:rPr>
        <w:t xml:space="preserve"> </w:t>
      </w:r>
      <w:r w:rsidR="00170F73" w:rsidRPr="005D29BE">
        <w:rPr>
          <w:rFonts w:ascii="Arial" w:hAnsi="Arial"/>
          <w:spacing w:val="-2"/>
          <w:szCs w:val="28"/>
        </w:rPr>
        <w:t>следует</w:t>
      </w:r>
      <w:r w:rsidR="00D2055C" w:rsidRPr="005D29BE">
        <w:rPr>
          <w:rFonts w:ascii="Arial" w:hAnsi="Arial"/>
          <w:spacing w:val="18"/>
          <w:szCs w:val="28"/>
        </w:rPr>
        <w:t xml:space="preserve"> </w:t>
      </w:r>
      <w:r w:rsidR="00D2055C" w:rsidRPr="005D29BE">
        <w:rPr>
          <w:rFonts w:ascii="Arial" w:hAnsi="Arial"/>
          <w:szCs w:val="28"/>
        </w:rPr>
        <w:t>и</w:t>
      </w:r>
      <w:r w:rsidR="00D2055C" w:rsidRPr="005D29BE">
        <w:rPr>
          <w:rFonts w:ascii="Arial" w:hAnsi="Arial"/>
          <w:spacing w:val="-3"/>
          <w:szCs w:val="28"/>
        </w:rPr>
        <w:t>с</w:t>
      </w:r>
      <w:r w:rsidR="00D2055C" w:rsidRPr="005D29BE">
        <w:rPr>
          <w:rFonts w:ascii="Arial" w:hAnsi="Arial"/>
          <w:spacing w:val="-2"/>
          <w:szCs w:val="28"/>
        </w:rPr>
        <w:t>п</w:t>
      </w:r>
      <w:r w:rsidR="00D2055C" w:rsidRPr="005D29BE">
        <w:rPr>
          <w:rFonts w:ascii="Arial" w:hAnsi="Arial"/>
          <w:szCs w:val="28"/>
        </w:rPr>
        <w:t>ыта</w:t>
      </w:r>
      <w:r w:rsidR="00170F73" w:rsidRPr="005D29BE">
        <w:rPr>
          <w:rFonts w:ascii="Arial" w:hAnsi="Arial"/>
          <w:szCs w:val="28"/>
        </w:rPr>
        <w:t>ть</w:t>
      </w:r>
      <w:r w:rsidR="00D2055C" w:rsidRPr="005D29BE">
        <w:rPr>
          <w:rFonts w:ascii="Arial" w:hAnsi="Arial"/>
          <w:spacing w:val="21"/>
          <w:szCs w:val="28"/>
        </w:rPr>
        <w:t xml:space="preserve"> </w:t>
      </w:r>
      <w:r w:rsidR="00D2055C" w:rsidRPr="005D29BE">
        <w:rPr>
          <w:rFonts w:ascii="Arial" w:hAnsi="Arial"/>
          <w:spacing w:val="-2"/>
          <w:szCs w:val="28"/>
        </w:rPr>
        <w:t>н</w:t>
      </w:r>
      <w:r w:rsidR="00D2055C" w:rsidRPr="005D29BE">
        <w:rPr>
          <w:rFonts w:ascii="Arial" w:hAnsi="Arial"/>
          <w:szCs w:val="28"/>
        </w:rPr>
        <w:t>а</w:t>
      </w:r>
      <w:r w:rsidR="00D2055C" w:rsidRPr="005D29BE">
        <w:rPr>
          <w:rFonts w:ascii="Arial" w:hAnsi="Arial"/>
          <w:spacing w:val="-2"/>
          <w:szCs w:val="28"/>
        </w:rPr>
        <w:t>п</w:t>
      </w:r>
      <w:r w:rsidR="00D2055C" w:rsidRPr="005D29BE">
        <w:rPr>
          <w:rFonts w:ascii="Arial" w:hAnsi="Arial"/>
          <w:szCs w:val="28"/>
        </w:rPr>
        <w:t>р</w:t>
      </w:r>
      <w:r w:rsidR="00D2055C" w:rsidRPr="005D29BE">
        <w:rPr>
          <w:rFonts w:ascii="Arial" w:hAnsi="Arial"/>
          <w:spacing w:val="-2"/>
          <w:szCs w:val="28"/>
        </w:rPr>
        <w:t>я</w:t>
      </w:r>
      <w:r w:rsidR="00D2055C" w:rsidRPr="005D29BE">
        <w:rPr>
          <w:rFonts w:ascii="Arial" w:hAnsi="Arial"/>
          <w:szCs w:val="28"/>
        </w:rPr>
        <w:t>же</w:t>
      </w:r>
      <w:r w:rsidR="00D2055C" w:rsidRPr="005D29BE">
        <w:rPr>
          <w:rFonts w:ascii="Arial" w:hAnsi="Arial"/>
          <w:spacing w:val="-1"/>
          <w:szCs w:val="28"/>
        </w:rPr>
        <w:t>н</w:t>
      </w:r>
      <w:r w:rsidR="00D2055C" w:rsidRPr="005D29BE">
        <w:rPr>
          <w:rFonts w:ascii="Arial" w:hAnsi="Arial"/>
          <w:szCs w:val="28"/>
        </w:rPr>
        <w:t>и</w:t>
      </w:r>
      <w:r w:rsidR="00D2055C" w:rsidRPr="005D29BE">
        <w:rPr>
          <w:rFonts w:ascii="Arial" w:hAnsi="Arial"/>
          <w:spacing w:val="-3"/>
          <w:szCs w:val="28"/>
        </w:rPr>
        <w:t xml:space="preserve">ем </w:t>
      </w:r>
      <w:r w:rsidR="00D2055C" w:rsidRPr="005D29BE">
        <w:rPr>
          <w:rFonts w:ascii="Arial" w:hAnsi="Arial"/>
          <w:spacing w:val="-2"/>
          <w:szCs w:val="28"/>
        </w:rPr>
        <w:t>5</w:t>
      </w:r>
      <w:r w:rsidR="00D2055C" w:rsidRPr="005D29BE">
        <w:rPr>
          <w:rFonts w:ascii="Arial" w:hAnsi="Arial"/>
          <w:szCs w:val="28"/>
        </w:rPr>
        <w:t>00 В</w:t>
      </w:r>
      <w:r w:rsidR="00D2055C" w:rsidRPr="005D29BE">
        <w:rPr>
          <w:rFonts w:ascii="Arial" w:hAnsi="Arial"/>
          <w:spacing w:val="15"/>
          <w:szCs w:val="28"/>
        </w:rPr>
        <w:t xml:space="preserve"> </w:t>
      </w:r>
      <w:r w:rsidR="00D2055C" w:rsidRPr="005D29BE">
        <w:rPr>
          <w:rFonts w:ascii="Arial" w:hAnsi="Arial"/>
          <w:szCs w:val="28"/>
        </w:rPr>
        <w:t>п</w:t>
      </w:r>
      <w:r w:rsidR="00D2055C" w:rsidRPr="005D29BE">
        <w:rPr>
          <w:rFonts w:ascii="Arial" w:hAnsi="Arial"/>
          <w:spacing w:val="-3"/>
          <w:szCs w:val="28"/>
        </w:rPr>
        <w:t>е</w:t>
      </w:r>
      <w:r w:rsidR="00D2055C" w:rsidRPr="005D29BE">
        <w:rPr>
          <w:rFonts w:ascii="Arial" w:hAnsi="Arial"/>
          <w:szCs w:val="28"/>
        </w:rPr>
        <w:t>ре</w:t>
      </w:r>
      <w:r w:rsidR="00D2055C" w:rsidRPr="005D29BE">
        <w:rPr>
          <w:rFonts w:ascii="Arial" w:hAnsi="Arial"/>
          <w:spacing w:val="-3"/>
          <w:szCs w:val="28"/>
        </w:rPr>
        <w:t>м</w:t>
      </w:r>
      <w:r w:rsidR="00D2055C" w:rsidRPr="005D29BE">
        <w:rPr>
          <w:rFonts w:ascii="Arial" w:hAnsi="Arial"/>
          <w:szCs w:val="28"/>
        </w:rPr>
        <w:t>е</w:t>
      </w:r>
      <w:r w:rsidR="00D2055C" w:rsidRPr="005D29BE">
        <w:rPr>
          <w:rFonts w:ascii="Arial" w:hAnsi="Arial"/>
          <w:spacing w:val="-2"/>
          <w:szCs w:val="28"/>
        </w:rPr>
        <w:t>н</w:t>
      </w:r>
      <w:r w:rsidR="00D2055C" w:rsidRPr="005D29BE">
        <w:rPr>
          <w:rFonts w:ascii="Arial" w:hAnsi="Arial"/>
          <w:szCs w:val="28"/>
        </w:rPr>
        <w:t>но</w:t>
      </w:r>
      <w:r w:rsidR="00D2055C" w:rsidRPr="005D29BE">
        <w:rPr>
          <w:rFonts w:ascii="Arial" w:hAnsi="Arial"/>
          <w:spacing w:val="-3"/>
          <w:szCs w:val="28"/>
        </w:rPr>
        <w:t>г</w:t>
      </w:r>
      <w:r w:rsidR="00D2055C" w:rsidRPr="005D29BE">
        <w:rPr>
          <w:rFonts w:ascii="Arial" w:hAnsi="Arial"/>
          <w:szCs w:val="28"/>
        </w:rPr>
        <w:t>о</w:t>
      </w:r>
      <w:r w:rsidR="00D2055C" w:rsidRPr="005D29BE">
        <w:rPr>
          <w:rFonts w:ascii="Arial" w:hAnsi="Arial"/>
          <w:spacing w:val="15"/>
          <w:szCs w:val="28"/>
        </w:rPr>
        <w:t xml:space="preserve"> </w:t>
      </w:r>
      <w:r w:rsidR="00D2055C" w:rsidRPr="005D29BE">
        <w:rPr>
          <w:rFonts w:ascii="Arial" w:hAnsi="Arial"/>
          <w:szCs w:val="28"/>
        </w:rPr>
        <w:t>т</w:t>
      </w:r>
      <w:r w:rsidR="00D2055C" w:rsidRPr="005D29BE">
        <w:rPr>
          <w:rFonts w:ascii="Arial" w:hAnsi="Arial"/>
          <w:spacing w:val="-2"/>
          <w:szCs w:val="28"/>
        </w:rPr>
        <w:t>о</w:t>
      </w:r>
      <w:r w:rsidR="00D2055C" w:rsidRPr="005D29BE">
        <w:rPr>
          <w:rFonts w:ascii="Arial" w:hAnsi="Arial"/>
          <w:szCs w:val="28"/>
        </w:rPr>
        <w:t>ка,</w:t>
      </w:r>
      <w:r w:rsidR="00D2055C" w:rsidRPr="005D29BE">
        <w:rPr>
          <w:rFonts w:ascii="Arial" w:hAnsi="Arial"/>
          <w:spacing w:val="20"/>
          <w:szCs w:val="28"/>
        </w:rPr>
        <w:t xml:space="preserve"> </w:t>
      </w:r>
      <w:r w:rsidR="00D2055C" w:rsidRPr="005D29BE">
        <w:rPr>
          <w:rFonts w:ascii="Arial" w:hAnsi="Arial"/>
          <w:spacing w:val="-3"/>
          <w:szCs w:val="28"/>
        </w:rPr>
        <w:t xml:space="preserve">прикладываемым </w:t>
      </w:r>
      <w:r w:rsidR="00D2055C" w:rsidRPr="005D29BE">
        <w:rPr>
          <w:rFonts w:ascii="Arial" w:hAnsi="Arial"/>
          <w:szCs w:val="28"/>
        </w:rPr>
        <w:t>ме</w:t>
      </w:r>
      <w:r w:rsidR="00D2055C" w:rsidRPr="005D29BE">
        <w:rPr>
          <w:rFonts w:ascii="Arial" w:hAnsi="Arial"/>
          <w:spacing w:val="-2"/>
          <w:szCs w:val="28"/>
        </w:rPr>
        <w:t>ж</w:t>
      </w:r>
      <w:r w:rsidR="00D2055C" w:rsidRPr="005D29BE">
        <w:rPr>
          <w:rFonts w:ascii="Arial" w:hAnsi="Arial"/>
          <w:szCs w:val="28"/>
        </w:rPr>
        <w:t>ду</w:t>
      </w:r>
      <w:r w:rsidR="00D2055C" w:rsidRPr="005D29BE">
        <w:rPr>
          <w:rFonts w:ascii="Arial" w:hAnsi="Arial"/>
          <w:spacing w:val="12"/>
          <w:szCs w:val="28"/>
        </w:rPr>
        <w:t xml:space="preserve"> </w:t>
      </w:r>
      <w:r w:rsidR="00D2055C" w:rsidRPr="005D29BE">
        <w:rPr>
          <w:rFonts w:ascii="Arial" w:hAnsi="Arial"/>
          <w:szCs w:val="28"/>
        </w:rPr>
        <w:t>п</w:t>
      </w:r>
      <w:r w:rsidR="00D2055C" w:rsidRPr="005D29BE">
        <w:rPr>
          <w:rFonts w:ascii="Arial" w:hAnsi="Arial"/>
          <w:spacing w:val="-2"/>
          <w:szCs w:val="28"/>
        </w:rPr>
        <w:t>р</w:t>
      </w:r>
      <w:r w:rsidR="00D2055C" w:rsidRPr="005D29BE">
        <w:rPr>
          <w:rFonts w:ascii="Arial" w:hAnsi="Arial"/>
          <w:szCs w:val="28"/>
        </w:rPr>
        <w:t>ов</w:t>
      </w:r>
      <w:r w:rsidR="00D2055C" w:rsidRPr="005D29BE">
        <w:rPr>
          <w:rFonts w:ascii="Arial" w:hAnsi="Arial"/>
          <w:spacing w:val="-2"/>
          <w:szCs w:val="28"/>
        </w:rPr>
        <w:t>о</w:t>
      </w:r>
      <w:r w:rsidR="00D2055C" w:rsidRPr="005D29BE">
        <w:rPr>
          <w:rFonts w:ascii="Arial" w:hAnsi="Arial"/>
          <w:szCs w:val="28"/>
        </w:rPr>
        <w:t>дя</w:t>
      </w:r>
      <w:r w:rsidR="00D2055C" w:rsidRPr="005D29BE">
        <w:rPr>
          <w:rFonts w:ascii="Arial" w:hAnsi="Arial"/>
          <w:spacing w:val="-3"/>
          <w:szCs w:val="28"/>
        </w:rPr>
        <w:t>щ</w:t>
      </w:r>
      <w:r w:rsidR="00D2055C" w:rsidRPr="005D29BE">
        <w:rPr>
          <w:rFonts w:ascii="Arial" w:hAnsi="Arial"/>
          <w:spacing w:val="-2"/>
          <w:szCs w:val="28"/>
        </w:rPr>
        <w:t>и</w:t>
      </w:r>
      <w:r w:rsidR="00D2055C" w:rsidRPr="005D29BE">
        <w:rPr>
          <w:rFonts w:ascii="Arial" w:hAnsi="Arial"/>
          <w:szCs w:val="28"/>
        </w:rPr>
        <w:t>м</w:t>
      </w:r>
      <w:r w:rsidR="00D2055C" w:rsidRPr="005D29BE">
        <w:rPr>
          <w:rFonts w:ascii="Arial" w:hAnsi="Arial"/>
          <w:spacing w:val="15"/>
          <w:szCs w:val="28"/>
        </w:rPr>
        <w:t xml:space="preserve"> </w:t>
      </w:r>
      <w:r w:rsidR="00D2055C" w:rsidRPr="005D29BE">
        <w:rPr>
          <w:rFonts w:ascii="Arial" w:hAnsi="Arial"/>
          <w:szCs w:val="28"/>
        </w:rPr>
        <w:t>сло</w:t>
      </w:r>
      <w:r w:rsidR="00D2055C" w:rsidRPr="005D29BE">
        <w:rPr>
          <w:rFonts w:ascii="Arial" w:hAnsi="Arial"/>
          <w:spacing w:val="-2"/>
          <w:szCs w:val="28"/>
        </w:rPr>
        <w:t>е</w:t>
      </w:r>
      <w:r w:rsidR="00D2055C" w:rsidRPr="005D29BE">
        <w:rPr>
          <w:rFonts w:ascii="Arial" w:hAnsi="Arial"/>
          <w:szCs w:val="28"/>
        </w:rPr>
        <w:t>м</w:t>
      </w:r>
      <w:r w:rsidR="00D2055C" w:rsidRPr="005D29BE">
        <w:rPr>
          <w:rFonts w:ascii="Arial" w:hAnsi="Arial"/>
          <w:spacing w:val="21"/>
          <w:szCs w:val="28"/>
        </w:rPr>
        <w:t xml:space="preserve"> </w:t>
      </w:r>
      <w:r w:rsidR="00D2055C" w:rsidRPr="005D29BE">
        <w:rPr>
          <w:rFonts w:ascii="Arial" w:hAnsi="Arial"/>
          <w:szCs w:val="28"/>
        </w:rPr>
        <w:t>и</w:t>
      </w:r>
      <w:r w:rsidR="00D2055C" w:rsidRPr="005D29BE">
        <w:rPr>
          <w:rFonts w:ascii="Arial" w:hAnsi="Arial"/>
          <w:spacing w:val="14"/>
          <w:szCs w:val="28"/>
        </w:rPr>
        <w:t xml:space="preserve"> </w:t>
      </w:r>
      <w:r w:rsidR="00D2055C" w:rsidRPr="005D29BE">
        <w:rPr>
          <w:rFonts w:ascii="Arial" w:hAnsi="Arial"/>
          <w:szCs w:val="28"/>
        </w:rPr>
        <w:t>в</w:t>
      </w:r>
      <w:r w:rsidR="00D2055C" w:rsidRPr="005D29BE">
        <w:rPr>
          <w:rFonts w:ascii="Arial" w:hAnsi="Arial"/>
          <w:spacing w:val="-2"/>
          <w:szCs w:val="28"/>
        </w:rPr>
        <w:t>од</w:t>
      </w:r>
      <w:r w:rsidR="00D2055C" w:rsidRPr="005D29BE">
        <w:rPr>
          <w:rFonts w:ascii="Arial" w:hAnsi="Arial"/>
          <w:szCs w:val="28"/>
        </w:rPr>
        <w:t>ой</w:t>
      </w:r>
      <w:r w:rsidR="00B22783" w:rsidRPr="005D29BE">
        <w:rPr>
          <w:rFonts w:ascii="Arial" w:hAnsi="Arial"/>
          <w:szCs w:val="28"/>
        </w:rPr>
        <w:t xml:space="preserve"> (удельное сопротивление обычно составляет 500 Ом × м)</w:t>
      </w:r>
      <w:r w:rsidR="00D2055C" w:rsidRPr="005D29BE">
        <w:rPr>
          <w:rFonts w:ascii="Arial" w:hAnsi="Arial"/>
          <w:spacing w:val="14"/>
          <w:szCs w:val="28"/>
        </w:rPr>
        <w:t xml:space="preserve"> </w:t>
      </w:r>
      <w:r w:rsidR="00D2055C" w:rsidRPr="005D29BE">
        <w:rPr>
          <w:rFonts w:ascii="Arial" w:hAnsi="Arial"/>
          <w:szCs w:val="28"/>
        </w:rPr>
        <w:t>в</w:t>
      </w:r>
      <w:r w:rsidR="00D2055C" w:rsidRPr="005D29BE">
        <w:rPr>
          <w:rFonts w:ascii="Arial" w:hAnsi="Arial"/>
          <w:spacing w:val="15"/>
          <w:szCs w:val="28"/>
        </w:rPr>
        <w:t xml:space="preserve"> </w:t>
      </w:r>
      <w:r w:rsidR="00D2055C" w:rsidRPr="005D29BE">
        <w:rPr>
          <w:rFonts w:ascii="Arial" w:hAnsi="Arial"/>
          <w:spacing w:val="-3"/>
          <w:szCs w:val="28"/>
        </w:rPr>
        <w:t>т</w:t>
      </w:r>
      <w:r w:rsidR="00D2055C" w:rsidRPr="005D29BE">
        <w:rPr>
          <w:rFonts w:ascii="Arial" w:hAnsi="Arial"/>
          <w:szCs w:val="28"/>
        </w:rPr>
        <w:t>ечение</w:t>
      </w:r>
      <w:r w:rsidR="00D2055C" w:rsidRPr="005D29BE">
        <w:rPr>
          <w:rFonts w:ascii="Arial" w:hAnsi="Arial"/>
          <w:spacing w:val="15"/>
          <w:szCs w:val="28"/>
        </w:rPr>
        <w:t xml:space="preserve"> </w:t>
      </w:r>
      <w:r w:rsidR="00ED38DB" w:rsidRPr="005D29BE">
        <w:rPr>
          <w:rFonts w:ascii="Arial" w:hAnsi="Arial"/>
          <w:spacing w:val="15"/>
          <w:szCs w:val="28"/>
        </w:rPr>
        <w:t>60</w:t>
      </w:r>
      <w:r w:rsidR="00ED38DB" w:rsidRPr="005D29BE">
        <w:rPr>
          <w:rFonts w:ascii="Arial" w:hAnsi="Arial"/>
          <w:spacing w:val="15"/>
          <w:szCs w:val="28"/>
          <w:vertAlign w:val="superscript"/>
        </w:rPr>
        <w:t>+5</w:t>
      </w:r>
      <w:r w:rsidR="00D2055C" w:rsidRPr="005D29BE">
        <w:rPr>
          <w:rFonts w:ascii="Arial" w:hAnsi="Arial"/>
          <w:spacing w:val="14"/>
          <w:szCs w:val="28"/>
        </w:rPr>
        <w:t xml:space="preserve"> </w:t>
      </w:r>
      <w:r w:rsidR="00ED38DB" w:rsidRPr="005D29BE">
        <w:rPr>
          <w:rFonts w:ascii="Arial" w:hAnsi="Arial"/>
          <w:szCs w:val="28"/>
        </w:rPr>
        <w:t>с</w:t>
      </w:r>
      <w:r w:rsidR="00D2055C" w:rsidRPr="005D29BE">
        <w:rPr>
          <w:rFonts w:ascii="Arial" w:hAnsi="Arial"/>
          <w:szCs w:val="28"/>
        </w:rPr>
        <w:t xml:space="preserve">. </w:t>
      </w:r>
      <w:r w:rsidR="0079715E" w:rsidRPr="005D29BE">
        <w:rPr>
          <w:rFonts w:ascii="Arial" w:hAnsi="Arial"/>
          <w:szCs w:val="28"/>
        </w:rPr>
        <w:t>Пробой и повреждение изоляции не допускаются</w:t>
      </w:r>
      <w:r w:rsidR="00D2055C" w:rsidRPr="005D29BE">
        <w:rPr>
          <w:rFonts w:ascii="Arial" w:hAnsi="Arial"/>
          <w:szCs w:val="28"/>
        </w:rPr>
        <w:t>.</w:t>
      </w:r>
      <w:r w:rsidR="00ED38DB" w:rsidRPr="005D29BE">
        <w:rPr>
          <w:rFonts w:ascii="Arial" w:hAnsi="Arial"/>
          <w:szCs w:val="28"/>
        </w:rPr>
        <w:t xml:space="preserve"> </w:t>
      </w:r>
      <w:r w:rsidR="00490BCB" w:rsidRPr="005D29BE">
        <w:rPr>
          <w:rFonts w:ascii="Arial" w:hAnsi="Arial"/>
          <w:szCs w:val="28"/>
        </w:rPr>
        <w:t xml:space="preserve">До испытания электрической </w:t>
      </w:r>
      <w:r w:rsidR="00152A5A" w:rsidRPr="005D29BE">
        <w:rPr>
          <w:rFonts w:ascii="Arial" w:hAnsi="Arial"/>
          <w:szCs w:val="28"/>
        </w:rPr>
        <w:t xml:space="preserve">прочности </w:t>
      </w:r>
      <w:r w:rsidR="00490BCB" w:rsidRPr="005D29BE">
        <w:rPr>
          <w:rFonts w:ascii="Arial" w:hAnsi="Arial"/>
          <w:szCs w:val="28"/>
        </w:rPr>
        <w:t>изоляции</w:t>
      </w:r>
      <w:r w:rsidR="00ED38DB" w:rsidRPr="005D29BE">
        <w:rPr>
          <w:rFonts w:ascii="Arial" w:hAnsi="Arial"/>
          <w:szCs w:val="28"/>
        </w:rPr>
        <w:t xml:space="preserve"> образец должен находиться в воде от 5 до 10 минут.</w:t>
      </w:r>
    </w:p>
    <w:p w14:paraId="22EF6A5B" w14:textId="40A1E358" w:rsidR="00336B4A" w:rsidRPr="005D29BE" w:rsidRDefault="0014337A" w:rsidP="00626EC2">
      <w:pPr>
        <w:keepNext/>
        <w:spacing w:line="360" w:lineRule="auto"/>
        <w:ind w:firstLine="510"/>
        <w:jc w:val="both"/>
        <w:rPr>
          <w:rFonts w:ascii="Arial" w:hAnsi="Arial"/>
          <w:szCs w:val="28"/>
        </w:rPr>
      </w:pPr>
      <w:r w:rsidRPr="005D29BE">
        <w:rPr>
          <w:rFonts w:ascii="Arial" w:hAnsi="Arial"/>
          <w:szCs w:val="28"/>
        </w:rPr>
        <w:t xml:space="preserve">В качестве альтернативы допускается использовать материалы, которые были независимо оценены как пригодные к использованию в </w:t>
      </w:r>
      <w:r w:rsidR="005D3599" w:rsidRPr="005D29BE">
        <w:rPr>
          <w:rFonts w:ascii="Arial" w:hAnsi="Arial"/>
          <w:szCs w:val="28"/>
        </w:rPr>
        <w:t>условиях</w:t>
      </w:r>
      <w:r w:rsidRPr="005D29BE">
        <w:rPr>
          <w:rFonts w:ascii="Arial" w:hAnsi="Arial"/>
          <w:szCs w:val="28"/>
        </w:rPr>
        <w:t xml:space="preserve"> воздействия внешней</w:t>
      </w:r>
      <w:r w:rsidR="00D2055C" w:rsidRPr="005D29BE">
        <w:rPr>
          <w:rFonts w:ascii="Arial" w:hAnsi="Arial"/>
          <w:szCs w:val="28"/>
        </w:rPr>
        <w:t xml:space="preserve"> среды</w:t>
      </w:r>
      <w:r w:rsidR="00336B4A" w:rsidRPr="005D29BE">
        <w:rPr>
          <w:rFonts w:ascii="Arial" w:hAnsi="Arial"/>
          <w:szCs w:val="28"/>
        </w:rPr>
        <w:t>.</w:t>
      </w:r>
    </w:p>
    <w:p w14:paraId="1D9B6C21" w14:textId="77777777" w:rsidR="00490BCB" w:rsidRPr="005D29BE" w:rsidRDefault="00490BCB" w:rsidP="00626EC2">
      <w:pPr>
        <w:keepNext/>
        <w:spacing w:line="360" w:lineRule="auto"/>
        <w:ind w:firstLine="510"/>
        <w:jc w:val="both"/>
        <w:rPr>
          <w:rFonts w:ascii="Arial" w:hAnsi="Arial"/>
          <w:szCs w:val="28"/>
        </w:rPr>
      </w:pPr>
    </w:p>
    <w:p w14:paraId="0C032E2B" w14:textId="38C1836E" w:rsidR="00490BCB" w:rsidRPr="005D29BE" w:rsidRDefault="00490BCB" w:rsidP="00D47EB4">
      <w:pPr>
        <w:pStyle w:val="3"/>
        <w:spacing w:before="120" w:line="360" w:lineRule="auto"/>
        <w:ind w:firstLine="510"/>
        <w:jc w:val="both"/>
        <w:rPr>
          <w:rFonts w:ascii="Arial" w:hAnsi="Arial"/>
          <w:b/>
          <w:bCs/>
          <w:sz w:val="24"/>
        </w:rPr>
      </w:pPr>
      <w:r w:rsidRPr="005D29BE">
        <w:rPr>
          <w:rFonts w:ascii="Arial" w:hAnsi="Arial"/>
          <w:b/>
          <w:bCs/>
          <w:sz w:val="24"/>
        </w:rPr>
        <w:t>5.1.17</w:t>
      </w:r>
      <w:r w:rsidR="00FE4D0A" w:rsidRPr="005D29BE">
        <w:rPr>
          <w:rFonts w:ascii="Arial" w:hAnsi="Arial"/>
          <w:b/>
          <w:bCs/>
          <w:sz w:val="24"/>
        </w:rPr>
        <w:t xml:space="preserve"> Целостность </w:t>
      </w:r>
      <w:r w:rsidR="00752820" w:rsidRPr="005D29BE">
        <w:rPr>
          <w:rFonts w:ascii="Arial" w:hAnsi="Arial"/>
          <w:b/>
          <w:bCs/>
          <w:sz w:val="24"/>
        </w:rPr>
        <w:t>соединителей</w:t>
      </w:r>
      <w:r w:rsidR="00FE4D0A" w:rsidRPr="005D29BE">
        <w:rPr>
          <w:rFonts w:ascii="Arial" w:hAnsi="Arial"/>
          <w:b/>
          <w:bCs/>
          <w:sz w:val="24"/>
        </w:rPr>
        <w:t xml:space="preserve"> (встроенные компоненты)</w:t>
      </w:r>
    </w:p>
    <w:p w14:paraId="79EBFD5B" w14:textId="7489D1C5" w:rsidR="00C026EA" w:rsidRPr="005D29BE" w:rsidRDefault="00C026EA" w:rsidP="00D47EB4">
      <w:pPr>
        <w:pStyle w:val="4"/>
        <w:spacing w:line="360" w:lineRule="auto"/>
        <w:ind w:firstLine="510"/>
        <w:jc w:val="both"/>
        <w:rPr>
          <w:rFonts w:ascii="Arial" w:hAnsi="Arial"/>
          <w:sz w:val="24"/>
          <w:szCs w:val="28"/>
        </w:rPr>
      </w:pPr>
      <w:r w:rsidRPr="005D29BE">
        <w:rPr>
          <w:rFonts w:ascii="Arial" w:hAnsi="Arial"/>
          <w:sz w:val="24"/>
          <w:szCs w:val="28"/>
        </w:rPr>
        <w:t>5.1.17.1</w:t>
      </w:r>
      <w:r w:rsidRPr="005D29BE">
        <w:rPr>
          <w:rFonts w:ascii="Arial" w:hAnsi="Arial"/>
          <w:sz w:val="24"/>
          <w:szCs w:val="28"/>
        </w:rPr>
        <w:tab/>
        <w:t>Общие требования</w:t>
      </w:r>
    </w:p>
    <w:p w14:paraId="73993410" w14:textId="50AA4D3D" w:rsidR="00DA1D96" w:rsidRPr="005D29BE" w:rsidRDefault="00DA1D96" w:rsidP="00A77271">
      <w:pPr>
        <w:spacing w:line="360" w:lineRule="auto"/>
        <w:ind w:firstLine="510"/>
        <w:jc w:val="both"/>
        <w:rPr>
          <w:rFonts w:ascii="Arial" w:hAnsi="Arial"/>
          <w:szCs w:val="28"/>
        </w:rPr>
      </w:pPr>
      <w:r w:rsidRPr="005D29BE">
        <w:rPr>
          <w:rFonts w:ascii="Arial" w:hAnsi="Arial"/>
          <w:szCs w:val="28"/>
        </w:rPr>
        <w:t>Изолированные встроенные с</w:t>
      </w:r>
      <w:r w:rsidR="00752820" w:rsidRPr="005D29BE">
        <w:rPr>
          <w:rFonts w:ascii="Arial" w:hAnsi="Arial"/>
          <w:szCs w:val="28"/>
        </w:rPr>
        <w:t>оединители</w:t>
      </w:r>
      <w:r w:rsidRPr="005D29BE">
        <w:rPr>
          <w:rFonts w:ascii="Arial" w:hAnsi="Arial"/>
          <w:szCs w:val="28"/>
        </w:rPr>
        <w:t xml:space="preserve">, за исключением паяных, сварных </w:t>
      </w:r>
      <w:r w:rsidR="00752820" w:rsidRPr="005D29BE">
        <w:rPr>
          <w:rFonts w:ascii="Arial" w:hAnsi="Arial"/>
          <w:szCs w:val="28"/>
        </w:rPr>
        <w:t xml:space="preserve">соединений </w:t>
      </w:r>
      <w:r w:rsidRPr="005D29BE">
        <w:rPr>
          <w:rFonts w:ascii="Arial" w:hAnsi="Arial"/>
          <w:szCs w:val="28"/>
        </w:rPr>
        <w:t xml:space="preserve">или кабельных вилок, должны выдерживать все соответствующие испытания без обрыва проводников, </w:t>
      </w:r>
      <w:r w:rsidR="005D10D8" w:rsidRPr="005D29BE">
        <w:rPr>
          <w:rFonts w:ascii="Arial" w:hAnsi="Arial"/>
          <w:szCs w:val="28"/>
        </w:rPr>
        <w:t>сдвига частей</w:t>
      </w:r>
      <w:r w:rsidRPr="005D29BE">
        <w:rPr>
          <w:rFonts w:ascii="Arial" w:hAnsi="Arial"/>
          <w:szCs w:val="28"/>
        </w:rPr>
        <w:t xml:space="preserve"> или других повреждений </w:t>
      </w:r>
      <w:r w:rsidR="006B09DD" w:rsidRPr="005D29BE">
        <w:rPr>
          <w:rFonts w:ascii="Arial" w:hAnsi="Arial"/>
          <w:szCs w:val="28"/>
        </w:rPr>
        <w:t>соединителей</w:t>
      </w:r>
      <w:r w:rsidRPr="005D29BE">
        <w:rPr>
          <w:rFonts w:ascii="Arial" w:hAnsi="Arial"/>
          <w:szCs w:val="28"/>
        </w:rPr>
        <w:t>.</w:t>
      </w:r>
    </w:p>
    <w:p w14:paraId="6A5BF0A4" w14:textId="05612690" w:rsidR="00DA1D96" w:rsidRPr="005D29BE" w:rsidRDefault="00A77271" w:rsidP="00191B73">
      <w:pPr>
        <w:spacing w:line="360" w:lineRule="auto"/>
        <w:ind w:firstLine="567"/>
        <w:jc w:val="both"/>
        <w:rPr>
          <w:rFonts w:ascii="Arial" w:hAnsi="Arial"/>
          <w:szCs w:val="28"/>
        </w:rPr>
      </w:pPr>
      <w:r w:rsidRPr="005D29BE">
        <w:rPr>
          <w:rFonts w:ascii="Arial" w:hAnsi="Arial"/>
          <w:szCs w:val="28"/>
        </w:rPr>
        <w:t xml:space="preserve">Три </w:t>
      </w:r>
      <w:r w:rsidR="008433CD" w:rsidRPr="005D29BE">
        <w:rPr>
          <w:rFonts w:ascii="Arial" w:hAnsi="Arial"/>
          <w:szCs w:val="28"/>
        </w:rPr>
        <w:t>образца</w:t>
      </w:r>
      <w:r w:rsidRPr="005D29BE">
        <w:rPr>
          <w:rFonts w:ascii="Arial" w:hAnsi="Arial"/>
          <w:szCs w:val="28"/>
        </w:rPr>
        <w:t xml:space="preserve"> изолированного </w:t>
      </w:r>
      <w:r w:rsidR="006B09DD" w:rsidRPr="005D29BE">
        <w:rPr>
          <w:rFonts w:ascii="Arial" w:hAnsi="Arial"/>
          <w:szCs w:val="28"/>
        </w:rPr>
        <w:t>соединител</w:t>
      </w:r>
      <w:r w:rsidR="008433CD" w:rsidRPr="005D29BE">
        <w:rPr>
          <w:rFonts w:ascii="Arial" w:hAnsi="Arial"/>
          <w:szCs w:val="28"/>
        </w:rPr>
        <w:t>я</w:t>
      </w:r>
      <w:r w:rsidRPr="005D29BE">
        <w:rPr>
          <w:rFonts w:ascii="Arial" w:hAnsi="Arial"/>
          <w:szCs w:val="28"/>
        </w:rPr>
        <w:t xml:space="preserve">, собранные в соответствии с 5.1.17.2, должны </w:t>
      </w:r>
      <w:r w:rsidR="006B09DD" w:rsidRPr="005D29BE">
        <w:rPr>
          <w:rFonts w:ascii="Arial" w:hAnsi="Arial"/>
          <w:szCs w:val="28"/>
        </w:rPr>
        <w:t>быть рассчитаны на</w:t>
      </w:r>
      <w:r w:rsidRPr="005D29BE">
        <w:rPr>
          <w:rFonts w:ascii="Arial" w:hAnsi="Arial"/>
          <w:szCs w:val="28"/>
        </w:rPr>
        <w:t xml:space="preserve"> максимальный номинальный ток, заявленный изготовителем </w:t>
      </w:r>
      <w:r w:rsidR="006B09DD" w:rsidRPr="005D29BE">
        <w:rPr>
          <w:rFonts w:ascii="Arial" w:hAnsi="Arial"/>
          <w:szCs w:val="28"/>
        </w:rPr>
        <w:t>распределенного электронагревателя</w:t>
      </w:r>
      <w:r w:rsidRPr="005D29BE">
        <w:rPr>
          <w:rFonts w:ascii="Arial" w:hAnsi="Arial"/>
          <w:szCs w:val="28"/>
        </w:rPr>
        <w:t>,</w:t>
      </w:r>
      <w:r w:rsidR="006B09DD" w:rsidRPr="005D29BE">
        <w:rPr>
          <w:rFonts w:ascii="Arial" w:hAnsi="Arial"/>
          <w:szCs w:val="28"/>
        </w:rPr>
        <w:t xml:space="preserve"> при его эксплуатации </w:t>
      </w:r>
      <w:r w:rsidRPr="005D29BE">
        <w:rPr>
          <w:rFonts w:ascii="Arial" w:hAnsi="Arial"/>
          <w:szCs w:val="28"/>
        </w:rPr>
        <w:t>при комнатной температуре.</w:t>
      </w:r>
      <w:r w:rsidR="006B09DD" w:rsidRPr="005D29BE">
        <w:rPr>
          <w:rFonts w:ascii="Arial" w:hAnsi="Arial"/>
          <w:szCs w:val="28"/>
        </w:rPr>
        <w:t xml:space="preserve"> Ток должен проходить через все соединения.</w:t>
      </w:r>
      <w:r w:rsidRPr="005D29BE">
        <w:rPr>
          <w:rFonts w:ascii="Arial" w:hAnsi="Arial"/>
          <w:szCs w:val="28"/>
        </w:rPr>
        <w:t xml:space="preserve"> </w:t>
      </w:r>
      <w:r w:rsidR="00244106" w:rsidRPr="005D29BE">
        <w:rPr>
          <w:rFonts w:ascii="Arial" w:hAnsi="Arial"/>
          <w:szCs w:val="28"/>
        </w:rPr>
        <w:t>Для проверки целостности соединения можно использовать неизолированные соединители и проводники</w:t>
      </w:r>
      <w:r w:rsidRPr="005D29BE">
        <w:rPr>
          <w:rFonts w:ascii="Arial" w:hAnsi="Arial"/>
          <w:szCs w:val="28"/>
        </w:rPr>
        <w:t xml:space="preserve">. </w:t>
      </w:r>
      <w:r w:rsidR="0084418A" w:rsidRPr="005D29BE">
        <w:rPr>
          <w:rFonts w:ascii="Arial" w:hAnsi="Arial"/>
          <w:szCs w:val="28"/>
        </w:rPr>
        <w:t>Среднее стабилизированное повышение температуры по сравнению с температурой окружающей среды для каждого соединителя, измеренное с помощью термопары (или подобного прибора), прикрепленной непосредственно к каждому соединителю, должно быть зафиксировано для каждого соединителя в помещении или камере без сквозняков с контролируемой температурой. Полученное среднее значение стабилизированного повышения температуры следует считать эталонным значением повышения температуры нагрева по сравнению с температурой окружающей среды для каждого такого соединителя.</w:t>
      </w:r>
    </w:p>
    <w:p w14:paraId="552DFBDE" w14:textId="77777777" w:rsidR="00B042CE" w:rsidRPr="002B7C95" w:rsidRDefault="00B042CE" w:rsidP="00B042CE">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cs="Arial"/>
          <w:spacing w:val="40"/>
          <w:sz w:val="22"/>
          <w:szCs w:val="22"/>
        </w:rPr>
      </w:pPr>
      <w:r w:rsidRPr="002B7C95">
        <w:rPr>
          <w:rFonts w:ascii="Arial" w:hAnsi="Arial" w:cs="Arial"/>
          <w:spacing w:val="40"/>
          <w:sz w:val="22"/>
          <w:szCs w:val="22"/>
        </w:rPr>
        <w:t>Примечания:</w:t>
      </w:r>
    </w:p>
    <w:p w14:paraId="31FCA420" w14:textId="6C8BEFCB" w:rsidR="00B042CE" w:rsidRPr="002B7C95" w:rsidRDefault="00B042CE" w:rsidP="00B042CE">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20" w:line="360" w:lineRule="auto"/>
        <w:ind w:firstLine="510"/>
        <w:jc w:val="both"/>
        <w:rPr>
          <w:rFonts w:ascii="Arial" w:hAnsi="Arial" w:cs="Arial"/>
          <w:spacing w:val="-3"/>
          <w:sz w:val="22"/>
          <w:szCs w:val="22"/>
        </w:rPr>
      </w:pPr>
      <w:r w:rsidRPr="002B7C95">
        <w:rPr>
          <w:rFonts w:ascii="Arial" w:hAnsi="Arial" w:cs="Arial"/>
          <w:sz w:val="22"/>
          <w:szCs w:val="22"/>
        </w:rPr>
        <w:t xml:space="preserve">1 </w:t>
      </w:r>
      <w:r w:rsidRPr="002B7C95">
        <w:rPr>
          <w:rFonts w:ascii="Arial" w:hAnsi="Arial" w:cs="Arial"/>
          <w:spacing w:val="-3"/>
          <w:sz w:val="22"/>
          <w:szCs w:val="22"/>
        </w:rPr>
        <w:t xml:space="preserve">Встроенные компоненты считаются законченными соединительными комплектами: </w:t>
      </w:r>
      <w:r w:rsidR="004136C8" w:rsidRPr="002B7C95">
        <w:rPr>
          <w:rFonts w:ascii="Arial" w:hAnsi="Arial" w:cs="Arial"/>
          <w:spacing w:val="-3"/>
          <w:sz w:val="22"/>
          <w:szCs w:val="22"/>
        </w:rPr>
        <w:t>комплект муфт д</w:t>
      </w:r>
      <w:r w:rsidR="004136C8" w:rsidRPr="002B7C95">
        <w:rPr>
          <w:rFonts w:ascii="Arial" w:hAnsi="Arial" w:cs="Arial"/>
          <w:sz w:val="22"/>
          <w:szCs w:val="22"/>
        </w:rPr>
        <w:t xml:space="preserve">ля соединения распределенного электронагревателя с негреющим (силовым или питающим) кабелем </w:t>
      </w:r>
      <w:r w:rsidRPr="002B7C95">
        <w:rPr>
          <w:rFonts w:ascii="Arial" w:hAnsi="Arial" w:cs="Arial"/>
          <w:spacing w:val="-3"/>
          <w:sz w:val="22"/>
          <w:szCs w:val="22"/>
        </w:rPr>
        <w:t xml:space="preserve">или </w:t>
      </w:r>
      <w:r w:rsidR="004136C8" w:rsidRPr="002B7C95">
        <w:rPr>
          <w:rFonts w:ascii="Arial" w:hAnsi="Arial" w:cs="Arial"/>
          <w:spacing w:val="-3"/>
          <w:sz w:val="22"/>
          <w:szCs w:val="22"/>
        </w:rPr>
        <w:t xml:space="preserve">комплект муфт </w:t>
      </w:r>
      <w:r w:rsidRPr="002B7C95">
        <w:rPr>
          <w:rFonts w:ascii="Arial" w:hAnsi="Arial" w:cs="Arial"/>
          <w:spacing w:val="-3"/>
          <w:sz w:val="22"/>
          <w:szCs w:val="22"/>
        </w:rPr>
        <w:t>концев</w:t>
      </w:r>
      <w:r w:rsidR="004136C8" w:rsidRPr="002B7C95">
        <w:rPr>
          <w:rFonts w:ascii="Arial" w:hAnsi="Arial" w:cs="Arial"/>
          <w:spacing w:val="-3"/>
          <w:sz w:val="22"/>
          <w:szCs w:val="22"/>
        </w:rPr>
        <w:t xml:space="preserve">ых </w:t>
      </w:r>
      <w:r w:rsidRPr="002B7C95">
        <w:rPr>
          <w:rFonts w:ascii="Arial" w:hAnsi="Arial" w:cs="Arial"/>
          <w:spacing w:val="-3"/>
          <w:sz w:val="22"/>
          <w:szCs w:val="22"/>
        </w:rPr>
        <w:t xml:space="preserve">или </w:t>
      </w:r>
      <w:r w:rsidR="004136C8" w:rsidRPr="002B7C95">
        <w:rPr>
          <w:rFonts w:ascii="Arial" w:hAnsi="Arial" w:cs="Arial"/>
          <w:spacing w:val="-3"/>
          <w:sz w:val="22"/>
          <w:szCs w:val="22"/>
        </w:rPr>
        <w:t>клеевых (термоусаживаемых)</w:t>
      </w:r>
      <w:r w:rsidRPr="002B7C95">
        <w:rPr>
          <w:rFonts w:ascii="Arial" w:hAnsi="Arial" w:cs="Arial"/>
          <w:spacing w:val="-3"/>
          <w:sz w:val="22"/>
          <w:szCs w:val="22"/>
        </w:rPr>
        <w:t>, покрыт</w:t>
      </w:r>
      <w:r w:rsidR="004136C8" w:rsidRPr="002B7C95">
        <w:rPr>
          <w:rFonts w:ascii="Arial" w:hAnsi="Arial" w:cs="Arial"/>
          <w:spacing w:val="-3"/>
          <w:sz w:val="22"/>
          <w:szCs w:val="22"/>
        </w:rPr>
        <w:t>ые</w:t>
      </w:r>
      <w:r w:rsidRPr="002B7C95">
        <w:rPr>
          <w:rFonts w:ascii="Arial" w:hAnsi="Arial" w:cs="Arial"/>
          <w:spacing w:val="-3"/>
          <w:sz w:val="22"/>
          <w:szCs w:val="22"/>
        </w:rPr>
        <w:t xml:space="preserve"> общим изоляционным покрытием. </w:t>
      </w:r>
      <w:r w:rsidR="004136C8" w:rsidRPr="002B7C95">
        <w:rPr>
          <w:rFonts w:ascii="Arial" w:hAnsi="Arial" w:cs="Arial"/>
          <w:spacing w:val="-3"/>
          <w:sz w:val="22"/>
          <w:szCs w:val="22"/>
        </w:rPr>
        <w:t xml:space="preserve">Комплект переходной муфты </w:t>
      </w:r>
      <w:r w:rsidRPr="002B7C95">
        <w:rPr>
          <w:rFonts w:ascii="Arial" w:hAnsi="Arial" w:cs="Arial"/>
          <w:spacing w:val="-3"/>
          <w:sz w:val="22"/>
          <w:szCs w:val="22"/>
        </w:rPr>
        <w:t xml:space="preserve">может состоять из двух или более токоведущих </w:t>
      </w:r>
      <w:r w:rsidR="00C568E2" w:rsidRPr="002B7C95">
        <w:rPr>
          <w:rFonts w:ascii="Arial" w:hAnsi="Arial" w:cs="Arial"/>
          <w:spacing w:val="-3"/>
          <w:sz w:val="22"/>
          <w:szCs w:val="22"/>
        </w:rPr>
        <w:t>жил</w:t>
      </w:r>
      <w:r w:rsidRPr="002B7C95">
        <w:rPr>
          <w:rFonts w:ascii="Arial" w:hAnsi="Arial" w:cs="Arial"/>
          <w:spacing w:val="-3"/>
          <w:sz w:val="22"/>
          <w:szCs w:val="22"/>
        </w:rPr>
        <w:t xml:space="preserve">, </w:t>
      </w:r>
      <w:r w:rsidR="004136C8" w:rsidRPr="002B7C95">
        <w:rPr>
          <w:rFonts w:ascii="Arial" w:hAnsi="Arial" w:cs="Arial"/>
          <w:spacing w:val="-3"/>
          <w:sz w:val="22"/>
          <w:szCs w:val="22"/>
        </w:rPr>
        <w:t>проводника заземления</w:t>
      </w:r>
      <w:r w:rsidRPr="002B7C95">
        <w:rPr>
          <w:rFonts w:ascii="Arial" w:hAnsi="Arial" w:cs="Arial"/>
          <w:spacing w:val="-3"/>
          <w:sz w:val="22"/>
          <w:szCs w:val="22"/>
        </w:rPr>
        <w:t xml:space="preserve"> или оплётки и соединительных элементов. </w:t>
      </w:r>
      <w:r w:rsidR="004136C8" w:rsidRPr="002B7C95">
        <w:rPr>
          <w:rFonts w:ascii="Arial" w:hAnsi="Arial" w:cs="Arial"/>
          <w:spacing w:val="-3"/>
          <w:sz w:val="22"/>
          <w:szCs w:val="22"/>
        </w:rPr>
        <w:t>Концевая заделка</w:t>
      </w:r>
      <w:r w:rsidRPr="002B7C95">
        <w:rPr>
          <w:rFonts w:ascii="Arial" w:hAnsi="Arial" w:cs="Arial"/>
          <w:spacing w:val="-3"/>
          <w:sz w:val="22"/>
          <w:szCs w:val="22"/>
        </w:rPr>
        <w:t xml:space="preserve"> может состоять из двух или более токоведущих </w:t>
      </w:r>
      <w:r w:rsidR="00C568E2" w:rsidRPr="002B7C95">
        <w:rPr>
          <w:rFonts w:ascii="Arial" w:hAnsi="Arial" w:cs="Arial"/>
          <w:spacing w:val="-3"/>
          <w:sz w:val="22"/>
          <w:szCs w:val="22"/>
        </w:rPr>
        <w:t>жил</w:t>
      </w:r>
      <w:r w:rsidRPr="002B7C95">
        <w:rPr>
          <w:rFonts w:ascii="Arial" w:hAnsi="Arial" w:cs="Arial"/>
          <w:spacing w:val="-3"/>
          <w:sz w:val="22"/>
          <w:szCs w:val="22"/>
        </w:rPr>
        <w:t>, соединённых между собой с помощью соединительного элемента.</w:t>
      </w:r>
    </w:p>
    <w:p w14:paraId="4577C023" w14:textId="0066B57B" w:rsidR="00AC4A09" w:rsidRPr="002B7C95" w:rsidRDefault="00AC4A09" w:rsidP="00AC4A09">
      <w:pPr>
        <w:spacing w:line="360" w:lineRule="auto"/>
        <w:ind w:firstLine="567"/>
        <w:rPr>
          <w:rFonts w:ascii="Arial" w:hAnsi="Arial" w:cs="Arial"/>
          <w:spacing w:val="-3"/>
          <w:sz w:val="22"/>
          <w:szCs w:val="22"/>
        </w:rPr>
      </w:pPr>
      <w:r w:rsidRPr="002B7C95">
        <w:rPr>
          <w:rFonts w:ascii="Arial" w:hAnsi="Arial" w:cs="Arial"/>
          <w:spacing w:val="-3"/>
          <w:sz w:val="22"/>
          <w:szCs w:val="22"/>
        </w:rPr>
        <w:t xml:space="preserve"> 2 Температура считают установившейся, когда разница между тремя значениями, измеренными последовательно с интервалом не менее 10 мин, составляет не более 2 °C. Температура окружающей среды в течение этого периода используется для определения превышения температуры.</w:t>
      </w:r>
    </w:p>
    <w:p w14:paraId="36A534F9" w14:textId="1D750DD1" w:rsidR="00B042CE" w:rsidRPr="002B7C95" w:rsidRDefault="00B042CE" w:rsidP="00BB23E9">
      <w:pPr>
        <w:spacing w:line="360" w:lineRule="auto"/>
        <w:rPr>
          <w:rFonts w:ascii="Arial" w:hAnsi="Arial" w:cs="Arial"/>
          <w:spacing w:val="-3"/>
          <w:sz w:val="22"/>
          <w:szCs w:val="22"/>
        </w:rPr>
      </w:pPr>
      <w:r w:rsidRPr="002B7C95">
        <w:rPr>
          <w:rFonts w:ascii="Arial" w:hAnsi="Arial" w:cs="Arial"/>
          <w:spacing w:val="-3"/>
          <w:sz w:val="22"/>
          <w:szCs w:val="22"/>
        </w:rPr>
        <w:t xml:space="preserve">3 </w:t>
      </w:r>
      <w:r w:rsidR="009B338C" w:rsidRPr="002B7C95">
        <w:rPr>
          <w:rFonts w:ascii="Arial" w:hAnsi="Arial" w:cs="Arial"/>
          <w:spacing w:val="-3"/>
          <w:sz w:val="22"/>
          <w:szCs w:val="22"/>
        </w:rPr>
        <w:t>Испытание по</w:t>
      </w:r>
      <w:r w:rsidR="007557AF" w:rsidRPr="002B7C95">
        <w:rPr>
          <w:rFonts w:ascii="Arial" w:hAnsi="Arial" w:cs="Arial"/>
          <w:spacing w:val="-3"/>
          <w:sz w:val="22"/>
          <w:szCs w:val="22"/>
        </w:rPr>
        <w:t xml:space="preserve"> </w:t>
      </w:r>
      <w:r w:rsidR="009B338C" w:rsidRPr="002B7C95">
        <w:rPr>
          <w:rFonts w:ascii="Arial" w:hAnsi="Arial" w:cs="Arial"/>
          <w:spacing w:val="-3"/>
          <w:sz w:val="22"/>
          <w:szCs w:val="22"/>
        </w:rPr>
        <w:t xml:space="preserve">5.1.17 не проводятся на соединителях концевой заделки c универсальным обжимным элементом </w:t>
      </w:r>
      <w:r w:rsidRPr="002B7C95">
        <w:rPr>
          <w:rFonts w:ascii="Arial" w:hAnsi="Arial" w:cs="Arial"/>
          <w:spacing w:val="-3"/>
          <w:sz w:val="22"/>
          <w:szCs w:val="22"/>
        </w:rPr>
        <w:t>для двух или более проводников</w:t>
      </w:r>
      <w:r w:rsidR="00BB23E9" w:rsidRPr="002B7C95">
        <w:rPr>
          <w:rFonts w:ascii="Arial" w:hAnsi="Arial" w:cs="Arial"/>
          <w:spacing w:val="-3"/>
          <w:sz w:val="22"/>
          <w:szCs w:val="22"/>
        </w:rPr>
        <w:t>.</w:t>
      </w:r>
    </w:p>
    <w:p w14:paraId="6EFB4381" w14:textId="3859B1B0" w:rsidR="00C64C73" w:rsidRPr="005D29BE" w:rsidRDefault="00C64C73" w:rsidP="00BB23E9">
      <w:pPr>
        <w:spacing w:line="360" w:lineRule="auto"/>
        <w:rPr>
          <w:rFonts w:ascii="Arial" w:hAnsi="Arial"/>
          <w:spacing w:val="-3"/>
          <w:sz w:val="20"/>
        </w:rPr>
      </w:pPr>
    </w:p>
    <w:p w14:paraId="0138E80C" w14:textId="16D8F48A" w:rsidR="00122F6D" w:rsidRPr="005D29BE" w:rsidRDefault="00122F6D" w:rsidP="00D47EB4">
      <w:pPr>
        <w:pStyle w:val="4"/>
        <w:spacing w:line="360" w:lineRule="auto"/>
        <w:ind w:firstLine="510"/>
        <w:jc w:val="both"/>
        <w:rPr>
          <w:rFonts w:ascii="Arial" w:hAnsi="Arial"/>
          <w:sz w:val="24"/>
          <w:szCs w:val="28"/>
        </w:rPr>
      </w:pPr>
      <w:r w:rsidRPr="005D29BE">
        <w:rPr>
          <w:rFonts w:ascii="Arial" w:hAnsi="Arial"/>
          <w:sz w:val="24"/>
          <w:szCs w:val="28"/>
        </w:rPr>
        <w:t>5.1.17.2</w:t>
      </w:r>
      <w:r w:rsidRPr="005D29BE">
        <w:rPr>
          <w:rFonts w:ascii="Arial" w:hAnsi="Arial"/>
          <w:sz w:val="24"/>
          <w:szCs w:val="28"/>
        </w:rPr>
        <w:tab/>
        <w:t xml:space="preserve">Испытание на </w:t>
      </w:r>
      <w:r w:rsidR="003E4D71" w:rsidRPr="005D29BE">
        <w:rPr>
          <w:rFonts w:ascii="Arial" w:hAnsi="Arial"/>
          <w:sz w:val="24"/>
          <w:szCs w:val="28"/>
        </w:rPr>
        <w:t>надежность</w:t>
      </w:r>
      <w:r w:rsidRPr="005D29BE">
        <w:rPr>
          <w:rFonts w:ascii="Arial" w:hAnsi="Arial"/>
          <w:sz w:val="24"/>
          <w:szCs w:val="28"/>
        </w:rPr>
        <w:t xml:space="preserve"> крепления</w:t>
      </w:r>
    </w:p>
    <w:p w14:paraId="6402704C" w14:textId="3B23F16C" w:rsidR="00C64C73" w:rsidRPr="005D29BE" w:rsidRDefault="00122F6D" w:rsidP="00122F6D">
      <w:pPr>
        <w:spacing w:line="360" w:lineRule="auto"/>
        <w:ind w:firstLine="567"/>
        <w:jc w:val="both"/>
        <w:rPr>
          <w:rFonts w:ascii="Arial" w:hAnsi="Arial"/>
          <w:szCs w:val="28"/>
        </w:rPr>
      </w:pPr>
      <w:r w:rsidRPr="005D29BE">
        <w:rPr>
          <w:rFonts w:ascii="Arial" w:hAnsi="Arial"/>
          <w:szCs w:val="28"/>
        </w:rPr>
        <w:t xml:space="preserve">Образцы в соответствие с 5.1.17.1 должны быть подвешены в вертикальном положении на раме испытательного стенда, как показано на рисунке 13. Каждый образец должен быть прикреплен к </w:t>
      </w:r>
      <w:r w:rsidR="001B1256" w:rsidRPr="005D29BE">
        <w:rPr>
          <w:rFonts w:ascii="Arial" w:hAnsi="Arial"/>
          <w:szCs w:val="28"/>
        </w:rPr>
        <w:t>распределенному электронагревателю</w:t>
      </w:r>
      <w:r w:rsidRPr="005D29BE">
        <w:rPr>
          <w:rFonts w:ascii="Arial" w:hAnsi="Arial"/>
          <w:szCs w:val="28"/>
        </w:rPr>
        <w:t xml:space="preserve"> длиной не менее 350 мм и к </w:t>
      </w:r>
      <w:r w:rsidR="001B1256" w:rsidRPr="005D29BE">
        <w:rPr>
          <w:rFonts w:ascii="Arial" w:hAnsi="Arial"/>
          <w:szCs w:val="28"/>
        </w:rPr>
        <w:t>негреющему кабелю</w:t>
      </w:r>
      <w:r w:rsidRPr="005D29BE">
        <w:rPr>
          <w:rFonts w:ascii="Arial" w:hAnsi="Arial"/>
          <w:szCs w:val="28"/>
        </w:rPr>
        <w:t xml:space="preserve"> длиной не менее 50 мм. Свободный конец должен быть пропущен через </w:t>
      </w:r>
      <w:r w:rsidR="001B1256" w:rsidRPr="005D29BE">
        <w:rPr>
          <w:rFonts w:ascii="Arial" w:hAnsi="Arial"/>
          <w:szCs w:val="28"/>
        </w:rPr>
        <w:t>пластину</w:t>
      </w:r>
      <w:r w:rsidR="00EB1E18" w:rsidRPr="005D29BE">
        <w:rPr>
          <w:rFonts w:ascii="Arial" w:hAnsi="Arial"/>
          <w:szCs w:val="28"/>
        </w:rPr>
        <w:t xml:space="preserve"> (втулку)</w:t>
      </w:r>
      <w:r w:rsidRPr="005D29BE">
        <w:rPr>
          <w:rFonts w:ascii="Arial" w:hAnsi="Arial"/>
          <w:szCs w:val="28"/>
        </w:rPr>
        <w:t xml:space="preserve"> диаметром</w:t>
      </w:r>
      <w:r w:rsidR="001B1256" w:rsidRPr="005D29BE">
        <w:rPr>
          <w:rFonts w:ascii="Arial" w:hAnsi="Arial"/>
          <w:szCs w:val="28"/>
        </w:rPr>
        <w:t xml:space="preserve"> примерно </w:t>
      </w:r>
      <w:r w:rsidRPr="005D29BE">
        <w:rPr>
          <w:rFonts w:ascii="Arial" w:hAnsi="Arial"/>
          <w:szCs w:val="28"/>
        </w:rPr>
        <w:t>до 1,6 мм, равным диаметру готового соединения плюс 3,2 мм.</w:t>
      </w:r>
      <w:r w:rsidR="00572D7C" w:rsidRPr="005D29BE">
        <w:rPr>
          <w:rFonts w:ascii="Arial" w:hAnsi="Arial"/>
          <w:szCs w:val="28"/>
        </w:rPr>
        <w:t xml:space="preserve"> Пластина (</w:t>
      </w:r>
      <w:r w:rsidR="00814D1A" w:rsidRPr="005D29BE">
        <w:rPr>
          <w:rFonts w:ascii="Arial" w:hAnsi="Arial"/>
          <w:szCs w:val="28"/>
        </w:rPr>
        <w:t>в</w:t>
      </w:r>
      <w:r w:rsidR="00572D7C" w:rsidRPr="005D29BE">
        <w:rPr>
          <w:rFonts w:ascii="Arial" w:hAnsi="Arial"/>
          <w:szCs w:val="28"/>
        </w:rPr>
        <w:t xml:space="preserve">тулка) должна быть прикреплена к рычагу, приводимому в движение двигателем со скоростью примерно 9 оборотов в минуту, таким образом, чтобы центр втулки описывал окружность в горизонтальной плоскости. Диаметр окружности должен составлять 75 мм, а ее центр должен находиться вертикально ниже точки крепления соединителя. Расстояние между верхней частью втулки и центром разъема должно составлять 275 мм ± 13 мм, а расстояние между </w:t>
      </w:r>
      <w:r w:rsidR="002C0FB7" w:rsidRPr="005D29BE">
        <w:rPr>
          <w:rFonts w:ascii="Arial" w:hAnsi="Arial"/>
          <w:szCs w:val="28"/>
        </w:rPr>
        <w:t>подвешенной муфтой</w:t>
      </w:r>
      <w:r w:rsidR="00572D7C" w:rsidRPr="005D29BE">
        <w:rPr>
          <w:rFonts w:ascii="Arial" w:hAnsi="Arial"/>
          <w:szCs w:val="28"/>
        </w:rPr>
        <w:t xml:space="preserve"> и центром разъема — 50 мм. На свободном конце распределенного электронагревателя должен быть подвешен груз массой 0,9 кг для </w:t>
      </w:r>
      <w:r w:rsidR="00014118" w:rsidRPr="005D29BE">
        <w:rPr>
          <w:rFonts w:ascii="Arial" w:hAnsi="Arial"/>
          <w:szCs w:val="28"/>
        </w:rPr>
        <w:t xml:space="preserve">сечения </w:t>
      </w:r>
      <w:r w:rsidR="00572D7C" w:rsidRPr="005D29BE">
        <w:rPr>
          <w:rFonts w:ascii="Arial" w:hAnsi="Arial"/>
          <w:szCs w:val="28"/>
        </w:rPr>
        <w:t>жил менее или равным 1,5 мм</w:t>
      </w:r>
      <w:r w:rsidR="00572D7C" w:rsidRPr="005D29BE">
        <w:rPr>
          <w:rFonts w:ascii="Arial" w:hAnsi="Arial"/>
          <w:szCs w:val="28"/>
          <w:vertAlign w:val="superscript"/>
        </w:rPr>
        <w:t>2</w:t>
      </w:r>
      <w:r w:rsidR="00572D7C" w:rsidRPr="005D29BE">
        <w:rPr>
          <w:rFonts w:ascii="Arial" w:hAnsi="Arial"/>
          <w:szCs w:val="28"/>
        </w:rPr>
        <w:t>. К свободному концу распределенного электронагревателя с сечением жил более 1,5 мм</w:t>
      </w:r>
      <w:r w:rsidR="00572D7C" w:rsidRPr="005D29BE">
        <w:rPr>
          <w:rFonts w:ascii="Arial" w:hAnsi="Arial"/>
          <w:szCs w:val="28"/>
          <w:vertAlign w:val="superscript"/>
        </w:rPr>
        <w:t>2</w:t>
      </w:r>
      <w:r w:rsidR="00572D7C" w:rsidRPr="005D29BE">
        <w:rPr>
          <w:rFonts w:ascii="Arial" w:hAnsi="Arial"/>
          <w:szCs w:val="28"/>
        </w:rPr>
        <w:t xml:space="preserve"> подвешивается груз массой 2,3 кг. Продолжительность испытания должна составлять не менее 30 минут.</w:t>
      </w:r>
    </w:p>
    <w:p w14:paraId="3A001D71" w14:textId="697B8251" w:rsidR="00C64C73" w:rsidRPr="005D29BE" w:rsidRDefault="00C64C73" w:rsidP="00BB23E9">
      <w:pPr>
        <w:spacing w:line="360" w:lineRule="auto"/>
        <w:rPr>
          <w:rFonts w:ascii="Arial" w:hAnsi="Arial"/>
          <w:spacing w:val="-3"/>
          <w:sz w:val="20"/>
        </w:rPr>
      </w:pPr>
      <w:r w:rsidRPr="005D29BE">
        <w:rPr>
          <w:noProof/>
        </w:rPr>
        <w:drawing>
          <wp:inline distT="0" distB="0" distL="0" distR="0" wp14:anchorId="549F1AFB" wp14:editId="5B617204">
            <wp:extent cx="3105150" cy="4762393"/>
            <wp:effectExtent l="0" t="0" r="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109602" cy="4769221"/>
                    </a:xfrm>
                    <a:prstGeom prst="rect">
                      <a:avLst/>
                    </a:prstGeom>
                    <a:noFill/>
                    <a:ln>
                      <a:noFill/>
                    </a:ln>
                  </pic:spPr>
                </pic:pic>
              </a:graphicData>
            </a:graphic>
          </wp:inline>
        </w:drawing>
      </w:r>
    </w:p>
    <w:p w14:paraId="183B9F1C" w14:textId="759BF2A6" w:rsidR="00122F6D" w:rsidRPr="005D29BE" w:rsidRDefault="00122F6D" w:rsidP="00626EC2">
      <w:pPr>
        <w:keepNext/>
        <w:spacing w:before="240" w:after="120" w:line="360" w:lineRule="auto"/>
        <w:ind w:firstLine="510"/>
        <w:jc w:val="both"/>
        <w:rPr>
          <w:rFonts w:ascii="Arial" w:hAnsi="Arial"/>
          <w:i/>
          <w:iCs/>
          <w:szCs w:val="28"/>
        </w:rPr>
      </w:pPr>
      <w:r w:rsidRPr="005D29BE">
        <w:rPr>
          <w:rFonts w:ascii="Arial" w:hAnsi="Arial"/>
          <w:i/>
          <w:iCs/>
          <w:szCs w:val="28"/>
        </w:rPr>
        <w:t>1 – рама испытательного стенда</w:t>
      </w:r>
      <w:r w:rsidR="002C0FB7" w:rsidRPr="005D29BE">
        <w:rPr>
          <w:rFonts w:ascii="Arial" w:hAnsi="Arial"/>
          <w:i/>
          <w:iCs/>
          <w:szCs w:val="28"/>
        </w:rPr>
        <w:t xml:space="preserve">, 2- расстояние до подвешенной муфты, 3- соединительная муфта на испытании, 4- расстояние между муфтой и пластиной, 5 – Распределенный электронагреватель длиной 350 мм, 6 - пластина </w:t>
      </w:r>
      <w:r w:rsidR="002C0FB7" w:rsidRPr="005D29BE">
        <w:rPr>
          <w:rFonts w:ascii="Arial" w:hAnsi="Arial" w:cs="Arial"/>
          <w:i/>
          <w:iCs/>
          <w:szCs w:val="28"/>
        </w:rPr>
        <w:t>Ø</w:t>
      </w:r>
      <w:r w:rsidR="002C0FB7" w:rsidRPr="005D29BE">
        <w:rPr>
          <w:rFonts w:ascii="Arial" w:hAnsi="Arial"/>
          <w:i/>
          <w:iCs/>
          <w:szCs w:val="28"/>
          <w:lang w:val="en-US"/>
        </w:rPr>
        <w:t>D</w:t>
      </w:r>
      <w:r w:rsidR="002C0FB7" w:rsidRPr="005D29BE">
        <w:rPr>
          <w:rFonts w:ascii="Arial" w:hAnsi="Arial"/>
          <w:i/>
          <w:iCs/>
          <w:szCs w:val="28"/>
        </w:rPr>
        <w:t>, 7 – центр вращения пластины, 8</w:t>
      </w:r>
      <w:r w:rsidR="00D61B42" w:rsidRPr="005D29BE">
        <w:rPr>
          <w:rFonts w:ascii="Arial" w:hAnsi="Arial"/>
          <w:i/>
          <w:iCs/>
          <w:szCs w:val="28"/>
        </w:rPr>
        <w:t xml:space="preserve"> – груз.</w:t>
      </w:r>
    </w:p>
    <w:p w14:paraId="482D415F" w14:textId="7CFA482A" w:rsidR="00014118" w:rsidRPr="005D29BE" w:rsidRDefault="00014118" w:rsidP="00626EC2">
      <w:pPr>
        <w:keepNext/>
        <w:spacing w:before="240" w:after="120" w:line="360" w:lineRule="auto"/>
        <w:ind w:firstLine="510"/>
        <w:jc w:val="both"/>
        <w:rPr>
          <w:rFonts w:ascii="Arial" w:hAnsi="Arial"/>
          <w:szCs w:val="28"/>
        </w:rPr>
      </w:pPr>
      <w:r w:rsidRPr="005D29BE">
        <w:rPr>
          <w:rFonts w:ascii="Arial" w:hAnsi="Arial"/>
          <w:szCs w:val="28"/>
        </w:rPr>
        <w:t>Груз массой 0,9 кг для сечения жил менее или равным 1,5 мм</w:t>
      </w:r>
      <w:r w:rsidRPr="005D29BE">
        <w:rPr>
          <w:rFonts w:ascii="Arial" w:hAnsi="Arial"/>
          <w:szCs w:val="28"/>
          <w:vertAlign w:val="superscript"/>
        </w:rPr>
        <w:t>2</w:t>
      </w:r>
      <w:r w:rsidRPr="005D29BE">
        <w:rPr>
          <w:rFonts w:ascii="Arial" w:hAnsi="Arial"/>
          <w:szCs w:val="28"/>
        </w:rPr>
        <w:t xml:space="preserve">. </w:t>
      </w:r>
    </w:p>
    <w:p w14:paraId="790482E0" w14:textId="671EC9A0" w:rsidR="00014118" w:rsidRPr="005D29BE" w:rsidRDefault="00014118" w:rsidP="00626EC2">
      <w:pPr>
        <w:keepNext/>
        <w:spacing w:before="240" w:after="120" w:line="360" w:lineRule="auto"/>
        <w:ind w:firstLine="510"/>
        <w:jc w:val="both"/>
        <w:rPr>
          <w:rFonts w:ascii="Arial" w:hAnsi="Arial"/>
          <w:szCs w:val="28"/>
        </w:rPr>
      </w:pPr>
      <w:r w:rsidRPr="005D29BE">
        <w:rPr>
          <w:rFonts w:ascii="Arial" w:hAnsi="Arial"/>
          <w:szCs w:val="28"/>
        </w:rPr>
        <w:t>Груз массой 2,3 кг для сечения жил более 1,5 мм</w:t>
      </w:r>
      <w:r w:rsidRPr="005D29BE">
        <w:rPr>
          <w:rFonts w:ascii="Arial" w:hAnsi="Arial"/>
          <w:szCs w:val="28"/>
          <w:vertAlign w:val="superscript"/>
        </w:rPr>
        <w:t>2</w:t>
      </w:r>
      <w:r w:rsidRPr="005D29BE">
        <w:rPr>
          <w:rFonts w:ascii="Arial" w:hAnsi="Arial"/>
          <w:szCs w:val="28"/>
        </w:rPr>
        <w:t xml:space="preserve"> </w:t>
      </w:r>
    </w:p>
    <w:p w14:paraId="2329EF4B" w14:textId="5C55EA49" w:rsidR="005D7857" w:rsidRPr="005D29BE" w:rsidRDefault="005D7857" w:rsidP="00626EC2">
      <w:pPr>
        <w:keepNext/>
        <w:spacing w:before="240" w:after="120" w:line="360" w:lineRule="auto"/>
        <w:ind w:firstLine="510"/>
        <w:jc w:val="both"/>
        <w:rPr>
          <w:rFonts w:ascii="Arial" w:hAnsi="Arial"/>
          <w:szCs w:val="28"/>
        </w:rPr>
      </w:pPr>
      <w:r w:rsidRPr="005D29BE">
        <w:rPr>
          <w:rFonts w:ascii="Arial" w:hAnsi="Arial"/>
          <w:szCs w:val="28"/>
        </w:rPr>
        <w:t xml:space="preserve">Рисунок 13 – Стенд для испытаний муфт на </w:t>
      </w:r>
      <w:r w:rsidR="003E4D71" w:rsidRPr="005D29BE">
        <w:rPr>
          <w:rFonts w:ascii="Arial" w:hAnsi="Arial"/>
          <w:szCs w:val="28"/>
        </w:rPr>
        <w:t>надежность</w:t>
      </w:r>
      <w:r w:rsidRPr="005D29BE">
        <w:rPr>
          <w:rFonts w:ascii="Arial" w:hAnsi="Arial"/>
          <w:szCs w:val="28"/>
        </w:rPr>
        <w:t xml:space="preserve"> крепления </w:t>
      </w:r>
    </w:p>
    <w:p w14:paraId="06F0CA34" w14:textId="08E863EC" w:rsidR="0012268F" w:rsidRPr="005D29BE" w:rsidRDefault="0012268F" w:rsidP="00D47EB4">
      <w:pPr>
        <w:pStyle w:val="4"/>
        <w:spacing w:line="360" w:lineRule="auto"/>
        <w:ind w:firstLine="510"/>
        <w:jc w:val="both"/>
        <w:rPr>
          <w:rFonts w:ascii="Arial" w:hAnsi="Arial"/>
          <w:sz w:val="24"/>
          <w:szCs w:val="28"/>
        </w:rPr>
      </w:pPr>
      <w:r w:rsidRPr="005D29BE">
        <w:rPr>
          <w:rFonts w:ascii="Arial" w:hAnsi="Arial"/>
          <w:sz w:val="24"/>
          <w:szCs w:val="28"/>
        </w:rPr>
        <w:t>5.1.17.3</w:t>
      </w:r>
      <w:r w:rsidRPr="005D29BE">
        <w:rPr>
          <w:rFonts w:ascii="Arial" w:hAnsi="Arial"/>
          <w:sz w:val="24"/>
          <w:szCs w:val="28"/>
        </w:rPr>
        <w:tab/>
        <w:t xml:space="preserve">Испытание на </w:t>
      </w:r>
      <w:r w:rsidR="00F83232" w:rsidRPr="005D29BE">
        <w:rPr>
          <w:rFonts w:ascii="Arial" w:hAnsi="Arial"/>
          <w:sz w:val="24"/>
          <w:szCs w:val="28"/>
        </w:rPr>
        <w:t xml:space="preserve">воздействие </w:t>
      </w:r>
      <w:r w:rsidRPr="005D29BE">
        <w:rPr>
          <w:rFonts w:ascii="Arial" w:hAnsi="Arial"/>
          <w:sz w:val="24"/>
          <w:szCs w:val="28"/>
        </w:rPr>
        <w:t>цикл</w:t>
      </w:r>
      <w:r w:rsidR="00F83232" w:rsidRPr="005D29BE">
        <w:rPr>
          <w:rFonts w:ascii="Arial" w:hAnsi="Arial"/>
          <w:sz w:val="24"/>
          <w:szCs w:val="28"/>
        </w:rPr>
        <w:t xml:space="preserve">ами </w:t>
      </w:r>
      <w:r w:rsidRPr="005D29BE">
        <w:rPr>
          <w:rFonts w:ascii="Arial" w:hAnsi="Arial"/>
          <w:sz w:val="24"/>
          <w:szCs w:val="28"/>
        </w:rPr>
        <w:t>тока</w:t>
      </w:r>
    </w:p>
    <w:p w14:paraId="1D458495" w14:textId="345E86E1" w:rsidR="003E4D71" w:rsidRPr="005D29BE" w:rsidRDefault="003E4D71" w:rsidP="0012268F">
      <w:pPr>
        <w:keepNext/>
        <w:spacing w:line="360" w:lineRule="auto"/>
        <w:ind w:firstLine="510"/>
        <w:jc w:val="both"/>
        <w:rPr>
          <w:rFonts w:ascii="Arial" w:hAnsi="Arial"/>
          <w:szCs w:val="28"/>
        </w:rPr>
      </w:pPr>
      <w:r w:rsidRPr="005D29BE">
        <w:rPr>
          <w:rFonts w:ascii="Arial" w:hAnsi="Arial"/>
          <w:szCs w:val="28"/>
        </w:rPr>
        <w:t xml:space="preserve">После испытания на надежность крепления через каждый соединитель должен быть пропущен ток, соответствующий максимально заявленному значению для распределенного электронагревателя, в течение как минимум 42 циклов. Каждый цикл должен состоять из периода включения тока продолжительностью 3,5 часа и периода выключения тока продолжительностью 0,5 часа. В течение цикла необходимо фиксировать температуру на каждом соединители. </w:t>
      </w:r>
      <w:r w:rsidR="00F41C36" w:rsidRPr="005D29BE">
        <w:rPr>
          <w:rFonts w:ascii="Arial" w:hAnsi="Arial"/>
          <w:szCs w:val="28"/>
        </w:rPr>
        <w:t>Среднее значение повышения температуры по сравнению с температурой окружающей среды не должно превышать 10 К при переходе от первого цикла к любому из последующих.</w:t>
      </w:r>
    </w:p>
    <w:p w14:paraId="67A25732" w14:textId="77777777" w:rsidR="003E4D71" w:rsidRPr="005D29BE" w:rsidRDefault="003E4D71" w:rsidP="0012268F">
      <w:pPr>
        <w:keepNext/>
        <w:spacing w:line="360" w:lineRule="auto"/>
        <w:ind w:firstLine="510"/>
        <w:jc w:val="both"/>
        <w:rPr>
          <w:rFonts w:ascii="Arial" w:hAnsi="Arial"/>
          <w:szCs w:val="28"/>
        </w:rPr>
      </w:pPr>
    </w:p>
    <w:p w14:paraId="71CB669D" w14:textId="3DD7E920" w:rsidR="0012268F" w:rsidRPr="005D29BE" w:rsidRDefault="0012268F" w:rsidP="00D47EB4">
      <w:pPr>
        <w:pStyle w:val="4"/>
        <w:spacing w:line="360" w:lineRule="auto"/>
        <w:ind w:firstLine="510"/>
        <w:jc w:val="both"/>
        <w:rPr>
          <w:rFonts w:ascii="Arial" w:hAnsi="Arial"/>
          <w:sz w:val="24"/>
          <w:szCs w:val="28"/>
        </w:rPr>
      </w:pPr>
      <w:r w:rsidRPr="005D29BE">
        <w:rPr>
          <w:rFonts w:ascii="Arial" w:hAnsi="Arial"/>
          <w:sz w:val="24"/>
          <w:szCs w:val="28"/>
        </w:rPr>
        <w:t>5.1.17.4</w:t>
      </w:r>
      <w:r w:rsidRPr="005D29BE">
        <w:rPr>
          <w:rFonts w:ascii="Arial" w:hAnsi="Arial"/>
          <w:sz w:val="24"/>
          <w:szCs w:val="28"/>
        </w:rPr>
        <w:tab/>
        <w:t>Испытание на электрическое старение</w:t>
      </w:r>
    </w:p>
    <w:p w14:paraId="1F173FE7" w14:textId="0511C551" w:rsidR="003E4D71" w:rsidRPr="005D29BE" w:rsidRDefault="003E4D71" w:rsidP="0012268F">
      <w:pPr>
        <w:keepNext/>
        <w:spacing w:line="360" w:lineRule="auto"/>
        <w:ind w:firstLine="510"/>
        <w:jc w:val="both"/>
        <w:rPr>
          <w:rFonts w:ascii="Arial" w:hAnsi="Arial"/>
          <w:szCs w:val="28"/>
        </w:rPr>
      </w:pPr>
    </w:p>
    <w:p w14:paraId="15CB5805" w14:textId="169EC620" w:rsidR="00B07429" w:rsidRPr="005D29BE" w:rsidRDefault="00B07429" w:rsidP="0012268F">
      <w:pPr>
        <w:keepNext/>
        <w:spacing w:line="360" w:lineRule="auto"/>
        <w:ind w:firstLine="510"/>
        <w:jc w:val="both"/>
        <w:rPr>
          <w:rFonts w:ascii="Arial" w:hAnsi="Arial"/>
          <w:szCs w:val="28"/>
        </w:rPr>
      </w:pPr>
      <w:r w:rsidRPr="005D29BE">
        <w:rPr>
          <w:rFonts w:ascii="Arial" w:hAnsi="Arial"/>
          <w:szCs w:val="28"/>
        </w:rPr>
        <w:t xml:space="preserve">После испытания </w:t>
      </w:r>
      <w:r w:rsidR="00747A68" w:rsidRPr="005D29BE">
        <w:rPr>
          <w:rFonts w:ascii="Arial" w:hAnsi="Arial"/>
          <w:szCs w:val="28"/>
        </w:rPr>
        <w:t xml:space="preserve">на воздействие циклами тока </w:t>
      </w:r>
      <w:r w:rsidRPr="005D29BE">
        <w:rPr>
          <w:rFonts w:ascii="Arial" w:hAnsi="Arial"/>
          <w:szCs w:val="28"/>
        </w:rPr>
        <w:t>каждый соединитель должен</w:t>
      </w:r>
      <w:r w:rsidR="007557AF" w:rsidRPr="005D29BE">
        <w:rPr>
          <w:rFonts w:ascii="Arial" w:hAnsi="Arial"/>
          <w:szCs w:val="28"/>
        </w:rPr>
        <w:t xml:space="preserve"> </w:t>
      </w:r>
      <w:r w:rsidRPr="005D29BE">
        <w:rPr>
          <w:rFonts w:ascii="Arial" w:hAnsi="Arial"/>
          <w:szCs w:val="28"/>
        </w:rPr>
        <w:t xml:space="preserve">выдерживать при продолжительной работе максимальный заявленный номинальный ток распределенного электронагревателя. </w:t>
      </w:r>
      <w:r w:rsidR="00747A68" w:rsidRPr="005D29BE">
        <w:rPr>
          <w:rFonts w:ascii="Arial" w:hAnsi="Arial"/>
          <w:szCs w:val="28"/>
        </w:rPr>
        <w:t>Значение разницы между с</w:t>
      </w:r>
      <w:r w:rsidRPr="005D29BE">
        <w:rPr>
          <w:rFonts w:ascii="Arial" w:hAnsi="Arial"/>
          <w:szCs w:val="28"/>
        </w:rPr>
        <w:t>редн</w:t>
      </w:r>
      <w:r w:rsidR="00747A68" w:rsidRPr="005D29BE">
        <w:rPr>
          <w:rFonts w:ascii="Arial" w:hAnsi="Arial"/>
          <w:szCs w:val="28"/>
        </w:rPr>
        <w:t xml:space="preserve">им повышением </w:t>
      </w:r>
      <w:r w:rsidRPr="005D29BE">
        <w:rPr>
          <w:rFonts w:ascii="Arial" w:hAnsi="Arial"/>
          <w:szCs w:val="28"/>
        </w:rPr>
        <w:t>стабилизированно</w:t>
      </w:r>
      <w:r w:rsidR="00747A68" w:rsidRPr="005D29BE">
        <w:rPr>
          <w:rFonts w:ascii="Arial" w:hAnsi="Arial"/>
          <w:szCs w:val="28"/>
        </w:rPr>
        <w:t xml:space="preserve">й </w:t>
      </w:r>
      <w:r w:rsidRPr="005D29BE">
        <w:rPr>
          <w:rFonts w:ascii="Arial" w:hAnsi="Arial"/>
          <w:szCs w:val="28"/>
        </w:rPr>
        <w:t xml:space="preserve">температуры </w:t>
      </w:r>
      <w:r w:rsidR="00747A68" w:rsidRPr="005D29BE">
        <w:rPr>
          <w:rFonts w:ascii="Arial" w:hAnsi="Arial"/>
          <w:szCs w:val="28"/>
        </w:rPr>
        <w:t>и</w:t>
      </w:r>
      <w:r w:rsidRPr="005D29BE">
        <w:rPr>
          <w:rFonts w:ascii="Arial" w:hAnsi="Arial"/>
          <w:szCs w:val="28"/>
        </w:rPr>
        <w:t xml:space="preserve"> температурой окружающей среды на любом соединители не должно превышать 20 К по сравнению с исходным </w:t>
      </w:r>
      <w:r w:rsidR="00747A68" w:rsidRPr="005D29BE">
        <w:rPr>
          <w:rFonts w:ascii="Arial" w:hAnsi="Arial"/>
          <w:szCs w:val="28"/>
        </w:rPr>
        <w:t xml:space="preserve">значением разницы </w:t>
      </w:r>
      <w:r w:rsidRPr="005D29BE">
        <w:rPr>
          <w:rFonts w:ascii="Arial" w:hAnsi="Arial"/>
          <w:szCs w:val="28"/>
        </w:rPr>
        <w:t>повышени</w:t>
      </w:r>
      <w:r w:rsidR="00747A68" w:rsidRPr="005D29BE">
        <w:rPr>
          <w:rFonts w:ascii="Arial" w:hAnsi="Arial"/>
          <w:szCs w:val="28"/>
        </w:rPr>
        <w:t>я</w:t>
      </w:r>
      <w:r w:rsidRPr="005D29BE">
        <w:rPr>
          <w:rFonts w:ascii="Arial" w:hAnsi="Arial"/>
          <w:szCs w:val="28"/>
        </w:rPr>
        <w:t xml:space="preserve"> температуры </w:t>
      </w:r>
      <w:r w:rsidR="00747A68" w:rsidRPr="005D29BE">
        <w:rPr>
          <w:rFonts w:ascii="Arial" w:hAnsi="Arial"/>
          <w:szCs w:val="28"/>
        </w:rPr>
        <w:t>и температуры</w:t>
      </w:r>
      <w:r w:rsidRPr="005D29BE">
        <w:rPr>
          <w:rFonts w:ascii="Arial" w:hAnsi="Arial"/>
          <w:szCs w:val="28"/>
        </w:rPr>
        <w:t xml:space="preserve"> окружающей среды, определенным согласно 5.1.17.1 для данного соединителя.</w:t>
      </w:r>
    </w:p>
    <w:p w14:paraId="5447FB6C" w14:textId="77777777" w:rsidR="00B07429" w:rsidRPr="005D29BE" w:rsidRDefault="00B07429" w:rsidP="0012268F">
      <w:pPr>
        <w:keepNext/>
        <w:spacing w:line="360" w:lineRule="auto"/>
        <w:ind w:firstLine="510"/>
        <w:jc w:val="both"/>
        <w:rPr>
          <w:rFonts w:ascii="Arial" w:hAnsi="Arial"/>
          <w:szCs w:val="28"/>
        </w:rPr>
      </w:pPr>
    </w:p>
    <w:p w14:paraId="7DD4BF53" w14:textId="4B6F9804" w:rsidR="0012268F" w:rsidRPr="005D29BE" w:rsidRDefault="0012268F" w:rsidP="00D47EB4">
      <w:pPr>
        <w:pStyle w:val="4"/>
        <w:spacing w:line="360" w:lineRule="auto"/>
        <w:ind w:firstLine="510"/>
        <w:jc w:val="both"/>
        <w:rPr>
          <w:rFonts w:ascii="Arial" w:hAnsi="Arial"/>
          <w:sz w:val="24"/>
          <w:szCs w:val="28"/>
        </w:rPr>
      </w:pPr>
      <w:r w:rsidRPr="005D29BE">
        <w:rPr>
          <w:rFonts w:ascii="Arial" w:hAnsi="Arial"/>
          <w:sz w:val="24"/>
          <w:szCs w:val="28"/>
        </w:rPr>
        <w:t>5.1.17.5</w:t>
      </w:r>
      <w:r w:rsidRPr="005D29BE">
        <w:rPr>
          <w:rFonts w:ascii="Arial" w:hAnsi="Arial"/>
          <w:sz w:val="24"/>
          <w:szCs w:val="28"/>
        </w:rPr>
        <w:tab/>
        <w:t xml:space="preserve">Испытание на </w:t>
      </w:r>
      <w:r w:rsidR="00894BEC" w:rsidRPr="005D29BE">
        <w:rPr>
          <w:rFonts w:ascii="Arial" w:hAnsi="Arial"/>
          <w:sz w:val="24"/>
          <w:szCs w:val="28"/>
        </w:rPr>
        <w:t>растяжение</w:t>
      </w:r>
    </w:p>
    <w:p w14:paraId="52C6A2BE" w14:textId="337A3A04" w:rsidR="00AE7F22" w:rsidRPr="005D29BE" w:rsidRDefault="00AE7F22" w:rsidP="00626EC2">
      <w:pPr>
        <w:keepNext/>
        <w:spacing w:before="240" w:after="120" w:line="360" w:lineRule="auto"/>
        <w:ind w:firstLine="510"/>
        <w:jc w:val="both"/>
        <w:rPr>
          <w:rFonts w:ascii="Arial" w:hAnsi="Arial"/>
          <w:szCs w:val="28"/>
        </w:rPr>
      </w:pPr>
      <w:r w:rsidRPr="005D29BE">
        <w:rPr>
          <w:rFonts w:ascii="Arial" w:hAnsi="Arial"/>
          <w:szCs w:val="28"/>
        </w:rPr>
        <w:t>После испытания на электрическое старение соединителей не должны отделяться от жил при проведении следующих испытаний:</w:t>
      </w:r>
    </w:p>
    <w:p w14:paraId="5CDC352C" w14:textId="2024D0DE" w:rsidR="0012268F" w:rsidRPr="005D29BE" w:rsidRDefault="007566CD" w:rsidP="005C1D5F">
      <w:pPr>
        <w:pStyle w:val="afa"/>
        <w:keepNext/>
        <w:numPr>
          <w:ilvl w:val="0"/>
          <w:numId w:val="10"/>
        </w:numPr>
        <w:spacing w:before="240" w:after="120" w:line="360" w:lineRule="auto"/>
        <w:ind w:left="0" w:firstLine="570"/>
        <w:jc w:val="both"/>
        <w:rPr>
          <w:rFonts w:ascii="Arial" w:hAnsi="Arial" w:cs="Arial"/>
          <w:sz w:val="24"/>
          <w:szCs w:val="24"/>
        </w:rPr>
      </w:pPr>
      <w:r w:rsidRPr="005D29BE">
        <w:rPr>
          <w:rFonts w:ascii="Arial" w:hAnsi="Arial" w:cs="Arial"/>
          <w:sz w:val="24"/>
          <w:szCs w:val="24"/>
        </w:rPr>
        <w:t>к</w:t>
      </w:r>
      <w:r w:rsidR="00AE7F22" w:rsidRPr="005D29BE">
        <w:rPr>
          <w:rFonts w:ascii="Arial" w:hAnsi="Arial" w:cs="Arial"/>
          <w:sz w:val="24"/>
          <w:szCs w:val="24"/>
        </w:rPr>
        <w:t>аждый соединитель в течение 1 минуты подвергается прямому растя</w:t>
      </w:r>
      <w:r w:rsidR="00894BEC" w:rsidRPr="005D29BE">
        <w:rPr>
          <w:rFonts w:ascii="Arial" w:hAnsi="Arial" w:cs="Arial"/>
          <w:sz w:val="24"/>
          <w:szCs w:val="24"/>
        </w:rPr>
        <w:t xml:space="preserve">гивающему </w:t>
      </w:r>
      <w:r w:rsidR="00AE7F22" w:rsidRPr="005D29BE">
        <w:rPr>
          <w:rFonts w:ascii="Arial" w:hAnsi="Arial" w:cs="Arial"/>
          <w:sz w:val="24"/>
          <w:szCs w:val="24"/>
        </w:rPr>
        <w:t>усил</w:t>
      </w:r>
      <w:r w:rsidR="00894BEC" w:rsidRPr="005D29BE">
        <w:rPr>
          <w:rFonts w:ascii="Arial" w:hAnsi="Arial" w:cs="Arial"/>
          <w:sz w:val="24"/>
          <w:szCs w:val="24"/>
        </w:rPr>
        <w:t>ию</w:t>
      </w:r>
      <w:r w:rsidR="00AE7F22" w:rsidRPr="005D29BE">
        <w:rPr>
          <w:rFonts w:ascii="Arial" w:hAnsi="Arial" w:cs="Arial"/>
          <w:sz w:val="24"/>
          <w:szCs w:val="24"/>
        </w:rPr>
        <w:t xml:space="preserve"> 7,0 кг для одножильных проводников или 3,5 кг для многожильных проводников. </w:t>
      </w:r>
      <w:r w:rsidR="00894BEC" w:rsidRPr="005D29BE">
        <w:rPr>
          <w:rFonts w:ascii="Arial" w:hAnsi="Arial" w:cs="Arial"/>
          <w:sz w:val="24"/>
          <w:szCs w:val="24"/>
        </w:rPr>
        <w:t>При испытании на растяжение применяется разрывная машина или подобное устройство, обеспечивающее приложение</w:t>
      </w:r>
      <w:r w:rsidR="007557AF" w:rsidRPr="005D29BE">
        <w:rPr>
          <w:rFonts w:ascii="Arial" w:hAnsi="Arial" w:cs="Arial"/>
          <w:sz w:val="24"/>
          <w:szCs w:val="24"/>
        </w:rPr>
        <w:t xml:space="preserve"> </w:t>
      </w:r>
      <w:r w:rsidR="00894BEC" w:rsidRPr="005D29BE">
        <w:rPr>
          <w:rFonts w:ascii="Arial" w:hAnsi="Arial" w:cs="Arial"/>
          <w:sz w:val="24"/>
          <w:szCs w:val="24"/>
        </w:rPr>
        <w:t>нагрузки без рывков</w:t>
      </w:r>
      <w:r w:rsidRPr="005D29BE">
        <w:rPr>
          <w:rFonts w:ascii="Arial" w:hAnsi="Arial" w:cs="Arial"/>
          <w:sz w:val="24"/>
          <w:szCs w:val="24"/>
        </w:rPr>
        <w:t>;</w:t>
      </w:r>
    </w:p>
    <w:p w14:paraId="58399D63" w14:textId="7FA8E01B" w:rsidR="007566CD" w:rsidRPr="005D29BE" w:rsidRDefault="00AB7E6B" w:rsidP="005C1D5F">
      <w:pPr>
        <w:pStyle w:val="afa"/>
        <w:keepNext/>
        <w:numPr>
          <w:ilvl w:val="0"/>
          <w:numId w:val="10"/>
        </w:numPr>
        <w:spacing w:before="240" w:after="120" w:line="360" w:lineRule="auto"/>
        <w:ind w:left="0" w:firstLine="570"/>
        <w:jc w:val="both"/>
        <w:rPr>
          <w:rFonts w:ascii="Arial" w:hAnsi="Arial" w:cs="Arial"/>
          <w:sz w:val="24"/>
          <w:szCs w:val="24"/>
        </w:rPr>
      </w:pPr>
      <w:r w:rsidRPr="005D29BE">
        <w:rPr>
          <w:rFonts w:ascii="Arial" w:hAnsi="Arial" w:cs="Arial"/>
          <w:sz w:val="24"/>
          <w:szCs w:val="24"/>
        </w:rPr>
        <w:t xml:space="preserve">при проведении </w:t>
      </w:r>
      <w:r w:rsidR="009F127C" w:rsidRPr="005D29BE">
        <w:rPr>
          <w:rFonts w:ascii="Arial" w:hAnsi="Arial" w:cs="Arial"/>
          <w:sz w:val="24"/>
          <w:szCs w:val="24"/>
        </w:rPr>
        <w:t>и</w:t>
      </w:r>
      <w:r w:rsidR="005C1D5F" w:rsidRPr="005D29BE">
        <w:rPr>
          <w:rFonts w:ascii="Arial" w:hAnsi="Arial" w:cs="Arial"/>
          <w:sz w:val="24"/>
          <w:szCs w:val="24"/>
        </w:rPr>
        <w:t>спытани</w:t>
      </w:r>
      <w:r w:rsidRPr="005D29BE">
        <w:rPr>
          <w:rFonts w:ascii="Arial" w:hAnsi="Arial" w:cs="Arial"/>
          <w:sz w:val="24"/>
          <w:szCs w:val="24"/>
        </w:rPr>
        <w:t>я</w:t>
      </w:r>
      <w:r w:rsidR="005C1D5F" w:rsidRPr="005D29BE">
        <w:rPr>
          <w:rFonts w:ascii="Arial" w:hAnsi="Arial" w:cs="Arial"/>
          <w:sz w:val="24"/>
          <w:szCs w:val="24"/>
        </w:rPr>
        <w:t xml:space="preserve"> </w:t>
      </w:r>
      <w:r w:rsidRPr="005D29BE">
        <w:rPr>
          <w:rFonts w:ascii="Arial" w:hAnsi="Arial" w:cs="Arial"/>
          <w:sz w:val="24"/>
          <w:szCs w:val="24"/>
        </w:rPr>
        <w:t xml:space="preserve">необходимо убрать изоляцию </w:t>
      </w:r>
      <w:r w:rsidR="003A6F88" w:rsidRPr="005D29BE">
        <w:rPr>
          <w:rFonts w:ascii="Arial" w:hAnsi="Arial" w:cs="Arial"/>
          <w:sz w:val="24"/>
          <w:szCs w:val="24"/>
        </w:rPr>
        <w:t xml:space="preserve">с </w:t>
      </w:r>
      <w:r w:rsidR="005C1D5F" w:rsidRPr="005D29BE">
        <w:rPr>
          <w:rFonts w:ascii="Arial" w:hAnsi="Arial" w:cs="Arial"/>
          <w:sz w:val="24"/>
          <w:szCs w:val="24"/>
        </w:rPr>
        <w:t>соедини</w:t>
      </w:r>
      <w:r w:rsidRPr="005D29BE">
        <w:rPr>
          <w:rFonts w:ascii="Arial" w:hAnsi="Arial" w:cs="Arial"/>
          <w:sz w:val="24"/>
          <w:szCs w:val="24"/>
        </w:rPr>
        <w:t>теля</w:t>
      </w:r>
      <w:r w:rsidR="005C1D5F" w:rsidRPr="005D29BE">
        <w:rPr>
          <w:rFonts w:ascii="Arial" w:hAnsi="Arial" w:cs="Arial"/>
          <w:sz w:val="24"/>
          <w:szCs w:val="24"/>
        </w:rPr>
        <w:t xml:space="preserve">. В случае спирально намотанного </w:t>
      </w:r>
      <w:r w:rsidRPr="005D29BE">
        <w:rPr>
          <w:rFonts w:ascii="Arial" w:hAnsi="Arial" w:cs="Arial"/>
          <w:sz w:val="24"/>
          <w:szCs w:val="24"/>
        </w:rPr>
        <w:t>распределенного электронагревателя</w:t>
      </w:r>
      <w:r w:rsidR="005C1D5F" w:rsidRPr="005D29BE">
        <w:rPr>
          <w:rFonts w:ascii="Arial" w:hAnsi="Arial" w:cs="Arial"/>
          <w:sz w:val="24"/>
          <w:szCs w:val="24"/>
        </w:rPr>
        <w:t xml:space="preserve"> </w:t>
      </w:r>
      <w:r w:rsidRPr="005D29BE">
        <w:rPr>
          <w:rFonts w:ascii="Arial" w:hAnsi="Arial" w:cs="Arial"/>
          <w:sz w:val="24"/>
          <w:szCs w:val="24"/>
        </w:rPr>
        <w:t>растягивающее усилие прикладывают к</w:t>
      </w:r>
      <w:r w:rsidR="00E970AA" w:rsidRPr="005D29BE">
        <w:rPr>
          <w:rFonts w:ascii="Arial" w:hAnsi="Arial" w:cs="Arial"/>
          <w:sz w:val="24"/>
          <w:szCs w:val="24"/>
        </w:rPr>
        <w:t xml:space="preserve"> конструкции из</w:t>
      </w:r>
      <w:r w:rsidR="003837D6" w:rsidRPr="005D29BE">
        <w:rPr>
          <w:rFonts w:ascii="Arial" w:hAnsi="Arial" w:cs="Arial"/>
          <w:sz w:val="24"/>
          <w:szCs w:val="24"/>
        </w:rPr>
        <w:t xml:space="preserve"> </w:t>
      </w:r>
      <w:r w:rsidR="005406CA" w:rsidRPr="005D29BE">
        <w:rPr>
          <w:rFonts w:ascii="Arial" w:hAnsi="Arial" w:cs="Arial"/>
          <w:sz w:val="24"/>
          <w:szCs w:val="24"/>
        </w:rPr>
        <w:t>оправки (</w:t>
      </w:r>
      <w:r w:rsidR="003837D6" w:rsidRPr="005D29BE">
        <w:rPr>
          <w:rFonts w:ascii="Arial" w:hAnsi="Arial" w:cs="Arial"/>
          <w:sz w:val="24"/>
          <w:szCs w:val="24"/>
        </w:rPr>
        <w:t>сердечника</w:t>
      </w:r>
      <w:r w:rsidR="005406CA" w:rsidRPr="005D29BE">
        <w:rPr>
          <w:rFonts w:ascii="Arial" w:hAnsi="Arial" w:cs="Arial"/>
          <w:sz w:val="24"/>
          <w:szCs w:val="24"/>
        </w:rPr>
        <w:t>)</w:t>
      </w:r>
      <w:r w:rsidR="005C1D5F" w:rsidRPr="005D29BE">
        <w:rPr>
          <w:rFonts w:ascii="Arial" w:hAnsi="Arial" w:cs="Arial"/>
          <w:sz w:val="24"/>
          <w:szCs w:val="24"/>
        </w:rPr>
        <w:t xml:space="preserve"> </w:t>
      </w:r>
      <w:r w:rsidR="005406CA" w:rsidRPr="005D29BE">
        <w:rPr>
          <w:rFonts w:ascii="Arial" w:hAnsi="Arial" w:cs="Arial"/>
          <w:sz w:val="24"/>
          <w:szCs w:val="24"/>
        </w:rPr>
        <w:t>на</w:t>
      </w:r>
      <w:r w:rsidR="007557AF" w:rsidRPr="005D29BE">
        <w:rPr>
          <w:rFonts w:ascii="Arial" w:hAnsi="Arial" w:cs="Arial"/>
          <w:sz w:val="24"/>
          <w:szCs w:val="24"/>
        </w:rPr>
        <w:t xml:space="preserve"> </w:t>
      </w:r>
      <w:r w:rsidR="005406CA" w:rsidRPr="005D29BE">
        <w:rPr>
          <w:rFonts w:ascii="Arial" w:hAnsi="Arial" w:cs="Arial"/>
          <w:sz w:val="24"/>
          <w:szCs w:val="24"/>
        </w:rPr>
        <w:t xml:space="preserve">которую </w:t>
      </w:r>
      <w:r w:rsidR="005C1D5F" w:rsidRPr="005D29BE">
        <w:rPr>
          <w:rFonts w:ascii="Arial" w:hAnsi="Arial" w:cs="Arial"/>
          <w:sz w:val="24"/>
          <w:szCs w:val="24"/>
        </w:rPr>
        <w:t xml:space="preserve">спирально намотан </w:t>
      </w:r>
      <w:r w:rsidR="005406CA" w:rsidRPr="005D29BE">
        <w:rPr>
          <w:rFonts w:ascii="Arial" w:hAnsi="Arial" w:cs="Arial"/>
          <w:sz w:val="24"/>
          <w:szCs w:val="24"/>
        </w:rPr>
        <w:t>распределённый</w:t>
      </w:r>
      <w:r w:rsidR="003837D6" w:rsidRPr="005D29BE">
        <w:rPr>
          <w:rFonts w:ascii="Arial" w:hAnsi="Arial" w:cs="Arial"/>
          <w:sz w:val="24"/>
          <w:szCs w:val="24"/>
        </w:rPr>
        <w:t xml:space="preserve"> электронагревател</w:t>
      </w:r>
      <w:r w:rsidR="005406CA" w:rsidRPr="005D29BE">
        <w:rPr>
          <w:rFonts w:ascii="Arial" w:hAnsi="Arial" w:cs="Arial"/>
          <w:sz w:val="24"/>
          <w:szCs w:val="24"/>
        </w:rPr>
        <w:t>ь</w:t>
      </w:r>
      <w:r w:rsidR="00E970AA" w:rsidRPr="005D29BE">
        <w:rPr>
          <w:rFonts w:ascii="Arial" w:hAnsi="Arial" w:cs="Arial"/>
          <w:sz w:val="24"/>
          <w:szCs w:val="24"/>
        </w:rPr>
        <w:t>;</w:t>
      </w:r>
    </w:p>
    <w:p w14:paraId="0AB72732" w14:textId="7A4750BC" w:rsidR="00E970AA" w:rsidRPr="005D29BE" w:rsidRDefault="00E970AA" w:rsidP="005C1D5F">
      <w:pPr>
        <w:pStyle w:val="afa"/>
        <w:keepNext/>
        <w:numPr>
          <w:ilvl w:val="0"/>
          <w:numId w:val="10"/>
        </w:numPr>
        <w:spacing w:before="240" w:after="120" w:line="360" w:lineRule="auto"/>
        <w:ind w:left="0" w:firstLine="570"/>
        <w:jc w:val="both"/>
        <w:rPr>
          <w:rFonts w:ascii="Arial" w:hAnsi="Arial" w:cs="Arial"/>
          <w:sz w:val="24"/>
          <w:szCs w:val="24"/>
        </w:rPr>
      </w:pPr>
      <w:r w:rsidRPr="005D29BE">
        <w:rPr>
          <w:rFonts w:ascii="Arial" w:hAnsi="Arial" w:cs="Arial"/>
          <w:sz w:val="24"/>
          <w:szCs w:val="24"/>
        </w:rPr>
        <w:t>если конструкция соединителя такова, что ни к одному из проводников или выводов не может быть приложено растягивающее усилие, то на растяжение испытывается вся конструкция соединителя со снятой общей изоляцией.</w:t>
      </w:r>
    </w:p>
    <w:p w14:paraId="55CFF874" w14:textId="32523EAF" w:rsidR="003507A9" w:rsidRPr="005D29BE" w:rsidRDefault="003507A9" w:rsidP="00D47EB4">
      <w:pPr>
        <w:pStyle w:val="2"/>
        <w:spacing w:before="240" w:after="120" w:line="360" w:lineRule="auto"/>
        <w:ind w:left="0" w:firstLine="510"/>
        <w:jc w:val="both"/>
        <w:rPr>
          <w:rFonts w:ascii="Arial" w:hAnsi="Arial"/>
          <w:b/>
          <w:bCs/>
          <w:sz w:val="24"/>
          <w:lang w:val="ru-RU"/>
        </w:rPr>
      </w:pPr>
      <w:r w:rsidRPr="005D29BE">
        <w:rPr>
          <w:rFonts w:ascii="Arial" w:hAnsi="Arial"/>
          <w:b/>
          <w:bCs/>
          <w:sz w:val="24"/>
          <w:lang w:val="ru-RU"/>
        </w:rPr>
        <w:t xml:space="preserve">5.2 </w:t>
      </w:r>
      <w:r w:rsidR="00FD46F4" w:rsidRPr="005D29BE">
        <w:rPr>
          <w:rFonts w:ascii="Arial" w:hAnsi="Arial"/>
          <w:b/>
          <w:bCs/>
          <w:sz w:val="24"/>
          <w:lang w:val="ru-RU"/>
        </w:rPr>
        <w:t>Приемо-сдаточные испытания</w:t>
      </w:r>
    </w:p>
    <w:p w14:paraId="267B5A5A" w14:textId="77777777" w:rsidR="003507A9" w:rsidRPr="005D29BE" w:rsidRDefault="003507A9" w:rsidP="00D47EB4">
      <w:pPr>
        <w:pStyle w:val="3"/>
        <w:spacing w:before="120" w:line="360" w:lineRule="auto"/>
        <w:ind w:firstLine="510"/>
        <w:jc w:val="both"/>
        <w:rPr>
          <w:rFonts w:ascii="Arial" w:hAnsi="Arial"/>
          <w:b/>
          <w:bCs/>
          <w:sz w:val="24"/>
        </w:rPr>
      </w:pPr>
      <w:bookmarkStart w:id="61" w:name="_Toc214943891"/>
      <w:r w:rsidRPr="005D29BE">
        <w:rPr>
          <w:rFonts w:ascii="Arial" w:hAnsi="Arial"/>
          <w:b/>
          <w:bCs/>
          <w:sz w:val="24"/>
        </w:rPr>
        <w:t>5.2.1 Испытания электрической прочности изоляции</w:t>
      </w:r>
      <w:bookmarkEnd w:id="61"/>
    </w:p>
    <w:p w14:paraId="02CFE690" w14:textId="210DC7EF" w:rsidR="004B144D" w:rsidRPr="005D29BE" w:rsidRDefault="00A35C70" w:rsidP="00626EC2">
      <w:pPr>
        <w:pStyle w:val="a3"/>
        <w:keepNext/>
        <w:spacing w:line="360" w:lineRule="auto"/>
        <w:ind w:left="5" w:right="102" w:firstLine="510"/>
        <w:jc w:val="both"/>
        <w:rPr>
          <w:rFonts w:ascii="Arial" w:hAnsi="Arial"/>
          <w:sz w:val="24"/>
          <w:szCs w:val="28"/>
          <w:lang w:eastAsia="en-US"/>
        </w:rPr>
      </w:pPr>
      <w:r w:rsidRPr="005D29BE">
        <w:rPr>
          <w:rFonts w:ascii="Arial" w:hAnsi="Arial"/>
          <w:sz w:val="24"/>
          <w:szCs w:val="28"/>
        </w:rPr>
        <w:t>Первичная электроизоляция</w:t>
      </w:r>
      <w:r w:rsidR="003507A9" w:rsidRPr="005D29BE">
        <w:rPr>
          <w:rFonts w:ascii="Arial" w:hAnsi="Arial"/>
          <w:sz w:val="24"/>
          <w:szCs w:val="28"/>
        </w:rPr>
        <w:t xml:space="preserve"> </w:t>
      </w:r>
      <w:r w:rsidR="00B452B0" w:rsidRPr="005D29BE">
        <w:rPr>
          <w:rFonts w:ascii="Arial" w:hAnsi="Arial"/>
          <w:sz w:val="24"/>
          <w:szCs w:val="28"/>
        </w:rPr>
        <w:t>ра</w:t>
      </w:r>
      <w:r w:rsidR="00B452B0" w:rsidRPr="005D29BE">
        <w:rPr>
          <w:rFonts w:ascii="Arial" w:hAnsi="Arial"/>
          <w:spacing w:val="-3"/>
          <w:sz w:val="24"/>
          <w:szCs w:val="28"/>
        </w:rPr>
        <w:t>с</w:t>
      </w:r>
      <w:r w:rsidR="00B452B0" w:rsidRPr="005D29BE">
        <w:rPr>
          <w:rFonts w:ascii="Arial" w:hAnsi="Arial"/>
          <w:spacing w:val="-2"/>
          <w:sz w:val="24"/>
          <w:szCs w:val="28"/>
        </w:rPr>
        <w:t>п</w:t>
      </w:r>
      <w:r w:rsidR="00B452B0" w:rsidRPr="005D29BE">
        <w:rPr>
          <w:rFonts w:ascii="Arial" w:hAnsi="Arial"/>
          <w:sz w:val="24"/>
          <w:szCs w:val="28"/>
        </w:rPr>
        <w:t>ре</w:t>
      </w:r>
      <w:r w:rsidR="00B452B0" w:rsidRPr="005D29BE">
        <w:rPr>
          <w:rFonts w:ascii="Arial" w:hAnsi="Arial"/>
          <w:spacing w:val="-2"/>
          <w:sz w:val="24"/>
          <w:szCs w:val="28"/>
        </w:rPr>
        <w:t>д</w:t>
      </w:r>
      <w:r w:rsidR="00B452B0" w:rsidRPr="005D29BE">
        <w:rPr>
          <w:rFonts w:ascii="Arial" w:hAnsi="Arial"/>
          <w:sz w:val="24"/>
          <w:szCs w:val="28"/>
        </w:rPr>
        <w:t>елен</w:t>
      </w:r>
      <w:r w:rsidR="00B452B0" w:rsidRPr="005D29BE">
        <w:rPr>
          <w:rFonts w:ascii="Arial" w:hAnsi="Arial"/>
          <w:spacing w:val="-2"/>
          <w:sz w:val="24"/>
          <w:szCs w:val="28"/>
        </w:rPr>
        <w:t>н</w:t>
      </w:r>
      <w:r w:rsidR="00B452B0" w:rsidRPr="005D29BE">
        <w:rPr>
          <w:rFonts w:ascii="Arial" w:hAnsi="Arial"/>
          <w:sz w:val="24"/>
          <w:szCs w:val="28"/>
        </w:rPr>
        <w:t>о</w:t>
      </w:r>
      <w:r w:rsidR="00B452B0" w:rsidRPr="005D29BE">
        <w:rPr>
          <w:rFonts w:ascii="Arial" w:hAnsi="Arial"/>
          <w:spacing w:val="-3"/>
          <w:sz w:val="24"/>
          <w:szCs w:val="28"/>
        </w:rPr>
        <w:t>г</w:t>
      </w:r>
      <w:r w:rsidR="00B452B0" w:rsidRPr="005D29BE">
        <w:rPr>
          <w:rFonts w:ascii="Arial" w:hAnsi="Arial"/>
          <w:sz w:val="24"/>
          <w:szCs w:val="28"/>
        </w:rPr>
        <w:t>о</w:t>
      </w:r>
      <w:r w:rsidR="00B452B0" w:rsidRPr="005D29BE">
        <w:rPr>
          <w:rFonts w:ascii="Arial" w:hAnsi="Arial"/>
          <w:spacing w:val="47"/>
          <w:sz w:val="24"/>
          <w:szCs w:val="28"/>
        </w:rPr>
        <w:t xml:space="preserve"> </w:t>
      </w:r>
      <w:r w:rsidR="00B452B0" w:rsidRPr="005D29BE">
        <w:rPr>
          <w:rFonts w:ascii="Arial" w:hAnsi="Arial"/>
          <w:sz w:val="24"/>
          <w:szCs w:val="28"/>
        </w:rPr>
        <w:t>э</w:t>
      </w:r>
      <w:r w:rsidR="00B452B0" w:rsidRPr="005D29BE">
        <w:rPr>
          <w:rFonts w:ascii="Arial" w:hAnsi="Arial"/>
          <w:spacing w:val="-2"/>
          <w:sz w:val="24"/>
          <w:szCs w:val="28"/>
        </w:rPr>
        <w:t>л</w:t>
      </w:r>
      <w:r w:rsidR="00B452B0" w:rsidRPr="005D29BE">
        <w:rPr>
          <w:rFonts w:ascii="Arial" w:hAnsi="Arial"/>
          <w:sz w:val="24"/>
          <w:szCs w:val="28"/>
        </w:rPr>
        <w:t>ек</w:t>
      </w:r>
      <w:r w:rsidR="00B452B0" w:rsidRPr="005D29BE">
        <w:rPr>
          <w:rFonts w:ascii="Arial" w:hAnsi="Arial"/>
          <w:spacing w:val="-3"/>
          <w:sz w:val="24"/>
          <w:szCs w:val="28"/>
        </w:rPr>
        <w:t>т</w:t>
      </w:r>
      <w:r w:rsidR="00B452B0" w:rsidRPr="005D29BE">
        <w:rPr>
          <w:rFonts w:ascii="Arial" w:hAnsi="Arial"/>
          <w:sz w:val="24"/>
          <w:szCs w:val="28"/>
        </w:rPr>
        <w:t>р</w:t>
      </w:r>
      <w:r w:rsidR="00B452B0" w:rsidRPr="005D29BE">
        <w:rPr>
          <w:rFonts w:ascii="Arial" w:hAnsi="Arial"/>
          <w:spacing w:val="1"/>
          <w:sz w:val="24"/>
          <w:szCs w:val="28"/>
        </w:rPr>
        <w:t>о</w:t>
      </w:r>
      <w:r w:rsidR="00B452B0" w:rsidRPr="005D29BE">
        <w:rPr>
          <w:rFonts w:ascii="Arial" w:hAnsi="Arial"/>
          <w:sz w:val="24"/>
          <w:szCs w:val="28"/>
        </w:rPr>
        <w:t>на</w:t>
      </w:r>
      <w:r w:rsidR="00B452B0" w:rsidRPr="005D29BE">
        <w:rPr>
          <w:rFonts w:ascii="Arial" w:hAnsi="Arial"/>
          <w:spacing w:val="-3"/>
          <w:sz w:val="24"/>
          <w:szCs w:val="28"/>
        </w:rPr>
        <w:t>г</w:t>
      </w:r>
      <w:r w:rsidR="00B452B0" w:rsidRPr="005D29BE">
        <w:rPr>
          <w:rFonts w:ascii="Arial" w:hAnsi="Arial"/>
          <w:sz w:val="24"/>
          <w:szCs w:val="28"/>
        </w:rPr>
        <w:t>ревате</w:t>
      </w:r>
      <w:r w:rsidR="00B452B0" w:rsidRPr="005D29BE">
        <w:rPr>
          <w:rFonts w:ascii="Arial" w:hAnsi="Arial"/>
          <w:spacing w:val="-2"/>
          <w:sz w:val="24"/>
          <w:szCs w:val="28"/>
        </w:rPr>
        <w:t>л</w:t>
      </w:r>
      <w:r w:rsidR="00B452B0" w:rsidRPr="005D29BE">
        <w:rPr>
          <w:rFonts w:ascii="Arial" w:hAnsi="Arial"/>
          <w:sz w:val="24"/>
          <w:szCs w:val="28"/>
        </w:rPr>
        <w:t xml:space="preserve">я </w:t>
      </w:r>
      <w:r w:rsidR="00B452B0" w:rsidRPr="005D29BE">
        <w:rPr>
          <w:rFonts w:ascii="Arial" w:hAnsi="Arial"/>
          <w:spacing w:val="-2"/>
          <w:sz w:val="24"/>
          <w:szCs w:val="28"/>
        </w:rPr>
        <w:t>д</w:t>
      </w:r>
      <w:r w:rsidR="00B452B0" w:rsidRPr="005D29BE">
        <w:rPr>
          <w:rFonts w:ascii="Arial" w:hAnsi="Arial"/>
          <w:sz w:val="24"/>
          <w:szCs w:val="28"/>
        </w:rPr>
        <w:t>о</w:t>
      </w:r>
      <w:r w:rsidR="00B452B0" w:rsidRPr="005D29BE">
        <w:rPr>
          <w:rFonts w:ascii="Arial" w:hAnsi="Arial"/>
          <w:spacing w:val="-1"/>
          <w:sz w:val="24"/>
          <w:szCs w:val="28"/>
        </w:rPr>
        <w:t>л</w:t>
      </w:r>
      <w:r w:rsidR="00B452B0" w:rsidRPr="005D29BE">
        <w:rPr>
          <w:rFonts w:ascii="Arial" w:hAnsi="Arial"/>
          <w:sz w:val="24"/>
          <w:szCs w:val="28"/>
        </w:rPr>
        <w:t>ж</w:t>
      </w:r>
      <w:r w:rsidR="00B452B0" w:rsidRPr="005D29BE">
        <w:rPr>
          <w:rFonts w:ascii="Arial" w:hAnsi="Arial"/>
          <w:spacing w:val="-2"/>
          <w:sz w:val="24"/>
          <w:szCs w:val="28"/>
        </w:rPr>
        <w:t>н</w:t>
      </w:r>
      <w:r w:rsidR="00B452B0" w:rsidRPr="005D29BE">
        <w:rPr>
          <w:rFonts w:ascii="Arial" w:hAnsi="Arial"/>
          <w:sz w:val="24"/>
          <w:szCs w:val="28"/>
        </w:rPr>
        <w:t>а</w:t>
      </w:r>
      <w:r w:rsidR="00B452B0" w:rsidRPr="005D29BE">
        <w:rPr>
          <w:rFonts w:ascii="Arial" w:hAnsi="Arial"/>
          <w:spacing w:val="69"/>
          <w:sz w:val="24"/>
          <w:szCs w:val="28"/>
        </w:rPr>
        <w:t xml:space="preserve"> </w:t>
      </w:r>
      <w:r w:rsidR="00B452B0" w:rsidRPr="005D29BE">
        <w:rPr>
          <w:rFonts w:ascii="Arial" w:hAnsi="Arial"/>
          <w:sz w:val="24"/>
          <w:szCs w:val="28"/>
        </w:rPr>
        <w:t>вы</w:t>
      </w:r>
      <w:r w:rsidR="00B452B0" w:rsidRPr="005D29BE">
        <w:rPr>
          <w:rFonts w:ascii="Arial" w:hAnsi="Arial"/>
          <w:spacing w:val="1"/>
          <w:sz w:val="24"/>
          <w:szCs w:val="28"/>
        </w:rPr>
        <w:t>д</w:t>
      </w:r>
      <w:r w:rsidR="00B452B0" w:rsidRPr="005D29BE">
        <w:rPr>
          <w:rFonts w:ascii="Arial" w:hAnsi="Arial"/>
          <w:spacing w:val="-3"/>
          <w:sz w:val="24"/>
          <w:szCs w:val="28"/>
        </w:rPr>
        <w:t>е</w:t>
      </w:r>
      <w:r w:rsidR="00B452B0" w:rsidRPr="005D29BE">
        <w:rPr>
          <w:rFonts w:ascii="Arial" w:hAnsi="Arial"/>
          <w:sz w:val="24"/>
          <w:szCs w:val="28"/>
        </w:rPr>
        <w:t>р</w:t>
      </w:r>
      <w:r w:rsidR="00B452B0" w:rsidRPr="005D29BE">
        <w:rPr>
          <w:rFonts w:ascii="Arial" w:hAnsi="Arial"/>
          <w:spacing w:val="-2"/>
          <w:sz w:val="24"/>
          <w:szCs w:val="28"/>
        </w:rPr>
        <w:t>ж</w:t>
      </w:r>
      <w:r w:rsidR="00B452B0" w:rsidRPr="005D29BE">
        <w:rPr>
          <w:rFonts w:ascii="Arial" w:hAnsi="Arial"/>
          <w:sz w:val="24"/>
          <w:szCs w:val="28"/>
        </w:rPr>
        <w:t>ать</w:t>
      </w:r>
      <w:r w:rsidR="00B452B0" w:rsidRPr="005D29BE">
        <w:rPr>
          <w:rFonts w:ascii="Arial" w:hAnsi="Arial"/>
          <w:spacing w:val="1"/>
          <w:sz w:val="24"/>
          <w:szCs w:val="28"/>
        </w:rPr>
        <w:t xml:space="preserve"> в процессе производства </w:t>
      </w:r>
      <w:r w:rsidR="00B452B0" w:rsidRPr="005D29BE">
        <w:rPr>
          <w:rFonts w:ascii="Arial" w:hAnsi="Arial"/>
          <w:sz w:val="24"/>
          <w:szCs w:val="28"/>
        </w:rPr>
        <w:t>и</w:t>
      </w:r>
      <w:r w:rsidR="00B452B0" w:rsidRPr="005D29BE">
        <w:rPr>
          <w:rFonts w:ascii="Arial" w:hAnsi="Arial"/>
          <w:spacing w:val="-3"/>
          <w:sz w:val="24"/>
          <w:szCs w:val="28"/>
        </w:rPr>
        <w:t>с</w:t>
      </w:r>
      <w:r w:rsidR="00B452B0" w:rsidRPr="005D29BE">
        <w:rPr>
          <w:rFonts w:ascii="Arial" w:hAnsi="Arial"/>
          <w:sz w:val="24"/>
          <w:szCs w:val="28"/>
        </w:rPr>
        <w:t>п</w:t>
      </w:r>
      <w:r w:rsidR="00B452B0" w:rsidRPr="005D29BE">
        <w:rPr>
          <w:rFonts w:ascii="Arial" w:hAnsi="Arial"/>
          <w:spacing w:val="-2"/>
          <w:sz w:val="24"/>
          <w:szCs w:val="28"/>
        </w:rPr>
        <w:t>ы</w:t>
      </w:r>
      <w:r w:rsidR="00B452B0" w:rsidRPr="005D29BE">
        <w:rPr>
          <w:rFonts w:ascii="Arial" w:hAnsi="Arial"/>
          <w:sz w:val="24"/>
          <w:szCs w:val="28"/>
        </w:rPr>
        <w:t>т</w:t>
      </w:r>
      <w:r w:rsidR="00B452B0" w:rsidRPr="005D29BE">
        <w:rPr>
          <w:rFonts w:ascii="Arial" w:hAnsi="Arial"/>
          <w:spacing w:val="-3"/>
          <w:sz w:val="24"/>
          <w:szCs w:val="28"/>
        </w:rPr>
        <w:t>а</w:t>
      </w:r>
      <w:r w:rsidR="00B452B0" w:rsidRPr="005D29BE">
        <w:rPr>
          <w:rFonts w:ascii="Arial" w:hAnsi="Arial"/>
          <w:sz w:val="24"/>
          <w:szCs w:val="28"/>
        </w:rPr>
        <w:t>ние</w:t>
      </w:r>
      <w:r w:rsidR="00B452B0" w:rsidRPr="005D29BE">
        <w:rPr>
          <w:rFonts w:ascii="Arial" w:hAnsi="Arial"/>
          <w:spacing w:val="1"/>
          <w:sz w:val="24"/>
          <w:szCs w:val="28"/>
        </w:rPr>
        <w:t xml:space="preserve"> </w:t>
      </w:r>
      <w:r w:rsidR="00B452B0" w:rsidRPr="005D29BE">
        <w:rPr>
          <w:rFonts w:ascii="Arial" w:hAnsi="Arial"/>
          <w:sz w:val="24"/>
          <w:szCs w:val="28"/>
        </w:rPr>
        <w:t>э</w:t>
      </w:r>
      <w:r w:rsidR="00B452B0" w:rsidRPr="005D29BE">
        <w:rPr>
          <w:rFonts w:ascii="Arial" w:hAnsi="Arial"/>
          <w:spacing w:val="-2"/>
          <w:sz w:val="24"/>
          <w:szCs w:val="28"/>
        </w:rPr>
        <w:t>л</w:t>
      </w:r>
      <w:r w:rsidR="00B452B0" w:rsidRPr="005D29BE">
        <w:rPr>
          <w:rFonts w:ascii="Arial" w:hAnsi="Arial"/>
          <w:spacing w:val="-3"/>
          <w:sz w:val="24"/>
          <w:szCs w:val="28"/>
        </w:rPr>
        <w:t>е</w:t>
      </w:r>
      <w:r w:rsidR="00B452B0" w:rsidRPr="005D29BE">
        <w:rPr>
          <w:rFonts w:ascii="Arial" w:hAnsi="Arial"/>
          <w:sz w:val="24"/>
          <w:szCs w:val="28"/>
        </w:rPr>
        <w:t>кт</w:t>
      </w:r>
      <w:r w:rsidR="00B452B0" w:rsidRPr="005D29BE">
        <w:rPr>
          <w:rFonts w:ascii="Arial" w:hAnsi="Arial"/>
          <w:spacing w:val="-2"/>
          <w:sz w:val="24"/>
          <w:szCs w:val="28"/>
        </w:rPr>
        <w:t>р</w:t>
      </w:r>
      <w:r w:rsidR="00B452B0" w:rsidRPr="005D29BE">
        <w:rPr>
          <w:rFonts w:ascii="Arial" w:hAnsi="Arial"/>
          <w:sz w:val="24"/>
          <w:szCs w:val="28"/>
        </w:rPr>
        <w:t>ич</w:t>
      </w:r>
      <w:r w:rsidR="00B452B0" w:rsidRPr="005D29BE">
        <w:rPr>
          <w:rFonts w:ascii="Arial" w:hAnsi="Arial"/>
          <w:spacing w:val="-2"/>
          <w:sz w:val="24"/>
          <w:szCs w:val="28"/>
        </w:rPr>
        <w:t>е</w:t>
      </w:r>
      <w:r w:rsidR="00B452B0" w:rsidRPr="005D29BE">
        <w:rPr>
          <w:rFonts w:ascii="Arial" w:hAnsi="Arial"/>
          <w:sz w:val="24"/>
          <w:szCs w:val="28"/>
        </w:rPr>
        <w:t>с</w:t>
      </w:r>
      <w:r w:rsidR="00B452B0" w:rsidRPr="005D29BE">
        <w:rPr>
          <w:rFonts w:ascii="Arial" w:hAnsi="Arial"/>
          <w:spacing w:val="-2"/>
          <w:sz w:val="24"/>
          <w:szCs w:val="28"/>
        </w:rPr>
        <w:t>к</w:t>
      </w:r>
      <w:r w:rsidR="00B452B0" w:rsidRPr="005D29BE">
        <w:rPr>
          <w:rFonts w:ascii="Arial" w:hAnsi="Arial"/>
          <w:sz w:val="24"/>
          <w:szCs w:val="28"/>
        </w:rPr>
        <w:t>ой</w:t>
      </w:r>
      <w:r w:rsidR="00B452B0" w:rsidRPr="005D29BE">
        <w:rPr>
          <w:rFonts w:ascii="Arial" w:hAnsi="Arial"/>
          <w:spacing w:val="69"/>
          <w:sz w:val="24"/>
          <w:szCs w:val="28"/>
        </w:rPr>
        <w:t xml:space="preserve"> </w:t>
      </w:r>
      <w:r w:rsidR="00B452B0" w:rsidRPr="005D29BE">
        <w:rPr>
          <w:rFonts w:ascii="Arial" w:hAnsi="Arial"/>
          <w:sz w:val="24"/>
          <w:szCs w:val="28"/>
        </w:rPr>
        <w:t>п</w:t>
      </w:r>
      <w:r w:rsidR="00B452B0" w:rsidRPr="005D29BE">
        <w:rPr>
          <w:rFonts w:ascii="Arial" w:hAnsi="Arial"/>
          <w:spacing w:val="-2"/>
          <w:sz w:val="24"/>
          <w:szCs w:val="28"/>
        </w:rPr>
        <w:t>р</w:t>
      </w:r>
      <w:r w:rsidR="00B452B0" w:rsidRPr="005D29BE">
        <w:rPr>
          <w:rFonts w:ascii="Arial" w:hAnsi="Arial"/>
          <w:sz w:val="24"/>
          <w:szCs w:val="28"/>
        </w:rPr>
        <w:t>о</w:t>
      </w:r>
      <w:r w:rsidR="00B452B0" w:rsidRPr="005D29BE">
        <w:rPr>
          <w:rFonts w:ascii="Arial" w:hAnsi="Arial"/>
          <w:spacing w:val="-2"/>
          <w:sz w:val="24"/>
          <w:szCs w:val="28"/>
        </w:rPr>
        <w:t>ч</w:t>
      </w:r>
      <w:r w:rsidR="00B452B0" w:rsidRPr="005D29BE">
        <w:rPr>
          <w:rFonts w:ascii="Arial" w:hAnsi="Arial"/>
          <w:sz w:val="24"/>
          <w:szCs w:val="28"/>
        </w:rPr>
        <w:t>н</w:t>
      </w:r>
      <w:r w:rsidR="00B452B0" w:rsidRPr="005D29BE">
        <w:rPr>
          <w:rFonts w:ascii="Arial" w:hAnsi="Arial"/>
          <w:spacing w:val="-2"/>
          <w:sz w:val="24"/>
          <w:szCs w:val="28"/>
        </w:rPr>
        <w:t>о</w:t>
      </w:r>
      <w:r w:rsidR="00B452B0" w:rsidRPr="005D29BE">
        <w:rPr>
          <w:rFonts w:ascii="Arial" w:hAnsi="Arial"/>
          <w:sz w:val="24"/>
          <w:szCs w:val="28"/>
        </w:rPr>
        <w:t>сти</w:t>
      </w:r>
      <w:r w:rsidR="00B452B0" w:rsidRPr="005D29BE">
        <w:rPr>
          <w:rFonts w:ascii="Arial" w:hAnsi="Arial"/>
          <w:spacing w:val="69"/>
          <w:sz w:val="24"/>
          <w:szCs w:val="28"/>
        </w:rPr>
        <w:t xml:space="preserve"> </w:t>
      </w:r>
      <w:r w:rsidR="00B452B0" w:rsidRPr="005D29BE">
        <w:rPr>
          <w:rFonts w:ascii="Arial" w:hAnsi="Arial"/>
          <w:sz w:val="24"/>
          <w:szCs w:val="28"/>
        </w:rPr>
        <w:t>изо</w:t>
      </w:r>
      <w:r w:rsidR="00B452B0" w:rsidRPr="005D29BE">
        <w:rPr>
          <w:rFonts w:ascii="Arial" w:hAnsi="Arial"/>
          <w:spacing w:val="-3"/>
          <w:sz w:val="24"/>
          <w:szCs w:val="28"/>
        </w:rPr>
        <w:t>л</w:t>
      </w:r>
      <w:r w:rsidR="00B452B0" w:rsidRPr="005D29BE">
        <w:rPr>
          <w:rFonts w:ascii="Arial" w:hAnsi="Arial"/>
          <w:sz w:val="24"/>
          <w:szCs w:val="28"/>
        </w:rPr>
        <w:t>я</w:t>
      </w:r>
      <w:r w:rsidR="00B452B0" w:rsidRPr="005D29BE">
        <w:rPr>
          <w:rFonts w:ascii="Arial" w:hAnsi="Arial"/>
          <w:spacing w:val="-2"/>
          <w:sz w:val="24"/>
          <w:szCs w:val="28"/>
        </w:rPr>
        <w:t>ци</w:t>
      </w:r>
      <w:r w:rsidR="00B452B0" w:rsidRPr="005D29BE">
        <w:rPr>
          <w:rFonts w:ascii="Arial" w:hAnsi="Arial"/>
          <w:sz w:val="24"/>
          <w:szCs w:val="28"/>
        </w:rPr>
        <w:t xml:space="preserve">и с помощью аппарата сухих испытаний (АСИ) </w:t>
      </w:r>
      <w:r w:rsidR="00B452B0" w:rsidRPr="005D29BE">
        <w:rPr>
          <w:rFonts w:ascii="Arial" w:hAnsi="Arial"/>
          <w:spacing w:val="-2"/>
          <w:sz w:val="24"/>
          <w:szCs w:val="28"/>
        </w:rPr>
        <w:t>п</w:t>
      </w:r>
      <w:r w:rsidR="00B452B0" w:rsidRPr="005D29BE">
        <w:rPr>
          <w:rFonts w:ascii="Arial" w:hAnsi="Arial"/>
          <w:sz w:val="24"/>
          <w:szCs w:val="28"/>
        </w:rPr>
        <w:t xml:space="preserve">ри </w:t>
      </w:r>
      <w:r w:rsidR="00B452B0" w:rsidRPr="005D29BE">
        <w:rPr>
          <w:rFonts w:ascii="Arial" w:hAnsi="Arial"/>
          <w:spacing w:val="-3"/>
          <w:sz w:val="24"/>
          <w:szCs w:val="28"/>
        </w:rPr>
        <w:t>м</w:t>
      </w:r>
      <w:r w:rsidR="00B452B0" w:rsidRPr="005D29BE">
        <w:rPr>
          <w:rFonts w:ascii="Arial" w:hAnsi="Arial"/>
          <w:spacing w:val="-2"/>
          <w:sz w:val="24"/>
          <w:szCs w:val="28"/>
        </w:rPr>
        <w:t>и</w:t>
      </w:r>
      <w:r w:rsidR="00B452B0" w:rsidRPr="005D29BE">
        <w:rPr>
          <w:rFonts w:ascii="Arial" w:hAnsi="Arial"/>
          <w:sz w:val="24"/>
          <w:szCs w:val="28"/>
        </w:rPr>
        <w:t>ни</w:t>
      </w:r>
      <w:r w:rsidR="00B452B0" w:rsidRPr="005D29BE">
        <w:rPr>
          <w:rFonts w:ascii="Arial" w:hAnsi="Arial"/>
          <w:spacing w:val="-3"/>
          <w:sz w:val="24"/>
          <w:szCs w:val="28"/>
        </w:rPr>
        <w:t>м</w:t>
      </w:r>
      <w:r w:rsidR="00B452B0" w:rsidRPr="005D29BE">
        <w:rPr>
          <w:rFonts w:ascii="Arial" w:hAnsi="Arial"/>
          <w:sz w:val="24"/>
          <w:szCs w:val="28"/>
        </w:rPr>
        <w:t>ал</w:t>
      </w:r>
      <w:r w:rsidR="00B452B0" w:rsidRPr="005D29BE">
        <w:rPr>
          <w:rFonts w:ascii="Arial" w:hAnsi="Arial"/>
          <w:spacing w:val="-2"/>
          <w:sz w:val="24"/>
          <w:szCs w:val="28"/>
        </w:rPr>
        <w:t>ь</w:t>
      </w:r>
      <w:r w:rsidR="00B452B0" w:rsidRPr="005D29BE">
        <w:rPr>
          <w:rFonts w:ascii="Arial" w:hAnsi="Arial"/>
          <w:sz w:val="24"/>
          <w:szCs w:val="28"/>
        </w:rPr>
        <w:t>ном ис</w:t>
      </w:r>
      <w:r w:rsidR="00B452B0" w:rsidRPr="005D29BE">
        <w:rPr>
          <w:rFonts w:ascii="Arial" w:hAnsi="Arial"/>
          <w:spacing w:val="-2"/>
          <w:sz w:val="24"/>
          <w:szCs w:val="28"/>
        </w:rPr>
        <w:t>п</w:t>
      </w:r>
      <w:r w:rsidR="00B452B0" w:rsidRPr="005D29BE">
        <w:rPr>
          <w:rFonts w:ascii="Arial" w:hAnsi="Arial"/>
          <w:sz w:val="24"/>
          <w:szCs w:val="28"/>
        </w:rPr>
        <w:t>ыт</w:t>
      </w:r>
      <w:r w:rsidR="00B452B0" w:rsidRPr="005D29BE">
        <w:rPr>
          <w:rFonts w:ascii="Arial" w:hAnsi="Arial"/>
          <w:spacing w:val="-3"/>
          <w:sz w:val="24"/>
          <w:szCs w:val="28"/>
        </w:rPr>
        <w:t>а</w:t>
      </w:r>
      <w:r w:rsidR="00B452B0" w:rsidRPr="005D29BE">
        <w:rPr>
          <w:rFonts w:ascii="Arial" w:hAnsi="Arial"/>
          <w:sz w:val="24"/>
          <w:szCs w:val="28"/>
        </w:rPr>
        <w:t>те</w:t>
      </w:r>
      <w:r w:rsidR="00B452B0" w:rsidRPr="005D29BE">
        <w:rPr>
          <w:rFonts w:ascii="Arial" w:hAnsi="Arial"/>
          <w:spacing w:val="-2"/>
          <w:sz w:val="24"/>
          <w:szCs w:val="28"/>
        </w:rPr>
        <w:t>л</w:t>
      </w:r>
      <w:r w:rsidR="00B452B0" w:rsidRPr="005D29BE">
        <w:rPr>
          <w:rFonts w:ascii="Arial" w:hAnsi="Arial"/>
          <w:spacing w:val="-1"/>
          <w:sz w:val="24"/>
          <w:szCs w:val="28"/>
        </w:rPr>
        <w:t>ь</w:t>
      </w:r>
      <w:r w:rsidR="00B452B0" w:rsidRPr="005D29BE">
        <w:rPr>
          <w:rFonts w:ascii="Arial" w:hAnsi="Arial"/>
          <w:sz w:val="24"/>
          <w:szCs w:val="28"/>
        </w:rPr>
        <w:t xml:space="preserve">ном напряжении </w:t>
      </w:r>
      <w:r w:rsidR="00B452B0" w:rsidRPr="005D29BE">
        <w:rPr>
          <w:rFonts w:ascii="Arial" w:hAnsi="Arial"/>
          <w:spacing w:val="1"/>
          <w:sz w:val="24"/>
          <w:szCs w:val="28"/>
        </w:rPr>
        <w:t>6</w:t>
      </w:r>
      <w:r w:rsidR="00B452B0" w:rsidRPr="005D29BE">
        <w:rPr>
          <w:rFonts w:ascii="Arial" w:hAnsi="Arial"/>
          <w:spacing w:val="-2"/>
          <w:sz w:val="24"/>
          <w:szCs w:val="28"/>
        </w:rPr>
        <w:t>00</w:t>
      </w:r>
      <w:r w:rsidR="00B452B0" w:rsidRPr="005D29BE">
        <w:rPr>
          <w:rFonts w:ascii="Arial" w:hAnsi="Arial"/>
          <w:sz w:val="24"/>
          <w:szCs w:val="28"/>
        </w:rPr>
        <w:t>0</w:t>
      </w:r>
      <w:r w:rsidR="00B452B0" w:rsidRPr="005D29BE">
        <w:rPr>
          <w:rFonts w:ascii="Arial" w:hAnsi="Arial"/>
          <w:spacing w:val="14"/>
          <w:sz w:val="24"/>
          <w:szCs w:val="28"/>
        </w:rPr>
        <w:t xml:space="preserve"> </w:t>
      </w:r>
      <w:r w:rsidR="00B452B0" w:rsidRPr="005D29BE">
        <w:rPr>
          <w:rFonts w:ascii="Arial" w:hAnsi="Arial"/>
          <w:sz w:val="24"/>
          <w:szCs w:val="28"/>
        </w:rPr>
        <w:t>В</w:t>
      </w:r>
      <w:r w:rsidR="00B452B0" w:rsidRPr="005D29BE">
        <w:rPr>
          <w:rFonts w:ascii="Arial" w:hAnsi="Arial"/>
          <w:spacing w:val="13"/>
          <w:sz w:val="24"/>
          <w:szCs w:val="28"/>
        </w:rPr>
        <w:t xml:space="preserve"> </w:t>
      </w:r>
      <w:r w:rsidR="00B452B0" w:rsidRPr="005D29BE">
        <w:rPr>
          <w:rFonts w:ascii="Arial" w:hAnsi="Arial"/>
          <w:sz w:val="24"/>
          <w:szCs w:val="28"/>
        </w:rPr>
        <w:t>пе</w:t>
      </w:r>
      <w:r w:rsidR="00B452B0" w:rsidRPr="005D29BE">
        <w:rPr>
          <w:rFonts w:ascii="Arial" w:hAnsi="Arial"/>
          <w:spacing w:val="-2"/>
          <w:sz w:val="24"/>
          <w:szCs w:val="28"/>
        </w:rPr>
        <w:t>р</w:t>
      </w:r>
      <w:r w:rsidR="00B452B0" w:rsidRPr="005D29BE">
        <w:rPr>
          <w:rFonts w:ascii="Arial" w:hAnsi="Arial"/>
          <w:sz w:val="24"/>
          <w:szCs w:val="28"/>
        </w:rPr>
        <w:t>ем</w:t>
      </w:r>
      <w:r w:rsidR="00B452B0" w:rsidRPr="005D29BE">
        <w:rPr>
          <w:rFonts w:ascii="Arial" w:hAnsi="Arial"/>
          <w:spacing w:val="-3"/>
          <w:sz w:val="24"/>
          <w:szCs w:val="28"/>
        </w:rPr>
        <w:t>е</w:t>
      </w:r>
      <w:r w:rsidR="00B452B0" w:rsidRPr="005D29BE">
        <w:rPr>
          <w:rFonts w:ascii="Arial" w:hAnsi="Arial"/>
          <w:sz w:val="24"/>
          <w:szCs w:val="28"/>
        </w:rPr>
        <w:t>н</w:t>
      </w:r>
      <w:r w:rsidR="00B452B0" w:rsidRPr="005D29BE">
        <w:rPr>
          <w:rFonts w:ascii="Arial" w:hAnsi="Arial"/>
          <w:spacing w:val="-2"/>
          <w:sz w:val="24"/>
          <w:szCs w:val="28"/>
        </w:rPr>
        <w:t>н</w:t>
      </w:r>
      <w:r w:rsidR="00B452B0" w:rsidRPr="005D29BE">
        <w:rPr>
          <w:rFonts w:ascii="Arial" w:hAnsi="Arial"/>
          <w:sz w:val="24"/>
          <w:szCs w:val="28"/>
        </w:rPr>
        <w:t>о</w:t>
      </w:r>
      <w:r w:rsidR="00B452B0" w:rsidRPr="005D29BE">
        <w:rPr>
          <w:rFonts w:ascii="Arial" w:hAnsi="Arial"/>
          <w:spacing w:val="-3"/>
          <w:sz w:val="24"/>
          <w:szCs w:val="28"/>
        </w:rPr>
        <w:t>г</w:t>
      </w:r>
      <w:r w:rsidR="00B452B0" w:rsidRPr="005D29BE">
        <w:rPr>
          <w:rFonts w:ascii="Arial" w:hAnsi="Arial"/>
          <w:sz w:val="24"/>
          <w:szCs w:val="28"/>
        </w:rPr>
        <w:t>о</w:t>
      </w:r>
      <w:r w:rsidR="00B452B0" w:rsidRPr="005D29BE">
        <w:rPr>
          <w:rFonts w:ascii="Arial" w:hAnsi="Arial"/>
          <w:spacing w:val="14"/>
          <w:sz w:val="24"/>
          <w:szCs w:val="28"/>
        </w:rPr>
        <w:t xml:space="preserve"> </w:t>
      </w:r>
      <w:r w:rsidR="00B452B0" w:rsidRPr="005D29BE">
        <w:rPr>
          <w:rFonts w:ascii="Arial" w:hAnsi="Arial"/>
          <w:sz w:val="24"/>
          <w:szCs w:val="28"/>
        </w:rPr>
        <w:t>тока</w:t>
      </w:r>
      <w:r w:rsidR="00B452B0" w:rsidRPr="005D29BE">
        <w:rPr>
          <w:rFonts w:ascii="Arial" w:hAnsi="Arial"/>
          <w:sz w:val="24"/>
          <w:szCs w:val="28"/>
          <w:lang w:eastAsia="en-US"/>
        </w:rPr>
        <w:t>.</w:t>
      </w:r>
      <w:r w:rsidR="004B144D" w:rsidRPr="005D29BE">
        <w:rPr>
          <w:rFonts w:ascii="Arial" w:hAnsi="Arial"/>
          <w:sz w:val="24"/>
          <w:szCs w:val="28"/>
          <w:lang w:eastAsia="en-US"/>
        </w:rPr>
        <w:t xml:space="preserve"> При испытании электрической прочности изоляции с помощью АСИ</w:t>
      </w:r>
      <w:r w:rsidR="007557AF" w:rsidRPr="005D29BE">
        <w:rPr>
          <w:rFonts w:ascii="Arial" w:hAnsi="Arial"/>
          <w:sz w:val="24"/>
          <w:szCs w:val="28"/>
          <w:lang w:eastAsia="en-US"/>
        </w:rPr>
        <w:t xml:space="preserve"> </w:t>
      </w:r>
      <w:r w:rsidR="004B144D" w:rsidRPr="005D29BE">
        <w:rPr>
          <w:rFonts w:ascii="Arial" w:hAnsi="Arial"/>
          <w:sz w:val="24"/>
          <w:szCs w:val="28"/>
          <w:lang w:eastAsia="en-US"/>
        </w:rPr>
        <w:t>форма сигнала должна быть практически синусоидальной с частотой от 2500 до 3500 Гц. При частоте 3000 Гц скорость движения изделия в метрах в секунду не должна превышать 3,3 длины электрода в сантиметрах; это требование пропорционально частоте.</w:t>
      </w:r>
    </w:p>
    <w:p w14:paraId="6545EADC" w14:textId="13321157" w:rsidR="00B452B0" w:rsidRPr="005D29BE" w:rsidRDefault="00B452B0" w:rsidP="00626EC2">
      <w:pPr>
        <w:pStyle w:val="a3"/>
        <w:keepNext/>
        <w:spacing w:line="360" w:lineRule="auto"/>
        <w:ind w:left="5" w:right="102" w:firstLine="510"/>
        <w:jc w:val="both"/>
        <w:rPr>
          <w:rFonts w:ascii="Arial" w:hAnsi="Arial"/>
          <w:spacing w:val="-2"/>
          <w:sz w:val="24"/>
          <w:szCs w:val="28"/>
        </w:rPr>
      </w:pPr>
      <w:r w:rsidRPr="005D29BE">
        <w:rPr>
          <w:rFonts w:ascii="Arial" w:hAnsi="Arial"/>
          <w:spacing w:val="11"/>
          <w:sz w:val="24"/>
          <w:szCs w:val="28"/>
        </w:rPr>
        <w:t xml:space="preserve"> </w:t>
      </w:r>
      <w:r w:rsidRPr="005D29BE">
        <w:rPr>
          <w:rFonts w:ascii="Arial" w:hAnsi="Arial"/>
          <w:sz w:val="24"/>
          <w:szCs w:val="28"/>
        </w:rPr>
        <w:t>В</w:t>
      </w:r>
      <w:r w:rsidRPr="005D29BE">
        <w:rPr>
          <w:rFonts w:ascii="Arial" w:hAnsi="Arial"/>
          <w:spacing w:val="13"/>
          <w:sz w:val="24"/>
          <w:szCs w:val="28"/>
        </w:rPr>
        <w:t xml:space="preserve"> </w:t>
      </w:r>
      <w:r w:rsidRPr="005D29BE">
        <w:rPr>
          <w:rFonts w:ascii="Arial" w:hAnsi="Arial"/>
          <w:sz w:val="24"/>
          <w:szCs w:val="28"/>
        </w:rPr>
        <w:t>качестве</w:t>
      </w:r>
      <w:r w:rsidRPr="005D29BE">
        <w:rPr>
          <w:rFonts w:ascii="Arial" w:hAnsi="Arial"/>
          <w:spacing w:val="13"/>
          <w:sz w:val="24"/>
          <w:szCs w:val="28"/>
        </w:rPr>
        <w:t xml:space="preserve"> </w:t>
      </w:r>
      <w:r w:rsidRPr="005D29BE">
        <w:rPr>
          <w:rFonts w:ascii="Arial" w:hAnsi="Arial"/>
          <w:sz w:val="24"/>
          <w:szCs w:val="28"/>
        </w:rPr>
        <w:t>ал</w:t>
      </w:r>
      <w:r w:rsidRPr="005D29BE">
        <w:rPr>
          <w:rFonts w:ascii="Arial" w:hAnsi="Arial"/>
          <w:spacing w:val="-2"/>
          <w:sz w:val="24"/>
          <w:szCs w:val="28"/>
        </w:rPr>
        <w:t>ь</w:t>
      </w:r>
      <w:r w:rsidRPr="005D29BE">
        <w:rPr>
          <w:rFonts w:ascii="Arial" w:hAnsi="Arial"/>
          <w:sz w:val="24"/>
          <w:szCs w:val="28"/>
        </w:rPr>
        <w:t>те</w:t>
      </w:r>
      <w:r w:rsidRPr="005D29BE">
        <w:rPr>
          <w:rFonts w:ascii="Arial" w:hAnsi="Arial"/>
          <w:spacing w:val="-2"/>
          <w:sz w:val="24"/>
          <w:szCs w:val="28"/>
        </w:rPr>
        <w:t>р</w:t>
      </w:r>
      <w:r w:rsidRPr="005D29BE">
        <w:rPr>
          <w:rFonts w:ascii="Arial" w:hAnsi="Arial"/>
          <w:sz w:val="24"/>
          <w:szCs w:val="28"/>
        </w:rPr>
        <w:t>н</w:t>
      </w:r>
      <w:r w:rsidRPr="005D29BE">
        <w:rPr>
          <w:rFonts w:ascii="Arial" w:hAnsi="Arial"/>
          <w:spacing w:val="-3"/>
          <w:sz w:val="24"/>
          <w:szCs w:val="28"/>
        </w:rPr>
        <w:t>а</w:t>
      </w:r>
      <w:r w:rsidRPr="005D29BE">
        <w:rPr>
          <w:rFonts w:ascii="Arial" w:hAnsi="Arial"/>
          <w:spacing w:val="5"/>
          <w:sz w:val="24"/>
          <w:szCs w:val="28"/>
        </w:rPr>
        <w:t>т</w:t>
      </w:r>
      <w:r w:rsidRPr="005D29BE">
        <w:rPr>
          <w:rFonts w:ascii="Arial" w:hAnsi="Arial"/>
          <w:sz w:val="24"/>
          <w:szCs w:val="28"/>
        </w:rPr>
        <w:t>ивы</w:t>
      </w:r>
      <w:r w:rsidRPr="005D29BE">
        <w:rPr>
          <w:rFonts w:ascii="Arial" w:hAnsi="Arial"/>
          <w:spacing w:val="70"/>
          <w:sz w:val="24"/>
          <w:szCs w:val="28"/>
        </w:rPr>
        <w:t xml:space="preserve"> </w:t>
      </w:r>
      <w:r w:rsidRPr="005D29BE">
        <w:rPr>
          <w:rFonts w:ascii="Arial" w:hAnsi="Arial"/>
          <w:spacing w:val="-2"/>
          <w:sz w:val="24"/>
          <w:szCs w:val="28"/>
        </w:rPr>
        <w:t>и</w:t>
      </w:r>
      <w:r w:rsidRPr="005D29BE">
        <w:rPr>
          <w:rFonts w:ascii="Arial" w:hAnsi="Arial"/>
          <w:sz w:val="24"/>
          <w:szCs w:val="28"/>
        </w:rPr>
        <w:t>с</w:t>
      </w:r>
      <w:r w:rsidRPr="005D29BE">
        <w:rPr>
          <w:rFonts w:ascii="Arial" w:hAnsi="Arial"/>
          <w:spacing w:val="-2"/>
          <w:sz w:val="24"/>
          <w:szCs w:val="28"/>
        </w:rPr>
        <w:t>п</w:t>
      </w:r>
      <w:r w:rsidRPr="005D29BE">
        <w:rPr>
          <w:rFonts w:ascii="Arial" w:hAnsi="Arial"/>
          <w:sz w:val="24"/>
          <w:szCs w:val="28"/>
        </w:rPr>
        <w:t>ыт</w:t>
      </w:r>
      <w:r w:rsidRPr="005D29BE">
        <w:rPr>
          <w:rFonts w:ascii="Arial" w:hAnsi="Arial"/>
          <w:spacing w:val="-3"/>
          <w:sz w:val="24"/>
          <w:szCs w:val="28"/>
        </w:rPr>
        <w:t>а</w:t>
      </w:r>
      <w:r w:rsidRPr="005D29BE">
        <w:rPr>
          <w:rFonts w:ascii="Arial" w:hAnsi="Arial"/>
          <w:sz w:val="24"/>
          <w:szCs w:val="28"/>
        </w:rPr>
        <w:t>нию</w:t>
      </w:r>
      <w:r w:rsidRPr="005D29BE">
        <w:rPr>
          <w:rFonts w:ascii="Arial" w:hAnsi="Arial"/>
          <w:spacing w:val="65"/>
          <w:sz w:val="24"/>
          <w:szCs w:val="28"/>
        </w:rPr>
        <w:t xml:space="preserve"> </w:t>
      </w:r>
      <w:r w:rsidRPr="005D29BE">
        <w:rPr>
          <w:rFonts w:ascii="Arial" w:hAnsi="Arial"/>
          <w:sz w:val="24"/>
          <w:szCs w:val="28"/>
        </w:rPr>
        <w:t>с помощью АСИ</w:t>
      </w:r>
      <w:r w:rsidRPr="005D29BE">
        <w:rPr>
          <w:rFonts w:ascii="Arial" w:hAnsi="Arial"/>
          <w:spacing w:val="3"/>
          <w:sz w:val="24"/>
          <w:szCs w:val="28"/>
        </w:rPr>
        <w:t xml:space="preserve"> </w:t>
      </w:r>
      <w:r w:rsidRPr="005D29BE">
        <w:rPr>
          <w:rFonts w:ascii="Arial" w:hAnsi="Arial"/>
          <w:sz w:val="24"/>
          <w:szCs w:val="28"/>
        </w:rPr>
        <w:t>э</w:t>
      </w:r>
      <w:r w:rsidRPr="005D29BE">
        <w:rPr>
          <w:rFonts w:ascii="Arial" w:hAnsi="Arial"/>
          <w:spacing w:val="-2"/>
          <w:sz w:val="24"/>
          <w:szCs w:val="28"/>
        </w:rPr>
        <w:t>л</w:t>
      </w:r>
      <w:r w:rsidRPr="005D29BE">
        <w:rPr>
          <w:rFonts w:ascii="Arial" w:hAnsi="Arial"/>
          <w:sz w:val="24"/>
          <w:szCs w:val="28"/>
        </w:rPr>
        <w:t>е</w:t>
      </w:r>
      <w:r w:rsidRPr="005D29BE">
        <w:rPr>
          <w:rFonts w:ascii="Arial" w:hAnsi="Arial"/>
          <w:spacing w:val="-2"/>
          <w:sz w:val="24"/>
          <w:szCs w:val="28"/>
        </w:rPr>
        <w:t>к</w:t>
      </w:r>
      <w:r w:rsidRPr="005D29BE">
        <w:rPr>
          <w:rFonts w:ascii="Arial" w:hAnsi="Arial"/>
          <w:sz w:val="24"/>
          <w:szCs w:val="28"/>
        </w:rPr>
        <w:t>тр</w:t>
      </w:r>
      <w:r w:rsidRPr="005D29BE">
        <w:rPr>
          <w:rFonts w:ascii="Arial" w:hAnsi="Arial"/>
          <w:spacing w:val="-2"/>
          <w:sz w:val="24"/>
          <w:szCs w:val="28"/>
        </w:rPr>
        <w:t>и</w:t>
      </w:r>
      <w:r w:rsidRPr="005D29BE">
        <w:rPr>
          <w:rFonts w:ascii="Arial" w:hAnsi="Arial"/>
          <w:sz w:val="24"/>
          <w:szCs w:val="28"/>
        </w:rPr>
        <w:t>чес</w:t>
      </w:r>
      <w:r w:rsidRPr="005D29BE">
        <w:rPr>
          <w:rFonts w:ascii="Arial" w:hAnsi="Arial"/>
          <w:spacing w:val="-2"/>
          <w:sz w:val="24"/>
          <w:szCs w:val="28"/>
        </w:rPr>
        <w:t>к</w:t>
      </w:r>
      <w:r w:rsidRPr="005D29BE">
        <w:rPr>
          <w:rFonts w:ascii="Arial" w:hAnsi="Arial"/>
          <w:sz w:val="24"/>
          <w:szCs w:val="28"/>
        </w:rPr>
        <w:t xml:space="preserve">ая </w:t>
      </w:r>
      <w:r w:rsidRPr="005D29BE">
        <w:rPr>
          <w:rFonts w:ascii="Arial" w:hAnsi="Arial"/>
          <w:spacing w:val="-2"/>
          <w:sz w:val="24"/>
          <w:szCs w:val="28"/>
        </w:rPr>
        <w:t>и</w:t>
      </w:r>
      <w:r w:rsidRPr="005D29BE">
        <w:rPr>
          <w:rFonts w:ascii="Arial" w:hAnsi="Arial"/>
          <w:sz w:val="24"/>
          <w:szCs w:val="28"/>
        </w:rPr>
        <w:t>золя</w:t>
      </w:r>
      <w:r w:rsidRPr="005D29BE">
        <w:rPr>
          <w:rFonts w:ascii="Arial" w:hAnsi="Arial"/>
          <w:spacing w:val="-2"/>
          <w:sz w:val="24"/>
          <w:szCs w:val="28"/>
        </w:rPr>
        <w:t>ц</w:t>
      </w:r>
      <w:r w:rsidRPr="005D29BE">
        <w:rPr>
          <w:rFonts w:ascii="Arial" w:hAnsi="Arial"/>
          <w:sz w:val="24"/>
          <w:szCs w:val="28"/>
        </w:rPr>
        <w:t>ия</w:t>
      </w:r>
      <w:r w:rsidRPr="005D29BE">
        <w:rPr>
          <w:rFonts w:ascii="Arial" w:hAnsi="Arial"/>
          <w:spacing w:val="67"/>
          <w:sz w:val="24"/>
          <w:szCs w:val="28"/>
        </w:rPr>
        <w:t xml:space="preserve"> </w:t>
      </w:r>
      <w:r w:rsidRPr="005D29BE">
        <w:rPr>
          <w:rFonts w:ascii="Arial" w:hAnsi="Arial"/>
          <w:spacing w:val="-2"/>
          <w:sz w:val="24"/>
          <w:szCs w:val="28"/>
        </w:rPr>
        <w:t>д</w:t>
      </w:r>
      <w:r w:rsidRPr="005D29BE">
        <w:rPr>
          <w:rFonts w:ascii="Arial" w:hAnsi="Arial"/>
          <w:sz w:val="24"/>
          <w:szCs w:val="28"/>
        </w:rPr>
        <w:t>о</w:t>
      </w:r>
      <w:r w:rsidRPr="005D29BE">
        <w:rPr>
          <w:rFonts w:ascii="Arial" w:hAnsi="Arial"/>
          <w:spacing w:val="-1"/>
          <w:sz w:val="24"/>
          <w:szCs w:val="28"/>
        </w:rPr>
        <w:t>л</w:t>
      </w:r>
      <w:r w:rsidRPr="005D29BE">
        <w:rPr>
          <w:rFonts w:ascii="Arial" w:hAnsi="Arial"/>
          <w:spacing w:val="-2"/>
          <w:sz w:val="24"/>
          <w:szCs w:val="28"/>
        </w:rPr>
        <w:t>ж</w:t>
      </w:r>
      <w:r w:rsidRPr="005D29BE">
        <w:rPr>
          <w:rFonts w:ascii="Arial" w:hAnsi="Arial"/>
          <w:sz w:val="24"/>
          <w:szCs w:val="28"/>
        </w:rPr>
        <w:t>на</w:t>
      </w:r>
      <w:r w:rsidRPr="005D29BE">
        <w:rPr>
          <w:rFonts w:ascii="Arial" w:hAnsi="Arial"/>
          <w:spacing w:val="67"/>
          <w:sz w:val="24"/>
          <w:szCs w:val="28"/>
        </w:rPr>
        <w:t xml:space="preserve"> </w:t>
      </w:r>
      <w:r w:rsidRPr="005D29BE">
        <w:rPr>
          <w:rFonts w:ascii="Arial" w:hAnsi="Arial"/>
          <w:sz w:val="24"/>
          <w:szCs w:val="28"/>
        </w:rPr>
        <w:t>б</w:t>
      </w:r>
      <w:r w:rsidRPr="005D29BE">
        <w:rPr>
          <w:rFonts w:ascii="Arial" w:hAnsi="Arial"/>
          <w:spacing w:val="-2"/>
          <w:sz w:val="24"/>
          <w:szCs w:val="28"/>
        </w:rPr>
        <w:t>ы</w:t>
      </w:r>
      <w:r w:rsidRPr="005D29BE">
        <w:rPr>
          <w:rFonts w:ascii="Arial" w:hAnsi="Arial"/>
          <w:sz w:val="24"/>
          <w:szCs w:val="28"/>
        </w:rPr>
        <w:t>ть п</w:t>
      </w:r>
      <w:r w:rsidRPr="005D29BE">
        <w:rPr>
          <w:rFonts w:ascii="Arial" w:hAnsi="Arial"/>
          <w:spacing w:val="-2"/>
          <w:sz w:val="24"/>
          <w:szCs w:val="28"/>
        </w:rPr>
        <w:t>о</w:t>
      </w:r>
      <w:r w:rsidRPr="005D29BE">
        <w:rPr>
          <w:rFonts w:ascii="Arial" w:hAnsi="Arial"/>
          <w:sz w:val="24"/>
          <w:szCs w:val="28"/>
        </w:rPr>
        <w:t>дв</w:t>
      </w:r>
      <w:r w:rsidRPr="005D29BE">
        <w:rPr>
          <w:rFonts w:ascii="Arial" w:hAnsi="Arial"/>
          <w:spacing w:val="-3"/>
          <w:sz w:val="24"/>
          <w:szCs w:val="28"/>
        </w:rPr>
        <w:t>е</w:t>
      </w:r>
      <w:r w:rsidRPr="005D29BE">
        <w:rPr>
          <w:rFonts w:ascii="Arial" w:hAnsi="Arial"/>
          <w:sz w:val="24"/>
          <w:szCs w:val="28"/>
        </w:rPr>
        <w:t>ргн</w:t>
      </w:r>
      <w:r w:rsidRPr="005D29BE">
        <w:rPr>
          <w:rFonts w:ascii="Arial" w:hAnsi="Arial"/>
          <w:spacing w:val="-4"/>
          <w:sz w:val="24"/>
          <w:szCs w:val="28"/>
        </w:rPr>
        <w:t>у</w:t>
      </w:r>
      <w:r w:rsidRPr="005D29BE">
        <w:rPr>
          <w:rFonts w:ascii="Arial" w:hAnsi="Arial"/>
          <w:sz w:val="24"/>
          <w:szCs w:val="28"/>
        </w:rPr>
        <w:t>та</w:t>
      </w:r>
      <w:r w:rsidRPr="005D29BE">
        <w:rPr>
          <w:rFonts w:ascii="Arial" w:hAnsi="Arial"/>
          <w:spacing w:val="18"/>
          <w:sz w:val="24"/>
          <w:szCs w:val="28"/>
        </w:rPr>
        <w:t xml:space="preserve"> </w:t>
      </w:r>
      <w:r w:rsidRPr="005D29BE">
        <w:rPr>
          <w:rFonts w:ascii="Arial" w:hAnsi="Arial"/>
          <w:sz w:val="24"/>
          <w:szCs w:val="28"/>
        </w:rPr>
        <w:t>и</w:t>
      </w:r>
      <w:r w:rsidRPr="005D29BE">
        <w:rPr>
          <w:rFonts w:ascii="Arial" w:hAnsi="Arial"/>
          <w:spacing w:val="-3"/>
          <w:sz w:val="24"/>
          <w:szCs w:val="28"/>
        </w:rPr>
        <w:t>с</w:t>
      </w:r>
      <w:r w:rsidRPr="005D29BE">
        <w:rPr>
          <w:rFonts w:ascii="Arial" w:hAnsi="Arial"/>
          <w:sz w:val="24"/>
          <w:szCs w:val="28"/>
        </w:rPr>
        <w:t>пыт</w:t>
      </w:r>
      <w:r w:rsidRPr="005D29BE">
        <w:rPr>
          <w:rFonts w:ascii="Arial" w:hAnsi="Arial"/>
          <w:spacing w:val="-3"/>
          <w:sz w:val="24"/>
          <w:szCs w:val="28"/>
        </w:rPr>
        <w:t>а</w:t>
      </w:r>
      <w:r w:rsidRPr="005D29BE">
        <w:rPr>
          <w:rFonts w:ascii="Arial" w:hAnsi="Arial"/>
          <w:sz w:val="24"/>
          <w:szCs w:val="28"/>
        </w:rPr>
        <w:t>нию</w:t>
      </w:r>
      <w:r w:rsidRPr="005D29BE">
        <w:rPr>
          <w:rFonts w:ascii="Arial" w:hAnsi="Arial"/>
          <w:spacing w:val="22"/>
          <w:sz w:val="24"/>
          <w:szCs w:val="28"/>
        </w:rPr>
        <w:t xml:space="preserve"> </w:t>
      </w:r>
      <w:r w:rsidRPr="005D29BE">
        <w:rPr>
          <w:rFonts w:ascii="Arial" w:hAnsi="Arial"/>
          <w:spacing w:val="-3"/>
          <w:sz w:val="24"/>
          <w:szCs w:val="28"/>
        </w:rPr>
        <w:t>с</w:t>
      </w:r>
      <w:r w:rsidRPr="005D29BE">
        <w:rPr>
          <w:rFonts w:ascii="Arial" w:hAnsi="Arial"/>
          <w:sz w:val="24"/>
          <w:szCs w:val="28"/>
        </w:rPr>
        <w:t>ог</w:t>
      </w:r>
      <w:r w:rsidRPr="005D29BE">
        <w:rPr>
          <w:rFonts w:ascii="Arial" w:hAnsi="Arial"/>
          <w:spacing w:val="-1"/>
          <w:sz w:val="24"/>
          <w:szCs w:val="28"/>
        </w:rPr>
        <w:t>л</w:t>
      </w:r>
      <w:r w:rsidRPr="005D29BE">
        <w:rPr>
          <w:rFonts w:ascii="Arial" w:hAnsi="Arial"/>
          <w:sz w:val="24"/>
          <w:szCs w:val="28"/>
        </w:rPr>
        <w:t>а</w:t>
      </w:r>
      <w:r w:rsidRPr="005D29BE">
        <w:rPr>
          <w:rFonts w:ascii="Arial" w:hAnsi="Arial"/>
          <w:spacing w:val="-3"/>
          <w:sz w:val="24"/>
          <w:szCs w:val="28"/>
        </w:rPr>
        <w:t>с</w:t>
      </w:r>
      <w:r w:rsidRPr="005D29BE">
        <w:rPr>
          <w:rFonts w:ascii="Arial" w:hAnsi="Arial"/>
          <w:sz w:val="24"/>
          <w:szCs w:val="28"/>
        </w:rPr>
        <w:t>но</w:t>
      </w:r>
      <w:r w:rsidRPr="005D29BE">
        <w:rPr>
          <w:rFonts w:ascii="Arial" w:hAnsi="Arial"/>
          <w:spacing w:val="17"/>
          <w:sz w:val="24"/>
          <w:szCs w:val="28"/>
        </w:rPr>
        <w:t xml:space="preserve"> </w:t>
      </w:r>
      <w:r w:rsidRPr="005D29BE">
        <w:rPr>
          <w:rFonts w:ascii="Arial" w:hAnsi="Arial"/>
          <w:sz w:val="24"/>
          <w:szCs w:val="28"/>
        </w:rPr>
        <w:t>5</w:t>
      </w:r>
      <w:r w:rsidRPr="005D29BE">
        <w:rPr>
          <w:rFonts w:ascii="Arial" w:hAnsi="Arial"/>
          <w:spacing w:val="-4"/>
          <w:sz w:val="24"/>
          <w:szCs w:val="28"/>
        </w:rPr>
        <w:t>.</w:t>
      </w:r>
      <w:r w:rsidRPr="005D29BE">
        <w:rPr>
          <w:rFonts w:ascii="Arial" w:hAnsi="Arial"/>
          <w:sz w:val="24"/>
          <w:szCs w:val="28"/>
        </w:rPr>
        <w:t>1.2</w:t>
      </w:r>
      <w:r w:rsidRPr="005D29BE">
        <w:rPr>
          <w:rFonts w:ascii="Arial" w:hAnsi="Arial"/>
          <w:spacing w:val="19"/>
          <w:sz w:val="24"/>
          <w:szCs w:val="28"/>
        </w:rPr>
        <w:t xml:space="preserve"> </w:t>
      </w:r>
      <w:r w:rsidRPr="005D29BE">
        <w:rPr>
          <w:rFonts w:ascii="Arial" w:hAnsi="Arial"/>
          <w:sz w:val="24"/>
          <w:szCs w:val="28"/>
        </w:rPr>
        <w:t>на</w:t>
      </w:r>
      <w:r w:rsidRPr="005D29BE">
        <w:rPr>
          <w:rFonts w:ascii="Arial" w:hAnsi="Arial"/>
          <w:spacing w:val="17"/>
          <w:sz w:val="24"/>
          <w:szCs w:val="28"/>
        </w:rPr>
        <w:t xml:space="preserve"> </w:t>
      </w:r>
      <w:r w:rsidRPr="005D29BE">
        <w:rPr>
          <w:rFonts w:ascii="Arial" w:hAnsi="Arial"/>
          <w:sz w:val="24"/>
          <w:szCs w:val="28"/>
        </w:rPr>
        <w:t>строительных длинах и</w:t>
      </w:r>
      <w:r w:rsidRPr="005D29BE">
        <w:rPr>
          <w:rFonts w:ascii="Arial" w:hAnsi="Arial"/>
          <w:spacing w:val="-1"/>
          <w:sz w:val="24"/>
          <w:szCs w:val="28"/>
        </w:rPr>
        <w:t>л</w:t>
      </w:r>
      <w:r w:rsidRPr="005D29BE">
        <w:rPr>
          <w:rFonts w:ascii="Arial" w:hAnsi="Arial"/>
          <w:sz w:val="24"/>
          <w:szCs w:val="28"/>
        </w:rPr>
        <w:t>и</w:t>
      </w:r>
      <w:r w:rsidRPr="005D29BE">
        <w:rPr>
          <w:rFonts w:ascii="Arial" w:hAnsi="Arial"/>
          <w:spacing w:val="16"/>
          <w:sz w:val="24"/>
          <w:szCs w:val="28"/>
        </w:rPr>
        <w:t xml:space="preserve"> </w:t>
      </w:r>
      <w:r w:rsidRPr="005D29BE">
        <w:rPr>
          <w:rFonts w:ascii="Arial" w:hAnsi="Arial"/>
          <w:spacing w:val="-2"/>
          <w:sz w:val="24"/>
          <w:szCs w:val="28"/>
        </w:rPr>
        <w:t>о</w:t>
      </w:r>
      <w:r w:rsidRPr="005D29BE">
        <w:rPr>
          <w:rFonts w:ascii="Arial" w:hAnsi="Arial"/>
          <w:sz w:val="24"/>
          <w:szCs w:val="28"/>
        </w:rPr>
        <w:t>б</w:t>
      </w:r>
      <w:r w:rsidRPr="005D29BE">
        <w:rPr>
          <w:rFonts w:ascii="Arial" w:hAnsi="Arial"/>
          <w:spacing w:val="-2"/>
          <w:sz w:val="24"/>
          <w:szCs w:val="28"/>
        </w:rPr>
        <w:t>р</w:t>
      </w:r>
      <w:r w:rsidRPr="005D29BE">
        <w:rPr>
          <w:rFonts w:ascii="Arial" w:hAnsi="Arial"/>
          <w:sz w:val="24"/>
          <w:szCs w:val="28"/>
        </w:rPr>
        <w:t>азц</w:t>
      </w:r>
      <w:r w:rsidRPr="005D29BE">
        <w:rPr>
          <w:rFonts w:ascii="Arial" w:hAnsi="Arial"/>
          <w:spacing w:val="-2"/>
          <w:sz w:val="24"/>
          <w:szCs w:val="28"/>
        </w:rPr>
        <w:t>а</w:t>
      </w:r>
      <w:r w:rsidRPr="005D29BE">
        <w:rPr>
          <w:rFonts w:ascii="Arial" w:hAnsi="Arial"/>
          <w:sz w:val="24"/>
          <w:szCs w:val="28"/>
        </w:rPr>
        <w:t>х</w:t>
      </w:r>
      <w:r w:rsidRPr="005D29BE">
        <w:rPr>
          <w:rFonts w:ascii="Arial" w:hAnsi="Arial"/>
          <w:spacing w:val="19"/>
          <w:sz w:val="24"/>
          <w:szCs w:val="28"/>
        </w:rPr>
        <w:t xml:space="preserve"> </w:t>
      </w:r>
      <w:r w:rsidRPr="005D29BE">
        <w:rPr>
          <w:rFonts w:ascii="Arial" w:hAnsi="Arial"/>
          <w:sz w:val="24"/>
          <w:szCs w:val="28"/>
        </w:rPr>
        <w:t>р</w:t>
      </w:r>
      <w:r w:rsidRPr="005D29BE">
        <w:rPr>
          <w:rFonts w:ascii="Arial" w:hAnsi="Arial"/>
          <w:spacing w:val="-3"/>
          <w:sz w:val="24"/>
          <w:szCs w:val="28"/>
        </w:rPr>
        <w:t>а</w:t>
      </w:r>
      <w:r w:rsidRPr="005D29BE">
        <w:rPr>
          <w:rFonts w:ascii="Arial" w:hAnsi="Arial"/>
          <w:sz w:val="24"/>
          <w:szCs w:val="28"/>
        </w:rPr>
        <w:t>с</w:t>
      </w:r>
      <w:r w:rsidRPr="005D29BE">
        <w:rPr>
          <w:rFonts w:ascii="Arial" w:hAnsi="Arial"/>
          <w:spacing w:val="-2"/>
          <w:sz w:val="24"/>
          <w:szCs w:val="28"/>
        </w:rPr>
        <w:t>п</w:t>
      </w:r>
      <w:r w:rsidRPr="005D29BE">
        <w:rPr>
          <w:rFonts w:ascii="Arial" w:hAnsi="Arial"/>
          <w:sz w:val="24"/>
          <w:szCs w:val="28"/>
        </w:rPr>
        <w:t>р</w:t>
      </w:r>
      <w:r w:rsidRPr="005D29BE">
        <w:rPr>
          <w:rFonts w:ascii="Arial" w:hAnsi="Arial"/>
          <w:spacing w:val="-3"/>
          <w:sz w:val="24"/>
          <w:szCs w:val="28"/>
        </w:rPr>
        <w:t>е</w:t>
      </w:r>
      <w:r w:rsidRPr="005D29BE">
        <w:rPr>
          <w:rFonts w:ascii="Arial" w:hAnsi="Arial"/>
          <w:sz w:val="24"/>
          <w:szCs w:val="28"/>
        </w:rPr>
        <w:t>деле</w:t>
      </w:r>
      <w:r w:rsidRPr="005D29BE">
        <w:rPr>
          <w:rFonts w:ascii="Arial" w:hAnsi="Arial"/>
          <w:spacing w:val="-2"/>
          <w:sz w:val="24"/>
          <w:szCs w:val="28"/>
        </w:rPr>
        <w:t>н</w:t>
      </w:r>
      <w:r w:rsidRPr="005D29BE">
        <w:rPr>
          <w:rFonts w:ascii="Arial" w:hAnsi="Arial"/>
          <w:spacing w:val="4"/>
          <w:sz w:val="24"/>
          <w:szCs w:val="28"/>
        </w:rPr>
        <w:t>н</w:t>
      </w:r>
      <w:r w:rsidRPr="005D29BE">
        <w:rPr>
          <w:rFonts w:ascii="Arial" w:hAnsi="Arial"/>
          <w:spacing w:val="1"/>
          <w:sz w:val="24"/>
          <w:szCs w:val="28"/>
        </w:rPr>
        <w:t>о</w:t>
      </w:r>
      <w:r w:rsidRPr="005D29BE">
        <w:rPr>
          <w:rFonts w:ascii="Arial" w:hAnsi="Arial"/>
          <w:sz w:val="24"/>
          <w:szCs w:val="28"/>
        </w:rPr>
        <w:t>го</w:t>
      </w:r>
      <w:r w:rsidRPr="005D29BE">
        <w:rPr>
          <w:rFonts w:ascii="Arial" w:hAnsi="Arial"/>
          <w:spacing w:val="1"/>
          <w:sz w:val="24"/>
          <w:szCs w:val="28"/>
        </w:rPr>
        <w:t xml:space="preserve"> </w:t>
      </w:r>
      <w:r w:rsidRPr="005D29BE">
        <w:rPr>
          <w:rFonts w:ascii="Arial" w:hAnsi="Arial"/>
          <w:spacing w:val="-2"/>
          <w:sz w:val="24"/>
          <w:szCs w:val="28"/>
        </w:rPr>
        <w:t>э</w:t>
      </w:r>
      <w:r w:rsidRPr="005D29BE">
        <w:rPr>
          <w:rFonts w:ascii="Arial" w:hAnsi="Arial"/>
          <w:spacing w:val="-1"/>
          <w:sz w:val="24"/>
          <w:szCs w:val="28"/>
        </w:rPr>
        <w:t>л</w:t>
      </w:r>
      <w:r w:rsidRPr="005D29BE">
        <w:rPr>
          <w:rFonts w:ascii="Arial" w:hAnsi="Arial"/>
          <w:sz w:val="24"/>
          <w:szCs w:val="28"/>
        </w:rPr>
        <w:t>ек</w:t>
      </w:r>
      <w:r w:rsidRPr="005D29BE">
        <w:rPr>
          <w:rFonts w:ascii="Arial" w:hAnsi="Arial"/>
          <w:spacing w:val="-3"/>
          <w:sz w:val="24"/>
          <w:szCs w:val="28"/>
        </w:rPr>
        <w:t>т</w:t>
      </w:r>
      <w:r w:rsidRPr="005D29BE">
        <w:rPr>
          <w:rFonts w:ascii="Arial" w:hAnsi="Arial"/>
          <w:spacing w:val="1"/>
          <w:sz w:val="24"/>
          <w:szCs w:val="28"/>
        </w:rPr>
        <w:t>р</w:t>
      </w:r>
      <w:r w:rsidRPr="005D29BE">
        <w:rPr>
          <w:rFonts w:ascii="Arial" w:hAnsi="Arial"/>
          <w:spacing w:val="-2"/>
          <w:sz w:val="24"/>
          <w:szCs w:val="28"/>
        </w:rPr>
        <w:t>о</w:t>
      </w:r>
      <w:r w:rsidRPr="005D29BE">
        <w:rPr>
          <w:rFonts w:ascii="Arial" w:hAnsi="Arial"/>
          <w:sz w:val="24"/>
          <w:szCs w:val="28"/>
        </w:rPr>
        <w:t>на</w:t>
      </w:r>
      <w:r w:rsidRPr="005D29BE">
        <w:rPr>
          <w:rFonts w:ascii="Arial" w:hAnsi="Arial"/>
          <w:spacing w:val="-3"/>
          <w:sz w:val="24"/>
          <w:szCs w:val="28"/>
        </w:rPr>
        <w:t>г</w:t>
      </w:r>
      <w:r w:rsidRPr="005D29BE">
        <w:rPr>
          <w:rFonts w:ascii="Arial" w:hAnsi="Arial"/>
          <w:sz w:val="24"/>
          <w:szCs w:val="28"/>
        </w:rPr>
        <w:t>реват</w:t>
      </w:r>
      <w:r w:rsidRPr="005D29BE">
        <w:rPr>
          <w:rFonts w:ascii="Arial" w:hAnsi="Arial"/>
          <w:spacing w:val="-3"/>
          <w:sz w:val="24"/>
          <w:szCs w:val="28"/>
        </w:rPr>
        <w:t>е</w:t>
      </w:r>
      <w:r w:rsidRPr="005D29BE">
        <w:rPr>
          <w:rFonts w:ascii="Arial" w:hAnsi="Arial"/>
          <w:spacing w:val="-1"/>
          <w:sz w:val="24"/>
          <w:szCs w:val="28"/>
        </w:rPr>
        <w:t>л</w:t>
      </w:r>
      <w:r w:rsidRPr="005D29BE">
        <w:rPr>
          <w:rFonts w:ascii="Arial" w:hAnsi="Arial"/>
          <w:sz w:val="24"/>
          <w:szCs w:val="28"/>
        </w:rPr>
        <w:t>я.</w:t>
      </w:r>
      <w:r w:rsidRPr="005D29BE">
        <w:rPr>
          <w:rFonts w:ascii="Arial" w:hAnsi="Arial"/>
          <w:spacing w:val="-2"/>
          <w:sz w:val="24"/>
          <w:szCs w:val="28"/>
        </w:rPr>
        <w:t xml:space="preserve"> </w:t>
      </w:r>
    </w:p>
    <w:p w14:paraId="464FF4A8" w14:textId="77777777" w:rsidR="00426CDB" w:rsidRPr="005D29BE" w:rsidRDefault="00426CDB" w:rsidP="00626EC2">
      <w:pPr>
        <w:keepNext/>
        <w:spacing w:line="360" w:lineRule="auto"/>
        <w:ind w:firstLine="510"/>
        <w:jc w:val="both"/>
        <w:rPr>
          <w:rFonts w:ascii="Arial" w:hAnsi="Arial"/>
          <w:szCs w:val="28"/>
        </w:rPr>
      </w:pPr>
      <w:r w:rsidRPr="005D29BE">
        <w:rPr>
          <w:rFonts w:ascii="Arial" w:hAnsi="Arial"/>
          <w:szCs w:val="28"/>
        </w:rPr>
        <w:t xml:space="preserve">После </w:t>
      </w:r>
      <w:r w:rsidR="00AF1B62" w:rsidRPr="005D29BE">
        <w:rPr>
          <w:rFonts w:ascii="Arial" w:hAnsi="Arial"/>
          <w:szCs w:val="28"/>
        </w:rPr>
        <w:t>наложения</w:t>
      </w:r>
      <w:r w:rsidRPr="005D29BE">
        <w:rPr>
          <w:rFonts w:ascii="Arial" w:hAnsi="Arial"/>
          <w:szCs w:val="28"/>
        </w:rPr>
        <w:t xml:space="preserve"> электропровод</w:t>
      </w:r>
      <w:r w:rsidR="000157A7" w:rsidRPr="005D29BE">
        <w:rPr>
          <w:rFonts w:ascii="Arial" w:hAnsi="Arial"/>
          <w:szCs w:val="28"/>
        </w:rPr>
        <w:t>ящего</w:t>
      </w:r>
      <w:r w:rsidRPr="005D29BE">
        <w:rPr>
          <w:rFonts w:ascii="Arial" w:hAnsi="Arial"/>
          <w:szCs w:val="28"/>
        </w:rPr>
        <w:t xml:space="preserve"> покрытия распределенный электронагреватель должен быть подвергнут испытанию согласно 5.1.2 </w:t>
      </w:r>
      <w:r w:rsidR="00AF1B62" w:rsidRPr="005D29BE">
        <w:rPr>
          <w:rFonts w:ascii="Arial" w:hAnsi="Arial"/>
          <w:szCs w:val="28"/>
        </w:rPr>
        <w:t>на</w:t>
      </w:r>
      <w:r w:rsidR="00AF1B62" w:rsidRPr="005D29BE">
        <w:rPr>
          <w:rFonts w:ascii="Arial" w:hAnsi="Arial"/>
          <w:spacing w:val="25"/>
          <w:szCs w:val="28"/>
        </w:rPr>
        <w:t xml:space="preserve"> </w:t>
      </w:r>
      <w:r w:rsidR="00AF1B62" w:rsidRPr="005D29BE">
        <w:rPr>
          <w:rFonts w:ascii="Arial" w:hAnsi="Arial"/>
          <w:szCs w:val="28"/>
        </w:rPr>
        <w:t>строительных длинах</w:t>
      </w:r>
      <w:r w:rsidR="00AF1B62" w:rsidRPr="005D29BE">
        <w:rPr>
          <w:rFonts w:ascii="Arial" w:hAnsi="Arial"/>
          <w:spacing w:val="26"/>
          <w:szCs w:val="28"/>
        </w:rPr>
        <w:t xml:space="preserve"> </w:t>
      </w:r>
      <w:r w:rsidRPr="005D29BE">
        <w:rPr>
          <w:rFonts w:ascii="Arial" w:hAnsi="Arial"/>
          <w:szCs w:val="28"/>
        </w:rPr>
        <w:t>или образцах</w:t>
      </w:r>
      <w:r w:rsidR="00170F73" w:rsidRPr="005D29BE">
        <w:rPr>
          <w:rFonts w:ascii="Arial" w:hAnsi="Arial"/>
          <w:szCs w:val="28"/>
        </w:rPr>
        <w:t xml:space="preserve"> распределенного электронагревателя</w:t>
      </w:r>
      <w:r w:rsidRPr="005D29BE">
        <w:rPr>
          <w:rFonts w:ascii="Arial" w:hAnsi="Arial"/>
          <w:szCs w:val="28"/>
        </w:rPr>
        <w:t>.</w:t>
      </w:r>
    </w:p>
    <w:p w14:paraId="046998BE" w14:textId="3FE76F57" w:rsidR="009838DB" w:rsidRPr="005D29BE" w:rsidRDefault="00197F0E" w:rsidP="00626EC2">
      <w:pPr>
        <w:keepNext/>
        <w:spacing w:line="360" w:lineRule="auto"/>
        <w:ind w:firstLine="510"/>
        <w:jc w:val="both"/>
        <w:rPr>
          <w:rFonts w:ascii="Arial" w:hAnsi="Arial"/>
          <w:szCs w:val="28"/>
        </w:rPr>
      </w:pPr>
      <w:r w:rsidRPr="005D29BE">
        <w:rPr>
          <w:rFonts w:ascii="Arial" w:hAnsi="Arial"/>
          <w:spacing w:val="-2"/>
          <w:szCs w:val="28"/>
        </w:rPr>
        <w:t>Н</w:t>
      </w:r>
      <w:r w:rsidRPr="005D29BE">
        <w:rPr>
          <w:rFonts w:ascii="Arial" w:hAnsi="Arial"/>
          <w:szCs w:val="28"/>
        </w:rPr>
        <w:t>емета</w:t>
      </w:r>
      <w:r w:rsidRPr="005D29BE">
        <w:rPr>
          <w:rFonts w:ascii="Arial" w:hAnsi="Arial"/>
          <w:spacing w:val="-2"/>
          <w:szCs w:val="28"/>
        </w:rPr>
        <w:t>л</w:t>
      </w:r>
      <w:r w:rsidRPr="005D29BE">
        <w:rPr>
          <w:rFonts w:ascii="Arial" w:hAnsi="Arial"/>
          <w:spacing w:val="-1"/>
          <w:szCs w:val="28"/>
        </w:rPr>
        <w:t>л</w:t>
      </w:r>
      <w:r w:rsidRPr="005D29BE">
        <w:rPr>
          <w:rFonts w:ascii="Arial" w:hAnsi="Arial"/>
          <w:szCs w:val="28"/>
        </w:rPr>
        <w:t>иче</w:t>
      </w:r>
      <w:r w:rsidRPr="005D29BE">
        <w:rPr>
          <w:rFonts w:ascii="Arial" w:hAnsi="Arial"/>
          <w:spacing w:val="-2"/>
          <w:szCs w:val="28"/>
        </w:rPr>
        <w:t>с</w:t>
      </w:r>
      <w:r w:rsidRPr="005D29BE">
        <w:rPr>
          <w:rFonts w:ascii="Arial" w:hAnsi="Arial"/>
          <w:szCs w:val="28"/>
        </w:rPr>
        <w:t>к</w:t>
      </w:r>
      <w:r w:rsidRPr="005D29BE">
        <w:rPr>
          <w:rFonts w:ascii="Arial" w:hAnsi="Arial"/>
          <w:spacing w:val="-2"/>
          <w:szCs w:val="28"/>
        </w:rPr>
        <w:t>и</w:t>
      </w:r>
      <w:r w:rsidRPr="005D29BE">
        <w:rPr>
          <w:rFonts w:ascii="Arial" w:hAnsi="Arial"/>
          <w:szCs w:val="28"/>
        </w:rPr>
        <w:t>е</w:t>
      </w:r>
      <w:r w:rsidRPr="005D29BE">
        <w:rPr>
          <w:rFonts w:ascii="Arial" w:hAnsi="Arial"/>
          <w:spacing w:val="45"/>
          <w:szCs w:val="28"/>
        </w:rPr>
        <w:t xml:space="preserve"> </w:t>
      </w:r>
      <w:r w:rsidRPr="005D29BE">
        <w:rPr>
          <w:rFonts w:ascii="Arial" w:hAnsi="Arial"/>
          <w:szCs w:val="28"/>
        </w:rPr>
        <w:t>внеш</w:t>
      </w:r>
      <w:r w:rsidRPr="005D29BE">
        <w:rPr>
          <w:rFonts w:ascii="Arial" w:hAnsi="Arial"/>
          <w:spacing w:val="-2"/>
          <w:szCs w:val="28"/>
        </w:rPr>
        <w:t>н</w:t>
      </w:r>
      <w:r w:rsidRPr="005D29BE">
        <w:rPr>
          <w:rFonts w:ascii="Arial" w:hAnsi="Arial"/>
          <w:szCs w:val="28"/>
        </w:rPr>
        <w:t>ие</w:t>
      </w:r>
      <w:r w:rsidRPr="005D29BE">
        <w:rPr>
          <w:rFonts w:ascii="Arial" w:hAnsi="Arial"/>
          <w:spacing w:val="45"/>
          <w:szCs w:val="28"/>
        </w:rPr>
        <w:t xml:space="preserve"> </w:t>
      </w:r>
      <w:r w:rsidRPr="005D29BE">
        <w:rPr>
          <w:rFonts w:ascii="Arial" w:hAnsi="Arial"/>
          <w:spacing w:val="-2"/>
          <w:szCs w:val="28"/>
        </w:rPr>
        <w:t>оболочки</w:t>
      </w:r>
      <w:r w:rsidRPr="005D29BE">
        <w:rPr>
          <w:rFonts w:ascii="Arial" w:hAnsi="Arial"/>
          <w:spacing w:val="45"/>
          <w:szCs w:val="28"/>
        </w:rPr>
        <w:t xml:space="preserve"> </w:t>
      </w:r>
      <w:r w:rsidRPr="005D29BE">
        <w:rPr>
          <w:rFonts w:ascii="Arial" w:hAnsi="Arial"/>
          <w:spacing w:val="-2"/>
          <w:szCs w:val="28"/>
        </w:rPr>
        <w:t>до</w:t>
      </w:r>
      <w:r w:rsidRPr="005D29BE">
        <w:rPr>
          <w:rFonts w:ascii="Arial" w:hAnsi="Arial"/>
          <w:spacing w:val="-1"/>
          <w:szCs w:val="28"/>
        </w:rPr>
        <w:t>л</w:t>
      </w:r>
      <w:r w:rsidRPr="005D29BE">
        <w:rPr>
          <w:rFonts w:ascii="Arial" w:hAnsi="Arial"/>
          <w:szCs w:val="28"/>
        </w:rPr>
        <w:t>ж</w:t>
      </w:r>
      <w:r w:rsidRPr="005D29BE">
        <w:rPr>
          <w:rFonts w:ascii="Arial" w:hAnsi="Arial"/>
          <w:spacing w:val="1"/>
          <w:szCs w:val="28"/>
        </w:rPr>
        <w:t>н</w:t>
      </w:r>
      <w:r w:rsidRPr="005D29BE">
        <w:rPr>
          <w:rFonts w:ascii="Arial" w:hAnsi="Arial"/>
          <w:szCs w:val="28"/>
        </w:rPr>
        <w:t>ы</w:t>
      </w:r>
      <w:r w:rsidRPr="005D29BE">
        <w:rPr>
          <w:rFonts w:ascii="Arial" w:hAnsi="Arial"/>
          <w:spacing w:val="45"/>
          <w:szCs w:val="28"/>
        </w:rPr>
        <w:t xml:space="preserve"> </w:t>
      </w:r>
      <w:r w:rsidRPr="005D29BE">
        <w:rPr>
          <w:rFonts w:ascii="Arial" w:hAnsi="Arial"/>
          <w:spacing w:val="-3"/>
          <w:szCs w:val="28"/>
        </w:rPr>
        <w:t>в</w:t>
      </w:r>
      <w:r w:rsidRPr="005D29BE">
        <w:rPr>
          <w:rFonts w:ascii="Arial" w:hAnsi="Arial"/>
          <w:szCs w:val="28"/>
        </w:rPr>
        <w:t>ы</w:t>
      </w:r>
      <w:r w:rsidRPr="005D29BE">
        <w:rPr>
          <w:rFonts w:ascii="Arial" w:hAnsi="Arial"/>
          <w:spacing w:val="-2"/>
          <w:szCs w:val="28"/>
        </w:rPr>
        <w:t>д</w:t>
      </w:r>
      <w:r w:rsidRPr="005D29BE">
        <w:rPr>
          <w:rFonts w:ascii="Arial" w:hAnsi="Arial"/>
          <w:szCs w:val="28"/>
        </w:rPr>
        <w:t>е</w:t>
      </w:r>
      <w:r w:rsidRPr="005D29BE">
        <w:rPr>
          <w:rFonts w:ascii="Arial" w:hAnsi="Arial"/>
          <w:spacing w:val="-2"/>
          <w:szCs w:val="28"/>
        </w:rPr>
        <w:t>р</w:t>
      </w:r>
      <w:r w:rsidRPr="005D29BE">
        <w:rPr>
          <w:rFonts w:ascii="Arial" w:hAnsi="Arial"/>
          <w:szCs w:val="28"/>
        </w:rPr>
        <w:t>жать</w:t>
      </w:r>
      <w:r w:rsidRPr="005D29BE">
        <w:rPr>
          <w:rFonts w:ascii="Arial" w:hAnsi="Arial"/>
          <w:spacing w:val="44"/>
          <w:szCs w:val="28"/>
        </w:rPr>
        <w:t xml:space="preserve"> </w:t>
      </w:r>
      <w:r w:rsidRPr="005D29BE">
        <w:rPr>
          <w:rFonts w:ascii="Arial" w:hAnsi="Arial"/>
          <w:spacing w:val="1"/>
          <w:szCs w:val="28"/>
        </w:rPr>
        <w:t xml:space="preserve">в процессе производства </w:t>
      </w:r>
      <w:r w:rsidRPr="005D29BE">
        <w:rPr>
          <w:rFonts w:ascii="Arial" w:hAnsi="Arial"/>
          <w:spacing w:val="-2"/>
          <w:szCs w:val="28"/>
        </w:rPr>
        <w:t>д</w:t>
      </w:r>
      <w:r w:rsidRPr="005D29BE">
        <w:rPr>
          <w:rFonts w:ascii="Arial" w:hAnsi="Arial"/>
          <w:szCs w:val="28"/>
        </w:rPr>
        <w:t>о</w:t>
      </w:r>
      <w:r w:rsidRPr="005D29BE">
        <w:rPr>
          <w:rFonts w:ascii="Arial" w:hAnsi="Arial"/>
          <w:spacing w:val="-2"/>
          <w:szCs w:val="28"/>
        </w:rPr>
        <w:t>п</w:t>
      </w:r>
      <w:r w:rsidRPr="005D29BE">
        <w:rPr>
          <w:rFonts w:ascii="Arial" w:hAnsi="Arial"/>
          <w:szCs w:val="28"/>
        </w:rPr>
        <w:t>о</w:t>
      </w:r>
      <w:r w:rsidRPr="005D29BE">
        <w:rPr>
          <w:rFonts w:ascii="Arial" w:hAnsi="Arial"/>
          <w:spacing w:val="-1"/>
          <w:szCs w:val="28"/>
        </w:rPr>
        <w:t>л</w:t>
      </w:r>
      <w:r w:rsidRPr="005D29BE">
        <w:rPr>
          <w:rFonts w:ascii="Arial" w:hAnsi="Arial"/>
          <w:spacing w:val="-2"/>
          <w:szCs w:val="28"/>
        </w:rPr>
        <w:t>н</w:t>
      </w:r>
      <w:r w:rsidRPr="005D29BE">
        <w:rPr>
          <w:rFonts w:ascii="Arial" w:hAnsi="Arial"/>
          <w:szCs w:val="28"/>
        </w:rPr>
        <w:t>ите</w:t>
      </w:r>
      <w:r w:rsidRPr="005D29BE">
        <w:rPr>
          <w:rFonts w:ascii="Arial" w:hAnsi="Arial"/>
          <w:spacing w:val="-2"/>
          <w:szCs w:val="28"/>
        </w:rPr>
        <w:t>л</w:t>
      </w:r>
      <w:r w:rsidRPr="005D29BE">
        <w:rPr>
          <w:rFonts w:ascii="Arial" w:hAnsi="Arial"/>
          <w:spacing w:val="-1"/>
          <w:szCs w:val="28"/>
        </w:rPr>
        <w:t>ь</w:t>
      </w:r>
      <w:r w:rsidRPr="005D29BE">
        <w:rPr>
          <w:rFonts w:ascii="Arial" w:hAnsi="Arial"/>
          <w:spacing w:val="-2"/>
          <w:szCs w:val="28"/>
        </w:rPr>
        <w:t>н</w:t>
      </w:r>
      <w:r w:rsidRPr="005D29BE">
        <w:rPr>
          <w:rFonts w:ascii="Arial" w:hAnsi="Arial"/>
          <w:szCs w:val="28"/>
        </w:rPr>
        <w:t>ое</w:t>
      </w:r>
      <w:r w:rsidRPr="005D29BE">
        <w:rPr>
          <w:rFonts w:ascii="Arial" w:hAnsi="Arial"/>
          <w:spacing w:val="45"/>
          <w:szCs w:val="28"/>
        </w:rPr>
        <w:t xml:space="preserve"> </w:t>
      </w:r>
      <w:r w:rsidRPr="005D29BE">
        <w:rPr>
          <w:rFonts w:ascii="Arial" w:hAnsi="Arial"/>
          <w:spacing w:val="5"/>
          <w:szCs w:val="28"/>
        </w:rPr>
        <w:t>и</w:t>
      </w:r>
      <w:r w:rsidRPr="005D29BE">
        <w:rPr>
          <w:rFonts w:ascii="Arial" w:hAnsi="Arial"/>
          <w:szCs w:val="28"/>
        </w:rPr>
        <w:t>спыт</w:t>
      </w:r>
      <w:r w:rsidRPr="005D29BE">
        <w:rPr>
          <w:rFonts w:ascii="Arial" w:hAnsi="Arial"/>
          <w:spacing w:val="-3"/>
          <w:szCs w:val="28"/>
        </w:rPr>
        <w:t>а</w:t>
      </w:r>
      <w:r w:rsidRPr="005D29BE">
        <w:rPr>
          <w:rFonts w:ascii="Arial" w:hAnsi="Arial"/>
          <w:spacing w:val="-2"/>
          <w:szCs w:val="28"/>
        </w:rPr>
        <w:t>н</w:t>
      </w:r>
      <w:r w:rsidRPr="005D29BE">
        <w:rPr>
          <w:rFonts w:ascii="Arial" w:hAnsi="Arial"/>
          <w:szCs w:val="28"/>
        </w:rPr>
        <w:t>ие</w:t>
      </w:r>
      <w:r w:rsidRPr="005D29BE">
        <w:rPr>
          <w:rFonts w:ascii="Arial" w:hAnsi="Arial"/>
          <w:spacing w:val="30"/>
          <w:szCs w:val="28"/>
        </w:rPr>
        <w:t xml:space="preserve"> </w:t>
      </w:r>
      <w:r w:rsidRPr="005D29BE">
        <w:rPr>
          <w:rFonts w:ascii="Arial" w:hAnsi="Arial"/>
          <w:szCs w:val="28"/>
        </w:rPr>
        <w:t>с помощью АСИ</w:t>
      </w:r>
      <w:r w:rsidRPr="005D29BE">
        <w:rPr>
          <w:rFonts w:ascii="Arial" w:hAnsi="Arial"/>
          <w:spacing w:val="-2"/>
          <w:szCs w:val="28"/>
        </w:rPr>
        <w:t xml:space="preserve"> п</w:t>
      </w:r>
      <w:r w:rsidRPr="005D29BE">
        <w:rPr>
          <w:rFonts w:ascii="Arial" w:hAnsi="Arial"/>
          <w:szCs w:val="28"/>
        </w:rPr>
        <w:t xml:space="preserve">ри </w:t>
      </w:r>
      <w:r w:rsidRPr="005D29BE">
        <w:rPr>
          <w:rFonts w:ascii="Arial" w:hAnsi="Arial"/>
          <w:spacing w:val="-3"/>
          <w:szCs w:val="28"/>
        </w:rPr>
        <w:t>м</w:t>
      </w:r>
      <w:r w:rsidRPr="005D29BE">
        <w:rPr>
          <w:rFonts w:ascii="Arial" w:hAnsi="Arial"/>
          <w:spacing w:val="-2"/>
          <w:szCs w:val="28"/>
        </w:rPr>
        <w:t>и</w:t>
      </w:r>
      <w:r w:rsidRPr="005D29BE">
        <w:rPr>
          <w:rFonts w:ascii="Arial" w:hAnsi="Arial"/>
          <w:szCs w:val="28"/>
        </w:rPr>
        <w:t>ни</w:t>
      </w:r>
      <w:r w:rsidRPr="005D29BE">
        <w:rPr>
          <w:rFonts w:ascii="Arial" w:hAnsi="Arial"/>
          <w:spacing w:val="-3"/>
          <w:szCs w:val="28"/>
        </w:rPr>
        <w:t>м</w:t>
      </w:r>
      <w:r w:rsidRPr="005D29BE">
        <w:rPr>
          <w:rFonts w:ascii="Arial" w:hAnsi="Arial"/>
          <w:szCs w:val="28"/>
        </w:rPr>
        <w:t>ал</w:t>
      </w:r>
      <w:r w:rsidRPr="005D29BE">
        <w:rPr>
          <w:rFonts w:ascii="Arial" w:hAnsi="Arial"/>
          <w:spacing w:val="-2"/>
          <w:szCs w:val="28"/>
        </w:rPr>
        <w:t>ь</w:t>
      </w:r>
      <w:r w:rsidRPr="005D29BE">
        <w:rPr>
          <w:rFonts w:ascii="Arial" w:hAnsi="Arial"/>
          <w:szCs w:val="28"/>
        </w:rPr>
        <w:t>ном</w:t>
      </w:r>
      <w:r w:rsidRPr="005D29BE">
        <w:rPr>
          <w:rFonts w:ascii="Arial" w:hAnsi="Arial"/>
          <w:spacing w:val="32"/>
          <w:szCs w:val="28"/>
        </w:rPr>
        <w:t xml:space="preserve"> </w:t>
      </w:r>
      <w:r w:rsidRPr="005D29BE">
        <w:rPr>
          <w:rFonts w:ascii="Arial" w:hAnsi="Arial"/>
          <w:szCs w:val="28"/>
        </w:rPr>
        <w:t>ис</w:t>
      </w:r>
      <w:r w:rsidRPr="005D29BE">
        <w:rPr>
          <w:rFonts w:ascii="Arial" w:hAnsi="Arial"/>
          <w:spacing w:val="-2"/>
          <w:szCs w:val="28"/>
        </w:rPr>
        <w:t>п</w:t>
      </w:r>
      <w:r w:rsidRPr="005D29BE">
        <w:rPr>
          <w:rFonts w:ascii="Arial" w:hAnsi="Arial"/>
          <w:szCs w:val="28"/>
        </w:rPr>
        <w:t>ыт</w:t>
      </w:r>
      <w:r w:rsidRPr="005D29BE">
        <w:rPr>
          <w:rFonts w:ascii="Arial" w:hAnsi="Arial"/>
          <w:spacing w:val="-3"/>
          <w:szCs w:val="28"/>
        </w:rPr>
        <w:t>а</w:t>
      </w:r>
      <w:r w:rsidRPr="005D29BE">
        <w:rPr>
          <w:rFonts w:ascii="Arial" w:hAnsi="Arial"/>
          <w:szCs w:val="28"/>
        </w:rPr>
        <w:t>те</w:t>
      </w:r>
      <w:r w:rsidRPr="005D29BE">
        <w:rPr>
          <w:rFonts w:ascii="Arial" w:hAnsi="Arial"/>
          <w:spacing w:val="-2"/>
          <w:szCs w:val="28"/>
        </w:rPr>
        <w:t>л</w:t>
      </w:r>
      <w:r w:rsidRPr="005D29BE">
        <w:rPr>
          <w:rFonts w:ascii="Arial" w:hAnsi="Arial"/>
          <w:spacing w:val="-1"/>
          <w:szCs w:val="28"/>
        </w:rPr>
        <w:t>ь</w:t>
      </w:r>
      <w:r w:rsidRPr="005D29BE">
        <w:rPr>
          <w:rFonts w:ascii="Arial" w:hAnsi="Arial"/>
          <w:szCs w:val="28"/>
        </w:rPr>
        <w:t>ном</w:t>
      </w:r>
      <w:r w:rsidRPr="005D29BE">
        <w:rPr>
          <w:rFonts w:ascii="Arial" w:hAnsi="Arial"/>
          <w:spacing w:val="29"/>
          <w:szCs w:val="28"/>
        </w:rPr>
        <w:t xml:space="preserve"> </w:t>
      </w:r>
      <w:r w:rsidRPr="005D29BE">
        <w:rPr>
          <w:rFonts w:ascii="Arial" w:hAnsi="Arial"/>
          <w:spacing w:val="-2"/>
          <w:szCs w:val="28"/>
        </w:rPr>
        <w:t>н</w:t>
      </w:r>
      <w:r w:rsidRPr="005D29BE">
        <w:rPr>
          <w:rFonts w:ascii="Arial" w:hAnsi="Arial"/>
          <w:szCs w:val="28"/>
        </w:rPr>
        <w:t>а</w:t>
      </w:r>
      <w:r w:rsidRPr="005D29BE">
        <w:rPr>
          <w:rFonts w:ascii="Arial" w:hAnsi="Arial"/>
          <w:spacing w:val="-2"/>
          <w:szCs w:val="28"/>
        </w:rPr>
        <w:t>п</w:t>
      </w:r>
      <w:r w:rsidRPr="005D29BE">
        <w:rPr>
          <w:rFonts w:ascii="Arial" w:hAnsi="Arial"/>
          <w:szCs w:val="28"/>
        </w:rPr>
        <w:t>ря</w:t>
      </w:r>
      <w:r w:rsidRPr="005D29BE">
        <w:rPr>
          <w:rFonts w:ascii="Arial" w:hAnsi="Arial"/>
          <w:spacing w:val="-2"/>
          <w:szCs w:val="28"/>
        </w:rPr>
        <w:t>ж</w:t>
      </w:r>
      <w:r w:rsidRPr="005D29BE">
        <w:rPr>
          <w:rFonts w:ascii="Arial" w:hAnsi="Arial"/>
          <w:szCs w:val="28"/>
        </w:rPr>
        <w:t>е</w:t>
      </w:r>
      <w:r w:rsidRPr="005D29BE">
        <w:rPr>
          <w:rFonts w:ascii="Arial" w:hAnsi="Arial"/>
          <w:spacing w:val="-2"/>
          <w:szCs w:val="28"/>
        </w:rPr>
        <w:t>н</w:t>
      </w:r>
      <w:r w:rsidRPr="005D29BE">
        <w:rPr>
          <w:rFonts w:ascii="Arial" w:hAnsi="Arial"/>
          <w:szCs w:val="28"/>
        </w:rPr>
        <w:t>ии 3</w:t>
      </w:r>
      <w:r w:rsidRPr="005D29BE">
        <w:rPr>
          <w:rFonts w:ascii="Arial" w:hAnsi="Arial"/>
          <w:spacing w:val="-2"/>
          <w:szCs w:val="28"/>
        </w:rPr>
        <w:t>00</w:t>
      </w:r>
      <w:r w:rsidRPr="005D29BE">
        <w:rPr>
          <w:rFonts w:ascii="Arial" w:hAnsi="Arial"/>
          <w:szCs w:val="28"/>
        </w:rPr>
        <w:t>0</w:t>
      </w:r>
      <w:r w:rsidRPr="005D29BE">
        <w:rPr>
          <w:rFonts w:ascii="Arial" w:hAnsi="Arial"/>
          <w:spacing w:val="67"/>
          <w:szCs w:val="28"/>
        </w:rPr>
        <w:t xml:space="preserve"> </w:t>
      </w:r>
      <w:r w:rsidRPr="005D29BE">
        <w:rPr>
          <w:rFonts w:ascii="Arial" w:hAnsi="Arial"/>
          <w:szCs w:val="28"/>
        </w:rPr>
        <w:t>В.</w:t>
      </w:r>
      <w:r w:rsidRPr="005D29BE">
        <w:rPr>
          <w:rFonts w:ascii="Arial" w:hAnsi="Arial"/>
          <w:spacing w:val="67"/>
          <w:szCs w:val="28"/>
        </w:rPr>
        <w:t xml:space="preserve"> </w:t>
      </w:r>
      <w:r w:rsidRPr="005D29BE">
        <w:rPr>
          <w:rFonts w:ascii="Arial" w:hAnsi="Arial"/>
          <w:szCs w:val="28"/>
        </w:rPr>
        <w:t>В</w:t>
      </w:r>
      <w:r w:rsidRPr="005D29BE">
        <w:rPr>
          <w:rFonts w:ascii="Arial" w:hAnsi="Arial"/>
          <w:spacing w:val="66"/>
          <w:szCs w:val="28"/>
        </w:rPr>
        <w:t xml:space="preserve"> </w:t>
      </w:r>
      <w:r w:rsidRPr="005D29BE">
        <w:rPr>
          <w:rFonts w:ascii="Arial" w:hAnsi="Arial"/>
          <w:szCs w:val="28"/>
        </w:rPr>
        <w:t>качестве</w:t>
      </w:r>
      <w:r w:rsidRPr="005D29BE">
        <w:rPr>
          <w:rFonts w:ascii="Arial" w:hAnsi="Arial"/>
          <w:spacing w:val="63"/>
          <w:szCs w:val="28"/>
        </w:rPr>
        <w:t xml:space="preserve"> </w:t>
      </w:r>
      <w:r w:rsidRPr="005D29BE">
        <w:rPr>
          <w:rFonts w:ascii="Arial" w:hAnsi="Arial"/>
          <w:szCs w:val="28"/>
        </w:rPr>
        <w:t>ал</w:t>
      </w:r>
      <w:r w:rsidRPr="005D29BE">
        <w:rPr>
          <w:rFonts w:ascii="Arial" w:hAnsi="Arial"/>
          <w:spacing w:val="-2"/>
          <w:szCs w:val="28"/>
        </w:rPr>
        <w:t>ь</w:t>
      </w:r>
      <w:r w:rsidRPr="005D29BE">
        <w:rPr>
          <w:rFonts w:ascii="Arial" w:hAnsi="Arial"/>
          <w:szCs w:val="28"/>
        </w:rPr>
        <w:t>терна</w:t>
      </w:r>
      <w:r w:rsidRPr="005D29BE">
        <w:rPr>
          <w:rFonts w:ascii="Arial" w:hAnsi="Arial"/>
          <w:spacing w:val="-3"/>
          <w:szCs w:val="28"/>
        </w:rPr>
        <w:t>т</w:t>
      </w:r>
      <w:r w:rsidRPr="005D29BE">
        <w:rPr>
          <w:rFonts w:ascii="Arial" w:hAnsi="Arial"/>
          <w:szCs w:val="28"/>
        </w:rPr>
        <w:t>ивы</w:t>
      </w:r>
      <w:r w:rsidRPr="005D29BE">
        <w:rPr>
          <w:rFonts w:ascii="Arial" w:hAnsi="Arial"/>
          <w:spacing w:val="66"/>
          <w:szCs w:val="28"/>
        </w:rPr>
        <w:t xml:space="preserve"> </w:t>
      </w:r>
      <w:r w:rsidRPr="005D29BE">
        <w:rPr>
          <w:rFonts w:ascii="Arial" w:hAnsi="Arial"/>
          <w:spacing w:val="-2"/>
          <w:szCs w:val="28"/>
        </w:rPr>
        <w:t>и</w:t>
      </w:r>
      <w:r w:rsidRPr="005D29BE">
        <w:rPr>
          <w:rFonts w:ascii="Arial" w:hAnsi="Arial"/>
          <w:szCs w:val="28"/>
        </w:rPr>
        <w:t>с</w:t>
      </w:r>
      <w:r w:rsidRPr="005D29BE">
        <w:rPr>
          <w:rFonts w:ascii="Arial" w:hAnsi="Arial"/>
          <w:spacing w:val="-2"/>
          <w:szCs w:val="28"/>
        </w:rPr>
        <w:t>п</w:t>
      </w:r>
      <w:r w:rsidRPr="005D29BE">
        <w:rPr>
          <w:rFonts w:ascii="Arial" w:hAnsi="Arial"/>
          <w:szCs w:val="28"/>
        </w:rPr>
        <w:t>ыта</w:t>
      </w:r>
      <w:r w:rsidRPr="005D29BE">
        <w:rPr>
          <w:rFonts w:ascii="Arial" w:hAnsi="Arial"/>
          <w:spacing w:val="-2"/>
          <w:szCs w:val="28"/>
        </w:rPr>
        <w:t>н</w:t>
      </w:r>
      <w:r w:rsidRPr="005D29BE">
        <w:rPr>
          <w:rFonts w:ascii="Arial" w:hAnsi="Arial"/>
          <w:szCs w:val="28"/>
        </w:rPr>
        <w:t>ию</w:t>
      </w:r>
      <w:r w:rsidRPr="005D29BE">
        <w:rPr>
          <w:rFonts w:ascii="Arial" w:hAnsi="Arial"/>
          <w:spacing w:val="65"/>
          <w:szCs w:val="28"/>
        </w:rPr>
        <w:t xml:space="preserve"> </w:t>
      </w:r>
      <w:r w:rsidRPr="005D29BE">
        <w:rPr>
          <w:rFonts w:ascii="Arial" w:hAnsi="Arial"/>
          <w:szCs w:val="28"/>
        </w:rPr>
        <w:t>с помощью АСИ неметаллическая оболочка д</w:t>
      </w:r>
      <w:r w:rsidRPr="005D29BE">
        <w:rPr>
          <w:rFonts w:ascii="Arial" w:hAnsi="Arial"/>
          <w:spacing w:val="-2"/>
          <w:szCs w:val="28"/>
        </w:rPr>
        <w:t>о</w:t>
      </w:r>
      <w:r w:rsidRPr="005D29BE">
        <w:rPr>
          <w:rFonts w:ascii="Arial" w:hAnsi="Arial"/>
          <w:spacing w:val="-1"/>
          <w:szCs w:val="28"/>
        </w:rPr>
        <w:t>л</w:t>
      </w:r>
      <w:r w:rsidRPr="005D29BE">
        <w:rPr>
          <w:rFonts w:ascii="Arial" w:hAnsi="Arial"/>
          <w:szCs w:val="28"/>
        </w:rPr>
        <w:t>ж</w:t>
      </w:r>
      <w:r w:rsidRPr="005D29BE">
        <w:rPr>
          <w:rFonts w:ascii="Arial" w:hAnsi="Arial"/>
          <w:spacing w:val="1"/>
          <w:szCs w:val="28"/>
        </w:rPr>
        <w:t>н</w:t>
      </w:r>
      <w:r w:rsidRPr="005D29BE">
        <w:rPr>
          <w:rFonts w:ascii="Arial" w:hAnsi="Arial"/>
          <w:szCs w:val="28"/>
        </w:rPr>
        <w:t>а</w:t>
      </w:r>
      <w:r w:rsidRPr="005D29BE">
        <w:rPr>
          <w:rFonts w:ascii="Arial" w:hAnsi="Arial"/>
          <w:spacing w:val="4"/>
          <w:szCs w:val="28"/>
        </w:rPr>
        <w:t xml:space="preserve"> </w:t>
      </w:r>
      <w:r w:rsidRPr="005D29BE">
        <w:rPr>
          <w:rFonts w:ascii="Arial" w:hAnsi="Arial"/>
          <w:spacing w:val="-2"/>
          <w:szCs w:val="28"/>
        </w:rPr>
        <w:t>б</w:t>
      </w:r>
      <w:r w:rsidRPr="005D29BE">
        <w:rPr>
          <w:rFonts w:ascii="Arial" w:hAnsi="Arial"/>
          <w:szCs w:val="28"/>
        </w:rPr>
        <w:t>ыть</w:t>
      </w:r>
      <w:r w:rsidRPr="005D29BE">
        <w:rPr>
          <w:rFonts w:ascii="Arial" w:hAnsi="Arial"/>
          <w:spacing w:val="3"/>
          <w:szCs w:val="28"/>
        </w:rPr>
        <w:t xml:space="preserve"> </w:t>
      </w:r>
      <w:r w:rsidRPr="005D29BE">
        <w:rPr>
          <w:rFonts w:ascii="Arial" w:hAnsi="Arial"/>
          <w:spacing w:val="-2"/>
          <w:szCs w:val="28"/>
        </w:rPr>
        <w:t>по</w:t>
      </w:r>
      <w:r w:rsidRPr="005D29BE">
        <w:rPr>
          <w:rFonts w:ascii="Arial" w:hAnsi="Arial"/>
          <w:szCs w:val="28"/>
        </w:rPr>
        <w:t>две</w:t>
      </w:r>
      <w:r w:rsidRPr="005D29BE">
        <w:rPr>
          <w:rFonts w:ascii="Arial" w:hAnsi="Arial"/>
          <w:spacing w:val="-2"/>
          <w:szCs w:val="28"/>
        </w:rPr>
        <w:t>р</w:t>
      </w:r>
      <w:r w:rsidRPr="005D29BE">
        <w:rPr>
          <w:rFonts w:ascii="Arial" w:hAnsi="Arial"/>
          <w:szCs w:val="28"/>
        </w:rPr>
        <w:t>г</w:t>
      </w:r>
      <w:r w:rsidRPr="005D29BE">
        <w:rPr>
          <w:rFonts w:ascii="Arial" w:hAnsi="Arial"/>
          <w:spacing w:val="-2"/>
          <w:szCs w:val="28"/>
        </w:rPr>
        <w:t>н</w:t>
      </w:r>
      <w:r w:rsidRPr="005D29BE">
        <w:rPr>
          <w:rFonts w:ascii="Arial" w:hAnsi="Arial"/>
          <w:spacing w:val="-4"/>
          <w:szCs w:val="28"/>
        </w:rPr>
        <w:t>у</w:t>
      </w:r>
      <w:r w:rsidRPr="005D29BE">
        <w:rPr>
          <w:rFonts w:ascii="Arial" w:hAnsi="Arial"/>
          <w:szCs w:val="28"/>
        </w:rPr>
        <w:t>та</w:t>
      </w:r>
      <w:r w:rsidRPr="005D29BE">
        <w:rPr>
          <w:rFonts w:ascii="Arial" w:hAnsi="Arial"/>
          <w:spacing w:val="3"/>
          <w:szCs w:val="28"/>
        </w:rPr>
        <w:t xml:space="preserve"> </w:t>
      </w:r>
      <w:r w:rsidRPr="005D29BE">
        <w:rPr>
          <w:rFonts w:ascii="Arial" w:hAnsi="Arial"/>
          <w:szCs w:val="28"/>
        </w:rPr>
        <w:t>испыт</w:t>
      </w:r>
      <w:r w:rsidRPr="005D29BE">
        <w:rPr>
          <w:rFonts w:ascii="Arial" w:hAnsi="Arial"/>
          <w:spacing w:val="3"/>
          <w:szCs w:val="28"/>
        </w:rPr>
        <w:t>а</w:t>
      </w:r>
      <w:r w:rsidRPr="005D29BE">
        <w:rPr>
          <w:rFonts w:ascii="Arial" w:hAnsi="Arial"/>
          <w:szCs w:val="28"/>
        </w:rPr>
        <w:t>нию</w:t>
      </w:r>
      <w:r w:rsidRPr="005D29BE">
        <w:rPr>
          <w:rFonts w:ascii="Arial" w:hAnsi="Arial"/>
          <w:spacing w:val="3"/>
          <w:szCs w:val="28"/>
        </w:rPr>
        <w:t xml:space="preserve"> </w:t>
      </w:r>
      <w:r w:rsidRPr="005D29BE">
        <w:rPr>
          <w:rFonts w:ascii="Arial" w:hAnsi="Arial"/>
          <w:spacing w:val="-3"/>
          <w:szCs w:val="28"/>
        </w:rPr>
        <w:t>с</w:t>
      </w:r>
      <w:r w:rsidRPr="005D29BE">
        <w:rPr>
          <w:rFonts w:ascii="Arial" w:hAnsi="Arial"/>
          <w:szCs w:val="28"/>
        </w:rPr>
        <w:t>ог</w:t>
      </w:r>
      <w:r w:rsidRPr="005D29BE">
        <w:rPr>
          <w:rFonts w:ascii="Arial" w:hAnsi="Arial"/>
          <w:spacing w:val="-4"/>
          <w:szCs w:val="28"/>
        </w:rPr>
        <w:t>л</w:t>
      </w:r>
      <w:r w:rsidRPr="005D29BE">
        <w:rPr>
          <w:rFonts w:ascii="Arial" w:hAnsi="Arial"/>
          <w:szCs w:val="28"/>
        </w:rPr>
        <w:t>ас</w:t>
      </w:r>
      <w:r w:rsidRPr="005D29BE">
        <w:rPr>
          <w:rFonts w:ascii="Arial" w:hAnsi="Arial"/>
          <w:spacing w:val="-2"/>
          <w:szCs w:val="28"/>
        </w:rPr>
        <w:t>н</w:t>
      </w:r>
      <w:r w:rsidRPr="005D29BE">
        <w:rPr>
          <w:rFonts w:ascii="Arial" w:hAnsi="Arial"/>
          <w:szCs w:val="28"/>
        </w:rPr>
        <w:t>о</w:t>
      </w:r>
      <w:r w:rsidRPr="005D29BE">
        <w:rPr>
          <w:rFonts w:ascii="Arial" w:hAnsi="Arial"/>
          <w:spacing w:val="4"/>
          <w:szCs w:val="28"/>
        </w:rPr>
        <w:t xml:space="preserve"> </w:t>
      </w:r>
      <w:r w:rsidRPr="005D29BE">
        <w:rPr>
          <w:rFonts w:ascii="Arial" w:hAnsi="Arial"/>
          <w:szCs w:val="28"/>
        </w:rPr>
        <w:t>5</w:t>
      </w:r>
      <w:r w:rsidRPr="005D29BE">
        <w:rPr>
          <w:rFonts w:ascii="Arial" w:hAnsi="Arial"/>
          <w:spacing w:val="-4"/>
          <w:szCs w:val="28"/>
        </w:rPr>
        <w:t>.</w:t>
      </w:r>
      <w:r w:rsidRPr="005D29BE">
        <w:rPr>
          <w:rFonts w:ascii="Arial" w:hAnsi="Arial"/>
          <w:szCs w:val="28"/>
        </w:rPr>
        <w:t>1.2</w:t>
      </w:r>
      <w:r w:rsidRPr="005D29BE">
        <w:rPr>
          <w:rFonts w:ascii="Arial" w:hAnsi="Arial"/>
          <w:spacing w:val="6"/>
          <w:szCs w:val="28"/>
        </w:rPr>
        <w:t xml:space="preserve"> </w:t>
      </w:r>
      <w:r w:rsidRPr="005D29BE">
        <w:rPr>
          <w:rFonts w:ascii="Arial" w:hAnsi="Arial"/>
          <w:szCs w:val="28"/>
        </w:rPr>
        <w:t>на</w:t>
      </w:r>
      <w:r w:rsidRPr="005D29BE">
        <w:rPr>
          <w:rFonts w:ascii="Arial" w:hAnsi="Arial"/>
          <w:spacing w:val="4"/>
          <w:szCs w:val="28"/>
        </w:rPr>
        <w:t xml:space="preserve"> </w:t>
      </w:r>
      <w:r w:rsidRPr="005D29BE">
        <w:rPr>
          <w:rFonts w:ascii="Arial" w:hAnsi="Arial"/>
          <w:szCs w:val="28"/>
        </w:rPr>
        <w:t>строительных длинах и</w:t>
      </w:r>
      <w:r w:rsidRPr="005D29BE">
        <w:rPr>
          <w:rFonts w:ascii="Arial" w:hAnsi="Arial"/>
          <w:spacing w:val="-1"/>
          <w:szCs w:val="28"/>
        </w:rPr>
        <w:t>л</w:t>
      </w:r>
      <w:r w:rsidRPr="005D29BE">
        <w:rPr>
          <w:rFonts w:ascii="Arial" w:hAnsi="Arial"/>
          <w:szCs w:val="28"/>
        </w:rPr>
        <w:t xml:space="preserve">и </w:t>
      </w:r>
      <w:r w:rsidRPr="005D29BE">
        <w:rPr>
          <w:rFonts w:ascii="Arial" w:hAnsi="Arial"/>
          <w:spacing w:val="-2"/>
          <w:szCs w:val="28"/>
        </w:rPr>
        <w:t>об</w:t>
      </w:r>
      <w:r w:rsidRPr="005D29BE">
        <w:rPr>
          <w:rFonts w:ascii="Arial" w:hAnsi="Arial"/>
          <w:szCs w:val="28"/>
        </w:rPr>
        <w:t>раз</w:t>
      </w:r>
      <w:r w:rsidRPr="005D29BE">
        <w:rPr>
          <w:rFonts w:ascii="Arial" w:hAnsi="Arial"/>
          <w:spacing w:val="-2"/>
          <w:szCs w:val="28"/>
        </w:rPr>
        <w:t>ц</w:t>
      </w:r>
      <w:r w:rsidRPr="005D29BE">
        <w:rPr>
          <w:rFonts w:ascii="Arial" w:hAnsi="Arial"/>
          <w:szCs w:val="28"/>
        </w:rPr>
        <w:t>ах</w:t>
      </w:r>
      <w:r w:rsidRPr="005D29BE">
        <w:rPr>
          <w:rFonts w:ascii="Arial" w:hAnsi="Arial"/>
          <w:spacing w:val="-2"/>
          <w:szCs w:val="28"/>
        </w:rPr>
        <w:t xml:space="preserve"> </w:t>
      </w:r>
      <w:r w:rsidRPr="005D29BE">
        <w:rPr>
          <w:rFonts w:ascii="Arial" w:hAnsi="Arial"/>
          <w:szCs w:val="28"/>
        </w:rPr>
        <w:t>ра</w:t>
      </w:r>
      <w:r w:rsidRPr="005D29BE">
        <w:rPr>
          <w:rFonts w:ascii="Arial" w:hAnsi="Arial"/>
          <w:spacing w:val="-3"/>
          <w:szCs w:val="28"/>
        </w:rPr>
        <w:t>с</w:t>
      </w:r>
      <w:r w:rsidRPr="005D29BE">
        <w:rPr>
          <w:rFonts w:ascii="Arial" w:hAnsi="Arial"/>
          <w:szCs w:val="28"/>
        </w:rPr>
        <w:t>п</w:t>
      </w:r>
      <w:r w:rsidRPr="005D29BE">
        <w:rPr>
          <w:rFonts w:ascii="Arial" w:hAnsi="Arial"/>
          <w:spacing w:val="-2"/>
          <w:szCs w:val="28"/>
        </w:rPr>
        <w:t>р</w:t>
      </w:r>
      <w:r w:rsidRPr="005D29BE">
        <w:rPr>
          <w:rFonts w:ascii="Arial" w:hAnsi="Arial"/>
          <w:spacing w:val="-3"/>
          <w:szCs w:val="28"/>
        </w:rPr>
        <w:t>е</w:t>
      </w:r>
      <w:r w:rsidRPr="005D29BE">
        <w:rPr>
          <w:rFonts w:ascii="Arial" w:hAnsi="Arial"/>
          <w:szCs w:val="28"/>
        </w:rPr>
        <w:t>деле</w:t>
      </w:r>
      <w:r w:rsidRPr="005D29BE">
        <w:rPr>
          <w:rFonts w:ascii="Arial" w:hAnsi="Arial"/>
          <w:spacing w:val="-2"/>
          <w:szCs w:val="28"/>
        </w:rPr>
        <w:t>нн</w:t>
      </w:r>
      <w:r w:rsidRPr="005D29BE">
        <w:rPr>
          <w:rFonts w:ascii="Arial" w:hAnsi="Arial"/>
          <w:szCs w:val="28"/>
        </w:rPr>
        <w:t>ого</w:t>
      </w:r>
      <w:r w:rsidRPr="005D29BE">
        <w:rPr>
          <w:rFonts w:ascii="Arial" w:hAnsi="Arial"/>
          <w:spacing w:val="1"/>
          <w:szCs w:val="28"/>
        </w:rPr>
        <w:t xml:space="preserve"> </w:t>
      </w:r>
      <w:r w:rsidRPr="005D29BE">
        <w:rPr>
          <w:rFonts w:ascii="Arial" w:hAnsi="Arial"/>
          <w:spacing w:val="-2"/>
          <w:szCs w:val="28"/>
        </w:rPr>
        <w:t>э</w:t>
      </w:r>
      <w:r w:rsidRPr="005D29BE">
        <w:rPr>
          <w:rFonts w:ascii="Arial" w:hAnsi="Arial"/>
          <w:spacing w:val="-1"/>
          <w:szCs w:val="28"/>
        </w:rPr>
        <w:t>л</w:t>
      </w:r>
      <w:r w:rsidRPr="005D29BE">
        <w:rPr>
          <w:rFonts w:ascii="Arial" w:hAnsi="Arial"/>
          <w:szCs w:val="28"/>
        </w:rPr>
        <w:t>ек</w:t>
      </w:r>
      <w:r w:rsidRPr="005D29BE">
        <w:rPr>
          <w:rFonts w:ascii="Arial" w:hAnsi="Arial"/>
          <w:spacing w:val="-3"/>
          <w:szCs w:val="28"/>
        </w:rPr>
        <w:t>т</w:t>
      </w:r>
      <w:r w:rsidRPr="005D29BE">
        <w:rPr>
          <w:rFonts w:ascii="Arial" w:hAnsi="Arial"/>
          <w:spacing w:val="-2"/>
          <w:szCs w:val="28"/>
        </w:rPr>
        <w:t>р</w:t>
      </w:r>
      <w:r w:rsidRPr="005D29BE">
        <w:rPr>
          <w:rFonts w:ascii="Arial" w:hAnsi="Arial"/>
          <w:szCs w:val="28"/>
        </w:rPr>
        <w:t>о</w:t>
      </w:r>
      <w:r w:rsidRPr="005D29BE">
        <w:rPr>
          <w:rFonts w:ascii="Arial" w:hAnsi="Arial"/>
          <w:spacing w:val="-2"/>
          <w:szCs w:val="28"/>
        </w:rPr>
        <w:t>н</w:t>
      </w:r>
      <w:r w:rsidRPr="005D29BE">
        <w:rPr>
          <w:rFonts w:ascii="Arial" w:hAnsi="Arial"/>
          <w:szCs w:val="28"/>
        </w:rPr>
        <w:t>аг</w:t>
      </w:r>
      <w:r w:rsidRPr="005D29BE">
        <w:rPr>
          <w:rFonts w:ascii="Arial" w:hAnsi="Arial"/>
          <w:spacing w:val="1"/>
          <w:szCs w:val="28"/>
        </w:rPr>
        <w:t>р</w:t>
      </w:r>
      <w:r w:rsidRPr="005D29BE">
        <w:rPr>
          <w:rFonts w:ascii="Arial" w:hAnsi="Arial"/>
          <w:szCs w:val="28"/>
        </w:rPr>
        <w:t>ева</w:t>
      </w:r>
      <w:r w:rsidRPr="005D29BE">
        <w:rPr>
          <w:rFonts w:ascii="Arial" w:hAnsi="Arial"/>
          <w:spacing w:val="-4"/>
          <w:szCs w:val="28"/>
        </w:rPr>
        <w:t>т</w:t>
      </w:r>
      <w:r w:rsidRPr="005D29BE">
        <w:rPr>
          <w:rFonts w:ascii="Arial" w:hAnsi="Arial"/>
          <w:szCs w:val="28"/>
        </w:rPr>
        <w:t>еля</w:t>
      </w:r>
      <w:r w:rsidR="009838DB" w:rsidRPr="005D29BE">
        <w:rPr>
          <w:rFonts w:ascii="Arial" w:hAnsi="Arial"/>
          <w:szCs w:val="28"/>
        </w:rPr>
        <w:t>.</w:t>
      </w:r>
      <w:r w:rsidR="00B70FA5" w:rsidRPr="005D29BE">
        <w:rPr>
          <w:rFonts w:ascii="Arial" w:hAnsi="Arial"/>
          <w:szCs w:val="28"/>
        </w:rPr>
        <w:t xml:space="preserve"> Испытательное напряжение должно быть приложено между металлическим покрытием или оплеткой и водой</w:t>
      </w:r>
      <w:r w:rsidR="000F3952" w:rsidRPr="005D29BE">
        <w:rPr>
          <w:rFonts w:ascii="Arial" w:hAnsi="Arial"/>
          <w:szCs w:val="28"/>
        </w:rPr>
        <w:t>.</w:t>
      </w:r>
    </w:p>
    <w:p w14:paraId="62155DFB" w14:textId="77777777" w:rsidR="003507A9" w:rsidRPr="005D29BE" w:rsidRDefault="003507A9" w:rsidP="00D47EB4">
      <w:pPr>
        <w:pStyle w:val="3"/>
        <w:spacing w:before="120" w:line="360" w:lineRule="auto"/>
        <w:ind w:firstLine="510"/>
        <w:jc w:val="both"/>
        <w:rPr>
          <w:rFonts w:ascii="Arial" w:hAnsi="Arial"/>
          <w:b/>
          <w:bCs/>
          <w:sz w:val="24"/>
        </w:rPr>
      </w:pPr>
      <w:bookmarkStart w:id="62" w:name="_Toc214943892"/>
      <w:r w:rsidRPr="005D29BE">
        <w:rPr>
          <w:rFonts w:ascii="Arial" w:hAnsi="Arial"/>
          <w:b/>
          <w:bCs/>
          <w:sz w:val="24"/>
        </w:rPr>
        <w:t>5.2.2 Определение номинальной мощности</w:t>
      </w:r>
      <w:bookmarkEnd w:id="62"/>
    </w:p>
    <w:p w14:paraId="68C33F6C" w14:textId="1D14A1C4" w:rsidR="00197F0E" w:rsidRPr="005D29BE" w:rsidRDefault="003507A9" w:rsidP="00626EC2">
      <w:pPr>
        <w:keepNext/>
        <w:spacing w:line="360" w:lineRule="auto"/>
        <w:ind w:firstLine="510"/>
        <w:jc w:val="both"/>
        <w:rPr>
          <w:rFonts w:ascii="Arial" w:hAnsi="Arial"/>
          <w:szCs w:val="28"/>
        </w:rPr>
      </w:pPr>
      <w:r w:rsidRPr="005D29BE">
        <w:rPr>
          <w:rFonts w:ascii="Arial" w:hAnsi="Arial"/>
          <w:szCs w:val="28"/>
        </w:rPr>
        <w:t xml:space="preserve">Номинальную мощность каждого отрезка параллельного </w:t>
      </w:r>
      <w:r w:rsidR="0036091A" w:rsidRPr="005D29BE">
        <w:rPr>
          <w:rFonts w:ascii="Arial" w:hAnsi="Arial"/>
          <w:szCs w:val="28"/>
        </w:rPr>
        <w:t xml:space="preserve">распределенного </w:t>
      </w:r>
      <w:r w:rsidRPr="005D29BE">
        <w:rPr>
          <w:rFonts w:ascii="Arial" w:hAnsi="Arial"/>
          <w:szCs w:val="28"/>
        </w:rPr>
        <w:t>электронагревателя необходимо проверить на стабильность выхода непрерывным или статистическим методом испытания.</w:t>
      </w:r>
      <w:r w:rsidR="00197F0E" w:rsidRPr="005D29BE">
        <w:rPr>
          <w:rFonts w:ascii="Arial" w:hAnsi="Arial"/>
          <w:szCs w:val="28"/>
        </w:rPr>
        <w:t>.</w:t>
      </w:r>
      <w:r w:rsidR="00197F0E" w:rsidRPr="005D29BE">
        <w:rPr>
          <w:rFonts w:ascii="Arial" w:hAnsi="Arial"/>
          <w:spacing w:val="40"/>
          <w:szCs w:val="28"/>
        </w:rPr>
        <w:t xml:space="preserve"> </w:t>
      </w:r>
      <w:r w:rsidR="00197F0E" w:rsidRPr="005D29BE">
        <w:rPr>
          <w:rFonts w:ascii="Arial" w:hAnsi="Arial"/>
          <w:szCs w:val="28"/>
        </w:rPr>
        <w:t>В</w:t>
      </w:r>
      <w:r w:rsidR="00197F0E" w:rsidRPr="005D29BE">
        <w:rPr>
          <w:rFonts w:ascii="Arial" w:hAnsi="Arial"/>
          <w:spacing w:val="-2"/>
          <w:szCs w:val="28"/>
        </w:rPr>
        <w:t>ы</w:t>
      </w:r>
      <w:r w:rsidR="00197F0E" w:rsidRPr="005D29BE">
        <w:rPr>
          <w:rFonts w:ascii="Arial" w:hAnsi="Arial"/>
          <w:szCs w:val="28"/>
        </w:rPr>
        <w:t>х</w:t>
      </w:r>
      <w:r w:rsidR="00197F0E" w:rsidRPr="005D29BE">
        <w:rPr>
          <w:rFonts w:ascii="Arial" w:hAnsi="Arial"/>
          <w:spacing w:val="-2"/>
          <w:szCs w:val="28"/>
        </w:rPr>
        <w:t>од</w:t>
      </w:r>
      <w:r w:rsidR="00197F0E" w:rsidRPr="005D29BE">
        <w:rPr>
          <w:rFonts w:ascii="Arial" w:hAnsi="Arial"/>
          <w:szCs w:val="28"/>
        </w:rPr>
        <w:t>н</w:t>
      </w:r>
      <w:r w:rsidR="00197F0E" w:rsidRPr="005D29BE">
        <w:rPr>
          <w:rFonts w:ascii="Arial" w:hAnsi="Arial"/>
          <w:spacing w:val="-4"/>
          <w:szCs w:val="28"/>
        </w:rPr>
        <w:t>ая</w:t>
      </w:r>
      <w:r w:rsidR="00197F0E" w:rsidRPr="005D29BE">
        <w:rPr>
          <w:rFonts w:ascii="Arial" w:hAnsi="Arial"/>
          <w:spacing w:val="39"/>
          <w:szCs w:val="28"/>
        </w:rPr>
        <w:t xml:space="preserve"> </w:t>
      </w:r>
      <w:r w:rsidR="00197F0E" w:rsidRPr="005D29BE">
        <w:rPr>
          <w:rFonts w:ascii="Arial" w:hAnsi="Arial"/>
          <w:szCs w:val="28"/>
        </w:rPr>
        <w:t>мощ</w:t>
      </w:r>
      <w:r w:rsidR="00197F0E" w:rsidRPr="005D29BE">
        <w:rPr>
          <w:rFonts w:ascii="Arial" w:hAnsi="Arial"/>
          <w:spacing w:val="-2"/>
          <w:szCs w:val="28"/>
        </w:rPr>
        <w:t>н</w:t>
      </w:r>
      <w:r w:rsidR="00197F0E" w:rsidRPr="005D29BE">
        <w:rPr>
          <w:rFonts w:ascii="Arial" w:hAnsi="Arial"/>
          <w:szCs w:val="28"/>
        </w:rPr>
        <w:t>ость</w:t>
      </w:r>
      <w:r w:rsidR="00197F0E" w:rsidRPr="005D29BE">
        <w:rPr>
          <w:rFonts w:ascii="Arial" w:hAnsi="Arial"/>
          <w:spacing w:val="38"/>
          <w:szCs w:val="28"/>
        </w:rPr>
        <w:t xml:space="preserve"> </w:t>
      </w:r>
      <w:r w:rsidR="00197F0E" w:rsidRPr="005D29BE">
        <w:rPr>
          <w:rFonts w:ascii="Arial" w:hAnsi="Arial"/>
          <w:szCs w:val="28"/>
        </w:rPr>
        <w:t>каждой строительной длины</w:t>
      </w:r>
      <w:r w:rsidR="00197F0E" w:rsidRPr="005D29BE">
        <w:rPr>
          <w:rFonts w:ascii="Arial" w:hAnsi="Arial"/>
          <w:spacing w:val="3"/>
          <w:szCs w:val="28"/>
        </w:rPr>
        <w:t xml:space="preserve"> </w:t>
      </w:r>
      <w:r w:rsidR="00197F0E" w:rsidRPr="005D29BE">
        <w:rPr>
          <w:rFonts w:ascii="Arial" w:hAnsi="Arial"/>
          <w:szCs w:val="28"/>
        </w:rPr>
        <w:t>посл</w:t>
      </w:r>
      <w:r w:rsidR="00197F0E" w:rsidRPr="005D29BE">
        <w:rPr>
          <w:rFonts w:ascii="Arial" w:hAnsi="Arial"/>
          <w:spacing w:val="-4"/>
          <w:szCs w:val="28"/>
        </w:rPr>
        <w:t>е</w:t>
      </w:r>
      <w:r w:rsidR="00197F0E" w:rsidRPr="005D29BE">
        <w:rPr>
          <w:rFonts w:ascii="Arial" w:hAnsi="Arial"/>
          <w:spacing w:val="-2"/>
          <w:szCs w:val="28"/>
        </w:rPr>
        <w:t>д</w:t>
      </w:r>
      <w:r w:rsidR="00197F0E" w:rsidRPr="005D29BE">
        <w:rPr>
          <w:rFonts w:ascii="Arial" w:hAnsi="Arial"/>
          <w:szCs w:val="28"/>
        </w:rPr>
        <w:t>овате</w:t>
      </w:r>
      <w:r w:rsidR="00197F0E" w:rsidRPr="005D29BE">
        <w:rPr>
          <w:rFonts w:ascii="Arial" w:hAnsi="Arial"/>
          <w:spacing w:val="-2"/>
          <w:szCs w:val="28"/>
        </w:rPr>
        <w:t>л</w:t>
      </w:r>
      <w:r w:rsidR="00197F0E" w:rsidRPr="005D29BE">
        <w:rPr>
          <w:rFonts w:ascii="Arial" w:hAnsi="Arial"/>
          <w:spacing w:val="-1"/>
          <w:szCs w:val="28"/>
        </w:rPr>
        <w:t>ь</w:t>
      </w:r>
      <w:r w:rsidR="00197F0E" w:rsidRPr="005D29BE">
        <w:rPr>
          <w:rFonts w:ascii="Arial" w:hAnsi="Arial"/>
          <w:spacing w:val="-2"/>
          <w:szCs w:val="28"/>
        </w:rPr>
        <w:t>н</w:t>
      </w:r>
      <w:r w:rsidR="00197F0E" w:rsidRPr="005D29BE">
        <w:rPr>
          <w:rFonts w:ascii="Arial" w:hAnsi="Arial"/>
          <w:szCs w:val="28"/>
        </w:rPr>
        <w:t>о</w:t>
      </w:r>
      <w:r w:rsidR="00197F0E" w:rsidRPr="005D29BE">
        <w:rPr>
          <w:rFonts w:ascii="Arial" w:hAnsi="Arial"/>
          <w:spacing w:val="-3"/>
          <w:szCs w:val="28"/>
        </w:rPr>
        <w:t>г</w:t>
      </w:r>
      <w:r w:rsidR="00197F0E" w:rsidRPr="005D29BE">
        <w:rPr>
          <w:rFonts w:ascii="Arial" w:hAnsi="Arial"/>
          <w:szCs w:val="28"/>
        </w:rPr>
        <w:t>о</w:t>
      </w:r>
      <w:r w:rsidR="00197F0E" w:rsidRPr="005D29BE">
        <w:rPr>
          <w:rFonts w:ascii="Arial" w:hAnsi="Arial"/>
          <w:spacing w:val="36"/>
          <w:szCs w:val="28"/>
        </w:rPr>
        <w:t xml:space="preserve"> </w:t>
      </w:r>
      <w:r w:rsidR="00197F0E" w:rsidRPr="005D29BE">
        <w:rPr>
          <w:rFonts w:ascii="Arial" w:hAnsi="Arial"/>
          <w:szCs w:val="28"/>
        </w:rPr>
        <w:t>ра</w:t>
      </w:r>
      <w:r w:rsidR="00197F0E" w:rsidRPr="005D29BE">
        <w:rPr>
          <w:rFonts w:ascii="Arial" w:hAnsi="Arial"/>
          <w:spacing w:val="-3"/>
          <w:szCs w:val="28"/>
        </w:rPr>
        <w:t>с</w:t>
      </w:r>
      <w:r w:rsidR="00197F0E" w:rsidRPr="005D29BE">
        <w:rPr>
          <w:rFonts w:ascii="Arial" w:hAnsi="Arial"/>
          <w:szCs w:val="28"/>
        </w:rPr>
        <w:t>п</w:t>
      </w:r>
      <w:r w:rsidR="00197F0E" w:rsidRPr="005D29BE">
        <w:rPr>
          <w:rFonts w:ascii="Arial" w:hAnsi="Arial"/>
          <w:spacing w:val="-2"/>
          <w:szCs w:val="28"/>
        </w:rPr>
        <w:t>р</w:t>
      </w:r>
      <w:r w:rsidR="00197F0E" w:rsidRPr="005D29BE">
        <w:rPr>
          <w:rFonts w:ascii="Arial" w:hAnsi="Arial"/>
          <w:szCs w:val="28"/>
        </w:rPr>
        <w:t>едел</w:t>
      </w:r>
      <w:r w:rsidR="00197F0E" w:rsidRPr="005D29BE">
        <w:rPr>
          <w:rFonts w:ascii="Arial" w:hAnsi="Arial"/>
          <w:spacing w:val="-4"/>
          <w:szCs w:val="28"/>
        </w:rPr>
        <w:t>е</w:t>
      </w:r>
      <w:r w:rsidR="00197F0E" w:rsidRPr="005D29BE">
        <w:rPr>
          <w:rFonts w:ascii="Arial" w:hAnsi="Arial"/>
          <w:szCs w:val="28"/>
        </w:rPr>
        <w:t>н</w:t>
      </w:r>
      <w:r w:rsidR="00197F0E" w:rsidRPr="005D29BE">
        <w:rPr>
          <w:rFonts w:ascii="Arial" w:hAnsi="Arial"/>
          <w:spacing w:val="-2"/>
          <w:szCs w:val="28"/>
        </w:rPr>
        <w:t>н</w:t>
      </w:r>
      <w:r w:rsidR="00197F0E" w:rsidRPr="005D29BE">
        <w:rPr>
          <w:rFonts w:ascii="Arial" w:hAnsi="Arial"/>
          <w:szCs w:val="28"/>
        </w:rPr>
        <w:t>о</w:t>
      </w:r>
      <w:r w:rsidR="00197F0E" w:rsidRPr="005D29BE">
        <w:rPr>
          <w:rFonts w:ascii="Arial" w:hAnsi="Arial"/>
          <w:spacing w:val="-3"/>
          <w:szCs w:val="28"/>
        </w:rPr>
        <w:t>г</w:t>
      </w:r>
      <w:r w:rsidR="00197F0E" w:rsidRPr="005D29BE">
        <w:rPr>
          <w:rFonts w:ascii="Arial" w:hAnsi="Arial"/>
          <w:szCs w:val="28"/>
        </w:rPr>
        <w:t>о</w:t>
      </w:r>
      <w:r w:rsidR="00197F0E" w:rsidRPr="005D29BE">
        <w:rPr>
          <w:rFonts w:ascii="Arial" w:hAnsi="Arial"/>
          <w:spacing w:val="39"/>
          <w:szCs w:val="28"/>
        </w:rPr>
        <w:t xml:space="preserve"> </w:t>
      </w:r>
      <w:r w:rsidR="00197F0E" w:rsidRPr="005D29BE">
        <w:rPr>
          <w:rFonts w:ascii="Arial" w:hAnsi="Arial"/>
          <w:szCs w:val="28"/>
        </w:rPr>
        <w:t>э</w:t>
      </w:r>
      <w:r w:rsidR="00197F0E" w:rsidRPr="005D29BE">
        <w:rPr>
          <w:rFonts w:ascii="Arial" w:hAnsi="Arial"/>
          <w:spacing w:val="-4"/>
          <w:szCs w:val="28"/>
        </w:rPr>
        <w:t>л</w:t>
      </w:r>
      <w:r w:rsidR="00197F0E" w:rsidRPr="005D29BE">
        <w:rPr>
          <w:rFonts w:ascii="Arial" w:hAnsi="Arial"/>
          <w:szCs w:val="28"/>
        </w:rPr>
        <w:t>ект</w:t>
      </w:r>
      <w:r w:rsidR="00197F0E" w:rsidRPr="005D29BE">
        <w:rPr>
          <w:rFonts w:ascii="Arial" w:hAnsi="Arial"/>
          <w:spacing w:val="-2"/>
          <w:szCs w:val="28"/>
        </w:rPr>
        <w:t>р</w:t>
      </w:r>
      <w:r w:rsidR="00197F0E" w:rsidRPr="005D29BE">
        <w:rPr>
          <w:rFonts w:ascii="Arial" w:hAnsi="Arial"/>
          <w:szCs w:val="28"/>
        </w:rPr>
        <w:t>о</w:t>
      </w:r>
      <w:r w:rsidR="00197F0E" w:rsidRPr="005D29BE">
        <w:rPr>
          <w:rFonts w:ascii="Arial" w:hAnsi="Arial"/>
          <w:spacing w:val="-2"/>
          <w:szCs w:val="28"/>
        </w:rPr>
        <w:t>н</w:t>
      </w:r>
      <w:r w:rsidR="00197F0E" w:rsidRPr="005D29BE">
        <w:rPr>
          <w:rFonts w:ascii="Arial" w:hAnsi="Arial"/>
          <w:szCs w:val="28"/>
        </w:rPr>
        <w:t>аг</w:t>
      </w:r>
      <w:r w:rsidR="00197F0E" w:rsidRPr="005D29BE">
        <w:rPr>
          <w:rFonts w:ascii="Arial" w:hAnsi="Arial"/>
          <w:spacing w:val="-2"/>
          <w:szCs w:val="28"/>
        </w:rPr>
        <w:t>р</w:t>
      </w:r>
      <w:r w:rsidR="00197F0E" w:rsidRPr="005D29BE">
        <w:rPr>
          <w:rFonts w:ascii="Arial" w:hAnsi="Arial"/>
          <w:szCs w:val="28"/>
        </w:rPr>
        <w:t>евате</w:t>
      </w:r>
      <w:r w:rsidR="00197F0E" w:rsidRPr="005D29BE">
        <w:rPr>
          <w:rFonts w:ascii="Arial" w:hAnsi="Arial"/>
          <w:spacing w:val="-2"/>
          <w:szCs w:val="28"/>
        </w:rPr>
        <w:t>л</w:t>
      </w:r>
      <w:r w:rsidR="00197F0E" w:rsidRPr="005D29BE">
        <w:rPr>
          <w:rFonts w:ascii="Arial" w:hAnsi="Arial"/>
          <w:szCs w:val="28"/>
        </w:rPr>
        <w:t>я</w:t>
      </w:r>
      <w:r w:rsidR="00197F0E" w:rsidRPr="005D29BE">
        <w:rPr>
          <w:rFonts w:ascii="Arial" w:hAnsi="Arial"/>
          <w:spacing w:val="34"/>
          <w:szCs w:val="28"/>
        </w:rPr>
        <w:t xml:space="preserve"> </w:t>
      </w:r>
      <w:r w:rsidR="00170F73" w:rsidRPr="005D29BE">
        <w:rPr>
          <w:rFonts w:ascii="Arial" w:hAnsi="Arial"/>
          <w:spacing w:val="-2"/>
          <w:szCs w:val="28"/>
        </w:rPr>
        <w:t>либо</w:t>
      </w:r>
      <w:r w:rsidR="00197F0E" w:rsidRPr="005D29BE">
        <w:rPr>
          <w:rFonts w:ascii="Arial" w:hAnsi="Arial"/>
          <w:spacing w:val="35"/>
          <w:szCs w:val="28"/>
        </w:rPr>
        <w:t xml:space="preserve"> </w:t>
      </w:r>
      <w:r w:rsidR="00197F0E" w:rsidRPr="005D29BE">
        <w:rPr>
          <w:rFonts w:ascii="Arial" w:hAnsi="Arial"/>
          <w:spacing w:val="-2"/>
          <w:szCs w:val="28"/>
        </w:rPr>
        <w:t>р</w:t>
      </w:r>
      <w:r w:rsidR="00197F0E" w:rsidRPr="005D29BE">
        <w:rPr>
          <w:rFonts w:ascii="Arial" w:hAnsi="Arial"/>
          <w:szCs w:val="28"/>
        </w:rPr>
        <w:t>аспр</w:t>
      </w:r>
      <w:r w:rsidR="00197F0E" w:rsidRPr="005D29BE">
        <w:rPr>
          <w:rFonts w:ascii="Arial" w:hAnsi="Arial"/>
          <w:spacing w:val="-3"/>
          <w:szCs w:val="28"/>
        </w:rPr>
        <w:t>е</w:t>
      </w:r>
      <w:r w:rsidR="00197F0E" w:rsidRPr="005D29BE">
        <w:rPr>
          <w:rFonts w:ascii="Arial" w:hAnsi="Arial"/>
          <w:szCs w:val="28"/>
        </w:rPr>
        <w:t>дел</w:t>
      </w:r>
      <w:r w:rsidR="00197F0E" w:rsidRPr="005D29BE">
        <w:rPr>
          <w:rFonts w:ascii="Arial" w:hAnsi="Arial"/>
          <w:spacing w:val="-4"/>
          <w:szCs w:val="28"/>
        </w:rPr>
        <w:t>е</w:t>
      </w:r>
      <w:r w:rsidR="00197F0E" w:rsidRPr="005D29BE">
        <w:rPr>
          <w:rFonts w:ascii="Arial" w:hAnsi="Arial"/>
          <w:szCs w:val="28"/>
        </w:rPr>
        <w:t>н</w:t>
      </w:r>
      <w:r w:rsidR="00197F0E" w:rsidRPr="005D29BE">
        <w:rPr>
          <w:rFonts w:ascii="Arial" w:hAnsi="Arial"/>
          <w:spacing w:val="-2"/>
          <w:szCs w:val="28"/>
        </w:rPr>
        <w:t>н</w:t>
      </w:r>
      <w:r w:rsidR="00197F0E" w:rsidRPr="005D29BE">
        <w:rPr>
          <w:rFonts w:ascii="Arial" w:hAnsi="Arial"/>
          <w:szCs w:val="28"/>
        </w:rPr>
        <w:t>о</w:t>
      </w:r>
      <w:r w:rsidR="00197F0E" w:rsidRPr="005D29BE">
        <w:rPr>
          <w:rFonts w:ascii="Arial" w:hAnsi="Arial"/>
          <w:spacing w:val="-3"/>
          <w:szCs w:val="28"/>
        </w:rPr>
        <w:t>г</w:t>
      </w:r>
      <w:r w:rsidR="00197F0E" w:rsidRPr="005D29BE">
        <w:rPr>
          <w:rFonts w:ascii="Arial" w:hAnsi="Arial"/>
          <w:szCs w:val="28"/>
        </w:rPr>
        <w:t>о</w:t>
      </w:r>
      <w:r w:rsidR="00197F0E" w:rsidRPr="005D29BE">
        <w:rPr>
          <w:rFonts w:ascii="Arial" w:hAnsi="Arial"/>
          <w:spacing w:val="26"/>
          <w:szCs w:val="28"/>
        </w:rPr>
        <w:t xml:space="preserve"> </w:t>
      </w:r>
      <w:r w:rsidR="00197F0E" w:rsidRPr="005D29BE">
        <w:rPr>
          <w:rFonts w:ascii="Arial" w:hAnsi="Arial"/>
          <w:szCs w:val="28"/>
        </w:rPr>
        <w:t>э</w:t>
      </w:r>
      <w:r w:rsidR="00197F0E" w:rsidRPr="005D29BE">
        <w:rPr>
          <w:rFonts w:ascii="Arial" w:hAnsi="Arial"/>
          <w:spacing w:val="-2"/>
          <w:szCs w:val="28"/>
        </w:rPr>
        <w:t>л</w:t>
      </w:r>
      <w:r w:rsidR="00197F0E" w:rsidRPr="005D29BE">
        <w:rPr>
          <w:rFonts w:ascii="Arial" w:hAnsi="Arial"/>
          <w:szCs w:val="28"/>
        </w:rPr>
        <w:t>ек</w:t>
      </w:r>
      <w:r w:rsidR="00197F0E" w:rsidRPr="005D29BE">
        <w:rPr>
          <w:rFonts w:ascii="Arial" w:hAnsi="Arial"/>
          <w:spacing w:val="-3"/>
          <w:szCs w:val="28"/>
        </w:rPr>
        <w:t>т</w:t>
      </w:r>
      <w:r w:rsidR="00197F0E" w:rsidRPr="005D29BE">
        <w:rPr>
          <w:rFonts w:ascii="Arial" w:hAnsi="Arial"/>
          <w:szCs w:val="28"/>
        </w:rPr>
        <w:t>р</w:t>
      </w:r>
      <w:r w:rsidR="00197F0E" w:rsidRPr="005D29BE">
        <w:rPr>
          <w:rFonts w:ascii="Arial" w:hAnsi="Arial"/>
          <w:spacing w:val="-1"/>
          <w:szCs w:val="28"/>
        </w:rPr>
        <w:t>о</w:t>
      </w:r>
      <w:r w:rsidR="00197F0E" w:rsidRPr="005D29BE">
        <w:rPr>
          <w:rFonts w:ascii="Arial" w:hAnsi="Arial"/>
          <w:szCs w:val="28"/>
        </w:rPr>
        <w:t>на</w:t>
      </w:r>
      <w:r w:rsidR="00197F0E" w:rsidRPr="005D29BE">
        <w:rPr>
          <w:rFonts w:ascii="Arial" w:hAnsi="Arial"/>
          <w:spacing w:val="-3"/>
          <w:szCs w:val="28"/>
        </w:rPr>
        <w:t>г</w:t>
      </w:r>
      <w:r w:rsidR="00197F0E" w:rsidRPr="005D29BE">
        <w:rPr>
          <w:rFonts w:ascii="Arial" w:hAnsi="Arial"/>
          <w:szCs w:val="28"/>
        </w:rPr>
        <w:t>ревате</w:t>
      </w:r>
      <w:r w:rsidR="00197F0E" w:rsidRPr="005D29BE">
        <w:rPr>
          <w:rFonts w:ascii="Arial" w:hAnsi="Arial"/>
          <w:spacing w:val="-4"/>
          <w:szCs w:val="28"/>
        </w:rPr>
        <w:t>л</w:t>
      </w:r>
      <w:r w:rsidR="00197F0E" w:rsidRPr="005D29BE">
        <w:rPr>
          <w:rFonts w:ascii="Arial" w:hAnsi="Arial"/>
          <w:szCs w:val="28"/>
        </w:rPr>
        <w:t>я</w:t>
      </w:r>
      <w:r w:rsidR="00197F0E" w:rsidRPr="005D29BE">
        <w:rPr>
          <w:rFonts w:ascii="Arial" w:hAnsi="Arial"/>
          <w:spacing w:val="23"/>
          <w:szCs w:val="28"/>
        </w:rPr>
        <w:t xml:space="preserve"> </w:t>
      </w:r>
      <w:r w:rsidR="00197F0E" w:rsidRPr="005D29BE">
        <w:rPr>
          <w:rFonts w:ascii="Arial" w:hAnsi="Arial"/>
          <w:szCs w:val="28"/>
        </w:rPr>
        <w:t>постоянной мощности</w:t>
      </w:r>
      <w:r w:rsidR="00197F0E" w:rsidRPr="005D29BE">
        <w:rPr>
          <w:rFonts w:ascii="Arial" w:hAnsi="Arial"/>
          <w:spacing w:val="23"/>
          <w:szCs w:val="28"/>
        </w:rPr>
        <w:t xml:space="preserve"> </w:t>
      </w:r>
      <w:r w:rsidR="00197F0E" w:rsidRPr="005D29BE">
        <w:rPr>
          <w:rFonts w:ascii="Arial" w:hAnsi="Arial"/>
          <w:szCs w:val="28"/>
        </w:rPr>
        <w:t xml:space="preserve">должна быть </w:t>
      </w:r>
      <w:r w:rsidR="00197F0E" w:rsidRPr="005D29BE">
        <w:rPr>
          <w:rFonts w:ascii="Arial" w:hAnsi="Arial"/>
          <w:spacing w:val="-2"/>
          <w:szCs w:val="28"/>
        </w:rPr>
        <w:t>п</w:t>
      </w:r>
      <w:r w:rsidR="00197F0E" w:rsidRPr="005D29BE">
        <w:rPr>
          <w:rFonts w:ascii="Arial" w:hAnsi="Arial"/>
          <w:szCs w:val="28"/>
        </w:rPr>
        <w:t>ро</w:t>
      </w:r>
      <w:r w:rsidR="00197F0E" w:rsidRPr="005D29BE">
        <w:rPr>
          <w:rFonts w:ascii="Arial" w:hAnsi="Arial"/>
          <w:spacing w:val="-3"/>
          <w:szCs w:val="28"/>
        </w:rPr>
        <w:t>в</w:t>
      </w:r>
      <w:r w:rsidR="00197F0E" w:rsidRPr="005D29BE">
        <w:rPr>
          <w:rFonts w:ascii="Arial" w:hAnsi="Arial"/>
          <w:szCs w:val="28"/>
        </w:rPr>
        <w:t>е</w:t>
      </w:r>
      <w:r w:rsidR="00197F0E" w:rsidRPr="005D29BE">
        <w:rPr>
          <w:rFonts w:ascii="Arial" w:hAnsi="Arial"/>
          <w:spacing w:val="-2"/>
          <w:szCs w:val="28"/>
        </w:rPr>
        <w:t>р</w:t>
      </w:r>
      <w:r w:rsidR="00197F0E" w:rsidRPr="005D29BE">
        <w:rPr>
          <w:rFonts w:ascii="Arial" w:hAnsi="Arial"/>
          <w:szCs w:val="28"/>
        </w:rPr>
        <w:t>ена</w:t>
      </w:r>
      <w:r w:rsidR="00197F0E" w:rsidRPr="005D29BE">
        <w:rPr>
          <w:rFonts w:ascii="Arial" w:hAnsi="Arial"/>
          <w:spacing w:val="22"/>
          <w:szCs w:val="28"/>
        </w:rPr>
        <w:t xml:space="preserve"> </w:t>
      </w:r>
      <w:r w:rsidR="00197F0E" w:rsidRPr="005D29BE">
        <w:rPr>
          <w:rFonts w:ascii="Arial" w:hAnsi="Arial"/>
          <w:szCs w:val="28"/>
        </w:rPr>
        <w:t>из</w:t>
      </w:r>
      <w:r w:rsidR="00197F0E" w:rsidRPr="005D29BE">
        <w:rPr>
          <w:rFonts w:ascii="Arial" w:hAnsi="Arial"/>
          <w:spacing w:val="-4"/>
          <w:szCs w:val="28"/>
        </w:rPr>
        <w:t>м</w:t>
      </w:r>
      <w:r w:rsidR="00197F0E" w:rsidRPr="005D29BE">
        <w:rPr>
          <w:rFonts w:ascii="Arial" w:hAnsi="Arial"/>
          <w:szCs w:val="28"/>
        </w:rPr>
        <w:t>е</w:t>
      </w:r>
      <w:r w:rsidR="00197F0E" w:rsidRPr="005D29BE">
        <w:rPr>
          <w:rFonts w:ascii="Arial" w:hAnsi="Arial"/>
          <w:spacing w:val="-2"/>
          <w:szCs w:val="28"/>
        </w:rPr>
        <w:t>р</w:t>
      </w:r>
      <w:r w:rsidR="00197F0E" w:rsidRPr="005D29BE">
        <w:rPr>
          <w:rFonts w:ascii="Arial" w:hAnsi="Arial"/>
          <w:szCs w:val="28"/>
        </w:rPr>
        <w:t>е</w:t>
      </w:r>
      <w:r w:rsidR="00197F0E" w:rsidRPr="005D29BE">
        <w:rPr>
          <w:rFonts w:ascii="Arial" w:hAnsi="Arial"/>
          <w:spacing w:val="-2"/>
          <w:szCs w:val="28"/>
        </w:rPr>
        <w:t>н</w:t>
      </w:r>
      <w:r w:rsidR="00197F0E" w:rsidRPr="005D29BE">
        <w:rPr>
          <w:rFonts w:ascii="Arial" w:hAnsi="Arial"/>
          <w:szCs w:val="28"/>
        </w:rPr>
        <w:t>ием</w:t>
      </w:r>
      <w:r w:rsidR="00197F0E" w:rsidRPr="005D29BE">
        <w:rPr>
          <w:rFonts w:ascii="Arial" w:hAnsi="Arial"/>
          <w:spacing w:val="20"/>
          <w:szCs w:val="28"/>
        </w:rPr>
        <w:t xml:space="preserve"> </w:t>
      </w:r>
      <w:r w:rsidR="00197F0E" w:rsidRPr="005D29BE">
        <w:rPr>
          <w:rFonts w:ascii="Arial" w:hAnsi="Arial"/>
          <w:szCs w:val="28"/>
        </w:rPr>
        <w:t>на постоянном токе</w:t>
      </w:r>
      <w:r w:rsidR="00197F0E" w:rsidRPr="005D29BE">
        <w:rPr>
          <w:rFonts w:ascii="Arial" w:hAnsi="Arial"/>
          <w:spacing w:val="20"/>
          <w:szCs w:val="28"/>
        </w:rPr>
        <w:t xml:space="preserve"> </w:t>
      </w:r>
      <w:r w:rsidR="0031108B" w:rsidRPr="005D29BE">
        <w:rPr>
          <w:rFonts w:ascii="Arial" w:hAnsi="Arial"/>
          <w:szCs w:val="28"/>
        </w:rPr>
        <w:t>с</w:t>
      </w:r>
      <w:r w:rsidR="0031108B" w:rsidRPr="005D29BE">
        <w:rPr>
          <w:rFonts w:ascii="Arial" w:hAnsi="Arial"/>
          <w:spacing w:val="1"/>
          <w:szCs w:val="28"/>
        </w:rPr>
        <w:t>о</w:t>
      </w:r>
      <w:r w:rsidR="0031108B" w:rsidRPr="005D29BE">
        <w:rPr>
          <w:rFonts w:ascii="Arial" w:hAnsi="Arial"/>
          <w:spacing w:val="-2"/>
          <w:szCs w:val="28"/>
        </w:rPr>
        <w:t>пр</w:t>
      </w:r>
      <w:r w:rsidR="0031108B" w:rsidRPr="005D29BE">
        <w:rPr>
          <w:rFonts w:ascii="Arial" w:hAnsi="Arial"/>
          <w:szCs w:val="28"/>
        </w:rPr>
        <w:t>отивл</w:t>
      </w:r>
      <w:r w:rsidR="0031108B" w:rsidRPr="005D29BE">
        <w:rPr>
          <w:rFonts w:ascii="Arial" w:hAnsi="Arial"/>
          <w:spacing w:val="-4"/>
          <w:szCs w:val="28"/>
        </w:rPr>
        <w:t>е</w:t>
      </w:r>
      <w:r w:rsidR="0031108B" w:rsidRPr="005D29BE">
        <w:rPr>
          <w:rFonts w:ascii="Arial" w:hAnsi="Arial"/>
          <w:szCs w:val="28"/>
        </w:rPr>
        <w:t>н</w:t>
      </w:r>
      <w:r w:rsidR="0031108B" w:rsidRPr="005D29BE">
        <w:rPr>
          <w:rFonts w:ascii="Arial" w:hAnsi="Arial"/>
          <w:spacing w:val="-2"/>
          <w:szCs w:val="28"/>
        </w:rPr>
        <w:t>и</w:t>
      </w:r>
      <w:r w:rsidR="0031108B" w:rsidRPr="005D29BE">
        <w:rPr>
          <w:rFonts w:ascii="Arial" w:hAnsi="Arial"/>
          <w:szCs w:val="28"/>
        </w:rPr>
        <w:t>я,</w:t>
      </w:r>
      <w:r w:rsidR="00197F0E" w:rsidRPr="005D29BE">
        <w:rPr>
          <w:rFonts w:ascii="Arial" w:hAnsi="Arial"/>
          <w:spacing w:val="23"/>
          <w:szCs w:val="28"/>
        </w:rPr>
        <w:t xml:space="preserve"> </w:t>
      </w:r>
      <w:r w:rsidR="00AE2513" w:rsidRPr="005D29BE">
        <w:rPr>
          <w:rFonts w:ascii="Arial" w:hAnsi="Arial"/>
          <w:spacing w:val="-2"/>
          <w:szCs w:val="28"/>
        </w:rPr>
        <w:t xml:space="preserve">либо </w:t>
      </w:r>
      <w:r w:rsidR="00197F0E" w:rsidRPr="005D29BE">
        <w:rPr>
          <w:rFonts w:ascii="Arial" w:hAnsi="Arial"/>
          <w:szCs w:val="28"/>
        </w:rPr>
        <w:t>про</w:t>
      </w:r>
      <w:r w:rsidR="00197F0E" w:rsidRPr="005D29BE">
        <w:rPr>
          <w:rFonts w:ascii="Arial" w:hAnsi="Arial"/>
          <w:spacing w:val="-3"/>
          <w:szCs w:val="28"/>
        </w:rPr>
        <w:t>в</w:t>
      </w:r>
      <w:r w:rsidR="00197F0E" w:rsidRPr="005D29BE">
        <w:rPr>
          <w:rFonts w:ascii="Arial" w:hAnsi="Arial"/>
          <w:spacing w:val="-2"/>
          <w:szCs w:val="28"/>
        </w:rPr>
        <w:t>о</w:t>
      </w:r>
      <w:r w:rsidR="00197F0E" w:rsidRPr="005D29BE">
        <w:rPr>
          <w:rFonts w:ascii="Arial" w:hAnsi="Arial"/>
          <w:szCs w:val="28"/>
        </w:rPr>
        <w:t>ди</w:t>
      </w:r>
      <w:r w:rsidR="00197F0E" w:rsidRPr="005D29BE">
        <w:rPr>
          <w:rFonts w:ascii="Arial" w:hAnsi="Arial"/>
          <w:spacing w:val="-3"/>
          <w:szCs w:val="28"/>
        </w:rPr>
        <w:t>м</w:t>
      </w:r>
      <w:r w:rsidR="00197F0E" w:rsidRPr="005D29BE">
        <w:rPr>
          <w:rFonts w:ascii="Arial" w:hAnsi="Arial"/>
          <w:szCs w:val="28"/>
        </w:rPr>
        <w:t>ос</w:t>
      </w:r>
      <w:r w:rsidR="00197F0E" w:rsidRPr="005D29BE">
        <w:rPr>
          <w:rFonts w:ascii="Arial" w:hAnsi="Arial"/>
          <w:spacing w:val="-3"/>
          <w:szCs w:val="28"/>
        </w:rPr>
        <w:t>т</w:t>
      </w:r>
      <w:r w:rsidR="00197F0E" w:rsidRPr="005D29BE">
        <w:rPr>
          <w:rFonts w:ascii="Arial" w:hAnsi="Arial"/>
          <w:szCs w:val="28"/>
        </w:rPr>
        <w:t>и</w:t>
      </w:r>
      <w:r w:rsidR="00AE2513" w:rsidRPr="005D29BE">
        <w:rPr>
          <w:rFonts w:ascii="Arial" w:hAnsi="Arial"/>
          <w:szCs w:val="28"/>
        </w:rPr>
        <w:t xml:space="preserve"> </w:t>
      </w:r>
      <w:r w:rsidR="00197F0E" w:rsidRPr="005D29BE">
        <w:rPr>
          <w:rFonts w:ascii="Arial" w:hAnsi="Arial"/>
          <w:szCs w:val="28"/>
        </w:rPr>
        <w:t>и</w:t>
      </w:r>
      <w:r w:rsidR="00197F0E" w:rsidRPr="005D29BE">
        <w:rPr>
          <w:rFonts w:ascii="Arial" w:hAnsi="Arial"/>
          <w:spacing w:val="-4"/>
          <w:szCs w:val="28"/>
        </w:rPr>
        <w:t>л</w:t>
      </w:r>
      <w:r w:rsidR="00197F0E" w:rsidRPr="005D29BE">
        <w:rPr>
          <w:rFonts w:ascii="Arial" w:hAnsi="Arial"/>
          <w:szCs w:val="28"/>
        </w:rPr>
        <w:t>и</w:t>
      </w:r>
      <w:r w:rsidR="00197F0E" w:rsidRPr="005D29BE">
        <w:rPr>
          <w:rFonts w:ascii="Arial" w:hAnsi="Arial"/>
          <w:spacing w:val="23"/>
          <w:szCs w:val="28"/>
        </w:rPr>
        <w:t xml:space="preserve"> </w:t>
      </w:r>
      <w:r w:rsidR="00197F0E" w:rsidRPr="005D29BE">
        <w:rPr>
          <w:rFonts w:ascii="Arial" w:hAnsi="Arial"/>
          <w:szCs w:val="28"/>
        </w:rPr>
        <w:t>т</w:t>
      </w:r>
      <w:r w:rsidR="00197F0E" w:rsidRPr="005D29BE">
        <w:rPr>
          <w:rFonts w:ascii="Arial" w:hAnsi="Arial"/>
          <w:spacing w:val="-2"/>
          <w:szCs w:val="28"/>
        </w:rPr>
        <w:t>о</w:t>
      </w:r>
      <w:r w:rsidR="00197F0E" w:rsidRPr="005D29BE">
        <w:rPr>
          <w:rFonts w:ascii="Arial" w:hAnsi="Arial"/>
          <w:szCs w:val="28"/>
        </w:rPr>
        <w:t>ка</w:t>
      </w:r>
      <w:r w:rsidR="00197F0E" w:rsidRPr="005D29BE">
        <w:rPr>
          <w:rFonts w:ascii="Arial" w:hAnsi="Arial"/>
          <w:spacing w:val="21"/>
          <w:szCs w:val="28"/>
        </w:rPr>
        <w:t xml:space="preserve"> </w:t>
      </w:r>
      <w:r w:rsidR="00197F0E" w:rsidRPr="005D29BE">
        <w:rPr>
          <w:rFonts w:ascii="Arial" w:hAnsi="Arial"/>
          <w:szCs w:val="28"/>
        </w:rPr>
        <w:t>п</w:t>
      </w:r>
      <w:r w:rsidR="00197F0E" w:rsidRPr="005D29BE">
        <w:rPr>
          <w:rFonts w:ascii="Arial" w:hAnsi="Arial"/>
          <w:spacing w:val="-2"/>
          <w:szCs w:val="28"/>
        </w:rPr>
        <w:t>р</w:t>
      </w:r>
      <w:r w:rsidR="00197F0E" w:rsidRPr="005D29BE">
        <w:rPr>
          <w:rFonts w:ascii="Arial" w:hAnsi="Arial"/>
          <w:szCs w:val="28"/>
        </w:rPr>
        <w:t>и</w:t>
      </w:r>
      <w:r w:rsidR="00197F0E" w:rsidRPr="005D29BE">
        <w:rPr>
          <w:rFonts w:ascii="Arial" w:hAnsi="Arial"/>
          <w:spacing w:val="23"/>
          <w:szCs w:val="28"/>
        </w:rPr>
        <w:t xml:space="preserve"> </w:t>
      </w:r>
      <w:r w:rsidR="00197F0E" w:rsidRPr="005D29BE">
        <w:rPr>
          <w:rFonts w:ascii="Arial" w:hAnsi="Arial"/>
          <w:spacing w:val="-2"/>
          <w:szCs w:val="28"/>
        </w:rPr>
        <w:t>н</w:t>
      </w:r>
      <w:r w:rsidR="00197F0E" w:rsidRPr="005D29BE">
        <w:rPr>
          <w:rFonts w:ascii="Arial" w:hAnsi="Arial"/>
          <w:szCs w:val="28"/>
        </w:rPr>
        <w:t>о</w:t>
      </w:r>
      <w:r w:rsidR="00197F0E" w:rsidRPr="005D29BE">
        <w:rPr>
          <w:rFonts w:ascii="Arial" w:hAnsi="Arial"/>
          <w:spacing w:val="-3"/>
          <w:szCs w:val="28"/>
        </w:rPr>
        <w:t>м</w:t>
      </w:r>
      <w:r w:rsidR="00197F0E" w:rsidRPr="005D29BE">
        <w:rPr>
          <w:rFonts w:ascii="Arial" w:hAnsi="Arial"/>
          <w:szCs w:val="28"/>
        </w:rPr>
        <w:t>инал</w:t>
      </w:r>
      <w:r w:rsidR="00197F0E" w:rsidRPr="005D29BE">
        <w:rPr>
          <w:rFonts w:ascii="Arial" w:hAnsi="Arial"/>
          <w:spacing w:val="-2"/>
          <w:szCs w:val="28"/>
        </w:rPr>
        <w:t>ьн</w:t>
      </w:r>
      <w:r w:rsidR="00197F0E" w:rsidRPr="005D29BE">
        <w:rPr>
          <w:rFonts w:ascii="Arial" w:hAnsi="Arial"/>
          <w:szCs w:val="28"/>
        </w:rPr>
        <w:t>ом</w:t>
      </w:r>
      <w:r w:rsidR="00197F0E" w:rsidRPr="005D29BE">
        <w:rPr>
          <w:rFonts w:ascii="Arial" w:hAnsi="Arial"/>
          <w:spacing w:val="20"/>
          <w:szCs w:val="28"/>
        </w:rPr>
        <w:t xml:space="preserve"> </w:t>
      </w:r>
      <w:r w:rsidR="00197F0E" w:rsidRPr="005D29BE">
        <w:rPr>
          <w:rFonts w:ascii="Arial" w:hAnsi="Arial"/>
          <w:szCs w:val="28"/>
        </w:rPr>
        <w:t>н</w:t>
      </w:r>
      <w:r w:rsidR="00197F0E" w:rsidRPr="005D29BE">
        <w:rPr>
          <w:rFonts w:ascii="Arial" w:hAnsi="Arial"/>
          <w:spacing w:val="-3"/>
          <w:szCs w:val="28"/>
        </w:rPr>
        <w:t>а</w:t>
      </w:r>
      <w:r w:rsidR="00197F0E" w:rsidRPr="005D29BE">
        <w:rPr>
          <w:rFonts w:ascii="Arial" w:hAnsi="Arial"/>
          <w:szCs w:val="28"/>
        </w:rPr>
        <w:t>п</w:t>
      </w:r>
      <w:r w:rsidR="00197F0E" w:rsidRPr="005D29BE">
        <w:rPr>
          <w:rFonts w:ascii="Arial" w:hAnsi="Arial"/>
          <w:spacing w:val="-2"/>
          <w:szCs w:val="28"/>
        </w:rPr>
        <w:t>р</w:t>
      </w:r>
      <w:r w:rsidR="00197F0E" w:rsidRPr="005D29BE">
        <w:rPr>
          <w:rFonts w:ascii="Arial" w:hAnsi="Arial"/>
          <w:szCs w:val="28"/>
        </w:rPr>
        <w:t>яж</w:t>
      </w:r>
      <w:r w:rsidR="00197F0E" w:rsidRPr="005D29BE">
        <w:rPr>
          <w:rFonts w:ascii="Arial" w:hAnsi="Arial"/>
          <w:spacing w:val="-2"/>
          <w:szCs w:val="28"/>
        </w:rPr>
        <w:t>ени</w:t>
      </w:r>
      <w:r w:rsidR="00197F0E" w:rsidRPr="005D29BE">
        <w:rPr>
          <w:rFonts w:ascii="Arial" w:hAnsi="Arial"/>
          <w:szCs w:val="28"/>
        </w:rPr>
        <w:t>и и</w:t>
      </w:r>
      <w:r w:rsidR="00197F0E" w:rsidRPr="005D29BE">
        <w:rPr>
          <w:rFonts w:ascii="Arial" w:hAnsi="Arial"/>
          <w:spacing w:val="12"/>
          <w:szCs w:val="28"/>
        </w:rPr>
        <w:t xml:space="preserve"> за</w:t>
      </w:r>
      <w:r w:rsidR="00197F0E" w:rsidRPr="005D29BE">
        <w:rPr>
          <w:rFonts w:ascii="Arial" w:hAnsi="Arial"/>
          <w:spacing w:val="-2"/>
          <w:szCs w:val="28"/>
        </w:rPr>
        <w:t>д</w:t>
      </w:r>
      <w:r w:rsidR="00197F0E" w:rsidRPr="005D29BE">
        <w:rPr>
          <w:rFonts w:ascii="Arial" w:hAnsi="Arial"/>
          <w:szCs w:val="28"/>
        </w:rPr>
        <w:t>а</w:t>
      </w:r>
      <w:r w:rsidR="00197F0E" w:rsidRPr="005D29BE">
        <w:rPr>
          <w:rFonts w:ascii="Arial" w:hAnsi="Arial"/>
          <w:spacing w:val="-2"/>
          <w:szCs w:val="28"/>
        </w:rPr>
        <w:t>н</w:t>
      </w:r>
      <w:r w:rsidR="00197F0E" w:rsidRPr="005D29BE">
        <w:rPr>
          <w:rFonts w:ascii="Arial" w:hAnsi="Arial"/>
          <w:szCs w:val="28"/>
        </w:rPr>
        <w:t>н</w:t>
      </w:r>
      <w:r w:rsidR="00197F0E" w:rsidRPr="005D29BE">
        <w:rPr>
          <w:rFonts w:ascii="Arial" w:hAnsi="Arial"/>
          <w:spacing w:val="-2"/>
          <w:szCs w:val="28"/>
        </w:rPr>
        <w:t>о</w:t>
      </w:r>
      <w:r w:rsidR="00197F0E" w:rsidRPr="005D29BE">
        <w:rPr>
          <w:rFonts w:ascii="Arial" w:hAnsi="Arial"/>
          <w:szCs w:val="28"/>
        </w:rPr>
        <w:t>й</w:t>
      </w:r>
      <w:r w:rsidR="00197F0E" w:rsidRPr="005D29BE">
        <w:rPr>
          <w:rFonts w:ascii="Arial" w:hAnsi="Arial"/>
          <w:spacing w:val="12"/>
          <w:szCs w:val="28"/>
        </w:rPr>
        <w:t xml:space="preserve"> </w:t>
      </w:r>
      <w:r w:rsidR="00197F0E" w:rsidRPr="005D29BE">
        <w:rPr>
          <w:rFonts w:ascii="Arial" w:hAnsi="Arial"/>
          <w:spacing w:val="-3"/>
          <w:szCs w:val="28"/>
        </w:rPr>
        <w:t>т</w:t>
      </w:r>
      <w:r w:rsidR="00197F0E" w:rsidRPr="005D29BE">
        <w:rPr>
          <w:rFonts w:ascii="Arial" w:hAnsi="Arial"/>
          <w:szCs w:val="28"/>
        </w:rPr>
        <w:t>емп</w:t>
      </w:r>
      <w:r w:rsidR="00197F0E" w:rsidRPr="005D29BE">
        <w:rPr>
          <w:rFonts w:ascii="Arial" w:hAnsi="Arial"/>
          <w:spacing w:val="-3"/>
          <w:szCs w:val="28"/>
        </w:rPr>
        <w:t>е</w:t>
      </w:r>
      <w:r w:rsidR="00197F0E" w:rsidRPr="005D29BE">
        <w:rPr>
          <w:rFonts w:ascii="Arial" w:hAnsi="Arial"/>
          <w:szCs w:val="28"/>
        </w:rPr>
        <w:t>рат</w:t>
      </w:r>
      <w:r w:rsidR="00197F0E" w:rsidRPr="005D29BE">
        <w:rPr>
          <w:rFonts w:ascii="Arial" w:hAnsi="Arial"/>
          <w:spacing w:val="-4"/>
          <w:szCs w:val="28"/>
        </w:rPr>
        <w:t>у</w:t>
      </w:r>
      <w:r w:rsidR="00197F0E" w:rsidRPr="005D29BE">
        <w:rPr>
          <w:rFonts w:ascii="Arial" w:hAnsi="Arial"/>
          <w:szCs w:val="28"/>
        </w:rPr>
        <w:t>ре.</w:t>
      </w:r>
      <w:r w:rsidR="00197F0E" w:rsidRPr="005D29BE">
        <w:rPr>
          <w:rFonts w:ascii="Arial" w:hAnsi="Arial"/>
          <w:spacing w:val="10"/>
          <w:szCs w:val="28"/>
        </w:rPr>
        <w:t xml:space="preserve"> </w:t>
      </w:r>
      <w:r w:rsidR="00197F0E" w:rsidRPr="005D29BE">
        <w:rPr>
          <w:rFonts w:ascii="Arial" w:hAnsi="Arial"/>
          <w:spacing w:val="-2"/>
          <w:szCs w:val="28"/>
        </w:rPr>
        <w:t>У</w:t>
      </w:r>
      <w:r w:rsidR="00197F0E" w:rsidRPr="005D29BE">
        <w:rPr>
          <w:rFonts w:ascii="Arial" w:hAnsi="Arial"/>
          <w:szCs w:val="28"/>
        </w:rPr>
        <w:t>сло</w:t>
      </w:r>
      <w:r w:rsidR="00197F0E" w:rsidRPr="005D29BE">
        <w:rPr>
          <w:rFonts w:ascii="Arial" w:hAnsi="Arial"/>
          <w:spacing w:val="-3"/>
          <w:szCs w:val="28"/>
        </w:rPr>
        <w:t>в</w:t>
      </w:r>
      <w:r w:rsidR="00197F0E" w:rsidRPr="005D29BE">
        <w:rPr>
          <w:rFonts w:ascii="Arial" w:hAnsi="Arial"/>
          <w:szCs w:val="28"/>
        </w:rPr>
        <w:t>ия</w:t>
      </w:r>
      <w:r w:rsidR="00197F0E" w:rsidRPr="005D29BE">
        <w:rPr>
          <w:rFonts w:ascii="Arial" w:hAnsi="Arial"/>
          <w:spacing w:val="9"/>
          <w:szCs w:val="28"/>
        </w:rPr>
        <w:t xml:space="preserve"> </w:t>
      </w:r>
      <w:r w:rsidR="00197F0E" w:rsidRPr="005D29BE">
        <w:rPr>
          <w:rFonts w:ascii="Arial" w:hAnsi="Arial"/>
          <w:szCs w:val="28"/>
        </w:rPr>
        <w:t>изм</w:t>
      </w:r>
      <w:r w:rsidR="00197F0E" w:rsidRPr="005D29BE">
        <w:rPr>
          <w:rFonts w:ascii="Arial" w:hAnsi="Arial"/>
          <w:spacing w:val="-3"/>
          <w:szCs w:val="28"/>
        </w:rPr>
        <w:t>е</w:t>
      </w:r>
      <w:r w:rsidR="00197F0E" w:rsidRPr="005D29BE">
        <w:rPr>
          <w:rFonts w:ascii="Arial" w:hAnsi="Arial"/>
          <w:szCs w:val="28"/>
        </w:rPr>
        <w:t>р</w:t>
      </w:r>
      <w:r w:rsidR="00197F0E" w:rsidRPr="005D29BE">
        <w:rPr>
          <w:rFonts w:ascii="Arial" w:hAnsi="Arial"/>
          <w:spacing w:val="-3"/>
          <w:szCs w:val="28"/>
        </w:rPr>
        <w:t>е</w:t>
      </w:r>
      <w:r w:rsidR="00197F0E" w:rsidRPr="005D29BE">
        <w:rPr>
          <w:rFonts w:ascii="Arial" w:hAnsi="Arial"/>
          <w:szCs w:val="28"/>
        </w:rPr>
        <w:t>ния</w:t>
      </w:r>
      <w:r w:rsidR="00197F0E" w:rsidRPr="005D29BE">
        <w:rPr>
          <w:rFonts w:ascii="Arial" w:hAnsi="Arial"/>
          <w:spacing w:val="9"/>
          <w:szCs w:val="28"/>
        </w:rPr>
        <w:t xml:space="preserve"> </w:t>
      </w:r>
      <w:r w:rsidR="00197F0E" w:rsidRPr="005D29BE">
        <w:rPr>
          <w:rFonts w:ascii="Arial" w:hAnsi="Arial"/>
          <w:spacing w:val="-2"/>
          <w:szCs w:val="28"/>
        </w:rPr>
        <w:t>д</w:t>
      </w:r>
      <w:r w:rsidR="00197F0E" w:rsidRPr="005D29BE">
        <w:rPr>
          <w:rFonts w:ascii="Arial" w:hAnsi="Arial"/>
          <w:szCs w:val="28"/>
        </w:rPr>
        <w:t>о</w:t>
      </w:r>
      <w:r w:rsidR="00197F0E" w:rsidRPr="005D29BE">
        <w:rPr>
          <w:rFonts w:ascii="Arial" w:hAnsi="Arial"/>
          <w:spacing w:val="-1"/>
          <w:szCs w:val="28"/>
        </w:rPr>
        <w:t>л</w:t>
      </w:r>
      <w:r w:rsidR="00197F0E" w:rsidRPr="005D29BE">
        <w:rPr>
          <w:rFonts w:ascii="Arial" w:hAnsi="Arial"/>
          <w:spacing w:val="-2"/>
          <w:szCs w:val="28"/>
        </w:rPr>
        <w:t>ж</w:t>
      </w:r>
      <w:r w:rsidR="00197F0E" w:rsidRPr="005D29BE">
        <w:rPr>
          <w:rFonts w:ascii="Arial" w:hAnsi="Arial"/>
          <w:szCs w:val="28"/>
        </w:rPr>
        <w:t>ны</w:t>
      </w:r>
      <w:r w:rsidR="00197F0E" w:rsidRPr="005D29BE">
        <w:rPr>
          <w:rFonts w:ascii="Arial" w:hAnsi="Arial"/>
          <w:spacing w:val="10"/>
          <w:szCs w:val="28"/>
        </w:rPr>
        <w:t xml:space="preserve"> </w:t>
      </w:r>
      <w:r w:rsidR="00197F0E" w:rsidRPr="005D29BE">
        <w:rPr>
          <w:rFonts w:ascii="Arial" w:hAnsi="Arial"/>
          <w:spacing w:val="-3"/>
          <w:szCs w:val="28"/>
        </w:rPr>
        <w:t>с</w:t>
      </w:r>
      <w:r w:rsidR="00197F0E" w:rsidRPr="005D29BE">
        <w:rPr>
          <w:rFonts w:ascii="Arial" w:hAnsi="Arial"/>
          <w:szCs w:val="28"/>
        </w:rPr>
        <w:t>оот</w:t>
      </w:r>
      <w:r w:rsidR="00197F0E" w:rsidRPr="005D29BE">
        <w:rPr>
          <w:rFonts w:ascii="Arial" w:hAnsi="Arial"/>
          <w:spacing w:val="-1"/>
          <w:szCs w:val="28"/>
        </w:rPr>
        <w:t>в</w:t>
      </w:r>
      <w:r w:rsidR="00197F0E" w:rsidRPr="005D29BE">
        <w:rPr>
          <w:rFonts w:ascii="Arial" w:hAnsi="Arial"/>
          <w:szCs w:val="28"/>
        </w:rPr>
        <w:t>е</w:t>
      </w:r>
      <w:r w:rsidR="00197F0E" w:rsidRPr="005D29BE">
        <w:rPr>
          <w:rFonts w:ascii="Arial" w:hAnsi="Arial"/>
          <w:spacing w:val="-3"/>
          <w:szCs w:val="28"/>
        </w:rPr>
        <w:t>т</w:t>
      </w:r>
      <w:r w:rsidR="00197F0E" w:rsidRPr="005D29BE">
        <w:rPr>
          <w:rFonts w:ascii="Arial" w:hAnsi="Arial"/>
          <w:szCs w:val="28"/>
        </w:rPr>
        <w:t>ствовать</w:t>
      </w:r>
      <w:r w:rsidR="00197F0E" w:rsidRPr="005D29BE">
        <w:rPr>
          <w:rFonts w:ascii="Arial" w:hAnsi="Arial"/>
          <w:spacing w:val="10"/>
          <w:szCs w:val="28"/>
        </w:rPr>
        <w:t xml:space="preserve"> </w:t>
      </w:r>
      <w:r w:rsidR="00197F0E" w:rsidRPr="005D29BE">
        <w:rPr>
          <w:rFonts w:ascii="Arial" w:hAnsi="Arial"/>
          <w:spacing w:val="-4"/>
          <w:szCs w:val="28"/>
        </w:rPr>
        <w:t>у</w:t>
      </w:r>
      <w:r w:rsidR="00197F0E" w:rsidRPr="005D29BE">
        <w:rPr>
          <w:rFonts w:ascii="Arial" w:hAnsi="Arial"/>
          <w:szCs w:val="28"/>
        </w:rPr>
        <w:t>слови</w:t>
      </w:r>
      <w:r w:rsidR="00197F0E" w:rsidRPr="005D29BE">
        <w:rPr>
          <w:rFonts w:ascii="Arial" w:hAnsi="Arial"/>
          <w:spacing w:val="1"/>
          <w:szCs w:val="28"/>
        </w:rPr>
        <w:t>я</w:t>
      </w:r>
      <w:r w:rsidR="00197F0E" w:rsidRPr="005D29BE">
        <w:rPr>
          <w:rFonts w:ascii="Arial" w:hAnsi="Arial"/>
          <w:szCs w:val="28"/>
        </w:rPr>
        <w:t>м</w:t>
      </w:r>
      <w:r w:rsidR="00197F0E" w:rsidRPr="005D29BE">
        <w:rPr>
          <w:rFonts w:ascii="Arial" w:hAnsi="Arial"/>
          <w:spacing w:val="6"/>
          <w:szCs w:val="28"/>
        </w:rPr>
        <w:t xml:space="preserve"> </w:t>
      </w:r>
      <w:r w:rsidR="00197F0E" w:rsidRPr="005D29BE">
        <w:rPr>
          <w:rFonts w:ascii="Arial" w:hAnsi="Arial"/>
          <w:spacing w:val="10"/>
          <w:szCs w:val="28"/>
        </w:rPr>
        <w:t>и</w:t>
      </w:r>
      <w:r w:rsidR="00197F0E" w:rsidRPr="005D29BE">
        <w:rPr>
          <w:rFonts w:ascii="Arial" w:hAnsi="Arial"/>
          <w:szCs w:val="28"/>
        </w:rPr>
        <w:t>спыт</w:t>
      </w:r>
      <w:r w:rsidR="00197F0E" w:rsidRPr="005D29BE">
        <w:rPr>
          <w:rFonts w:ascii="Arial" w:hAnsi="Arial"/>
          <w:spacing w:val="-3"/>
          <w:szCs w:val="28"/>
        </w:rPr>
        <w:t>а</w:t>
      </w:r>
      <w:r w:rsidR="00197F0E" w:rsidRPr="005D29BE">
        <w:rPr>
          <w:rFonts w:ascii="Arial" w:hAnsi="Arial"/>
          <w:spacing w:val="-2"/>
          <w:szCs w:val="28"/>
        </w:rPr>
        <w:t>н</w:t>
      </w:r>
      <w:r w:rsidR="00197F0E" w:rsidRPr="005D29BE">
        <w:rPr>
          <w:rFonts w:ascii="Arial" w:hAnsi="Arial"/>
          <w:szCs w:val="28"/>
        </w:rPr>
        <w:t>ий</w:t>
      </w:r>
      <w:r w:rsidR="00197F0E" w:rsidRPr="005D29BE">
        <w:rPr>
          <w:rFonts w:ascii="Arial" w:hAnsi="Arial"/>
          <w:spacing w:val="23"/>
          <w:szCs w:val="28"/>
        </w:rPr>
        <w:t xml:space="preserve"> </w:t>
      </w:r>
      <w:r w:rsidR="00197F0E" w:rsidRPr="005D29BE">
        <w:rPr>
          <w:rFonts w:ascii="Arial" w:hAnsi="Arial"/>
          <w:szCs w:val="28"/>
        </w:rPr>
        <w:t>д</w:t>
      </w:r>
      <w:r w:rsidR="00197F0E" w:rsidRPr="005D29BE">
        <w:rPr>
          <w:rFonts w:ascii="Arial" w:hAnsi="Arial"/>
          <w:spacing w:val="-1"/>
          <w:szCs w:val="28"/>
        </w:rPr>
        <w:t>л</w:t>
      </w:r>
      <w:r w:rsidR="00197F0E" w:rsidRPr="005D29BE">
        <w:rPr>
          <w:rFonts w:ascii="Arial" w:hAnsi="Arial"/>
          <w:szCs w:val="28"/>
        </w:rPr>
        <w:t>я</w:t>
      </w:r>
      <w:r w:rsidR="00197F0E" w:rsidRPr="005D29BE">
        <w:rPr>
          <w:rFonts w:ascii="Arial" w:hAnsi="Arial"/>
          <w:spacing w:val="23"/>
          <w:szCs w:val="28"/>
        </w:rPr>
        <w:t xml:space="preserve"> </w:t>
      </w:r>
      <w:r w:rsidR="00197F0E" w:rsidRPr="005D29BE">
        <w:rPr>
          <w:rFonts w:ascii="Arial" w:hAnsi="Arial"/>
          <w:spacing w:val="-2"/>
          <w:szCs w:val="28"/>
        </w:rPr>
        <w:t>о</w:t>
      </w:r>
      <w:r w:rsidR="00197F0E" w:rsidRPr="005D29BE">
        <w:rPr>
          <w:rFonts w:ascii="Arial" w:hAnsi="Arial"/>
          <w:szCs w:val="28"/>
        </w:rPr>
        <w:t>п</w:t>
      </w:r>
      <w:r w:rsidR="00197F0E" w:rsidRPr="005D29BE">
        <w:rPr>
          <w:rFonts w:ascii="Arial" w:hAnsi="Arial"/>
          <w:spacing w:val="-2"/>
          <w:szCs w:val="28"/>
        </w:rPr>
        <w:t>р</w:t>
      </w:r>
      <w:r w:rsidR="00197F0E" w:rsidRPr="005D29BE">
        <w:rPr>
          <w:rFonts w:ascii="Arial" w:hAnsi="Arial"/>
          <w:szCs w:val="28"/>
        </w:rPr>
        <w:t>е</w:t>
      </w:r>
      <w:r w:rsidR="00197F0E" w:rsidRPr="005D29BE">
        <w:rPr>
          <w:rFonts w:ascii="Arial" w:hAnsi="Arial"/>
          <w:spacing w:val="-2"/>
          <w:szCs w:val="28"/>
        </w:rPr>
        <w:t>д</w:t>
      </w:r>
      <w:r w:rsidR="00197F0E" w:rsidRPr="005D29BE">
        <w:rPr>
          <w:rFonts w:ascii="Arial" w:hAnsi="Arial"/>
          <w:szCs w:val="28"/>
        </w:rPr>
        <w:t>елен</w:t>
      </w:r>
      <w:r w:rsidR="00197F0E" w:rsidRPr="005D29BE">
        <w:rPr>
          <w:rFonts w:ascii="Arial" w:hAnsi="Arial"/>
          <w:spacing w:val="-2"/>
          <w:szCs w:val="28"/>
        </w:rPr>
        <w:t>и</w:t>
      </w:r>
      <w:r w:rsidR="00197F0E" w:rsidRPr="005D29BE">
        <w:rPr>
          <w:rFonts w:ascii="Arial" w:hAnsi="Arial"/>
          <w:szCs w:val="28"/>
        </w:rPr>
        <w:t>я</w:t>
      </w:r>
      <w:r w:rsidR="00197F0E" w:rsidRPr="005D29BE">
        <w:rPr>
          <w:rFonts w:ascii="Arial" w:hAnsi="Arial"/>
          <w:spacing w:val="23"/>
          <w:szCs w:val="28"/>
        </w:rPr>
        <w:t xml:space="preserve"> </w:t>
      </w:r>
      <w:r w:rsidR="00197F0E" w:rsidRPr="005D29BE">
        <w:rPr>
          <w:rFonts w:ascii="Arial" w:hAnsi="Arial"/>
          <w:szCs w:val="28"/>
        </w:rPr>
        <w:t>но</w:t>
      </w:r>
      <w:r w:rsidR="00197F0E" w:rsidRPr="005D29BE">
        <w:rPr>
          <w:rFonts w:ascii="Arial" w:hAnsi="Arial"/>
          <w:spacing w:val="-3"/>
          <w:szCs w:val="28"/>
        </w:rPr>
        <w:t>м</w:t>
      </w:r>
      <w:r w:rsidR="00197F0E" w:rsidRPr="005D29BE">
        <w:rPr>
          <w:rFonts w:ascii="Arial" w:hAnsi="Arial"/>
          <w:spacing w:val="-2"/>
          <w:szCs w:val="28"/>
        </w:rPr>
        <w:t>и</w:t>
      </w:r>
      <w:r w:rsidR="00197F0E" w:rsidRPr="005D29BE">
        <w:rPr>
          <w:rFonts w:ascii="Arial" w:hAnsi="Arial"/>
          <w:szCs w:val="28"/>
        </w:rPr>
        <w:t>нал</w:t>
      </w:r>
      <w:r w:rsidR="00197F0E" w:rsidRPr="005D29BE">
        <w:rPr>
          <w:rFonts w:ascii="Arial" w:hAnsi="Arial"/>
          <w:spacing w:val="-2"/>
          <w:szCs w:val="28"/>
        </w:rPr>
        <w:t>ьно</w:t>
      </w:r>
      <w:r w:rsidR="00197F0E" w:rsidRPr="005D29BE">
        <w:rPr>
          <w:rFonts w:ascii="Arial" w:hAnsi="Arial"/>
          <w:szCs w:val="28"/>
        </w:rPr>
        <w:t>й</w:t>
      </w:r>
      <w:r w:rsidR="00197F0E" w:rsidRPr="005D29BE">
        <w:rPr>
          <w:rFonts w:ascii="Arial" w:hAnsi="Arial"/>
          <w:spacing w:val="26"/>
          <w:szCs w:val="28"/>
        </w:rPr>
        <w:t xml:space="preserve"> </w:t>
      </w:r>
      <w:r w:rsidR="00197F0E" w:rsidRPr="005D29BE">
        <w:rPr>
          <w:rFonts w:ascii="Arial" w:hAnsi="Arial"/>
          <w:spacing w:val="-3"/>
          <w:szCs w:val="28"/>
        </w:rPr>
        <w:t>м</w:t>
      </w:r>
      <w:r w:rsidR="00197F0E" w:rsidRPr="005D29BE">
        <w:rPr>
          <w:rFonts w:ascii="Arial" w:hAnsi="Arial"/>
          <w:szCs w:val="28"/>
        </w:rPr>
        <w:t>ощ</w:t>
      </w:r>
      <w:r w:rsidR="00197F0E" w:rsidRPr="005D29BE">
        <w:rPr>
          <w:rFonts w:ascii="Arial" w:hAnsi="Arial"/>
          <w:spacing w:val="-2"/>
          <w:szCs w:val="28"/>
        </w:rPr>
        <w:t>н</w:t>
      </w:r>
      <w:r w:rsidR="00197F0E" w:rsidRPr="005D29BE">
        <w:rPr>
          <w:rFonts w:ascii="Arial" w:hAnsi="Arial"/>
          <w:szCs w:val="28"/>
        </w:rPr>
        <w:t>ос</w:t>
      </w:r>
      <w:r w:rsidR="00197F0E" w:rsidRPr="005D29BE">
        <w:rPr>
          <w:rFonts w:ascii="Arial" w:hAnsi="Arial"/>
          <w:spacing w:val="-3"/>
          <w:szCs w:val="28"/>
        </w:rPr>
        <w:t>т</w:t>
      </w:r>
      <w:r w:rsidR="00197F0E" w:rsidRPr="005D29BE">
        <w:rPr>
          <w:rFonts w:ascii="Arial" w:hAnsi="Arial"/>
          <w:szCs w:val="28"/>
        </w:rPr>
        <w:t>и</w:t>
      </w:r>
      <w:r w:rsidR="00197F0E" w:rsidRPr="005D29BE">
        <w:rPr>
          <w:rFonts w:ascii="Arial" w:hAnsi="Arial"/>
          <w:spacing w:val="23"/>
          <w:szCs w:val="28"/>
        </w:rPr>
        <w:t xml:space="preserve"> </w:t>
      </w:r>
      <w:r w:rsidR="00170F73" w:rsidRPr="005D29BE">
        <w:rPr>
          <w:rFonts w:ascii="Arial" w:hAnsi="Arial"/>
          <w:szCs w:val="28"/>
        </w:rPr>
        <w:t xml:space="preserve">согласно </w:t>
      </w:r>
      <w:r w:rsidR="00197F0E" w:rsidRPr="005D29BE">
        <w:rPr>
          <w:rFonts w:ascii="Arial" w:hAnsi="Arial"/>
          <w:szCs w:val="28"/>
        </w:rPr>
        <w:t>5.1</w:t>
      </w:r>
      <w:r w:rsidR="00197F0E" w:rsidRPr="005D29BE">
        <w:rPr>
          <w:rFonts w:ascii="Arial" w:hAnsi="Arial"/>
          <w:spacing w:val="-3"/>
          <w:szCs w:val="28"/>
        </w:rPr>
        <w:t>.</w:t>
      </w:r>
      <w:r w:rsidR="00197F0E" w:rsidRPr="005D29BE">
        <w:rPr>
          <w:rFonts w:ascii="Arial" w:hAnsi="Arial"/>
          <w:szCs w:val="28"/>
        </w:rPr>
        <w:t>10.</w:t>
      </w:r>
      <w:r w:rsidR="00197F0E" w:rsidRPr="005D29BE">
        <w:rPr>
          <w:rFonts w:ascii="Arial" w:hAnsi="Arial"/>
          <w:spacing w:val="22"/>
          <w:szCs w:val="28"/>
        </w:rPr>
        <w:t xml:space="preserve"> </w:t>
      </w:r>
      <w:r w:rsidR="00197F0E" w:rsidRPr="005D29BE">
        <w:rPr>
          <w:rFonts w:ascii="Arial" w:hAnsi="Arial"/>
          <w:spacing w:val="-2"/>
          <w:szCs w:val="28"/>
        </w:rPr>
        <w:t>И</w:t>
      </w:r>
      <w:r w:rsidR="00197F0E" w:rsidRPr="005D29BE">
        <w:rPr>
          <w:rFonts w:ascii="Arial" w:hAnsi="Arial"/>
          <w:szCs w:val="28"/>
        </w:rPr>
        <w:t>змер</w:t>
      </w:r>
      <w:r w:rsidR="00197F0E" w:rsidRPr="005D29BE">
        <w:rPr>
          <w:rFonts w:ascii="Arial" w:hAnsi="Arial"/>
          <w:spacing w:val="-2"/>
          <w:szCs w:val="28"/>
        </w:rPr>
        <w:t>ен</w:t>
      </w:r>
      <w:r w:rsidR="00197F0E" w:rsidRPr="005D29BE">
        <w:rPr>
          <w:rFonts w:ascii="Arial" w:hAnsi="Arial"/>
          <w:szCs w:val="28"/>
        </w:rPr>
        <w:t>ная</w:t>
      </w:r>
      <w:r w:rsidR="00197F0E" w:rsidRPr="005D29BE">
        <w:rPr>
          <w:rFonts w:ascii="Arial" w:hAnsi="Arial"/>
          <w:spacing w:val="26"/>
          <w:szCs w:val="28"/>
        </w:rPr>
        <w:t xml:space="preserve"> </w:t>
      </w:r>
      <w:r w:rsidR="00197F0E" w:rsidRPr="005D29BE">
        <w:rPr>
          <w:rFonts w:ascii="Arial" w:hAnsi="Arial"/>
          <w:spacing w:val="-3"/>
          <w:szCs w:val="28"/>
        </w:rPr>
        <w:t>в</w:t>
      </w:r>
      <w:r w:rsidR="00197F0E" w:rsidRPr="005D29BE">
        <w:rPr>
          <w:rFonts w:ascii="Arial" w:hAnsi="Arial"/>
          <w:spacing w:val="-2"/>
          <w:szCs w:val="28"/>
        </w:rPr>
        <w:t>ых</w:t>
      </w:r>
      <w:r w:rsidR="00197F0E" w:rsidRPr="005D29BE">
        <w:rPr>
          <w:rFonts w:ascii="Arial" w:hAnsi="Arial"/>
          <w:spacing w:val="11"/>
          <w:szCs w:val="28"/>
        </w:rPr>
        <w:t>о</w:t>
      </w:r>
      <w:r w:rsidR="00197F0E" w:rsidRPr="005D29BE">
        <w:rPr>
          <w:rFonts w:ascii="Arial" w:hAnsi="Arial"/>
          <w:spacing w:val="1"/>
          <w:szCs w:val="28"/>
        </w:rPr>
        <w:t>д</w:t>
      </w:r>
      <w:r w:rsidR="00197F0E" w:rsidRPr="005D29BE">
        <w:rPr>
          <w:rFonts w:ascii="Arial" w:hAnsi="Arial"/>
          <w:szCs w:val="28"/>
        </w:rPr>
        <w:t>ная</w:t>
      </w:r>
      <w:r w:rsidR="00197F0E" w:rsidRPr="005D29BE">
        <w:rPr>
          <w:rFonts w:ascii="Arial" w:hAnsi="Arial"/>
          <w:spacing w:val="35"/>
          <w:szCs w:val="28"/>
        </w:rPr>
        <w:t xml:space="preserve"> </w:t>
      </w:r>
      <w:r w:rsidR="00197F0E" w:rsidRPr="005D29BE">
        <w:rPr>
          <w:rFonts w:ascii="Arial" w:hAnsi="Arial"/>
          <w:spacing w:val="-3"/>
          <w:szCs w:val="28"/>
        </w:rPr>
        <w:t>м</w:t>
      </w:r>
      <w:r w:rsidR="00197F0E" w:rsidRPr="005D29BE">
        <w:rPr>
          <w:rFonts w:ascii="Arial" w:hAnsi="Arial"/>
          <w:szCs w:val="28"/>
        </w:rPr>
        <w:t>о</w:t>
      </w:r>
      <w:r w:rsidR="00197F0E" w:rsidRPr="005D29BE">
        <w:rPr>
          <w:rFonts w:ascii="Arial" w:hAnsi="Arial"/>
          <w:spacing w:val="-3"/>
          <w:szCs w:val="28"/>
        </w:rPr>
        <w:t>щ</w:t>
      </w:r>
      <w:r w:rsidR="00197F0E" w:rsidRPr="005D29BE">
        <w:rPr>
          <w:rFonts w:ascii="Arial" w:hAnsi="Arial"/>
          <w:szCs w:val="28"/>
        </w:rPr>
        <w:t>ность</w:t>
      </w:r>
      <w:r w:rsidR="00197F0E" w:rsidRPr="005D29BE">
        <w:rPr>
          <w:rFonts w:ascii="Arial" w:hAnsi="Arial"/>
          <w:spacing w:val="31"/>
          <w:szCs w:val="28"/>
        </w:rPr>
        <w:t xml:space="preserve"> </w:t>
      </w:r>
      <w:r w:rsidR="00197F0E" w:rsidRPr="005D29BE">
        <w:rPr>
          <w:rFonts w:ascii="Arial" w:hAnsi="Arial"/>
          <w:spacing w:val="-2"/>
          <w:szCs w:val="28"/>
        </w:rPr>
        <w:t>д</w:t>
      </w:r>
      <w:r w:rsidR="00197F0E" w:rsidRPr="005D29BE">
        <w:rPr>
          <w:rFonts w:ascii="Arial" w:hAnsi="Arial"/>
          <w:szCs w:val="28"/>
        </w:rPr>
        <w:t>о</w:t>
      </w:r>
      <w:r w:rsidR="00197F0E" w:rsidRPr="005D29BE">
        <w:rPr>
          <w:rFonts w:ascii="Arial" w:hAnsi="Arial"/>
          <w:spacing w:val="-1"/>
          <w:szCs w:val="28"/>
        </w:rPr>
        <w:t>л</w:t>
      </w:r>
      <w:r w:rsidR="00197F0E" w:rsidRPr="005D29BE">
        <w:rPr>
          <w:rFonts w:ascii="Arial" w:hAnsi="Arial"/>
          <w:spacing w:val="-2"/>
          <w:szCs w:val="28"/>
        </w:rPr>
        <w:t>ж</w:t>
      </w:r>
      <w:r w:rsidR="00197F0E" w:rsidRPr="005D29BE">
        <w:rPr>
          <w:rFonts w:ascii="Arial" w:hAnsi="Arial"/>
          <w:szCs w:val="28"/>
        </w:rPr>
        <w:t>на</w:t>
      </w:r>
      <w:r w:rsidR="00197F0E" w:rsidRPr="005D29BE">
        <w:rPr>
          <w:rFonts w:ascii="Arial" w:hAnsi="Arial"/>
          <w:spacing w:val="39"/>
          <w:szCs w:val="28"/>
        </w:rPr>
        <w:t xml:space="preserve"> </w:t>
      </w:r>
      <w:r w:rsidR="00197F0E" w:rsidRPr="005D29BE">
        <w:rPr>
          <w:rFonts w:ascii="Arial" w:hAnsi="Arial"/>
          <w:spacing w:val="-2"/>
          <w:szCs w:val="28"/>
        </w:rPr>
        <w:t>н</w:t>
      </w:r>
      <w:r w:rsidR="00197F0E" w:rsidRPr="005D29BE">
        <w:rPr>
          <w:rFonts w:ascii="Arial" w:hAnsi="Arial"/>
          <w:szCs w:val="28"/>
        </w:rPr>
        <w:t>а</w:t>
      </w:r>
      <w:r w:rsidR="00197F0E" w:rsidRPr="005D29BE">
        <w:rPr>
          <w:rFonts w:ascii="Arial" w:hAnsi="Arial"/>
          <w:spacing w:val="-2"/>
          <w:szCs w:val="28"/>
        </w:rPr>
        <w:t>х</w:t>
      </w:r>
      <w:r w:rsidR="00197F0E" w:rsidRPr="005D29BE">
        <w:rPr>
          <w:rFonts w:ascii="Arial" w:hAnsi="Arial"/>
          <w:szCs w:val="28"/>
        </w:rPr>
        <w:t>о</w:t>
      </w:r>
      <w:r w:rsidR="00197F0E" w:rsidRPr="005D29BE">
        <w:rPr>
          <w:rFonts w:ascii="Arial" w:hAnsi="Arial"/>
          <w:spacing w:val="-2"/>
          <w:szCs w:val="28"/>
        </w:rPr>
        <w:t>д</w:t>
      </w:r>
      <w:r w:rsidR="00197F0E" w:rsidRPr="005D29BE">
        <w:rPr>
          <w:rFonts w:ascii="Arial" w:hAnsi="Arial"/>
          <w:szCs w:val="28"/>
        </w:rPr>
        <w:t>ит</w:t>
      </w:r>
      <w:r w:rsidR="00197F0E" w:rsidRPr="005D29BE">
        <w:rPr>
          <w:rFonts w:ascii="Arial" w:hAnsi="Arial"/>
          <w:spacing w:val="-2"/>
          <w:szCs w:val="28"/>
        </w:rPr>
        <w:t>ь</w:t>
      </w:r>
      <w:r w:rsidR="00197F0E" w:rsidRPr="005D29BE">
        <w:rPr>
          <w:rFonts w:ascii="Arial" w:hAnsi="Arial"/>
          <w:szCs w:val="28"/>
        </w:rPr>
        <w:t>ся</w:t>
      </w:r>
      <w:r w:rsidR="00197F0E" w:rsidRPr="005D29BE">
        <w:rPr>
          <w:rFonts w:ascii="Arial" w:hAnsi="Arial"/>
          <w:spacing w:val="35"/>
          <w:szCs w:val="28"/>
        </w:rPr>
        <w:t xml:space="preserve"> </w:t>
      </w:r>
      <w:r w:rsidR="00197F0E" w:rsidRPr="005D29BE">
        <w:rPr>
          <w:rFonts w:ascii="Arial" w:hAnsi="Arial"/>
          <w:szCs w:val="28"/>
        </w:rPr>
        <w:t>в</w:t>
      </w:r>
      <w:r w:rsidR="00197F0E" w:rsidRPr="005D29BE">
        <w:rPr>
          <w:rFonts w:ascii="Arial" w:hAnsi="Arial"/>
          <w:spacing w:val="32"/>
          <w:szCs w:val="28"/>
        </w:rPr>
        <w:t xml:space="preserve"> </w:t>
      </w:r>
      <w:r w:rsidR="00197F0E" w:rsidRPr="005D29BE">
        <w:rPr>
          <w:rFonts w:ascii="Arial" w:hAnsi="Arial"/>
          <w:szCs w:val="28"/>
        </w:rPr>
        <w:t>п</w:t>
      </w:r>
      <w:r w:rsidR="00197F0E" w:rsidRPr="005D29BE">
        <w:rPr>
          <w:rFonts w:ascii="Arial" w:hAnsi="Arial"/>
          <w:spacing w:val="-2"/>
          <w:szCs w:val="28"/>
        </w:rPr>
        <w:t>р</w:t>
      </w:r>
      <w:r w:rsidR="00197F0E" w:rsidRPr="005D29BE">
        <w:rPr>
          <w:rFonts w:ascii="Arial" w:hAnsi="Arial"/>
          <w:szCs w:val="28"/>
        </w:rPr>
        <w:t>едел</w:t>
      </w:r>
      <w:r w:rsidR="00197F0E" w:rsidRPr="005D29BE">
        <w:rPr>
          <w:rFonts w:ascii="Arial" w:hAnsi="Arial"/>
          <w:spacing w:val="-4"/>
          <w:szCs w:val="28"/>
        </w:rPr>
        <w:t>а</w:t>
      </w:r>
      <w:r w:rsidR="00197F0E" w:rsidRPr="005D29BE">
        <w:rPr>
          <w:rFonts w:ascii="Arial" w:hAnsi="Arial"/>
          <w:szCs w:val="28"/>
        </w:rPr>
        <w:t>х</w:t>
      </w:r>
      <w:r w:rsidR="00197F0E" w:rsidRPr="005D29BE">
        <w:rPr>
          <w:rFonts w:ascii="Arial" w:hAnsi="Arial"/>
          <w:spacing w:val="36"/>
          <w:szCs w:val="28"/>
        </w:rPr>
        <w:t xml:space="preserve"> </w:t>
      </w:r>
      <w:r w:rsidR="00197F0E" w:rsidRPr="005D29BE">
        <w:rPr>
          <w:rFonts w:ascii="Arial" w:hAnsi="Arial"/>
          <w:spacing w:val="-2"/>
          <w:szCs w:val="28"/>
        </w:rPr>
        <w:t>до</w:t>
      </w:r>
      <w:r w:rsidR="00197F0E" w:rsidRPr="005D29BE">
        <w:rPr>
          <w:rFonts w:ascii="Arial" w:hAnsi="Arial"/>
          <w:szCs w:val="28"/>
        </w:rPr>
        <w:t>п</w:t>
      </w:r>
      <w:r w:rsidR="00197F0E" w:rsidRPr="005D29BE">
        <w:rPr>
          <w:rFonts w:ascii="Arial" w:hAnsi="Arial"/>
          <w:spacing w:val="-4"/>
          <w:szCs w:val="28"/>
        </w:rPr>
        <w:t>у</w:t>
      </w:r>
      <w:r w:rsidR="00197F0E" w:rsidRPr="005D29BE">
        <w:rPr>
          <w:rFonts w:ascii="Arial" w:hAnsi="Arial"/>
          <w:szCs w:val="28"/>
        </w:rPr>
        <w:t>ск</w:t>
      </w:r>
      <w:r w:rsidR="00197F0E" w:rsidRPr="005D29BE">
        <w:rPr>
          <w:rFonts w:ascii="Arial" w:hAnsi="Arial"/>
          <w:spacing w:val="1"/>
          <w:szCs w:val="28"/>
        </w:rPr>
        <w:t>о</w:t>
      </w:r>
      <w:r w:rsidR="00197F0E" w:rsidRPr="005D29BE">
        <w:rPr>
          <w:rFonts w:ascii="Arial" w:hAnsi="Arial"/>
          <w:szCs w:val="28"/>
        </w:rPr>
        <w:t>в,</w:t>
      </w:r>
      <w:r w:rsidR="00197F0E" w:rsidRPr="005D29BE">
        <w:rPr>
          <w:rFonts w:ascii="Arial" w:hAnsi="Arial"/>
          <w:spacing w:val="34"/>
          <w:szCs w:val="28"/>
        </w:rPr>
        <w:t xml:space="preserve"> </w:t>
      </w:r>
      <w:r w:rsidR="00197F0E" w:rsidRPr="005D29BE">
        <w:rPr>
          <w:rFonts w:ascii="Arial" w:hAnsi="Arial"/>
          <w:szCs w:val="28"/>
        </w:rPr>
        <w:t>заяв</w:t>
      </w:r>
      <w:r w:rsidR="00197F0E" w:rsidRPr="005D29BE">
        <w:rPr>
          <w:rFonts w:ascii="Arial" w:hAnsi="Arial"/>
          <w:spacing w:val="-2"/>
          <w:szCs w:val="28"/>
        </w:rPr>
        <w:t>л</w:t>
      </w:r>
      <w:r w:rsidR="00197F0E" w:rsidRPr="005D29BE">
        <w:rPr>
          <w:rFonts w:ascii="Arial" w:hAnsi="Arial"/>
          <w:szCs w:val="28"/>
        </w:rPr>
        <w:t>ен</w:t>
      </w:r>
      <w:r w:rsidR="00197F0E" w:rsidRPr="005D29BE">
        <w:rPr>
          <w:rFonts w:ascii="Arial" w:hAnsi="Arial"/>
          <w:spacing w:val="-2"/>
          <w:szCs w:val="28"/>
        </w:rPr>
        <w:t>ны</w:t>
      </w:r>
      <w:r w:rsidR="00197F0E" w:rsidRPr="005D29BE">
        <w:rPr>
          <w:rFonts w:ascii="Arial" w:hAnsi="Arial"/>
          <w:szCs w:val="28"/>
        </w:rPr>
        <w:t>х</w:t>
      </w:r>
      <w:r w:rsidR="00197F0E" w:rsidRPr="005D29BE">
        <w:rPr>
          <w:rFonts w:ascii="Arial" w:hAnsi="Arial"/>
          <w:spacing w:val="36"/>
          <w:szCs w:val="28"/>
        </w:rPr>
        <w:t xml:space="preserve"> </w:t>
      </w:r>
      <w:r w:rsidR="00197F0E" w:rsidRPr="005D29BE">
        <w:rPr>
          <w:rFonts w:ascii="Arial" w:hAnsi="Arial"/>
          <w:szCs w:val="28"/>
        </w:rPr>
        <w:t>из</w:t>
      </w:r>
      <w:r w:rsidR="00197F0E" w:rsidRPr="005D29BE">
        <w:rPr>
          <w:rFonts w:ascii="Arial" w:hAnsi="Arial"/>
          <w:spacing w:val="-3"/>
          <w:szCs w:val="28"/>
        </w:rPr>
        <w:t>г</w:t>
      </w:r>
      <w:r w:rsidR="00197F0E" w:rsidRPr="005D29BE">
        <w:rPr>
          <w:rFonts w:ascii="Arial" w:hAnsi="Arial"/>
          <w:szCs w:val="28"/>
        </w:rPr>
        <w:t>о</w:t>
      </w:r>
      <w:r w:rsidR="00197F0E" w:rsidRPr="005D29BE">
        <w:rPr>
          <w:rFonts w:ascii="Arial" w:hAnsi="Arial"/>
          <w:spacing w:val="-3"/>
          <w:szCs w:val="28"/>
        </w:rPr>
        <w:t>т</w:t>
      </w:r>
      <w:r w:rsidR="00197F0E" w:rsidRPr="005D29BE">
        <w:rPr>
          <w:rFonts w:ascii="Arial" w:hAnsi="Arial"/>
          <w:spacing w:val="7"/>
          <w:szCs w:val="28"/>
        </w:rPr>
        <w:t>о</w:t>
      </w:r>
      <w:r w:rsidR="00197F0E" w:rsidRPr="005D29BE">
        <w:rPr>
          <w:rFonts w:ascii="Arial" w:hAnsi="Arial"/>
          <w:szCs w:val="28"/>
        </w:rPr>
        <w:t>ви</w:t>
      </w:r>
      <w:r w:rsidR="00197F0E" w:rsidRPr="005D29BE">
        <w:rPr>
          <w:rFonts w:ascii="Arial" w:hAnsi="Arial"/>
          <w:spacing w:val="-3"/>
          <w:szCs w:val="28"/>
        </w:rPr>
        <w:t>т</w:t>
      </w:r>
      <w:r w:rsidR="00197F0E" w:rsidRPr="005D29BE">
        <w:rPr>
          <w:rFonts w:ascii="Arial" w:hAnsi="Arial"/>
          <w:szCs w:val="28"/>
        </w:rPr>
        <w:t>е</w:t>
      </w:r>
      <w:r w:rsidR="00197F0E" w:rsidRPr="005D29BE">
        <w:rPr>
          <w:rFonts w:ascii="Arial" w:hAnsi="Arial"/>
          <w:spacing w:val="-1"/>
          <w:szCs w:val="28"/>
        </w:rPr>
        <w:t>л</w:t>
      </w:r>
      <w:r w:rsidR="00197F0E" w:rsidRPr="005D29BE">
        <w:rPr>
          <w:rFonts w:ascii="Arial" w:hAnsi="Arial"/>
          <w:szCs w:val="28"/>
        </w:rPr>
        <w:t>ем.</w:t>
      </w:r>
    </w:p>
    <w:p w14:paraId="2564F8E3" w14:textId="77777777" w:rsidR="003507A9" w:rsidRPr="005D29BE" w:rsidRDefault="003507A9" w:rsidP="00626EC2">
      <w:pPr>
        <w:pStyle w:val="1"/>
        <w:spacing w:before="240" w:after="120" w:line="360" w:lineRule="auto"/>
        <w:ind w:left="0" w:firstLine="510"/>
        <w:rPr>
          <w:rFonts w:ascii="Arial" w:hAnsi="Arial" w:cs="Arial"/>
          <w:b/>
          <w:bCs/>
          <w:sz w:val="24"/>
        </w:rPr>
      </w:pPr>
      <w:bookmarkStart w:id="63" w:name="_Toc230774754"/>
      <w:r w:rsidRPr="005D29BE">
        <w:rPr>
          <w:rFonts w:ascii="Arial" w:hAnsi="Arial" w:cs="Arial"/>
          <w:b/>
          <w:bCs/>
          <w:sz w:val="24"/>
        </w:rPr>
        <w:t>6 Маркировка</w:t>
      </w:r>
      <w:bookmarkEnd w:id="63"/>
    </w:p>
    <w:p w14:paraId="2DACF076" w14:textId="77777777" w:rsidR="003507A9" w:rsidRPr="005D29BE" w:rsidRDefault="003507A9" w:rsidP="00626EC2">
      <w:pPr>
        <w:pStyle w:val="2"/>
        <w:spacing w:before="240" w:after="120" w:line="360" w:lineRule="auto"/>
        <w:ind w:left="0" w:firstLine="510"/>
        <w:jc w:val="both"/>
        <w:rPr>
          <w:rFonts w:ascii="Arial" w:hAnsi="Arial"/>
          <w:b/>
          <w:bCs/>
          <w:sz w:val="24"/>
          <w:szCs w:val="28"/>
          <w:lang w:val="ru-RU"/>
        </w:rPr>
      </w:pPr>
      <w:bookmarkStart w:id="64" w:name="_Toc230774755"/>
      <w:r w:rsidRPr="005D29BE">
        <w:rPr>
          <w:rFonts w:ascii="Arial" w:hAnsi="Arial"/>
          <w:b/>
          <w:bCs/>
          <w:sz w:val="24"/>
          <w:szCs w:val="28"/>
          <w:lang w:val="ru-RU"/>
        </w:rPr>
        <w:t>6.1 Маркировка</w:t>
      </w:r>
      <w:r w:rsidR="00977A00" w:rsidRPr="005D29BE">
        <w:rPr>
          <w:rFonts w:ascii="Arial" w:hAnsi="Arial"/>
          <w:b/>
          <w:bCs/>
          <w:sz w:val="24"/>
          <w:szCs w:val="28"/>
          <w:lang w:val="ru-RU"/>
        </w:rPr>
        <w:t xml:space="preserve"> </w:t>
      </w:r>
      <w:r w:rsidRPr="005D29BE">
        <w:rPr>
          <w:rFonts w:ascii="Arial" w:hAnsi="Arial"/>
          <w:b/>
          <w:bCs/>
          <w:sz w:val="24"/>
          <w:szCs w:val="28"/>
          <w:lang w:val="ru-RU"/>
        </w:rPr>
        <w:t>электронагревателей</w:t>
      </w:r>
      <w:bookmarkEnd w:id="64"/>
    </w:p>
    <w:p w14:paraId="5E91AA18" w14:textId="0CD0CA0D" w:rsidR="003507A9" w:rsidRPr="005D29BE" w:rsidRDefault="003507A9" w:rsidP="00580B86">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bCs/>
          <w:szCs w:val="28"/>
        </w:rPr>
      </w:pPr>
      <w:r w:rsidRPr="005D29BE">
        <w:rPr>
          <w:rFonts w:ascii="Arial" w:hAnsi="Arial"/>
          <w:bCs/>
          <w:szCs w:val="28"/>
        </w:rPr>
        <w:t>На поверхность электронагревателей</w:t>
      </w:r>
      <w:r w:rsidR="00977A00" w:rsidRPr="005D29BE">
        <w:rPr>
          <w:rFonts w:ascii="Arial" w:hAnsi="Arial"/>
          <w:bCs/>
          <w:szCs w:val="28"/>
        </w:rPr>
        <w:t xml:space="preserve"> </w:t>
      </w:r>
      <w:r w:rsidR="006B77C5" w:rsidRPr="005D29BE">
        <w:rPr>
          <w:rFonts w:ascii="Arial" w:hAnsi="Arial"/>
          <w:bCs/>
          <w:szCs w:val="28"/>
        </w:rPr>
        <w:t>должна быть нанесена</w:t>
      </w:r>
      <w:r w:rsidRPr="005D29BE">
        <w:rPr>
          <w:rFonts w:ascii="Arial" w:hAnsi="Arial"/>
          <w:bCs/>
          <w:szCs w:val="28"/>
        </w:rPr>
        <w:t xml:space="preserve"> разборчив</w:t>
      </w:r>
      <w:r w:rsidR="006B77C5" w:rsidRPr="005D29BE">
        <w:rPr>
          <w:rFonts w:ascii="Arial" w:hAnsi="Arial"/>
          <w:bCs/>
          <w:szCs w:val="28"/>
        </w:rPr>
        <w:t>ая</w:t>
      </w:r>
      <w:r w:rsidRPr="005D29BE">
        <w:rPr>
          <w:rFonts w:ascii="Arial" w:hAnsi="Arial"/>
          <w:bCs/>
          <w:szCs w:val="28"/>
        </w:rPr>
        <w:t xml:space="preserve"> и стойк</w:t>
      </w:r>
      <w:r w:rsidR="006B77C5" w:rsidRPr="005D29BE">
        <w:rPr>
          <w:rFonts w:ascii="Arial" w:hAnsi="Arial"/>
          <w:bCs/>
          <w:szCs w:val="28"/>
        </w:rPr>
        <w:t xml:space="preserve">ая </w:t>
      </w:r>
      <w:r w:rsidRPr="005D29BE">
        <w:rPr>
          <w:rFonts w:ascii="Arial" w:hAnsi="Arial"/>
          <w:bCs/>
          <w:szCs w:val="28"/>
        </w:rPr>
        <w:t>маркировк</w:t>
      </w:r>
      <w:r w:rsidR="006B77C5" w:rsidRPr="005D29BE">
        <w:rPr>
          <w:rFonts w:ascii="Arial" w:hAnsi="Arial"/>
          <w:bCs/>
          <w:szCs w:val="28"/>
        </w:rPr>
        <w:t>а</w:t>
      </w:r>
      <w:r w:rsidRPr="005D29BE">
        <w:rPr>
          <w:rFonts w:ascii="Arial" w:hAnsi="Arial"/>
          <w:bCs/>
          <w:szCs w:val="28"/>
        </w:rPr>
        <w:t xml:space="preserve"> в соответствии с </w:t>
      </w:r>
      <w:r w:rsidR="001F38DA" w:rsidRPr="005D29BE">
        <w:rPr>
          <w:rFonts w:ascii="Arial" w:hAnsi="Arial"/>
          <w:bCs/>
          <w:i/>
          <w:szCs w:val="28"/>
        </w:rPr>
        <w:t>ГОСТ 31610</w:t>
      </w:r>
      <w:r w:rsidR="00004A0E" w:rsidRPr="005D29BE">
        <w:rPr>
          <w:rFonts w:ascii="Arial" w:hAnsi="Arial"/>
          <w:bCs/>
          <w:i/>
          <w:szCs w:val="28"/>
        </w:rPr>
        <w:t>,</w:t>
      </w:r>
      <w:r w:rsidR="00004A0E" w:rsidRPr="005D29BE">
        <w:rPr>
          <w:rFonts w:ascii="Arial" w:hAnsi="Arial"/>
          <w:bCs/>
          <w:iCs/>
          <w:szCs w:val="28"/>
        </w:rPr>
        <w:t xml:space="preserve"> включая указанные изменения</w:t>
      </w:r>
      <w:r w:rsidR="001F38DA" w:rsidRPr="005D29BE">
        <w:rPr>
          <w:rFonts w:ascii="Arial" w:hAnsi="Arial"/>
          <w:bCs/>
          <w:szCs w:val="28"/>
        </w:rPr>
        <w:t>.</w:t>
      </w:r>
      <w:r w:rsidRPr="005D29BE">
        <w:rPr>
          <w:rFonts w:ascii="Arial" w:hAnsi="Arial"/>
          <w:bCs/>
          <w:szCs w:val="28"/>
        </w:rPr>
        <w:t xml:space="preserve"> Для </w:t>
      </w:r>
      <w:r w:rsidR="000C5B32" w:rsidRPr="005D29BE">
        <w:rPr>
          <w:rFonts w:ascii="Arial" w:hAnsi="Arial"/>
          <w:bCs/>
          <w:szCs w:val="28"/>
        </w:rPr>
        <w:t xml:space="preserve">резистивных </w:t>
      </w:r>
      <w:r w:rsidR="00017BDE" w:rsidRPr="005D29BE">
        <w:rPr>
          <w:rFonts w:ascii="Arial" w:hAnsi="Arial"/>
          <w:bCs/>
          <w:szCs w:val="28"/>
        </w:rPr>
        <w:t>распределенных</w:t>
      </w:r>
      <w:r w:rsidRPr="005D29BE">
        <w:rPr>
          <w:rFonts w:ascii="Arial" w:hAnsi="Arial"/>
          <w:bCs/>
          <w:szCs w:val="28"/>
        </w:rPr>
        <w:t xml:space="preserve"> электронагревателей с заводскими элементами электр</w:t>
      </w:r>
      <w:r w:rsidR="001C2850" w:rsidRPr="005D29BE">
        <w:rPr>
          <w:rFonts w:ascii="Arial" w:hAnsi="Arial"/>
          <w:bCs/>
          <w:szCs w:val="28"/>
        </w:rPr>
        <w:t xml:space="preserve">ического </w:t>
      </w:r>
      <w:r w:rsidRPr="005D29BE">
        <w:rPr>
          <w:rFonts w:ascii="Arial" w:hAnsi="Arial"/>
          <w:bCs/>
          <w:szCs w:val="28"/>
        </w:rPr>
        <w:t>подключения или с поверхностями, на которые нельзя нанести разборчивую маркировку, ее наносят на</w:t>
      </w:r>
      <w:r w:rsidR="00977A00" w:rsidRPr="005D29BE">
        <w:rPr>
          <w:rFonts w:ascii="Arial" w:hAnsi="Arial"/>
          <w:bCs/>
          <w:szCs w:val="28"/>
        </w:rPr>
        <w:t xml:space="preserve"> </w:t>
      </w:r>
      <w:r w:rsidRPr="005D29BE">
        <w:rPr>
          <w:rFonts w:ascii="Arial" w:hAnsi="Arial"/>
          <w:bCs/>
          <w:szCs w:val="28"/>
        </w:rPr>
        <w:t>устойчивую этикетку/ярлык, постоянно установленную</w:t>
      </w:r>
      <w:r w:rsidR="00CB2B69" w:rsidRPr="005D29BE">
        <w:rPr>
          <w:rFonts w:ascii="Arial" w:hAnsi="Arial"/>
          <w:bCs/>
          <w:szCs w:val="28"/>
        </w:rPr>
        <w:t>(ый)</w:t>
      </w:r>
      <w:r w:rsidRPr="005D29BE">
        <w:rPr>
          <w:rFonts w:ascii="Arial" w:hAnsi="Arial"/>
          <w:bCs/>
          <w:szCs w:val="28"/>
        </w:rPr>
        <w:t xml:space="preserve"> на расстоянии 75 мм от </w:t>
      </w:r>
      <w:r w:rsidR="004E099F" w:rsidRPr="005D29BE">
        <w:rPr>
          <w:rFonts w:ascii="Arial" w:hAnsi="Arial"/>
          <w:bCs/>
          <w:szCs w:val="28"/>
        </w:rPr>
        <w:t xml:space="preserve">фитинга </w:t>
      </w:r>
      <w:r w:rsidRPr="005D29BE">
        <w:rPr>
          <w:rFonts w:ascii="Arial" w:hAnsi="Arial"/>
          <w:bCs/>
          <w:szCs w:val="28"/>
        </w:rPr>
        <w:t>соединител</w:t>
      </w:r>
      <w:r w:rsidR="004E099F" w:rsidRPr="005D29BE">
        <w:rPr>
          <w:rFonts w:ascii="Arial" w:hAnsi="Arial"/>
          <w:bCs/>
          <w:szCs w:val="28"/>
        </w:rPr>
        <w:t>я</w:t>
      </w:r>
      <w:r w:rsidRPr="005D29BE">
        <w:rPr>
          <w:rFonts w:ascii="Arial" w:hAnsi="Arial"/>
          <w:bCs/>
          <w:szCs w:val="28"/>
        </w:rPr>
        <w:t xml:space="preserve"> подачи </w:t>
      </w:r>
      <w:r w:rsidR="004E099F" w:rsidRPr="005D29BE">
        <w:rPr>
          <w:rFonts w:ascii="Arial" w:hAnsi="Arial"/>
          <w:bCs/>
          <w:szCs w:val="28"/>
        </w:rPr>
        <w:t>электро</w:t>
      </w:r>
      <w:r w:rsidRPr="005D29BE">
        <w:rPr>
          <w:rFonts w:ascii="Arial" w:hAnsi="Arial"/>
          <w:bCs/>
          <w:szCs w:val="28"/>
        </w:rPr>
        <w:t xml:space="preserve">питания или от </w:t>
      </w:r>
      <w:r w:rsidR="004E099F" w:rsidRPr="005D29BE">
        <w:rPr>
          <w:rFonts w:ascii="Arial" w:hAnsi="Arial"/>
          <w:bCs/>
          <w:szCs w:val="28"/>
        </w:rPr>
        <w:t>кабельного ввода</w:t>
      </w:r>
      <w:r w:rsidRPr="005D29BE">
        <w:rPr>
          <w:rFonts w:ascii="Arial" w:hAnsi="Arial"/>
          <w:bCs/>
          <w:szCs w:val="28"/>
        </w:rPr>
        <w:t>.</w:t>
      </w:r>
    </w:p>
    <w:p w14:paraId="153742A6" w14:textId="77777777" w:rsidR="003507A9" w:rsidRPr="005D29BE" w:rsidRDefault="003507A9" w:rsidP="00580B86">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bCs/>
          <w:szCs w:val="28"/>
        </w:rPr>
      </w:pPr>
      <w:r w:rsidRPr="005D29BE">
        <w:rPr>
          <w:rFonts w:ascii="Arial" w:hAnsi="Arial"/>
          <w:bCs/>
          <w:szCs w:val="28"/>
        </w:rPr>
        <w:t>Маркировка дополнительно должна содержать следующую информацию:</w:t>
      </w:r>
    </w:p>
    <w:p w14:paraId="04048B50" w14:textId="77777777" w:rsidR="003507A9" w:rsidRPr="005D29BE" w:rsidRDefault="009838DB" w:rsidP="00580B86">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bCs/>
          <w:szCs w:val="28"/>
        </w:rPr>
      </w:pPr>
      <w:r w:rsidRPr="005D29BE">
        <w:rPr>
          <w:rFonts w:ascii="Arial" w:hAnsi="Arial"/>
          <w:bCs/>
          <w:szCs w:val="28"/>
        </w:rPr>
        <w:t>а</w:t>
      </w:r>
      <w:r w:rsidR="003507A9" w:rsidRPr="005D29BE">
        <w:rPr>
          <w:rFonts w:ascii="Arial" w:hAnsi="Arial"/>
          <w:bCs/>
          <w:szCs w:val="28"/>
        </w:rPr>
        <w:t xml:space="preserve">) серийный номер или номер партии </w:t>
      </w:r>
      <w:r w:rsidR="00091B40" w:rsidRPr="005D29BE">
        <w:rPr>
          <w:rFonts w:ascii="Arial" w:hAnsi="Arial"/>
          <w:bCs/>
          <w:szCs w:val="28"/>
        </w:rPr>
        <w:t>(</w:t>
      </w:r>
      <w:r w:rsidR="003507A9" w:rsidRPr="005D29BE">
        <w:rPr>
          <w:rFonts w:ascii="Arial" w:hAnsi="Arial"/>
          <w:bCs/>
          <w:szCs w:val="28"/>
        </w:rPr>
        <w:t>можно заменить месяцем и годом изготовления, датой маркирования или равноценными данными</w:t>
      </w:r>
      <w:r w:rsidR="00091B40" w:rsidRPr="005D29BE">
        <w:rPr>
          <w:rFonts w:ascii="Arial" w:hAnsi="Arial"/>
          <w:bCs/>
          <w:szCs w:val="28"/>
        </w:rPr>
        <w:t>)</w:t>
      </w:r>
      <w:r w:rsidR="003507A9" w:rsidRPr="005D29BE">
        <w:rPr>
          <w:rFonts w:ascii="Arial" w:hAnsi="Arial"/>
          <w:bCs/>
          <w:szCs w:val="28"/>
        </w:rPr>
        <w:t>;</w:t>
      </w:r>
    </w:p>
    <w:p w14:paraId="3D612799" w14:textId="77777777" w:rsidR="003507A9" w:rsidRPr="005D29BE" w:rsidRDefault="00170F73" w:rsidP="00580B86">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bCs/>
          <w:szCs w:val="28"/>
        </w:rPr>
      </w:pPr>
      <w:r w:rsidRPr="005D29BE">
        <w:rPr>
          <w:rFonts w:ascii="Arial" w:hAnsi="Arial"/>
          <w:bCs/>
          <w:szCs w:val="28"/>
          <w:lang w:val="en-US"/>
        </w:rPr>
        <w:t>b</w:t>
      </w:r>
      <w:r w:rsidR="003507A9" w:rsidRPr="005D29BE">
        <w:rPr>
          <w:rFonts w:ascii="Arial" w:hAnsi="Arial"/>
          <w:bCs/>
          <w:szCs w:val="28"/>
        </w:rPr>
        <w:t xml:space="preserve">) номинальное или рабочее напряжение для параллельного </w:t>
      </w:r>
      <w:r w:rsidR="005E7D35" w:rsidRPr="005D29BE">
        <w:rPr>
          <w:rFonts w:ascii="Arial" w:hAnsi="Arial"/>
          <w:bCs/>
          <w:szCs w:val="28"/>
        </w:rPr>
        <w:t>распределенного электронагревателя</w:t>
      </w:r>
      <w:r w:rsidR="003507A9" w:rsidRPr="005D29BE">
        <w:rPr>
          <w:rFonts w:ascii="Arial" w:hAnsi="Arial"/>
          <w:bCs/>
          <w:szCs w:val="28"/>
        </w:rPr>
        <w:t xml:space="preserve"> или максимальное рабочее напряжение для </w:t>
      </w:r>
      <w:r w:rsidR="005E7D35" w:rsidRPr="005D29BE">
        <w:rPr>
          <w:rFonts w:ascii="Arial" w:hAnsi="Arial"/>
          <w:bCs/>
          <w:szCs w:val="28"/>
        </w:rPr>
        <w:t>последовательного распределенного электронагревателя</w:t>
      </w:r>
      <w:r w:rsidR="003507A9" w:rsidRPr="005D29BE">
        <w:rPr>
          <w:rFonts w:ascii="Arial" w:hAnsi="Arial"/>
          <w:bCs/>
          <w:szCs w:val="28"/>
        </w:rPr>
        <w:t>;</w:t>
      </w:r>
    </w:p>
    <w:p w14:paraId="5338E083" w14:textId="77777777" w:rsidR="003507A9" w:rsidRPr="005D29BE" w:rsidRDefault="00170F73" w:rsidP="00580B86">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bCs/>
          <w:szCs w:val="28"/>
        </w:rPr>
      </w:pPr>
      <w:r w:rsidRPr="005D29BE">
        <w:rPr>
          <w:rFonts w:ascii="Arial" w:hAnsi="Arial"/>
          <w:bCs/>
          <w:szCs w:val="28"/>
          <w:lang w:val="en-US"/>
        </w:rPr>
        <w:t>c</w:t>
      </w:r>
      <w:r w:rsidR="003507A9" w:rsidRPr="005D29BE">
        <w:rPr>
          <w:rFonts w:ascii="Arial" w:hAnsi="Arial"/>
          <w:bCs/>
          <w:szCs w:val="28"/>
        </w:rPr>
        <w:t>) номинальн</w:t>
      </w:r>
      <w:r w:rsidRPr="005D29BE">
        <w:rPr>
          <w:rFonts w:ascii="Arial" w:hAnsi="Arial"/>
          <w:bCs/>
          <w:szCs w:val="28"/>
        </w:rPr>
        <w:t>ая</w:t>
      </w:r>
      <w:r w:rsidR="003507A9" w:rsidRPr="005D29BE">
        <w:rPr>
          <w:rFonts w:ascii="Arial" w:hAnsi="Arial"/>
          <w:bCs/>
          <w:szCs w:val="28"/>
        </w:rPr>
        <w:t xml:space="preserve"> выходн</w:t>
      </w:r>
      <w:r w:rsidRPr="005D29BE">
        <w:rPr>
          <w:rFonts w:ascii="Arial" w:hAnsi="Arial"/>
          <w:bCs/>
          <w:szCs w:val="28"/>
        </w:rPr>
        <w:t>ая</w:t>
      </w:r>
      <w:r w:rsidR="003507A9" w:rsidRPr="005D29BE">
        <w:rPr>
          <w:rFonts w:ascii="Arial" w:hAnsi="Arial"/>
          <w:bCs/>
          <w:szCs w:val="28"/>
        </w:rPr>
        <w:t xml:space="preserve"> мощность на единицу длины</w:t>
      </w:r>
      <w:r w:rsidR="00977A00" w:rsidRPr="005D29BE">
        <w:rPr>
          <w:rFonts w:ascii="Arial" w:hAnsi="Arial"/>
          <w:bCs/>
          <w:szCs w:val="28"/>
        </w:rPr>
        <w:t xml:space="preserve"> </w:t>
      </w:r>
      <w:r w:rsidR="003507A9" w:rsidRPr="005D29BE">
        <w:rPr>
          <w:rFonts w:ascii="Arial" w:hAnsi="Arial"/>
          <w:bCs/>
          <w:szCs w:val="28"/>
        </w:rPr>
        <w:t>при номинальном напряжении (и при указанной исходной температуре для устройств, выходная мощность которых изменяется с температурой), или сопротивление, Ом,</w:t>
      </w:r>
      <w:r w:rsidR="00977A00" w:rsidRPr="005D29BE">
        <w:rPr>
          <w:rFonts w:ascii="Arial" w:hAnsi="Arial"/>
          <w:bCs/>
          <w:szCs w:val="28"/>
        </w:rPr>
        <w:t xml:space="preserve"> </w:t>
      </w:r>
      <w:r w:rsidR="003507A9" w:rsidRPr="005D29BE">
        <w:rPr>
          <w:rFonts w:ascii="Arial" w:hAnsi="Arial"/>
          <w:bCs/>
          <w:szCs w:val="28"/>
        </w:rPr>
        <w:t>для единичной длины последовательно</w:t>
      </w:r>
      <w:r w:rsidR="00C85349" w:rsidRPr="005D29BE">
        <w:rPr>
          <w:rFonts w:ascii="Arial" w:hAnsi="Arial"/>
          <w:bCs/>
          <w:szCs w:val="28"/>
        </w:rPr>
        <w:t>го распределенного электронагревателя</w:t>
      </w:r>
      <w:r w:rsidR="003507A9" w:rsidRPr="005D29BE">
        <w:rPr>
          <w:rFonts w:ascii="Arial" w:hAnsi="Arial"/>
          <w:bCs/>
          <w:szCs w:val="28"/>
        </w:rPr>
        <w:t>, или рабочий ток или полную мощность</w:t>
      </w:r>
      <w:r w:rsidR="009838DB" w:rsidRPr="005D29BE">
        <w:rPr>
          <w:rFonts w:ascii="Arial" w:hAnsi="Arial"/>
          <w:bCs/>
          <w:szCs w:val="28"/>
        </w:rPr>
        <w:t>;</w:t>
      </w:r>
    </w:p>
    <w:p w14:paraId="4809E9D1" w14:textId="40E40368" w:rsidR="009838DB" w:rsidRPr="005D29BE" w:rsidRDefault="00170F73" w:rsidP="00580B86">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line="360" w:lineRule="auto"/>
        <w:ind w:firstLine="510"/>
        <w:jc w:val="both"/>
        <w:rPr>
          <w:rFonts w:ascii="Arial" w:hAnsi="Arial"/>
          <w:bCs/>
          <w:szCs w:val="28"/>
        </w:rPr>
      </w:pPr>
      <w:r w:rsidRPr="005D29BE">
        <w:rPr>
          <w:rFonts w:ascii="Arial" w:hAnsi="Arial"/>
          <w:bCs/>
          <w:szCs w:val="28"/>
          <w:lang w:val="en-US"/>
        </w:rPr>
        <w:t>d</w:t>
      </w:r>
      <w:r w:rsidR="009838DB" w:rsidRPr="005D29BE">
        <w:rPr>
          <w:rFonts w:ascii="Arial" w:hAnsi="Arial"/>
          <w:bCs/>
          <w:szCs w:val="28"/>
        </w:rPr>
        <w:t>) обозначение вида взрывозащиты, используемого для электронагревателя</w:t>
      </w:r>
      <w:r w:rsidR="008F6CEF" w:rsidRPr="005D29BE">
        <w:rPr>
          <w:rFonts w:ascii="Arial" w:hAnsi="Arial"/>
          <w:bCs/>
          <w:szCs w:val="28"/>
        </w:rPr>
        <w:t>,</w:t>
      </w:r>
      <w:r w:rsidR="002C2B78" w:rsidRPr="005D29BE">
        <w:rPr>
          <w:rFonts w:ascii="Arial" w:hAnsi="Arial"/>
          <w:bCs/>
          <w:szCs w:val="28"/>
        </w:rPr>
        <w:t xml:space="preserve"> должно быть «60079-30-1»</w:t>
      </w:r>
      <w:r w:rsidR="009838DB" w:rsidRPr="005D29BE">
        <w:rPr>
          <w:rFonts w:ascii="Arial" w:hAnsi="Arial"/>
          <w:bCs/>
          <w:szCs w:val="28"/>
        </w:rPr>
        <w:t>;</w:t>
      </w:r>
      <w:r w:rsidR="00977A00" w:rsidRPr="005D29BE">
        <w:rPr>
          <w:rFonts w:ascii="Arial" w:hAnsi="Arial"/>
          <w:bCs/>
          <w:szCs w:val="28"/>
        </w:rPr>
        <w:t xml:space="preserve"> </w:t>
      </w:r>
      <w:r w:rsidR="009838DB" w:rsidRPr="005D29BE">
        <w:rPr>
          <w:rFonts w:ascii="Arial" w:hAnsi="Arial"/>
          <w:bCs/>
          <w:szCs w:val="28"/>
        </w:rPr>
        <w:t xml:space="preserve">типичная строка маркировки </w:t>
      </w:r>
      <w:r w:rsidRPr="005D29BE">
        <w:rPr>
          <w:rFonts w:ascii="Arial" w:hAnsi="Arial"/>
          <w:spacing w:val="-3"/>
        </w:rPr>
        <w:t>−</w:t>
      </w:r>
      <w:r w:rsidRPr="005D29BE">
        <w:rPr>
          <w:rFonts w:ascii="Arial" w:hAnsi="Arial"/>
          <w:bCs/>
          <w:szCs w:val="28"/>
        </w:rPr>
        <w:t xml:space="preserve"> </w:t>
      </w:r>
      <w:r w:rsidR="009838DB" w:rsidRPr="005D29BE">
        <w:rPr>
          <w:rFonts w:ascii="Arial" w:hAnsi="Arial"/>
          <w:bCs/>
          <w:szCs w:val="28"/>
        </w:rPr>
        <w:t>«</w:t>
      </w:r>
      <w:r w:rsidR="004E099F" w:rsidRPr="005D29BE">
        <w:rPr>
          <w:rFonts w:ascii="Arial" w:hAnsi="Arial"/>
          <w:bCs/>
          <w:szCs w:val="28"/>
        </w:rPr>
        <w:t>1</w:t>
      </w:r>
      <w:r w:rsidR="002C2B78" w:rsidRPr="005D29BE">
        <w:rPr>
          <w:rFonts w:ascii="Arial" w:hAnsi="Arial"/>
          <w:bCs/>
          <w:szCs w:val="28"/>
          <w:lang w:val="en-US"/>
        </w:rPr>
        <w:t>Ex</w:t>
      </w:r>
      <w:r w:rsidR="002C2B78" w:rsidRPr="005D29BE">
        <w:rPr>
          <w:rFonts w:ascii="Arial" w:hAnsi="Arial"/>
          <w:bCs/>
          <w:szCs w:val="28"/>
        </w:rPr>
        <w:t xml:space="preserve"> </w:t>
      </w:r>
      <w:r w:rsidR="009838DB" w:rsidRPr="005D29BE">
        <w:rPr>
          <w:rFonts w:ascii="Arial" w:hAnsi="Arial"/>
          <w:bCs/>
          <w:szCs w:val="28"/>
        </w:rPr>
        <w:t>60079-30-1 IIC T4 Gb» и</w:t>
      </w:r>
      <w:r w:rsidR="007557AF" w:rsidRPr="005D29BE">
        <w:rPr>
          <w:rFonts w:ascii="Arial" w:hAnsi="Arial"/>
          <w:bCs/>
          <w:szCs w:val="28"/>
        </w:rPr>
        <w:t xml:space="preserve"> </w:t>
      </w:r>
      <w:r w:rsidR="009838DB" w:rsidRPr="005D29BE">
        <w:rPr>
          <w:rFonts w:ascii="Arial" w:hAnsi="Arial"/>
          <w:bCs/>
          <w:szCs w:val="28"/>
        </w:rPr>
        <w:t>«Ех 60079-30-1 III</w:t>
      </w:r>
      <w:r w:rsidR="009838DB" w:rsidRPr="005D29BE">
        <w:rPr>
          <w:rFonts w:ascii="Arial" w:hAnsi="Arial"/>
          <w:bCs/>
          <w:szCs w:val="28"/>
          <w:lang w:val="en-US"/>
        </w:rPr>
        <w:t>C</w:t>
      </w:r>
      <w:r w:rsidR="009838DB" w:rsidRPr="005D29BE">
        <w:rPr>
          <w:rFonts w:ascii="Arial" w:hAnsi="Arial"/>
          <w:bCs/>
          <w:szCs w:val="28"/>
        </w:rPr>
        <w:t xml:space="preserve"> </w:t>
      </w:r>
      <w:r w:rsidR="009838DB" w:rsidRPr="005D29BE">
        <w:rPr>
          <w:rFonts w:ascii="Arial" w:hAnsi="Arial"/>
          <w:bCs/>
          <w:szCs w:val="28"/>
          <w:lang w:val="en-US"/>
        </w:rPr>
        <w:t>T</w:t>
      </w:r>
      <w:r w:rsidR="009838DB" w:rsidRPr="005D29BE">
        <w:rPr>
          <w:rFonts w:ascii="Arial" w:hAnsi="Arial"/>
          <w:bCs/>
          <w:szCs w:val="28"/>
        </w:rPr>
        <w:t>135</w:t>
      </w:r>
      <w:r w:rsidR="005E2923" w:rsidRPr="005D29BE">
        <w:rPr>
          <w:bCs/>
          <w:sz w:val="28"/>
          <w:szCs w:val="28"/>
          <w:vertAlign w:val="superscript"/>
          <w:lang w:val="en-US"/>
        </w:rPr>
        <w:t>o</w:t>
      </w:r>
      <w:r w:rsidR="005E2923" w:rsidRPr="005D29BE">
        <w:rPr>
          <w:rFonts w:ascii="Arial" w:hAnsi="Arial"/>
          <w:bCs/>
          <w:szCs w:val="28"/>
          <w:lang w:val="en-US"/>
        </w:rPr>
        <w:t>C</w:t>
      </w:r>
      <w:r w:rsidR="005E2923" w:rsidRPr="005D29BE">
        <w:rPr>
          <w:rFonts w:ascii="Arial" w:hAnsi="Arial"/>
          <w:bCs/>
          <w:szCs w:val="28"/>
        </w:rPr>
        <w:t xml:space="preserve"> </w:t>
      </w:r>
      <w:r w:rsidR="005E2923" w:rsidRPr="005D29BE">
        <w:rPr>
          <w:rFonts w:ascii="Arial" w:hAnsi="Arial"/>
          <w:bCs/>
          <w:szCs w:val="28"/>
          <w:lang w:val="en-US"/>
        </w:rPr>
        <w:t>Db</w:t>
      </w:r>
      <w:r w:rsidR="009838DB" w:rsidRPr="005D29BE">
        <w:rPr>
          <w:rFonts w:ascii="Arial" w:hAnsi="Arial"/>
          <w:bCs/>
          <w:szCs w:val="28"/>
        </w:rPr>
        <w:t>», что не исключает использование дополнительных видов взрывозащиты для компонентов, которые предполагается поставить или рекомендова</w:t>
      </w:r>
      <w:r w:rsidR="00CB2B69" w:rsidRPr="005D29BE">
        <w:rPr>
          <w:rFonts w:ascii="Arial" w:hAnsi="Arial"/>
          <w:bCs/>
          <w:szCs w:val="28"/>
        </w:rPr>
        <w:t>нных</w:t>
      </w:r>
      <w:r w:rsidR="009838DB" w:rsidRPr="005D29BE">
        <w:rPr>
          <w:rFonts w:ascii="Arial" w:hAnsi="Arial"/>
          <w:bCs/>
          <w:szCs w:val="28"/>
        </w:rPr>
        <w:t xml:space="preserve"> для применения с электронагревателями;</w:t>
      </w:r>
    </w:p>
    <w:p w14:paraId="3E737740" w14:textId="034BD36D" w:rsidR="00BC7B65" w:rsidRPr="005D29BE" w:rsidRDefault="00170F73" w:rsidP="00390ED8">
      <w:pPr>
        <w:pStyle w:val="af4"/>
        <w:keepNext/>
        <w:spacing w:after="0" w:line="360" w:lineRule="auto"/>
        <w:ind w:left="0" w:firstLine="510"/>
        <w:rPr>
          <w:b/>
          <w:bCs/>
          <w:sz w:val="24"/>
          <w:szCs w:val="28"/>
          <w:lang w:val="ru-RU"/>
        </w:rPr>
      </w:pPr>
      <w:r w:rsidRPr="005D29BE">
        <w:rPr>
          <w:rFonts w:cs="Times New Roman"/>
          <w:spacing w:val="0"/>
          <w:sz w:val="24"/>
          <w:szCs w:val="28"/>
          <w:lang w:val="en-US"/>
        </w:rPr>
        <w:t>e</w:t>
      </w:r>
      <w:r w:rsidR="005E2923" w:rsidRPr="005D29BE">
        <w:rPr>
          <w:rFonts w:cs="Times New Roman"/>
          <w:spacing w:val="0"/>
          <w:sz w:val="24"/>
          <w:szCs w:val="28"/>
          <w:lang w:val="ru-RU"/>
        </w:rPr>
        <w:t>)</w:t>
      </w:r>
      <w:r w:rsidR="007E3187" w:rsidRPr="005D29BE">
        <w:rPr>
          <w:rFonts w:cs="Times New Roman"/>
          <w:spacing w:val="0"/>
          <w:sz w:val="24"/>
          <w:szCs w:val="28"/>
          <w:lang w:val="ru-RU"/>
        </w:rPr>
        <w:t xml:space="preserve"> </w:t>
      </w:r>
      <w:r w:rsidR="005E2923" w:rsidRPr="005D29BE">
        <w:rPr>
          <w:rFonts w:cs="Times New Roman"/>
          <w:spacing w:val="0"/>
          <w:sz w:val="24"/>
          <w:szCs w:val="28"/>
          <w:lang w:val="ru-RU"/>
        </w:rPr>
        <w:t>требования</w:t>
      </w:r>
      <w:r w:rsidR="00977A00" w:rsidRPr="005D29BE">
        <w:rPr>
          <w:rFonts w:cs="Times New Roman"/>
          <w:spacing w:val="0"/>
          <w:sz w:val="24"/>
          <w:szCs w:val="28"/>
          <w:lang w:val="ru-RU"/>
        </w:rPr>
        <w:t xml:space="preserve"> </w:t>
      </w:r>
      <w:r w:rsidR="00817036" w:rsidRPr="005D29BE">
        <w:rPr>
          <w:rFonts w:cs="Times New Roman"/>
          <w:bCs/>
          <w:i/>
          <w:sz w:val="24"/>
          <w:szCs w:val="28"/>
          <w:lang w:val="ru-RU"/>
        </w:rPr>
        <w:t>ГОСТ 31610.0</w:t>
      </w:r>
      <w:r w:rsidR="00817036" w:rsidRPr="005D29BE">
        <w:rPr>
          <w:rFonts w:cs="Times New Roman"/>
          <w:bCs/>
          <w:sz w:val="24"/>
          <w:szCs w:val="28"/>
          <w:lang w:val="ru-RU"/>
        </w:rPr>
        <w:t xml:space="preserve"> </w:t>
      </w:r>
      <w:r w:rsidR="005E2923" w:rsidRPr="005D29BE">
        <w:rPr>
          <w:rFonts w:cs="Times New Roman"/>
          <w:spacing w:val="0"/>
          <w:sz w:val="24"/>
          <w:szCs w:val="28"/>
          <w:lang w:val="ru-RU"/>
        </w:rPr>
        <w:t>к</w:t>
      </w:r>
      <w:r w:rsidR="00977A00" w:rsidRPr="005D29BE">
        <w:rPr>
          <w:rFonts w:cs="Times New Roman"/>
          <w:spacing w:val="0"/>
          <w:sz w:val="24"/>
          <w:szCs w:val="28"/>
          <w:lang w:val="ru-RU"/>
        </w:rPr>
        <w:t xml:space="preserve"> </w:t>
      </w:r>
      <w:r w:rsidR="005E2923" w:rsidRPr="005D29BE">
        <w:rPr>
          <w:rFonts w:cs="Times New Roman"/>
          <w:spacing w:val="0"/>
          <w:sz w:val="24"/>
          <w:szCs w:val="28"/>
          <w:lang w:val="ru-RU"/>
        </w:rPr>
        <w:t>указанию в маркировке температуры окружающей среды</w:t>
      </w:r>
      <w:r w:rsidR="00977A00" w:rsidRPr="005D29BE">
        <w:rPr>
          <w:rFonts w:cs="Times New Roman"/>
          <w:spacing w:val="0"/>
          <w:sz w:val="24"/>
          <w:szCs w:val="28"/>
          <w:lang w:val="ru-RU"/>
        </w:rPr>
        <w:t xml:space="preserve"> </w:t>
      </w:r>
      <w:r w:rsidR="005E2923" w:rsidRPr="005D29BE">
        <w:rPr>
          <w:rFonts w:cs="Times New Roman"/>
          <w:spacing w:val="0"/>
          <w:sz w:val="24"/>
          <w:szCs w:val="28"/>
          <w:lang w:val="ru-RU"/>
        </w:rPr>
        <w:t xml:space="preserve">не применяются, но на распределенных электронагревателях или </w:t>
      </w:r>
      <w:r w:rsidR="00CB2B69" w:rsidRPr="005D29BE">
        <w:rPr>
          <w:rFonts w:cs="Times New Roman"/>
          <w:spacing w:val="0"/>
          <w:sz w:val="24"/>
          <w:szCs w:val="28"/>
          <w:lang w:val="ru-RU"/>
        </w:rPr>
        <w:t xml:space="preserve">электронагревательных </w:t>
      </w:r>
      <w:r w:rsidR="005E2923" w:rsidRPr="005D29BE">
        <w:rPr>
          <w:rFonts w:cs="Times New Roman"/>
          <w:spacing w:val="0"/>
          <w:sz w:val="24"/>
          <w:szCs w:val="28"/>
          <w:lang w:val="ru-RU"/>
        </w:rPr>
        <w:t xml:space="preserve">системах должна быть маркирована минимальная температура при </w:t>
      </w:r>
      <w:r w:rsidR="00C85349" w:rsidRPr="005D29BE">
        <w:rPr>
          <w:rFonts w:cs="Times New Roman"/>
          <w:spacing w:val="0"/>
          <w:sz w:val="24"/>
          <w:szCs w:val="28"/>
          <w:lang w:val="ru-RU"/>
        </w:rPr>
        <w:t>монтаже</w:t>
      </w:r>
      <w:r w:rsidR="005E2923" w:rsidRPr="005D29BE">
        <w:rPr>
          <w:rFonts w:cs="Times New Roman"/>
          <w:spacing w:val="0"/>
          <w:sz w:val="24"/>
          <w:szCs w:val="28"/>
          <w:lang w:val="ru-RU"/>
        </w:rPr>
        <w:t xml:space="preserve"> и </w:t>
      </w:r>
      <w:r w:rsidR="00286F05" w:rsidRPr="005D29BE">
        <w:rPr>
          <w:rFonts w:cs="Times New Roman"/>
          <w:spacing w:val="0"/>
          <w:sz w:val="24"/>
          <w:szCs w:val="28"/>
          <w:lang w:val="ru-RU"/>
        </w:rPr>
        <w:t>класс</w:t>
      </w:r>
      <w:r w:rsidR="004E099F" w:rsidRPr="005D29BE">
        <w:rPr>
          <w:rFonts w:cs="Times New Roman"/>
          <w:spacing w:val="0"/>
          <w:sz w:val="24"/>
          <w:szCs w:val="28"/>
          <w:lang w:val="ru-RU"/>
        </w:rPr>
        <w:t>ификация</w:t>
      </w:r>
      <w:r w:rsidR="005E7D35" w:rsidRPr="005D29BE">
        <w:rPr>
          <w:rFonts w:cs="Times New Roman"/>
          <w:spacing w:val="0"/>
          <w:sz w:val="24"/>
          <w:szCs w:val="28"/>
          <w:lang w:val="ru-RU"/>
        </w:rPr>
        <w:t xml:space="preserve"> температуры</w:t>
      </w:r>
      <w:r w:rsidR="00390ED8" w:rsidRPr="005D29BE">
        <w:rPr>
          <w:rFonts w:cs="Times New Roman"/>
          <w:spacing w:val="0"/>
          <w:sz w:val="24"/>
          <w:szCs w:val="28"/>
          <w:lang w:val="ru-RU"/>
        </w:rPr>
        <w:t>.</w:t>
      </w:r>
    </w:p>
    <w:p w14:paraId="6EB29BAD" w14:textId="59D1C6B6" w:rsidR="003507A9" w:rsidRPr="005D29BE" w:rsidRDefault="003507A9" w:rsidP="00626EC2">
      <w:pPr>
        <w:pStyle w:val="2"/>
        <w:spacing w:before="240" w:after="120" w:line="360" w:lineRule="auto"/>
        <w:ind w:left="0" w:firstLine="510"/>
        <w:jc w:val="both"/>
        <w:rPr>
          <w:rFonts w:ascii="Arial" w:hAnsi="Arial"/>
          <w:b/>
          <w:bCs/>
          <w:sz w:val="24"/>
          <w:szCs w:val="28"/>
          <w:lang w:val="ru-RU"/>
        </w:rPr>
      </w:pPr>
      <w:bookmarkStart w:id="65" w:name="_Toc230774756"/>
      <w:r w:rsidRPr="005D29BE">
        <w:rPr>
          <w:rFonts w:ascii="Arial" w:hAnsi="Arial"/>
          <w:b/>
          <w:bCs/>
          <w:sz w:val="24"/>
          <w:szCs w:val="28"/>
          <w:lang w:val="ru-RU"/>
        </w:rPr>
        <w:t>6.2 Маркировка компонентов электронагревателей</w:t>
      </w:r>
      <w:r w:rsidR="00B434BE" w:rsidRPr="005D29BE">
        <w:rPr>
          <w:rFonts w:ascii="Arial" w:hAnsi="Arial"/>
          <w:b/>
          <w:bCs/>
          <w:sz w:val="24"/>
          <w:szCs w:val="28"/>
          <w:lang w:val="ru-RU"/>
        </w:rPr>
        <w:t>, собираемых</w:t>
      </w:r>
      <w:r w:rsidRPr="005D29BE">
        <w:rPr>
          <w:rFonts w:ascii="Arial" w:hAnsi="Arial"/>
          <w:b/>
          <w:bCs/>
          <w:sz w:val="24"/>
          <w:szCs w:val="28"/>
          <w:lang w:val="ru-RU"/>
        </w:rPr>
        <w:t xml:space="preserve"> на</w:t>
      </w:r>
      <w:r w:rsidR="00977A00" w:rsidRPr="005D29BE">
        <w:rPr>
          <w:rFonts w:ascii="Arial" w:hAnsi="Arial"/>
          <w:b/>
          <w:bCs/>
          <w:sz w:val="24"/>
          <w:szCs w:val="28"/>
          <w:lang w:val="ru-RU"/>
        </w:rPr>
        <w:t xml:space="preserve"> </w:t>
      </w:r>
      <w:r w:rsidRPr="005D29BE">
        <w:rPr>
          <w:rFonts w:ascii="Arial" w:hAnsi="Arial"/>
          <w:b/>
          <w:bCs/>
          <w:sz w:val="24"/>
          <w:szCs w:val="28"/>
          <w:lang w:val="ru-RU"/>
        </w:rPr>
        <w:t>месте</w:t>
      </w:r>
      <w:bookmarkEnd w:id="65"/>
      <w:r w:rsidR="002E6DB0" w:rsidRPr="005D29BE">
        <w:rPr>
          <w:rFonts w:ascii="Arial" w:hAnsi="Arial"/>
          <w:b/>
          <w:bCs/>
          <w:sz w:val="24"/>
          <w:szCs w:val="28"/>
          <w:lang w:val="ru-RU"/>
        </w:rPr>
        <w:t xml:space="preserve"> монтажа</w:t>
      </w:r>
    </w:p>
    <w:p w14:paraId="550B3C59" w14:textId="2D7AC254" w:rsidR="003507A9" w:rsidRPr="005D29BE" w:rsidRDefault="00B434BE" w:rsidP="00626EC2">
      <w:pPr>
        <w:pStyle w:val="21"/>
        <w:keepNext/>
        <w:suppressAutoHyphens w:val="0"/>
        <w:spacing w:line="360" w:lineRule="auto"/>
        <w:ind w:firstLine="510"/>
        <w:rPr>
          <w:rFonts w:ascii="Arial" w:hAnsi="Arial"/>
          <w:bCs/>
          <w:spacing w:val="0"/>
          <w:szCs w:val="28"/>
        </w:rPr>
      </w:pPr>
      <w:r w:rsidRPr="005D29BE">
        <w:rPr>
          <w:rFonts w:ascii="Arial" w:hAnsi="Arial"/>
          <w:szCs w:val="28"/>
        </w:rPr>
        <w:t>К</w:t>
      </w:r>
      <w:r w:rsidRPr="005D29BE">
        <w:rPr>
          <w:rFonts w:ascii="Arial" w:hAnsi="Arial"/>
          <w:spacing w:val="-1"/>
          <w:szCs w:val="28"/>
        </w:rPr>
        <w:t>о</w:t>
      </w:r>
      <w:r w:rsidRPr="005D29BE">
        <w:rPr>
          <w:rFonts w:ascii="Arial" w:hAnsi="Arial"/>
          <w:szCs w:val="28"/>
        </w:rPr>
        <w:t>м</w:t>
      </w:r>
      <w:r w:rsidRPr="005D29BE">
        <w:rPr>
          <w:rFonts w:ascii="Arial" w:hAnsi="Arial"/>
          <w:spacing w:val="-2"/>
          <w:szCs w:val="28"/>
        </w:rPr>
        <w:t>п</w:t>
      </w:r>
      <w:r w:rsidRPr="005D29BE">
        <w:rPr>
          <w:rFonts w:ascii="Arial" w:hAnsi="Arial"/>
          <w:szCs w:val="28"/>
        </w:rPr>
        <w:t>о</w:t>
      </w:r>
      <w:r w:rsidRPr="005D29BE">
        <w:rPr>
          <w:rFonts w:ascii="Arial" w:hAnsi="Arial"/>
          <w:spacing w:val="-2"/>
          <w:szCs w:val="28"/>
        </w:rPr>
        <w:t>н</w:t>
      </w:r>
      <w:r w:rsidRPr="005D29BE">
        <w:rPr>
          <w:rFonts w:ascii="Arial" w:hAnsi="Arial"/>
          <w:szCs w:val="28"/>
        </w:rPr>
        <w:t>енты</w:t>
      </w:r>
      <w:r w:rsidRPr="005D29BE">
        <w:rPr>
          <w:rFonts w:ascii="Arial" w:hAnsi="Arial"/>
          <w:spacing w:val="-1"/>
          <w:szCs w:val="28"/>
        </w:rPr>
        <w:t xml:space="preserve"> для нагревателей, с</w:t>
      </w:r>
      <w:r w:rsidRPr="005D29BE">
        <w:rPr>
          <w:rFonts w:ascii="Arial" w:hAnsi="Arial"/>
          <w:spacing w:val="1"/>
          <w:szCs w:val="28"/>
        </w:rPr>
        <w:t>о</w:t>
      </w:r>
      <w:r w:rsidRPr="005D29BE">
        <w:rPr>
          <w:rFonts w:ascii="Arial" w:hAnsi="Arial"/>
          <w:spacing w:val="-2"/>
          <w:szCs w:val="28"/>
        </w:rPr>
        <w:t>би</w:t>
      </w:r>
      <w:r w:rsidRPr="005D29BE">
        <w:rPr>
          <w:rFonts w:ascii="Arial" w:hAnsi="Arial"/>
          <w:szCs w:val="28"/>
        </w:rPr>
        <w:t>раемых</w:t>
      </w:r>
      <w:r w:rsidRPr="005D29BE">
        <w:rPr>
          <w:rFonts w:ascii="Arial" w:hAnsi="Arial"/>
          <w:spacing w:val="8"/>
          <w:szCs w:val="28"/>
        </w:rPr>
        <w:t xml:space="preserve"> </w:t>
      </w:r>
      <w:r w:rsidRPr="005D29BE">
        <w:rPr>
          <w:rFonts w:ascii="Arial" w:hAnsi="Arial"/>
          <w:szCs w:val="28"/>
        </w:rPr>
        <w:t>на</w:t>
      </w:r>
      <w:r w:rsidRPr="005D29BE">
        <w:rPr>
          <w:rFonts w:ascii="Arial" w:hAnsi="Arial"/>
          <w:spacing w:val="11"/>
          <w:szCs w:val="28"/>
        </w:rPr>
        <w:t xml:space="preserve"> </w:t>
      </w:r>
      <w:r w:rsidRPr="005D29BE">
        <w:rPr>
          <w:rFonts w:ascii="Arial" w:hAnsi="Arial"/>
          <w:szCs w:val="28"/>
        </w:rPr>
        <w:t>месте</w:t>
      </w:r>
      <w:r w:rsidR="002E6DB0" w:rsidRPr="005D29BE">
        <w:rPr>
          <w:rFonts w:ascii="Arial" w:hAnsi="Arial"/>
          <w:szCs w:val="28"/>
        </w:rPr>
        <w:t xml:space="preserve"> монтажа</w:t>
      </w:r>
      <w:r w:rsidRPr="005D29BE">
        <w:rPr>
          <w:rFonts w:ascii="Arial" w:hAnsi="Arial"/>
          <w:szCs w:val="28"/>
        </w:rPr>
        <w:t>,</w:t>
      </w:r>
      <w:r w:rsidRPr="005D29BE">
        <w:rPr>
          <w:rFonts w:ascii="Arial" w:hAnsi="Arial"/>
          <w:spacing w:val="10"/>
          <w:szCs w:val="28"/>
        </w:rPr>
        <w:t xml:space="preserve"> </w:t>
      </w:r>
      <w:r w:rsidRPr="005D29BE">
        <w:rPr>
          <w:rFonts w:ascii="Arial" w:hAnsi="Arial"/>
          <w:spacing w:val="-2"/>
          <w:szCs w:val="28"/>
        </w:rPr>
        <w:t>к</w:t>
      </w:r>
      <w:r w:rsidRPr="005D29BE">
        <w:rPr>
          <w:rFonts w:ascii="Arial" w:hAnsi="Arial"/>
          <w:szCs w:val="28"/>
        </w:rPr>
        <w:t>от</w:t>
      </w:r>
      <w:r w:rsidRPr="005D29BE">
        <w:rPr>
          <w:rFonts w:ascii="Arial" w:hAnsi="Arial"/>
          <w:spacing w:val="-2"/>
          <w:szCs w:val="28"/>
        </w:rPr>
        <w:t>ор</w:t>
      </w:r>
      <w:r w:rsidRPr="005D29BE">
        <w:rPr>
          <w:rFonts w:ascii="Arial" w:hAnsi="Arial"/>
          <w:szCs w:val="28"/>
        </w:rPr>
        <w:t>ые</w:t>
      </w:r>
      <w:r w:rsidRPr="005D29BE">
        <w:rPr>
          <w:rFonts w:ascii="Arial" w:hAnsi="Arial"/>
          <w:spacing w:val="8"/>
          <w:szCs w:val="28"/>
        </w:rPr>
        <w:t xml:space="preserve"> </w:t>
      </w:r>
      <w:r w:rsidRPr="005D29BE">
        <w:rPr>
          <w:rFonts w:ascii="Arial" w:hAnsi="Arial"/>
          <w:szCs w:val="28"/>
        </w:rPr>
        <w:t>оста</w:t>
      </w:r>
      <w:r w:rsidRPr="005D29BE">
        <w:rPr>
          <w:rFonts w:ascii="Arial" w:hAnsi="Arial"/>
          <w:spacing w:val="-2"/>
          <w:szCs w:val="28"/>
        </w:rPr>
        <w:t>ю</w:t>
      </w:r>
      <w:r w:rsidRPr="005D29BE">
        <w:rPr>
          <w:rFonts w:ascii="Arial" w:hAnsi="Arial"/>
          <w:szCs w:val="28"/>
        </w:rPr>
        <w:t>тся</w:t>
      </w:r>
      <w:r w:rsidRPr="005D29BE">
        <w:rPr>
          <w:rFonts w:ascii="Arial" w:hAnsi="Arial"/>
          <w:spacing w:val="8"/>
          <w:szCs w:val="28"/>
        </w:rPr>
        <w:t xml:space="preserve"> </w:t>
      </w:r>
      <w:r w:rsidRPr="005D29BE">
        <w:rPr>
          <w:rFonts w:ascii="Arial" w:hAnsi="Arial"/>
          <w:spacing w:val="-2"/>
          <w:szCs w:val="28"/>
        </w:rPr>
        <w:t>д</w:t>
      </w:r>
      <w:r w:rsidRPr="005D29BE">
        <w:rPr>
          <w:rFonts w:ascii="Arial" w:hAnsi="Arial"/>
          <w:szCs w:val="28"/>
        </w:rPr>
        <w:t>ост</w:t>
      </w:r>
      <w:r w:rsidRPr="005D29BE">
        <w:rPr>
          <w:rFonts w:ascii="Arial" w:hAnsi="Arial"/>
          <w:spacing w:val="-4"/>
          <w:szCs w:val="28"/>
        </w:rPr>
        <w:t>у</w:t>
      </w:r>
      <w:r w:rsidRPr="005D29BE">
        <w:rPr>
          <w:rFonts w:ascii="Arial" w:hAnsi="Arial"/>
          <w:szCs w:val="28"/>
        </w:rPr>
        <w:t>пными</w:t>
      </w:r>
      <w:r w:rsidRPr="005D29BE">
        <w:rPr>
          <w:rFonts w:ascii="Arial" w:hAnsi="Arial"/>
          <w:spacing w:val="9"/>
          <w:szCs w:val="28"/>
        </w:rPr>
        <w:t xml:space="preserve"> </w:t>
      </w:r>
      <w:r w:rsidRPr="005D29BE">
        <w:rPr>
          <w:rFonts w:ascii="Arial" w:hAnsi="Arial"/>
          <w:szCs w:val="28"/>
        </w:rPr>
        <w:t>пос</w:t>
      </w:r>
      <w:r w:rsidRPr="005D29BE">
        <w:rPr>
          <w:rFonts w:ascii="Arial" w:hAnsi="Arial"/>
          <w:spacing w:val="-4"/>
          <w:szCs w:val="28"/>
        </w:rPr>
        <w:t>л</w:t>
      </w:r>
      <w:r w:rsidRPr="005D29BE">
        <w:rPr>
          <w:rFonts w:ascii="Arial" w:hAnsi="Arial"/>
          <w:szCs w:val="28"/>
        </w:rPr>
        <w:t>е монтажа,</w:t>
      </w:r>
      <w:r w:rsidRPr="005D29BE">
        <w:rPr>
          <w:rFonts w:ascii="Arial" w:hAnsi="Arial"/>
          <w:spacing w:val="25"/>
          <w:szCs w:val="28"/>
        </w:rPr>
        <w:t xml:space="preserve"> </w:t>
      </w:r>
      <w:r w:rsidRPr="005D29BE">
        <w:rPr>
          <w:rFonts w:ascii="Arial" w:hAnsi="Arial"/>
          <w:szCs w:val="28"/>
        </w:rPr>
        <w:t>должны быть промаркированы</w:t>
      </w:r>
      <w:r w:rsidRPr="005D29BE">
        <w:rPr>
          <w:rFonts w:ascii="Arial" w:hAnsi="Arial"/>
          <w:spacing w:val="25"/>
          <w:szCs w:val="28"/>
        </w:rPr>
        <w:t xml:space="preserve"> </w:t>
      </w:r>
      <w:r w:rsidRPr="005D29BE">
        <w:rPr>
          <w:rFonts w:ascii="Arial" w:hAnsi="Arial"/>
          <w:szCs w:val="28"/>
        </w:rPr>
        <w:t>в</w:t>
      </w:r>
      <w:r w:rsidRPr="005D29BE">
        <w:rPr>
          <w:rFonts w:ascii="Arial" w:hAnsi="Arial"/>
          <w:spacing w:val="25"/>
          <w:szCs w:val="28"/>
        </w:rPr>
        <w:t xml:space="preserve"> </w:t>
      </w:r>
      <w:r w:rsidRPr="005D29BE">
        <w:rPr>
          <w:rFonts w:ascii="Arial" w:hAnsi="Arial"/>
          <w:szCs w:val="28"/>
        </w:rPr>
        <w:t>с</w:t>
      </w:r>
      <w:r w:rsidRPr="005D29BE">
        <w:rPr>
          <w:rFonts w:ascii="Arial" w:hAnsi="Arial"/>
          <w:spacing w:val="1"/>
          <w:szCs w:val="28"/>
        </w:rPr>
        <w:t>о</w:t>
      </w:r>
      <w:r w:rsidRPr="005D29BE">
        <w:rPr>
          <w:rFonts w:ascii="Arial" w:hAnsi="Arial"/>
          <w:szCs w:val="28"/>
        </w:rPr>
        <w:t>от</w:t>
      </w:r>
      <w:r w:rsidRPr="005D29BE">
        <w:rPr>
          <w:rFonts w:ascii="Arial" w:hAnsi="Arial"/>
          <w:spacing w:val="-1"/>
          <w:szCs w:val="28"/>
        </w:rPr>
        <w:t>в</w:t>
      </w:r>
      <w:r w:rsidRPr="005D29BE">
        <w:rPr>
          <w:rFonts w:ascii="Arial" w:hAnsi="Arial"/>
          <w:szCs w:val="28"/>
        </w:rPr>
        <w:t>етствии</w:t>
      </w:r>
      <w:r w:rsidRPr="005D29BE">
        <w:rPr>
          <w:rFonts w:ascii="Arial" w:hAnsi="Arial"/>
          <w:spacing w:val="26"/>
          <w:szCs w:val="28"/>
        </w:rPr>
        <w:t xml:space="preserve"> </w:t>
      </w:r>
      <w:r w:rsidRPr="005D29BE">
        <w:rPr>
          <w:rFonts w:ascii="Arial" w:hAnsi="Arial"/>
          <w:szCs w:val="28"/>
        </w:rPr>
        <w:t>с</w:t>
      </w:r>
      <w:r w:rsidRPr="005D29BE">
        <w:rPr>
          <w:rFonts w:ascii="Arial" w:hAnsi="Arial"/>
          <w:spacing w:val="28"/>
          <w:szCs w:val="28"/>
        </w:rPr>
        <w:t xml:space="preserve"> </w:t>
      </w:r>
      <w:r w:rsidRPr="005D29BE">
        <w:rPr>
          <w:rFonts w:ascii="Arial" w:hAnsi="Arial"/>
          <w:i/>
          <w:spacing w:val="-2"/>
          <w:szCs w:val="28"/>
        </w:rPr>
        <w:t>Г</w:t>
      </w:r>
      <w:r w:rsidRPr="005D29BE">
        <w:rPr>
          <w:rFonts w:ascii="Arial" w:hAnsi="Arial"/>
          <w:i/>
          <w:spacing w:val="-4"/>
          <w:szCs w:val="28"/>
        </w:rPr>
        <w:t>О</w:t>
      </w:r>
      <w:r w:rsidRPr="005D29BE">
        <w:rPr>
          <w:rFonts w:ascii="Arial" w:hAnsi="Arial"/>
          <w:i/>
          <w:szCs w:val="28"/>
        </w:rPr>
        <w:t>СТ</w:t>
      </w:r>
      <w:r w:rsidRPr="005D29BE">
        <w:rPr>
          <w:rFonts w:ascii="Arial" w:hAnsi="Arial"/>
          <w:i/>
          <w:spacing w:val="17"/>
          <w:szCs w:val="28"/>
        </w:rPr>
        <w:t xml:space="preserve"> </w:t>
      </w:r>
      <w:r w:rsidRPr="005D29BE">
        <w:rPr>
          <w:rFonts w:ascii="Arial" w:hAnsi="Arial"/>
          <w:i/>
          <w:spacing w:val="-4"/>
          <w:szCs w:val="28"/>
        </w:rPr>
        <w:t>3161</w:t>
      </w:r>
      <w:r w:rsidRPr="005D29BE">
        <w:rPr>
          <w:rFonts w:ascii="Arial" w:hAnsi="Arial"/>
          <w:i/>
          <w:spacing w:val="-2"/>
          <w:szCs w:val="28"/>
        </w:rPr>
        <w:t>0</w:t>
      </w:r>
      <w:r w:rsidRPr="005D29BE">
        <w:rPr>
          <w:rFonts w:ascii="Arial" w:hAnsi="Arial"/>
          <w:i/>
          <w:spacing w:val="-6"/>
          <w:szCs w:val="28"/>
        </w:rPr>
        <w:t>.</w:t>
      </w:r>
      <w:r w:rsidRPr="005D29BE">
        <w:rPr>
          <w:rFonts w:ascii="Arial" w:hAnsi="Arial"/>
          <w:i/>
          <w:szCs w:val="28"/>
        </w:rPr>
        <w:t>0</w:t>
      </w:r>
      <w:r w:rsidR="003507A9" w:rsidRPr="005D29BE">
        <w:rPr>
          <w:rFonts w:ascii="Arial" w:hAnsi="Arial"/>
          <w:bCs/>
          <w:i/>
          <w:spacing w:val="0"/>
          <w:szCs w:val="28"/>
        </w:rPr>
        <w:t>.</w:t>
      </w:r>
      <w:r w:rsidR="00977A00" w:rsidRPr="005D29BE">
        <w:rPr>
          <w:rFonts w:ascii="Arial" w:hAnsi="Arial"/>
          <w:bCs/>
          <w:spacing w:val="0"/>
          <w:szCs w:val="28"/>
        </w:rPr>
        <w:t xml:space="preserve"> </w:t>
      </w:r>
      <w:r w:rsidR="003507A9" w:rsidRPr="005D29BE">
        <w:rPr>
          <w:rFonts w:ascii="Arial" w:hAnsi="Arial"/>
          <w:bCs/>
          <w:spacing w:val="0"/>
          <w:szCs w:val="28"/>
        </w:rPr>
        <w:t xml:space="preserve">Маркировка дополнительно должна содержать следующую информацию: </w:t>
      </w:r>
    </w:p>
    <w:p w14:paraId="2B170FF4" w14:textId="77777777" w:rsidR="00E63205" w:rsidRPr="005D29BE" w:rsidRDefault="00703260" w:rsidP="00626EC2">
      <w:pPr>
        <w:pStyle w:val="21"/>
        <w:keepNext/>
        <w:suppressAutoHyphens w:val="0"/>
        <w:spacing w:line="360" w:lineRule="auto"/>
        <w:ind w:firstLine="510"/>
        <w:rPr>
          <w:rFonts w:ascii="Arial" w:hAnsi="Arial"/>
          <w:bCs/>
          <w:spacing w:val="0"/>
          <w:szCs w:val="28"/>
        </w:rPr>
      </w:pPr>
      <w:r w:rsidRPr="005D29BE">
        <w:rPr>
          <w:rFonts w:ascii="Arial" w:hAnsi="Arial"/>
          <w:bCs/>
          <w:spacing w:val="0"/>
          <w:szCs w:val="28"/>
          <w:lang w:val="en-US"/>
        </w:rPr>
        <w:t>a</w:t>
      </w:r>
      <w:r w:rsidR="003507A9" w:rsidRPr="005D29BE">
        <w:rPr>
          <w:rFonts w:ascii="Arial" w:hAnsi="Arial"/>
          <w:bCs/>
          <w:spacing w:val="0"/>
          <w:szCs w:val="28"/>
        </w:rPr>
        <w:t xml:space="preserve">) </w:t>
      </w:r>
      <w:r w:rsidR="00E63205" w:rsidRPr="005D29BE">
        <w:rPr>
          <w:rFonts w:ascii="Arial" w:hAnsi="Arial"/>
          <w:bCs/>
          <w:spacing w:val="0"/>
          <w:szCs w:val="28"/>
        </w:rPr>
        <w:t>наименование изготовителя, торгов</w:t>
      </w:r>
      <w:r w:rsidR="00170F73" w:rsidRPr="005D29BE">
        <w:rPr>
          <w:rFonts w:ascii="Arial" w:hAnsi="Arial"/>
          <w:bCs/>
          <w:spacing w:val="0"/>
          <w:szCs w:val="28"/>
        </w:rPr>
        <w:t>ая</w:t>
      </w:r>
      <w:r w:rsidR="00E63205" w:rsidRPr="005D29BE">
        <w:rPr>
          <w:rFonts w:ascii="Arial" w:hAnsi="Arial"/>
          <w:bCs/>
          <w:spacing w:val="0"/>
          <w:szCs w:val="28"/>
        </w:rPr>
        <w:t xml:space="preserve"> марк</w:t>
      </w:r>
      <w:r w:rsidR="00170F73" w:rsidRPr="005D29BE">
        <w:rPr>
          <w:rFonts w:ascii="Arial" w:hAnsi="Arial"/>
          <w:bCs/>
          <w:spacing w:val="0"/>
          <w:szCs w:val="28"/>
        </w:rPr>
        <w:t>а</w:t>
      </w:r>
      <w:r w:rsidR="00E63205" w:rsidRPr="005D29BE">
        <w:rPr>
          <w:rFonts w:ascii="Arial" w:hAnsi="Arial"/>
          <w:bCs/>
          <w:spacing w:val="0"/>
          <w:szCs w:val="28"/>
        </w:rPr>
        <w:t xml:space="preserve"> или признанный идентификационный символ;</w:t>
      </w:r>
    </w:p>
    <w:p w14:paraId="2ECBD384" w14:textId="77777777" w:rsidR="00E63205" w:rsidRPr="005D29BE" w:rsidRDefault="00170F73" w:rsidP="00626EC2">
      <w:pPr>
        <w:pStyle w:val="21"/>
        <w:keepNext/>
        <w:suppressAutoHyphens w:val="0"/>
        <w:spacing w:line="360" w:lineRule="auto"/>
        <w:ind w:firstLine="510"/>
        <w:rPr>
          <w:rFonts w:ascii="Arial" w:hAnsi="Arial"/>
          <w:bCs/>
          <w:spacing w:val="0"/>
          <w:szCs w:val="28"/>
        </w:rPr>
      </w:pPr>
      <w:r w:rsidRPr="005D29BE">
        <w:rPr>
          <w:rFonts w:ascii="Arial" w:hAnsi="Arial"/>
          <w:bCs/>
          <w:spacing w:val="0"/>
          <w:szCs w:val="28"/>
          <w:lang w:val="en-US"/>
        </w:rPr>
        <w:t>b</w:t>
      </w:r>
      <w:r w:rsidR="00E63205" w:rsidRPr="005D29BE">
        <w:rPr>
          <w:rFonts w:ascii="Arial" w:hAnsi="Arial"/>
          <w:bCs/>
          <w:spacing w:val="0"/>
          <w:szCs w:val="28"/>
        </w:rPr>
        <w:t xml:space="preserve">) номер </w:t>
      </w:r>
      <w:r w:rsidR="0024648F" w:rsidRPr="005D29BE">
        <w:rPr>
          <w:rFonts w:ascii="Arial" w:hAnsi="Arial"/>
          <w:bCs/>
          <w:spacing w:val="0"/>
          <w:szCs w:val="28"/>
        </w:rPr>
        <w:t>по к</w:t>
      </w:r>
      <w:r w:rsidR="00E63205" w:rsidRPr="005D29BE">
        <w:rPr>
          <w:rFonts w:ascii="Arial" w:hAnsi="Arial"/>
          <w:bCs/>
          <w:spacing w:val="0"/>
          <w:szCs w:val="28"/>
        </w:rPr>
        <w:t>аталог</w:t>
      </w:r>
      <w:r w:rsidR="0024648F" w:rsidRPr="005D29BE">
        <w:rPr>
          <w:rFonts w:ascii="Arial" w:hAnsi="Arial"/>
          <w:bCs/>
          <w:spacing w:val="0"/>
          <w:szCs w:val="28"/>
        </w:rPr>
        <w:t>у,</w:t>
      </w:r>
      <w:r w:rsidR="00E63205" w:rsidRPr="005D29BE">
        <w:rPr>
          <w:rFonts w:ascii="Arial" w:hAnsi="Arial"/>
          <w:bCs/>
          <w:spacing w:val="0"/>
          <w:szCs w:val="28"/>
        </w:rPr>
        <w:t xml:space="preserve"> номер для заказа или модель;</w:t>
      </w:r>
    </w:p>
    <w:p w14:paraId="5C7E3A8E" w14:textId="77777777" w:rsidR="003507A9" w:rsidRPr="005D29BE" w:rsidRDefault="00170F73" w:rsidP="00626EC2">
      <w:pPr>
        <w:pStyle w:val="21"/>
        <w:keepNext/>
        <w:suppressAutoHyphens w:val="0"/>
        <w:spacing w:line="360" w:lineRule="auto"/>
        <w:ind w:firstLine="510"/>
        <w:rPr>
          <w:rFonts w:ascii="Arial" w:hAnsi="Arial"/>
          <w:bCs/>
          <w:spacing w:val="0"/>
          <w:szCs w:val="28"/>
        </w:rPr>
      </w:pPr>
      <w:r w:rsidRPr="005D29BE">
        <w:rPr>
          <w:rFonts w:ascii="Arial" w:hAnsi="Arial"/>
          <w:bCs/>
          <w:spacing w:val="0"/>
          <w:szCs w:val="28"/>
          <w:lang w:val="en-US"/>
        </w:rPr>
        <w:t>c</w:t>
      </w:r>
      <w:r w:rsidR="00E63205" w:rsidRPr="005D29BE">
        <w:rPr>
          <w:rFonts w:ascii="Arial" w:hAnsi="Arial"/>
          <w:bCs/>
          <w:spacing w:val="0"/>
          <w:szCs w:val="28"/>
        </w:rPr>
        <w:t xml:space="preserve">) </w:t>
      </w:r>
      <w:r w:rsidR="003507A9" w:rsidRPr="005D29BE">
        <w:rPr>
          <w:rFonts w:ascii="Arial" w:hAnsi="Arial"/>
          <w:bCs/>
          <w:spacing w:val="0"/>
          <w:szCs w:val="28"/>
        </w:rPr>
        <w:t>месяц и год изготовления, дат</w:t>
      </w:r>
      <w:r w:rsidR="007C6D2D" w:rsidRPr="005D29BE">
        <w:rPr>
          <w:rFonts w:ascii="Arial" w:hAnsi="Arial"/>
          <w:bCs/>
          <w:spacing w:val="0"/>
          <w:szCs w:val="28"/>
        </w:rPr>
        <w:t>а</w:t>
      </w:r>
      <w:r w:rsidR="003507A9" w:rsidRPr="005D29BE">
        <w:rPr>
          <w:rFonts w:ascii="Arial" w:hAnsi="Arial"/>
          <w:bCs/>
          <w:spacing w:val="0"/>
          <w:szCs w:val="28"/>
        </w:rPr>
        <w:t xml:space="preserve"> маркирования, серийный</w:t>
      </w:r>
      <w:r w:rsidR="0063002A" w:rsidRPr="005D29BE">
        <w:rPr>
          <w:rFonts w:ascii="Arial" w:hAnsi="Arial"/>
          <w:bCs/>
          <w:spacing w:val="0"/>
          <w:szCs w:val="28"/>
        </w:rPr>
        <w:t xml:space="preserve"> номер или эквивалентные данные;</w:t>
      </w:r>
    </w:p>
    <w:p w14:paraId="71993DFD" w14:textId="77777777" w:rsidR="003507A9" w:rsidRPr="005D29BE" w:rsidRDefault="00170F73" w:rsidP="00626EC2">
      <w:pPr>
        <w:pStyle w:val="21"/>
        <w:keepNext/>
        <w:suppressAutoHyphens w:val="0"/>
        <w:spacing w:line="360" w:lineRule="auto"/>
        <w:ind w:firstLine="510"/>
        <w:rPr>
          <w:rFonts w:ascii="Arial" w:hAnsi="Arial"/>
          <w:bCs/>
          <w:spacing w:val="0"/>
          <w:szCs w:val="28"/>
        </w:rPr>
      </w:pPr>
      <w:r w:rsidRPr="005D29BE">
        <w:rPr>
          <w:rFonts w:ascii="Arial" w:hAnsi="Arial"/>
          <w:bCs/>
          <w:spacing w:val="0"/>
          <w:szCs w:val="28"/>
          <w:lang w:val="en-US"/>
        </w:rPr>
        <w:t>d</w:t>
      </w:r>
      <w:r w:rsidR="000A3062" w:rsidRPr="005D29BE">
        <w:rPr>
          <w:rFonts w:ascii="Arial" w:hAnsi="Arial"/>
          <w:bCs/>
          <w:spacing w:val="0"/>
          <w:szCs w:val="28"/>
        </w:rPr>
        <w:t xml:space="preserve">) </w:t>
      </w:r>
      <w:r w:rsidR="001249C1" w:rsidRPr="005D29BE">
        <w:rPr>
          <w:rFonts w:ascii="Arial" w:hAnsi="Arial"/>
          <w:bCs/>
          <w:spacing w:val="0"/>
          <w:szCs w:val="28"/>
        </w:rPr>
        <w:t>действующие</w:t>
      </w:r>
      <w:r w:rsidR="003507A9" w:rsidRPr="005D29BE">
        <w:rPr>
          <w:rFonts w:ascii="Arial" w:hAnsi="Arial"/>
          <w:bCs/>
          <w:spacing w:val="0"/>
          <w:szCs w:val="28"/>
        </w:rPr>
        <w:t xml:space="preserve"> требования к окружающей среде, например степень защиты от внешних воздействий </w:t>
      </w:r>
      <w:r w:rsidR="003507A9" w:rsidRPr="005D29BE">
        <w:rPr>
          <w:rFonts w:ascii="Arial" w:hAnsi="Arial"/>
          <w:bCs/>
          <w:spacing w:val="0"/>
          <w:szCs w:val="28"/>
          <w:lang w:val="en-US"/>
        </w:rPr>
        <w:t>IP</w:t>
      </w:r>
      <w:r w:rsidR="000A3062" w:rsidRPr="005D29BE">
        <w:rPr>
          <w:rFonts w:ascii="Arial" w:hAnsi="Arial"/>
          <w:bCs/>
          <w:spacing w:val="0"/>
          <w:szCs w:val="28"/>
        </w:rPr>
        <w:t xml:space="preserve">, класс </w:t>
      </w:r>
      <w:r w:rsidR="001C2850" w:rsidRPr="005D29BE">
        <w:rPr>
          <w:rFonts w:ascii="Arial" w:hAnsi="Arial"/>
          <w:bCs/>
          <w:spacing w:val="0"/>
          <w:szCs w:val="28"/>
        </w:rPr>
        <w:t xml:space="preserve">взрывоопасной </w:t>
      </w:r>
      <w:r w:rsidR="000A3062" w:rsidRPr="005D29BE">
        <w:rPr>
          <w:rFonts w:ascii="Arial" w:hAnsi="Arial"/>
          <w:bCs/>
          <w:spacing w:val="0"/>
          <w:szCs w:val="28"/>
        </w:rPr>
        <w:t>зоны.</w:t>
      </w:r>
    </w:p>
    <w:p w14:paraId="1EEBFC09" w14:textId="52449040" w:rsidR="00DB6D53" w:rsidRPr="005D29BE" w:rsidRDefault="000E5698" w:rsidP="00626EC2">
      <w:pPr>
        <w:pStyle w:val="21"/>
        <w:keepNext/>
        <w:suppressAutoHyphens w:val="0"/>
        <w:spacing w:line="360" w:lineRule="auto"/>
        <w:ind w:firstLine="510"/>
        <w:rPr>
          <w:rFonts w:ascii="Arial" w:hAnsi="Arial"/>
          <w:bCs/>
          <w:spacing w:val="0"/>
          <w:szCs w:val="28"/>
        </w:rPr>
      </w:pPr>
      <w:r w:rsidRPr="005D29BE">
        <w:rPr>
          <w:rFonts w:ascii="Arial" w:hAnsi="Arial"/>
          <w:bCs/>
          <w:spacing w:val="0"/>
          <w:szCs w:val="28"/>
        </w:rPr>
        <w:t>Если площадь поверхности компонентов мала или поверхность не позволяет нан</w:t>
      </w:r>
      <w:r w:rsidR="007C6D2D" w:rsidRPr="005D29BE">
        <w:rPr>
          <w:rFonts w:ascii="Arial" w:hAnsi="Arial"/>
          <w:bCs/>
          <w:spacing w:val="0"/>
          <w:szCs w:val="28"/>
        </w:rPr>
        <w:t>осить</w:t>
      </w:r>
      <w:r w:rsidRPr="005D29BE">
        <w:rPr>
          <w:rFonts w:ascii="Arial" w:hAnsi="Arial"/>
          <w:bCs/>
          <w:spacing w:val="0"/>
          <w:szCs w:val="28"/>
        </w:rPr>
        <w:t xml:space="preserve"> на нее</w:t>
      </w:r>
      <w:r w:rsidR="00977A00" w:rsidRPr="005D29BE">
        <w:rPr>
          <w:rFonts w:ascii="Arial" w:hAnsi="Arial"/>
          <w:bCs/>
          <w:spacing w:val="0"/>
          <w:szCs w:val="28"/>
        </w:rPr>
        <w:t xml:space="preserve"> </w:t>
      </w:r>
      <w:r w:rsidRPr="005D29BE">
        <w:rPr>
          <w:rFonts w:ascii="Arial" w:hAnsi="Arial"/>
          <w:bCs/>
          <w:spacing w:val="0"/>
          <w:szCs w:val="28"/>
        </w:rPr>
        <w:t xml:space="preserve">разборчивую маркировку, маркировку </w:t>
      </w:r>
      <w:r w:rsidR="007C6D2D" w:rsidRPr="005D29BE">
        <w:rPr>
          <w:rFonts w:ascii="Arial" w:hAnsi="Arial"/>
          <w:bCs/>
          <w:spacing w:val="0"/>
          <w:szCs w:val="28"/>
        </w:rPr>
        <w:t>допускается наносить</w:t>
      </w:r>
      <w:r w:rsidRPr="005D29BE">
        <w:rPr>
          <w:rFonts w:ascii="Arial" w:hAnsi="Arial"/>
          <w:bCs/>
          <w:spacing w:val="0"/>
          <w:szCs w:val="28"/>
        </w:rPr>
        <w:t xml:space="preserve"> на тару малого компонента, а не на компонент.</w:t>
      </w:r>
    </w:p>
    <w:p w14:paraId="14027E87" w14:textId="4C9614F3" w:rsidR="00390ED8" w:rsidRPr="005D29BE" w:rsidRDefault="00390ED8" w:rsidP="00390ED8">
      <w:pPr>
        <w:pStyle w:val="2"/>
        <w:spacing w:before="240" w:after="120" w:line="360" w:lineRule="auto"/>
        <w:ind w:left="0" w:firstLine="510"/>
        <w:jc w:val="both"/>
        <w:rPr>
          <w:rFonts w:ascii="Arial" w:hAnsi="Arial"/>
          <w:b/>
          <w:bCs/>
          <w:sz w:val="24"/>
          <w:szCs w:val="28"/>
          <w:lang w:val="ru-RU"/>
        </w:rPr>
      </w:pPr>
      <w:bookmarkStart w:id="66" w:name="_Toc230774757"/>
      <w:r w:rsidRPr="005D29BE">
        <w:rPr>
          <w:rFonts w:ascii="Arial" w:hAnsi="Arial"/>
          <w:b/>
          <w:bCs/>
          <w:sz w:val="24"/>
          <w:szCs w:val="28"/>
          <w:lang w:val="ru-RU"/>
        </w:rPr>
        <w:t>6.3 Маркировка компонентов электронагревателей, собираемых на месте</w:t>
      </w:r>
      <w:bookmarkEnd w:id="66"/>
    </w:p>
    <w:p w14:paraId="299F966E" w14:textId="12613F5E" w:rsidR="00390ED8" w:rsidRPr="005D29BE" w:rsidRDefault="00390ED8" w:rsidP="00390ED8">
      <w:pPr>
        <w:pStyle w:val="21"/>
        <w:keepNext/>
        <w:suppressAutoHyphens w:val="0"/>
        <w:spacing w:line="360" w:lineRule="auto"/>
        <w:ind w:firstLine="510"/>
        <w:rPr>
          <w:rFonts w:ascii="Arial" w:hAnsi="Arial"/>
          <w:bCs/>
          <w:spacing w:val="0"/>
          <w:szCs w:val="28"/>
        </w:rPr>
      </w:pPr>
      <w:r w:rsidRPr="005D29BE">
        <w:rPr>
          <w:rFonts w:ascii="Arial" w:hAnsi="Arial"/>
          <w:szCs w:val="28"/>
        </w:rPr>
        <w:t>Р</w:t>
      </w:r>
      <w:r w:rsidRPr="005D29BE">
        <w:rPr>
          <w:rFonts w:ascii="Arial" w:hAnsi="Arial"/>
          <w:spacing w:val="0"/>
          <w:szCs w:val="28"/>
        </w:rPr>
        <w:t>егулятор</w:t>
      </w:r>
      <w:r w:rsidRPr="005D29BE">
        <w:rPr>
          <w:rFonts w:ascii="Arial" w:hAnsi="Arial"/>
          <w:szCs w:val="28"/>
        </w:rPr>
        <w:t>ы</w:t>
      </w:r>
      <w:r w:rsidR="00FF4C11" w:rsidRPr="005D29BE">
        <w:rPr>
          <w:rFonts w:ascii="Arial" w:hAnsi="Arial"/>
          <w:spacing w:val="0"/>
          <w:szCs w:val="28"/>
        </w:rPr>
        <w:t>/о</w:t>
      </w:r>
      <w:r w:rsidR="00BC622A" w:rsidRPr="005D29BE">
        <w:rPr>
          <w:rFonts w:ascii="Arial" w:hAnsi="Arial"/>
          <w:szCs w:val="28"/>
        </w:rPr>
        <w:t>граничители</w:t>
      </w:r>
      <w:r w:rsidRPr="005D29BE">
        <w:rPr>
          <w:rFonts w:ascii="Arial" w:hAnsi="Arial"/>
          <w:szCs w:val="28"/>
        </w:rPr>
        <w:t xml:space="preserve"> температуры</w:t>
      </w:r>
      <w:r w:rsidRPr="005D29BE">
        <w:rPr>
          <w:rFonts w:ascii="Arial" w:hAnsi="Arial"/>
          <w:bCs/>
          <w:spacing w:val="0"/>
          <w:szCs w:val="28"/>
        </w:rPr>
        <w:t xml:space="preserve">, предназначенные для применения в </w:t>
      </w:r>
      <w:r w:rsidR="00E97B72" w:rsidRPr="005D29BE">
        <w:rPr>
          <w:rFonts w:ascii="Arial" w:hAnsi="Arial"/>
          <w:bCs/>
          <w:spacing w:val="0"/>
          <w:szCs w:val="28"/>
        </w:rPr>
        <w:t>регулируем</w:t>
      </w:r>
      <w:r w:rsidRPr="005D29BE">
        <w:rPr>
          <w:rFonts w:ascii="Arial" w:hAnsi="Arial"/>
          <w:bCs/>
          <w:spacing w:val="0"/>
          <w:szCs w:val="28"/>
        </w:rPr>
        <w:t>ой конструкции, должны иметь маркировку</w:t>
      </w:r>
      <w:r w:rsidR="007557AF" w:rsidRPr="005D29BE">
        <w:rPr>
          <w:rFonts w:ascii="Arial" w:hAnsi="Arial"/>
          <w:bCs/>
          <w:spacing w:val="0"/>
          <w:szCs w:val="28"/>
        </w:rPr>
        <w:t xml:space="preserve"> </w:t>
      </w:r>
      <w:r w:rsidRPr="005D29BE">
        <w:rPr>
          <w:rFonts w:ascii="Arial" w:hAnsi="Arial"/>
          <w:bCs/>
          <w:spacing w:val="0"/>
          <w:szCs w:val="28"/>
        </w:rPr>
        <w:t xml:space="preserve">согласно </w:t>
      </w:r>
      <w:r w:rsidRPr="005D29BE">
        <w:rPr>
          <w:rFonts w:ascii="Arial" w:hAnsi="Arial"/>
          <w:bCs/>
          <w:i/>
          <w:iCs/>
          <w:spacing w:val="0"/>
          <w:szCs w:val="28"/>
        </w:rPr>
        <w:t xml:space="preserve">ГОСТ 31610.0 </w:t>
      </w:r>
      <w:r w:rsidRPr="005D29BE">
        <w:rPr>
          <w:rFonts w:ascii="Arial" w:hAnsi="Arial"/>
          <w:bCs/>
          <w:spacing w:val="0"/>
          <w:szCs w:val="28"/>
        </w:rPr>
        <w:t>для связанного оборудования. В маркировке должен быть определен уровень в</w:t>
      </w:r>
      <w:r w:rsidR="00FF4C11" w:rsidRPr="005D29BE">
        <w:rPr>
          <w:rFonts w:ascii="Arial" w:hAnsi="Arial"/>
          <w:bCs/>
          <w:spacing w:val="0"/>
          <w:szCs w:val="28"/>
        </w:rPr>
        <w:t>з</w:t>
      </w:r>
      <w:r w:rsidRPr="005D29BE">
        <w:rPr>
          <w:rFonts w:ascii="Arial" w:hAnsi="Arial"/>
          <w:bCs/>
          <w:spacing w:val="0"/>
          <w:szCs w:val="28"/>
        </w:rPr>
        <w:t xml:space="preserve">рывозащиты оборудования, для которого </w:t>
      </w:r>
      <w:r w:rsidRPr="005D29BE">
        <w:rPr>
          <w:rFonts w:ascii="Arial" w:hAnsi="Arial"/>
          <w:szCs w:val="28"/>
        </w:rPr>
        <w:t>подходят</w:t>
      </w:r>
      <w:r w:rsidR="007557AF" w:rsidRPr="005D29BE">
        <w:rPr>
          <w:rFonts w:ascii="Arial" w:hAnsi="Arial"/>
          <w:szCs w:val="28"/>
        </w:rPr>
        <w:t xml:space="preserve"> </w:t>
      </w:r>
      <w:r w:rsidRPr="005D29BE">
        <w:rPr>
          <w:rFonts w:ascii="Arial" w:hAnsi="Arial"/>
          <w:szCs w:val="28"/>
        </w:rPr>
        <w:t>р</w:t>
      </w:r>
      <w:r w:rsidRPr="005D29BE">
        <w:rPr>
          <w:rFonts w:ascii="Arial" w:hAnsi="Arial"/>
          <w:spacing w:val="0"/>
          <w:szCs w:val="28"/>
        </w:rPr>
        <w:t>егулятор</w:t>
      </w:r>
      <w:r w:rsidRPr="005D29BE">
        <w:rPr>
          <w:rFonts w:ascii="Arial" w:hAnsi="Arial"/>
          <w:szCs w:val="28"/>
        </w:rPr>
        <w:t>ы</w:t>
      </w:r>
      <w:r w:rsidR="009B6ABB" w:rsidRPr="005D29BE">
        <w:rPr>
          <w:rFonts w:ascii="Arial" w:hAnsi="Arial"/>
          <w:spacing w:val="0"/>
          <w:szCs w:val="28"/>
        </w:rPr>
        <w:t>/</w:t>
      </w:r>
      <w:r w:rsidR="00FF4C11" w:rsidRPr="005D29BE">
        <w:rPr>
          <w:rFonts w:ascii="Arial" w:hAnsi="Arial"/>
          <w:szCs w:val="28"/>
        </w:rPr>
        <w:t>ограничители</w:t>
      </w:r>
      <w:r w:rsidRPr="005D29BE">
        <w:rPr>
          <w:rFonts w:ascii="Arial" w:hAnsi="Arial"/>
          <w:szCs w:val="28"/>
        </w:rPr>
        <w:t xml:space="preserve"> температуры</w:t>
      </w:r>
    </w:p>
    <w:p w14:paraId="34AE9BE6" w14:textId="77777777" w:rsidR="00390ED8" w:rsidRPr="005D29BE" w:rsidRDefault="00390ED8" w:rsidP="00390ED8"/>
    <w:p w14:paraId="5E30B91D" w14:textId="15C39518" w:rsidR="003507A9" w:rsidRPr="005D29BE" w:rsidRDefault="00E63205" w:rsidP="00390ED8">
      <w:pPr>
        <w:pStyle w:val="1"/>
        <w:spacing w:before="240" w:after="120" w:line="360" w:lineRule="auto"/>
        <w:ind w:left="0" w:firstLine="510"/>
        <w:rPr>
          <w:rFonts w:ascii="Arial" w:hAnsi="Arial" w:cs="Arial"/>
          <w:sz w:val="24"/>
        </w:rPr>
      </w:pPr>
      <w:bookmarkStart w:id="67" w:name="_Toc230774758"/>
      <w:r w:rsidRPr="005D29BE">
        <w:rPr>
          <w:rFonts w:ascii="Arial" w:hAnsi="Arial" w:cs="Arial"/>
          <w:b/>
          <w:bCs/>
          <w:sz w:val="24"/>
        </w:rPr>
        <w:t>7 Требования к документации</w:t>
      </w:r>
      <w:bookmarkEnd w:id="67"/>
    </w:p>
    <w:p w14:paraId="0E3A7131" w14:textId="77777777" w:rsidR="00226AB1" w:rsidRPr="005D29BE" w:rsidRDefault="00E63205" w:rsidP="00626EC2">
      <w:pPr>
        <w:pStyle w:val="21"/>
        <w:keepNext/>
        <w:suppressAutoHyphens w:val="0"/>
        <w:spacing w:before="240" w:after="120" w:line="360" w:lineRule="auto"/>
        <w:ind w:firstLine="510"/>
        <w:outlineLvl w:val="1"/>
        <w:rPr>
          <w:rFonts w:ascii="Arial" w:hAnsi="Arial"/>
          <w:b/>
          <w:bCs/>
          <w:spacing w:val="0"/>
          <w:szCs w:val="28"/>
        </w:rPr>
      </w:pPr>
      <w:bookmarkStart w:id="68" w:name="_Toc230774759"/>
      <w:r w:rsidRPr="005D29BE">
        <w:rPr>
          <w:rFonts w:ascii="Arial" w:hAnsi="Arial"/>
          <w:b/>
          <w:bCs/>
          <w:spacing w:val="0"/>
          <w:szCs w:val="28"/>
        </w:rPr>
        <w:t xml:space="preserve">7.1 </w:t>
      </w:r>
      <w:r w:rsidR="00226AB1" w:rsidRPr="005D29BE">
        <w:rPr>
          <w:rFonts w:ascii="Arial" w:hAnsi="Arial"/>
          <w:b/>
          <w:bCs/>
          <w:spacing w:val="0"/>
          <w:szCs w:val="28"/>
        </w:rPr>
        <w:t xml:space="preserve">Общие </w:t>
      </w:r>
      <w:r w:rsidR="0064738F" w:rsidRPr="005D29BE">
        <w:rPr>
          <w:rFonts w:ascii="Arial" w:hAnsi="Arial"/>
          <w:b/>
          <w:bCs/>
          <w:spacing w:val="0"/>
          <w:szCs w:val="28"/>
        </w:rPr>
        <w:t>требования</w:t>
      </w:r>
      <w:bookmarkEnd w:id="68"/>
    </w:p>
    <w:p w14:paraId="73152E9A" w14:textId="2057E150" w:rsidR="003507A9" w:rsidRPr="005D29BE" w:rsidRDefault="003507A9" w:rsidP="00626EC2">
      <w:pPr>
        <w:pStyle w:val="21"/>
        <w:keepNext/>
        <w:suppressAutoHyphens w:val="0"/>
        <w:spacing w:line="360" w:lineRule="auto"/>
        <w:ind w:firstLine="510"/>
        <w:rPr>
          <w:rFonts w:ascii="Arial" w:hAnsi="Arial"/>
          <w:bCs/>
          <w:spacing w:val="0"/>
          <w:szCs w:val="28"/>
        </w:rPr>
      </w:pPr>
      <w:r w:rsidRPr="005D29BE">
        <w:rPr>
          <w:rFonts w:ascii="Arial" w:hAnsi="Arial"/>
          <w:bCs/>
          <w:spacing w:val="0"/>
          <w:szCs w:val="28"/>
        </w:rPr>
        <w:t xml:space="preserve">Изготовитель должен предоставить специальные инструкции по монтажу для </w:t>
      </w:r>
      <w:r w:rsidR="0007114C" w:rsidRPr="005D29BE">
        <w:rPr>
          <w:rFonts w:ascii="Arial" w:hAnsi="Arial"/>
          <w:bCs/>
          <w:spacing w:val="0"/>
          <w:szCs w:val="28"/>
        </w:rPr>
        <w:t xml:space="preserve">распределенного </w:t>
      </w:r>
      <w:r w:rsidRPr="005D29BE">
        <w:rPr>
          <w:rFonts w:ascii="Arial" w:hAnsi="Arial"/>
          <w:bCs/>
          <w:spacing w:val="0"/>
          <w:szCs w:val="28"/>
        </w:rPr>
        <w:t xml:space="preserve">электронагревателя </w:t>
      </w:r>
      <w:r w:rsidR="00DE34F8" w:rsidRPr="005D29BE">
        <w:rPr>
          <w:rFonts w:ascii="Arial" w:hAnsi="Arial"/>
          <w:bCs/>
          <w:spacing w:val="0"/>
          <w:szCs w:val="28"/>
        </w:rPr>
        <w:t>и требования к сохранению документации</w:t>
      </w:r>
      <w:r w:rsidRPr="005D29BE">
        <w:rPr>
          <w:rFonts w:ascii="Arial" w:hAnsi="Arial"/>
          <w:bCs/>
          <w:spacing w:val="0"/>
          <w:szCs w:val="28"/>
        </w:rPr>
        <w:t xml:space="preserve">. Инструкции для разных компонентов и </w:t>
      </w:r>
      <w:r w:rsidR="0007114C" w:rsidRPr="005D29BE">
        <w:rPr>
          <w:rFonts w:ascii="Arial" w:hAnsi="Arial"/>
          <w:bCs/>
          <w:spacing w:val="0"/>
          <w:szCs w:val="28"/>
        </w:rPr>
        <w:t xml:space="preserve">распределенного </w:t>
      </w:r>
      <w:r w:rsidRPr="005D29BE">
        <w:rPr>
          <w:rFonts w:ascii="Arial" w:hAnsi="Arial"/>
          <w:bCs/>
          <w:spacing w:val="0"/>
          <w:szCs w:val="28"/>
        </w:rPr>
        <w:t xml:space="preserve">электронагревателя могут быть общими, если инструкции по заделке/монтажу идентичны. В инструкциях должно быть </w:t>
      </w:r>
      <w:r w:rsidR="000C5B32" w:rsidRPr="005D29BE">
        <w:rPr>
          <w:rFonts w:ascii="Arial" w:hAnsi="Arial"/>
          <w:bCs/>
          <w:spacing w:val="0"/>
          <w:szCs w:val="28"/>
        </w:rPr>
        <w:t>четко</w:t>
      </w:r>
      <w:r w:rsidRPr="005D29BE">
        <w:rPr>
          <w:rFonts w:ascii="Arial" w:hAnsi="Arial"/>
          <w:bCs/>
          <w:spacing w:val="0"/>
          <w:szCs w:val="28"/>
        </w:rPr>
        <w:t xml:space="preserve"> указано, к каким изделиям и местам монтажа они относятся.</w:t>
      </w:r>
      <w:r w:rsidR="00977A00" w:rsidRPr="005D29BE">
        <w:rPr>
          <w:rFonts w:ascii="Arial" w:hAnsi="Arial"/>
          <w:bCs/>
          <w:spacing w:val="0"/>
          <w:szCs w:val="28"/>
        </w:rPr>
        <w:t xml:space="preserve"> </w:t>
      </w:r>
    </w:p>
    <w:p w14:paraId="0EA9C6EE" w14:textId="77777777" w:rsidR="00906A03" w:rsidRPr="005D29BE" w:rsidRDefault="003507A9" w:rsidP="00626EC2">
      <w:pPr>
        <w:pStyle w:val="21"/>
        <w:keepNext/>
        <w:suppressAutoHyphens w:val="0"/>
        <w:spacing w:line="360" w:lineRule="auto"/>
        <w:ind w:firstLine="510"/>
        <w:rPr>
          <w:rFonts w:ascii="Arial" w:hAnsi="Arial"/>
          <w:bCs/>
          <w:spacing w:val="0"/>
          <w:szCs w:val="28"/>
        </w:rPr>
      </w:pPr>
      <w:r w:rsidRPr="005D29BE">
        <w:rPr>
          <w:rFonts w:ascii="Arial" w:hAnsi="Arial"/>
          <w:bCs/>
          <w:spacing w:val="0"/>
          <w:szCs w:val="28"/>
        </w:rPr>
        <w:t>Любые специальные условия</w:t>
      </w:r>
      <w:r w:rsidR="00977A00" w:rsidRPr="005D29BE">
        <w:rPr>
          <w:rFonts w:ascii="Arial" w:hAnsi="Arial"/>
          <w:bCs/>
          <w:spacing w:val="0"/>
          <w:szCs w:val="28"/>
        </w:rPr>
        <w:t xml:space="preserve"> </w:t>
      </w:r>
      <w:r w:rsidRPr="005D29BE">
        <w:rPr>
          <w:rFonts w:ascii="Arial" w:hAnsi="Arial"/>
          <w:bCs/>
          <w:spacing w:val="0"/>
          <w:szCs w:val="28"/>
        </w:rPr>
        <w:t xml:space="preserve">безопасного применения, включая условие </w:t>
      </w:r>
      <w:r w:rsidR="007C6D2D" w:rsidRPr="005D29BE">
        <w:rPr>
          <w:rFonts w:ascii="Arial" w:hAnsi="Arial"/>
          <w:bCs/>
          <w:spacing w:val="0"/>
          <w:szCs w:val="28"/>
        </w:rPr>
        <w:t>7.4,</w:t>
      </w:r>
      <w:r w:rsidRPr="005D29BE">
        <w:rPr>
          <w:rFonts w:ascii="Arial" w:hAnsi="Arial"/>
          <w:bCs/>
          <w:spacing w:val="0"/>
          <w:szCs w:val="28"/>
        </w:rPr>
        <w:t xml:space="preserve"> перечислени</w:t>
      </w:r>
      <w:r w:rsidR="007C6D2D" w:rsidRPr="005D29BE">
        <w:rPr>
          <w:rFonts w:ascii="Arial" w:hAnsi="Arial"/>
          <w:bCs/>
          <w:spacing w:val="0"/>
          <w:szCs w:val="28"/>
        </w:rPr>
        <w:t>е</w:t>
      </w:r>
      <w:r w:rsidR="00977A00" w:rsidRPr="005D29BE">
        <w:rPr>
          <w:rFonts w:ascii="Arial" w:hAnsi="Arial"/>
          <w:bCs/>
          <w:spacing w:val="0"/>
          <w:szCs w:val="28"/>
        </w:rPr>
        <w:t xml:space="preserve"> </w:t>
      </w:r>
      <w:r w:rsidR="007C6D2D" w:rsidRPr="005D29BE">
        <w:rPr>
          <w:rFonts w:ascii="Arial" w:hAnsi="Arial"/>
          <w:bCs/>
          <w:spacing w:val="0"/>
          <w:szCs w:val="28"/>
        </w:rPr>
        <w:t>е</w:t>
      </w:r>
      <w:r w:rsidRPr="005D29BE">
        <w:rPr>
          <w:rFonts w:ascii="Arial" w:hAnsi="Arial"/>
          <w:bCs/>
          <w:spacing w:val="0"/>
          <w:szCs w:val="28"/>
        </w:rPr>
        <w:t xml:space="preserve">), должны быть указаны в инструкциях по монтажу и сертификате соответствия, </w:t>
      </w:r>
      <w:r w:rsidRPr="005D29BE">
        <w:rPr>
          <w:rFonts w:ascii="Arial" w:hAnsi="Arial"/>
          <w:bCs/>
          <w:i/>
          <w:iCs/>
          <w:spacing w:val="0"/>
          <w:szCs w:val="28"/>
        </w:rPr>
        <w:t>а маркировка изделия</w:t>
      </w:r>
      <w:r w:rsidR="00DE34F8" w:rsidRPr="005D29BE">
        <w:rPr>
          <w:rFonts w:ascii="Arial" w:hAnsi="Arial"/>
          <w:bCs/>
          <w:i/>
          <w:iCs/>
          <w:spacing w:val="0"/>
          <w:szCs w:val="28"/>
        </w:rPr>
        <w:t xml:space="preserve"> </w:t>
      </w:r>
      <w:r w:rsidRPr="005D29BE">
        <w:rPr>
          <w:rFonts w:ascii="Arial" w:hAnsi="Arial"/>
          <w:bCs/>
          <w:i/>
          <w:iCs/>
          <w:spacing w:val="0"/>
          <w:szCs w:val="28"/>
        </w:rPr>
        <w:t>должн</w:t>
      </w:r>
      <w:r w:rsidR="001B2545" w:rsidRPr="005D29BE">
        <w:rPr>
          <w:rFonts w:ascii="Arial" w:hAnsi="Arial"/>
          <w:bCs/>
          <w:i/>
          <w:iCs/>
          <w:spacing w:val="0"/>
          <w:szCs w:val="28"/>
        </w:rPr>
        <w:t>а</w:t>
      </w:r>
      <w:r w:rsidRPr="005D29BE">
        <w:rPr>
          <w:rFonts w:ascii="Arial" w:hAnsi="Arial"/>
          <w:bCs/>
          <w:i/>
          <w:iCs/>
          <w:spacing w:val="0"/>
          <w:szCs w:val="28"/>
        </w:rPr>
        <w:t xml:space="preserve"> содержать знак «Х».</w:t>
      </w:r>
    </w:p>
    <w:p w14:paraId="22414B0A" w14:textId="77777777" w:rsidR="00DE34F8" w:rsidRPr="005D29BE" w:rsidRDefault="003D4660" w:rsidP="00626EC2">
      <w:pPr>
        <w:pStyle w:val="af4"/>
        <w:keepNext/>
        <w:spacing w:after="0" w:line="360" w:lineRule="auto"/>
        <w:ind w:left="0" w:firstLine="510"/>
        <w:rPr>
          <w:rFonts w:cs="Times New Roman"/>
          <w:spacing w:val="0"/>
          <w:sz w:val="24"/>
          <w:szCs w:val="28"/>
          <w:lang w:val="ru-RU"/>
        </w:rPr>
      </w:pPr>
      <w:r w:rsidRPr="005D29BE">
        <w:rPr>
          <w:rFonts w:cs="Times New Roman"/>
          <w:spacing w:val="0"/>
          <w:sz w:val="24"/>
          <w:szCs w:val="28"/>
          <w:lang w:val="ru-RU"/>
        </w:rPr>
        <w:t>Документы должны включать в себя</w:t>
      </w:r>
      <w:r w:rsidR="00DE34F8" w:rsidRPr="005D29BE">
        <w:rPr>
          <w:rFonts w:cs="Times New Roman"/>
          <w:spacing w:val="0"/>
          <w:sz w:val="24"/>
          <w:szCs w:val="28"/>
          <w:lang w:val="ru-RU"/>
        </w:rPr>
        <w:t>:</w:t>
      </w:r>
    </w:p>
    <w:p w14:paraId="0199C68E" w14:textId="20C672B1" w:rsidR="000729D3" w:rsidRPr="005D29BE" w:rsidRDefault="000729D3" w:rsidP="00626EC2">
      <w:pPr>
        <w:pStyle w:val="af5"/>
        <w:keepNext/>
        <w:numPr>
          <w:ilvl w:val="0"/>
          <w:numId w:val="2"/>
        </w:numPr>
        <w:tabs>
          <w:tab w:val="clear" w:pos="340"/>
          <w:tab w:val="left" w:pos="993"/>
        </w:tabs>
        <w:spacing w:after="0" w:line="360" w:lineRule="auto"/>
        <w:ind w:left="0" w:firstLine="510"/>
        <w:rPr>
          <w:rFonts w:cs="Times New Roman"/>
          <w:spacing w:val="0"/>
          <w:sz w:val="24"/>
          <w:szCs w:val="28"/>
          <w:lang w:val="ru-RU"/>
        </w:rPr>
      </w:pPr>
      <w:r w:rsidRPr="005D29BE">
        <w:rPr>
          <w:rFonts w:cs="Times New Roman"/>
          <w:spacing w:val="0"/>
          <w:sz w:val="24"/>
          <w:szCs w:val="28"/>
          <w:lang w:val="ru-RU"/>
        </w:rPr>
        <w:t>информацию о тепловых характеристиках распределенного электронагревателя и материалах, указанных в 4.2;</w:t>
      </w:r>
    </w:p>
    <w:p w14:paraId="3DE88969" w14:textId="21C8D4C6" w:rsidR="00DE34F8" w:rsidRPr="005D29BE" w:rsidRDefault="003D4660" w:rsidP="00626EC2">
      <w:pPr>
        <w:pStyle w:val="af5"/>
        <w:keepNext/>
        <w:numPr>
          <w:ilvl w:val="0"/>
          <w:numId w:val="2"/>
        </w:numPr>
        <w:tabs>
          <w:tab w:val="clear" w:pos="340"/>
          <w:tab w:val="left" w:pos="993"/>
        </w:tabs>
        <w:spacing w:after="0" w:line="360" w:lineRule="auto"/>
        <w:ind w:left="0" w:firstLine="510"/>
        <w:rPr>
          <w:rFonts w:cs="Times New Roman"/>
          <w:spacing w:val="0"/>
          <w:sz w:val="24"/>
          <w:szCs w:val="28"/>
          <w:lang w:val="ru-RU"/>
        </w:rPr>
      </w:pPr>
      <w:r w:rsidRPr="005D29BE">
        <w:rPr>
          <w:rFonts w:cs="Times New Roman"/>
          <w:spacing w:val="0"/>
          <w:sz w:val="24"/>
          <w:szCs w:val="28"/>
          <w:lang w:val="ru-RU"/>
        </w:rPr>
        <w:t>информацию о защите цепи согласно</w:t>
      </w:r>
      <w:r w:rsidR="00DE34F8" w:rsidRPr="005D29BE">
        <w:rPr>
          <w:rFonts w:cs="Times New Roman"/>
          <w:spacing w:val="0"/>
          <w:sz w:val="24"/>
          <w:szCs w:val="28"/>
          <w:lang w:val="ru-RU"/>
        </w:rPr>
        <w:t xml:space="preserve"> </w:t>
      </w:r>
      <w:r w:rsidR="001B2545" w:rsidRPr="005D29BE">
        <w:rPr>
          <w:rFonts w:cs="Times New Roman"/>
          <w:spacing w:val="0"/>
          <w:sz w:val="24"/>
          <w:szCs w:val="28"/>
          <w:lang w:val="ru-RU"/>
        </w:rPr>
        <w:t>4.</w:t>
      </w:r>
      <w:r w:rsidR="000729D3" w:rsidRPr="005D29BE">
        <w:rPr>
          <w:rFonts w:cs="Times New Roman"/>
          <w:spacing w:val="0"/>
          <w:sz w:val="24"/>
          <w:szCs w:val="28"/>
          <w:lang w:val="ru-RU"/>
        </w:rPr>
        <w:t>5</w:t>
      </w:r>
      <w:r w:rsidR="001B2545" w:rsidRPr="005D29BE">
        <w:rPr>
          <w:rFonts w:cs="Times New Roman"/>
          <w:spacing w:val="0"/>
          <w:sz w:val="24"/>
          <w:szCs w:val="28"/>
          <w:lang w:val="ru-RU"/>
        </w:rPr>
        <w:t xml:space="preserve">, </w:t>
      </w:r>
      <w:r w:rsidRPr="005D29BE">
        <w:rPr>
          <w:rFonts w:cs="Times New Roman"/>
          <w:spacing w:val="0"/>
          <w:sz w:val="24"/>
          <w:szCs w:val="28"/>
          <w:lang w:val="ru-RU"/>
        </w:rPr>
        <w:t>в зависимости от конкретного случая</w:t>
      </w:r>
      <w:r w:rsidR="00DE34F8" w:rsidRPr="005D29BE">
        <w:rPr>
          <w:rFonts w:cs="Times New Roman"/>
          <w:spacing w:val="0"/>
          <w:sz w:val="24"/>
          <w:szCs w:val="28"/>
          <w:lang w:val="ru-RU"/>
        </w:rPr>
        <w:t>;</w:t>
      </w:r>
    </w:p>
    <w:p w14:paraId="1CEC65A0" w14:textId="77777777" w:rsidR="00DE34F8" w:rsidRPr="005D29BE" w:rsidRDefault="007C6D2D" w:rsidP="00626EC2">
      <w:pPr>
        <w:pStyle w:val="af5"/>
        <w:keepNext/>
        <w:tabs>
          <w:tab w:val="clear" w:pos="340"/>
          <w:tab w:val="clear" w:pos="5400"/>
          <w:tab w:val="left" w:pos="993"/>
        </w:tabs>
        <w:spacing w:after="0" w:line="360" w:lineRule="auto"/>
        <w:ind w:left="567" w:firstLine="0"/>
        <w:rPr>
          <w:rFonts w:cs="Times New Roman"/>
          <w:spacing w:val="0"/>
          <w:sz w:val="24"/>
          <w:szCs w:val="28"/>
          <w:lang w:val="ru-RU"/>
        </w:rPr>
      </w:pPr>
      <w:r w:rsidRPr="005D29BE">
        <w:rPr>
          <w:rFonts w:cs="Times New Roman"/>
          <w:spacing w:val="0"/>
          <w:sz w:val="24"/>
          <w:szCs w:val="28"/>
          <w:lang w:val="ru-RU"/>
        </w:rPr>
        <w:t>b</w:t>
      </w:r>
      <w:r w:rsidR="00780F46" w:rsidRPr="005D29BE">
        <w:rPr>
          <w:rFonts w:cs="Times New Roman"/>
          <w:spacing w:val="0"/>
          <w:sz w:val="24"/>
          <w:szCs w:val="28"/>
          <w:lang w:val="ru-RU"/>
        </w:rPr>
        <w:t xml:space="preserve">) </w:t>
      </w:r>
      <w:r w:rsidR="003D4660" w:rsidRPr="005D29BE">
        <w:rPr>
          <w:rFonts w:cs="Times New Roman"/>
          <w:spacing w:val="0"/>
          <w:sz w:val="24"/>
          <w:szCs w:val="28"/>
          <w:lang w:val="ru-RU"/>
        </w:rPr>
        <w:t>требования к</w:t>
      </w:r>
      <w:r w:rsidR="00977A00" w:rsidRPr="005D29BE">
        <w:rPr>
          <w:rFonts w:cs="Times New Roman"/>
          <w:spacing w:val="0"/>
          <w:sz w:val="24"/>
          <w:szCs w:val="28"/>
          <w:lang w:val="ru-RU"/>
        </w:rPr>
        <w:t xml:space="preserve"> </w:t>
      </w:r>
      <w:r w:rsidR="00BC007F" w:rsidRPr="005D29BE">
        <w:rPr>
          <w:rFonts w:cs="Times New Roman"/>
          <w:spacing w:val="0"/>
          <w:sz w:val="24"/>
          <w:szCs w:val="28"/>
          <w:lang w:val="ru-RU"/>
        </w:rPr>
        <w:t>прое</w:t>
      </w:r>
      <w:r w:rsidR="001B2545" w:rsidRPr="005D29BE">
        <w:rPr>
          <w:rFonts w:cs="Times New Roman"/>
          <w:spacing w:val="0"/>
          <w:sz w:val="24"/>
          <w:szCs w:val="28"/>
          <w:lang w:val="ru-RU"/>
        </w:rPr>
        <w:t>к</w:t>
      </w:r>
      <w:r w:rsidR="00BC007F" w:rsidRPr="005D29BE">
        <w:rPr>
          <w:rFonts w:cs="Times New Roman"/>
          <w:spacing w:val="0"/>
          <w:sz w:val="24"/>
          <w:szCs w:val="28"/>
          <w:lang w:val="ru-RU"/>
        </w:rPr>
        <w:t>тированию</w:t>
      </w:r>
      <w:r w:rsidRPr="005D29BE">
        <w:rPr>
          <w:rFonts w:cs="Times New Roman"/>
          <w:spacing w:val="0"/>
          <w:sz w:val="24"/>
          <w:szCs w:val="28"/>
          <w:lang w:val="ru-RU"/>
        </w:rPr>
        <w:t xml:space="preserve"> схемы (</w:t>
      </w:r>
      <w:r w:rsidR="003D4660" w:rsidRPr="005D29BE">
        <w:rPr>
          <w:rFonts w:cs="Times New Roman"/>
          <w:spacing w:val="0"/>
          <w:sz w:val="24"/>
          <w:szCs w:val="28"/>
          <w:lang w:val="ru-RU"/>
        </w:rPr>
        <w:t>см.</w:t>
      </w:r>
      <w:r w:rsidR="001B2545" w:rsidRPr="005D29BE">
        <w:rPr>
          <w:rFonts w:cs="Times New Roman"/>
          <w:spacing w:val="0"/>
          <w:sz w:val="24"/>
          <w:szCs w:val="28"/>
          <w:lang w:val="ru-RU"/>
        </w:rPr>
        <w:t xml:space="preserve"> 7.2</w:t>
      </w:r>
      <w:r w:rsidRPr="005D29BE">
        <w:rPr>
          <w:rFonts w:cs="Times New Roman"/>
          <w:spacing w:val="0"/>
          <w:sz w:val="24"/>
          <w:szCs w:val="28"/>
          <w:lang w:val="ru-RU"/>
        </w:rPr>
        <w:t>)</w:t>
      </w:r>
      <w:r w:rsidR="00DE34F8" w:rsidRPr="005D29BE">
        <w:rPr>
          <w:rFonts w:cs="Times New Roman"/>
          <w:spacing w:val="0"/>
          <w:sz w:val="24"/>
          <w:szCs w:val="28"/>
          <w:lang w:val="ru-RU"/>
        </w:rPr>
        <w:t>;</w:t>
      </w:r>
    </w:p>
    <w:p w14:paraId="340374DB" w14:textId="77777777" w:rsidR="00DE34F8" w:rsidRPr="005D29BE" w:rsidRDefault="007C6D2D" w:rsidP="00626EC2">
      <w:pPr>
        <w:pStyle w:val="af5"/>
        <w:keepNext/>
        <w:tabs>
          <w:tab w:val="clear" w:pos="340"/>
          <w:tab w:val="clear" w:pos="5400"/>
          <w:tab w:val="left" w:pos="993"/>
        </w:tabs>
        <w:spacing w:after="0" w:line="360" w:lineRule="auto"/>
        <w:ind w:left="567" w:firstLine="0"/>
        <w:rPr>
          <w:rFonts w:cs="Times New Roman"/>
          <w:spacing w:val="0"/>
          <w:sz w:val="24"/>
          <w:szCs w:val="28"/>
          <w:lang w:val="ru-RU"/>
        </w:rPr>
      </w:pPr>
      <w:r w:rsidRPr="005D29BE">
        <w:rPr>
          <w:rFonts w:cs="Times New Roman"/>
          <w:spacing w:val="0"/>
          <w:sz w:val="24"/>
          <w:szCs w:val="28"/>
          <w:lang w:val="en-US"/>
        </w:rPr>
        <w:t>c</w:t>
      </w:r>
      <w:r w:rsidR="00780F46" w:rsidRPr="005D29BE">
        <w:rPr>
          <w:rFonts w:cs="Times New Roman"/>
          <w:spacing w:val="0"/>
          <w:sz w:val="24"/>
          <w:szCs w:val="28"/>
          <w:lang w:val="ru-RU"/>
        </w:rPr>
        <w:t xml:space="preserve">) </w:t>
      </w:r>
      <w:r w:rsidR="003D4660" w:rsidRPr="005D29BE">
        <w:rPr>
          <w:rFonts w:cs="Times New Roman"/>
          <w:spacing w:val="0"/>
          <w:sz w:val="24"/>
          <w:szCs w:val="28"/>
          <w:lang w:val="ru-RU"/>
        </w:rPr>
        <w:t>требования к документации на систему распределенно</w:t>
      </w:r>
      <w:r w:rsidR="00BC007F" w:rsidRPr="005D29BE">
        <w:rPr>
          <w:rFonts w:cs="Times New Roman"/>
          <w:spacing w:val="0"/>
          <w:sz w:val="24"/>
          <w:szCs w:val="28"/>
          <w:lang w:val="ru-RU"/>
        </w:rPr>
        <w:t>го электронагревателя</w:t>
      </w:r>
      <w:r w:rsidRPr="005D29BE">
        <w:rPr>
          <w:rFonts w:cs="Times New Roman"/>
          <w:spacing w:val="0"/>
          <w:sz w:val="24"/>
          <w:szCs w:val="28"/>
          <w:lang w:val="ru-RU"/>
        </w:rPr>
        <w:t xml:space="preserve"> (</w:t>
      </w:r>
      <w:r w:rsidR="00BC007F" w:rsidRPr="005D29BE">
        <w:rPr>
          <w:rFonts w:cs="Times New Roman"/>
          <w:spacing w:val="0"/>
          <w:sz w:val="24"/>
          <w:szCs w:val="28"/>
          <w:lang w:val="ru-RU"/>
        </w:rPr>
        <w:t>см.</w:t>
      </w:r>
      <w:r w:rsidR="00DE34F8" w:rsidRPr="005D29BE">
        <w:rPr>
          <w:rFonts w:cs="Times New Roman"/>
          <w:spacing w:val="0"/>
          <w:sz w:val="24"/>
          <w:szCs w:val="28"/>
          <w:lang w:val="ru-RU"/>
        </w:rPr>
        <w:t xml:space="preserve"> </w:t>
      </w:r>
      <w:r w:rsidR="001B2545" w:rsidRPr="005D29BE">
        <w:rPr>
          <w:rFonts w:cs="Times New Roman"/>
          <w:spacing w:val="0"/>
          <w:sz w:val="24"/>
          <w:szCs w:val="28"/>
          <w:lang w:val="ru-RU"/>
        </w:rPr>
        <w:t>7.3</w:t>
      </w:r>
      <w:r w:rsidRPr="005D29BE">
        <w:rPr>
          <w:rFonts w:cs="Times New Roman"/>
          <w:spacing w:val="0"/>
          <w:sz w:val="24"/>
          <w:szCs w:val="28"/>
          <w:lang w:val="ru-RU"/>
        </w:rPr>
        <w:t>)</w:t>
      </w:r>
      <w:r w:rsidR="00DE34F8" w:rsidRPr="005D29BE">
        <w:rPr>
          <w:rFonts w:cs="Times New Roman"/>
          <w:spacing w:val="0"/>
          <w:sz w:val="24"/>
          <w:szCs w:val="28"/>
          <w:lang w:val="ru-RU"/>
        </w:rPr>
        <w:t>;</w:t>
      </w:r>
    </w:p>
    <w:p w14:paraId="03A6C536" w14:textId="77777777" w:rsidR="00DE34F8" w:rsidRPr="005D29BE" w:rsidRDefault="007C6D2D" w:rsidP="00626EC2">
      <w:pPr>
        <w:pStyle w:val="af5"/>
        <w:keepNext/>
        <w:tabs>
          <w:tab w:val="clear" w:pos="340"/>
          <w:tab w:val="clear" w:pos="5400"/>
          <w:tab w:val="left" w:pos="993"/>
        </w:tabs>
        <w:spacing w:after="0" w:line="360" w:lineRule="auto"/>
        <w:ind w:left="567" w:firstLine="0"/>
        <w:rPr>
          <w:rFonts w:cs="Times New Roman"/>
          <w:spacing w:val="0"/>
          <w:sz w:val="24"/>
          <w:szCs w:val="28"/>
          <w:lang w:val="ru-RU"/>
        </w:rPr>
      </w:pPr>
      <w:r w:rsidRPr="005D29BE">
        <w:rPr>
          <w:rFonts w:cs="Times New Roman"/>
          <w:spacing w:val="0"/>
          <w:sz w:val="24"/>
          <w:szCs w:val="28"/>
          <w:lang w:val="en-US"/>
        </w:rPr>
        <w:t>d</w:t>
      </w:r>
      <w:r w:rsidRPr="005D29BE">
        <w:rPr>
          <w:rFonts w:cs="Times New Roman"/>
          <w:spacing w:val="0"/>
          <w:sz w:val="24"/>
          <w:szCs w:val="28"/>
          <w:lang w:val="ru-RU"/>
        </w:rPr>
        <w:t>)</w:t>
      </w:r>
      <w:r w:rsidR="00780F46" w:rsidRPr="005D29BE">
        <w:rPr>
          <w:rFonts w:cs="Times New Roman"/>
          <w:spacing w:val="0"/>
          <w:sz w:val="24"/>
          <w:szCs w:val="28"/>
          <w:lang w:val="ru-RU"/>
        </w:rPr>
        <w:t xml:space="preserve"> </w:t>
      </w:r>
      <w:r w:rsidR="00BC007F" w:rsidRPr="005D29BE">
        <w:rPr>
          <w:rFonts w:cs="Times New Roman"/>
          <w:spacing w:val="0"/>
          <w:sz w:val="24"/>
          <w:szCs w:val="28"/>
          <w:lang w:val="ru-RU"/>
        </w:rPr>
        <w:t>инструкции по монтажу системы распределенного электронагревателя</w:t>
      </w:r>
      <w:r w:rsidR="00DE34F8" w:rsidRPr="005D29BE">
        <w:rPr>
          <w:rFonts w:cs="Times New Roman"/>
          <w:spacing w:val="0"/>
          <w:sz w:val="24"/>
          <w:szCs w:val="28"/>
          <w:lang w:val="ru-RU"/>
        </w:rPr>
        <w:t xml:space="preserve"> </w:t>
      </w:r>
      <w:r w:rsidRPr="005D29BE">
        <w:rPr>
          <w:rFonts w:cs="Times New Roman"/>
          <w:spacing w:val="0"/>
          <w:sz w:val="24"/>
          <w:szCs w:val="28"/>
          <w:lang w:val="ru-RU"/>
        </w:rPr>
        <w:t>(</w:t>
      </w:r>
      <w:r w:rsidR="00BC007F" w:rsidRPr="005D29BE">
        <w:rPr>
          <w:rFonts w:cs="Times New Roman"/>
          <w:spacing w:val="0"/>
          <w:sz w:val="24"/>
          <w:szCs w:val="28"/>
          <w:lang w:val="ru-RU"/>
        </w:rPr>
        <w:t>см.</w:t>
      </w:r>
      <w:r w:rsidR="001B2545" w:rsidRPr="005D29BE">
        <w:rPr>
          <w:rFonts w:cs="Times New Roman"/>
          <w:spacing w:val="0"/>
          <w:sz w:val="24"/>
          <w:szCs w:val="28"/>
          <w:lang w:val="ru-RU"/>
        </w:rPr>
        <w:t>7.4</w:t>
      </w:r>
      <w:r w:rsidRPr="005D29BE">
        <w:rPr>
          <w:rFonts w:cs="Times New Roman"/>
          <w:spacing w:val="0"/>
          <w:sz w:val="24"/>
          <w:szCs w:val="28"/>
          <w:lang w:val="ru-RU"/>
        </w:rPr>
        <w:t>)</w:t>
      </w:r>
      <w:r w:rsidR="00DE34F8" w:rsidRPr="005D29BE">
        <w:rPr>
          <w:rFonts w:cs="Times New Roman"/>
          <w:spacing w:val="0"/>
          <w:sz w:val="24"/>
          <w:szCs w:val="28"/>
          <w:lang w:val="ru-RU"/>
        </w:rPr>
        <w:t>;</w:t>
      </w:r>
    </w:p>
    <w:p w14:paraId="2FE85F51" w14:textId="77777777" w:rsidR="00DE34F8" w:rsidRPr="005D29BE" w:rsidRDefault="007C6D2D" w:rsidP="00626EC2">
      <w:pPr>
        <w:pStyle w:val="af5"/>
        <w:keepNext/>
        <w:tabs>
          <w:tab w:val="clear" w:pos="340"/>
          <w:tab w:val="clear" w:pos="5400"/>
          <w:tab w:val="left" w:pos="993"/>
        </w:tabs>
        <w:spacing w:after="0" w:line="360" w:lineRule="auto"/>
        <w:ind w:left="567" w:firstLine="0"/>
        <w:rPr>
          <w:rFonts w:cs="Times New Roman"/>
          <w:spacing w:val="0"/>
          <w:sz w:val="24"/>
          <w:szCs w:val="28"/>
          <w:lang w:val="ru-RU"/>
        </w:rPr>
      </w:pPr>
      <w:r w:rsidRPr="005D29BE">
        <w:rPr>
          <w:rFonts w:cs="Times New Roman"/>
          <w:spacing w:val="0"/>
          <w:sz w:val="24"/>
          <w:szCs w:val="28"/>
          <w:lang w:val="en-US"/>
        </w:rPr>
        <w:t>e</w:t>
      </w:r>
      <w:r w:rsidR="00780F46" w:rsidRPr="005D29BE">
        <w:rPr>
          <w:rFonts w:cs="Times New Roman"/>
          <w:spacing w:val="0"/>
          <w:sz w:val="24"/>
          <w:szCs w:val="28"/>
          <w:lang w:val="ru-RU"/>
        </w:rPr>
        <w:t xml:space="preserve">) </w:t>
      </w:r>
      <w:r w:rsidR="00BC007F" w:rsidRPr="005D29BE">
        <w:rPr>
          <w:rFonts w:cs="Times New Roman"/>
          <w:spacing w:val="0"/>
          <w:sz w:val="24"/>
          <w:szCs w:val="28"/>
          <w:lang w:val="ru-RU"/>
        </w:rPr>
        <w:t>инструкции по вводу в эксплуатацию</w:t>
      </w:r>
      <w:r w:rsidRPr="005D29BE">
        <w:rPr>
          <w:rFonts w:cs="Times New Roman"/>
          <w:spacing w:val="0"/>
          <w:sz w:val="24"/>
          <w:szCs w:val="28"/>
          <w:lang w:val="ru-RU"/>
        </w:rPr>
        <w:t xml:space="preserve"> (</w:t>
      </w:r>
      <w:r w:rsidR="00BC007F" w:rsidRPr="005D29BE">
        <w:rPr>
          <w:rFonts w:cs="Times New Roman"/>
          <w:spacing w:val="0"/>
          <w:sz w:val="24"/>
          <w:szCs w:val="28"/>
          <w:lang w:val="ru-RU"/>
        </w:rPr>
        <w:t>см.</w:t>
      </w:r>
      <w:r w:rsidR="00DE34F8" w:rsidRPr="005D29BE">
        <w:rPr>
          <w:rFonts w:cs="Times New Roman"/>
          <w:spacing w:val="0"/>
          <w:sz w:val="24"/>
          <w:szCs w:val="28"/>
          <w:lang w:val="ru-RU"/>
        </w:rPr>
        <w:t xml:space="preserve"> 7.5</w:t>
      </w:r>
      <w:r w:rsidRPr="005D29BE">
        <w:rPr>
          <w:rFonts w:cs="Times New Roman"/>
          <w:spacing w:val="0"/>
          <w:sz w:val="24"/>
          <w:szCs w:val="28"/>
          <w:lang w:val="ru-RU"/>
        </w:rPr>
        <w:t>)</w:t>
      </w:r>
      <w:r w:rsidR="00DE34F8" w:rsidRPr="005D29BE">
        <w:rPr>
          <w:rFonts w:cs="Times New Roman"/>
          <w:spacing w:val="0"/>
          <w:sz w:val="24"/>
          <w:szCs w:val="28"/>
          <w:lang w:val="ru-RU"/>
        </w:rPr>
        <w:t>;</w:t>
      </w:r>
    </w:p>
    <w:p w14:paraId="009D70D5" w14:textId="77777777" w:rsidR="00DE34F8" w:rsidRPr="005D29BE" w:rsidRDefault="00FB4F68" w:rsidP="00626EC2">
      <w:pPr>
        <w:pStyle w:val="af5"/>
        <w:keepNext/>
        <w:tabs>
          <w:tab w:val="clear" w:pos="340"/>
          <w:tab w:val="clear" w:pos="5400"/>
          <w:tab w:val="left" w:pos="993"/>
        </w:tabs>
        <w:spacing w:after="0" w:line="360" w:lineRule="auto"/>
        <w:ind w:left="567" w:firstLine="0"/>
        <w:rPr>
          <w:rFonts w:cs="Times New Roman"/>
          <w:spacing w:val="0"/>
          <w:sz w:val="24"/>
          <w:szCs w:val="28"/>
          <w:lang w:val="ru-RU"/>
        </w:rPr>
      </w:pPr>
      <w:r w:rsidRPr="005D29BE">
        <w:rPr>
          <w:rFonts w:cs="Times New Roman"/>
          <w:spacing w:val="0"/>
          <w:sz w:val="24"/>
          <w:szCs w:val="28"/>
          <w:lang w:val="ru-RU"/>
        </w:rPr>
        <w:t>f</w:t>
      </w:r>
      <w:r w:rsidR="00780F46" w:rsidRPr="005D29BE">
        <w:rPr>
          <w:rFonts w:cs="Times New Roman"/>
          <w:spacing w:val="0"/>
          <w:sz w:val="24"/>
          <w:szCs w:val="28"/>
          <w:lang w:val="ru-RU"/>
        </w:rPr>
        <w:t xml:space="preserve">) </w:t>
      </w:r>
      <w:r w:rsidR="00BC007F" w:rsidRPr="005D29BE">
        <w:rPr>
          <w:rFonts w:cs="Times New Roman"/>
          <w:spacing w:val="0"/>
          <w:sz w:val="24"/>
          <w:szCs w:val="28"/>
          <w:lang w:val="ru-RU"/>
        </w:rPr>
        <w:t>инструкции по техническому обслуживанию, ремонту или модификации</w:t>
      </w:r>
      <w:r w:rsidR="007C6D2D" w:rsidRPr="005D29BE">
        <w:rPr>
          <w:rFonts w:cs="Times New Roman"/>
          <w:spacing w:val="0"/>
          <w:sz w:val="24"/>
          <w:szCs w:val="28"/>
          <w:lang w:val="ru-RU"/>
        </w:rPr>
        <w:t xml:space="preserve"> (</w:t>
      </w:r>
      <w:r w:rsidR="00BC007F" w:rsidRPr="005D29BE">
        <w:rPr>
          <w:rFonts w:cs="Times New Roman"/>
          <w:spacing w:val="0"/>
          <w:sz w:val="24"/>
          <w:szCs w:val="28"/>
          <w:lang w:val="ru-RU"/>
        </w:rPr>
        <w:t>см.</w:t>
      </w:r>
      <w:r w:rsidR="00DE34F8" w:rsidRPr="005D29BE">
        <w:rPr>
          <w:rFonts w:cs="Times New Roman"/>
          <w:spacing w:val="0"/>
          <w:sz w:val="24"/>
          <w:szCs w:val="28"/>
          <w:lang w:val="ru-RU"/>
        </w:rPr>
        <w:t xml:space="preserve"> </w:t>
      </w:r>
      <w:r w:rsidR="001B2545" w:rsidRPr="005D29BE">
        <w:rPr>
          <w:rFonts w:cs="Times New Roman"/>
          <w:spacing w:val="0"/>
          <w:sz w:val="24"/>
          <w:szCs w:val="28"/>
          <w:lang w:val="ru-RU"/>
        </w:rPr>
        <w:t>7.6</w:t>
      </w:r>
      <w:r w:rsidR="007C6D2D" w:rsidRPr="005D29BE">
        <w:rPr>
          <w:rFonts w:cs="Times New Roman"/>
          <w:spacing w:val="0"/>
          <w:sz w:val="24"/>
          <w:szCs w:val="28"/>
          <w:lang w:val="ru-RU"/>
        </w:rPr>
        <w:t>).</w:t>
      </w:r>
    </w:p>
    <w:p w14:paraId="32FE5D04" w14:textId="77777777" w:rsidR="00BD401A" w:rsidRPr="005D29BE" w:rsidRDefault="004E7F7D" w:rsidP="0007114C">
      <w:pPr>
        <w:pStyle w:val="2"/>
        <w:ind w:left="567"/>
        <w:rPr>
          <w:rFonts w:ascii="Arial" w:hAnsi="Arial" w:cs="Arial"/>
          <w:b/>
          <w:bCs/>
          <w:sz w:val="24"/>
          <w:szCs w:val="20"/>
          <w:lang w:val="ru-RU"/>
        </w:rPr>
      </w:pPr>
      <w:bookmarkStart w:id="69" w:name="_Toc230774760"/>
      <w:r w:rsidRPr="005D29BE">
        <w:rPr>
          <w:rFonts w:ascii="Arial" w:hAnsi="Arial" w:cs="Arial"/>
          <w:b/>
          <w:bCs/>
          <w:sz w:val="24"/>
          <w:szCs w:val="20"/>
          <w:lang w:val="ru-RU"/>
        </w:rPr>
        <w:t xml:space="preserve">7.2 </w:t>
      </w:r>
      <w:r w:rsidR="00BD401A" w:rsidRPr="005D29BE">
        <w:rPr>
          <w:rFonts w:ascii="Arial" w:hAnsi="Arial" w:cs="Arial"/>
          <w:b/>
          <w:bCs/>
          <w:sz w:val="24"/>
          <w:szCs w:val="20"/>
          <w:lang w:val="ru-RU"/>
        </w:rPr>
        <w:t xml:space="preserve">Требования к проектированию </w:t>
      </w:r>
      <w:r w:rsidR="00F57AA2" w:rsidRPr="005D29BE">
        <w:rPr>
          <w:rFonts w:ascii="Arial" w:hAnsi="Arial" w:cs="Arial"/>
          <w:b/>
          <w:bCs/>
          <w:sz w:val="24"/>
          <w:szCs w:val="20"/>
          <w:lang w:val="ru-RU"/>
        </w:rPr>
        <w:t>системы</w:t>
      </w:r>
      <w:bookmarkEnd w:id="69"/>
    </w:p>
    <w:p w14:paraId="634340CA" w14:textId="77777777" w:rsidR="00BD401A" w:rsidRPr="005D29BE" w:rsidRDefault="00BD401A" w:rsidP="00626EC2">
      <w:pPr>
        <w:pStyle w:val="PARAGRAPH"/>
        <w:keepNext/>
        <w:spacing w:before="0" w:after="0" w:line="360" w:lineRule="auto"/>
        <w:ind w:firstLine="510"/>
        <w:rPr>
          <w:rFonts w:ascii="Times New Roman" w:hAnsi="Times New Roman" w:cs="Times New Roman"/>
          <w:spacing w:val="0"/>
          <w:sz w:val="28"/>
          <w:szCs w:val="28"/>
          <w:u w:val="single"/>
        </w:rPr>
      </w:pPr>
      <w:r w:rsidRPr="005D29BE">
        <w:rPr>
          <w:rFonts w:cs="Times New Roman"/>
          <w:spacing w:val="0"/>
          <w:sz w:val="24"/>
          <w:szCs w:val="28"/>
        </w:rPr>
        <w:t xml:space="preserve">Требования к проектированию </w:t>
      </w:r>
      <w:r w:rsidR="00F57AA2" w:rsidRPr="005D29BE">
        <w:rPr>
          <w:rFonts w:cs="Times New Roman"/>
          <w:spacing w:val="0"/>
          <w:sz w:val="24"/>
          <w:szCs w:val="28"/>
        </w:rPr>
        <w:t>систем</w:t>
      </w:r>
      <w:r w:rsidRPr="005D29BE">
        <w:rPr>
          <w:rFonts w:cs="Times New Roman"/>
          <w:spacing w:val="0"/>
          <w:sz w:val="24"/>
          <w:szCs w:val="28"/>
        </w:rPr>
        <w:t xml:space="preserve"> должны включать в себя следующее или эквивалентное заявление: «Надзор за проектированием резистивных распределенных электронагревательных систем должен</w:t>
      </w:r>
      <w:r w:rsidR="00977A00" w:rsidRPr="005D29BE">
        <w:rPr>
          <w:rFonts w:cs="Times New Roman"/>
          <w:spacing w:val="0"/>
          <w:sz w:val="24"/>
          <w:szCs w:val="28"/>
        </w:rPr>
        <w:t xml:space="preserve"> </w:t>
      </w:r>
      <w:r w:rsidRPr="005D29BE">
        <w:rPr>
          <w:rFonts w:cs="Times New Roman"/>
          <w:spacing w:val="0"/>
          <w:sz w:val="24"/>
          <w:szCs w:val="28"/>
        </w:rPr>
        <w:t>осуществлять персонал</w:t>
      </w:r>
      <w:r w:rsidR="007C6D2D" w:rsidRPr="005D29BE">
        <w:rPr>
          <w:rFonts w:cs="Times New Roman"/>
          <w:spacing w:val="0"/>
          <w:sz w:val="24"/>
          <w:szCs w:val="28"/>
        </w:rPr>
        <w:t>,</w:t>
      </w:r>
      <w:r w:rsidRPr="005D29BE">
        <w:rPr>
          <w:rFonts w:cs="Times New Roman"/>
          <w:spacing w:val="0"/>
          <w:sz w:val="24"/>
          <w:szCs w:val="28"/>
        </w:rPr>
        <w:t xml:space="preserve"> обладающи</w:t>
      </w:r>
      <w:r w:rsidR="007C6D2D" w:rsidRPr="005D29BE">
        <w:rPr>
          <w:rFonts w:cs="Times New Roman"/>
          <w:spacing w:val="0"/>
          <w:sz w:val="24"/>
          <w:szCs w:val="28"/>
        </w:rPr>
        <w:t>й</w:t>
      </w:r>
      <w:r w:rsidRPr="005D29BE">
        <w:rPr>
          <w:rFonts w:cs="Times New Roman"/>
          <w:spacing w:val="0"/>
          <w:sz w:val="24"/>
          <w:szCs w:val="28"/>
        </w:rPr>
        <w:t xml:space="preserve"> знаниями в области распределенных электронагревателей и методов проектирования оборудования для применения во взрывоопасных средах</w:t>
      </w:r>
      <w:r w:rsidR="007C6D2D" w:rsidRPr="005D29BE">
        <w:rPr>
          <w:rFonts w:cs="Times New Roman"/>
          <w:spacing w:val="0"/>
          <w:sz w:val="24"/>
          <w:szCs w:val="28"/>
        </w:rPr>
        <w:t xml:space="preserve"> в соответствии с указаниями изготовителя</w:t>
      </w:r>
      <w:r w:rsidRPr="005D29BE">
        <w:rPr>
          <w:rFonts w:cs="Times New Roman"/>
          <w:spacing w:val="0"/>
          <w:sz w:val="24"/>
          <w:szCs w:val="28"/>
        </w:rPr>
        <w:t>».</w:t>
      </w:r>
    </w:p>
    <w:p w14:paraId="26195EA9" w14:textId="23EDAB5C" w:rsidR="00BD401A" w:rsidRPr="005D29BE" w:rsidRDefault="004E7F7D" w:rsidP="0007114C">
      <w:pPr>
        <w:pStyle w:val="2"/>
        <w:ind w:left="567"/>
        <w:rPr>
          <w:rFonts w:ascii="Arial" w:hAnsi="Arial" w:cs="Arial"/>
          <w:b/>
          <w:bCs/>
          <w:sz w:val="24"/>
          <w:szCs w:val="20"/>
          <w:lang w:val="ru-RU"/>
        </w:rPr>
      </w:pPr>
      <w:bookmarkStart w:id="70" w:name="_Ref300085802"/>
      <w:bookmarkStart w:id="71" w:name="_Toc376440427"/>
      <w:bookmarkStart w:id="72" w:name="_Toc230774761"/>
      <w:r w:rsidRPr="005D29BE">
        <w:rPr>
          <w:rFonts w:ascii="Arial" w:hAnsi="Arial" w:cs="Arial"/>
          <w:b/>
          <w:bCs/>
          <w:sz w:val="24"/>
          <w:szCs w:val="20"/>
          <w:lang w:val="ru-RU"/>
        </w:rPr>
        <w:t xml:space="preserve">7.3 </w:t>
      </w:r>
      <w:r w:rsidR="00BD401A" w:rsidRPr="005D29BE">
        <w:rPr>
          <w:rFonts w:ascii="Arial" w:hAnsi="Arial" w:cs="Arial"/>
          <w:b/>
          <w:bCs/>
          <w:sz w:val="24"/>
          <w:szCs w:val="20"/>
          <w:lang w:val="ru-RU"/>
        </w:rPr>
        <w:t xml:space="preserve">Требования к документации </w:t>
      </w:r>
      <w:r w:rsidR="0007114C" w:rsidRPr="005D29BE">
        <w:rPr>
          <w:rFonts w:ascii="Arial" w:hAnsi="Arial" w:cs="Arial"/>
          <w:b/>
          <w:bCs/>
          <w:sz w:val="24"/>
          <w:szCs w:val="20"/>
          <w:lang w:val="ru-RU"/>
        </w:rPr>
        <w:t xml:space="preserve">по </w:t>
      </w:r>
      <w:r w:rsidR="00BD401A" w:rsidRPr="005D29BE">
        <w:rPr>
          <w:rFonts w:ascii="Arial" w:hAnsi="Arial" w:cs="Arial"/>
          <w:b/>
          <w:bCs/>
          <w:sz w:val="24"/>
          <w:szCs w:val="20"/>
          <w:lang w:val="ru-RU"/>
        </w:rPr>
        <w:t>систем</w:t>
      </w:r>
      <w:r w:rsidR="0007114C" w:rsidRPr="005D29BE">
        <w:rPr>
          <w:rFonts w:ascii="Arial" w:hAnsi="Arial" w:cs="Arial"/>
          <w:b/>
          <w:bCs/>
          <w:sz w:val="24"/>
          <w:szCs w:val="20"/>
          <w:lang w:val="ru-RU"/>
        </w:rPr>
        <w:t>е</w:t>
      </w:r>
      <w:r w:rsidR="00BD401A" w:rsidRPr="005D29BE">
        <w:rPr>
          <w:rFonts w:ascii="Arial" w:hAnsi="Arial" w:cs="Arial"/>
          <w:b/>
          <w:bCs/>
          <w:sz w:val="24"/>
          <w:szCs w:val="20"/>
          <w:lang w:val="ru-RU"/>
        </w:rPr>
        <w:t xml:space="preserve"> распределенных электронагревателей</w:t>
      </w:r>
      <w:bookmarkEnd w:id="70"/>
      <w:bookmarkEnd w:id="71"/>
      <w:bookmarkEnd w:id="72"/>
    </w:p>
    <w:p w14:paraId="36515050" w14:textId="77777777" w:rsidR="00CD6DF0" w:rsidRPr="005D29BE" w:rsidRDefault="00CD6DF0" w:rsidP="00D47EB4">
      <w:pPr>
        <w:pStyle w:val="3"/>
        <w:rPr>
          <w:rFonts w:ascii="Arial" w:hAnsi="Arial" w:cs="Arial"/>
          <w:b/>
          <w:bCs/>
          <w:sz w:val="24"/>
          <w:szCs w:val="20"/>
        </w:rPr>
      </w:pPr>
      <w:bookmarkStart w:id="73" w:name="_Toc230774762"/>
      <w:r w:rsidRPr="005D29BE">
        <w:rPr>
          <w:rFonts w:ascii="Arial" w:hAnsi="Arial" w:cs="Arial"/>
          <w:b/>
          <w:bCs/>
          <w:sz w:val="24"/>
          <w:szCs w:val="20"/>
        </w:rPr>
        <w:t>7.3.1 Общие требования</w:t>
      </w:r>
      <w:bookmarkEnd w:id="73"/>
    </w:p>
    <w:p w14:paraId="6882DB83" w14:textId="59DB9FE1" w:rsidR="00FD43B7" w:rsidRPr="005D29BE" w:rsidRDefault="00BD401A" w:rsidP="00626EC2">
      <w:pPr>
        <w:keepNext/>
        <w:spacing w:line="360" w:lineRule="auto"/>
        <w:ind w:firstLine="510"/>
        <w:jc w:val="both"/>
        <w:rPr>
          <w:rFonts w:ascii="Arial" w:hAnsi="Arial"/>
          <w:szCs w:val="28"/>
        </w:rPr>
      </w:pPr>
      <w:r w:rsidRPr="005D29BE">
        <w:rPr>
          <w:rFonts w:ascii="Arial" w:hAnsi="Arial"/>
          <w:szCs w:val="28"/>
        </w:rPr>
        <w:t xml:space="preserve">Требования должны включать в себя следующее или эквивалентное заявление: «Документацию всех схем распределенных электронагревательных систем необходимо </w:t>
      </w:r>
      <w:r w:rsidR="007C6D2D" w:rsidRPr="005D29BE">
        <w:rPr>
          <w:rFonts w:ascii="Arial" w:hAnsi="Arial"/>
          <w:szCs w:val="28"/>
        </w:rPr>
        <w:t>хранить</w:t>
      </w:r>
      <w:r w:rsidRPr="005D29BE">
        <w:rPr>
          <w:rFonts w:ascii="Arial" w:hAnsi="Arial"/>
          <w:szCs w:val="28"/>
        </w:rPr>
        <w:t xml:space="preserve"> в течение всего срока эксплуатации системы».</w:t>
      </w:r>
      <w:r w:rsidR="00977A00" w:rsidRPr="005D29BE">
        <w:rPr>
          <w:rFonts w:ascii="Arial" w:hAnsi="Arial"/>
          <w:szCs w:val="28"/>
        </w:rPr>
        <w:t xml:space="preserve"> </w:t>
      </w:r>
      <w:r w:rsidR="00CD6DF0" w:rsidRPr="005D29BE">
        <w:rPr>
          <w:rFonts w:ascii="Arial" w:hAnsi="Arial"/>
          <w:szCs w:val="28"/>
        </w:rPr>
        <w:t xml:space="preserve">Документация системы распределенных электронагревателей должна включать в себя по меньшей мере информацию, указанную в 7.3.2, 7.3.3 или 7.3.4 </w:t>
      </w:r>
      <w:bookmarkStart w:id="74" w:name="_Ref300085771"/>
      <w:bookmarkStart w:id="75" w:name="_Toc346454590"/>
      <w:bookmarkStart w:id="76" w:name="_Toc376440428"/>
      <w:r w:rsidR="00B434BE" w:rsidRPr="005D29BE">
        <w:rPr>
          <w:rFonts w:ascii="Arial" w:hAnsi="Arial"/>
          <w:szCs w:val="28"/>
        </w:rPr>
        <w:t>в з</w:t>
      </w:r>
      <w:r w:rsidR="00B434BE" w:rsidRPr="005D29BE">
        <w:rPr>
          <w:rFonts w:ascii="Arial" w:hAnsi="Arial"/>
          <w:spacing w:val="-1"/>
          <w:szCs w:val="28"/>
        </w:rPr>
        <w:t>а</w:t>
      </w:r>
      <w:r w:rsidR="00B434BE" w:rsidRPr="005D29BE">
        <w:rPr>
          <w:rFonts w:ascii="Arial" w:hAnsi="Arial"/>
          <w:szCs w:val="28"/>
        </w:rPr>
        <w:t>ви</w:t>
      </w:r>
      <w:r w:rsidR="00B434BE" w:rsidRPr="005D29BE">
        <w:rPr>
          <w:rFonts w:ascii="Arial" w:hAnsi="Arial"/>
          <w:spacing w:val="-1"/>
          <w:szCs w:val="28"/>
        </w:rPr>
        <w:t>с</w:t>
      </w:r>
      <w:r w:rsidR="00B434BE" w:rsidRPr="005D29BE">
        <w:rPr>
          <w:rFonts w:ascii="Arial" w:hAnsi="Arial"/>
          <w:szCs w:val="28"/>
        </w:rPr>
        <w:t>и</w:t>
      </w:r>
      <w:r w:rsidR="00B434BE" w:rsidRPr="005D29BE">
        <w:rPr>
          <w:rFonts w:ascii="Arial" w:hAnsi="Arial"/>
          <w:spacing w:val="-1"/>
          <w:szCs w:val="28"/>
        </w:rPr>
        <w:t>м</w:t>
      </w:r>
      <w:r w:rsidR="00B434BE" w:rsidRPr="005D29BE">
        <w:rPr>
          <w:rFonts w:ascii="Arial" w:hAnsi="Arial"/>
          <w:szCs w:val="28"/>
        </w:rPr>
        <w:t>о</w:t>
      </w:r>
      <w:r w:rsidR="00B434BE" w:rsidRPr="005D29BE">
        <w:rPr>
          <w:rFonts w:ascii="Arial" w:hAnsi="Arial"/>
          <w:spacing w:val="-1"/>
          <w:szCs w:val="28"/>
        </w:rPr>
        <w:t>с</w:t>
      </w:r>
      <w:r w:rsidR="00B434BE" w:rsidRPr="005D29BE">
        <w:rPr>
          <w:rFonts w:ascii="Arial" w:hAnsi="Arial"/>
          <w:szCs w:val="28"/>
        </w:rPr>
        <w:t xml:space="preserve">ти от </w:t>
      </w:r>
      <w:r w:rsidR="00B434BE" w:rsidRPr="005D29BE">
        <w:rPr>
          <w:rFonts w:ascii="Arial" w:hAnsi="Arial"/>
          <w:spacing w:val="-1"/>
          <w:szCs w:val="28"/>
        </w:rPr>
        <w:t>того, что бол</w:t>
      </w:r>
      <w:r w:rsidR="007C6D2D" w:rsidRPr="005D29BE">
        <w:rPr>
          <w:rFonts w:ascii="Arial" w:hAnsi="Arial"/>
          <w:spacing w:val="-1"/>
          <w:szCs w:val="28"/>
        </w:rPr>
        <w:t>ее</w:t>
      </w:r>
      <w:r w:rsidR="007557AF" w:rsidRPr="005D29BE">
        <w:rPr>
          <w:rFonts w:ascii="Arial" w:hAnsi="Arial"/>
          <w:spacing w:val="-1"/>
          <w:szCs w:val="28"/>
        </w:rPr>
        <w:t xml:space="preserve"> </w:t>
      </w:r>
      <w:r w:rsidR="007C6D2D" w:rsidRPr="005D29BE">
        <w:rPr>
          <w:rFonts w:ascii="Arial" w:hAnsi="Arial"/>
          <w:spacing w:val="-1"/>
          <w:szCs w:val="28"/>
        </w:rPr>
        <w:t>соответствует конкретным обстоятельствам</w:t>
      </w:r>
      <w:r w:rsidR="00FD43B7" w:rsidRPr="005D29BE">
        <w:rPr>
          <w:rFonts w:ascii="Arial" w:hAnsi="Arial"/>
          <w:szCs w:val="28"/>
        </w:rPr>
        <w:t>.</w:t>
      </w:r>
    </w:p>
    <w:p w14:paraId="7F2C113E" w14:textId="37B41FF2" w:rsidR="00FD43B7" w:rsidRPr="005D29BE" w:rsidRDefault="00FD43B7" w:rsidP="00D47EB4">
      <w:pPr>
        <w:pStyle w:val="3"/>
        <w:rPr>
          <w:rFonts w:ascii="Arial" w:hAnsi="Arial"/>
          <w:b/>
          <w:sz w:val="24"/>
          <w:szCs w:val="28"/>
        </w:rPr>
      </w:pPr>
      <w:bookmarkStart w:id="77" w:name="_Toc230774763"/>
      <w:r w:rsidRPr="005D29BE">
        <w:rPr>
          <w:rFonts w:ascii="Arial" w:hAnsi="Arial"/>
          <w:b/>
          <w:sz w:val="24"/>
          <w:szCs w:val="28"/>
        </w:rPr>
        <w:t xml:space="preserve">7.3.2 </w:t>
      </w:r>
      <w:r w:rsidR="007C6D2D" w:rsidRPr="005D29BE">
        <w:rPr>
          <w:rFonts w:ascii="Arial" w:hAnsi="Arial"/>
          <w:b/>
          <w:sz w:val="24"/>
          <w:szCs w:val="28"/>
        </w:rPr>
        <w:t>Р</w:t>
      </w:r>
      <w:r w:rsidRPr="005D29BE">
        <w:rPr>
          <w:rFonts w:ascii="Arial" w:hAnsi="Arial"/>
          <w:b/>
          <w:sz w:val="24"/>
          <w:szCs w:val="28"/>
        </w:rPr>
        <w:t>аспределенны</w:t>
      </w:r>
      <w:r w:rsidR="007C6D2D" w:rsidRPr="005D29BE">
        <w:rPr>
          <w:rFonts w:ascii="Arial" w:hAnsi="Arial"/>
          <w:b/>
          <w:sz w:val="24"/>
          <w:szCs w:val="28"/>
        </w:rPr>
        <w:t>е</w:t>
      </w:r>
      <w:r w:rsidRPr="005D29BE">
        <w:rPr>
          <w:rFonts w:ascii="Arial" w:hAnsi="Arial"/>
          <w:b/>
          <w:sz w:val="24"/>
          <w:szCs w:val="28"/>
        </w:rPr>
        <w:t xml:space="preserve"> электронагревательны</w:t>
      </w:r>
      <w:r w:rsidR="007C6D2D" w:rsidRPr="005D29BE">
        <w:rPr>
          <w:rFonts w:ascii="Arial" w:hAnsi="Arial"/>
          <w:b/>
          <w:sz w:val="24"/>
          <w:szCs w:val="28"/>
        </w:rPr>
        <w:t>е</w:t>
      </w:r>
      <w:r w:rsidRPr="005D29BE">
        <w:rPr>
          <w:rFonts w:ascii="Arial" w:hAnsi="Arial"/>
          <w:b/>
          <w:sz w:val="24"/>
          <w:szCs w:val="28"/>
        </w:rPr>
        <w:t xml:space="preserve"> систем</w:t>
      </w:r>
      <w:r w:rsidR="007C6D2D" w:rsidRPr="005D29BE">
        <w:rPr>
          <w:rFonts w:ascii="Arial" w:hAnsi="Arial"/>
          <w:b/>
          <w:sz w:val="24"/>
          <w:szCs w:val="28"/>
        </w:rPr>
        <w:t>ы</w:t>
      </w:r>
      <w:r w:rsidR="00B434BE" w:rsidRPr="005D29BE">
        <w:rPr>
          <w:rFonts w:ascii="Arial" w:hAnsi="Arial"/>
          <w:b/>
          <w:sz w:val="24"/>
          <w:szCs w:val="28"/>
        </w:rPr>
        <w:t>, испыт</w:t>
      </w:r>
      <w:r w:rsidR="007C6D2D" w:rsidRPr="005D29BE">
        <w:rPr>
          <w:rFonts w:ascii="Arial" w:hAnsi="Arial"/>
          <w:b/>
          <w:sz w:val="24"/>
          <w:szCs w:val="28"/>
        </w:rPr>
        <w:t>уемые</w:t>
      </w:r>
      <w:r w:rsidR="007557AF" w:rsidRPr="005D29BE">
        <w:rPr>
          <w:rFonts w:ascii="Arial" w:hAnsi="Arial"/>
          <w:b/>
          <w:sz w:val="24"/>
          <w:szCs w:val="28"/>
        </w:rPr>
        <w:t xml:space="preserve"> </w:t>
      </w:r>
      <w:r w:rsidRPr="005D29BE">
        <w:rPr>
          <w:rFonts w:ascii="Arial" w:hAnsi="Arial"/>
          <w:b/>
          <w:sz w:val="24"/>
          <w:szCs w:val="28"/>
        </w:rPr>
        <w:t>по методу классификации изделий</w:t>
      </w:r>
      <w:bookmarkEnd w:id="74"/>
      <w:bookmarkEnd w:id="75"/>
      <w:bookmarkEnd w:id="76"/>
      <w:bookmarkEnd w:id="77"/>
    </w:p>
    <w:p w14:paraId="589E83DD" w14:textId="77777777" w:rsidR="00FD43B7" w:rsidRPr="005D29BE" w:rsidRDefault="00FD43B7" w:rsidP="00626EC2">
      <w:pPr>
        <w:keepNext/>
        <w:spacing w:line="360" w:lineRule="auto"/>
        <w:ind w:firstLine="510"/>
        <w:jc w:val="both"/>
        <w:rPr>
          <w:rFonts w:ascii="Arial" w:hAnsi="Arial"/>
          <w:szCs w:val="28"/>
        </w:rPr>
      </w:pPr>
      <w:r w:rsidRPr="005D29BE">
        <w:rPr>
          <w:rFonts w:ascii="Arial" w:hAnsi="Arial"/>
          <w:szCs w:val="28"/>
        </w:rPr>
        <w:t>Документация должна включать следующую информацию:</w:t>
      </w:r>
    </w:p>
    <w:p w14:paraId="5435975E" w14:textId="77777777" w:rsidR="00FD43B7" w:rsidRPr="005D29BE" w:rsidRDefault="007C6D2D" w:rsidP="00626EC2">
      <w:pPr>
        <w:keepNext/>
        <w:spacing w:line="360" w:lineRule="auto"/>
        <w:ind w:firstLine="510"/>
        <w:jc w:val="both"/>
        <w:rPr>
          <w:rFonts w:ascii="Arial" w:hAnsi="Arial"/>
          <w:szCs w:val="28"/>
        </w:rPr>
      </w:pPr>
      <w:r w:rsidRPr="005D29BE">
        <w:rPr>
          <w:rFonts w:ascii="Arial" w:hAnsi="Arial"/>
          <w:szCs w:val="28"/>
          <w:lang w:val="en-US"/>
        </w:rPr>
        <w:t>a</w:t>
      </w:r>
      <w:r w:rsidR="00B434BE" w:rsidRPr="005D29BE">
        <w:rPr>
          <w:rFonts w:ascii="Arial" w:hAnsi="Arial"/>
          <w:szCs w:val="28"/>
        </w:rPr>
        <w:t xml:space="preserve">) </w:t>
      </w:r>
      <w:r w:rsidR="00FD43B7" w:rsidRPr="005D29BE">
        <w:rPr>
          <w:rFonts w:ascii="Arial" w:hAnsi="Arial"/>
          <w:szCs w:val="28"/>
        </w:rPr>
        <w:t>обозначение схемы распределенного электронагревателя;</w:t>
      </w:r>
    </w:p>
    <w:p w14:paraId="26FCC213" w14:textId="77777777" w:rsidR="00FD43B7" w:rsidRPr="005D29BE" w:rsidRDefault="007C6D2D" w:rsidP="00626EC2">
      <w:pPr>
        <w:keepNext/>
        <w:spacing w:line="360" w:lineRule="auto"/>
        <w:ind w:firstLine="510"/>
        <w:jc w:val="both"/>
        <w:rPr>
          <w:rFonts w:ascii="Arial" w:hAnsi="Arial"/>
          <w:szCs w:val="28"/>
        </w:rPr>
      </w:pPr>
      <w:r w:rsidRPr="005D29BE">
        <w:rPr>
          <w:rFonts w:ascii="Arial" w:hAnsi="Arial"/>
          <w:szCs w:val="28"/>
          <w:lang w:val="en-US"/>
        </w:rPr>
        <w:t>b</w:t>
      </w:r>
      <w:r w:rsidR="00B434BE" w:rsidRPr="005D29BE">
        <w:rPr>
          <w:rFonts w:ascii="Arial" w:hAnsi="Arial"/>
          <w:szCs w:val="28"/>
        </w:rPr>
        <w:t xml:space="preserve">) </w:t>
      </w:r>
      <w:r w:rsidR="00FD43B7" w:rsidRPr="005D29BE">
        <w:rPr>
          <w:rFonts w:ascii="Arial" w:hAnsi="Arial"/>
          <w:szCs w:val="28"/>
        </w:rPr>
        <w:t>параметры системы распределенного электронагревателя:</w:t>
      </w:r>
    </w:p>
    <w:p w14:paraId="49AE0CF9" w14:textId="77777777" w:rsidR="00E86C13" w:rsidRPr="005D29BE" w:rsidRDefault="00FD43B7" w:rsidP="00626EC2">
      <w:pPr>
        <w:keepNext/>
        <w:spacing w:line="360" w:lineRule="auto"/>
        <w:ind w:left="1418" w:hanging="284"/>
        <w:jc w:val="both"/>
        <w:rPr>
          <w:rFonts w:ascii="Arial" w:hAnsi="Arial"/>
          <w:szCs w:val="28"/>
        </w:rPr>
      </w:pPr>
      <w:r w:rsidRPr="005D29BE">
        <w:rPr>
          <w:rFonts w:ascii="Arial" w:hAnsi="Arial"/>
          <w:szCs w:val="28"/>
        </w:rPr>
        <w:t>1)</w:t>
      </w:r>
      <w:r w:rsidRPr="005D29BE">
        <w:rPr>
          <w:rFonts w:ascii="Arial" w:hAnsi="Arial"/>
          <w:szCs w:val="28"/>
        </w:rPr>
        <w:tab/>
      </w:r>
      <w:r w:rsidR="00E86C13" w:rsidRPr="005D29BE">
        <w:rPr>
          <w:rFonts w:ascii="Arial" w:hAnsi="Arial"/>
          <w:szCs w:val="28"/>
        </w:rPr>
        <w:t xml:space="preserve">класс </w:t>
      </w:r>
      <w:r w:rsidR="00516A22" w:rsidRPr="005D29BE">
        <w:rPr>
          <w:rFonts w:ascii="Arial" w:hAnsi="Arial"/>
          <w:szCs w:val="28"/>
        </w:rPr>
        <w:t xml:space="preserve">температуры </w:t>
      </w:r>
      <w:r w:rsidR="00E86C13" w:rsidRPr="005D29BE">
        <w:rPr>
          <w:rFonts w:ascii="Arial" w:hAnsi="Arial"/>
          <w:szCs w:val="28"/>
        </w:rPr>
        <w:t>или</w:t>
      </w:r>
      <w:r w:rsidR="00E86C13" w:rsidRPr="005D29BE">
        <w:rPr>
          <w:rFonts w:ascii="Arial" w:hAnsi="Arial"/>
          <w:spacing w:val="1"/>
          <w:szCs w:val="28"/>
        </w:rPr>
        <w:t xml:space="preserve"> </w:t>
      </w:r>
      <w:r w:rsidR="00E86C13" w:rsidRPr="005D29BE">
        <w:rPr>
          <w:rFonts w:ascii="Arial" w:hAnsi="Arial"/>
          <w:spacing w:val="-3"/>
          <w:szCs w:val="28"/>
        </w:rPr>
        <w:t>м</w:t>
      </w:r>
      <w:r w:rsidR="00E86C13" w:rsidRPr="005D29BE">
        <w:rPr>
          <w:rFonts w:ascii="Arial" w:hAnsi="Arial"/>
          <w:szCs w:val="28"/>
        </w:rPr>
        <w:t>ак</w:t>
      </w:r>
      <w:r w:rsidR="00E86C13" w:rsidRPr="005D29BE">
        <w:rPr>
          <w:rFonts w:ascii="Arial" w:hAnsi="Arial"/>
          <w:spacing w:val="-2"/>
          <w:szCs w:val="28"/>
        </w:rPr>
        <w:t>с</w:t>
      </w:r>
      <w:r w:rsidR="00E86C13" w:rsidRPr="005D29BE">
        <w:rPr>
          <w:rFonts w:ascii="Arial" w:hAnsi="Arial"/>
          <w:szCs w:val="28"/>
        </w:rPr>
        <w:t>има</w:t>
      </w:r>
      <w:r w:rsidR="00E86C13" w:rsidRPr="005D29BE">
        <w:rPr>
          <w:rFonts w:ascii="Arial" w:hAnsi="Arial"/>
          <w:spacing w:val="-1"/>
          <w:szCs w:val="28"/>
        </w:rPr>
        <w:t>ль</w:t>
      </w:r>
      <w:r w:rsidR="00E86C13" w:rsidRPr="005D29BE">
        <w:rPr>
          <w:rFonts w:ascii="Arial" w:hAnsi="Arial"/>
          <w:szCs w:val="28"/>
        </w:rPr>
        <w:t>н</w:t>
      </w:r>
      <w:r w:rsidR="00E86C13" w:rsidRPr="005D29BE">
        <w:rPr>
          <w:rFonts w:ascii="Arial" w:hAnsi="Arial"/>
          <w:spacing w:val="-3"/>
          <w:szCs w:val="28"/>
        </w:rPr>
        <w:t>а</w:t>
      </w:r>
      <w:r w:rsidR="00E86C13" w:rsidRPr="005D29BE">
        <w:rPr>
          <w:rFonts w:ascii="Arial" w:hAnsi="Arial"/>
          <w:szCs w:val="28"/>
        </w:rPr>
        <w:t>я</w:t>
      </w:r>
      <w:r w:rsidR="00E86C13" w:rsidRPr="005D29BE">
        <w:rPr>
          <w:rFonts w:ascii="Arial" w:hAnsi="Arial"/>
          <w:spacing w:val="-2"/>
          <w:szCs w:val="28"/>
        </w:rPr>
        <w:t xml:space="preserve"> </w:t>
      </w:r>
      <w:r w:rsidR="00E86C13" w:rsidRPr="005D29BE">
        <w:rPr>
          <w:rFonts w:ascii="Arial" w:hAnsi="Arial"/>
          <w:spacing w:val="-1"/>
          <w:szCs w:val="28"/>
        </w:rPr>
        <w:t>т</w:t>
      </w:r>
      <w:r w:rsidR="00E86C13" w:rsidRPr="005D29BE">
        <w:rPr>
          <w:rFonts w:ascii="Arial" w:hAnsi="Arial"/>
          <w:szCs w:val="28"/>
        </w:rPr>
        <w:t>емп</w:t>
      </w:r>
      <w:r w:rsidR="00E86C13" w:rsidRPr="005D29BE">
        <w:rPr>
          <w:rFonts w:ascii="Arial" w:hAnsi="Arial"/>
          <w:spacing w:val="-3"/>
          <w:szCs w:val="28"/>
        </w:rPr>
        <w:t>е</w:t>
      </w:r>
      <w:r w:rsidR="00E86C13" w:rsidRPr="005D29BE">
        <w:rPr>
          <w:rFonts w:ascii="Arial" w:hAnsi="Arial"/>
          <w:szCs w:val="28"/>
        </w:rPr>
        <w:t>рат</w:t>
      </w:r>
      <w:r w:rsidR="00E86C13" w:rsidRPr="005D29BE">
        <w:rPr>
          <w:rFonts w:ascii="Arial" w:hAnsi="Arial"/>
          <w:spacing w:val="-4"/>
          <w:szCs w:val="28"/>
        </w:rPr>
        <w:t>у</w:t>
      </w:r>
      <w:r w:rsidR="00E86C13" w:rsidRPr="005D29BE">
        <w:rPr>
          <w:rFonts w:ascii="Arial" w:hAnsi="Arial"/>
          <w:szCs w:val="28"/>
        </w:rPr>
        <w:t xml:space="preserve">ра </w:t>
      </w:r>
      <w:r w:rsidR="00E86C13" w:rsidRPr="005D29BE">
        <w:rPr>
          <w:rFonts w:ascii="Arial" w:hAnsi="Arial"/>
          <w:spacing w:val="-2"/>
          <w:szCs w:val="28"/>
        </w:rPr>
        <w:t>о</w:t>
      </w:r>
      <w:r w:rsidR="00E86C13" w:rsidRPr="005D29BE">
        <w:rPr>
          <w:rFonts w:ascii="Arial" w:hAnsi="Arial"/>
          <w:szCs w:val="28"/>
        </w:rPr>
        <w:t>бо</w:t>
      </w:r>
      <w:r w:rsidR="00E86C13" w:rsidRPr="005D29BE">
        <w:rPr>
          <w:rFonts w:ascii="Arial" w:hAnsi="Arial"/>
          <w:spacing w:val="-4"/>
          <w:szCs w:val="28"/>
        </w:rPr>
        <w:t>л</w:t>
      </w:r>
      <w:r w:rsidR="00E86C13" w:rsidRPr="005D29BE">
        <w:rPr>
          <w:rFonts w:ascii="Arial" w:hAnsi="Arial"/>
          <w:spacing w:val="-2"/>
          <w:szCs w:val="28"/>
        </w:rPr>
        <w:t>о</w:t>
      </w:r>
      <w:r w:rsidR="00E86C13" w:rsidRPr="005D29BE">
        <w:rPr>
          <w:rFonts w:ascii="Arial" w:hAnsi="Arial"/>
          <w:szCs w:val="28"/>
        </w:rPr>
        <w:t xml:space="preserve">чки/температура поверхности; в зависимости от </w:t>
      </w:r>
      <w:r w:rsidR="007C6D2D" w:rsidRPr="005D29BE">
        <w:rPr>
          <w:rFonts w:ascii="Arial" w:hAnsi="Arial"/>
          <w:szCs w:val="28"/>
        </w:rPr>
        <w:t>конкретной ситуации</w:t>
      </w:r>
      <w:r w:rsidR="00516A22" w:rsidRPr="005D29BE">
        <w:rPr>
          <w:rFonts w:ascii="Arial" w:hAnsi="Arial"/>
          <w:szCs w:val="28"/>
        </w:rPr>
        <w:t>;</w:t>
      </w:r>
    </w:p>
    <w:p w14:paraId="35347D88" w14:textId="77777777" w:rsidR="00FD43B7" w:rsidRPr="005D29BE" w:rsidRDefault="00FD43B7" w:rsidP="00626EC2">
      <w:pPr>
        <w:keepNext/>
        <w:spacing w:line="360" w:lineRule="auto"/>
        <w:ind w:left="1418" w:hanging="284"/>
        <w:jc w:val="both"/>
        <w:rPr>
          <w:rFonts w:ascii="Arial" w:hAnsi="Arial"/>
          <w:szCs w:val="28"/>
        </w:rPr>
      </w:pPr>
      <w:r w:rsidRPr="005D29BE">
        <w:rPr>
          <w:rFonts w:ascii="Arial" w:hAnsi="Arial"/>
          <w:szCs w:val="28"/>
        </w:rPr>
        <w:t>2)</w:t>
      </w:r>
      <w:r w:rsidRPr="005D29BE">
        <w:rPr>
          <w:rFonts w:ascii="Arial" w:hAnsi="Arial"/>
          <w:szCs w:val="28"/>
        </w:rPr>
        <w:tab/>
        <w:t>тип распределенного электронагревателя;</w:t>
      </w:r>
    </w:p>
    <w:p w14:paraId="39C0926A" w14:textId="77777777" w:rsidR="00FD43B7" w:rsidRPr="005D29BE" w:rsidRDefault="00FD43B7" w:rsidP="00626EC2">
      <w:pPr>
        <w:keepNext/>
        <w:spacing w:line="360" w:lineRule="auto"/>
        <w:ind w:left="1418" w:hanging="284"/>
        <w:jc w:val="both"/>
        <w:rPr>
          <w:rFonts w:ascii="Arial" w:hAnsi="Arial"/>
          <w:szCs w:val="28"/>
        </w:rPr>
      </w:pPr>
      <w:r w:rsidRPr="005D29BE">
        <w:rPr>
          <w:rFonts w:ascii="Arial" w:hAnsi="Arial"/>
          <w:szCs w:val="28"/>
        </w:rPr>
        <w:t>3)</w:t>
      </w:r>
      <w:r w:rsidRPr="005D29BE">
        <w:rPr>
          <w:rFonts w:ascii="Arial" w:hAnsi="Arial"/>
          <w:szCs w:val="28"/>
        </w:rPr>
        <w:tab/>
        <w:t>рабочее напряжение.</w:t>
      </w:r>
    </w:p>
    <w:p w14:paraId="2BBDB557" w14:textId="77777777" w:rsidR="00F768AA" w:rsidRPr="005D29BE" w:rsidRDefault="00F768AA" w:rsidP="00626EC2">
      <w:pPr>
        <w:keepNext/>
        <w:spacing w:line="360" w:lineRule="auto"/>
        <w:ind w:firstLine="510"/>
        <w:jc w:val="both"/>
        <w:rPr>
          <w:rFonts w:ascii="Arial" w:hAnsi="Arial"/>
          <w:szCs w:val="28"/>
        </w:rPr>
      </w:pPr>
      <w:r w:rsidRPr="005D29BE">
        <w:rPr>
          <w:rFonts w:ascii="Arial" w:hAnsi="Arial"/>
          <w:szCs w:val="28"/>
        </w:rPr>
        <w:t xml:space="preserve">Эта информация может быть дополнена данными из </w:t>
      </w:r>
      <w:r w:rsidR="004242F2" w:rsidRPr="005D29BE">
        <w:rPr>
          <w:rFonts w:ascii="Arial" w:hAnsi="Arial"/>
          <w:i/>
          <w:iCs/>
          <w:szCs w:val="28"/>
        </w:rPr>
        <w:t>ГОСТ 31610.30-2</w:t>
      </w:r>
      <w:r w:rsidRPr="005D29BE">
        <w:rPr>
          <w:rFonts w:ascii="Arial" w:hAnsi="Arial"/>
          <w:szCs w:val="28"/>
        </w:rPr>
        <w:t>.</w:t>
      </w:r>
    </w:p>
    <w:p w14:paraId="3A3C1893" w14:textId="77777777" w:rsidR="00BD401A" w:rsidRPr="005D29BE" w:rsidRDefault="004E7F7D" w:rsidP="00626EC2">
      <w:pPr>
        <w:keepNext/>
        <w:spacing w:before="240" w:after="120" w:line="360" w:lineRule="auto"/>
        <w:ind w:firstLine="510"/>
        <w:jc w:val="both"/>
        <w:rPr>
          <w:rFonts w:ascii="Arial" w:hAnsi="Arial"/>
          <w:b/>
          <w:szCs w:val="28"/>
        </w:rPr>
      </w:pPr>
      <w:bookmarkStart w:id="78" w:name="_Ref300085764"/>
      <w:bookmarkStart w:id="79" w:name="_Toc346454591"/>
      <w:bookmarkStart w:id="80" w:name="_Toc376440429"/>
      <w:r w:rsidRPr="005D29BE">
        <w:rPr>
          <w:rFonts w:ascii="Arial" w:hAnsi="Arial"/>
          <w:b/>
          <w:szCs w:val="28"/>
        </w:rPr>
        <w:t>7.3.</w:t>
      </w:r>
      <w:r w:rsidR="00F84635" w:rsidRPr="005D29BE">
        <w:rPr>
          <w:rFonts w:ascii="Arial" w:hAnsi="Arial"/>
          <w:b/>
          <w:szCs w:val="28"/>
        </w:rPr>
        <w:t>3</w:t>
      </w:r>
      <w:r w:rsidRPr="005D29BE">
        <w:rPr>
          <w:rFonts w:ascii="Arial" w:hAnsi="Arial"/>
          <w:b/>
          <w:szCs w:val="28"/>
        </w:rPr>
        <w:t xml:space="preserve"> </w:t>
      </w:r>
      <w:r w:rsidR="003D43DB" w:rsidRPr="005D29BE">
        <w:rPr>
          <w:rFonts w:ascii="Arial" w:hAnsi="Arial"/>
          <w:b/>
          <w:szCs w:val="28"/>
        </w:rPr>
        <w:t>Р</w:t>
      </w:r>
      <w:r w:rsidR="00BD401A" w:rsidRPr="005D29BE">
        <w:rPr>
          <w:rFonts w:ascii="Arial" w:hAnsi="Arial"/>
          <w:b/>
          <w:szCs w:val="28"/>
        </w:rPr>
        <w:t>аспределенны</w:t>
      </w:r>
      <w:r w:rsidR="003D43DB" w:rsidRPr="005D29BE">
        <w:rPr>
          <w:rFonts w:ascii="Arial" w:hAnsi="Arial"/>
          <w:b/>
          <w:szCs w:val="28"/>
        </w:rPr>
        <w:t>е</w:t>
      </w:r>
      <w:r w:rsidR="00BD401A" w:rsidRPr="005D29BE">
        <w:rPr>
          <w:rFonts w:ascii="Arial" w:hAnsi="Arial"/>
          <w:b/>
          <w:szCs w:val="28"/>
        </w:rPr>
        <w:t xml:space="preserve"> электронагревательны</w:t>
      </w:r>
      <w:r w:rsidR="003D43DB" w:rsidRPr="005D29BE">
        <w:rPr>
          <w:rFonts w:ascii="Arial" w:hAnsi="Arial"/>
          <w:b/>
          <w:szCs w:val="28"/>
        </w:rPr>
        <w:t>е</w:t>
      </w:r>
      <w:r w:rsidR="00BD401A" w:rsidRPr="005D29BE">
        <w:rPr>
          <w:rFonts w:ascii="Arial" w:hAnsi="Arial"/>
          <w:b/>
          <w:szCs w:val="28"/>
        </w:rPr>
        <w:t xml:space="preserve"> систем</w:t>
      </w:r>
      <w:r w:rsidR="003D43DB" w:rsidRPr="005D29BE">
        <w:rPr>
          <w:rFonts w:ascii="Arial" w:hAnsi="Arial"/>
          <w:b/>
          <w:szCs w:val="28"/>
        </w:rPr>
        <w:t>ы</w:t>
      </w:r>
      <w:r w:rsidR="00BD401A" w:rsidRPr="005D29BE">
        <w:rPr>
          <w:rFonts w:ascii="Arial" w:hAnsi="Arial"/>
          <w:b/>
          <w:szCs w:val="28"/>
        </w:rPr>
        <w:t xml:space="preserve"> стабилизированной конструкции</w:t>
      </w:r>
      <w:bookmarkEnd w:id="78"/>
      <w:bookmarkEnd w:id="79"/>
      <w:bookmarkEnd w:id="80"/>
    </w:p>
    <w:p w14:paraId="2E878550" w14:textId="77777777" w:rsidR="00BD401A" w:rsidRPr="005D29BE" w:rsidRDefault="00BD401A" w:rsidP="00626EC2">
      <w:pPr>
        <w:pStyle w:val="PARAGRAPH"/>
        <w:keepNext/>
        <w:spacing w:before="0" w:after="0" w:line="360" w:lineRule="auto"/>
        <w:ind w:firstLine="510"/>
        <w:rPr>
          <w:rFonts w:cs="Times New Roman"/>
          <w:spacing w:val="0"/>
          <w:sz w:val="24"/>
          <w:szCs w:val="28"/>
        </w:rPr>
      </w:pPr>
      <w:r w:rsidRPr="005D29BE">
        <w:rPr>
          <w:rFonts w:cs="Times New Roman"/>
          <w:spacing w:val="0"/>
          <w:sz w:val="24"/>
          <w:szCs w:val="28"/>
        </w:rPr>
        <w:t>Документация должна включать следующую информацию:</w:t>
      </w:r>
    </w:p>
    <w:p w14:paraId="20121399" w14:textId="77777777" w:rsidR="00BD401A" w:rsidRPr="005D29BE" w:rsidRDefault="007C6D2D" w:rsidP="00626EC2">
      <w:pPr>
        <w:pStyle w:val="af5"/>
        <w:keepNext/>
        <w:tabs>
          <w:tab w:val="clear" w:pos="340"/>
          <w:tab w:val="clear" w:pos="5400"/>
          <w:tab w:val="left" w:pos="851"/>
        </w:tabs>
        <w:spacing w:after="0" w:line="360" w:lineRule="auto"/>
        <w:ind w:left="0" w:firstLine="510"/>
        <w:rPr>
          <w:rFonts w:cs="Times New Roman"/>
          <w:spacing w:val="0"/>
          <w:sz w:val="24"/>
          <w:szCs w:val="28"/>
          <w:lang w:val="ru-RU"/>
        </w:rPr>
      </w:pPr>
      <w:r w:rsidRPr="005D29BE">
        <w:rPr>
          <w:rFonts w:cs="Times New Roman"/>
          <w:spacing w:val="0"/>
          <w:sz w:val="24"/>
          <w:szCs w:val="28"/>
          <w:lang w:val="en-US"/>
        </w:rPr>
        <w:t>a</w:t>
      </w:r>
      <w:r w:rsidR="00BD401A" w:rsidRPr="005D29BE">
        <w:rPr>
          <w:rFonts w:cs="Times New Roman"/>
          <w:spacing w:val="0"/>
          <w:sz w:val="24"/>
          <w:szCs w:val="28"/>
          <w:lang w:val="ru-RU"/>
        </w:rPr>
        <w:t>)</w:t>
      </w:r>
      <w:r w:rsidR="00DC47C3" w:rsidRPr="005D29BE">
        <w:rPr>
          <w:rFonts w:cs="Times New Roman"/>
          <w:spacing w:val="0"/>
          <w:sz w:val="24"/>
          <w:szCs w:val="28"/>
          <w:lang w:val="ru-RU"/>
        </w:rPr>
        <w:tab/>
      </w:r>
      <w:r w:rsidR="00BD401A" w:rsidRPr="005D29BE">
        <w:rPr>
          <w:rFonts w:cs="Times New Roman"/>
          <w:spacing w:val="0"/>
          <w:sz w:val="24"/>
          <w:szCs w:val="28"/>
          <w:lang w:val="ru-RU"/>
        </w:rPr>
        <w:t>обозначение схемы распределенного электронагревателя;</w:t>
      </w:r>
    </w:p>
    <w:p w14:paraId="70869DA2" w14:textId="77777777" w:rsidR="00BD401A" w:rsidRPr="005D29BE" w:rsidRDefault="007C6D2D" w:rsidP="00626EC2">
      <w:pPr>
        <w:pStyle w:val="af5"/>
        <w:keepNext/>
        <w:tabs>
          <w:tab w:val="clear" w:pos="340"/>
          <w:tab w:val="clear" w:pos="5400"/>
          <w:tab w:val="left" w:pos="851"/>
        </w:tabs>
        <w:spacing w:after="0" w:line="360" w:lineRule="auto"/>
        <w:ind w:left="0" w:firstLine="510"/>
        <w:rPr>
          <w:rFonts w:cs="Times New Roman"/>
          <w:spacing w:val="0"/>
          <w:sz w:val="24"/>
          <w:szCs w:val="28"/>
          <w:lang w:val="ru-RU"/>
        </w:rPr>
      </w:pPr>
      <w:r w:rsidRPr="005D29BE">
        <w:rPr>
          <w:rFonts w:cs="Times New Roman"/>
          <w:spacing w:val="0"/>
          <w:sz w:val="24"/>
          <w:szCs w:val="28"/>
          <w:lang w:val="en-US"/>
        </w:rPr>
        <w:t>b</w:t>
      </w:r>
      <w:r w:rsidR="00780F46" w:rsidRPr="005D29BE">
        <w:rPr>
          <w:rFonts w:cs="Times New Roman"/>
          <w:spacing w:val="0"/>
          <w:sz w:val="24"/>
          <w:szCs w:val="28"/>
          <w:lang w:val="ru-RU"/>
        </w:rPr>
        <w:t>)</w:t>
      </w:r>
      <w:r w:rsidR="00626EC2" w:rsidRPr="005D29BE">
        <w:rPr>
          <w:rFonts w:cs="Times New Roman"/>
          <w:spacing w:val="0"/>
          <w:sz w:val="24"/>
          <w:szCs w:val="28"/>
          <w:lang w:val="ru-RU"/>
        </w:rPr>
        <w:tab/>
      </w:r>
      <w:r w:rsidR="00780F46" w:rsidRPr="005D29BE">
        <w:rPr>
          <w:rFonts w:cs="Times New Roman"/>
          <w:spacing w:val="0"/>
          <w:sz w:val="24"/>
          <w:szCs w:val="28"/>
          <w:lang w:val="ru-RU"/>
        </w:rPr>
        <w:t xml:space="preserve"> </w:t>
      </w:r>
      <w:r w:rsidR="00BD401A" w:rsidRPr="005D29BE">
        <w:rPr>
          <w:rFonts w:cs="Times New Roman"/>
          <w:spacing w:val="0"/>
          <w:sz w:val="24"/>
          <w:szCs w:val="28"/>
          <w:lang w:val="ru-RU"/>
        </w:rPr>
        <w:t>параметры системы распределенного электронагревателя:</w:t>
      </w:r>
    </w:p>
    <w:p w14:paraId="775A53DF" w14:textId="77777777" w:rsidR="00BD401A" w:rsidRPr="005D29BE" w:rsidRDefault="00BD401A" w:rsidP="00626EC2">
      <w:pPr>
        <w:pStyle w:val="24"/>
        <w:keepNext/>
        <w:spacing w:line="360" w:lineRule="auto"/>
        <w:ind w:left="567" w:firstLine="510"/>
        <w:jc w:val="both"/>
        <w:rPr>
          <w:rFonts w:ascii="Arial" w:hAnsi="Arial"/>
          <w:szCs w:val="28"/>
        </w:rPr>
      </w:pPr>
      <w:r w:rsidRPr="005D29BE">
        <w:rPr>
          <w:rFonts w:ascii="Arial" w:hAnsi="Arial"/>
          <w:szCs w:val="28"/>
        </w:rPr>
        <w:t>1)</w:t>
      </w:r>
      <w:r w:rsidRPr="005D29BE">
        <w:rPr>
          <w:rFonts w:ascii="Arial" w:hAnsi="Arial"/>
          <w:szCs w:val="28"/>
        </w:rPr>
        <w:tab/>
      </w:r>
      <w:r w:rsidR="00DC47C3" w:rsidRPr="005D29BE">
        <w:rPr>
          <w:rFonts w:ascii="Arial" w:hAnsi="Arial"/>
          <w:szCs w:val="28"/>
        </w:rPr>
        <w:t xml:space="preserve"> </w:t>
      </w:r>
      <w:r w:rsidRPr="005D29BE">
        <w:rPr>
          <w:rFonts w:ascii="Arial" w:hAnsi="Arial"/>
          <w:szCs w:val="28"/>
        </w:rPr>
        <w:t>диаметр трубы или размеры объекта;</w:t>
      </w:r>
    </w:p>
    <w:p w14:paraId="5F50944F" w14:textId="77777777" w:rsidR="00BD401A" w:rsidRPr="005D29BE" w:rsidRDefault="00BD401A" w:rsidP="00626EC2">
      <w:pPr>
        <w:pStyle w:val="24"/>
        <w:keepNext/>
        <w:spacing w:line="360" w:lineRule="auto"/>
        <w:ind w:left="567" w:firstLine="510"/>
        <w:jc w:val="both"/>
        <w:rPr>
          <w:rFonts w:ascii="Arial" w:hAnsi="Arial"/>
          <w:szCs w:val="28"/>
        </w:rPr>
      </w:pPr>
      <w:r w:rsidRPr="005D29BE">
        <w:rPr>
          <w:rFonts w:ascii="Arial" w:hAnsi="Arial"/>
          <w:szCs w:val="28"/>
        </w:rPr>
        <w:t>2)</w:t>
      </w:r>
      <w:r w:rsidRPr="005D29BE">
        <w:rPr>
          <w:rFonts w:ascii="Arial" w:hAnsi="Arial"/>
          <w:szCs w:val="28"/>
        </w:rPr>
        <w:tab/>
      </w:r>
      <w:r w:rsidR="00DC47C3" w:rsidRPr="005D29BE">
        <w:rPr>
          <w:rFonts w:ascii="Arial" w:hAnsi="Arial"/>
          <w:szCs w:val="28"/>
        </w:rPr>
        <w:t xml:space="preserve"> </w:t>
      </w:r>
      <w:r w:rsidRPr="005D29BE">
        <w:rPr>
          <w:rFonts w:ascii="Arial" w:hAnsi="Arial"/>
          <w:szCs w:val="28"/>
        </w:rPr>
        <w:t>температура, которую необходимо поддерживать, или максимальная температура технологического процесса/воздействующая температура;</w:t>
      </w:r>
    </w:p>
    <w:p w14:paraId="3156961B" w14:textId="77777777" w:rsidR="00BD401A" w:rsidRPr="005D29BE" w:rsidRDefault="00BD401A" w:rsidP="00626EC2">
      <w:pPr>
        <w:pStyle w:val="24"/>
        <w:keepNext/>
        <w:spacing w:line="360" w:lineRule="auto"/>
        <w:ind w:left="567" w:firstLine="510"/>
        <w:jc w:val="both"/>
        <w:rPr>
          <w:rFonts w:ascii="Arial" w:hAnsi="Arial"/>
          <w:szCs w:val="28"/>
        </w:rPr>
      </w:pPr>
      <w:r w:rsidRPr="005D29BE">
        <w:rPr>
          <w:rFonts w:ascii="Arial" w:hAnsi="Arial"/>
          <w:szCs w:val="28"/>
        </w:rPr>
        <w:t>3)</w:t>
      </w:r>
      <w:r w:rsidR="00DC47C3" w:rsidRPr="005D29BE">
        <w:rPr>
          <w:rFonts w:ascii="Arial" w:hAnsi="Arial"/>
          <w:szCs w:val="28"/>
        </w:rPr>
        <w:t xml:space="preserve"> </w:t>
      </w:r>
      <w:r w:rsidRPr="005D29BE">
        <w:rPr>
          <w:rFonts w:ascii="Arial" w:hAnsi="Arial"/>
          <w:szCs w:val="28"/>
        </w:rPr>
        <w:t>максимальная температура окружающей среды;</w:t>
      </w:r>
    </w:p>
    <w:p w14:paraId="61C969DD" w14:textId="77777777" w:rsidR="00BD401A" w:rsidRPr="005D29BE" w:rsidRDefault="00BD401A" w:rsidP="00626EC2">
      <w:pPr>
        <w:pStyle w:val="24"/>
        <w:keepNext/>
        <w:spacing w:line="360" w:lineRule="auto"/>
        <w:ind w:left="567" w:firstLine="510"/>
        <w:jc w:val="both"/>
        <w:rPr>
          <w:rFonts w:ascii="Arial" w:hAnsi="Arial"/>
          <w:szCs w:val="28"/>
        </w:rPr>
      </w:pPr>
      <w:r w:rsidRPr="005D29BE">
        <w:rPr>
          <w:rFonts w:ascii="Arial" w:hAnsi="Arial"/>
          <w:szCs w:val="28"/>
        </w:rPr>
        <w:t>4)</w:t>
      </w:r>
      <w:r w:rsidR="00DC47C3" w:rsidRPr="005D29BE">
        <w:rPr>
          <w:rFonts w:ascii="Arial" w:hAnsi="Arial"/>
          <w:szCs w:val="28"/>
        </w:rPr>
        <w:t xml:space="preserve"> </w:t>
      </w:r>
      <w:r w:rsidRPr="005D29BE">
        <w:rPr>
          <w:rFonts w:ascii="Arial" w:hAnsi="Arial"/>
          <w:szCs w:val="28"/>
        </w:rPr>
        <w:t>тип распределенного электронагревателя;</w:t>
      </w:r>
    </w:p>
    <w:p w14:paraId="06EF3E3F" w14:textId="77777777" w:rsidR="00BD401A" w:rsidRPr="005D29BE" w:rsidRDefault="00BD401A" w:rsidP="00626EC2">
      <w:pPr>
        <w:pStyle w:val="24"/>
        <w:keepNext/>
        <w:spacing w:line="360" w:lineRule="auto"/>
        <w:ind w:left="567" w:firstLine="510"/>
        <w:jc w:val="both"/>
        <w:rPr>
          <w:rFonts w:ascii="Arial" w:hAnsi="Arial"/>
          <w:szCs w:val="28"/>
        </w:rPr>
      </w:pPr>
      <w:r w:rsidRPr="005D29BE">
        <w:rPr>
          <w:rFonts w:ascii="Arial" w:hAnsi="Arial"/>
          <w:szCs w:val="28"/>
        </w:rPr>
        <w:t>5)</w:t>
      </w:r>
      <w:r w:rsidR="00DC47C3" w:rsidRPr="005D29BE">
        <w:rPr>
          <w:rFonts w:ascii="Arial" w:hAnsi="Arial"/>
          <w:szCs w:val="28"/>
        </w:rPr>
        <w:t xml:space="preserve"> </w:t>
      </w:r>
      <w:r w:rsidRPr="005D29BE">
        <w:rPr>
          <w:rFonts w:ascii="Arial" w:hAnsi="Arial"/>
          <w:szCs w:val="28"/>
        </w:rPr>
        <w:t>рабочее напряжение;</w:t>
      </w:r>
    </w:p>
    <w:p w14:paraId="2333AD23" w14:textId="77777777" w:rsidR="00BD401A" w:rsidRPr="005D29BE" w:rsidRDefault="00BD401A" w:rsidP="00626EC2">
      <w:pPr>
        <w:pStyle w:val="24"/>
        <w:keepNext/>
        <w:spacing w:line="360" w:lineRule="auto"/>
        <w:ind w:left="567" w:firstLine="510"/>
        <w:jc w:val="both"/>
        <w:rPr>
          <w:rFonts w:ascii="Arial" w:hAnsi="Arial"/>
          <w:szCs w:val="28"/>
        </w:rPr>
      </w:pPr>
      <w:r w:rsidRPr="005D29BE">
        <w:rPr>
          <w:rFonts w:ascii="Arial" w:hAnsi="Arial"/>
          <w:szCs w:val="28"/>
        </w:rPr>
        <w:t>6)</w:t>
      </w:r>
      <w:r w:rsidR="00DC47C3" w:rsidRPr="005D29BE">
        <w:rPr>
          <w:rFonts w:ascii="Arial" w:hAnsi="Arial"/>
          <w:szCs w:val="28"/>
        </w:rPr>
        <w:t xml:space="preserve"> </w:t>
      </w:r>
      <w:r w:rsidRPr="005D29BE">
        <w:rPr>
          <w:rFonts w:ascii="Arial" w:hAnsi="Arial"/>
          <w:szCs w:val="28"/>
        </w:rPr>
        <w:t>коэффициент трассы;</w:t>
      </w:r>
    </w:p>
    <w:p w14:paraId="1085DEAD" w14:textId="77777777" w:rsidR="00BD401A" w:rsidRPr="005D29BE" w:rsidRDefault="00BD401A" w:rsidP="00626EC2">
      <w:pPr>
        <w:pStyle w:val="24"/>
        <w:keepNext/>
        <w:spacing w:line="360" w:lineRule="auto"/>
        <w:ind w:left="567" w:firstLine="510"/>
        <w:jc w:val="both"/>
        <w:rPr>
          <w:rFonts w:ascii="Arial" w:hAnsi="Arial"/>
          <w:szCs w:val="28"/>
        </w:rPr>
      </w:pPr>
      <w:r w:rsidRPr="005D29BE">
        <w:rPr>
          <w:rFonts w:ascii="Arial" w:hAnsi="Arial"/>
          <w:szCs w:val="28"/>
        </w:rPr>
        <w:t>7)</w:t>
      </w:r>
      <w:r w:rsidR="00DC47C3" w:rsidRPr="005D29BE">
        <w:rPr>
          <w:rFonts w:ascii="Arial" w:hAnsi="Arial"/>
          <w:szCs w:val="28"/>
        </w:rPr>
        <w:t xml:space="preserve"> </w:t>
      </w:r>
      <w:r w:rsidRPr="005D29BE">
        <w:rPr>
          <w:rFonts w:ascii="Arial" w:hAnsi="Arial"/>
          <w:szCs w:val="28"/>
        </w:rPr>
        <w:t>длина или размеры электронагревателя;</w:t>
      </w:r>
    </w:p>
    <w:p w14:paraId="7ABC46D8" w14:textId="77777777" w:rsidR="00BD401A" w:rsidRPr="005D29BE" w:rsidRDefault="00BD401A" w:rsidP="00626EC2">
      <w:pPr>
        <w:pStyle w:val="24"/>
        <w:keepNext/>
        <w:spacing w:line="360" w:lineRule="auto"/>
        <w:ind w:left="567" w:firstLine="510"/>
        <w:jc w:val="both"/>
        <w:rPr>
          <w:rFonts w:ascii="Arial" w:hAnsi="Arial"/>
          <w:szCs w:val="28"/>
        </w:rPr>
      </w:pPr>
      <w:r w:rsidRPr="005D29BE">
        <w:rPr>
          <w:rFonts w:ascii="Arial" w:hAnsi="Arial"/>
          <w:szCs w:val="28"/>
        </w:rPr>
        <w:t>8)</w:t>
      </w:r>
      <w:r w:rsidR="00DC47C3" w:rsidRPr="005D29BE">
        <w:rPr>
          <w:rFonts w:ascii="Arial" w:hAnsi="Arial"/>
          <w:szCs w:val="28"/>
        </w:rPr>
        <w:t xml:space="preserve"> </w:t>
      </w:r>
      <w:r w:rsidRPr="005D29BE">
        <w:rPr>
          <w:rFonts w:ascii="Arial" w:hAnsi="Arial"/>
          <w:szCs w:val="28"/>
        </w:rPr>
        <w:t>максимальная температура объекта;</w:t>
      </w:r>
    </w:p>
    <w:p w14:paraId="23F6CEEC" w14:textId="77777777" w:rsidR="00BD401A" w:rsidRPr="005D29BE" w:rsidRDefault="00BD401A" w:rsidP="00626EC2">
      <w:pPr>
        <w:pStyle w:val="24"/>
        <w:keepNext/>
        <w:spacing w:line="360" w:lineRule="auto"/>
        <w:ind w:left="567" w:firstLine="510"/>
        <w:jc w:val="both"/>
        <w:rPr>
          <w:rFonts w:ascii="Arial" w:hAnsi="Arial"/>
          <w:szCs w:val="28"/>
        </w:rPr>
      </w:pPr>
      <w:r w:rsidRPr="005D29BE">
        <w:rPr>
          <w:rFonts w:ascii="Arial" w:hAnsi="Arial"/>
          <w:szCs w:val="28"/>
        </w:rPr>
        <w:t>9)</w:t>
      </w:r>
      <w:r w:rsidR="00DC47C3" w:rsidRPr="005D29BE">
        <w:rPr>
          <w:rFonts w:ascii="Arial" w:hAnsi="Arial"/>
          <w:szCs w:val="28"/>
        </w:rPr>
        <w:t xml:space="preserve"> </w:t>
      </w:r>
      <w:r w:rsidR="00286F05" w:rsidRPr="005D29BE">
        <w:rPr>
          <w:rFonts w:ascii="Arial" w:hAnsi="Arial"/>
          <w:szCs w:val="28"/>
        </w:rPr>
        <w:t>класс</w:t>
      </w:r>
      <w:r w:rsidR="006A5C70" w:rsidRPr="005D29BE">
        <w:rPr>
          <w:rFonts w:ascii="Arial" w:hAnsi="Arial"/>
          <w:szCs w:val="28"/>
        </w:rPr>
        <w:t xml:space="preserve"> </w:t>
      </w:r>
      <w:r w:rsidR="00516A22" w:rsidRPr="005D29BE">
        <w:rPr>
          <w:rFonts w:ascii="Arial" w:hAnsi="Arial"/>
          <w:szCs w:val="28"/>
        </w:rPr>
        <w:t xml:space="preserve">температуры </w:t>
      </w:r>
      <w:r w:rsidR="006A5C70" w:rsidRPr="005D29BE">
        <w:rPr>
          <w:rFonts w:ascii="Arial" w:hAnsi="Arial"/>
          <w:szCs w:val="28"/>
        </w:rPr>
        <w:t>или</w:t>
      </w:r>
      <w:r w:rsidR="006A5C70" w:rsidRPr="005D29BE">
        <w:rPr>
          <w:rFonts w:ascii="Arial" w:hAnsi="Arial"/>
          <w:spacing w:val="1"/>
          <w:szCs w:val="28"/>
        </w:rPr>
        <w:t xml:space="preserve"> </w:t>
      </w:r>
      <w:r w:rsidR="006A5C70" w:rsidRPr="005D29BE">
        <w:rPr>
          <w:rFonts w:ascii="Arial" w:hAnsi="Arial"/>
          <w:spacing w:val="-3"/>
          <w:szCs w:val="28"/>
        </w:rPr>
        <w:t>м</w:t>
      </w:r>
      <w:r w:rsidR="006A5C70" w:rsidRPr="005D29BE">
        <w:rPr>
          <w:rFonts w:ascii="Arial" w:hAnsi="Arial"/>
          <w:szCs w:val="28"/>
        </w:rPr>
        <w:t>ак</w:t>
      </w:r>
      <w:r w:rsidR="006A5C70" w:rsidRPr="005D29BE">
        <w:rPr>
          <w:rFonts w:ascii="Arial" w:hAnsi="Arial"/>
          <w:spacing w:val="-2"/>
          <w:szCs w:val="28"/>
        </w:rPr>
        <w:t>с</w:t>
      </w:r>
      <w:r w:rsidR="006A5C70" w:rsidRPr="005D29BE">
        <w:rPr>
          <w:rFonts w:ascii="Arial" w:hAnsi="Arial"/>
          <w:szCs w:val="28"/>
        </w:rPr>
        <w:t>има</w:t>
      </w:r>
      <w:r w:rsidR="006A5C70" w:rsidRPr="005D29BE">
        <w:rPr>
          <w:rFonts w:ascii="Arial" w:hAnsi="Arial"/>
          <w:spacing w:val="-1"/>
          <w:szCs w:val="28"/>
        </w:rPr>
        <w:t>ль</w:t>
      </w:r>
      <w:r w:rsidR="006A5C70" w:rsidRPr="005D29BE">
        <w:rPr>
          <w:rFonts w:ascii="Arial" w:hAnsi="Arial"/>
          <w:szCs w:val="28"/>
        </w:rPr>
        <w:t>н</w:t>
      </w:r>
      <w:r w:rsidR="006A5C70" w:rsidRPr="005D29BE">
        <w:rPr>
          <w:rFonts w:ascii="Arial" w:hAnsi="Arial"/>
          <w:spacing w:val="-3"/>
          <w:szCs w:val="28"/>
        </w:rPr>
        <w:t>а</w:t>
      </w:r>
      <w:r w:rsidR="006A5C70" w:rsidRPr="005D29BE">
        <w:rPr>
          <w:rFonts w:ascii="Arial" w:hAnsi="Arial"/>
          <w:szCs w:val="28"/>
        </w:rPr>
        <w:t>я</w:t>
      </w:r>
      <w:r w:rsidR="006A5C70" w:rsidRPr="005D29BE">
        <w:rPr>
          <w:rFonts w:ascii="Arial" w:hAnsi="Arial"/>
          <w:spacing w:val="-2"/>
          <w:szCs w:val="28"/>
        </w:rPr>
        <w:t xml:space="preserve"> </w:t>
      </w:r>
      <w:r w:rsidR="006A5C70" w:rsidRPr="005D29BE">
        <w:rPr>
          <w:rFonts w:ascii="Arial" w:hAnsi="Arial"/>
          <w:spacing w:val="-1"/>
          <w:szCs w:val="28"/>
        </w:rPr>
        <w:t>т</w:t>
      </w:r>
      <w:r w:rsidR="006A5C70" w:rsidRPr="005D29BE">
        <w:rPr>
          <w:rFonts w:ascii="Arial" w:hAnsi="Arial"/>
          <w:szCs w:val="28"/>
        </w:rPr>
        <w:t>емп</w:t>
      </w:r>
      <w:r w:rsidR="006A5C70" w:rsidRPr="005D29BE">
        <w:rPr>
          <w:rFonts w:ascii="Arial" w:hAnsi="Arial"/>
          <w:spacing w:val="-3"/>
          <w:szCs w:val="28"/>
        </w:rPr>
        <w:t>е</w:t>
      </w:r>
      <w:r w:rsidR="006A5C70" w:rsidRPr="005D29BE">
        <w:rPr>
          <w:rFonts w:ascii="Arial" w:hAnsi="Arial"/>
          <w:szCs w:val="28"/>
        </w:rPr>
        <w:t>рат</w:t>
      </w:r>
      <w:r w:rsidR="006A5C70" w:rsidRPr="005D29BE">
        <w:rPr>
          <w:rFonts w:ascii="Arial" w:hAnsi="Arial"/>
          <w:spacing w:val="-4"/>
          <w:szCs w:val="28"/>
        </w:rPr>
        <w:t>у</w:t>
      </w:r>
      <w:r w:rsidR="006A5C70" w:rsidRPr="005D29BE">
        <w:rPr>
          <w:rFonts w:ascii="Arial" w:hAnsi="Arial"/>
          <w:szCs w:val="28"/>
        </w:rPr>
        <w:t xml:space="preserve">ра </w:t>
      </w:r>
      <w:r w:rsidR="006A5C70" w:rsidRPr="005D29BE">
        <w:rPr>
          <w:rFonts w:ascii="Arial" w:hAnsi="Arial"/>
          <w:spacing w:val="-2"/>
          <w:szCs w:val="28"/>
        </w:rPr>
        <w:t>о</w:t>
      </w:r>
      <w:r w:rsidR="006A5C70" w:rsidRPr="005D29BE">
        <w:rPr>
          <w:rFonts w:ascii="Arial" w:hAnsi="Arial"/>
          <w:szCs w:val="28"/>
        </w:rPr>
        <w:t>бо</w:t>
      </w:r>
      <w:r w:rsidR="006A5C70" w:rsidRPr="005D29BE">
        <w:rPr>
          <w:rFonts w:ascii="Arial" w:hAnsi="Arial"/>
          <w:spacing w:val="-4"/>
          <w:szCs w:val="28"/>
        </w:rPr>
        <w:t>л</w:t>
      </w:r>
      <w:r w:rsidR="006A5C70" w:rsidRPr="005D29BE">
        <w:rPr>
          <w:rFonts w:ascii="Arial" w:hAnsi="Arial"/>
          <w:spacing w:val="-2"/>
          <w:szCs w:val="28"/>
        </w:rPr>
        <w:t>о</w:t>
      </w:r>
      <w:r w:rsidR="006A5C70" w:rsidRPr="005D29BE">
        <w:rPr>
          <w:rFonts w:ascii="Arial" w:hAnsi="Arial"/>
          <w:szCs w:val="28"/>
        </w:rPr>
        <w:t xml:space="preserve">чки/температура поверхности в зависимости </w:t>
      </w:r>
      <w:r w:rsidR="003D43DB" w:rsidRPr="005D29BE">
        <w:rPr>
          <w:rFonts w:ascii="Arial" w:hAnsi="Arial"/>
          <w:szCs w:val="28"/>
        </w:rPr>
        <w:t>от конкретной ситуации</w:t>
      </w:r>
      <w:r w:rsidRPr="005D29BE">
        <w:rPr>
          <w:rFonts w:ascii="Arial" w:hAnsi="Arial"/>
          <w:szCs w:val="28"/>
        </w:rPr>
        <w:t>;</w:t>
      </w:r>
    </w:p>
    <w:p w14:paraId="4E6CF05A" w14:textId="77777777" w:rsidR="00BD401A" w:rsidRPr="005D29BE" w:rsidRDefault="00BD401A" w:rsidP="00626EC2">
      <w:pPr>
        <w:pStyle w:val="24"/>
        <w:keepNext/>
        <w:spacing w:line="360" w:lineRule="auto"/>
        <w:ind w:left="567" w:firstLine="510"/>
        <w:jc w:val="both"/>
        <w:rPr>
          <w:rFonts w:ascii="Arial" w:hAnsi="Arial"/>
          <w:szCs w:val="28"/>
        </w:rPr>
      </w:pPr>
      <w:r w:rsidRPr="005D29BE">
        <w:rPr>
          <w:rFonts w:ascii="Arial" w:hAnsi="Arial"/>
          <w:szCs w:val="28"/>
        </w:rPr>
        <w:t>10)</w:t>
      </w:r>
      <w:r w:rsidR="00DB6D53" w:rsidRPr="005D29BE">
        <w:rPr>
          <w:rFonts w:ascii="Arial" w:hAnsi="Arial"/>
          <w:szCs w:val="28"/>
        </w:rPr>
        <w:t xml:space="preserve"> </w:t>
      </w:r>
      <w:r w:rsidRPr="005D29BE">
        <w:rPr>
          <w:rFonts w:ascii="Arial" w:hAnsi="Arial"/>
          <w:szCs w:val="28"/>
        </w:rPr>
        <w:t>тип, размер и толщина теплоизоляции</w:t>
      </w:r>
      <w:r w:rsidR="003D43DB" w:rsidRPr="005D29BE">
        <w:rPr>
          <w:rFonts w:ascii="Arial" w:hAnsi="Arial"/>
          <w:szCs w:val="28"/>
        </w:rPr>
        <w:t>, в случае его применения</w:t>
      </w:r>
      <w:r w:rsidRPr="005D29BE">
        <w:rPr>
          <w:rFonts w:ascii="Arial" w:hAnsi="Arial"/>
          <w:szCs w:val="28"/>
        </w:rPr>
        <w:t>.</w:t>
      </w:r>
    </w:p>
    <w:p w14:paraId="444D8483" w14:textId="77777777" w:rsidR="00BD401A" w:rsidRPr="005D29BE" w:rsidRDefault="004E7F7D" w:rsidP="00626EC2">
      <w:pPr>
        <w:keepNext/>
        <w:spacing w:before="240" w:after="120" w:line="360" w:lineRule="auto"/>
        <w:ind w:firstLine="510"/>
        <w:jc w:val="both"/>
        <w:rPr>
          <w:rFonts w:ascii="Arial" w:hAnsi="Arial"/>
          <w:b/>
          <w:szCs w:val="28"/>
        </w:rPr>
      </w:pPr>
      <w:r w:rsidRPr="005D29BE">
        <w:rPr>
          <w:rFonts w:ascii="Arial" w:hAnsi="Arial"/>
          <w:b/>
          <w:szCs w:val="28"/>
        </w:rPr>
        <w:t>7.3.</w:t>
      </w:r>
      <w:r w:rsidR="00F768AA" w:rsidRPr="005D29BE">
        <w:rPr>
          <w:rFonts w:ascii="Arial" w:hAnsi="Arial"/>
          <w:b/>
          <w:szCs w:val="28"/>
        </w:rPr>
        <w:t>4</w:t>
      </w:r>
      <w:r w:rsidRPr="005D29BE">
        <w:rPr>
          <w:rFonts w:ascii="Arial" w:hAnsi="Arial"/>
          <w:b/>
          <w:szCs w:val="28"/>
        </w:rPr>
        <w:t xml:space="preserve"> </w:t>
      </w:r>
      <w:r w:rsidR="003D43DB" w:rsidRPr="005D29BE">
        <w:rPr>
          <w:rFonts w:ascii="Arial" w:hAnsi="Arial"/>
          <w:b/>
          <w:szCs w:val="28"/>
        </w:rPr>
        <w:t>Р</w:t>
      </w:r>
      <w:r w:rsidR="00BD401A" w:rsidRPr="005D29BE">
        <w:rPr>
          <w:rFonts w:ascii="Arial" w:hAnsi="Arial"/>
          <w:b/>
          <w:szCs w:val="28"/>
        </w:rPr>
        <w:t>аспределенны</w:t>
      </w:r>
      <w:r w:rsidR="003D43DB" w:rsidRPr="005D29BE">
        <w:rPr>
          <w:rFonts w:ascii="Arial" w:hAnsi="Arial"/>
          <w:b/>
          <w:szCs w:val="28"/>
        </w:rPr>
        <w:t>е</w:t>
      </w:r>
      <w:r w:rsidR="00BD401A" w:rsidRPr="005D29BE">
        <w:rPr>
          <w:rFonts w:ascii="Arial" w:hAnsi="Arial"/>
          <w:b/>
          <w:szCs w:val="28"/>
        </w:rPr>
        <w:t xml:space="preserve"> электронагревательны</w:t>
      </w:r>
      <w:r w:rsidR="003D43DB" w:rsidRPr="005D29BE">
        <w:rPr>
          <w:rFonts w:ascii="Arial" w:hAnsi="Arial"/>
          <w:b/>
          <w:szCs w:val="28"/>
        </w:rPr>
        <w:t>е</w:t>
      </w:r>
      <w:r w:rsidR="00BD401A" w:rsidRPr="005D29BE">
        <w:rPr>
          <w:rFonts w:ascii="Arial" w:hAnsi="Arial"/>
          <w:b/>
          <w:szCs w:val="28"/>
        </w:rPr>
        <w:t xml:space="preserve"> систем</w:t>
      </w:r>
      <w:r w:rsidR="003D43DB" w:rsidRPr="005D29BE">
        <w:rPr>
          <w:rFonts w:ascii="Arial" w:hAnsi="Arial"/>
          <w:b/>
          <w:szCs w:val="28"/>
        </w:rPr>
        <w:t>ы</w:t>
      </w:r>
      <w:r w:rsidR="00BD401A" w:rsidRPr="005D29BE">
        <w:rPr>
          <w:rFonts w:ascii="Arial" w:hAnsi="Arial"/>
          <w:b/>
          <w:szCs w:val="28"/>
        </w:rPr>
        <w:t xml:space="preserve"> регулируемой конструкции</w:t>
      </w:r>
    </w:p>
    <w:p w14:paraId="6CE16AEE" w14:textId="77777777" w:rsidR="00BD401A" w:rsidRPr="005D29BE" w:rsidRDefault="00BD401A" w:rsidP="00626EC2">
      <w:pPr>
        <w:pStyle w:val="PARAGRAPH"/>
        <w:keepNext/>
        <w:spacing w:before="0" w:after="0" w:line="360" w:lineRule="auto"/>
        <w:ind w:firstLine="510"/>
        <w:rPr>
          <w:rFonts w:cs="Times New Roman"/>
          <w:spacing w:val="0"/>
          <w:sz w:val="24"/>
          <w:szCs w:val="28"/>
        </w:rPr>
      </w:pPr>
      <w:r w:rsidRPr="005D29BE">
        <w:rPr>
          <w:rFonts w:cs="Times New Roman"/>
          <w:spacing w:val="0"/>
          <w:sz w:val="24"/>
          <w:szCs w:val="28"/>
        </w:rPr>
        <w:t>Документация должна включать следующую информацию:</w:t>
      </w:r>
    </w:p>
    <w:p w14:paraId="1ED02865" w14:textId="77777777" w:rsidR="00BD401A" w:rsidRPr="005D29BE" w:rsidRDefault="00BD401A" w:rsidP="00626EC2">
      <w:pPr>
        <w:pStyle w:val="af4"/>
        <w:keepNext/>
        <w:spacing w:after="0" w:line="360" w:lineRule="auto"/>
        <w:ind w:left="0" w:firstLine="510"/>
        <w:rPr>
          <w:rFonts w:cs="Times New Roman"/>
          <w:spacing w:val="0"/>
          <w:sz w:val="24"/>
          <w:szCs w:val="28"/>
          <w:lang w:val="ru-RU"/>
        </w:rPr>
      </w:pPr>
      <w:r w:rsidRPr="005D29BE">
        <w:rPr>
          <w:rFonts w:cs="Times New Roman"/>
          <w:spacing w:val="0"/>
          <w:sz w:val="24"/>
          <w:szCs w:val="28"/>
        </w:rPr>
        <w:t>a</w:t>
      </w:r>
      <w:r w:rsidRPr="005D29BE">
        <w:rPr>
          <w:rFonts w:cs="Times New Roman"/>
          <w:spacing w:val="0"/>
          <w:sz w:val="24"/>
          <w:szCs w:val="28"/>
          <w:lang w:val="ru-RU"/>
        </w:rPr>
        <w:t>)</w:t>
      </w:r>
      <w:r w:rsidR="00DB6D53" w:rsidRPr="005D29BE">
        <w:rPr>
          <w:rFonts w:cs="Times New Roman"/>
          <w:spacing w:val="0"/>
          <w:sz w:val="24"/>
          <w:szCs w:val="28"/>
          <w:lang w:val="ru-RU"/>
        </w:rPr>
        <w:t xml:space="preserve"> </w:t>
      </w:r>
      <w:r w:rsidRPr="005D29BE">
        <w:rPr>
          <w:rFonts w:cs="Times New Roman"/>
          <w:spacing w:val="0"/>
          <w:sz w:val="24"/>
          <w:szCs w:val="28"/>
          <w:lang w:val="ru-RU"/>
        </w:rPr>
        <w:t>обозначение схемы распределенного электронагревателя;</w:t>
      </w:r>
    </w:p>
    <w:p w14:paraId="32AA6EF4" w14:textId="77777777" w:rsidR="00BD401A" w:rsidRPr="005D29BE" w:rsidRDefault="003D43DB" w:rsidP="00626EC2">
      <w:pPr>
        <w:pStyle w:val="af5"/>
        <w:keepNext/>
        <w:tabs>
          <w:tab w:val="clear" w:pos="340"/>
          <w:tab w:val="clear" w:pos="5400"/>
        </w:tabs>
        <w:spacing w:after="0" w:line="360" w:lineRule="auto"/>
        <w:ind w:left="0" w:firstLine="510"/>
        <w:rPr>
          <w:rFonts w:cs="Times New Roman"/>
          <w:spacing w:val="0"/>
          <w:sz w:val="24"/>
          <w:szCs w:val="28"/>
          <w:lang w:val="ru-RU"/>
        </w:rPr>
      </w:pPr>
      <w:r w:rsidRPr="005D29BE">
        <w:rPr>
          <w:rFonts w:cs="Times New Roman"/>
          <w:spacing w:val="0"/>
          <w:sz w:val="24"/>
          <w:szCs w:val="28"/>
          <w:lang w:val="ru-RU"/>
        </w:rPr>
        <w:t>b</w:t>
      </w:r>
      <w:r w:rsidR="00BD401A" w:rsidRPr="005D29BE">
        <w:rPr>
          <w:rFonts w:cs="Times New Roman"/>
          <w:spacing w:val="0"/>
          <w:sz w:val="24"/>
          <w:szCs w:val="28"/>
          <w:lang w:val="ru-RU"/>
        </w:rPr>
        <w:t>)</w:t>
      </w:r>
      <w:r w:rsidR="00DB6D53" w:rsidRPr="005D29BE">
        <w:rPr>
          <w:rFonts w:cs="Times New Roman"/>
          <w:spacing w:val="0"/>
          <w:sz w:val="24"/>
          <w:szCs w:val="28"/>
          <w:lang w:val="ru-RU"/>
        </w:rPr>
        <w:t xml:space="preserve"> </w:t>
      </w:r>
      <w:r w:rsidR="00BD401A" w:rsidRPr="005D29BE">
        <w:rPr>
          <w:rFonts w:cs="Times New Roman"/>
          <w:spacing w:val="0"/>
          <w:sz w:val="24"/>
          <w:szCs w:val="28"/>
          <w:lang w:val="ru-RU"/>
        </w:rPr>
        <w:t>параметры системы распределенного электронагревателя:</w:t>
      </w:r>
    </w:p>
    <w:p w14:paraId="4F6F4C53" w14:textId="1F77312F" w:rsidR="00BD401A" w:rsidRPr="005D29BE" w:rsidRDefault="00BD401A" w:rsidP="00626EC2">
      <w:pPr>
        <w:pStyle w:val="af4"/>
        <w:keepNext/>
        <w:tabs>
          <w:tab w:val="clear" w:pos="340"/>
        </w:tabs>
        <w:spacing w:after="0" w:line="360" w:lineRule="auto"/>
        <w:ind w:left="567" w:firstLine="510"/>
        <w:rPr>
          <w:rFonts w:cs="Times New Roman"/>
          <w:spacing w:val="0"/>
          <w:sz w:val="24"/>
          <w:szCs w:val="28"/>
          <w:lang w:val="ru-RU"/>
        </w:rPr>
      </w:pPr>
      <w:r w:rsidRPr="005D29BE">
        <w:rPr>
          <w:rFonts w:cs="Times New Roman"/>
          <w:spacing w:val="0"/>
          <w:sz w:val="24"/>
          <w:szCs w:val="28"/>
          <w:lang w:val="ru-RU"/>
        </w:rPr>
        <w:t>1)</w:t>
      </w:r>
      <w:r w:rsidR="00DB6D53" w:rsidRPr="005D29BE">
        <w:rPr>
          <w:rFonts w:cs="Times New Roman"/>
          <w:spacing w:val="0"/>
          <w:sz w:val="24"/>
          <w:szCs w:val="28"/>
          <w:lang w:val="ru-RU"/>
        </w:rPr>
        <w:t xml:space="preserve"> </w:t>
      </w:r>
      <w:r w:rsidRPr="005D29BE">
        <w:rPr>
          <w:rFonts w:cs="Times New Roman"/>
          <w:spacing w:val="0"/>
          <w:sz w:val="24"/>
          <w:szCs w:val="28"/>
          <w:lang w:val="ru-RU"/>
        </w:rPr>
        <w:t xml:space="preserve">местонахождение датчика </w:t>
      </w:r>
      <w:r w:rsidR="00635ECB" w:rsidRPr="005D29BE">
        <w:rPr>
          <w:rFonts w:cs="Times New Roman"/>
          <w:spacing w:val="0"/>
          <w:sz w:val="24"/>
          <w:szCs w:val="28"/>
          <w:lang w:val="ru-RU"/>
        </w:rPr>
        <w:t>регулятора температуры</w:t>
      </w:r>
      <w:r w:rsidRPr="005D29BE">
        <w:rPr>
          <w:rFonts w:cs="Times New Roman"/>
          <w:spacing w:val="0"/>
          <w:sz w:val="24"/>
          <w:szCs w:val="28"/>
          <w:lang w:val="ru-RU"/>
        </w:rPr>
        <w:t>/ограничителя температуры на трубе/</w:t>
      </w:r>
      <w:r w:rsidR="00084DC5" w:rsidRPr="005D29BE">
        <w:rPr>
          <w:rFonts w:cs="Times New Roman"/>
          <w:spacing w:val="0"/>
          <w:sz w:val="24"/>
          <w:szCs w:val="28"/>
          <w:lang w:val="ru-RU"/>
        </w:rPr>
        <w:t xml:space="preserve"> рабочем объекте</w:t>
      </w:r>
      <w:r w:rsidRPr="005D29BE">
        <w:rPr>
          <w:rFonts w:cs="Times New Roman"/>
          <w:spacing w:val="0"/>
          <w:sz w:val="24"/>
          <w:szCs w:val="28"/>
          <w:lang w:val="ru-RU"/>
        </w:rPr>
        <w:t>;</w:t>
      </w:r>
    </w:p>
    <w:p w14:paraId="7BCFE324" w14:textId="5FFFEF64" w:rsidR="00BD401A" w:rsidRPr="005D29BE" w:rsidRDefault="00BD401A" w:rsidP="00626EC2">
      <w:pPr>
        <w:pStyle w:val="24"/>
        <w:keepNext/>
        <w:tabs>
          <w:tab w:val="left" w:pos="810"/>
        </w:tabs>
        <w:spacing w:line="360" w:lineRule="auto"/>
        <w:ind w:left="567" w:firstLine="510"/>
        <w:jc w:val="both"/>
        <w:rPr>
          <w:rFonts w:ascii="Arial" w:hAnsi="Arial"/>
          <w:szCs w:val="28"/>
        </w:rPr>
      </w:pPr>
      <w:r w:rsidRPr="005D29BE">
        <w:rPr>
          <w:rFonts w:ascii="Arial" w:hAnsi="Arial"/>
          <w:szCs w:val="28"/>
        </w:rPr>
        <w:t>2)</w:t>
      </w:r>
      <w:r w:rsidRPr="005D29BE">
        <w:rPr>
          <w:rFonts w:ascii="Arial" w:hAnsi="Arial"/>
          <w:szCs w:val="28"/>
        </w:rPr>
        <w:tab/>
      </w:r>
      <w:r w:rsidR="00DB6D53" w:rsidRPr="005D29BE">
        <w:rPr>
          <w:rFonts w:ascii="Arial" w:hAnsi="Arial"/>
          <w:szCs w:val="28"/>
        </w:rPr>
        <w:t xml:space="preserve"> </w:t>
      </w:r>
      <w:r w:rsidRPr="005D29BE">
        <w:rPr>
          <w:rFonts w:ascii="Arial" w:hAnsi="Arial"/>
          <w:szCs w:val="28"/>
        </w:rPr>
        <w:t>подробная информация о монтаже</w:t>
      </w:r>
      <w:r w:rsidR="00977A00" w:rsidRPr="005D29BE">
        <w:rPr>
          <w:rFonts w:ascii="Arial" w:hAnsi="Arial"/>
          <w:szCs w:val="28"/>
        </w:rPr>
        <w:t xml:space="preserve"> </w:t>
      </w:r>
      <w:r w:rsidRPr="005D29BE">
        <w:rPr>
          <w:rFonts w:ascii="Arial" w:hAnsi="Arial"/>
          <w:szCs w:val="28"/>
        </w:rPr>
        <w:t>датчика</w:t>
      </w:r>
      <w:r w:rsidR="00977A00" w:rsidRPr="005D29BE">
        <w:rPr>
          <w:rFonts w:ascii="Arial" w:hAnsi="Arial"/>
          <w:szCs w:val="28"/>
        </w:rPr>
        <w:t xml:space="preserve"> </w:t>
      </w:r>
      <w:r w:rsidRPr="005D29BE">
        <w:rPr>
          <w:rFonts w:ascii="Arial" w:hAnsi="Arial"/>
          <w:szCs w:val="28"/>
        </w:rPr>
        <w:t>в соответствии с</w:t>
      </w:r>
      <w:r w:rsidR="00977A00" w:rsidRPr="005D29BE">
        <w:rPr>
          <w:rFonts w:ascii="Arial" w:hAnsi="Arial"/>
          <w:szCs w:val="28"/>
        </w:rPr>
        <w:t xml:space="preserve"> </w:t>
      </w:r>
      <w:r w:rsidR="003D43DB" w:rsidRPr="005D29BE">
        <w:rPr>
          <w:rFonts w:ascii="Arial" w:hAnsi="Arial"/>
          <w:szCs w:val="28"/>
        </w:rPr>
        <w:t>4.</w:t>
      </w:r>
      <w:r w:rsidR="00CE1339" w:rsidRPr="005D29BE">
        <w:rPr>
          <w:rFonts w:ascii="Arial" w:hAnsi="Arial"/>
          <w:szCs w:val="28"/>
        </w:rPr>
        <w:t>6</w:t>
      </w:r>
      <w:r w:rsidR="003D43DB" w:rsidRPr="005D29BE">
        <w:rPr>
          <w:rFonts w:ascii="Arial" w:hAnsi="Arial"/>
          <w:szCs w:val="28"/>
        </w:rPr>
        <w:t xml:space="preserve">.3, </w:t>
      </w:r>
      <w:r w:rsidRPr="005D29BE">
        <w:rPr>
          <w:rFonts w:ascii="Arial" w:hAnsi="Arial"/>
          <w:szCs w:val="28"/>
        </w:rPr>
        <w:t>перечислени</w:t>
      </w:r>
      <w:r w:rsidR="003D43DB" w:rsidRPr="005D29BE">
        <w:rPr>
          <w:rFonts w:ascii="Arial" w:hAnsi="Arial"/>
          <w:szCs w:val="28"/>
        </w:rPr>
        <w:t>е</w:t>
      </w:r>
      <w:r w:rsidRPr="005D29BE">
        <w:rPr>
          <w:rFonts w:ascii="Arial" w:hAnsi="Arial"/>
          <w:szCs w:val="28"/>
        </w:rPr>
        <w:t xml:space="preserve"> </w:t>
      </w:r>
      <w:r w:rsidRPr="005D29BE">
        <w:rPr>
          <w:rFonts w:ascii="Arial" w:hAnsi="Arial"/>
          <w:szCs w:val="28"/>
          <w:lang w:val="en-US"/>
        </w:rPr>
        <w:t>a</w:t>
      </w:r>
      <w:r w:rsidRPr="005D29BE">
        <w:rPr>
          <w:rFonts w:ascii="Arial" w:hAnsi="Arial"/>
          <w:szCs w:val="28"/>
        </w:rPr>
        <w:t xml:space="preserve">), </w:t>
      </w:r>
      <w:r w:rsidR="003D43DB" w:rsidRPr="005D29BE">
        <w:rPr>
          <w:rFonts w:ascii="Arial" w:hAnsi="Arial"/>
          <w:szCs w:val="28"/>
          <w:lang w:val="en-US"/>
        </w:rPr>
        <w:t>b</w:t>
      </w:r>
      <w:r w:rsidRPr="005D29BE">
        <w:rPr>
          <w:rFonts w:ascii="Arial" w:hAnsi="Arial"/>
          <w:szCs w:val="28"/>
        </w:rPr>
        <w:t xml:space="preserve">) или </w:t>
      </w:r>
      <w:r w:rsidR="003D43DB" w:rsidRPr="005D29BE">
        <w:rPr>
          <w:rFonts w:ascii="Arial" w:hAnsi="Arial"/>
          <w:szCs w:val="28"/>
          <w:lang w:val="en-US"/>
        </w:rPr>
        <w:t>c</w:t>
      </w:r>
      <w:r w:rsidRPr="005D29BE">
        <w:rPr>
          <w:rFonts w:ascii="Arial" w:hAnsi="Arial"/>
          <w:szCs w:val="28"/>
        </w:rPr>
        <w:t>);</w:t>
      </w:r>
    </w:p>
    <w:p w14:paraId="7149D7DB" w14:textId="77777777" w:rsidR="00BD401A" w:rsidRPr="005D29BE" w:rsidRDefault="00BD401A" w:rsidP="00626EC2">
      <w:pPr>
        <w:pStyle w:val="24"/>
        <w:keepNext/>
        <w:tabs>
          <w:tab w:val="left" w:pos="810"/>
        </w:tabs>
        <w:spacing w:line="360" w:lineRule="auto"/>
        <w:ind w:left="567" w:firstLine="510"/>
        <w:jc w:val="both"/>
        <w:rPr>
          <w:rFonts w:ascii="Arial" w:hAnsi="Arial"/>
          <w:szCs w:val="28"/>
        </w:rPr>
      </w:pPr>
      <w:r w:rsidRPr="005D29BE">
        <w:rPr>
          <w:rFonts w:ascii="Arial" w:hAnsi="Arial"/>
          <w:szCs w:val="28"/>
        </w:rPr>
        <w:t>3)</w:t>
      </w:r>
      <w:r w:rsidRPr="005D29BE">
        <w:rPr>
          <w:rFonts w:ascii="Arial" w:hAnsi="Arial"/>
          <w:szCs w:val="28"/>
        </w:rPr>
        <w:tab/>
      </w:r>
      <w:r w:rsidR="00DB6D53" w:rsidRPr="005D29BE">
        <w:rPr>
          <w:rFonts w:ascii="Arial" w:hAnsi="Arial"/>
          <w:szCs w:val="28"/>
        </w:rPr>
        <w:t xml:space="preserve"> </w:t>
      </w:r>
      <w:r w:rsidRPr="005D29BE">
        <w:rPr>
          <w:rFonts w:ascii="Arial" w:hAnsi="Arial"/>
          <w:szCs w:val="28"/>
        </w:rPr>
        <w:t>температура, которую необходимо поддерживать, или максимальная температура технологического процесса/воздействующая температура;</w:t>
      </w:r>
    </w:p>
    <w:p w14:paraId="38EAEF76" w14:textId="77777777" w:rsidR="00BD401A" w:rsidRPr="005D29BE" w:rsidRDefault="00BD401A" w:rsidP="00626EC2">
      <w:pPr>
        <w:pStyle w:val="24"/>
        <w:keepNext/>
        <w:tabs>
          <w:tab w:val="left" w:pos="810"/>
        </w:tabs>
        <w:spacing w:line="360" w:lineRule="auto"/>
        <w:ind w:left="567" w:firstLine="510"/>
        <w:jc w:val="both"/>
        <w:rPr>
          <w:rFonts w:ascii="Arial" w:hAnsi="Arial"/>
          <w:szCs w:val="28"/>
        </w:rPr>
      </w:pPr>
      <w:r w:rsidRPr="005D29BE">
        <w:rPr>
          <w:rFonts w:ascii="Arial" w:hAnsi="Arial"/>
          <w:szCs w:val="28"/>
        </w:rPr>
        <w:t>4)</w:t>
      </w:r>
      <w:r w:rsidRPr="005D29BE">
        <w:rPr>
          <w:rFonts w:ascii="Arial" w:hAnsi="Arial"/>
          <w:szCs w:val="28"/>
        </w:rPr>
        <w:tab/>
        <w:t>максимальная температура окружающей среды;</w:t>
      </w:r>
    </w:p>
    <w:p w14:paraId="27F141EF" w14:textId="77777777" w:rsidR="00BD401A" w:rsidRPr="005D29BE" w:rsidRDefault="00BD401A" w:rsidP="00626EC2">
      <w:pPr>
        <w:pStyle w:val="24"/>
        <w:keepNext/>
        <w:tabs>
          <w:tab w:val="left" w:pos="810"/>
        </w:tabs>
        <w:spacing w:line="360" w:lineRule="auto"/>
        <w:ind w:left="567" w:firstLine="510"/>
        <w:jc w:val="both"/>
        <w:rPr>
          <w:rFonts w:ascii="Arial" w:hAnsi="Arial"/>
          <w:szCs w:val="28"/>
        </w:rPr>
      </w:pPr>
      <w:r w:rsidRPr="005D29BE">
        <w:rPr>
          <w:rFonts w:ascii="Arial" w:hAnsi="Arial"/>
          <w:szCs w:val="28"/>
        </w:rPr>
        <w:t>5)</w:t>
      </w:r>
      <w:r w:rsidR="00DC47C3" w:rsidRPr="005D29BE">
        <w:rPr>
          <w:rFonts w:ascii="Arial" w:hAnsi="Arial"/>
          <w:szCs w:val="28"/>
        </w:rPr>
        <w:tab/>
      </w:r>
      <w:r w:rsidR="00DB6D53" w:rsidRPr="005D29BE">
        <w:rPr>
          <w:rFonts w:ascii="Arial" w:hAnsi="Arial"/>
          <w:szCs w:val="28"/>
        </w:rPr>
        <w:t xml:space="preserve"> </w:t>
      </w:r>
      <w:r w:rsidRPr="005D29BE">
        <w:rPr>
          <w:rFonts w:ascii="Arial" w:hAnsi="Arial"/>
          <w:szCs w:val="28"/>
        </w:rPr>
        <w:t xml:space="preserve">уставка </w:t>
      </w:r>
      <w:r w:rsidR="00635ECB" w:rsidRPr="005D29BE">
        <w:rPr>
          <w:rFonts w:ascii="Arial" w:hAnsi="Arial"/>
          <w:szCs w:val="28"/>
        </w:rPr>
        <w:t>регулятора температуры</w:t>
      </w:r>
      <w:r w:rsidRPr="005D29BE">
        <w:rPr>
          <w:rFonts w:ascii="Arial" w:hAnsi="Arial"/>
          <w:szCs w:val="28"/>
        </w:rPr>
        <w:t>/ограничителя температуры;</w:t>
      </w:r>
    </w:p>
    <w:p w14:paraId="6D7B2CE9" w14:textId="77777777" w:rsidR="00BD401A" w:rsidRPr="005D29BE" w:rsidRDefault="00BD401A" w:rsidP="00626EC2">
      <w:pPr>
        <w:pStyle w:val="24"/>
        <w:keepNext/>
        <w:tabs>
          <w:tab w:val="left" w:pos="810"/>
        </w:tabs>
        <w:spacing w:line="360" w:lineRule="auto"/>
        <w:ind w:left="567" w:firstLine="510"/>
        <w:jc w:val="both"/>
        <w:rPr>
          <w:rFonts w:ascii="Arial" w:hAnsi="Arial"/>
          <w:szCs w:val="28"/>
        </w:rPr>
      </w:pPr>
      <w:r w:rsidRPr="005D29BE">
        <w:rPr>
          <w:rFonts w:ascii="Arial" w:hAnsi="Arial"/>
          <w:szCs w:val="28"/>
        </w:rPr>
        <w:t>6)</w:t>
      </w:r>
      <w:r w:rsidRPr="005D29BE">
        <w:rPr>
          <w:rFonts w:ascii="Arial" w:hAnsi="Arial"/>
          <w:szCs w:val="28"/>
        </w:rPr>
        <w:tab/>
      </w:r>
      <w:r w:rsidR="00DB6D53" w:rsidRPr="005D29BE">
        <w:rPr>
          <w:rFonts w:ascii="Arial" w:hAnsi="Arial"/>
          <w:szCs w:val="28"/>
        </w:rPr>
        <w:t xml:space="preserve"> </w:t>
      </w:r>
      <w:r w:rsidRPr="005D29BE">
        <w:rPr>
          <w:rFonts w:ascii="Arial" w:hAnsi="Arial"/>
          <w:szCs w:val="28"/>
        </w:rPr>
        <w:t>тип распределенного электронагревателя;</w:t>
      </w:r>
    </w:p>
    <w:p w14:paraId="2976E49A" w14:textId="77777777" w:rsidR="00BD401A" w:rsidRPr="005D29BE" w:rsidRDefault="00BD401A" w:rsidP="00626EC2">
      <w:pPr>
        <w:pStyle w:val="24"/>
        <w:keepNext/>
        <w:tabs>
          <w:tab w:val="left" w:pos="810"/>
        </w:tabs>
        <w:spacing w:line="360" w:lineRule="auto"/>
        <w:ind w:left="567" w:firstLine="510"/>
        <w:jc w:val="both"/>
        <w:rPr>
          <w:rFonts w:ascii="Arial" w:hAnsi="Arial"/>
          <w:szCs w:val="28"/>
        </w:rPr>
      </w:pPr>
      <w:r w:rsidRPr="005D29BE">
        <w:rPr>
          <w:rFonts w:ascii="Arial" w:hAnsi="Arial"/>
          <w:szCs w:val="28"/>
        </w:rPr>
        <w:t>7)</w:t>
      </w:r>
      <w:r w:rsidR="00DC47C3" w:rsidRPr="005D29BE">
        <w:rPr>
          <w:rFonts w:ascii="Arial" w:hAnsi="Arial"/>
          <w:szCs w:val="28"/>
        </w:rPr>
        <w:tab/>
      </w:r>
      <w:r w:rsidR="00DB6D53" w:rsidRPr="005D29BE">
        <w:rPr>
          <w:rFonts w:ascii="Arial" w:hAnsi="Arial"/>
          <w:szCs w:val="28"/>
        </w:rPr>
        <w:t xml:space="preserve"> </w:t>
      </w:r>
      <w:r w:rsidRPr="005D29BE">
        <w:rPr>
          <w:rFonts w:ascii="Arial" w:hAnsi="Arial"/>
          <w:szCs w:val="28"/>
        </w:rPr>
        <w:t xml:space="preserve">рабочее </w:t>
      </w:r>
      <w:r w:rsidR="001B2545" w:rsidRPr="005D29BE">
        <w:rPr>
          <w:rFonts w:ascii="Arial" w:hAnsi="Arial"/>
          <w:szCs w:val="28"/>
        </w:rPr>
        <w:t>напряжение</w:t>
      </w:r>
      <w:r w:rsidRPr="005D29BE">
        <w:rPr>
          <w:rFonts w:ascii="Arial" w:hAnsi="Arial"/>
          <w:szCs w:val="28"/>
        </w:rPr>
        <w:t>;</w:t>
      </w:r>
    </w:p>
    <w:p w14:paraId="512CA875" w14:textId="77777777" w:rsidR="00BD401A" w:rsidRPr="005D29BE" w:rsidRDefault="00BD401A" w:rsidP="00626EC2">
      <w:pPr>
        <w:pStyle w:val="24"/>
        <w:keepNext/>
        <w:tabs>
          <w:tab w:val="left" w:pos="810"/>
        </w:tabs>
        <w:spacing w:line="360" w:lineRule="auto"/>
        <w:ind w:left="567" w:firstLine="510"/>
        <w:jc w:val="both"/>
        <w:rPr>
          <w:rFonts w:ascii="Arial" w:hAnsi="Arial"/>
          <w:szCs w:val="28"/>
        </w:rPr>
      </w:pPr>
      <w:r w:rsidRPr="005D29BE">
        <w:rPr>
          <w:rFonts w:ascii="Arial" w:hAnsi="Arial"/>
          <w:szCs w:val="28"/>
        </w:rPr>
        <w:t>8)</w:t>
      </w:r>
      <w:r w:rsidRPr="005D29BE">
        <w:rPr>
          <w:rFonts w:ascii="Arial" w:hAnsi="Arial"/>
          <w:szCs w:val="28"/>
        </w:rPr>
        <w:tab/>
      </w:r>
      <w:r w:rsidR="00DB6D53" w:rsidRPr="005D29BE">
        <w:rPr>
          <w:rFonts w:ascii="Arial" w:hAnsi="Arial"/>
          <w:szCs w:val="28"/>
        </w:rPr>
        <w:t xml:space="preserve"> </w:t>
      </w:r>
      <w:r w:rsidRPr="005D29BE">
        <w:rPr>
          <w:rFonts w:ascii="Arial" w:hAnsi="Arial"/>
          <w:szCs w:val="28"/>
        </w:rPr>
        <w:t>коэффициент трассы;</w:t>
      </w:r>
    </w:p>
    <w:p w14:paraId="39477967" w14:textId="77777777" w:rsidR="00BD401A" w:rsidRPr="005D29BE" w:rsidRDefault="00BD401A" w:rsidP="00626EC2">
      <w:pPr>
        <w:pStyle w:val="24"/>
        <w:keepNext/>
        <w:tabs>
          <w:tab w:val="left" w:pos="810"/>
        </w:tabs>
        <w:spacing w:line="360" w:lineRule="auto"/>
        <w:ind w:left="567" w:firstLine="510"/>
        <w:jc w:val="both"/>
        <w:rPr>
          <w:rFonts w:ascii="Arial" w:hAnsi="Arial"/>
          <w:szCs w:val="28"/>
        </w:rPr>
      </w:pPr>
      <w:r w:rsidRPr="005D29BE">
        <w:rPr>
          <w:rFonts w:ascii="Arial" w:hAnsi="Arial"/>
          <w:szCs w:val="28"/>
        </w:rPr>
        <w:t>9)</w:t>
      </w:r>
      <w:r w:rsidRPr="005D29BE">
        <w:rPr>
          <w:rFonts w:ascii="Arial" w:hAnsi="Arial"/>
          <w:szCs w:val="28"/>
        </w:rPr>
        <w:tab/>
      </w:r>
      <w:r w:rsidR="00DB6D53" w:rsidRPr="005D29BE">
        <w:rPr>
          <w:rFonts w:ascii="Arial" w:hAnsi="Arial"/>
          <w:szCs w:val="28"/>
        </w:rPr>
        <w:t xml:space="preserve"> </w:t>
      </w:r>
      <w:r w:rsidRPr="005D29BE">
        <w:rPr>
          <w:rFonts w:ascii="Arial" w:hAnsi="Arial"/>
          <w:szCs w:val="28"/>
        </w:rPr>
        <w:t>длина или размеры электронагревателя;</w:t>
      </w:r>
    </w:p>
    <w:p w14:paraId="060949A6" w14:textId="77777777" w:rsidR="00BD401A" w:rsidRPr="005D29BE" w:rsidRDefault="00BD401A" w:rsidP="00626EC2">
      <w:pPr>
        <w:pStyle w:val="24"/>
        <w:keepNext/>
        <w:tabs>
          <w:tab w:val="left" w:pos="810"/>
        </w:tabs>
        <w:spacing w:line="360" w:lineRule="auto"/>
        <w:ind w:left="567" w:firstLine="510"/>
        <w:jc w:val="both"/>
        <w:rPr>
          <w:rFonts w:ascii="Arial" w:hAnsi="Arial"/>
          <w:szCs w:val="28"/>
        </w:rPr>
      </w:pPr>
      <w:r w:rsidRPr="005D29BE">
        <w:rPr>
          <w:rFonts w:ascii="Arial" w:hAnsi="Arial"/>
          <w:szCs w:val="28"/>
        </w:rPr>
        <w:t>10)</w:t>
      </w:r>
      <w:r w:rsidR="00DB6D53" w:rsidRPr="005D29BE">
        <w:rPr>
          <w:rFonts w:ascii="Arial" w:hAnsi="Arial"/>
          <w:szCs w:val="28"/>
        </w:rPr>
        <w:t xml:space="preserve"> </w:t>
      </w:r>
      <w:r w:rsidR="00E86C13" w:rsidRPr="005D29BE">
        <w:rPr>
          <w:rFonts w:ascii="Arial" w:hAnsi="Arial"/>
          <w:szCs w:val="28"/>
        </w:rPr>
        <w:t xml:space="preserve">класс </w:t>
      </w:r>
      <w:r w:rsidR="00516A22" w:rsidRPr="005D29BE">
        <w:rPr>
          <w:rFonts w:ascii="Arial" w:hAnsi="Arial"/>
          <w:szCs w:val="28"/>
        </w:rPr>
        <w:t xml:space="preserve">температуры </w:t>
      </w:r>
      <w:r w:rsidR="00E86C13" w:rsidRPr="005D29BE">
        <w:rPr>
          <w:rFonts w:ascii="Arial" w:hAnsi="Arial"/>
          <w:szCs w:val="28"/>
        </w:rPr>
        <w:t>или</w:t>
      </w:r>
      <w:r w:rsidR="00E86C13" w:rsidRPr="005D29BE">
        <w:rPr>
          <w:rFonts w:ascii="Arial" w:hAnsi="Arial"/>
          <w:spacing w:val="1"/>
          <w:szCs w:val="28"/>
        </w:rPr>
        <w:t xml:space="preserve"> </w:t>
      </w:r>
      <w:r w:rsidR="00E86C13" w:rsidRPr="005D29BE">
        <w:rPr>
          <w:rFonts w:ascii="Arial" w:hAnsi="Arial"/>
          <w:spacing w:val="-3"/>
          <w:szCs w:val="28"/>
        </w:rPr>
        <w:t>м</w:t>
      </w:r>
      <w:r w:rsidR="00E86C13" w:rsidRPr="005D29BE">
        <w:rPr>
          <w:rFonts w:ascii="Arial" w:hAnsi="Arial"/>
          <w:szCs w:val="28"/>
        </w:rPr>
        <w:t>ак</w:t>
      </w:r>
      <w:r w:rsidR="00E86C13" w:rsidRPr="005D29BE">
        <w:rPr>
          <w:rFonts w:ascii="Arial" w:hAnsi="Arial"/>
          <w:spacing w:val="-2"/>
          <w:szCs w:val="28"/>
        </w:rPr>
        <w:t>с</w:t>
      </w:r>
      <w:r w:rsidR="00E86C13" w:rsidRPr="005D29BE">
        <w:rPr>
          <w:rFonts w:ascii="Arial" w:hAnsi="Arial"/>
          <w:szCs w:val="28"/>
        </w:rPr>
        <w:t>има</w:t>
      </w:r>
      <w:r w:rsidR="00E86C13" w:rsidRPr="005D29BE">
        <w:rPr>
          <w:rFonts w:ascii="Arial" w:hAnsi="Arial"/>
          <w:spacing w:val="-1"/>
          <w:szCs w:val="28"/>
        </w:rPr>
        <w:t>ль</w:t>
      </w:r>
      <w:r w:rsidR="00E86C13" w:rsidRPr="005D29BE">
        <w:rPr>
          <w:rFonts w:ascii="Arial" w:hAnsi="Arial"/>
          <w:szCs w:val="28"/>
        </w:rPr>
        <w:t>н</w:t>
      </w:r>
      <w:r w:rsidR="00E86C13" w:rsidRPr="005D29BE">
        <w:rPr>
          <w:rFonts w:ascii="Arial" w:hAnsi="Arial"/>
          <w:spacing w:val="-3"/>
          <w:szCs w:val="28"/>
        </w:rPr>
        <w:t>а</w:t>
      </w:r>
      <w:r w:rsidR="00E86C13" w:rsidRPr="005D29BE">
        <w:rPr>
          <w:rFonts w:ascii="Arial" w:hAnsi="Arial"/>
          <w:szCs w:val="28"/>
        </w:rPr>
        <w:t>я</w:t>
      </w:r>
      <w:r w:rsidR="00E86C13" w:rsidRPr="005D29BE">
        <w:rPr>
          <w:rFonts w:ascii="Arial" w:hAnsi="Arial"/>
          <w:spacing w:val="-2"/>
          <w:szCs w:val="28"/>
        </w:rPr>
        <w:t xml:space="preserve"> </w:t>
      </w:r>
      <w:r w:rsidR="00E86C13" w:rsidRPr="005D29BE">
        <w:rPr>
          <w:rFonts w:ascii="Arial" w:hAnsi="Arial"/>
          <w:spacing w:val="-1"/>
          <w:szCs w:val="28"/>
        </w:rPr>
        <w:t>т</w:t>
      </w:r>
      <w:r w:rsidR="00E86C13" w:rsidRPr="005D29BE">
        <w:rPr>
          <w:rFonts w:ascii="Arial" w:hAnsi="Arial"/>
          <w:szCs w:val="28"/>
        </w:rPr>
        <w:t>емп</w:t>
      </w:r>
      <w:r w:rsidR="00E86C13" w:rsidRPr="005D29BE">
        <w:rPr>
          <w:rFonts w:ascii="Arial" w:hAnsi="Arial"/>
          <w:spacing w:val="-3"/>
          <w:szCs w:val="28"/>
        </w:rPr>
        <w:t>е</w:t>
      </w:r>
      <w:r w:rsidR="00E86C13" w:rsidRPr="005D29BE">
        <w:rPr>
          <w:rFonts w:ascii="Arial" w:hAnsi="Arial"/>
          <w:szCs w:val="28"/>
        </w:rPr>
        <w:t>рат</w:t>
      </w:r>
      <w:r w:rsidR="00E86C13" w:rsidRPr="005D29BE">
        <w:rPr>
          <w:rFonts w:ascii="Arial" w:hAnsi="Arial"/>
          <w:spacing w:val="-4"/>
          <w:szCs w:val="28"/>
        </w:rPr>
        <w:t>у</w:t>
      </w:r>
      <w:r w:rsidR="00E86C13" w:rsidRPr="005D29BE">
        <w:rPr>
          <w:rFonts w:ascii="Arial" w:hAnsi="Arial"/>
          <w:szCs w:val="28"/>
        </w:rPr>
        <w:t xml:space="preserve">ра </w:t>
      </w:r>
      <w:r w:rsidR="00E86C13" w:rsidRPr="005D29BE">
        <w:rPr>
          <w:rFonts w:ascii="Arial" w:hAnsi="Arial"/>
          <w:spacing w:val="-2"/>
          <w:szCs w:val="28"/>
        </w:rPr>
        <w:t>о</w:t>
      </w:r>
      <w:r w:rsidR="00E86C13" w:rsidRPr="005D29BE">
        <w:rPr>
          <w:rFonts w:ascii="Arial" w:hAnsi="Arial"/>
          <w:szCs w:val="28"/>
        </w:rPr>
        <w:t>бо</w:t>
      </w:r>
      <w:r w:rsidR="00E86C13" w:rsidRPr="005D29BE">
        <w:rPr>
          <w:rFonts w:ascii="Arial" w:hAnsi="Arial"/>
          <w:spacing w:val="-4"/>
          <w:szCs w:val="28"/>
        </w:rPr>
        <w:t>л</w:t>
      </w:r>
      <w:r w:rsidR="00E86C13" w:rsidRPr="005D29BE">
        <w:rPr>
          <w:rFonts w:ascii="Arial" w:hAnsi="Arial"/>
          <w:spacing w:val="-2"/>
          <w:szCs w:val="28"/>
        </w:rPr>
        <w:t>о</w:t>
      </w:r>
      <w:r w:rsidR="00E86C13" w:rsidRPr="005D29BE">
        <w:rPr>
          <w:rFonts w:ascii="Arial" w:hAnsi="Arial"/>
          <w:szCs w:val="28"/>
        </w:rPr>
        <w:t xml:space="preserve">чки/температура поверхности в зависимости от </w:t>
      </w:r>
      <w:r w:rsidR="003D43DB" w:rsidRPr="005D29BE">
        <w:rPr>
          <w:rFonts w:ascii="Arial" w:hAnsi="Arial"/>
          <w:szCs w:val="28"/>
        </w:rPr>
        <w:t>конкретной ситуации</w:t>
      </w:r>
      <w:r w:rsidR="00E86C13" w:rsidRPr="005D29BE">
        <w:rPr>
          <w:rFonts w:ascii="Arial" w:hAnsi="Arial"/>
          <w:szCs w:val="28"/>
        </w:rPr>
        <w:t>;</w:t>
      </w:r>
    </w:p>
    <w:p w14:paraId="2D5B27FE" w14:textId="77777777" w:rsidR="00FD43B7" w:rsidRPr="005D29BE" w:rsidRDefault="00FD43B7" w:rsidP="00626EC2">
      <w:pPr>
        <w:pStyle w:val="24"/>
        <w:keepNext/>
        <w:tabs>
          <w:tab w:val="left" w:pos="810"/>
        </w:tabs>
        <w:spacing w:line="360" w:lineRule="auto"/>
        <w:ind w:left="567" w:firstLine="510"/>
        <w:jc w:val="both"/>
        <w:rPr>
          <w:rFonts w:ascii="Arial" w:hAnsi="Arial"/>
          <w:szCs w:val="28"/>
        </w:rPr>
      </w:pPr>
      <w:r w:rsidRPr="005D29BE">
        <w:rPr>
          <w:rFonts w:ascii="Arial" w:hAnsi="Arial"/>
          <w:szCs w:val="28"/>
        </w:rPr>
        <w:t xml:space="preserve">11) информация </w:t>
      </w:r>
      <w:r w:rsidR="00D4698B" w:rsidRPr="005D29BE">
        <w:rPr>
          <w:rFonts w:ascii="Arial" w:hAnsi="Arial"/>
          <w:szCs w:val="28"/>
        </w:rPr>
        <w:t>для</w:t>
      </w:r>
      <w:r w:rsidRPr="005D29BE">
        <w:rPr>
          <w:rFonts w:ascii="Arial" w:hAnsi="Arial"/>
          <w:szCs w:val="28"/>
        </w:rPr>
        <w:t xml:space="preserve"> сигнализации </w:t>
      </w:r>
      <w:r w:rsidR="00D4698B" w:rsidRPr="005D29BE">
        <w:rPr>
          <w:rFonts w:ascii="Arial" w:hAnsi="Arial"/>
          <w:szCs w:val="28"/>
        </w:rPr>
        <w:t xml:space="preserve">и контроля </w:t>
      </w:r>
      <w:r w:rsidRPr="005D29BE">
        <w:rPr>
          <w:rFonts w:ascii="Arial" w:hAnsi="Arial"/>
          <w:szCs w:val="28"/>
        </w:rPr>
        <w:t xml:space="preserve">отказов </w:t>
      </w:r>
      <w:r w:rsidR="00D4698B" w:rsidRPr="005D29BE">
        <w:rPr>
          <w:rFonts w:ascii="Arial" w:hAnsi="Arial"/>
          <w:szCs w:val="28"/>
        </w:rPr>
        <w:t>в соответствии с 4.5.3.3.</w:t>
      </w:r>
      <w:r w:rsidRPr="005D29BE">
        <w:rPr>
          <w:rFonts w:ascii="Arial" w:hAnsi="Arial"/>
          <w:szCs w:val="28"/>
        </w:rPr>
        <w:t xml:space="preserve"> </w:t>
      </w:r>
    </w:p>
    <w:p w14:paraId="1D1A0814" w14:textId="32D79A73" w:rsidR="00435F8D" w:rsidRPr="005D29BE" w:rsidRDefault="002D2B4D" w:rsidP="00626EC2">
      <w:pPr>
        <w:keepNext/>
        <w:spacing w:line="360" w:lineRule="auto"/>
        <w:ind w:firstLine="510"/>
        <w:jc w:val="both"/>
        <w:rPr>
          <w:rFonts w:ascii="Arial" w:hAnsi="Arial"/>
          <w:i/>
          <w:szCs w:val="28"/>
        </w:rPr>
      </w:pPr>
      <w:r w:rsidRPr="005D29BE">
        <w:rPr>
          <w:rFonts w:ascii="Arial" w:hAnsi="Arial"/>
          <w:szCs w:val="28"/>
        </w:rPr>
        <w:t xml:space="preserve">Эта информация может быть дополнена данными </w:t>
      </w:r>
      <w:r w:rsidR="003D43DB" w:rsidRPr="005D29BE">
        <w:rPr>
          <w:rFonts w:ascii="Arial" w:hAnsi="Arial"/>
          <w:szCs w:val="28"/>
        </w:rPr>
        <w:t>в соответствии с</w:t>
      </w:r>
      <w:r w:rsidR="007557AF" w:rsidRPr="005D29BE">
        <w:rPr>
          <w:rFonts w:ascii="Arial" w:hAnsi="Arial"/>
          <w:szCs w:val="28"/>
        </w:rPr>
        <w:t xml:space="preserve"> </w:t>
      </w:r>
      <w:r w:rsidR="00435F8D" w:rsidRPr="005D29BE">
        <w:rPr>
          <w:rFonts w:ascii="Arial" w:hAnsi="Arial"/>
          <w:i/>
          <w:iCs/>
          <w:szCs w:val="28"/>
        </w:rPr>
        <w:t>ГОСТ 31610.30-2</w:t>
      </w:r>
      <w:r w:rsidR="00435F8D" w:rsidRPr="005D29BE">
        <w:rPr>
          <w:rFonts w:ascii="Arial" w:hAnsi="Arial"/>
          <w:i/>
          <w:szCs w:val="28"/>
        </w:rPr>
        <w:t>.</w:t>
      </w:r>
    </w:p>
    <w:p w14:paraId="0AB4A1B7" w14:textId="77777777" w:rsidR="00BD401A" w:rsidRPr="005D29BE" w:rsidRDefault="00BD401A" w:rsidP="00626EC2">
      <w:pPr>
        <w:keepNext/>
        <w:spacing w:before="240" w:after="120" w:line="360" w:lineRule="auto"/>
        <w:ind w:firstLine="510"/>
        <w:jc w:val="both"/>
        <w:rPr>
          <w:rFonts w:ascii="Arial" w:hAnsi="Arial"/>
          <w:b/>
          <w:szCs w:val="28"/>
        </w:rPr>
      </w:pPr>
      <w:r w:rsidRPr="005D29BE">
        <w:rPr>
          <w:rFonts w:ascii="Arial" w:hAnsi="Arial"/>
          <w:b/>
          <w:szCs w:val="28"/>
        </w:rPr>
        <w:t>7.4 Инструкции по монтажу распределенной электронагревательной системы</w:t>
      </w:r>
    </w:p>
    <w:p w14:paraId="4EAC90AB" w14:textId="77777777" w:rsidR="00BD401A" w:rsidRPr="005D29BE" w:rsidRDefault="00BD401A" w:rsidP="00626EC2">
      <w:pPr>
        <w:pStyle w:val="21"/>
        <w:keepNext/>
        <w:suppressAutoHyphens w:val="0"/>
        <w:spacing w:line="360" w:lineRule="auto"/>
        <w:ind w:firstLine="510"/>
        <w:rPr>
          <w:rFonts w:ascii="Arial" w:hAnsi="Arial"/>
          <w:bCs/>
          <w:spacing w:val="0"/>
          <w:szCs w:val="28"/>
        </w:rPr>
      </w:pPr>
      <w:r w:rsidRPr="005D29BE">
        <w:rPr>
          <w:rFonts w:ascii="Arial" w:hAnsi="Arial"/>
          <w:bCs/>
          <w:spacing w:val="0"/>
          <w:szCs w:val="28"/>
        </w:rPr>
        <w:t xml:space="preserve">Инструкции должны включать </w:t>
      </w:r>
      <w:r w:rsidR="0023779A" w:rsidRPr="005D29BE">
        <w:rPr>
          <w:rFonts w:ascii="Arial" w:hAnsi="Arial"/>
          <w:bCs/>
          <w:spacing w:val="0"/>
          <w:szCs w:val="28"/>
        </w:rPr>
        <w:t xml:space="preserve">в себя </w:t>
      </w:r>
      <w:r w:rsidRPr="005D29BE">
        <w:rPr>
          <w:rFonts w:ascii="Arial" w:hAnsi="Arial"/>
          <w:bCs/>
          <w:spacing w:val="0"/>
          <w:szCs w:val="28"/>
        </w:rPr>
        <w:t>следующую информацию:</w:t>
      </w:r>
    </w:p>
    <w:p w14:paraId="4D36C9E2" w14:textId="66A389AE" w:rsidR="00BD401A" w:rsidRPr="005D29BE" w:rsidRDefault="00BD401A" w:rsidP="00626EC2">
      <w:pPr>
        <w:pStyle w:val="21"/>
        <w:keepNext/>
        <w:suppressAutoHyphens w:val="0"/>
        <w:spacing w:line="360" w:lineRule="auto"/>
        <w:ind w:firstLine="510"/>
        <w:rPr>
          <w:rFonts w:ascii="Arial" w:hAnsi="Arial"/>
          <w:bCs/>
          <w:spacing w:val="0"/>
          <w:szCs w:val="28"/>
        </w:rPr>
      </w:pPr>
      <w:r w:rsidRPr="005D29BE">
        <w:rPr>
          <w:rFonts w:ascii="Arial" w:hAnsi="Arial"/>
          <w:bCs/>
          <w:spacing w:val="0"/>
          <w:szCs w:val="28"/>
          <w:lang w:val="en-US"/>
        </w:rPr>
        <w:t>a</w:t>
      </w:r>
      <w:r w:rsidRPr="005D29BE">
        <w:rPr>
          <w:rFonts w:ascii="Arial" w:hAnsi="Arial"/>
          <w:bCs/>
          <w:spacing w:val="0"/>
          <w:szCs w:val="28"/>
        </w:rPr>
        <w:t>) предупредительн</w:t>
      </w:r>
      <w:r w:rsidR="003D43DB" w:rsidRPr="005D29BE">
        <w:rPr>
          <w:rFonts w:ascii="Arial" w:hAnsi="Arial"/>
          <w:bCs/>
          <w:spacing w:val="0"/>
          <w:szCs w:val="28"/>
        </w:rPr>
        <w:t>ая</w:t>
      </w:r>
      <w:r w:rsidRPr="005D29BE">
        <w:rPr>
          <w:rFonts w:ascii="Arial" w:hAnsi="Arial"/>
          <w:bCs/>
          <w:spacing w:val="0"/>
          <w:szCs w:val="28"/>
        </w:rPr>
        <w:t xml:space="preserve"> надпись «Пригоден для применения с…» (или эквивалентное) и перечисление приемлемых электронагревателей или соединительных фитингов</w:t>
      </w:r>
      <w:r w:rsidR="007557AF" w:rsidRPr="005D29BE">
        <w:rPr>
          <w:rFonts w:ascii="Arial" w:hAnsi="Arial"/>
          <w:bCs/>
          <w:spacing w:val="0"/>
          <w:szCs w:val="28"/>
        </w:rPr>
        <w:t xml:space="preserve"> </w:t>
      </w:r>
      <w:r w:rsidR="003D43DB" w:rsidRPr="005D29BE">
        <w:rPr>
          <w:rFonts w:ascii="Arial" w:hAnsi="Arial"/>
          <w:bCs/>
          <w:spacing w:val="0"/>
          <w:szCs w:val="28"/>
        </w:rPr>
        <w:t>в зависимости от конкретной ситуации</w:t>
      </w:r>
      <w:r w:rsidRPr="005D29BE">
        <w:rPr>
          <w:rFonts w:ascii="Arial" w:hAnsi="Arial"/>
          <w:bCs/>
          <w:spacing w:val="0"/>
          <w:szCs w:val="28"/>
        </w:rPr>
        <w:t>;</w:t>
      </w:r>
    </w:p>
    <w:p w14:paraId="49EBD42B" w14:textId="77777777" w:rsidR="00BD401A" w:rsidRPr="005D29BE" w:rsidRDefault="003D43DB" w:rsidP="00626EC2">
      <w:pPr>
        <w:pStyle w:val="21"/>
        <w:keepNext/>
        <w:suppressAutoHyphens w:val="0"/>
        <w:spacing w:line="360" w:lineRule="auto"/>
        <w:ind w:firstLine="510"/>
        <w:rPr>
          <w:rFonts w:ascii="Arial" w:hAnsi="Arial"/>
          <w:bCs/>
          <w:spacing w:val="0"/>
          <w:szCs w:val="28"/>
        </w:rPr>
      </w:pPr>
      <w:r w:rsidRPr="005D29BE">
        <w:rPr>
          <w:rFonts w:ascii="Arial" w:hAnsi="Arial"/>
          <w:bCs/>
          <w:spacing w:val="0"/>
          <w:szCs w:val="28"/>
          <w:lang w:val="en-US"/>
        </w:rPr>
        <w:t>b</w:t>
      </w:r>
      <w:r w:rsidR="00BD401A" w:rsidRPr="005D29BE">
        <w:rPr>
          <w:rFonts w:ascii="Arial" w:hAnsi="Arial"/>
          <w:bCs/>
          <w:spacing w:val="0"/>
          <w:szCs w:val="28"/>
        </w:rPr>
        <w:t>) предупредительн</w:t>
      </w:r>
      <w:r w:rsidRPr="005D29BE">
        <w:rPr>
          <w:rFonts w:ascii="Arial" w:hAnsi="Arial"/>
          <w:bCs/>
          <w:spacing w:val="0"/>
          <w:szCs w:val="28"/>
        </w:rPr>
        <w:t>ая</w:t>
      </w:r>
      <w:r w:rsidR="00BD401A" w:rsidRPr="005D29BE">
        <w:rPr>
          <w:rFonts w:ascii="Arial" w:hAnsi="Arial"/>
          <w:bCs/>
          <w:spacing w:val="0"/>
          <w:szCs w:val="28"/>
        </w:rPr>
        <w:t xml:space="preserve"> надпись «Для каждой цепи необходима защита от замыкания на землю»;</w:t>
      </w:r>
    </w:p>
    <w:p w14:paraId="77375321" w14:textId="77777777" w:rsidR="00BD401A" w:rsidRPr="005D29BE" w:rsidRDefault="003D43DB" w:rsidP="00626EC2">
      <w:pPr>
        <w:pStyle w:val="21"/>
        <w:keepNext/>
        <w:suppressAutoHyphens w:val="0"/>
        <w:spacing w:line="360" w:lineRule="auto"/>
        <w:ind w:firstLine="510"/>
        <w:rPr>
          <w:rFonts w:ascii="Arial" w:hAnsi="Arial"/>
          <w:bCs/>
          <w:spacing w:val="0"/>
          <w:szCs w:val="28"/>
        </w:rPr>
      </w:pPr>
      <w:r w:rsidRPr="005D29BE">
        <w:rPr>
          <w:rFonts w:ascii="Arial" w:hAnsi="Arial"/>
          <w:bCs/>
          <w:spacing w:val="0"/>
          <w:szCs w:val="28"/>
          <w:lang w:val="en-US"/>
        </w:rPr>
        <w:t>c</w:t>
      </w:r>
      <w:r w:rsidR="00BD401A" w:rsidRPr="005D29BE">
        <w:rPr>
          <w:rFonts w:ascii="Arial" w:hAnsi="Arial"/>
          <w:bCs/>
          <w:spacing w:val="0"/>
          <w:szCs w:val="28"/>
        </w:rPr>
        <w:t>) предупредительн</w:t>
      </w:r>
      <w:r w:rsidRPr="005D29BE">
        <w:rPr>
          <w:rFonts w:ascii="Arial" w:hAnsi="Arial"/>
          <w:bCs/>
          <w:spacing w:val="0"/>
          <w:szCs w:val="28"/>
        </w:rPr>
        <w:t>ая</w:t>
      </w:r>
      <w:r w:rsidR="00BD401A" w:rsidRPr="005D29BE">
        <w:rPr>
          <w:rFonts w:ascii="Arial" w:hAnsi="Arial"/>
          <w:bCs/>
          <w:spacing w:val="0"/>
          <w:szCs w:val="28"/>
        </w:rPr>
        <w:t xml:space="preserve"> надпись «Отключить все силовые цепи перед монтажом</w:t>
      </w:r>
      <w:r w:rsidR="00977A00" w:rsidRPr="005D29BE">
        <w:rPr>
          <w:rFonts w:ascii="Arial" w:hAnsi="Arial"/>
          <w:bCs/>
          <w:spacing w:val="0"/>
          <w:szCs w:val="28"/>
        </w:rPr>
        <w:t xml:space="preserve"> </w:t>
      </w:r>
      <w:r w:rsidR="00BD401A" w:rsidRPr="005D29BE">
        <w:rPr>
          <w:rFonts w:ascii="Arial" w:hAnsi="Arial"/>
          <w:bCs/>
          <w:spacing w:val="0"/>
          <w:szCs w:val="28"/>
        </w:rPr>
        <w:t xml:space="preserve">или обслуживанием»; </w:t>
      </w:r>
    </w:p>
    <w:p w14:paraId="207D0D34" w14:textId="77777777" w:rsidR="00BD401A" w:rsidRPr="005D29BE" w:rsidRDefault="003D43DB" w:rsidP="00626EC2">
      <w:pPr>
        <w:pStyle w:val="21"/>
        <w:keepNext/>
        <w:suppressAutoHyphens w:val="0"/>
        <w:spacing w:line="360" w:lineRule="auto"/>
        <w:ind w:firstLine="510"/>
        <w:rPr>
          <w:rFonts w:ascii="Arial" w:hAnsi="Arial"/>
          <w:bCs/>
          <w:spacing w:val="0"/>
          <w:szCs w:val="28"/>
        </w:rPr>
      </w:pPr>
      <w:r w:rsidRPr="005D29BE">
        <w:rPr>
          <w:rFonts w:ascii="Arial" w:hAnsi="Arial"/>
          <w:bCs/>
          <w:spacing w:val="0"/>
          <w:szCs w:val="28"/>
          <w:lang w:val="en-US"/>
        </w:rPr>
        <w:t>d</w:t>
      </w:r>
      <w:r w:rsidR="00BD401A" w:rsidRPr="005D29BE">
        <w:rPr>
          <w:rFonts w:ascii="Arial" w:hAnsi="Arial"/>
          <w:bCs/>
          <w:spacing w:val="0"/>
          <w:szCs w:val="28"/>
        </w:rPr>
        <w:t>) предупредительн</w:t>
      </w:r>
      <w:r w:rsidRPr="005D29BE">
        <w:rPr>
          <w:rFonts w:ascii="Arial" w:hAnsi="Arial"/>
          <w:bCs/>
          <w:spacing w:val="0"/>
          <w:szCs w:val="28"/>
        </w:rPr>
        <w:t>ая</w:t>
      </w:r>
      <w:r w:rsidR="00BD401A" w:rsidRPr="005D29BE">
        <w:rPr>
          <w:rFonts w:ascii="Arial" w:hAnsi="Arial"/>
          <w:bCs/>
          <w:spacing w:val="0"/>
          <w:szCs w:val="28"/>
        </w:rPr>
        <w:t xml:space="preserve"> надпись «Концы электронагревателей и компоненты комплекта должны быть сухими до и во время монтажа»;</w:t>
      </w:r>
    </w:p>
    <w:p w14:paraId="7870533D" w14:textId="6FD3A230" w:rsidR="00BD401A" w:rsidRPr="005D29BE" w:rsidRDefault="003D43DB" w:rsidP="00626EC2">
      <w:pPr>
        <w:pStyle w:val="af4"/>
        <w:keepNext/>
        <w:tabs>
          <w:tab w:val="clear" w:pos="340"/>
          <w:tab w:val="left" w:pos="0"/>
        </w:tabs>
        <w:spacing w:after="0" w:line="360" w:lineRule="auto"/>
        <w:ind w:left="0" w:firstLine="510"/>
        <w:rPr>
          <w:rFonts w:ascii="Times New Roman" w:hAnsi="Times New Roman" w:cs="Times New Roman"/>
          <w:spacing w:val="0"/>
          <w:sz w:val="28"/>
          <w:szCs w:val="28"/>
          <w:u w:val="single"/>
          <w:lang w:val="ru-RU"/>
        </w:rPr>
      </w:pPr>
      <w:r w:rsidRPr="005D29BE">
        <w:rPr>
          <w:rFonts w:cs="Times New Roman"/>
          <w:bCs/>
          <w:spacing w:val="0"/>
          <w:sz w:val="24"/>
          <w:szCs w:val="28"/>
          <w:lang w:val="en-US"/>
        </w:rPr>
        <w:t>e</w:t>
      </w:r>
      <w:r w:rsidR="00BD401A" w:rsidRPr="005D29BE">
        <w:rPr>
          <w:rFonts w:cs="Times New Roman"/>
          <w:bCs/>
          <w:spacing w:val="0"/>
          <w:sz w:val="24"/>
          <w:szCs w:val="28"/>
          <w:lang w:val="ru-RU"/>
        </w:rPr>
        <w:t>) для электронагревателей, предназначенных для использования в условиях низкого риска ударных нагрузок и (или) деформации, предупредительн</w:t>
      </w:r>
      <w:r w:rsidRPr="005D29BE">
        <w:rPr>
          <w:rFonts w:cs="Times New Roman"/>
          <w:bCs/>
          <w:spacing w:val="0"/>
          <w:sz w:val="24"/>
          <w:szCs w:val="28"/>
          <w:lang w:val="ru-RU"/>
        </w:rPr>
        <w:t>ая</w:t>
      </w:r>
      <w:r w:rsidR="00BD401A" w:rsidRPr="005D29BE">
        <w:rPr>
          <w:rFonts w:cs="Times New Roman"/>
          <w:bCs/>
          <w:spacing w:val="0"/>
          <w:sz w:val="24"/>
          <w:szCs w:val="28"/>
          <w:lang w:val="ru-RU"/>
        </w:rPr>
        <w:t xml:space="preserve"> надпись: «Предупреждение! Не применять в условиях высокого риска механических повреждений». </w:t>
      </w:r>
      <w:r w:rsidRPr="005D29BE">
        <w:rPr>
          <w:rFonts w:cs="Times New Roman"/>
          <w:spacing w:val="0"/>
          <w:sz w:val="24"/>
          <w:szCs w:val="28"/>
          <w:lang w:val="ru-RU"/>
        </w:rPr>
        <w:t>При необходимости</w:t>
      </w:r>
      <w:r w:rsidR="00BD401A" w:rsidRPr="005D29BE">
        <w:rPr>
          <w:rFonts w:cs="Times New Roman"/>
          <w:spacing w:val="0"/>
          <w:sz w:val="24"/>
          <w:szCs w:val="28"/>
          <w:lang w:val="ru-RU"/>
        </w:rPr>
        <w:t xml:space="preserve"> (</w:t>
      </w:r>
      <w:r w:rsidR="005F6DF0" w:rsidRPr="005D29BE">
        <w:rPr>
          <w:rFonts w:cs="Times New Roman"/>
          <w:spacing w:val="0"/>
          <w:sz w:val="24"/>
          <w:szCs w:val="28"/>
          <w:lang w:val="ru-RU"/>
        </w:rPr>
        <w:t>см. 4.</w:t>
      </w:r>
      <w:r w:rsidR="00CE1339" w:rsidRPr="005D29BE">
        <w:rPr>
          <w:rFonts w:cs="Times New Roman"/>
          <w:spacing w:val="0"/>
          <w:sz w:val="24"/>
          <w:szCs w:val="28"/>
          <w:lang w:val="ru-RU"/>
        </w:rPr>
        <w:t>2</w:t>
      </w:r>
      <w:r w:rsidR="00BD401A" w:rsidRPr="005D29BE">
        <w:rPr>
          <w:rFonts w:cs="Times New Roman"/>
          <w:spacing w:val="0"/>
          <w:sz w:val="24"/>
          <w:szCs w:val="28"/>
          <w:lang w:val="ru-RU"/>
        </w:rPr>
        <w:t xml:space="preserve">) </w:t>
      </w:r>
      <w:r w:rsidR="00930EAA" w:rsidRPr="005D29BE">
        <w:rPr>
          <w:rFonts w:cs="Times New Roman"/>
          <w:spacing w:val="0"/>
          <w:sz w:val="24"/>
          <w:szCs w:val="28"/>
          <w:lang w:val="ru-RU"/>
        </w:rPr>
        <w:t xml:space="preserve">должна быть </w:t>
      </w:r>
      <w:r w:rsidR="00990645" w:rsidRPr="005D29BE">
        <w:rPr>
          <w:rFonts w:cs="Times New Roman"/>
          <w:spacing w:val="0"/>
          <w:sz w:val="24"/>
          <w:szCs w:val="28"/>
          <w:lang w:val="ru-RU"/>
        </w:rPr>
        <w:t>предупредительн</w:t>
      </w:r>
      <w:r w:rsidR="00930EAA" w:rsidRPr="005D29BE">
        <w:rPr>
          <w:rFonts w:cs="Times New Roman"/>
          <w:spacing w:val="0"/>
          <w:sz w:val="24"/>
          <w:szCs w:val="28"/>
          <w:lang w:val="ru-RU"/>
        </w:rPr>
        <w:t>ая</w:t>
      </w:r>
      <w:r w:rsidR="00990645" w:rsidRPr="005D29BE">
        <w:rPr>
          <w:rFonts w:cs="Times New Roman"/>
          <w:spacing w:val="0"/>
          <w:sz w:val="24"/>
          <w:szCs w:val="28"/>
          <w:lang w:val="ru-RU"/>
        </w:rPr>
        <w:t xml:space="preserve"> надпись: </w:t>
      </w:r>
      <w:r w:rsidR="00013F3B" w:rsidRPr="005D29BE">
        <w:rPr>
          <w:rFonts w:cs="Times New Roman"/>
          <w:spacing w:val="0"/>
          <w:sz w:val="24"/>
          <w:szCs w:val="28"/>
          <w:lang w:val="ru-RU"/>
        </w:rPr>
        <w:t>«</w:t>
      </w:r>
      <w:r w:rsidR="00990645" w:rsidRPr="005D29BE">
        <w:rPr>
          <w:rFonts w:cs="Times New Roman"/>
          <w:spacing w:val="0"/>
          <w:sz w:val="24"/>
          <w:szCs w:val="28"/>
          <w:lang w:val="ru-RU"/>
        </w:rPr>
        <w:t>Предупреждение!</w:t>
      </w:r>
      <w:r w:rsidR="00977A00" w:rsidRPr="005D29BE">
        <w:rPr>
          <w:rFonts w:cs="Times New Roman"/>
          <w:spacing w:val="0"/>
          <w:sz w:val="24"/>
          <w:szCs w:val="28"/>
          <w:lang w:val="ru-RU"/>
        </w:rPr>
        <w:t xml:space="preserve"> </w:t>
      </w:r>
      <w:r w:rsidR="00990645" w:rsidRPr="005D29BE">
        <w:rPr>
          <w:rFonts w:cs="Times New Roman"/>
          <w:spacing w:val="0"/>
          <w:sz w:val="24"/>
          <w:szCs w:val="28"/>
          <w:lang w:val="ru-RU"/>
        </w:rPr>
        <w:t xml:space="preserve">Не допускается снимать </w:t>
      </w:r>
      <w:r w:rsidR="00013F3B" w:rsidRPr="005D29BE">
        <w:rPr>
          <w:rFonts w:cs="Times New Roman"/>
          <w:spacing w:val="0"/>
          <w:sz w:val="24"/>
          <w:szCs w:val="28"/>
          <w:lang w:val="ru-RU"/>
        </w:rPr>
        <w:t>защитное</w:t>
      </w:r>
      <w:r w:rsidR="00990645" w:rsidRPr="005D29BE">
        <w:rPr>
          <w:rFonts w:cs="Times New Roman"/>
          <w:spacing w:val="0"/>
          <w:sz w:val="24"/>
          <w:szCs w:val="28"/>
          <w:lang w:val="ru-RU"/>
        </w:rPr>
        <w:t xml:space="preserve"> покрытие и эксплуатировать </w:t>
      </w:r>
      <w:r w:rsidR="007557AF" w:rsidRPr="005D29BE">
        <w:rPr>
          <w:rFonts w:cs="Times New Roman"/>
          <w:spacing w:val="0"/>
          <w:sz w:val="24"/>
          <w:szCs w:val="28"/>
          <w:lang w:val="ru-RU"/>
        </w:rPr>
        <w:t>Распределенные</w:t>
      </w:r>
      <w:r w:rsidR="0007114C" w:rsidRPr="005D29BE">
        <w:rPr>
          <w:rFonts w:cs="Times New Roman"/>
          <w:spacing w:val="0"/>
          <w:sz w:val="24"/>
          <w:szCs w:val="28"/>
          <w:lang w:val="ru-RU"/>
        </w:rPr>
        <w:t xml:space="preserve"> </w:t>
      </w:r>
      <w:r w:rsidR="007557AF" w:rsidRPr="005D29BE">
        <w:rPr>
          <w:rFonts w:cs="Times New Roman"/>
          <w:spacing w:val="0"/>
          <w:sz w:val="24"/>
          <w:szCs w:val="28"/>
          <w:lang w:val="ru-RU"/>
        </w:rPr>
        <w:t xml:space="preserve">электронагреватели </w:t>
      </w:r>
      <w:r w:rsidR="003D2F5A" w:rsidRPr="005D29BE">
        <w:rPr>
          <w:rFonts w:cs="Times New Roman"/>
          <w:spacing w:val="0"/>
          <w:sz w:val="24"/>
          <w:szCs w:val="28"/>
          <w:lang w:val="ru-RU"/>
        </w:rPr>
        <w:t>при его отсутствии</w:t>
      </w:r>
      <w:r w:rsidR="00013F3B" w:rsidRPr="005D29BE">
        <w:rPr>
          <w:rFonts w:cs="Times New Roman"/>
          <w:spacing w:val="0"/>
          <w:sz w:val="24"/>
          <w:szCs w:val="28"/>
          <w:lang w:val="ru-RU"/>
        </w:rPr>
        <w:t>»</w:t>
      </w:r>
      <w:r w:rsidR="00BD401A" w:rsidRPr="005D29BE">
        <w:rPr>
          <w:rFonts w:cs="Times New Roman"/>
          <w:spacing w:val="0"/>
          <w:sz w:val="24"/>
          <w:szCs w:val="28"/>
          <w:lang w:val="ru-RU"/>
        </w:rPr>
        <w:t>;</w:t>
      </w:r>
    </w:p>
    <w:p w14:paraId="083632B7" w14:textId="77777777" w:rsidR="00BD401A" w:rsidRPr="005D29BE" w:rsidRDefault="003D43DB" w:rsidP="00626EC2">
      <w:pPr>
        <w:pStyle w:val="21"/>
        <w:keepNext/>
        <w:suppressAutoHyphens w:val="0"/>
        <w:spacing w:line="360" w:lineRule="auto"/>
        <w:ind w:firstLine="510"/>
        <w:rPr>
          <w:rFonts w:ascii="Arial" w:hAnsi="Arial"/>
          <w:bCs/>
          <w:spacing w:val="0"/>
          <w:szCs w:val="28"/>
        </w:rPr>
      </w:pPr>
      <w:r w:rsidRPr="005D29BE">
        <w:rPr>
          <w:rFonts w:ascii="Arial" w:hAnsi="Arial"/>
          <w:bCs/>
          <w:spacing w:val="0"/>
          <w:szCs w:val="28"/>
          <w:lang w:val="en-US"/>
        </w:rPr>
        <w:t>f</w:t>
      </w:r>
      <w:r w:rsidR="00BD401A" w:rsidRPr="005D29BE">
        <w:rPr>
          <w:rFonts w:ascii="Arial" w:hAnsi="Arial"/>
          <w:bCs/>
          <w:spacing w:val="0"/>
          <w:szCs w:val="28"/>
        </w:rPr>
        <w:t>) предупредительн</w:t>
      </w:r>
      <w:r w:rsidR="003D2F5A" w:rsidRPr="005D29BE">
        <w:rPr>
          <w:rFonts w:ascii="Arial" w:hAnsi="Arial"/>
          <w:bCs/>
          <w:spacing w:val="0"/>
          <w:szCs w:val="28"/>
        </w:rPr>
        <w:t>ая</w:t>
      </w:r>
      <w:r w:rsidR="00BD401A" w:rsidRPr="005D29BE">
        <w:rPr>
          <w:rFonts w:ascii="Arial" w:hAnsi="Arial"/>
          <w:bCs/>
          <w:spacing w:val="0"/>
          <w:szCs w:val="28"/>
        </w:rPr>
        <w:t xml:space="preserve"> надпись</w:t>
      </w:r>
      <w:r w:rsidR="00930EAA" w:rsidRPr="005D29BE">
        <w:rPr>
          <w:rFonts w:ascii="Arial" w:hAnsi="Arial"/>
          <w:bCs/>
          <w:spacing w:val="0"/>
          <w:szCs w:val="28"/>
        </w:rPr>
        <w:t xml:space="preserve"> (или эквивалентное указание) </w:t>
      </w:r>
      <w:r w:rsidR="003D2F5A" w:rsidRPr="005D29BE">
        <w:rPr>
          <w:rFonts w:ascii="Arial" w:hAnsi="Arial"/>
          <w:bCs/>
          <w:spacing w:val="0"/>
          <w:szCs w:val="28"/>
        </w:rPr>
        <w:t>для электронагревателей</w:t>
      </w:r>
      <w:r w:rsidR="00BD401A" w:rsidRPr="005D29BE">
        <w:rPr>
          <w:rFonts w:ascii="Arial" w:hAnsi="Arial"/>
          <w:bCs/>
          <w:spacing w:val="0"/>
          <w:szCs w:val="28"/>
        </w:rPr>
        <w:t xml:space="preserve">: «Подключить </w:t>
      </w:r>
      <w:r w:rsidR="00930EAA" w:rsidRPr="005D29BE">
        <w:rPr>
          <w:rFonts w:ascii="Arial" w:hAnsi="Arial"/>
          <w:bCs/>
          <w:spacing w:val="0"/>
          <w:szCs w:val="28"/>
        </w:rPr>
        <w:t>электропроводящее покрытие</w:t>
      </w:r>
      <w:r w:rsidR="00BD401A" w:rsidRPr="005D29BE">
        <w:rPr>
          <w:rFonts w:ascii="Arial" w:hAnsi="Arial"/>
          <w:bCs/>
          <w:spacing w:val="0"/>
          <w:szCs w:val="28"/>
        </w:rPr>
        <w:t xml:space="preserve"> электронагревателя к соответствующему зажиму заземления»;</w:t>
      </w:r>
    </w:p>
    <w:p w14:paraId="22444B28" w14:textId="77777777" w:rsidR="00BD401A" w:rsidRPr="005D29BE" w:rsidRDefault="003D43DB" w:rsidP="00626EC2">
      <w:pPr>
        <w:pStyle w:val="21"/>
        <w:keepNext/>
        <w:suppressAutoHyphens w:val="0"/>
        <w:spacing w:line="360" w:lineRule="auto"/>
        <w:ind w:firstLine="510"/>
        <w:rPr>
          <w:rFonts w:ascii="Arial" w:hAnsi="Arial"/>
          <w:bCs/>
          <w:spacing w:val="0"/>
          <w:szCs w:val="28"/>
        </w:rPr>
      </w:pPr>
      <w:r w:rsidRPr="005D29BE">
        <w:rPr>
          <w:rFonts w:ascii="Arial" w:hAnsi="Arial"/>
          <w:bCs/>
          <w:spacing w:val="0"/>
          <w:szCs w:val="28"/>
          <w:lang w:val="en-US"/>
        </w:rPr>
        <w:t>g</w:t>
      </w:r>
      <w:r w:rsidR="00BD401A" w:rsidRPr="005D29BE">
        <w:rPr>
          <w:rFonts w:ascii="Arial" w:hAnsi="Arial"/>
          <w:bCs/>
          <w:spacing w:val="0"/>
          <w:szCs w:val="28"/>
        </w:rPr>
        <w:t>) предупредительн</w:t>
      </w:r>
      <w:r w:rsidR="003D2F5A" w:rsidRPr="005D29BE">
        <w:rPr>
          <w:rFonts w:ascii="Arial" w:hAnsi="Arial"/>
          <w:bCs/>
          <w:spacing w:val="0"/>
          <w:szCs w:val="28"/>
        </w:rPr>
        <w:t>ая</w:t>
      </w:r>
      <w:r w:rsidR="00BD401A" w:rsidRPr="005D29BE">
        <w:rPr>
          <w:rFonts w:ascii="Arial" w:hAnsi="Arial"/>
          <w:bCs/>
          <w:spacing w:val="0"/>
          <w:szCs w:val="28"/>
        </w:rPr>
        <w:t xml:space="preserve"> надпись</w:t>
      </w:r>
      <w:r w:rsidR="00930EAA" w:rsidRPr="005D29BE">
        <w:rPr>
          <w:rFonts w:ascii="Arial" w:hAnsi="Arial"/>
          <w:bCs/>
          <w:spacing w:val="0"/>
          <w:szCs w:val="28"/>
        </w:rPr>
        <w:t xml:space="preserve"> (или эквивалентное указание)</w:t>
      </w:r>
      <w:r w:rsidR="00BD401A" w:rsidRPr="005D29BE">
        <w:rPr>
          <w:rFonts w:ascii="Arial" w:hAnsi="Arial"/>
          <w:bCs/>
          <w:spacing w:val="0"/>
          <w:szCs w:val="28"/>
        </w:rPr>
        <w:t>:</w:t>
      </w:r>
      <w:r w:rsidR="003D2F5A" w:rsidRPr="005D29BE">
        <w:rPr>
          <w:rFonts w:ascii="Arial" w:hAnsi="Arial"/>
          <w:bCs/>
          <w:spacing w:val="0"/>
          <w:szCs w:val="28"/>
        </w:rPr>
        <w:t xml:space="preserve"> </w:t>
      </w:r>
      <w:r w:rsidR="00BD401A" w:rsidRPr="005D29BE">
        <w:rPr>
          <w:rFonts w:ascii="Arial" w:hAnsi="Arial"/>
          <w:bCs/>
          <w:spacing w:val="0"/>
          <w:szCs w:val="28"/>
        </w:rPr>
        <w:t>«О применении электронагревателей необходимо предупреждать установкой предупредительных знаков или маркировок в соответствующих местах и (или) с небо</w:t>
      </w:r>
      <w:r w:rsidR="00013F3B" w:rsidRPr="005D29BE">
        <w:rPr>
          <w:rFonts w:ascii="Arial" w:hAnsi="Arial"/>
          <w:bCs/>
          <w:spacing w:val="0"/>
          <w:szCs w:val="28"/>
        </w:rPr>
        <w:t>льшими интервалами вдоль цепи»;</w:t>
      </w:r>
    </w:p>
    <w:p w14:paraId="31040B9C" w14:textId="77777777" w:rsidR="00BD401A" w:rsidRPr="005D29BE" w:rsidRDefault="003D43DB" w:rsidP="00626EC2">
      <w:pPr>
        <w:pStyle w:val="af4"/>
        <w:keepNext/>
        <w:tabs>
          <w:tab w:val="clear" w:pos="340"/>
          <w:tab w:val="left" w:pos="0"/>
        </w:tabs>
        <w:spacing w:after="0" w:line="360" w:lineRule="auto"/>
        <w:ind w:left="0" w:firstLine="510"/>
        <w:rPr>
          <w:rFonts w:cs="Times New Roman"/>
          <w:spacing w:val="0"/>
          <w:sz w:val="24"/>
          <w:szCs w:val="28"/>
          <w:lang w:val="ru-RU"/>
        </w:rPr>
      </w:pPr>
      <w:r w:rsidRPr="005D29BE">
        <w:rPr>
          <w:rFonts w:cs="Times New Roman"/>
          <w:spacing w:val="0"/>
          <w:sz w:val="24"/>
          <w:szCs w:val="28"/>
          <w:lang w:val="en-US"/>
        </w:rPr>
        <w:t>h</w:t>
      </w:r>
      <w:r w:rsidR="00BD401A" w:rsidRPr="005D29BE">
        <w:rPr>
          <w:rFonts w:cs="Times New Roman"/>
          <w:spacing w:val="0"/>
          <w:sz w:val="24"/>
          <w:szCs w:val="28"/>
          <w:lang w:val="ru-RU"/>
        </w:rPr>
        <w:t>)</w:t>
      </w:r>
      <w:r w:rsidR="003C0F5E" w:rsidRPr="005D29BE">
        <w:rPr>
          <w:rFonts w:cs="Times New Roman"/>
          <w:spacing w:val="0"/>
          <w:sz w:val="24"/>
          <w:szCs w:val="28"/>
          <w:lang w:val="ru-RU"/>
        </w:rPr>
        <w:t xml:space="preserve"> </w:t>
      </w:r>
      <w:r w:rsidR="00013F3B" w:rsidRPr="005D29BE">
        <w:rPr>
          <w:rFonts w:cs="Times New Roman"/>
          <w:spacing w:val="0"/>
          <w:sz w:val="24"/>
          <w:szCs w:val="28"/>
          <w:lang w:val="ru-RU"/>
        </w:rPr>
        <w:t xml:space="preserve">требования к испытаниям на месте </w:t>
      </w:r>
      <w:r w:rsidR="00930EAA" w:rsidRPr="005D29BE">
        <w:rPr>
          <w:rFonts w:cs="Times New Roman"/>
          <w:spacing w:val="0"/>
          <w:sz w:val="24"/>
          <w:szCs w:val="28"/>
          <w:lang w:val="ru-RU"/>
        </w:rPr>
        <w:t>монтажа</w:t>
      </w:r>
      <w:r w:rsidR="00013F3B" w:rsidRPr="005D29BE">
        <w:rPr>
          <w:rFonts w:cs="Times New Roman"/>
          <w:spacing w:val="0"/>
          <w:sz w:val="24"/>
          <w:szCs w:val="28"/>
          <w:lang w:val="ru-RU"/>
        </w:rPr>
        <w:t>, записанные в журнале установки распределенного электронагревателя</w:t>
      </w:r>
      <w:r w:rsidR="003D2F5A" w:rsidRPr="005D29BE">
        <w:rPr>
          <w:rFonts w:cs="Times New Roman"/>
          <w:spacing w:val="0"/>
          <w:sz w:val="24"/>
          <w:szCs w:val="28"/>
          <w:lang w:val="ru-RU"/>
        </w:rPr>
        <w:t xml:space="preserve"> (</w:t>
      </w:r>
      <w:r w:rsidR="00013F3B" w:rsidRPr="005D29BE">
        <w:rPr>
          <w:rFonts w:cs="Times New Roman"/>
          <w:spacing w:val="0"/>
          <w:sz w:val="24"/>
          <w:szCs w:val="28"/>
          <w:lang w:val="ru-RU"/>
        </w:rPr>
        <w:t xml:space="preserve">пример приведен в приложении </w:t>
      </w:r>
      <w:r w:rsidR="003D2F5A" w:rsidRPr="005D29BE">
        <w:rPr>
          <w:rFonts w:cs="Times New Roman"/>
          <w:spacing w:val="0"/>
          <w:sz w:val="24"/>
          <w:szCs w:val="28"/>
          <w:lang w:val="en-US"/>
        </w:rPr>
        <w:t>B</w:t>
      </w:r>
      <w:r w:rsidR="003D2F5A" w:rsidRPr="005D29BE">
        <w:rPr>
          <w:rFonts w:cs="Times New Roman"/>
          <w:spacing w:val="0"/>
          <w:sz w:val="24"/>
          <w:szCs w:val="28"/>
          <w:lang w:val="ru-RU"/>
        </w:rPr>
        <w:t>)</w:t>
      </w:r>
      <w:r w:rsidR="00013F3B" w:rsidRPr="005D29BE">
        <w:rPr>
          <w:rFonts w:cs="Times New Roman"/>
          <w:spacing w:val="0"/>
          <w:sz w:val="24"/>
          <w:szCs w:val="28"/>
          <w:lang w:val="ru-RU"/>
        </w:rPr>
        <w:t>;</w:t>
      </w:r>
    </w:p>
    <w:p w14:paraId="033E1D7E" w14:textId="6F3AC57A" w:rsidR="00BD401A" w:rsidRPr="005D29BE" w:rsidRDefault="003D43DB" w:rsidP="00626EC2">
      <w:pPr>
        <w:pStyle w:val="PARAGRAPH"/>
        <w:keepNext/>
        <w:tabs>
          <w:tab w:val="left" w:pos="0"/>
        </w:tabs>
        <w:spacing w:before="0" w:after="0" w:line="360" w:lineRule="auto"/>
        <w:ind w:firstLine="510"/>
        <w:rPr>
          <w:rFonts w:cs="Times New Roman"/>
          <w:spacing w:val="0"/>
          <w:sz w:val="24"/>
          <w:szCs w:val="28"/>
        </w:rPr>
      </w:pPr>
      <w:r w:rsidRPr="005D29BE">
        <w:rPr>
          <w:rFonts w:cs="Times New Roman"/>
          <w:spacing w:val="0"/>
          <w:sz w:val="24"/>
          <w:szCs w:val="28"/>
          <w:lang w:val="en-US"/>
        </w:rPr>
        <w:t>i</w:t>
      </w:r>
      <w:r w:rsidR="00BD401A" w:rsidRPr="005D29BE">
        <w:rPr>
          <w:rFonts w:cs="Times New Roman"/>
          <w:spacing w:val="0"/>
          <w:sz w:val="24"/>
          <w:szCs w:val="28"/>
        </w:rPr>
        <w:t>)</w:t>
      </w:r>
      <w:r w:rsidR="003C0F5E" w:rsidRPr="005D29BE">
        <w:rPr>
          <w:rFonts w:cs="Times New Roman"/>
          <w:spacing w:val="0"/>
          <w:sz w:val="24"/>
          <w:szCs w:val="28"/>
        </w:rPr>
        <w:t xml:space="preserve"> </w:t>
      </w:r>
      <w:r w:rsidR="00013F3B" w:rsidRPr="005D29BE">
        <w:rPr>
          <w:rFonts w:cs="Times New Roman"/>
          <w:spacing w:val="0"/>
          <w:sz w:val="24"/>
          <w:szCs w:val="28"/>
        </w:rPr>
        <w:t>следующ</w:t>
      </w:r>
      <w:r w:rsidR="003D2F5A" w:rsidRPr="005D29BE">
        <w:rPr>
          <w:rFonts w:cs="Times New Roman"/>
          <w:spacing w:val="0"/>
          <w:sz w:val="24"/>
          <w:szCs w:val="28"/>
        </w:rPr>
        <w:t>ая</w:t>
      </w:r>
      <w:r w:rsidR="00013F3B" w:rsidRPr="005D29BE">
        <w:rPr>
          <w:rFonts w:cs="Times New Roman"/>
          <w:spacing w:val="0"/>
          <w:sz w:val="24"/>
          <w:szCs w:val="28"/>
        </w:rPr>
        <w:t xml:space="preserve"> предупредительн</w:t>
      </w:r>
      <w:r w:rsidR="003D2F5A" w:rsidRPr="005D29BE">
        <w:rPr>
          <w:rFonts w:cs="Times New Roman"/>
          <w:spacing w:val="0"/>
          <w:sz w:val="24"/>
          <w:szCs w:val="28"/>
        </w:rPr>
        <w:t>ая</w:t>
      </w:r>
      <w:r w:rsidR="00013F3B" w:rsidRPr="005D29BE">
        <w:rPr>
          <w:rFonts w:cs="Times New Roman"/>
          <w:spacing w:val="0"/>
          <w:sz w:val="24"/>
          <w:szCs w:val="28"/>
        </w:rPr>
        <w:t xml:space="preserve"> надпись </w:t>
      </w:r>
      <w:r w:rsidR="003D2F5A" w:rsidRPr="005D29BE">
        <w:rPr>
          <w:rFonts w:cs="Times New Roman"/>
          <w:spacing w:val="0"/>
          <w:sz w:val="24"/>
          <w:szCs w:val="28"/>
        </w:rPr>
        <w:t>(</w:t>
      </w:r>
      <w:r w:rsidR="00013F3B" w:rsidRPr="005D29BE">
        <w:rPr>
          <w:rFonts w:cs="Times New Roman"/>
          <w:spacing w:val="0"/>
          <w:sz w:val="24"/>
          <w:szCs w:val="28"/>
        </w:rPr>
        <w:t>или эквивалентн</w:t>
      </w:r>
      <w:r w:rsidR="003D2F5A" w:rsidRPr="005D29BE">
        <w:rPr>
          <w:rFonts w:cs="Times New Roman"/>
          <w:spacing w:val="0"/>
          <w:sz w:val="24"/>
          <w:szCs w:val="28"/>
        </w:rPr>
        <w:t>ая)</w:t>
      </w:r>
      <w:r w:rsidR="00013F3B" w:rsidRPr="005D29BE">
        <w:rPr>
          <w:rFonts w:cs="Times New Roman"/>
          <w:spacing w:val="0"/>
          <w:sz w:val="24"/>
          <w:szCs w:val="28"/>
        </w:rPr>
        <w:t xml:space="preserve">: «Сопротивление изоляции распределенного электронагревателя должно быть измерено и записано после </w:t>
      </w:r>
      <w:r w:rsidR="00930EAA" w:rsidRPr="005D29BE">
        <w:rPr>
          <w:rFonts w:cs="Times New Roman"/>
          <w:spacing w:val="0"/>
          <w:sz w:val="24"/>
          <w:szCs w:val="28"/>
        </w:rPr>
        <w:t>монтажа</w:t>
      </w:r>
      <w:r w:rsidR="00013F3B" w:rsidRPr="005D29BE">
        <w:rPr>
          <w:rFonts w:cs="Times New Roman"/>
          <w:spacing w:val="0"/>
          <w:sz w:val="24"/>
          <w:szCs w:val="28"/>
        </w:rPr>
        <w:t xml:space="preserve"> и </w:t>
      </w:r>
      <w:r w:rsidR="009C38EA" w:rsidRPr="005D29BE">
        <w:rPr>
          <w:rFonts w:cs="Times New Roman"/>
          <w:spacing w:val="0"/>
          <w:sz w:val="24"/>
          <w:szCs w:val="28"/>
        </w:rPr>
        <w:t xml:space="preserve">составлять </w:t>
      </w:r>
      <w:r w:rsidR="00013F3B" w:rsidRPr="005D29BE">
        <w:rPr>
          <w:rFonts w:cs="Times New Roman"/>
          <w:spacing w:val="0"/>
          <w:sz w:val="24"/>
          <w:szCs w:val="28"/>
        </w:rPr>
        <w:t>не менее</w:t>
      </w:r>
      <w:r w:rsidR="00977A00" w:rsidRPr="005D29BE">
        <w:rPr>
          <w:rFonts w:cs="Times New Roman"/>
          <w:spacing w:val="0"/>
          <w:sz w:val="24"/>
          <w:szCs w:val="28"/>
        </w:rPr>
        <w:t xml:space="preserve"> </w:t>
      </w:r>
      <w:r w:rsidR="00BD401A" w:rsidRPr="005D29BE">
        <w:rPr>
          <w:rFonts w:cs="Times New Roman"/>
          <w:spacing w:val="0"/>
          <w:sz w:val="24"/>
          <w:szCs w:val="28"/>
        </w:rPr>
        <w:t xml:space="preserve">20 </w:t>
      </w:r>
      <w:r w:rsidR="009C38EA" w:rsidRPr="005D29BE">
        <w:rPr>
          <w:rFonts w:cs="Times New Roman"/>
          <w:spacing w:val="0"/>
          <w:sz w:val="24"/>
          <w:szCs w:val="28"/>
        </w:rPr>
        <w:t>МОм</w:t>
      </w:r>
      <w:r w:rsidR="00BD401A" w:rsidRPr="005D29BE">
        <w:rPr>
          <w:rFonts w:cs="Times New Roman"/>
          <w:spacing w:val="0"/>
          <w:sz w:val="24"/>
          <w:szCs w:val="28"/>
        </w:rPr>
        <w:t xml:space="preserve"> (</w:t>
      </w:r>
      <w:r w:rsidR="009C38EA" w:rsidRPr="005D29BE">
        <w:rPr>
          <w:rFonts w:cs="Times New Roman"/>
          <w:spacing w:val="0"/>
          <w:sz w:val="24"/>
          <w:szCs w:val="28"/>
        </w:rPr>
        <w:t xml:space="preserve">или более, если это </w:t>
      </w:r>
      <w:r w:rsidR="003D2F5A" w:rsidRPr="005D29BE">
        <w:rPr>
          <w:rFonts w:cs="Times New Roman"/>
          <w:spacing w:val="0"/>
          <w:sz w:val="24"/>
          <w:szCs w:val="28"/>
        </w:rPr>
        <w:t xml:space="preserve">установлено </w:t>
      </w:r>
      <w:r w:rsidR="0007114C" w:rsidRPr="005D29BE">
        <w:rPr>
          <w:rFonts w:cs="Times New Roman"/>
          <w:spacing w:val="0"/>
          <w:sz w:val="24"/>
          <w:szCs w:val="28"/>
        </w:rPr>
        <w:t>изготовителем) »</w:t>
      </w:r>
      <w:r w:rsidR="00BD401A" w:rsidRPr="005D29BE">
        <w:rPr>
          <w:rFonts w:cs="Times New Roman"/>
          <w:spacing w:val="0"/>
          <w:sz w:val="24"/>
          <w:szCs w:val="28"/>
        </w:rPr>
        <w:t>;</w:t>
      </w:r>
    </w:p>
    <w:p w14:paraId="00FE18A2" w14:textId="77777777" w:rsidR="00BD401A" w:rsidRPr="005D29BE" w:rsidRDefault="003D43DB" w:rsidP="00626EC2">
      <w:pPr>
        <w:pStyle w:val="PARAGRAPH"/>
        <w:keepNext/>
        <w:tabs>
          <w:tab w:val="left" w:pos="0"/>
        </w:tabs>
        <w:spacing w:before="0" w:after="0" w:line="360" w:lineRule="auto"/>
        <w:ind w:firstLine="510"/>
        <w:rPr>
          <w:rFonts w:cs="Times New Roman"/>
          <w:spacing w:val="0"/>
          <w:sz w:val="24"/>
          <w:szCs w:val="28"/>
        </w:rPr>
      </w:pPr>
      <w:r w:rsidRPr="005D29BE">
        <w:rPr>
          <w:rFonts w:cs="Times New Roman"/>
          <w:spacing w:val="0"/>
          <w:sz w:val="24"/>
          <w:szCs w:val="28"/>
          <w:lang w:val="en-US"/>
        </w:rPr>
        <w:t>j</w:t>
      </w:r>
      <w:r w:rsidR="00BD401A" w:rsidRPr="005D29BE">
        <w:rPr>
          <w:rFonts w:cs="Times New Roman"/>
          <w:spacing w:val="0"/>
          <w:sz w:val="24"/>
          <w:szCs w:val="28"/>
        </w:rPr>
        <w:t>)</w:t>
      </w:r>
      <w:r w:rsidR="00BE13B0" w:rsidRPr="005D29BE">
        <w:rPr>
          <w:rFonts w:cs="Times New Roman"/>
          <w:spacing w:val="0"/>
          <w:sz w:val="24"/>
          <w:szCs w:val="28"/>
        </w:rPr>
        <w:t xml:space="preserve"> </w:t>
      </w:r>
      <w:r w:rsidR="009C38EA" w:rsidRPr="005D29BE">
        <w:rPr>
          <w:rFonts w:cs="Times New Roman"/>
          <w:spacing w:val="0"/>
          <w:sz w:val="24"/>
          <w:szCs w:val="28"/>
        </w:rPr>
        <w:t xml:space="preserve">следующие предупредительные надписи </w:t>
      </w:r>
      <w:r w:rsidR="00BE7246" w:rsidRPr="005D29BE">
        <w:rPr>
          <w:rFonts w:cs="Times New Roman"/>
          <w:spacing w:val="0"/>
          <w:sz w:val="24"/>
          <w:szCs w:val="28"/>
        </w:rPr>
        <w:t>(</w:t>
      </w:r>
      <w:r w:rsidR="009C38EA" w:rsidRPr="005D29BE">
        <w:rPr>
          <w:rFonts w:cs="Times New Roman"/>
          <w:spacing w:val="0"/>
          <w:sz w:val="24"/>
          <w:szCs w:val="28"/>
        </w:rPr>
        <w:t>или эквивалентные</w:t>
      </w:r>
      <w:r w:rsidR="00BE7246" w:rsidRPr="005D29BE">
        <w:rPr>
          <w:rFonts w:cs="Times New Roman"/>
          <w:spacing w:val="0"/>
          <w:sz w:val="24"/>
          <w:szCs w:val="28"/>
        </w:rPr>
        <w:t>)</w:t>
      </w:r>
      <w:r w:rsidR="009C38EA" w:rsidRPr="005D29BE">
        <w:rPr>
          <w:rFonts w:cs="Times New Roman"/>
          <w:spacing w:val="0"/>
          <w:sz w:val="24"/>
          <w:szCs w:val="28"/>
        </w:rPr>
        <w:t xml:space="preserve">: «Персонал, осуществляющий </w:t>
      </w:r>
      <w:r w:rsidR="00930EAA" w:rsidRPr="005D29BE">
        <w:rPr>
          <w:rFonts w:cs="Times New Roman"/>
          <w:spacing w:val="0"/>
          <w:sz w:val="24"/>
          <w:szCs w:val="28"/>
        </w:rPr>
        <w:t>монтаж</w:t>
      </w:r>
      <w:r w:rsidR="009C38EA" w:rsidRPr="005D29BE">
        <w:rPr>
          <w:rFonts w:cs="Times New Roman"/>
          <w:spacing w:val="0"/>
          <w:sz w:val="24"/>
          <w:szCs w:val="28"/>
        </w:rPr>
        <w:t xml:space="preserve"> и испытание </w:t>
      </w:r>
      <w:r w:rsidR="009C38EA" w:rsidRPr="005D29BE">
        <w:rPr>
          <w:rFonts w:cs="Times New Roman"/>
          <w:spacing w:val="0"/>
          <w:sz w:val="24"/>
          <w:szCs w:val="28"/>
          <w:lang w:eastAsia="en-GB"/>
        </w:rPr>
        <w:t>распределенных электронагревательных систем</w:t>
      </w:r>
      <w:r w:rsidR="007C13F8" w:rsidRPr="005D29BE">
        <w:rPr>
          <w:rFonts w:cs="Times New Roman"/>
          <w:spacing w:val="0"/>
          <w:sz w:val="24"/>
          <w:szCs w:val="28"/>
          <w:lang w:eastAsia="en-GB"/>
        </w:rPr>
        <w:t>,</w:t>
      </w:r>
      <w:r w:rsidR="009C38EA" w:rsidRPr="005D29BE">
        <w:rPr>
          <w:rFonts w:cs="Times New Roman"/>
          <w:spacing w:val="0"/>
          <w:sz w:val="24"/>
          <w:szCs w:val="28"/>
          <w:lang w:eastAsia="en-GB"/>
        </w:rPr>
        <w:t xml:space="preserve"> должен</w:t>
      </w:r>
      <w:r w:rsidR="00BD401A" w:rsidRPr="005D29BE">
        <w:rPr>
          <w:rFonts w:cs="Times New Roman"/>
          <w:spacing w:val="0"/>
          <w:sz w:val="24"/>
          <w:szCs w:val="28"/>
          <w:lang w:eastAsia="en-GB"/>
        </w:rPr>
        <w:t xml:space="preserve"> </w:t>
      </w:r>
      <w:r w:rsidR="009C38EA" w:rsidRPr="005D29BE">
        <w:rPr>
          <w:rFonts w:cs="Times New Roman"/>
          <w:spacing w:val="0"/>
          <w:sz w:val="24"/>
          <w:szCs w:val="28"/>
          <w:lang w:eastAsia="en-GB"/>
        </w:rPr>
        <w:t xml:space="preserve">иметь соответствующую подготовку по всем специальным </w:t>
      </w:r>
      <w:r w:rsidR="007C13F8" w:rsidRPr="005D29BE">
        <w:rPr>
          <w:rFonts w:cs="Times New Roman"/>
          <w:spacing w:val="0"/>
          <w:sz w:val="24"/>
          <w:szCs w:val="28"/>
          <w:lang w:eastAsia="en-GB"/>
        </w:rPr>
        <w:t xml:space="preserve">методам </w:t>
      </w:r>
      <w:r w:rsidR="00930EAA" w:rsidRPr="005D29BE">
        <w:rPr>
          <w:rFonts w:cs="Times New Roman"/>
          <w:spacing w:val="0"/>
          <w:sz w:val="24"/>
          <w:szCs w:val="28"/>
          <w:lang w:eastAsia="en-GB"/>
        </w:rPr>
        <w:t>монтажа</w:t>
      </w:r>
      <w:r w:rsidR="007C13F8" w:rsidRPr="005D29BE">
        <w:rPr>
          <w:rFonts w:cs="Times New Roman"/>
          <w:spacing w:val="0"/>
          <w:sz w:val="24"/>
          <w:szCs w:val="28"/>
          <w:lang w:eastAsia="en-GB"/>
        </w:rPr>
        <w:t xml:space="preserve"> и испытаний</w:t>
      </w:r>
      <w:r w:rsidR="00BD401A" w:rsidRPr="005D29BE">
        <w:rPr>
          <w:rFonts w:cs="Times New Roman"/>
          <w:spacing w:val="0"/>
          <w:sz w:val="24"/>
          <w:szCs w:val="28"/>
          <w:lang w:eastAsia="en-GB"/>
        </w:rPr>
        <w:t xml:space="preserve">. </w:t>
      </w:r>
      <w:r w:rsidR="00930EAA" w:rsidRPr="005D29BE">
        <w:rPr>
          <w:rFonts w:cs="Times New Roman"/>
          <w:spacing w:val="0"/>
          <w:sz w:val="24"/>
          <w:szCs w:val="28"/>
          <w:lang w:eastAsia="en-GB"/>
        </w:rPr>
        <w:t>Монтаж</w:t>
      </w:r>
      <w:r w:rsidR="007C13F8" w:rsidRPr="005D29BE">
        <w:rPr>
          <w:rFonts w:cs="Times New Roman"/>
          <w:spacing w:val="0"/>
          <w:sz w:val="24"/>
          <w:szCs w:val="28"/>
          <w:lang w:eastAsia="en-GB"/>
        </w:rPr>
        <w:t xml:space="preserve"> </w:t>
      </w:r>
      <w:r w:rsidR="00BE7246" w:rsidRPr="005D29BE">
        <w:rPr>
          <w:rFonts w:cs="Times New Roman"/>
          <w:spacing w:val="0"/>
          <w:sz w:val="24"/>
          <w:szCs w:val="28"/>
          <w:lang w:eastAsia="en-GB"/>
        </w:rPr>
        <w:t>следует</w:t>
      </w:r>
      <w:r w:rsidR="007C13F8" w:rsidRPr="005D29BE">
        <w:rPr>
          <w:rFonts w:cs="Times New Roman"/>
          <w:spacing w:val="0"/>
          <w:sz w:val="24"/>
          <w:szCs w:val="28"/>
          <w:lang w:eastAsia="en-GB"/>
        </w:rPr>
        <w:t xml:space="preserve"> осуществлять под надзором квалифицированного специалиста»</w:t>
      </w:r>
      <w:r w:rsidR="00BD401A" w:rsidRPr="005D29BE">
        <w:rPr>
          <w:rFonts w:cs="Times New Roman"/>
          <w:spacing w:val="0"/>
          <w:sz w:val="24"/>
          <w:szCs w:val="28"/>
          <w:lang w:eastAsia="en-GB"/>
        </w:rPr>
        <w:t>;</w:t>
      </w:r>
    </w:p>
    <w:p w14:paraId="2F03B8A0" w14:textId="77777777" w:rsidR="00BD401A" w:rsidRPr="005D29BE" w:rsidRDefault="003D43DB" w:rsidP="00626EC2">
      <w:pPr>
        <w:pStyle w:val="PARAGRAPH"/>
        <w:keepNext/>
        <w:spacing w:before="0" w:after="0" w:line="360" w:lineRule="auto"/>
        <w:ind w:firstLine="510"/>
        <w:rPr>
          <w:rFonts w:cs="Times New Roman"/>
          <w:spacing w:val="0"/>
          <w:sz w:val="24"/>
          <w:szCs w:val="28"/>
          <w:lang w:eastAsia="en-GB"/>
        </w:rPr>
      </w:pPr>
      <w:r w:rsidRPr="005D29BE">
        <w:rPr>
          <w:rFonts w:cs="Times New Roman"/>
          <w:spacing w:val="0"/>
          <w:sz w:val="24"/>
          <w:szCs w:val="28"/>
          <w:lang w:val="en-US" w:eastAsia="en-GB"/>
        </w:rPr>
        <w:t>k</w:t>
      </w:r>
      <w:r w:rsidR="00BD401A" w:rsidRPr="005D29BE">
        <w:rPr>
          <w:rFonts w:cs="Times New Roman"/>
          <w:spacing w:val="0"/>
          <w:sz w:val="24"/>
          <w:szCs w:val="28"/>
          <w:lang w:eastAsia="en-GB"/>
        </w:rPr>
        <w:t xml:space="preserve">) </w:t>
      </w:r>
      <w:r w:rsidR="007C13F8" w:rsidRPr="005D29BE">
        <w:rPr>
          <w:rFonts w:cs="Times New Roman"/>
          <w:spacing w:val="0"/>
          <w:sz w:val="24"/>
          <w:szCs w:val="28"/>
          <w:lang w:eastAsia="en-GB"/>
        </w:rPr>
        <w:t xml:space="preserve">любые особые требования, например, </w:t>
      </w:r>
      <w:r w:rsidR="00BE7246" w:rsidRPr="005D29BE">
        <w:rPr>
          <w:rFonts w:cs="Times New Roman"/>
          <w:spacing w:val="0"/>
          <w:sz w:val="24"/>
          <w:szCs w:val="28"/>
          <w:lang w:eastAsia="en-GB"/>
        </w:rPr>
        <w:t xml:space="preserve">о том, </w:t>
      </w:r>
      <w:r w:rsidR="007C13F8" w:rsidRPr="005D29BE">
        <w:rPr>
          <w:rFonts w:cs="Times New Roman"/>
          <w:spacing w:val="0"/>
          <w:sz w:val="24"/>
          <w:szCs w:val="28"/>
          <w:lang w:eastAsia="en-GB"/>
        </w:rPr>
        <w:t>что нагревательные части комплекта распределенного электронагревателя не должны соприкасаться</w:t>
      </w:r>
      <w:r w:rsidR="00BD401A" w:rsidRPr="005D29BE">
        <w:rPr>
          <w:rFonts w:cs="Times New Roman"/>
          <w:spacing w:val="0"/>
          <w:sz w:val="24"/>
          <w:szCs w:val="28"/>
          <w:lang w:eastAsia="en-GB"/>
        </w:rPr>
        <w:t xml:space="preserve">, </w:t>
      </w:r>
      <w:r w:rsidR="007C13F8" w:rsidRPr="005D29BE">
        <w:rPr>
          <w:rFonts w:cs="Times New Roman"/>
          <w:spacing w:val="0"/>
          <w:sz w:val="24"/>
          <w:szCs w:val="28"/>
          <w:lang w:eastAsia="en-GB"/>
        </w:rPr>
        <w:t>пересекаться или налагаться друг на друга</w:t>
      </w:r>
      <w:r w:rsidR="00BD401A" w:rsidRPr="005D29BE">
        <w:rPr>
          <w:rFonts w:cs="Times New Roman"/>
          <w:spacing w:val="0"/>
          <w:sz w:val="24"/>
          <w:szCs w:val="28"/>
          <w:lang w:eastAsia="en-GB"/>
        </w:rPr>
        <w:t>;</w:t>
      </w:r>
    </w:p>
    <w:p w14:paraId="3CCE9E52" w14:textId="77777777" w:rsidR="00BD401A" w:rsidRPr="005D29BE" w:rsidRDefault="003D43DB" w:rsidP="00626EC2">
      <w:pPr>
        <w:pStyle w:val="PARAGRAPH"/>
        <w:keepNext/>
        <w:tabs>
          <w:tab w:val="left" w:pos="340"/>
        </w:tabs>
        <w:spacing w:before="0" w:after="0" w:line="360" w:lineRule="auto"/>
        <w:ind w:firstLine="510"/>
        <w:rPr>
          <w:rFonts w:cs="Times New Roman"/>
          <w:spacing w:val="0"/>
          <w:sz w:val="24"/>
          <w:szCs w:val="28"/>
          <w:lang w:eastAsia="en-GB"/>
        </w:rPr>
      </w:pPr>
      <w:r w:rsidRPr="005D29BE">
        <w:rPr>
          <w:rFonts w:cs="Times New Roman"/>
          <w:spacing w:val="0"/>
          <w:sz w:val="24"/>
          <w:szCs w:val="28"/>
          <w:lang w:val="en-US" w:eastAsia="en-GB"/>
        </w:rPr>
        <w:t>l</w:t>
      </w:r>
      <w:r w:rsidR="00BD401A" w:rsidRPr="005D29BE">
        <w:rPr>
          <w:rFonts w:cs="Times New Roman"/>
          <w:spacing w:val="0"/>
          <w:sz w:val="24"/>
          <w:szCs w:val="28"/>
          <w:lang w:eastAsia="en-GB"/>
        </w:rPr>
        <w:t>)</w:t>
      </w:r>
      <w:r w:rsidR="00BE13B0" w:rsidRPr="005D29BE">
        <w:rPr>
          <w:rFonts w:cs="Times New Roman"/>
          <w:spacing w:val="0"/>
          <w:sz w:val="24"/>
          <w:szCs w:val="28"/>
          <w:lang w:eastAsia="en-GB"/>
        </w:rPr>
        <w:t xml:space="preserve"> </w:t>
      </w:r>
      <w:r w:rsidR="00BD401A" w:rsidRPr="005D29BE">
        <w:rPr>
          <w:rFonts w:cs="Times New Roman"/>
          <w:spacing w:val="0"/>
          <w:sz w:val="24"/>
          <w:szCs w:val="28"/>
          <w:lang w:eastAsia="en-GB"/>
        </w:rPr>
        <w:t>минимальный радиус изгиба;</w:t>
      </w:r>
    </w:p>
    <w:p w14:paraId="5D9C926E" w14:textId="2141C75B" w:rsidR="00BD401A" w:rsidRPr="005D29BE" w:rsidRDefault="003D43DB" w:rsidP="00626EC2">
      <w:pPr>
        <w:pStyle w:val="PARAGRAPH"/>
        <w:keepNext/>
        <w:tabs>
          <w:tab w:val="left" w:pos="340"/>
        </w:tabs>
        <w:spacing w:before="0" w:after="0" w:line="360" w:lineRule="auto"/>
        <w:ind w:firstLine="510"/>
        <w:rPr>
          <w:rFonts w:cs="Times New Roman"/>
          <w:spacing w:val="0"/>
          <w:sz w:val="24"/>
          <w:szCs w:val="28"/>
          <w:lang w:eastAsia="en-GB"/>
        </w:rPr>
      </w:pPr>
      <w:r w:rsidRPr="005D29BE">
        <w:rPr>
          <w:rFonts w:cs="Times New Roman"/>
          <w:spacing w:val="0"/>
          <w:sz w:val="24"/>
          <w:szCs w:val="28"/>
          <w:lang w:eastAsia="en-GB"/>
        </w:rPr>
        <w:t>m</w:t>
      </w:r>
      <w:r w:rsidR="00BD401A" w:rsidRPr="005D29BE">
        <w:rPr>
          <w:rFonts w:cs="Times New Roman"/>
          <w:spacing w:val="0"/>
          <w:sz w:val="24"/>
          <w:szCs w:val="28"/>
          <w:lang w:eastAsia="en-GB"/>
        </w:rPr>
        <w:t>)</w:t>
      </w:r>
      <w:r w:rsidR="00BE13B0" w:rsidRPr="005D29BE">
        <w:rPr>
          <w:rFonts w:cs="Times New Roman"/>
          <w:spacing w:val="0"/>
          <w:sz w:val="24"/>
          <w:szCs w:val="28"/>
          <w:lang w:eastAsia="en-GB"/>
        </w:rPr>
        <w:t xml:space="preserve"> </w:t>
      </w:r>
      <w:r w:rsidR="00BD401A" w:rsidRPr="005D29BE">
        <w:rPr>
          <w:rFonts w:cs="Times New Roman"/>
          <w:spacing w:val="0"/>
          <w:sz w:val="24"/>
          <w:szCs w:val="28"/>
          <w:lang w:eastAsia="en-GB"/>
        </w:rPr>
        <w:t>минимальн</w:t>
      </w:r>
      <w:r w:rsidR="00BE7246" w:rsidRPr="005D29BE">
        <w:rPr>
          <w:rFonts w:cs="Times New Roman"/>
          <w:spacing w:val="0"/>
          <w:sz w:val="24"/>
          <w:szCs w:val="28"/>
          <w:lang w:eastAsia="en-GB"/>
        </w:rPr>
        <w:t>ая</w:t>
      </w:r>
      <w:r w:rsidR="00BD401A" w:rsidRPr="005D29BE">
        <w:rPr>
          <w:rFonts w:cs="Times New Roman"/>
          <w:spacing w:val="0"/>
          <w:sz w:val="24"/>
          <w:szCs w:val="28"/>
          <w:lang w:eastAsia="en-GB"/>
        </w:rPr>
        <w:t xml:space="preserve"> температур</w:t>
      </w:r>
      <w:r w:rsidR="00BE7246" w:rsidRPr="005D29BE">
        <w:rPr>
          <w:rFonts w:cs="Times New Roman"/>
          <w:spacing w:val="0"/>
          <w:sz w:val="24"/>
          <w:szCs w:val="28"/>
          <w:lang w:eastAsia="en-GB"/>
        </w:rPr>
        <w:t>а</w:t>
      </w:r>
      <w:r w:rsidR="00BD401A" w:rsidRPr="005D29BE">
        <w:rPr>
          <w:rFonts w:cs="Times New Roman"/>
          <w:spacing w:val="0"/>
          <w:sz w:val="24"/>
          <w:szCs w:val="28"/>
          <w:lang w:eastAsia="en-GB"/>
        </w:rPr>
        <w:t xml:space="preserve"> при </w:t>
      </w:r>
      <w:r w:rsidR="00930EAA" w:rsidRPr="005D29BE">
        <w:rPr>
          <w:rFonts w:cs="Times New Roman"/>
          <w:spacing w:val="0"/>
          <w:sz w:val="24"/>
          <w:szCs w:val="28"/>
          <w:lang w:eastAsia="en-GB"/>
        </w:rPr>
        <w:t>монтаже</w:t>
      </w:r>
      <w:r w:rsidR="00D84EBE" w:rsidRPr="005D29BE">
        <w:rPr>
          <w:rFonts w:cs="Times New Roman"/>
          <w:spacing w:val="0"/>
          <w:sz w:val="24"/>
          <w:szCs w:val="28"/>
          <w:lang w:eastAsia="en-GB"/>
        </w:rPr>
        <w:t>;</w:t>
      </w:r>
    </w:p>
    <w:p w14:paraId="7389C426" w14:textId="78BAE260" w:rsidR="00D84EBE" w:rsidRPr="005D29BE" w:rsidRDefault="00D84EBE" w:rsidP="00626EC2">
      <w:pPr>
        <w:pStyle w:val="PARAGRAPH"/>
        <w:keepNext/>
        <w:tabs>
          <w:tab w:val="left" w:pos="340"/>
        </w:tabs>
        <w:spacing w:before="0" w:after="0" w:line="360" w:lineRule="auto"/>
        <w:ind w:firstLine="510"/>
        <w:rPr>
          <w:rFonts w:cs="Times New Roman"/>
          <w:spacing w:val="0"/>
          <w:sz w:val="24"/>
          <w:szCs w:val="28"/>
          <w:lang w:eastAsia="en-GB"/>
        </w:rPr>
      </w:pPr>
      <w:r w:rsidRPr="005D29BE">
        <w:rPr>
          <w:rFonts w:cs="Times New Roman"/>
          <w:spacing w:val="0"/>
          <w:sz w:val="24"/>
          <w:szCs w:val="28"/>
          <w:lang w:eastAsia="en-GB"/>
        </w:rPr>
        <w:t>n) максимальная температура при продолжительной работе;</w:t>
      </w:r>
    </w:p>
    <w:p w14:paraId="6F2CAA54" w14:textId="7499B5D9" w:rsidR="00D84EBE" w:rsidRPr="005D29BE" w:rsidRDefault="00D84EBE" w:rsidP="00626EC2">
      <w:pPr>
        <w:pStyle w:val="PARAGRAPH"/>
        <w:keepNext/>
        <w:tabs>
          <w:tab w:val="left" w:pos="340"/>
        </w:tabs>
        <w:spacing w:before="0" w:after="0" w:line="360" w:lineRule="auto"/>
        <w:ind w:firstLine="510"/>
        <w:rPr>
          <w:rFonts w:cs="Times New Roman"/>
          <w:spacing w:val="0"/>
          <w:sz w:val="24"/>
          <w:szCs w:val="28"/>
          <w:lang w:eastAsia="en-GB"/>
        </w:rPr>
      </w:pPr>
      <w:r w:rsidRPr="005D29BE">
        <w:rPr>
          <w:rFonts w:cs="Times New Roman"/>
          <w:spacing w:val="0"/>
          <w:sz w:val="24"/>
          <w:szCs w:val="28"/>
          <w:lang w:eastAsia="en-GB"/>
        </w:rPr>
        <w:t>o) максимальная температура длительного воздействия, если применимо;</w:t>
      </w:r>
    </w:p>
    <w:p w14:paraId="20A3C991" w14:textId="29AB1F7A" w:rsidR="00D84EBE" w:rsidRPr="005D29BE" w:rsidRDefault="00D84EBE" w:rsidP="00626EC2">
      <w:pPr>
        <w:pStyle w:val="PARAGRAPH"/>
        <w:keepNext/>
        <w:tabs>
          <w:tab w:val="left" w:pos="340"/>
        </w:tabs>
        <w:spacing w:before="0" w:after="0" w:line="360" w:lineRule="auto"/>
        <w:ind w:firstLine="510"/>
        <w:rPr>
          <w:rFonts w:cs="Times New Roman"/>
          <w:spacing w:val="0"/>
          <w:sz w:val="24"/>
          <w:szCs w:val="28"/>
          <w:lang w:eastAsia="en-GB"/>
        </w:rPr>
      </w:pPr>
      <w:r w:rsidRPr="005D29BE">
        <w:rPr>
          <w:rFonts w:cs="Times New Roman"/>
          <w:spacing w:val="0"/>
          <w:sz w:val="24"/>
          <w:szCs w:val="28"/>
          <w:lang w:eastAsia="en-GB"/>
        </w:rPr>
        <w:t>p) максимальная температура кратковременного воздействия, если применимо</w:t>
      </w:r>
      <w:r w:rsidRPr="005D29BE">
        <w:rPr>
          <w:rFonts w:cs="Times New Roman"/>
          <w:spacing w:val="0"/>
          <w:sz w:val="24"/>
          <w:szCs w:val="28"/>
        </w:rPr>
        <w:t xml:space="preserve">. </w:t>
      </w:r>
    </w:p>
    <w:p w14:paraId="5AAA7800" w14:textId="77777777" w:rsidR="00BD401A" w:rsidRPr="005D29BE" w:rsidRDefault="00DB6D53" w:rsidP="00626EC2">
      <w:pPr>
        <w:keepNext/>
        <w:spacing w:before="240" w:after="120" w:line="360" w:lineRule="auto"/>
        <w:ind w:firstLine="510"/>
        <w:jc w:val="both"/>
        <w:rPr>
          <w:rFonts w:ascii="Arial" w:hAnsi="Arial"/>
          <w:b/>
          <w:szCs w:val="28"/>
        </w:rPr>
      </w:pPr>
      <w:bookmarkStart w:id="81" w:name="_Ref300086864"/>
      <w:bookmarkStart w:id="82" w:name="_Toc376440432"/>
      <w:r w:rsidRPr="005D29BE">
        <w:rPr>
          <w:rFonts w:ascii="Arial" w:hAnsi="Arial"/>
          <w:b/>
          <w:szCs w:val="28"/>
        </w:rPr>
        <w:t>7.5</w:t>
      </w:r>
      <w:r w:rsidR="00BD401A" w:rsidRPr="005D29BE">
        <w:rPr>
          <w:rFonts w:ascii="Arial" w:hAnsi="Arial"/>
          <w:b/>
          <w:szCs w:val="28"/>
        </w:rPr>
        <w:t xml:space="preserve"> </w:t>
      </w:r>
      <w:bookmarkEnd w:id="81"/>
      <w:bookmarkEnd w:id="82"/>
      <w:r w:rsidR="00FB48A5" w:rsidRPr="005D29BE">
        <w:rPr>
          <w:rFonts w:ascii="Arial" w:hAnsi="Arial"/>
          <w:b/>
          <w:szCs w:val="28"/>
        </w:rPr>
        <w:t>Инструкции по вводу в эксплуатацию</w:t>
      </w:r>
    </w:p>
    <w:p w14:paraId="58CA835F" w14:textId="77777777" w:rsidR="00BD401A" w:rsidRPr="005D29BE" w:rsidRDefault="00FB48A5" w:rsidP="00626EC2">
      <w:pPr>
        <w:pStyle w:val="PARAGRAPH"/>
        <w:keepNext/>
        <w:spacing w:before="0" w:after="0" w:line="360" w:lineRule="auto"/>
        <w:ind w:firstLine="510"/>
        <w:rPr>
          <w:rFonts w:cs="Times New Roman"/>
          <w:spacing w:val="0"/>
          <w:sz w:val="24"/>
          <w:szCs w:val="28"/>
        </w:rPr>
      </w:pPr>
      <w:r w:rsidRPr="005D29BE">
        <w:rPr>
          <w:rFonts w:cs="Times New Roman"/>
          <w:spacing w:val="0"/>
          <w:sz w:val="24"/>
          <w:szCs w:val="28"/>
        </w:rPr>
        <w:t xml:space="preserve">Эти инструкции должны содержать </w:t>
      </w:r>
      <w:r w:rsidR="0023779A" w:rsidRPr="005D29BE">
        <w:rPr>
          <w:rFonts w:cs="Times New Roman"/>
          <w:spacing w:val="0"/>
          <w:sz w:val="24"/>
          <w:szCs w:val="28"/>
        </w:rPr>
        <w:t>требование</w:t>
      </w:r>
      <w:r w:rsidRPr="005D29BE">
        <w:rPr>
          <w:rFonts w:cs="Times New Roman"/>
          <w:spacing w:val="0"/>
          <w:sz w:val="24"/>
          <w:szCs w:val="28"/>
        </w:rPr>
        <w:t xml:space="preserve"> о том, что</w:t>
      </w:r>
      <w:r w:rsidR="00977A00" w:rsidRPr="005D29BE">
        <w:rPr>
          <w:rFonts w:cs="Times New Roman"/>
          <w:spacing w:val="0"/>
          <w:sz w:val="24"/>
          <w:szCs w:val="28"/>
        </w:rPr>
        <w:t xml:space="preserve"> </w:t>
      </w:r>
      <w:r w:rsidRPr="005D29BE">
        <w:rPr>
          <w:rFonts w:cs="Times New Roman"/>
          <w:spacing w:val="0"/>
          <w:sz w:val="24"/>
          <w:szCs w:val="28"/>
        </w:rPr>
        <w:t>параметры распределенной электронагревательной системы</w:t>
      </w:r>
      <w:r w:rsidR="00977A00" w:rsidRPr="005D29BE">
        <w:rPr>
          <w:rFonts w:cs="Times New Roman"/>
          <w:spacing w:val="0"/>
          <w:sz w:val="24"/>
          <w:szCs w:val="28"/>
        </w:rPr>
        <w:t xml:space="preserve"> </w:t>
      </w:r>
      <w:r w:rsidR="00BD401A" w:rsidRPr="005D29BE">
        <w:rPr>
          <w:rFonts w:cs="Times New Roman"/>
          <w:spacing w:val="0"/>
          <w:sz w:val="24"/>
          <w:szCs w:val="28"/>
        </w:rPr>
        <w:t>(</w:t>
      </w:r>
      <w:r w:rsidR="0023779A" w:rsidRPr="005D29BE">
        <w:rPr>
          <w:rFonts w:cs="Times New Roman"/>
          <w:spacing w:val="0"/>
          <w:sz w:val="24"/>
          <w:szCs w:val="28"/>
        </w:rPr>
        <w:t>как указано в 7.3.</w:t>
      </w:r>
      <w:r w:rsidR="00D4698B" w:rsidRPr="005D29BE">
        <w:rPr>
          <w:rFonts w:cs="Times New Roman"/>
          <w:spacing w:val="0"/>
          <w:sz w:val="24"/>
          <w:szCs w:val="28"/>
        </w:rPr>
        <w:t>2</w:t>
      </w:r>
      <w:r w:rsidR="00690F0C" w:rsidRPr="005D29BE">
        <w:rPr>
          <w:spacing w:val="-3"/>
          <w:sz w:val="24"/>
          <w:szCs w:val="24"/>
        </w:rPr>
        <w:t>−</w:t>
      </w:r>
      <w:r w:rsidR="0023779A" w:rsidRPr="005D29BE">
        <w:rPr>
          <w:rFonts w:cs="Times New Roman"/>
          <w:spacing w:val="0"/>
          <w:sz w:val="24"/>
          <w:szCs w:val="28"/>
        </w:rPr>
        <w:t>7.3.</w:t>
      </w:r>
      <w:r w:rsidR="00D4698B" w:rsidRPr="005D29BE">
        <w:rPr>
          <w:rFonts w:cs="Times New Roman"/>
          <w:spacing w:val="0"/>
          <w:sz w:val="24"/>
          <w:szCs w:val="28"/>
        </w:rPr>
        <w:t>4</w:t>
      </w:r>
      <w:r w:rsidR="00BD401A" w:rsidRPr="005D29BE">
        <w:rPr>
          <w:rFonts w:cs="Times New Roman"/>
          <w:spacing w:val="0"/>
          <w:sz w:val="24"/>
          <w:szCs w:val="28"/>
        </w:rPr>
        <w:t xml:space="preserve">) </w:t>
      </w:r>
      <w:r w:rsidR="0023779A" w:rsidRPr="005D29BE">
        <w:rPr>
          <w:rFonts w:cs="Times New Roman"/>
          <w:spacing w:val="0"/>
          <w:sz w:val="24"/>
          <w:szCs w:val="28"/>
        </w:rPr>
        <w:t>должны быть проверены при вводе в эксплуатацию</w:t>
      </w:r>
      <w:r w:rsidR="00BD401A" w:rsidRPr="005D29BE">
        <w:rPr>
          <w:rFonts w:cs="Times New Roman"/>
          <w:spacing w:val="0"/>
          <w:sz w:val="24"/>
          <w:szCs w:val="28"/>
        </w:rPr>
        <w:t>.</w:t>
      </w:r>
    </w:p>
    <w:p w14:paraId="6C1EB883" w14:textId="77777777" w:rsidR="00BD401A" w:rsidRPr="005D29BE" w:rsidRDefault="00DB6D53" w:rsidP="00626EC2">
      <w:pPr>
        <w:keepNext/>
        <w:spacing w:before="240" w:after="120" w:line="360" w:lineRule="auto"/>
        <w:ind w:firstLine="510"/>
        <w:jc w:val="both"/>
        <w:rPr>
          <w:rFonts w:ascii="Arial" w:hAnsi="Arial"/>
          <w:b/>
          <w:szCs w:val="28"/>
        </w:rPr>
      </w:pPr>
      <w:bookmarkStart w:id="83" w:name="_Ref300086875"/>
      <w:bookmarkStart w:id="84" w:name="_Toc376440433"/>
      <w:r w:rsidRPr="005D29BE">
        <w:rPr>
          <w:rFonts w:ascii="Arial" w:hAnsi="Arial"/>
          <w:b/>
          <w:szCs w:val="28"/>
        </w:rPr>
        <w:t xml:space="preserve">7.6 </w:t>
      </w:r>
      <w:r w:rsidR="0023779A" w:rsidRPr="005D29BE">
        <w:rPr>
          <w:rFonts w:ascii="Arial" w:hAnsi="Arial"/>
          <w:b/>
          <w:szCs w:val="28"/>
        </w:rPr>
        <w:t>Инструкции по тех</w:t>
      </w:r>
      <w:r w:rsidR="008F6845" w:rsidRPr="005D29BE">
        <w:rPr>
          <w:rFonts w:ascii="Arial" w:hAnsi="Arial"/>
          <w:b/>
          <w:szCs w:val="28"/>
        </w:rPr>
        <w:t xml:space="preserve">ническому </w:t>
      </w:r>
      <w:r w:rsidR="0023779A" w:rsidRPr="005D29BE">
        <w:rPr>
          <w:rFonts w:ascii="Arial" w:hAnsi="Arial"/>
          <w:b/>
          <w:szCs w:val="28"/>
        </w:rPr>
        <w:t>обслуживанию, ремонту или модификации</w:t>
      </w:r>
      <w:bookmarkEnd w:id="83"/>
      <w:bookmarkEnd w:id="84"/>
    </w:p>
    <w:p w14:paraId="71997418" w14:textId="77777777" w:rsidR="0023779A" w:rsidRPr="005D29BE" w:rsidRDefault="0023779A" w:rsidP="00626EC2">
      <w:pPr>
        <w:pStyle w:val="21"/>
        <w:keepNext/>
        <w:suppressAutoHyphens w:val="0"/>
        <w:spacing w:line="360" w:lineRule="auto"/>
        <w:ind w:firstLine="510"/>
        <w:rPr>
          <w:rFonts w:ascii="Arial" w:hAnsi="Arial"/>
          <w:bCs/>
          <w:spacing w:val="0"/>
          <w:szCs w:val="28"/>
        </w:rPr>
      </w:pPr>
      <w:r w:rsidRPr="005D29BE">
        <w:rPr>
          <w:rFonts w:ascii="Arial" w:hAnsi="Arial"/>
          <w:bCs/>
          <w:spacing w:val="0"/>
          <w:szCs w:val="28"/>
        </w:rPr>
        <w:t>Инструкции должны включать в себя следующую информацию:</w:t>
      </w:r>
    </w:p>
    <w:p w14:paraId="2707BC53" w14:textId="77777777" w:rsidR="00BD401A" w:rsidRPr="005D29BE" w:rsidRDefault="00BD401A" w:rsidP="00626EC2">
      <w:pPr>
        <w:pStyle w:val="af4"/>
        <w:keepNext/>
        <w:spacing w:after="0" w:line="360" w:lineRule="auto"/>
        <w:ind w:left="0" w:firstLine="510"/>
        <w:rPr>
          <w:rFonts w:ascii="Times New Roman" w:hAnsi="Times New Roman" w:cs="Times New Roman"/>
          <w:spacing w:val="0"/>
          <w:sz w:val="28"/>
          <w:szCs w:val="28"/>
          <w:u w:val="single"/>
          <w:lang w:val="ru-RU"/>
        </w:rPr>
      </w:pPr>
      <w:r w:rsidRPr="005D29BE">
        <w:rPr>
          <w:rFonts w:cs="Times New Roman"/>
          <w:spacing w:val="0"/>
          <w:sz w:val="24"/>
          <w:szCs w:val="28"/>
        </w:rPr>
        <w:t>a</w:t>
      </w:r>
      <w:r w:rsidR="00BE13B0" w:rsidRPr="005D29BE">
        <w:rPr>
          <w:rFonts w:cs="Times New Roman"/>
          <w:spacing w:val="0"/>
          <w:sz w:val="24"/>
          <w:szCs w:val="28"/>
          <w:lang w:val="ru-RU"/>
        </w:rPr>
        <w:t xml:space="preserve">) </w:t>
      </w:r>
      <w:r w:rsidR="0023779A" w:rsidRPr="005D29BE">
        <w:rPr>
          <w:rFonts w:cs="Times New Roman"/>
          <w:spacing w:val="0"/>
          <w:sz w:val="24"/>
          <w:szCs w:val="28"/>
          <w:lang w:val="ru-RU"/>
        </w:rPr>
        <w:t>предупредительн</w:t>
      </w:r>
      <w:r w:rsidR="00690F0C" w:rsidRPr="005D29BE">
        <w:rPr>
          <w:rFonts w:cs="Times New Roman"/>
          <w:spacing w:val="0"/>
          <w:sz w:val="24"/>
          <w:szCs w:val="28"/>
          <w:lang w:val="ru-RU"/>
        </w:rPr>
        <w:t xml:space="preserve">ая </w:t>
      </w:r>
      <w:r w:rsidR="0023779A" w:rsidRPr="005D29BE">
        <w:rPr>
          <w:rFonts w:cs="Times New Roman"/>
          <w:spacing w:val="0"/>
          <w:sz w:val="24"/>
          <w:szCs w:val="28"/>
          <w:lang w:val="ru-RU"/>
        </w:rPr>
        <w:t>надпись: «Предупреждение</w:t>
      </w:r>
      <w:r w:rsidR="00FB4F68" w:rsidRPr="005D29BE">
        <w:rPr>
          <w:rFonts w:cs="Times New Roman"/>
          <w:spacing w:val="0"/>
          <w:sz w:val="24"/>
          <w:szCs w:val="28"/>
          <w:lang w:val="ru-RU"/>
        </w:rPr>
        <w:t xml:space="preserve">! </w:t>
      </w:r>
      <w:r w:rsidR="00690F0C" w:rsidRPr="005D29BE">
        <w:rPr>
          <w:rFonts w:cs="Times New Roman"/>
          <w:spacing w:val="0"/>
          <w:sz w:val="24"/>
          <w:szCs w:val="28"/>
          <w:lang w:val="ru-RU"/>
        </w:rPr>
        <w:t>Необходимо изучить</w:t>
      </w:r>
      <w:r w:rsidR="0023779A" w:rsidRPr="005D29BE">
        <w:rPr>
          <w:rFonts w:cs="Times New Roman"/>
          <w:spacing w:val="0"/>
          <w:sz w:val="24"/>
          <w:szCs w:val="28"/>
          <w:lang w:val="ru-RU"/>
        </w:rPr>
        <w:t xml:space="preserve"> инструкции к системе распределенного электронагревателя, прежде чем приступать к ее тех</w:t>
      </w:r>
      <w:r w:rsidR="00690F0C" w:rsidRPr="005D29BE">
        <w:rPr>
          <w:rFonts w:cs="Times New Roman"/>
          <w:spacing w:val="0"/>
          <w:sz w:val="24"/>
          <w:szCs w:val="28"/>
          <w:lang w:val="ru-RU"/>
        </w:rPr>
        <w:t xml:space="preserve">ническому </w:t>
      </w:r>
      <w:r w:rsidR="0023779A" w:rsidRPr="005D29BE">
        <w:rPr>
          <w:rFonts w:cs="Times New Roman"/>
          <w:spacing w:val="0"/>
          <w:sz w:val="24"/>
          <w:szCs w:val="28"/>
          <w:lang w:val="ru-RU"/>
        </w:rPr>
        <w:t>обслуживанию/ремонту/модификации»</w:t>
      </w:r>
      <w:r w:rsidRPr="005D29BE">
        <w:rPr>
          <w:rFonts w:cs="Times New Roman"/>
          <w:spacing w:val="0"/>
          <w:sz w:val="24"/>
          <w:szCs w:val="28"/>
          <w:lang w:val="ru-RU"/>
        </w:rPr>
        <w:t>;</w:t>
      </w:r>
    </w:p>
    <w:p w14:paraId="6ED07C83" w14:textId="77777777" w:rsidR="00BD401A" w:rsidRPr="005D29BE" w:rsidRDefault="00690F0C" w:rsidP="00626EC2">
      <w:pPr>
        <w:pStyle w:val="af4"/>
        <w:keepNext/>
        <w:spacing w:after="0" w:line="360" w:lineRule="auto"/>
        <w:ind w:left="0" w:firstLine="510"/>
        <w:rPr>
          <w:rFonts w:cs="Times New Roman"/>
          <w:spacing w:val="0"/>
          <w:sz w:val="24"/>
          <w:szCs w:val="28"/>
          <w:lang w:val="ru-RU"/>
        </w:rPr>
      </w:pPr>
      <w:r w:rsidRPr="005D29BE">
        <w:rPr>
          <w:rFonts w:cs="Times New Roman"/>
          <w:spacing w:val="0"/>
          <w:sz w:val="24"/>
          <w:szCs w:val="28"/>
          <w:lang w:val="en-US"/>
        </w:rPr>
        <w:t>b</w:t>
      </w:r>
      <w:r w:rsidR="00BE13B0" w:rsidRPr="005D29BE">
        <w:rPr>
          <w:rFonts w:cs="Times New Roman"/>
          <w:spacing w:val="0"/>
          <w:sz w:val="24"/>
          <w:szCs w:val="28"/>
          <w:lang w:val="ru-RU"/>
        </w:rPr>
        <w:t xml:space="preserve">) </w:t>
      </w:r>
      <w:r w:rsidR="0023779A" w:rsidRPr="005D29BE">
        <w:rPr>
          <w:rFonts w:cs="Times New Roman"/>
          <w:spacing w:val="0"/>
          <w:sz w:val="24"/>
          <w:szCs w:val="28"/>
          <w:lang w:val="ru-RU"/>
        </w:rPr>
        <w:t>предупредительн</w:t>
      </w:r>
      <w:r w:rsidRPr="005D29BE">
        <w:rPr>
          <w:rFonts w:cs="Times New Roman"/>
          <w:spacing w:val="0"/>
          <w:sz w:val="24"/>
          <w:szCs w:val="28"/>
          <w:lang w:val="ru-RU"/>
        </w:rPr>
        <w:t>ая</w:t>
      </w:r>
      <w:r w:rsidR="0023779A" w:rsidRPr="005D29BE">
        <w:rPr>
          <w:rFonts w:cs="Times New Roman"/>
          <w:spacing w:val="0"/>
          <w:sz w:val="24"/>
          <w:szCs w:val="28"/>
          <w:lang w:val="ru-RU"/>
        </w:rPr>
        <w:t xml:space="preserve"> надпись</w:t>
      </w:r>
      <w:r w:rsidR="00A866E4" w:rsidRPr="005D29BE">
        <w:rPr>
          <w:rFonts w:cs="Times New Roman"/>
          <w:spacing w:val="0"/>
          <w:sz w:val="24"/>
          <w:szCs w:val="28"/>
          <w:lang w:val="ru-RU"/>
        </w:rPr>
        <w:t xml:space="preserve"> </w:t>
      </w:r>
      <w:r w:rsidRPr="005D29BE">
        <w:rPr>
          <w:rFonts w:cs="Times New Roman"/>
          <w:spacing w:val="0"/>
          <w:sz w:val="24"/>
          <w:szCs w:val="28"/>
          <w:lang w:val="ru-RU"/>
        </w:rPr>
        <w:t>(</w:t>
      </w:r>
      <w:r w:rsidR="00A866E4" w:rsidRPr="005D29BE">
        <w:rPr>
          <w:rFonts w:cs="Times New Roman"/>
          <w:spacing w:val="0"/>
          <w:sz w:val="24"/>
          <w:szCs w:val="28"/>
          <w:lang w:val="ru-RU"/>
        </w:rPr>
        <w:t xml:space="preserve">или </w:t>
      </w:r>
      <w:r w:rsidR="003D4913" w:rsidRPr="005D29BE">
        <w:rPr>
          <w:rFonts w:cs="Times New Roman"/>
          <w:spacing w:val="0"/>
          <w:sz w:val="24"/>
          <w:szCs w:val="28"/>
          <w:lang w:val="ru-RU"/>
        </w:rPr>
        <w:t>эквивалентн</w:t>
      </w:r>
      <w:r w:rsidRPr="005D29BE">
        <w:rPr>
          <w:rFonts w:cs="Times New Roman"/>
          <w:spacing w:val="0"/>
          <w:sz w:val="24"/>
          <w:szCs w:val="28"/>
          <w:lang w:val="ru-RU"/>
        </w:rPr>
        <w:t>ая)</w:t>
      </w:r>
      <w:r w:rsidR="0023779A" w:rsidRPr="005D29BE">
        <w:rPr>
          <w:rFonts w:cs="Times New Roman"/>
          <w:spacing w:val="0"/>
          <w:sz w:val="24"/>
          <w:szCs w:val="28"/>
          <w:lang w:val="ru-RU"/>
        </w:rPr>
        <w:t>: «</w:t>
      </w:r>
      <w:r w:rsidR="00A866E4" w:rsidRPr="005D29BE">
        <w:rPr>
          <w:rFonts w:cs="Times New Roman"/>
          <w:spacing w:val="0"/>
          <w:sz w:val="24"/>
          <w:szCs w:val="28"/>
          <w:lang w:val="ru-RU"/>
        </w:rPr>
        <w:t>После</w:t>
      </w:r>
      <w:r w:rsidR="00977A00" w:rsidRPr="005D29BE">
        <w:rPr>
          <w:rFonts w:cs="Times New Roman"/>
          <w:spacing w:val="0"/>
          <w:sz w:val="24"/>
          <w:szCs w:val="28"/>
          <w:lang w:val="ru-RU"/>
        </w:rPr>
        <w:t xml:space="preserve"> </w:t>
      </w:r>
      <w:r w:rsidR="00A866E4" w:rsidRPr="005D29BE">
        <w:rPr>
          <w:rFonts w:cs="Times New Roman"/>
          <w:spacing w:val="0"/>
          <w:sz w:val="24"/>
          <w:szCs w:val="28"/>
          <w:lang w:val="ru-RU"/>
        </w:rPr>
        <w:t>тех</w:t>
      </w:r>
      <w:r w:rsidRPr="005D29BE">
        <w:rPr>
          <w:rFonts w:cs="Times New Roman"/>
          <w:spacing w:val="0"/>
          <w:sz w:val="24"/>
          <w:szCs w:val="28"/>
          <w:lang w:val="ru-RU"/>
        </w:rPr>
        <w:t xml:space="preserve">нического </w:t>
      </w:r>
      <w:r w:rsidR="00A866E4" w:rsidRPr="005D29BE">
        <w:rPr>
          <w:rFonts w:cs="Times New Roman"/>
          <w:spacing w:val="0"/>
          <w:sz w:val="24"/>
          <w:szCs w:val="28"/>
          <w:lang w:val="ru-RU"/>
        </w:rPr>
        <w:t xml:space="preserve">обслуживания/ремонта/модификации </w:t>
      </w:r>
      <w:r w:rsidRPr="005D29BE">
        <w:rPr>
          <w:rFonts w:cs="Times New Roman"/>
          <w:spacing w:val="0"/>
          <w:sz w:val="24"/>
          <w:szCs w:val="28"/>
          <w:lang w:val="ru-RU"/>
        </w:rPr>
        <w:t xml:space="preserve">следует </w:t>
      </w:r>
      <w:r w:rsidR="00A866E4" w:rsidRPr="005D29BE">
        <w:rPr>
          <w:rFonts w:cs="Times New Roman"/>
          <w:spacing w:val="0"/>
          <w:sz w:val="24"/>
          <w:szCs w:val="28"/>
          <w:lang w:val="ru-RU"/>
        </w:rPr>
        <w:t>провер</w:t>
      </w:r>
      <w:r w:rsidRPr="005D29BE">
        <w:rPr>
          <w:rFonts w:cs="Times New Roman"/>
          <w:spacing w:val="0"/>
          <w:sz w:val="24"/>
          <w:szCs w:val="28"/>
          <w:lang w:val="ru-RU"/>
        </w:rPr>
        <w:t>ить</w:t>
      </w:r>
      <w:r w:rsidR="00A866E4" w:rsidRPr="005D29BE">
        <w:rPr>
          <w:rFonts w:cs="Times New Roman"/>
          <w:spacing w:val="0"/>
          <w:sz w:val="24"/>
          <w:szCs w:val="28"/>
          <w:lang w:val="ru-RU"/>
        </w:rPr>
        <w:t xml:space="preserve"> работу устройства защиты от замыкания на землю для каждой цепи</w:t>
      </w:r>
      <w:r w:rsidR="0023779A" w:rsidRPr="005D29BE">
        <w:rPr>
          <w:rFonts w:cs="Times New Roman"/>
          <w:spacing w:val="0"/>
          <w:sz w:val="24"/>
          <w:szCs w:val="28"/>
          <w:lang w:val="ru-RU"/>
        </w:rPr>
        <w:t>»</w:t>
      </w:r>
      <w:r w:rsidR="00BD401A" w:rsidRPr="005D29BE">
        <w:rPr>
          <w:rFonts w:cs="Times New Roman"/>
          <w:spacing w:val="0"/>
          <w:sz w:val="24"/>
          <w:szCs w:val="28"/>
          <w:lang w:val="ru-RU"/>
        </w:rPr>
        <w:t>;</w:t>
      </w:r>
    </w:p>
    <w:p w14:paraId="4F45AEEA" w14:textId="77777777" w:rsidR="00BD401A" w:rsidRPr="005D29BE" w:rsidRDefault="00690F0C" w:rsidP="00626EC2">
      <w:pPr>
        <w:pStyle w:val="af4"/>
        <w:keepNext/>
        <w:spacing w:after="0" w:line="360" w:lineRule="auto"/>
        <w:ind w:left="0" w:firstLine="510"/>
        <w:rPr>
          <w:rFonts w:cs="Times New Roman"/>
          <w:spacing w:val="0"/>
          <w:sz w:val="24"/>
          <w:szCs w:val="28"/>
          <w:lang w:val="ru-RU"/>
        </w:rPr>
      </w:pPr>
      <w:r w:rsidRPr="005D29BE">
        <w:rPr>
          <w:rFonts w:cs="Times New Roman"/>
          <w:spacing w:val="0"/>
          <w:sz w:val="24"/>
          <w:szCs w:val="28"/>
          <w:lang w:val="en-US"/>
        </w:rPr>
        <w:t>c</w:t>
      </w:r>
      <w:r w:rsidR="00BE13B0" w:rsidRPr="005D29BE">
        <w:rPr>
          <w:rFonts w:cs="Times New Roman"/>
          <w:spacing w:val="0"/>
          <w:sz w:val="24"/>
          <w:szCs w:val="28"/>
          <w:lang w:val="ru-RU"/>
        </w:rPr>
        <w:t xml:space="preserve">) </w:t>
      </w:r>
      <w:r w:rsidR="0023779A" w:rsidRPr="005D29BE">
        <w:rPr>
          <w:rFonts w:cs="Times New Roman"/>
          <w:spacing w:val="0"/>
          <w:sz w:val="24"/>
          <w:szCs w:val="28"/>
          <w:lang w:val="ru-RU"/>
        </w:rPr>
        <w:t>предупредительн</w:t>
      </w:r>
      <w:r w:rsidRPr="005D29BE">
        <w:rPr>
          <w:rFonts w:cs="Times New Roman"/>
          <w:spacing w:val="0"/>
          <w:sz w:val="24"/>
          <w:szCs w:val="28"/>
          <w:lang w:val="ru-RU"/>
        </w:rPr>
        <w:t>ая</w:t>
      </w:r>
      <w:r w:rsidR="0023779A" w:rsidRPr="005D29BE">
        <w:rPr>
          <w:rFonts w:cs="Times New Roman"/>
          <w:spacing w:val="0"/>
          <w:sz w:val="24"/>
          <w:szCs w:val="28"/>
          <w:lang w:val="ru-RU"/>
        </w:rPr>
        <w:t xml:space="preserve"> надпись</w:t>
      </w:r>
      <w:r w:rsidR="003D4913" w:rsidRPr="005D29BE">
        <w:rPr>
          <w:rFonts w:cs="Times New Roman"/>
          <w:spacing w:val="0"/>
          <w:sz w:val="24"/>
          <w:szCs w:val="28"/>
          <w:lang w:val="ru-RU"/>
        </w:rPr>
        <w:t xml:space="preserve"> </w:t>
      </w:r>
      <w:r w:rsidRPr="005D29BE">
        <w:rPr>
          <w:rFonts w:cs="Times New Roman"/>
          <w:spacing w:val="0"/>
          <w:sz w:val="24"/>
          <w:szCs w:val="28"/>
          <w:lang w:val="ru-RU"/>
        </w:rPr>
        <w:t>(</w:t>
      </w:r>
      <w:r w:rsidR="003D4913" w:rsidRPr="005D29BE">
        <w:rPr>
          <w:rFonts w:cs="Times New Roman"/>
          <w:spacing w:val="0"/>
          <w:sz w:val="24"/>
          <w:szCs w:val="28"/>
          <w:lang w:val="ru-RU"/>
        </w:rPr>
        <w:t>или эквивалентн</w:t>
      </w:r>
      <w:r w:rsidRPr="005D29BE">
        <w:rPr>
          <w:rFonts w:cs="Times New Roman"/>
          <w:spacing w:val="0"/>
          <w:sz w:val="24"/>
          <w:szCs w:val="28"/>
          <w:lang w:val="ru-RU"/>
        </w:rPr>
        <w:t>ая)</w:t>
      </w:r>
      <w:r w:rsidR="0023779A" w:rsidRPr="005D29BE">
        <w:rPr>
          <w:rFonts w:cs="Times New Roman"/>
          <w:spacing w:val="0"/>
          <w:sz w:val="24"/>
          <w:szCs w:val="28"/>
          <w:lang w:val="ru-RU"/>
        </w:rPr>
        <w:t>: «</w:t>
      </w:r>
      <w:r w:rsidR="00A866E4" w:rsidRPr="005D29BE">
        <w:rPr>
          <w:rFonts w:cs="Times New Roman"/>
          <w:spacing w:val="0"/>
          <w:sz w:val="24"/>
          <w:szCs w:val="28"/>
          <w:lang w:val="ru-RU"/>
        </w:rPr>
        <w:t xml:space="preserve">При срабатывании устройств защиты от замыкания на землю или максимальной токовой защиты устройство не должно возвращаться в исходное </w:t>
      </w:r>
      <w:r w:rsidR="003D4913" w:rsidRPr="005D29BE">
        <w:rPr>
          <w:rFonts w:cs="Times New Roman"/>
          <w:spacing w:val="0"/>
          <w:sz w:val="24"/>
          <w:szCs w:val="28"/>
          <w:lang w:val="ru-RU"/>
        </w:rPr>
        <w:t>положение</w:t>
      </w:r>
      <w:r w:rsidR="00A866E4" w:rsidRPr="005D29BE">
        <w:rPr>
          <w:rFonts w:cs="Times New Roman"/>
          <w:spacing w:val="0"/>
          <w:sz w:val="24"/>
          <w:szCs w:val="28"/>
          <w:lang w:val="ru-RU"/>
        </w:rPr>
        <w:t>, пока квалифицированный персонал не определит причину срабатывания</w:t>
      </w:r>
      <w:r w:rsidR="0023779A" w:rsidRPr="005D29BE">
        <w:rPr>
          <w:rFonts w:cs="Times New Roman"/>
          <w:spacing w:val="0"/>
          <w:sz w:val="24"/>
          <w:szCs w:val="28"/>
          <w:lang w:val="ru-RU"/>
        </w:rPr>
        <w:t>»</w:t>
      </w:r>
      <w:r w:rsidR="00BD401A" w:rsidRPr="005D29BE">
        <w:rPr>
          <w:rFonts w:cs="Times New Roman"/>
          <w:spacing w:val="0"/>
          <w:sz w:val="24"/>
          <w:szCs w:val="28"/>
          <w:lang w:val="ru-RU"/>
        </w:rPr>
        <w:t>;</w:t>
      </w:r>
    </w:p>
    <w:p w14:paraId="3F5434A1" w14:textId="2B1C3FF0" w:rsidR="00BD401A" w:rsidRPr="005D29BE" w:rsidRDefault="00690F0C" w:rsidP="00626EC2">
      <w:pPr>
        <w:pStyle w:val="af4"/>
        <w:keepNext/>
        <w:spacing w:after="0" w:line="360" w:lineRule="auto"/>
        <w:ind w:left="0" w:firstLine="510"/>
        <w:rPr>
          <w:rFonts w:cs="Times New Roman"/>
          <w:spacing w:val="0"/>
          <w:sz w:val="24"/>
          <w:szCs w:val="28"/>
          <w:lang w:val="ru-RU"/>
        </w:rPr>
      </w:pPr>
      <w:r w:rsidRPr="005D29BE">
        <w:rPr>
          <w:rFonts w:cs="Times New Roman"/>
          <w:spacing w:val="0"/>
          <w:sz w:val="24"/>
          <w:szCs w:val="28"/>
          <w:lang w:val="en-US"/>
        </w:rPr>
        <w:t>d</w:t>
      </w:r>
      <w:r w:rsidR="00BE13B0" w:rsidRPr="005D29BE">
        <w:rPr>
          <w:rFonts w:cs="Times New Roman"/>
          <w:spacing w:val="0"/>
          <w:sz w:val="24"/>
          <w:szCs w:val="28"/>
          <w:lang w:val="ru-RU"/>
        </w:rPr>
        <w:t xml:space="preserve">) </w:t>
      </w:r>
      <w:r w:rsidR="0023779A" w:rsidRPr="005D29BE">
        <w:rPr>
          <w:rFonts w:cs="Times New Roman"/>
          <w:spacing w:val="0"/>
          <w:sz w:val="24"/>
          <w:szCs w:val="28"/>
          <w:lang w:val="ru-RU"/>
        </w:rPr>
        <w:t>предупредительн</w:t>
      </w:r>
      <w:r w:rsidRPr="005D29BE">
        <w:rPr>
          <w:rFonts w:cs="Times New Roman"/>
          <w:spacing w:val="0"/>
          <w:sz w:val="24"/>
          <w:szCs w:val="28"/>
          <w:lang w:val="ru-RU"/>
        </w:rPr>
        <w:t>ая</w:t>
      </w:r>
      <w:r w:rsidR="0023779A" w:rsidRPr="005D29BE">
        <w:rPr>
          <w:rFonts w:cs="Times New Roman"/>
          <w:spacing w:val="0"/>
          <w:sz w:val="24"/>
          <w:szCs w:val="28"/>
          <w:lang w:val="ru-RU"/>
        </w:rPr>
        <w:t xml:space="preserve"> надпись</w:t>
      </w:r>
      <w:r w:rsidR="003D4913" w:rsidRPr="005D29BE">
        <w:rPr>
          <w:rFonts w:cs="Times New Roman"/>
          <w:spacing w:val="0"/>
          <w:sz w:val="24"/>
          <w:szCs w:val="28"/>
          <w:lang w:val="ru-RU"/>
        </w:rPr>
        <w:t xml:space="preserve"> </w:t>
      </w:r>
      <w:r w:rsidRPr="005D29BE">
        <w:rPr>
          <w:rFonts w:cs="Times New Roman"/>
          <w:spacing w:val="0"/>
          <w:sz w:val="24"/>
          <w:szCs w:val="28"/>
          <w:lang w:val="ru-RU"/>
        </w:rPr>
        <w:t>(</w:t>
      </w:r>
      <w:r w:rsidR="003D4913" w:rsidRPr="005D29BE">
        <w:rPr>
          <w:rFonts w:cs="Times New Roman"/>
          <w:spacing w:val="0"/>
          <w:sz w:val="24"/>
          <w:szCs w:val="28"/>
          <w:lang w:val="ru-RU"/>
        </w:rPr>
        <w:t>или эквивалентн</w:t>
      </w:r>
      <w:r w:rsidRPr="005D29BE">
        <w:rPr>
          <w:rFonts w:cs="Times New Roman"/>
          <w:spacing w:val="0"/>
          <w:sz w:val="24"/>
          <w:szCs w:val="28"/>
          <w:lang w:val="ru-RU"/>
        </w:rPr>
        <w:t>ая)</w:t>
      </w:r>
      <w:r w:rsidR="0023779A" w:rsidRPr="005D29BE">
        <w:rPr>
          <w:rFonts w:cs="Times New Roman"/>
          <w:spacing w:val="0"/>
          <w:sz w:val="24"/>
          <w:szCs w:val="28"/>
          <w:lang w:val="ru-RU"/>
        </w:rPr>
        <w:t>: «</w:t>
      </w:r>
      <w:r w:rsidR="003D4913" w:rsidRPr="005D29BE">
        <w:rPr>
          <w:rFonts w:cs="Times New Roman"/>
          <w:spacing w:val="0"/>
          <w:sz w:val="24"/>
          <w:szCs w:val="28"/>
          <w:lang w:val="ru-RU"/>
        </w:rPr>
        <w:t>После завершения</w:t>
      </w:r>
      <w:r w:rsidR="00BD401A" w:rsidRPr="005D29BE">
        <w:rPr>
          <w:rFonts w:cs="Times New Roman"/>
          <w:spacing w:val="0"/>
          <w:sz w:val="24"/>
          <w:szCs w:val="28"/>
          <w:lang w:val="ru-RU"/>
        </w:rPr>
        <w:t xml:space="preserve"> </w:t>
      </w:r>
      <w:r w:rsidR="003D4913" w:rsidRPr="005D29BE">
        <w:rPr>
          <w:rFonts w:cs="Times New Roman"/>
          <w:spacing w:val="0"/>
          <w:sz w:val="24"/>
          <w:szCs w:val="28"/>
          <w:lang w:val="ru-RU"/>
        </w:rPr>
        <w:t>тех</w:t>
      </w:r>
      <w:r w:rsidRPr="005D29BE">
        <w:rPr>
          <w:rFonts w:cs="Times New Roman"/>
          <w:spacing w:val="0"/>
          <w:sz w:val="24"/>
          <w:szCs w:val="28"/>
          <w:lang w:val="ru-RU"/>
        </w:rPr>
        <w:t xml:space="preserve">нического </w:t>
      </w:r>
      <w:r w:rsidR="003D4913" w:rsidRPr="005D29BE">
        <w:rPr>
          <w:rFonts w:cs="Times New Roman"/>
          <w:spacing w:val="0"/>
          <w:sz w:val="24"/>
          <w:szCs w:val="28"/>
          <w:lang w:val="ru-RU"/>
        </w:rPr>
        <w:t xml:space="preserve">обслуживания/ремонта/модификации сопротивление изоляции распределенного электронагревателя должно быть измерено и записано после его </w:t>
      </w:r>
      <w:r w:rsidR="00425252" w:rsidRPr="005D29BE">
        <w:rPr>
          <w:rFonts w:cs="Times New Roman"/>
          <w:spacing w:val="0"/>
          <w:sz w:val="24"/>
          <w:szCs w:val="28"/>
          <w:lang w:val="ru-RU"/>
        </w:rPr>
        <w:t>определения (измерения)</w:t>
      </w:r>
      <w:r w:rsidR="007557AF" w:rsidRPr="005D29BE">
        <w:rPr>
          <w:rFonts w:cs="Times New Roman"/>
          <w:spacing w:val="0"/>
          <w:sz w:val="24"/>
          <w:szCs w:val="28"/>
          <w:lang w:val="ru-RU"/>
        </w:rPr>
        <w:t xml:space="preserve"> </w:t>
      </w:r>
      <w:r w:rsidR="003D4913" w:rsidRPr="005D29BE">
        <w:rPr>
          <w:rFonts w:cs="Times New Roman"/>
          <w:spacing w:val="0"/>
          <w:sz w:val="24"/>
          <w:szCs w:val="28"/>
          <w:lang w:val="ru-RU"/>
        </w:rPr>
        <w:t xml:space="preserve">и его значение должно быть не менее </w:t>
      </w:r>
      <w:r w:rsidR="001013EA" w:rsidRPr="005D29BE">
        <w:rPr>
          <w:rFonts w:cs="Times New Roman"/>
          <w:spacing w:val="0"/>
          <w:sz w:val="24"/>
          <w:szCs w:val="28"/>
          <w:lang w:val="ru-RU"/>
        </w:rPr>
        <w:t>5</w:t>
      </w:r>
      <w:r w:rsidR="00BD401A" w:rsidRPr="005D29BE">
        <w:rPr>
          <w:rFonts w:cs="Times New Roman"/>
          <w:spacing w:val="0"/>
          <w:sz w:val="24"/>
          <w:szCs w:val="28"/>
          <w:lang w:val="ru-RU"/>
        </w:rPr>
        <w:t xml:space="preserve"> </w:t>
      </w:r>
      <w:r w:rsidR="003D4913" w:rsidRPr="005D29BE">
        <w:rPr>
          <w:rFonts w:cs="Times New Roman"/>
          <w:spacing w:val="0"/>
          <w:sz w:val="24"/>
          <w:szCs w:val="28"/>
          <w:lang w:val="ru-RU"/>
        </w:rPr>
        <w:t>МОм</w:t>
      </w:r>
      <w:r w:rsidR="0023779A" w:rsidRPr="005D29BE">
        <w:rPr>
          <w:rFonts w:cs="Times New Roman"/>
          <w:spacing w:val="0"/>
          <w:sz w:val="24"/>
          <w:szCs w:val="28"/>
          <w:lang w:val="ru-RU"/>
        </w:rPr>
        <w:t>»</w:t>
      </w:r>
      <w:r w:rsidR="003D4913" w:rsidRPr="005D29BE">
        <w:rPr>
          <w:rFonts w:cs="Times New Roman"/>
          <w:spacing w:val="0"/>
          <w:sz w:val="24"/>
          <w:szCs w:val="28"/>
          <w:lang w:val="ru-RU"/>
        </w:rPr>
        <w:t>.</w:t>
      </w:r>
    </w:p>
    <w:p w14:paraId="1C73D45D" w14:textId="77777777" w:rsidR="009140EE" w:rsidRPr="005D29BE" w:rsidRDefault="009140EE" w:rsidP="00626EC2">
      <w:pPr>
        <w:pStyle w:val="af4"/>
        <w:keepNext/>
        <w:spacing w:after="0" w:line="360" w:lineRule="auto"/>
        <w:ind w:left="0" w:firstLine="510"/>
        <w:rPr>
          <w:rFonts w:cs="Times New Roman"/>
          <w:bCs/>
          <w:spacing w:val="0"/>
          <w:sz w:val="24"/>
          <w:szCs w:val="28"/>
          <w:lang w:val="ru-RU"/>
        </w:rPr>
      </w:pPr>
    </w:p>
    <w:p w14:paraId="22A6BF64" w14:textId="77777777" w:rsidR="009140EE" w:rsidRPr="005D29BE" w:rsidRDefault="009140EE" w:rsidP="00626EC2">
      <w:pPr>
        <w:pStyle w:val="21"/>
        <w:keepNext/>
        <w:suppressAutoHyphens w:val="0"/>
        <w:spacing w:line="360" w:lineRule="auto"/>
        <w:ind w:firstLine="540"/>
        <w:rPr>
          <w:rFonts w:ascii="Arial" w:hAnsi="Arial"/>
          <w:bCs/>
          <w:spacing w:val="0"/>
          <w:szCs w:val="28"/>
        </w:rPr>
        <w:sectPr w:rsidR="009140EE" w:rsidRPr="005D29BE" w:rsidSect="0082549C">
          <w:headerReference w:type="first" r:id="rId48"/>
          <w:type w:val="continuous"/>
          <w:pgSz w:w="11906" w:h="16838" w:code="9"/>
          <w:pgMar w:top="1134" w:right="851" w:bottom="1134" w:left="1418" w:header="567" w:footer="1134" w:gutter="0"/>
          <w:cols w:space="708"/>
          <w:titlePg/>
          <w:docGrid w:linePitch="360"/>
        </w:sectPr>
      </w:pPr>
    </w:p>
    <w:p w14:paraId="72091D5E" w14:textId="77777777" w:rsidR="004E7F7D" w:rsidRPr="005D29BE" w:rsidRDefault="00A41673" w:rsidP="00626EC2">
      <w:pPr>
        <w:pStyle w:val="ANNEXtitle"/>
        <w:keepNext/>
        <w:pageBreakBefore w:val="0"/>
        <w:tabs>
          <w:tab w:val="clear" w:pos="5400"/>
        </w:tabs>
        <w:spacing w:after="0" w:line="360" w:lineRule="auto"/>
        <w:ind w:left="0" w:firstLine="0"/>
        <w:rPr>
          <w:rFonts w:cs="Times New Roman"/>
          <w:bCs w:val="0"/>
          <w:spacing w:val="0"/>
          <w:szCs w:val="28"/>
          <w:lang w:val="ru-RU"/>
        </w:rPr>
      </w:pPr>
      <w:bookmarkStart w:id="85" w:name="_Toc230774764"/>
      <w:bookmarkStart w:id="86" w:name="_Toc298185278"/>
      <w:bookmarkStart w:id="87" w:name="_Ref376409400"/>
      <w:bookmarkStart w:id="88" w:name="_Toc376440434"/>
      <w:bookmarkStart w:id="89" w:name="_Ref376440467"/>
      <w:bookmarkStart w:id="90" w:name="_Toc375507991"/>
      <w:r w:rsidRPr="005D29BE">
        <w:rPr>
          <w:rFonts w:cs="Times New Roman"/>
          <w:bCs w:val="0"/>
          <w:spacing w:val="0"/>
          <w:szCs w:val="28"/>
          <w:lang w:val="ru-RU"/>
        </w:rPr>
        <w:t>Приложение А</w:t>
      </w:r>
      <w:bookmarkEnd w:id="85"/>
      <w:r w:rsidR="001B2545" w:rsidRPr="005D29BE">
        <w:rPr>
          <w:rFonts w:cs="Times New Roman"/>
          <w:bCs w:val="0"/>
          <w:spacing w:val="0"/>
          <w:szCs w:val="28"/>
          <w:lang w:val="ru-RU"/>
        </w:rPr>
        <w:t xml:space="preserve"> </w:t>
      </w:r>
    </w:p>
    <w:p w14:paraId="62B88845" w14:textId="544B346D" w:rsidR="00A41673" w:rsidRPr="005D29BE" w:rsidRDefault="00A41673" w:rsidP="00E9613F">
      <w:pPr>
        <w:pStyle w:val="ANNEXtitle"/>
        <w:keepNext/>
        <w:pageBreakBefore w:val="0"/>
        <w:tabs>
          <w:tab w:val="clear" w:pos="5400"/>
        </w:tabs>
        <w:spacing w:after="0" w:line="360" w:lineRule="auto"/>
        <w:ind w:left="0" w:right="-144" w:firstLine="0"/>
        <w:rPr>
          <w:rFonts w:cs="Times New Roman"/>
          <w:spacing w:val="0"/>
          <w:szCs w:val="28"/>
          <w:lang w:val="ru-RU"/>
        </w:rPr>
      </w:pPr>
      <w:bookmarkStart w:id="91" w:name="_Toc230774765"/>
      <w:r w:rsidRPr="005D29BE">
        <w:rPr>
          <w:rFonts w:cs="Times New Roman"/>
          <w:bCs w:val="0"/>
          <w:spacing w:val="0"/>
          <w:szCs w:val="28"/>
          <w:lang w:val="ru-RU"/>
        </w:rPr>
        <w:t>(справочное)</w:t>
      </w:r>
      <w:r w:rsidRPr="005D29BE">
        <w:rPr>
          <w:rFonts w:cs="Times New Roman"/>
          <w:bCs w:val="0"/>
          <w:spacing w:val="0"/>
          <w:szCs w:val="28"/>
          <w:lang w:val="ru-RU"/>
        </w:rPr>
        <w:br/>
      </w:r>
      <w:r w:rsidR="00287527" w:rsidRPr="005D29BE">
        <w:rPr>
          <w:rFonts w:cs="Times New Roman"/>
          <w:spacing w:val="0"/>
          <w:szCs w:val="28"/>
          <w:lang w:val="ru-RU"/>
        </w:rPr>
        <w:t>Типовая таблица условий проведения испытаний</w:t>
      </w:r>
      <w:r w:rsidR="00084F49" w:rsidRPr="005D29BE">
        <w:rPr>
          <w:rFonts w:cs="Times New Roman"/>
          <w:spacing w:val="0"/>
          <w:szCs w:val="28"/>
          <w:lang w:val="ru-RU"/>
        </w:rPr>
        <w:t xml:space="preserve"> для</w:t>
      </w:r>
      <w:r w:rsidRPr="005D29BE">
        <w:rPr>
          <w:rFonts w:cs="Times New Roman"/>
          <w:spacing w:val="0"/>
          <w:szCs w:val="28"/>
          <w:lang w:val="ru-RU"/>
        </w:rPr>
        <w:t xml:space="preserve"> </w:t>
      </w:r>
      <w:r w:rsidRPr="005D29BE">
        <w:rPr>
          <w:rFonts w:cs="Times New Roman"/>
          <w:spacing w:val="0"/>
          <w:szCs w:val="28"/>
        </w:rPr>
        <w:t>Gb</w:t>
      </w:r>
      <w:r w:rsidRPr="005D29BE">
        <w:rPr>
          <w:rFonts w:cs="Times New Roman"/>
          <w:spacing w:val="0"/>
          <w:szCs w:val="28"/>
          <w:lang w:val="ru-RU"/>
        </w:rPr>
        <w:t>/</w:t>
      </w:r>
      <w:r w:rsidRPr="005D29BE">
        <w:rPr>
          <w:rFonts w:cs="Times New Roman"/>
          <w:spacing w:val="0"/>
          <w:szCs w:val="28"/>
        </w:rPr>
        <w:t>Gc</w:t>
      </w:r>
      <w:r w:rsidRPr="005D29BE">
        <w:rPr>
          <w:rFonts w:cs="Times New Roman"/>
          <w:spacing w:val="0"/>
          <w:szCs w:val="28"/>
          <w:lang w:val="ru-RU"/>
        </w:rPr>
        <w:t>/</w:t>
      </w:r>
      <w:r w:rsidRPr="005D29BE">
        <w:rPr>
          <w:rFonts w:cs="Times New Roman"/>
          <w:spacing w:val="0"/>
          <w:szCs w:val="28"/>
        </w:rPr>
        <w:t>Db</w:t>
      </w:r>
      <w:r w:rsidRPr="005D29BE">
        <w:rPr>
          <w:rFonts w:cs="Times New Roman"/>
          <w:spacing w:val="0"/>
          <w:szCs w:val="28"/>
          <w:lang w:val="ru-RU"/>
        </w:rPr>
        <w:t>/</w:t>
      </w:r>
      <w:r w:rsidRPr="005D29BE">
        <w:rPr>
          <w:rFonts w:cs="Times New Roman"/>
          <w:spacing w:val="0"/>
          <w:szCs w:val="28"/>
        </w:rPr>
        <w:t>Dc</w:t>
      </w:r>
      <w:r w:rsidRPr="005D29BE">
        <w:rPr>
          <w:rFonts w:cs="Times New Roman"/>
          <w:spacing w:val="0"/>
          <w:szCs w:val="28"/>
          <w:lang w:val="ru-RU"/>
        </w:rPr>
        <w:t xml:space="preserve"> </w:t>
      </w:r>
      <w:r w:rsidR="00BE13B0" w:rsidRPr="005D29BE">
        <w:rPr>
          <w:rFonts w:cs="Times New Roman"/>
          <w:spacing w:val="0"/>
          <w:szCs w:val="28"/>
          <w:lang w:val="ru-RU"/>
        </w:rPr>
        <w:br/>
      </w:r>
      <w:r w:rsidRPr="005D29BE">
        <w:rPr>
          <w:rFonts w:cs="Times New Roman"/>
          <w:spacing w:val="0"/>
          <w:szCs w:val="28"/>
          <w:lang w:val="ru-RU"/>
        </w:rPr>
        <w:t>(</w:t>
      </w:r>
      <w:r w:rsidR="00E03019" w:rsidRPr="005D29BE">
        <w:rPr>
          <w:rFonts w:cs="Times New Roman"/>
          <w:spacing w:val="0"/>
          <w:szCs w:val="28"/>
          <w:lang w:val="ru-RU"/>
        </w:rPr>
        <w:t>см. связь уровней взрывозащиты оборудования с зонам</w:t>
      </w:r>
      <w:r w:rsidR="00DE6E05" w:rsidRPr="005D29BE">
        <w:rPr>
          <w:rFonts w:cs="Times New Roman"/>
          <w:spacing w:val="0"/>
          <w:szCs w:val="28"/>
          <w:lang w:val="ru-RU"/>
        </w:rPr>
        <w:t xml:space="preserve">и в </w:t>
      </w:r>
      <w:r w:rsidR="00DE6E05" w:rsidRPr="005D29BE">
        <w:rPr>
          <w:rFonts w:cs="Times New Roman"/>
          <w:i/>
          <w:spacing w:val="0"/>
          <w:szCs w:val="28"/>
          <w:lang w:val="ru-RU"/>
        </w:rPr>
        <w:t>ГОСТ IEC</w:t>
      </w:r>
      <w:r w:rsidR="00EB01E9" w:rsidRPr="005D29BE">
        <w:rPr>
          <w:rFonts w:cs="Times New Roman"/>
          <w:i/>
          <w:spacing w:val="0"/>
          <w:szCs w:val="28"/>
          <w:lang w:val="ru-RU"/>
        </w:rPr>
        <w:t xml:space="preserve"> </w:t>
      </w:r>
      <w:r w:rsidR="00DE6E05" w:rsidRPr="005D29BE">
        <w:rPr>
          <w:rFonts w:cs="Times New Roman"/>
          <w:i/>
          <w:spacing w:val="0"/>
          <w:szCs w:val="28"/>
          <w:lang w:val="ru-RU"/>
        </w:rPr>
        <w:t>60079-14</w:t>
      </w:r>
      <w:bookmarkEnd w:id="86"/>
      <w:bookmarkEnd w:id="87"/>
      <w:bookmarkEnd w:id="88"/>
      <w:bookmarkEnd w:id="89"/>
      <w:r w:rsidR="00E9613F" w:rsidRPr="005D29BE">
        <w:rPr>
          <w:rFonts w:cs="Times New Roman"/>
          <w:spacing w:val="0"/>
          <w:szCs w:val="28"/>
          <w:lang w:val="ru-RU"/>
        </w:rPr>
        <w:t>)</w:t>
      </w:r>
      <w:bookmarkEnd w:id="91"/>
    </w:p>
    <w:p w14:paraId="5C50B946" w14:textId="27F24EF2" w:rsidR="00934A66" w:rsidRPr="005D29BE" w:rsidRDefault="007557AF" w:rsidP="00626EC2">
      <w:pPr>
        <w:pStyle w:val="TABLE-title"/>
        <w:spacing w:before="0" w:after="0" w:line="360" w:lineRule="auto"/>
        <w:jc w:val="left"/>
        <w:rPr>
          <w:rFonts w:cs="Times New Roman"/>
          <w:b w:val="0"/>
          <w:spacing w:val="0"/>
          <w:sz w:val="24"/>
          <w:szCs w:val="24"/>
        </w:rPr>
      </w:pPr>
      <w:bookmarkStart w:id="92" w:name="_Toc376417141"/>
      <w:r w:rsidRPr="005D29BE">
        <w:rPr>
          <w:rFonts w:cs="Times New Roman"/>
          <w:b w:val="0"/>
          <w:spacing w:val="0"/>
          <w:sz w:val="24"/>
          <w:szCs w:val="24"/>
        </w:rPr>
        <w:t xml:space="preserve"> </w:t>
      </w:r>
    </w:p>
    <w:p w14:paraId="1FE09616" w14:textId="77777777" w:rsidR="00934A66" w:rsidRPr="005D29BE" w:rsidRDefault="00934A66" w:rsidP="00934A66">
      <w:pPr>
        <w:pStyle w:val="TABLE-title"/>
        <w:spacing w:before="0" w:after="0" w:line="360" w:lineRule="auto"/>
        <w:ind w:firstLine="709"/>
        <w:jc w:val="left"/>
        <w:rPr>
          <w:rFonts w:cs="Times New Roman"/>
          <w:b w:val="0"/>
          <w:spacing w:val="0"/>
          <w:sz w:val="24"/>
          <w:szCs w:val="24"/>
        </w:rPr>
      </w:pPr>
      <w:r w:rsidRPr="005D29BE">
        <w:rPr>
          <w:rFonts w:cs="Times New Roman"/>
          <w:b w:val="0"/>
          <w:spacing w:val="0"/>
          <w:sz w:val="24"/>
          <w:szCs w:val="24"/>
        </w:rPr>
        <w:t>В настоящем приложении приведено определение образцов для испытаний (см. таблицу А.1).</w:t>
      </w:r>
    </w:p>
    <w:p w14:paraId="05EA93CD" w14:textId="77777777" w:rsidR="00A41673" w:rsidRPr="005D29BE" w:rsidRDefault="00287527" w:rsidP="00626EC2">
      <w:pPr>
        <w:pStyle w:val="TABLE-title"/>
        <w:spacing w:before="0" w:after="0" w:line="360" w:lineRule="auto"/>
        <w:jc w:val="left"/>
        <w:rPr>
          <w:rFonts w:cs="Times New Roman"/>
          <w:b w:val="0"/>
          <w:spacing w:val="0"/>
          <w:sz w:val="24"/>
          <w:szCs w:val="24"/>
        </w:rPr>
      </w:pPr>
      <w:r w:rsidRPr="005D29BE">
        <w:rPr>
          <w:rFonts w:cs="Times New Roman"/>
          <w:b w:val="0"/>
          <w:spacing w:val="40"/>
          <w:sz w:val="24"/>
          <w:szCs w:val="24"/>
        </w:rPr>
        <w:t>Таблица</w:t>
      </w:r>
      <w:r w:rsidR="00A41673" w:rsidRPr="005D29BE">
        <w:rPr>
          <w:rFonts w:cs="Times New Roman"/>
          <w:b w:val="0"/>
          <w:spacing w:val="40"/>
          <w:sz w:val="24"/>
          <w:szCs w:val="24"/>
        </w:rPr>
        <w:t xml:space="preserve"> </w:t>
      </w:r>
      <w:r w:rsidR="00A41673" w:rsidRPr="005D29BE">
        <w:rPr>
          <w:rFonts w:cs="Times New Roman"/>
          <w:b w:val="0"/>
          <w:spacing w:val="40"/>
          <w:sz w:val="24"/>
          <w:szCs w:val="24"/>
          <w:lang w:val="en-US"/>
        </w:rPr>
        <w:t>A</w:t>
      </w:r>
      <w:r w:rsidR="00A41673" w:rsidRPr="005D29BE">
        <w:rPr>
          <w:rFonts w:cs="Times New Roman"/>
          <w:b w:val="0"/>
          <w:spacing w:val="40"/>
          <w:sz w:val="24"/>
          <w:szCs w:val="24"/>
        </w:rPr>
        <w:t>.</w:t>
      </w:r>
      <w:r w:rsidR="003E5CFE" w:rsidRPr="005D29BE">
        <w:rPr>
          <w:rFonts w:cs="Times New Roman"/>
          <w:b w:val="0"/>
          <w:spacing w:val="40"/>
          <w:sz w:val="24"/>
          <w:szCs w:val="24"/>
        </w:rPr>
        <w:t>1</w:t>
      </w:r>
      <w:r w:rsidR="00A41673" w:rsidRPr="005D29BE">
        <w:rPr>
          <w:rFonts w:cs="Times New Roman"/>
          <w:b w:val="0"/>
          <w:sz w:val="24"/>
          <w:szCs w:val="24"/>
        </w:rPr>
        <w:t xml:space="preserve"> </w:t>
      </w:r>
      <w:r w:rsidRPr="005D29BE">
        <w:rPr>
          <w:rFonts w:cs="Times New Roman"/>
          <w:b w:val="0"/>
          <w:sz w:val="24"/>
          <w:szCs w:val="24"/>
        </w:rPr>
        <w:t>–</w:t>
      </w:r>
      <w:r w:rsidR="00A41673" w:rsidRPr="005D29BE">
        <w:rPr>
          <w:rFonts w:cs="Times New Roman"/>
          <w:b w:val="0"/>
          <w:sz w:val="24"/>
          <w:szCs w:val="24"/>
        </w:rPr>
        <w:t xml:space="preserve"> </w:t>
      </w:r>
      <w:bookmarkEnd w:id="92"/>
      <w:r w:rsidRPr="005D29BE">
        <w:rPr>
          <w:rFonts w:cs="Times New Roman"/>
          <w:b w:val="0"/>
          <w:spacing w:val="0"/>
          <w:sz w:val="24"/>
          <w:szCs w:val="24"/>
        </w:rPr>
        <w:t>Определение образцов для испытаний</w:t>
      </w:r>
    </w:p>
    <w:tbl>
      <w:tblPr>
        <w:tblW w:w="5000" w:type="pct"/>
        <w:jc w:val="center"/>
        <w:tblCellMar>
          <w:top w:w="57" w:type="dxa"/>
          <w:left w:w="57" w:type="dxa"/>
          <w:bottom w:w="57" w:type="dxa"/>
          <w:right w:w="57" w:type="dxa"/>
        </w:tblCellMar>
        <w:tblLook w:val="0000" w:firstRow="0" w:lastRow="0" w:firstColumn="0" w:lastColumn="0" w:noHBand="0" w:noVBand="0"/>
      </w:tblPr>
      <w:tblGrid>
        <w:gridCol w:w="840"/>
        <w:gridCol w:w="2029"/>
        <w:gridCol w:w="2060"/>
        <w:gridCol w:w="1673"/>
        <w:gridCol w:w="1395"/>
        <w:gridCol w:w="1624"/>
      </w:tblGrid>
      <w:tr w:rsidR="005D29BE" w:rsidRPr="005D29BE" w14:paraId="37B74AC6" w14:textId="77777777" w:rsidTr="0007114C">
        <w:trPr>
          <w:jc w:val="center"/>
        </w:trPr>
        <w:tc>
          <w:tcPr>
            <w:tcW w:w="864" w:type="dxa"/>
            <w:vMerge w:val="restart"/>
            <w:tcBorders>
              <w:top w:val="single" w:sz="6" w:space="0" w:color="auto"/>
              <w:left w:val="single" w:sz="6" w:space="0" w:color="auto"/>
              <w:right w:val="single" w:sz="6" w:space="0" w:color="auto"/>
            </w:tcBorders>
            <w:vAlign w:val="center"/>
          </w:tcPr>
          <w:p w14:paraId="1334CFBB" w14:textId="77777777" w:rsidR="0007114C" w:rsidRPr="005D29BE" w:rsidRDefault="0007114C" w:rsidP="00626EC2">
            <w:pPr>
              <w:pStyle w:val="TABLE-cell"/>
              <w:keepNext/>
              <w:spacing w:before="0" w:after="0" w:line="360" w:lineRule="auto"/>
              <w:rPr>
                <w:spacing w:val="0"/>
                <w:sz w:val="20"/>
              </w:rPr>
            </w:pPr>
            <w:r w:rsidRPr="005D29BE">
              <w:rPr>
                <w:spacing w:val="0"/>
                <w:sz w:val="20"/>
              </w:rPr>
              <w:t>Раздел</w:t>
            </w:r>
          </w:p>
        </w:tc>
        <w:tc>
          <w:tcPr>
            <w:tcW w:w="2100" w:type="dxa"/>
            <w:vMerge w:val="restart"/>
            <w:tcBorders>
              <w:top w:val="single" w:sz="6" w:space="0" w:color="auto"/>
              <w:left w:val="single" w:sz="6" w:space="0" w:color="auto"/>
              <w:right w:val="single" w:sz="6" w:space="0" w:color="auto"/>
            </w:tcBorders>
            <w:vAlign w:val="center"/>
          </w:tcPr>
          <w:p w14:paraId="6C11EB82" w14:textId="77777777" w:rsidR="0007114C" w:rsidRPr="005D29BE" w:rsidRDefault="0007114C" w:rsidP="00626EC2">
            <w:pPr>
              <w:pStyle w:val="TABLE-cell"/>
              <w:keepNext/>
              <w:spacing w:before="0" w:after="0" w:line="360" w:lineRule="auto"/>
              <w:jc w:val="center"/>
              <w:rPr>
                <w:spacing w:val="0"/>
                <w:sz w:val="20"/>
              </w:rPr>
            </w:pPr>
            <w:r w:rsidRPr="005D29BE">
              <w:rPr>
                <w:spacing w:val="-2"/>
                <w:sz w:val="20"/>
              </w:rPr>
              <w:t>Тип (вид) испытаний</w:t>
            </w:r>
          </w:p>
        </w:tc>
        <w:tc>
          <w:tcPr>
            <w:tcW w:w="3733" w:type="dxa"/>
            <w:gridSpan w:val="2"/>
            <w:tcBorders>
              <w:top w:val="single" w:sz="6" w:space="0" w:color="auto"/>
              <w:left w:val="single" w:sz="6" w:space="0" w:color="auto"/>
              <w:bottom w:val="single" w:sz="6" w:space="0" w:color="auto"/>
              <w:right w:val="single" w:sz="6" w:space="0" w:color="auto"/>
            </w:tcBorders>
          </w:tcPr>
          <w:p w14:paraId="0684CB5F" w14:textId="77777777" w:rsidR="0007114C" w:rsidRPr="005D29BE" w:rsidRDefault="0007114C" w:rsidP="00626EC2">
            <w:pPr>
              <w:pStyle w:val="TABLE-cell"/>
              <w:keepNext/>
              <w:spacing w:before="0" w:after="0" w:line="360" w:lineRule="auto"/>
              <w:jc w:val="center"/>
              <w:rPr>
                <w:spacing w:val="0"/>
                <w:sz w:val="20"/>
              </w:rPr>
            </w:pPr>
            <w:r w:rsidRPr="005D29BE">
              <w:rPr>
                <w:spacing w:val="0"/>
                <w:sz w:val="20"/>
              </w:rPr>
              <w:t>Образец</w:t>
            </w:r>
          </w:p>
        </w:tc>
        <w:tc>
          <w:tcPr>
            <w:tcW w:w="1401" w:type="dxa"/>
            <w:vMerge w:val="restart"/>
            <w:tcBorders>
              <w:top w:val="single" w:sz="6" w:space="0" w:color="auto"/>
              <w:left w:val="single" w:sz="6" w:space="0" w:color="auto"/>
              <w:right w:val="single" w:sz="6" w:space="0" w:color="auto"/>
            </w:tcBorders>
            <w:vAlign w:val="center"/>
          </w:tcPr>
          <w:p w14:paraId="2F7AB9C7" w14:textId="3CB6DD6B" w:rsidR="0007114C" w:rsidRPr="005D29BE" w:rsidRDefault="0007114C" w:rsidP="00626EC2">
            <w:pPr>
              <w:pStyle w:val="TABLE-cell"/>
              <w:keepNext/>
              <w:spacing w:before="0" w:after="0" w:line="360" w:lineRule="auto"/>
              <w:jc w:val="center"/>
              <w:rPr>
                <w:spacing w:val="0"/>
                <w:sz w:val="20"/>
              </w:rPr>
            </w:pPr>
            <w:r w:rsidRPr="005D29BE">
              <w:rPr>
                <w:spacing w:val="0"/>
                <w:sz w:val="20"/>
              </w:rPr>
              <w:t>Регулятор / ограничитель температуры</w:t>
            </w:r>
          </w:p>
        </w:tc>
        <w:tc>
          <w:tcPr>
            <w:tcW w:w="1817" w:type="dxa"/>
            <w:vMerge w:val="restart"/>
            <w:tcBorders>
              <w:top w:val="single" w:sz="6" w:space="0" w:color="auto"/>
              <w:left w:val="single" w:sz="6" w:space="0" w:color="auto"/>
              <w:right w:val="single" w:sz="6" w:space="0" w:color="auto"/>
            </w:tcBorders>
          </w:tcPr>
          <w:p w14:paraId="29F9924B" w14:textId="5E7916DA" w:rsidR="0007114C" w:rsidRPr="005D29BE" w:rsidRDefault="0007114C" w:rsidP="00626EC2">
            <w:pPr>
              <w:pStyle w:val="TABLE-cell"/>
              <w:keepNext/>
              <w:spacing w:before="0" w:after="0" w:line="360" w:lineRule="auto"/>
              <w:jc w:val="center"/>
              <w:rPr>
                <w:spacing w:val="0"/>
                <w:sz w:val="20"/>
              </w:rPr>
            </w:pPr>
            <w:r w:rsidRPr="005D29BE">
              <w:rPr>
                <w:spacing w:val="0"/>
                <w:sz w:val="20"/>
              </w:rPr>
              <w:t>Встроенный компонент</w:t>
            </w:r>
          </w:p>
        </w:tc>
      </w:tr>
      <w:tr w:rsidR="005D29BE" w:rsidRPr="005D29BE" w14:paraId="02D4926D" w14:textId="77777777" w:rsidTr="0007114C">
        <w:trPr>
          <w:jc w:val="center"/>
        </w:trPr>
        <w:tc>
          <w:tcPr>
            <w:tcW w:w="864" w:type="dxa"/>
            <w:vMerge/>
            <w:tcBorders>
              <w:left w:val="single" w:sz="6" w:space="0" w:color="auto"/>
              <w:bottom w:val="double" w:sz="4" w:space="0" w:color="auto"/>
              <w:right w:val="single" w:sz="6" w:space="0" w:color="auto"/>
            </w:tcBorders>
          </w:tcPr>
          <w:p w14:paraId="0DBC6BBE" w14:textId="77777777" w:rsidR="0007114C" w:rsidRPr="005D29BE" w:rsidRDefault="0007114C" w:rsidP="00626EC2">
            <w:pPr>
              <w:pStyle w:val="TABLE-cell"/>
              <w:keepNext/>
              <w:spacing w:before="0" w:after="0" w:line="360" w:lineRule="auto"/>
              <w:rPr>
                <w:spacing w:val="0"/>
                <w:sz w:val="20"/>
                <w:lang w:val="en-GB"/>
              </w:rPr>
            </w:pPr>
          </w:p>
        </w:tc>
        <w:tc>
          <w:tcPr>
            <w:tcW w:w="2100" w:type="dxa"/>
            <w:vMerge/>
            <w:tcBorders>
              <w:left w:val="single" w:sz="6" w:space="0" w:color="auto"/>
              <w:bottom w:val="double" w:sz="4" w:space="0" w:color="auto"/>
              <w:right w:val="single" w:sz="6" w:space="0" w:color="auto"/>
            </w:tcBorders>
          </w:tcPr>
          <w:p w14:paraId="107E1B63" w14:textId="77777777" w:rsidR="0007114C" w:rsidRPr="005D29BE" w:rsidRDefault="0007114C" w:rsidP="00626EC2">
            <w:pPr>
              <w:pStyle w:val="TABLE-cell"/>
              <w:keepNext/>
              <w:spacing w:before="0" w:after="0" w:line="360" w:lineRule="auto"/>
              <w:rPr>
                <w:spacing w:val="0"/>
                <w:sz w:val="20"/>
                <w:lang w:val="en-GB"/>
              </w:rPr>
            </w:pPr>
          </w:p>
        </w:tc>
        <w:tc>
          <w:tcPr>
            <w:tcW w:w="2060" w:type="dxa"/>
            <w:tcBorders>
              <w:top w:val="single" w:sz="6" w:space="0" w:color="auto"/>
              <w:left w:val="single" w:sz="6" w:space="0" w:color="auto"/>
              <w:bottom w:val="double" w:sz="4" w:space="0" w:color="auto"/>
              <w:right w:val="single" w:sz="6" w:space="0" w:color="auto"/>
            </w:tcBorders>
          </w:tcPr>
          <w:p w14:paraId="50ED63C1" w14:textId="77777777" w:rsidR="0007114C" w:rsidRPr="005D29BE" w:rsidRDefault="0007114C" w:rsidP="00626EC2">
            <w:pPr>
              <w:pStyle w:val="TABLE-cell"/>
              <w:keepNext/>
              <w:spacing w:before="0" w:after="0" w:line="360" w:lineRule="auto"/>
              <w:jc w:val="center"/>
              <w:rPr>
                <w:spacing w:val="0"/>
                <w:sz w:val="20"/>
              </w:rPr>
            </w:pPr>
            <w:r w:rsidRPr="005D29BE">
              <w:rPr>
                <w:spacing w:val="0"/>
                <w:sz w:val="20"/>
              </w:rPr>
              <w:t>Распределенный электронагреватель,</w:t>
            </w:r>
          </w:p>
          <w:p w14:paraId="3E18C532" w14:textId="77777777" w:rsidR="0007114C" w:rsidRPr="005D29BE" w:rsidRDefault="0007114C" w:rsidP="00626EC2">
            <w:pPr>
              <w:pStyle w:val="TABLE-cell"/>
              <w:keepNext/>
              <w:spacing w:before="0" w:after="0" w:line="360" w:lineRule="auto"/>
              <w:jc w:val="center"/>
              <w:rPr>
                <w:spacing w:val="0"/>
                <w:sz w:val="20"/>
              </w:rPr>
            </w:pPr>
            <w:r w:rsidRPr="005D29BE">
              <w:rPr>
                <w:spacing w:val="0"/>
                <w:sz w:val="20"/>
              </w:rPr>
              <w:t>м</w:t>
            </w:r>
          </w:p>
        </w:tc>
        <w:tc>
          <w:tcPr>
            <w:tcW w:w="1673" w:type="dxa"/>
            <w:tcBorders>
              <w:top w:val="single" w:sz="6" w:space="0" w:color="auto"/>
              <w:left w:val="single" w:sz="6" w:space="0" w:color="auto"/>
              <w:bottom w:val="double" w:sz="4" w:space="0" w:color="auto"/>
              <w:right w:val="single" w:sz="6" w:space="0" w:color="auto"/>
            </w:tcBorders>
          </w:tcPr>
          <w:p w14:paraId="5751E016" w14:textId="77777777" w:rsidR="0007114C" w:rsidRPr="005D29BE" w:rsidRDefault="0007114C" w:rsidP="00626EC2">
            <w:pPr>
              <w:pStyle w:val="TABLE-cell"/>
              <w:keepNext/>
              <w:spacing w:before="0" w:after="0" w:line="360" w:lineRule="auto"/>
              <w:jc w:val="center"/>
              <w:rPr>
                <w:spacing w:val="0"/>
                <w:sz w:val="20"/>
                <w:lang w:val="en-GB"/>
              </w:rPr>
            </w:pPr>
            <w:r w:rsidRPr="005D29BE">
              <w:rPr>
                <w:spacing w:val="0"/>
                <w:sz w:val="20"/>
              </w:rPr>
              <w:t>Нагревательный мат/панель</w:t>
            </w:r>
          </w:p>
        </w:tc>
        <w:tc>
          <w:tcPr>
            <w:tcW w:w="1401" w:type="dxa"/>
            <w:vMerge/>
            <w:tcBorders>
              <w:left w:val="single" w:sz="6" w:space="0" w:color="auto"/>
              <w:bottom w:val="double" w:sz="4" w:space="0" w:color="auto"/>
              <w:right w:val="single" w:sz="6" w:space="0" w:color="auto"/>
            </w:tcBorders>
          </w:tcPr>
          <w:p w14:paraId="7B0E8C6C" w14:textId="77777777" w:rsidR="0007114C" w:rsidRPr="005D29BE" w:rsidRDefault="0007114C" w:rsidP="00626EC2">
            <w:pPr>
              <w:pStyle w:val="TABLE-cell"/>
              <w:keepNext/>
              <w:spacing w:before="0" w:after="0" w:line="360" w:lineRule="auto"/>
              <w:rPr>
                <w:spacing w:val="0"/>
                <w:sz w:val="20"/>
                <w:lang w:val="en-GB"/>
              </w:rPr>
            </w:pPr>
          </w:p>
        </w:tc>
        <w:tc>
          <w:tcPr>
            <w:tcW w:w="1817" w:type="dxa"/>
            <w:vMerge/>
            <w:tcBorders>
              <w:left w:val="single" w:sz="6" w:space="0" w:color="auto"/>
              <w:bottom w:val="double" w:sz="4" w:space="0" w:color="auto"/>
              <w:right w:val="single" w:sz="6" w:space="0" w:color="auto"/>
            </w:tcBorders>
          </w:tcPr>
          <w:p w14:paraId="782E02AB" w14:textId="3CF61F00" w:rsidR="0007114C" w:rsidRPr="005D29BE" w:rsidRDefault="0007114C" w:rsidP="00626EC2">
            <w:pPr>
              <w:pStyle w:val="TABLE-cell"/>
              <w:keepNext/>
              <w:spacing w:before="0" w:after="0" w:line="360" w:lineRule="auto"/>
              <w:jc w:val="center"/>
              <w:rPr>
                <w:spacing w:val="0"/>
                <w:sz w:val="20"/>
              </w:rPr>
            </w:pPr>
          </w:p>
        </w:tc>
      </w:tr>
      <w:tr w:rsidR="005D29BE" w:rsidRPr="005D29BE" w14:paraId="7F205914" w14:textId="77777777" w:rsidTr="0007114C">
        <w:trPr>
          <w:jc w:val="center"/>
        </w:trPr>
        <w:tc>
          <w:tcPr>
            <w:tcW w:w="864" w:type="dxa"/>
            <w:tcBorders>
              <w:top w:val="double" w:sz="4" w:space="0" w:color="auto"/>
              <w:left w:val="single" w:sz="6" w:space="0" w:color="auto"/>
              <w:bottom w:val="single" w:sz="6" w:space="0" w:color="auto"/>
              <w:right w:val="single" w:sz="6" w:space="0" w:color="auto"/>
            </w:tcBorders>
          </w:tcPr>
          <w:p w14:paraId="300200B8" w14:textId="77777777" w:rsidR="0007114C" w:rsidRPr="005D29BE" w:rsidRDefault="0007114C" w:rsidP="00626EC2">
            <w:pPr>
              <w:pStyle w:val="TABLE-cell"/>
              <w:keepNext/>
              <w:spacing w:before="0" w:after="0" w:line="360" w:lineRule="auto"/>
              <w:rPr>
                <w:spacing w:val="0"/>
                <w:sz w:val="20"/>
              </w:rPr>
            </w:pPr>
            <w:r w:rsidRPr="005D29BE">
              <w:rPr>
                <w:spacing w:val="0"/>
                <w:sz w:val="20"/>
              </w:rPr>
              <w:t>5.1.2</w:t>
            </w:r>
          </w:p>
        </w:tc>
        <w:tc>
          <w:tcPr>
            <w:tcW w:w="2100" w:type="dxa"/>
            <w:tcBorders>
              <w:top w:val="double" w:sz="4" w:space="0" w:color="auto"/>
              <w:left w:val="single" w:sz="6" w:space="0" w:color="auto"/>
              <w:bottom w:val="single" w:sz="6" w:space="0" w:color="auto"/>
              <w:right w:val="single" w:sz="6" w:space="0" w:color="auto"/>
            </w:tcBorders>
          </w:tcPr>
          <w:p w14:paraId="57E25143" w14:textId="77777777" w:rsidR="0007114C" w:rsidRPr="005D29BE" w:rsidRDefault="0007114C" w:rsidP="00626EC2">
            <w:pPr>
              <w:pStyle w:val="TABLE-cell"/>
              <w:keepNext/>
              <w:spacing w:before="0" w:after="0" w:line="360" w:lineRule="auto"/>
              <w:rPr>
                <w:spacing w:val="0"/>
                <w:sz w:val="20"/>
              </w:rPr>
            </w:pPr>
            <w:r w:rsidRPr="005D29BE">
              <w:rPr>
                <w:spacing w:val="0"/>
                <w:sz w:val="20"/>
              </w:rPr>
              <w:t>Испытание электрической прочности изоляции</w:t>
            </w:r>
          </w:p>
        </w:tc>
        <w:tc>
          <w:tcPr>
            <w:tcW w:w="2060" w:type="dxa"/>
            <w:tcBorders>
              <w:top w:val="double" w:sz="4" w:space="0" w:color="auto"/>
              <w:left w:val="single" w:sz="6" w:space="0" w:color="auto"/>
              <w:bottom w:val="single" w:sz="6" w:space="0" w:color="auto"/>
              <w:right w:val="single" w:sz="6" w:space="0" w:color="auto"/>
            </w:tcBorders>
          </w:tcPr>
          <w:p w14:paraId="20544D96" w14:textId="77777777" w:rsidR="0007114C" w:rsidRPr="005D29BE" w:rsidRDefault="0007114C" w:rsidP="00626EC2">
            <w:pPr>
              <w:pStyle w:val="TABLE-cell"/>
              <w:keepNext/>
              <w:spacing w:before="0" w:after="0" w:line="360" w:lineRule="auto"/>
              <w:jc w:val="center"/>
              <w:rPr>
                <w:spacing w:val="0"/>
                <w:sz w:val="20"/>
              </w:rPr>
            </w:pPr>
            <w:r w:rsidRPr="005D29BE">
              <w:rPr>
                <w:spacing w:val="0"/>
                <w:sz w:val="20"/>
                <w:lang w:val="en-GB"/>
              </w:rPr>
              <w:t xml:space="preserve">3 </w:t>
            </w:r>
          </w:p>
        </w:tc>
        <w:tc>
          <w:tcPr>
            <w:tcW w:w="1673" w:type="dxa"/>
            <w:tcBorders>
              <w:top w:val="double" w:sz="4" w:space="0" w:color="auto"/>
              <w:left w:val="single" w:sz="6" w:space="0" w:color="auto"/>
              <w:bottom w:val="single" w:sz="6" w:space="0" w:color="auto"/>
              <w:right w:val="single" w:sz="6" w:space="0" w:color="auto"/>
            </w:tcBorders>
          </w:tcPr>
          <w:p w14:paraId="5D312997" w14:textId="77777777" w:rsidR="0007114C" w:rsidRPr="005D29BE" w:rsidRDefault="0007114C" w:rsidP="00626EC2">
            <w:pPr>
              <w:pStyle w:val="TABLE-cell"/>
              <w:keepNext/>
              <w:spacing w:before="0" w:after="0" w:line="360" w:lineRule="auto"/>
              <w:jc w:val="center"/>
              <w:rPr>
                <w:spacing w:val="0"/>
                <w:sz w:val="20"/>
                <w:vertAlign w:val="superscript"/>
                <w:lang w:val="en-US"/>
              </w:rPr>
            </w:pPr>
            <w:r w:rsidRPr="005D29BE">
              <w:rPr>
                <w:spacing w:val="0"/>
                <w:sz w:val="20"/>
                <w:vertAlign w:val="superscript"/>
                <w:lang w:val="en-US"/>
              </w:rPr>
              <w:t>f)</w:t>
            </w:r>
          </w:p>
        </w:tc>
        <w:tc>
          <w:tcPr>
            <w:tcW w:w="1401" w:type="dxa"/>
            <w:tcBorders>
              <w:top w:val="double" w:sz="4" w:space="0" w:color="auto"/>
              <w:left w:val="single" w:sz="6" w:space="0" w:color="auto"/>
              <w:bottom w:val="single" w:sz="6" w:space="0" w:color="auto"/>
              <w:right w:val="single" w:sz="6" w:space="0" w:color="auto"/>
            </w:tcBorders>
          </w:tcPr>
          <w:p w14:paraId="4215653D" w14:textId="77777777" w:rsidR="0007114C" w:rsidRPr="005D29BE" w:rsidRDefault="0007114C" w:rsidP="00626EC2">
            <w:pPr>
              <w:pStyle w:val="TABLE-cell"/>
              <w:keepNext/>
              <w:spacing w:before="0" w:after="0" w:line="360" w:lineRule="auto"/>
              <w:jc w:val="center"/>
              <w:rPr>
                <w:spacing w:val="0"/>
                <w:sz w:val="20"/>
                <w:lang w:val="en-GB"/>
              </w:rPr>
            </w:pPr>
          </w:p>
        </w:tc>
        <w:tc>
          <w:tcPr>
            <w:tcW w:w="1817" w:type="dxa"/>
            <w:tcBorders>
              <w:top w:val="double" w:sz="4" w:space="0" w:color="auto"/>
              <w:left w:val="single" w:sz="6" w:space="0" w:color="auto"/>
              <w:bottom w:val="single" w:sz="6" w:space="0" w:color="auto"/>
              <w:right w:val="single" w:sz="6" w:space="0" w:color="auto"/>
            </w:tcBorders>
          </w:tcPr>
          <w:p w14:paraId="49D9B7C4" w14:textId="77777777" w:rsidR="0007114C" w:rsidRPr="005D29BE" w:rsidRDefault="0007114C" w:rsidP="00626EC2">
            <w:pPr>
              <w:pStyle w:val="TABLE-cell"/>
              <w:keepNext/>
              <w:spacing w:before="0" w:after="0" w:line="360" w:lineRule="auto"/>
              <w:jc w:val="center"/>
              <w:rPr>
                <w:spacing w:val="0"/>
                <w:sz w:val="20"/>
                <w:lang w:val="en-GB"/>
              </w:rPr>
            </w:pPr>
            <w:r w:rsidRPr="005D29BE">
              <w:rPr>
                <w:spacing w:val="0"/>
                <w:sz w:val="20"/>
                <w:lang w:val="en-GB"/>
              </w:rPr>
              <w:t>X</w:t>
            </w:r>
          </w:p>
        </w:tc>
      </w:tr>
      <w:tr w:rsidR="005D29BE" w:rsidRPr="005D29BE" w14:paraId="15957FB6" w14:textId="77777777" w:rsidTr="0007114C">
        <w:trPr>
          <w:jc w:val="center"/>
        </w:trPr>
        <w:tc>
          <w:tcPr>
            <w:tcW w:w="864" w:type="dxa"/>
            <w:tcBorders>
              <w:top w:val="single" w:sz="6" w:space="0" w:color="auto"/>
              <w:left w:val="single" w:sz="6" w:space="0" w:color="auto"/>
              <w:bottom w:val="single" w:sz="6" w:space="0" w:color="auto"/>
              <w:right w:val="single" w:sz="6" w:space="0" w:color="auto"/>
            </w:tcBorders>
          </w:tcPr>
          <w:p w14:paraId="17064E54" w14:textId="77777777" w:rsidR="0007114C" w:rsidRPr="005D29BE" w:rsidRDefault="0007114C" w:rsidP="00626EC2">
            <w:pPr>
              <w:pStyle w:val="TABLE-cell"/>
              <w:keepNext/>
              <w:spacing w:before="0" w:after="0" w:line="360" w:lineRule="auto"/>
              <w:rPr>
                <w:spacing w:val="0"/>
                <w:sz w:val="20"/>
                <w:lang w:val="en-US"/>
              </w:rPr>
            </w:pPr>
            <w:r w:rsidRPr="005D29BE">
              <w:rPr>
                <w:spacing w:val="0"/>
                <w:sz w:val="20"/>
              </w:rPr>
              <w:t>5.1.</w:t>
            </w:r>
            <w:r w:rsidRPr="005D29BE">
              <w:rPr>
                <w:spacing w:val="0"/>
                <w:sz w:val="20"/>
                <w:lang w:val="en-US"/>
              </w:rPr>
              <w:t>3</w:t>
            </w:r>
          </w:p>
        </w:tc>
        <w:tc>
          <w:tcPr>
            <w:tcW w:w="2100" w:type="dxa"/>
            <w:tcBorders>
              <w:top w:val="single" w:sz="6" w:space="0" w:color="auto"/>
              <w:left w:val="single" w:sz="6" w:space="0" w:color="auto"/>
              <w:bottom w:val="single" w:sz="6" w:space="0" w:color="auto"/>
              <w:right w:val="single" w:sz="6" w:space="0" w:color="auto"/>
            </w:tcBorders>
          </w:tcPr>
          <w:p w14:paraId="67F79BF1" w14:textId="77777777" w:rsidR="0007114C" w:rsidRPr="005D29BE" w:rsidRDefault="0007114C" w:rsidP="00626EC2">
            <w:pPr>
              <w:pStyle w:val="3"/>
              <w:spacing w:line="360" w:lineRule="auto"/>
              <w:ind w:firstLine="0"/>
              <w:rPr>
                <w:rFonts w:ascii="Arial" w:hAnsi="Arial" w:cs="Arial"/>
                <w:sz w:val="20"/>
                <w:szCs w:val="20"/>
              </w:rPr>
            </w:pPr>
            <w:r w:rsidRPr="005D29BE">
              <w:rPr>
                <w:rFonts w:ascii="Arial" w:hAnsi="Arial" w:cs="Arial"/>
                <w:sz w:val="20"/>
                <w:szCs w:val="20"/>
              </w:rPr>
              <w:t>Испытание сопротивления электрической изоляции</w:t>
            </w:r>
          </w:p>
        </w:tc>
        <w:tc>
          <w:tcPr>
            <w:tcW w:w="2060" w:type="dxa"/>
            <w:tcBorders>
              <w:top w:val="single" w:sz="6" w:space="0" w:color="auto"/>
              <w:left w:val="single" w:sz="6" w:space="0" w:color="auto"/>
              <w:bottom w:val="single" w:sz="6" w:space="0" w:color="auto"/>
              <w:right w:val="single" w:sz="6" w:space="0" w:color="auto"/>
            </w:tcBorders>
          </w:tcPr>
          <w:p w14:paraId="21266BEE" w14:textId="77777777" w:rsidR="0007114C" w:rsidRPr="005D29BE" w:rsidRDefault="0007114C" w:rsidP="00626EC2">
            <w:pPr>
              <w:pStyle w:val="TABLE-cell"/>
              <w:keepNext/>
              <w:spacing w:before="0" w:after="0" w:line="360" w:lineRule="auto"/>
              <w:jc w:val="center"/>
              <w:rPr>
                <w:spacing w:val="0"/>
                <w:sz w:val="20"/>
              </w:rPr>
            </w:pPr>
            <w:r w:rsidRPr="005D29BE">
              <w:rPr>
                <w:spacing w:val="0"/>
                <w:sz w:val="20"/>
                <w:lang w:val="en-GB"/>
              </w:rPr>
              <w:t xml:space="preserve">3 </w:t>
            </w:r>
          </w:p>
        </w:tc>
        <w:tc>
          <w:tcPr>
            <w:tcW w:w="1673" w:type="dxa"/>
            <w:tcBorders>
              <w:top w:val="single" w:sz="6" w:space="0" w:color="auto"/>
              <w:left w:val="single" w:sz="6" w:space="0" w:color="auto"/>
              <w:bottom w:val="single" w:sz="6" w:space="0" w:color="auto"/>
              <w:right w:val="single" w:sz="6" w:space="0" w:color="auto"/>
            </w:tcBorders>
          </w:tcPr>
          <w:p w14:paraId="5A075B35" w14:textId="77777777" w:rsidR="0007114C" w:rsidRPr="005D29BE" w:rsidRDefault="0007114C" w:rsidP="00626EC2">
            <w:pPr>
              <w:pStyle w:val="TABLE-cell"/>
              <w:keepNext/>
              <w:spacing w:before="0" w:after="0" w:line="360" w:lineRule="auto"/>
              <w:jc w:val="center"/>
              <w:rPr>
                <w:spacing w:val="0"/>
                <w:sz w:val="20"/>
                <w:lang w:val="en-US"/>
              </w:rPr>
            </w:pPr>
            <w:r w:rsidRPr="005D29BE">
              <w:rPr>
                <w:spacing w:val="0"/>
                <w:sz w:val="20"/>
                <w:vertAlign w:val="superscript"/>
                <w:lang w:val="en-US"/>
              </w:rPr>
              <w:t>f)</w:t>
            </w:r>
          </w:p>
        </w:tc>
        <w:tc>
          <w:tcPr>
            <w:tcW w:w="1401" w:type="dxa"/>
            <w:tcBorders>
              <w:top w:val="single" w:sz="6" w:space="0" w:color="auto"/>
              <w:left w:val="single" w:sz="6" w:space="0" w:color="auto"/>
              <w:bottom w:val="single" w:sz="6" w:space="0" w:color="auto"/>
              <w:right w:val="single" w:sz="6" w:space="0" w:color="auto"/>
            </w:tcBorders>
          </w:tcPr>
          <w:p w14:paraId="6742E09C" w14:textId="77777777" w:rsidR="0007114C" w:rsidRPr="005D29BE" w:rsidRDefault="0007114C" w:rsidP="00626EC2">
            <w:pPr>
              <w:pStyle w:val="TABLE-cell"/>
              <w:keepNext/>
              <w:spacing w:before="0" w:after="0" w:line="360" w:lineRule="auto"/>
              <w:jc w:val="center"/>
              <w:rPr>
                <w:spacing w:val="0"/>
                <w:sz w:val="20"/>
                <w:lang w:val="en-GB"/>
              </w:rPr>
            </w:pPr>
          </w:p>
        </w:tc>
        <w:tc>
          <w:tcPr>
            <w:tcW w:w="1817" w:type="dxa"/>
            <w:tcBorders>
              <w:top w:val="single" w:sz="6" w:space="0" w:color="auto"/>
              <w:left w:val="single" w:sz="6" w:space="0" w:color="auto"/>
              <w:bottom w:val="single" w:sz="6" w:space="0" w:color="auto"/>
              <w:right w:val="single" w:sz="6" w:space="0" w:color="auto"/>
            </w:tcBorders>
          </w:tcPr>
          <w:p w14:paraId="0BAFB125" w14:textId="77777777" w:rsidR="0007114C" w:rsidRPr="005D29BE" w:rsidRDefault="0007114C" w:rsidP="00626EC2">
            <w:pPr>
              <w:pStyle w:val="TABLE-cell"/>
              <w:keepNext/>
              <w:spacing w:before="0" w:after="0" w:line="360" w:lineRule="auto"/>
              <w:jc w:val="center"/>
              <w:rPr>
                <w:spacing w:val="0"/>
                <w:sz w:val="20"/>
                <w:lang w:val="en-GB"/>
              </w:rPr>
            </w:pPr>
            <w:r w:rsidRPr="005D29BE">
              <w:rPr>
                <w:spacing w:val="0"/>
                <w:sz w:val="20"/>
                <w:lang w:val="en-GB"/>
              </w:rPr>
              <w:t>X</w:t>
            </w:r>
          </w:p>
        </w:tc>
      </w:tr>
      <w:tr w:rsidR="005D29BE" w:rsidRPr="005D29BE" w14:paraId="4A5F87DD" w14:textId="77777777" w:rsidTr="0007114C">
        <w:trPr>
          <w:jc w:val="center"/>
        </w:trPr>
        <w:tc>
          <w:tcPr>
            <w:tcW w:w="864" w:type="dxa"/>
            <w:tcBorders>
              <w:top w:val="single" w:sz="6" w:space="0" w:color="auto"/>
              <w:left w:val="single" w:sz="6" w:space="0" w:color="auto"/>
              <w:bottom w:val="single" w:sz="6" w:space="0" w:color="auto"/>
              <w:right w:val="single" w:sz="6" w:space="0" w:color="auto"/>
            </w:tcBorders>
          </w:tcPr>
          <w:p w14:paraId="23513579" w14:textId="77777777" w:rsidR="0007114C" w:rsidRPr="005D29BE" w:rsidRDefault="0007114C" w:rsidP="00626EC2">
            <w:pPr>
              <w:pStyle w:val="TABLE-cell"/>
              <w:keepNext/>
              <w:spacing w:before="0" w:after="0" w:line="360" w:lineRule="auto"/>
              <w:rPr>
                <w:spacing w:val="0"/>
                <w:sz w:val="20"/>
              </w:rPr>
            </w:pPr>
            <w:r w:rsidRPr="005D29BE">
              <w:rPr>
                <w:spacing w:val="0"/>
                <w:sz w:val="20"/>
              </w:rPr>
              <w:t>5.1.4</w:t>
            </w:r>
          </w:p>
        </w:tc>
        <w:tc>
          <w:tcPr>
            <w:tcW w:w="2100" w:type="dxa"/>
            <w:tcBorders>
              <w:top w:val="single" w:sz="6" w:space="0" w:color="auto"/>
              <w:left w:val="single" w:sz="6" w:space="0" w:color="auto"/>
              <w:bottom w:val="single" w:sz="6" w:space="0" w:color="auto"/>
              <w:right w:val="single" w:sz="6" w:space="0" w:color="auto"/>
            </w:tcBorders>
          </w:tcPr>
          <w:p w14:paraId="7D7D19F3" w14:textId="77777777" w:rsidR="0007114C" w:rsidRPr="005D29BE" w:rsidRDefault="0007114C" w:rsidP="00626EC2">
            <w:pPr>
              <w:pStyle w:val="TABLE-cell"/>
              <w:keepNext/>
              <w:spacing w:before="0" w:after="0" w:line="360" w:lineRule="auto"/>
              <w:rPr>
                <w:spacing w:val="0"/>
                <w:sz w:val="20"/>
                <w:lang w:val="en-GB"/>
              </w:rPr>
            </w:pPr>
            <w:r w:rsidRPr="005D29BE">
              <w:rPr>
                <w:bCs w:val="0"/>
                <w:spacing w:val="0"/>
                <w:sz w:val="20"/>
              </w:rPr>
              <w:t>Испытание на воспламеняемость</w:t>
            </w:r>
          </w:p>
        </w:tc>
        <w:tc>
          <w:tcPr>
            <w:tcW w:w="2060" w:type="dxa"/>
            <w:tcBorders>
              <w:top w:val="single" w:sz="6" w:space="0" w:color="auto"/>
              <w:left w:val="single" w:sz="6" w:space="0" w:color="auto"/>
              <w:bottom w:val="single" w:sz="6" w:space="0" w:color="auto"/>
              <w:right w:val="single" w:sz="6" w:space="0" w:color="auto"/>
            </w:tcBorders>
          </w:tcPr>
          <w:p w14:paraId="43598BEB" w14:textId="77777777" w:rsidR="0007114C" w:rsidRPr="005D29BE" w:rsidRDefault="0007114C" w:rsidP="00626EC2">
            <w:pPr>
              <w:pStyle w:val="TABLE-cell"/>
              <w:keepNext/>
              <w:spacing w:before="0" w:after="0" w:line="360" w:lineRule="auto"/>
              <w:jc w:val="center"/>
              <w:rPr>
                <w:spacing w:val="0"/>
                <w:sz w:val="20"/>
              </w:rPr>
            </w:pPr>
            <w:r w:rsidRPr="005D29BE">
              <w:rPr>
                <w:spacing w:val="0"/>
                <w:sz w:val="20"/>
                <w:lang w:val="en-GB"/>
              </w:rPr>
              <w:t xml:space="preserve">0,45 </w:t>
            </w:r>
          </w:p>
        </w:tc>
        <w:tc>
          <w:tcPr>
            <w:tcW w:w="1673" w:type="dxa"/>
            <w:tcBorders>
              <w:top w:val="single" w:sz="6" w:space="0" w:color="auto"/>
              <w:left w:val="single" w:sz="6" w:space="0" w:color="auto"/>
              <w:bottom w:val="single" w:sz="6" w:space="0" w:color="auto"/>
              <w:right w:val="single" w:sz="6" w:space="0" w:color="auto"/>
            </w:tcBorders>
          </w:tcPr>
          <w:p w14:paraId="5D598DF6" w14:textId="77777777" w:rsidR="0007114C" w:rsidRPr="005D29BE" w:rsidRDefault="0007114C" w:rsidP="00626EC2">
            <w:pPr>
              <w:pStyle w:val="TABLE-cell"/>
              <w:keepNext/>
              <w:spacing w:before="0" w:after="0" w:line="360" w:lineRule="auto"/>
              <w:jc w:val="center"/>
              <w:rPr>
                <w:spacing w:val="0"/>
                <w:sz w:val="20"/>
                <w:lang w:val="en-US"/>
              </w:rPr>
            </w:pPr>
            <w:r w:rsidRPr="005D29BE">
              <w:rPr>
                <w:spacing w:val="0"/>
                <w:sz w:val="20"/>
                <w:vertAlign w:val="superscript"/>
                <w:lang w:val="en-US"/>
              </w:rPr>
              <w:t>f)</w:t>
            </w:r>
          </w:p>
        </w:tc>
        <w:tc>
          <w:tcPr>
            <w:tcW w:w="1401" w:type="dxa"/>
            <w:tcBorders>
              <w:top w:val="single" w:sz="6" w:space="0" w:color="auto"/>
              <w:left w:val="single" w:sz="6" w:space="0" w:color="auto"/>
              <w:bottom w:val="single" w:sz="6" w:space="0" w:color="auto"/>
              <w:right w:val="single" w:sz="6" w:space="0" w:color="auto"/>
            </w:tcBorders>
          </w:tcPr>
          <w:p w14:paraId="4FA7FD2B" w14:textId="77777777" w:rsidR="0007114C" w:rsidRPr="005D29BE" w:rsidRDefault="0007114C" w:rsidP="00626EC2">
            <w:pPr>
              <w:pStyle w:val="TABLE-cell"/>
              <w:keepNext/>
              <w:spacing w:before="0" w:after="0" w:line="360" w:lineRule="auto"/>
              <w:jc w:val="center"/>
              <w:rPr>
                <w:spacing w:val="0"/>
                <w:sz w:val="20"/>
                <w:lang w:val="en-GB"/>
              </w:rPr>
            </w:pPr>
          </w:p>
        </w:tc>
        <w:tc>
          <w:tcPr>
            <w:tcW w:w="1817" w:type="dxa"/>
            <w:tcBorders>
              <w:top w:val="single" w:sz="6" w:space="0" w:color="auto"/>
              <w:left w:val="single" w:sz="6" w:space="0" w:color="auto"/>
              <w:bottom w:val="single" w:sz="6" w:space="0" w:color="auto"/>
              <w:right w:val="single" w:sz="6" w:space="0" w:color="auto"/>
            </w:tcBorders>
          </w:tcPr>
          <w:p w14:paraId="7AA83C8D" w14:textId="77777777" w:rsidR="0007114C" w:rsidRPr="005D29BE" w:rsidRDefault="0007114C" w:rsidP="00626EC2">
            <w:pPr>
              <w:pStyle w:val="TABLE-cell"/>
              <w:keepNext/>
              <w:spacing w:before="0" w:after="0" w:line="360" w:lineRule="auto"/>
              <w:jc w:val="center"/>
              <w:rPr>
                <w:spacing w:val="0"/>
                <w:sz w:val="20"/>
                <w:lang w:val="en-GB"/>
              </w:rPr>
            </w:pPr>
            <w:r w:rsidRPr="005D29BE">
              <w:rPr>
                <w:spacing w:val="0"/>
                <w:sz w:val="20"/>
                <w:lang w:val="en-GB"/>
              </w:rPr>
              <w:t>X</w:t>
            </w:r>
          </w:p>
        </w:tc>
      </w:tr>
      <w:tr w:rsidR="005D29BE" w:rsidRPr="005D29BE" w14:paraId="406822D4" w14:textId="77777777" w:rsidTr="0007114C">
        <w:trPr>
          <w:jc w:val="center"/>
        </w:trPr>
        <w:tc>
          <w:tcPr>
            <w:tcW w:w="864" w:type="dxa"/>
            <w:tcBorders>
              <w:left w:val="single" w:sz="6" w:space="0" w:color="auto"/>
              <w:right w:val="single" w:sz="6" w:space="0" w:color="auto"/>
            </w:tcBorders>
          </w:tcPr>
          <w:p w14:paraId="25A4B1A0" w14:textId="2FCCC908" w:rsidR="0007114C" w:rsidRPr="005D29BE" w:rsidRDefault="0007114C" w:rsidP="00626EC2">
            <w:pPr>
              <w:pStyle w:val="TABLE-cell"/>
              <w:keepNext/>
              <w:spacing w:before="0" w:after="0" w:line="360" w:lineRule="auto"/>
              <w:rPr>
                <w:spacing w:val="0"/>
                <w:sz w:val="20"/>
              </w:rPr>
            </w:pPr>
            <w:r w:rsidRPr="005D29BE">
              <w:rPr>
                <w:spacing w:val="0"/>
                <w:sz w:val="20"/>
              </w:rPr>
              <w:t>5.1.5.2</w:t>
            </w:r>
          </w:p>
        </w:tc>
        <w:tc>
          <w:tcPr>
            <w:tcW w:w="2100" w:type="dxa"/>
            <w:tcBorders>
              <w:left w:val="single" w:sz="6" w:space="0" w:color="auto"/>
              <w:right w:val="single" w:sz="6" w:space="0" w:color="auto"/>
            </w:tcBorders>
          </w:tcPr>
          <w:p w14:paraId="3A3EFB5A" w14:textId="77777777" w:rsidR="0007114C" w:rsidRPr="005D29BE" w:rsidRDefault="0007114C" w:rsidP="00626EC2">
            <w:pPr>
              <w:pStyle w:val="TABLE-cell"/>
              <w:keepNext/>
              <w:spacing w:before="0" w:after="0" w:line="360" w:lineRule="auto"/>
              <w:rPr>
                <w:spacing w:val="0"/>
                <w:sz w:val="20"/>
              </w:rPr>
            </w:pPr>
            <w:r w:rsidRPr="005D29BE">
              <w:rPr>
                <w:spacing w:val="0"/>
                <w:sz w:val="20"/>
              </w:rPr>
              <w:t>Испытание на ударостойкость при комнатной температуре</w:t>
            </w:r>
          </w:p>
        </w:tc>
        <w:tc>
          <w:tcPr>
            <w:tcW w:w="2060" w:type="dxa"/>
            <w:tcBorders>
              <w:left w:val="single" w:sz="6" w:space="0" w:color="auto"/>
              <w:right w:val="single" w:sz="6" w:space="0" w:color="auto"/>
            </w:tcBorders>
          </w:tcPr>
          <w:p w14:paraId="1D3D7654" w14:textId="77777777" w:rsidR="0007114C" w:rsidRPr="005D29BE" w:rsidRDefault="0007114C" w:rsidP="00626EC2">
            <w:pPr>
              <w:pStyle w:val="TABLE-cell"/>
              <w:keepNext/>
              <w:spacing w:before="0" w:after="0" w:line="360" w:lineRule="auto"/>
              <w:jc w:val="center"/>
              <w:rPr>
                <w:spacing w:val="0"/>
                <w:sz w:val="20"/>
              </w:rPr>
            </w:pPr>
            <w:r w:rsidRPr="005D29BE">
              <w:rPr>
                <w:spacing w:val="0"/>
                <w:sz w:val="20"/>
                <w:lang w:val="en-GB"/>
              </w:rPr>
              <w:t xml:space="preserve">0,45 </w:t>
            </w:r>
          </w:p>
        </w:tc>
        <w:tc>
          <w:tcPr>
            <w:tcW w:w="1673" w:type="dxa"/>
            <w:tcBorders>
              <w:left w:val="single" w:sz="6" w:space="0" w:color="auto"/>
              <w:right w:val="single" w:sz="6" w:space="0" w:color="auto"/>
            </w:tcBorders>
          </w:tcPr>
          <w:p w14:paraId="59F124B1" w14:textId="77777777" w:rsidR="0007114C" w:rsidRPr="005D29BE" w:rsidRDefault="0007114C" w:rsidP="00626EC2">
            <w:pPr>
              <w:pStyle w:val="TABLE-cell"/>
              <w:keepNext/>
              <w:spacing w:before="0" w:after="0" w:line="360" w:lineRule="auto"/>
              <w:jc w:val="center"/>
              <w:rPr>
                <w:spacing w:val="0"/>
                <w:sz w:val="20"/>
                <w:lang w:val="en-US"/>
              </w:rPr>
            </w:pPr>
            <w:r w:rsidRPr="005D29BE">
              <w:rPr>
                <w:spacing w:val="0"/>
                <w:sz w:val="20"/>
                <w:vertAlign w:val="superscript"/>
                <w:lang w:val="en-US"/>
              </w:rPr>
              <w:t>f)</w:t>
            </w:r>
          </w:p>
        </w:tc>
        <w:tc>
          <w:tcPr>
            <w:tcW w:w="1401" w:type="dxa"/>
            <w:tcBorders>
              <w:left w:val="single" w:sz="6" w:space="0" w:color="auto"/>
              <w:right w:val="single" w:sz="6" w:space="0" w:color="auto"/>
            </w:tcBorders>
          </w:tcPr>
          <w:p w14:paraId="131992A4" w14:textId="77777777" w:rsidR="0007114C" w:rsidRPr="005D29BE" w:rsidRDefault="0007114C" w:rsidP="00626EC2">
            <w:pPr>
              <w:pStyle w:val="TABLE-cell"/>
              <w:keepNext/>
              <w:spacing w:before="0" w:after="0" w:line="360" w:lineRule="auto"/>
              <w:jc w:val="center"/>
              <w:rPr>
                <w:spacing w:val="0"/>
                <w:sz w:val="20"/>
                <w:lang w:val="en-GB"/>
              </w:rPr>
            </w:pPr>
          </w:p>
        </w:tc>
        <w:tc>
          <w:tcPr>
            <w:tcW w:w="1817" w:type="dxa"/>
            <w:tcBorders>
              <w:left w:val="single" w:sz="6" w:space="0" w:color="auto"/>
              <w:right w:val="single" w:sz="6" w:space="0" w:color="auto"/>
            </w:tcBorders>
          </w:tcPr>
          <w:p w14:paraId="571B461D" w14:textId="77777777" w:rsidR="0007114C" w:rsidRPr="005D29BE" w:rsidRDefault="0007114C" w:rsidP="00626EC2">
            <w:pPr>
              <w:pStyle w:val="TABLE-cell"/>
              <w:keepNext/>
              <w:spacing w:before="0" w:after="0" w:line="360" w:lineRule="auto"/>
              <w:jc w:val="center"/>
              <w:rPr>
                <w:spacing w:val="0"/>
                <w:sz w:val="20"/>
                <w:lang w:val="en-GB"/>
              </w:rPr>
            </w:pPr>
            <w:r w:rsidRPr="005D29BE">
              <w:rPr>
                <w:spacing w:val="0"/>
                <w:sz w:val="20"/>
                <w:lang w:val="en-GB"/>
              </w:rPr>
              <w:t>X</w:t>
            </w:r>
          </w:p>
        </w:tc>
      </w:tr>
      <w:tr w:rsidR="005D29BE" w:rsidRPr="005D29BE" w14:paraId="0C68E50E" w14:textId="77777777" w:rsidTr="0007114C">
        <w:trPr>
          <w:jc w:val="center"/>
        </w:trPr>
        <w:tc>
          <w:tcPr>
            <w:tcW w:w="864" w:type="dxa"/>
            <w:tcBorders>
              <w:left w:val="single" w:sz="6" w:space="0" w:color="auto"/>
              <w:bottom w:val="single" w:sz="6" w:space="0" w:color="auto"/>
              <w:right w:val="single" w:sz="6" w:space="0" w:color="auto"/>
            </w:tcBorders>
          </w:tcPr>
          <w:p w14:paraId="760D0344" w14:textId="3E22829E" w:rsidR="0007114C" w:rsidRPr="005D29BE" w:rsidRDefault="0007114C" w:rsidP="00626EC2">
            <w:pPr>
              <w:pStyle w:val="TABLE-cell"/>
              <w:keepNext/>
              <w:spacing w:before="0" w:after="0" w:line="360" w:lineRule="auto"/>
              <w:rPr>
                <w:spacing w:val="0"/>
                <w:sz w:val="20"/>
              </w:rPr>
            </w:pPr>
            <w:r w:rsidRPr="005D29BE">
              <w:rPr>
                <w:spacing w:val="0"/>
                <w:sz w:val="20"/>
              </w:rPr>
              <w:t>5.1.5.3</w:t>
            </w:r>
          </w:p>
        </w:tc>
        <w:tc>
          <w:tcPr>
            <w:tcW w:w="2100" w:type="dxa"/>
            <w:tcBorders>
              <w:left w:val="single" w:sz="6" w:space="0" w:color="auto"/>
              <w:bottom w:val="single" w:sz="6" w:space="0" w:color="auto"/>
              <w:right w:val="single" w:sz="6" w:space="0" w:color="auto"/>
            </w:tcBorders>
          </w:tcPr>
          <w:p w14:paraId="6C434940" w14:textId="77777777" w:rsidR="0007114C" w:rsidRPr="005D29BE" w:rsidRDefault="0007114C" w:rsidP="00626EC2">
            <w:pPr>
              <w:pStyle w:val="TABLE-cell"/>
              <w:keepNext/>
              <w:spacing w:before="0" w:after="0" w:line="360" w:lineRule="auto"/>
              <w:rPr>
                <w:spacing w:val="0"/>
                <w:sz w:val="20"/>
              </w:rPr>
            </w:pPr>
            <w:r w:rsidRPr="005D29BE">
              <w:rPr>
                <w:spacing w:val="0"/>
                <w:sz w:val="20"/>
              </w:rPr>
              <w:t>Испытание на ударостойкость при минимальной температуре</w:t>
            </w:r>
          </w:p>
        </w:tc>
        <w:tc>
          <w:tcPr>
            <w:tcW w:w="2060" w:type="dxa"/>
            <w:tcBorders>
              <w:left w:val="single" w:sz="6" w:space="0" w:color="auto"/>
              <w:bottom w:val="single" w:sz="6" w:space="0" w:color="auto"/>
              <w:right w:val="single" w:sz="6" w:space="0" w:color="auto"/>
            </w:tcBorders>
          </w:tcPr>
          <w:p w14:paraId="6C5E1EB3" w14:textId="77777777" w:rsidR="0007114C" w:rsidRPr="005D29BE" w:rsidRDefault="0007114C" w:rsidP="00626EC2">
            <w:pPr>
              <w:pStyle w:val="TABLE-cell"/>
              <w:keepNext/>
              <w:spacing w:before="0" w:after="0" w:line="360" w:lineRule="auto"/>
              <w:jc w:val="center"/>
              <w:rPr>
                <w:spacing w:val="0"/>
                <w:sz w:val="20"/>
              </w:rPr>
            </w:pPr>
            <w:r w:rsidRPr="005D29BE">
              <w:rPr>
                <w:spacing w:val="0"/>
                <w:sz w:val="20"/>
                <w:lang w:val="en-GB"/>
              </w:rPr>
              <w:t xml:space="preserve">0,45 </w:t>
            </w:r>
          </w:p>
        </w:tc>
        <w:tc>
          <w:tcPr>
            <w:tcW w:w="1673" w:type="dxa"/>
            <w:tcBorders>
              <w:left w:val="single" w:sz="6" w:space="0" w:color="auto"/>
              <w:bottom w:val="single" w:sz="6" w:space="0" w:color="auto"/>
              <w:right w:val="single" w:sz="6" w:space="0" w:color="auto"/>
            </w:tcBorders>
          </w:tcPr>
          <w:p w14:paraId="71CC9C01" w14:textId="77777777" w:rsidR="0007114C" w:rsidRPr="005D29BE" w:rsidRDefault="0007114C" w:rsidP="00626EC2">
            <w:pPr>
              <w:pStyle w:val="TABLE-cell"/>
              <w:keepNext/>
              <w:spacing w:before="0" w:after="0" w:line="360" w:lineRule="auto"/>
              <w:jc w:val="center"/>
              <w:rPr>
                <w:spacing w:val="0"/>
                <w:sz w:val="20"/>
                <w:lang w:val="en-US"/>
              </w:rPr>
            </w:pPr>
            <w:r w:rsidRPr="005D29BE">
              <w:rPr>
                <w:spacing w:val="0"/>
                <w:sz w:val="20"/>
                <w:vertAlign w:val="superscript"/>
                <w:lang w:val="en-US"/>
              </w:rPr>
              <w:t>f)</w:t>
            </w:r>
          </w:p>
        </w:tc>
        <w:tc>
          <w:tcPr>
            <w:tcW w:w="1401" w:type="dxa"/>
            <w:tcBorders>
              <w:left w:val="single" w:sz="6" w:space="0" w:color="auto"/>
              <w:bottom w:val="single" w:sz="6" w:space="0" w:color="auto"/>
              <w:right w:val="single" w:sz="6" w:space="0" w:color="auto"/>
            </w:tcBorders>
          </w:tcPr>
          <w:p w14:paraId="5189D09E" w14:textId="77777777" w:rsidR="0007114C" w:rsidRPr="005D29BE" w:rsidRDefault="0007114C" w:rsidP="00626EC2">
            <w:pPr>
              <w:pStyle w:val="TABLE-cell"/>
              <w:keepNext/>
              <w:spacing w:before="0" w:after="0" w:line="360" w:lineRule="auto"/>
              <w:jc w:val="center"/>
              <w:rPr>
                <w:spacing w:val="0"/>
                <w:sz w:val="20"/>
                <w:lang w:val="en-GB"/>
              </w:rPr>
            </w:pPr>
          </w:p>
        </w:tc>
        <w:tc>
          <w:tcPr>
            <w:tcW w:w="1817" w:type="dxa"/>
            <w:tcBorders>
              <w:left w:val="single" w:sz="6" w:space="0" w:color="auto"/>
              <w:bottom w:val="single" w:sz="6" w:space="0" w:color="auto"/>
              <w:right w:val="single" w:sz="6" w:space="0" w:color="auto"/>
            </w:tcBorders>
          </w:tcPr>
          <w:p w14:paraId="2F1519C9" w14:textId="77777777" w:rsidR="0007114C" w:rsidRPr="005D29BE" w:rsidRDefault="0007114C" w:rsidP="00626EC2">
            <w:pPr>
              <w:pStyle w:val="TABLE-cell"/>
              <w:keepNext/>
              <w:spacing w:before="0" w:after="0" w:line="360" w:lineRule="auto"/>
              <w:jc w:val="center"/>
              <w:rPr>
                <w:spacing w:val="0"/>
                <w:sz w:val="20"/>
                <w:lang w:val="en-GB"/>
              </w:rPr>
            </w:pPr>
            <w:r w:rsidRPr="005D29BE">
              <w:rPr>
                <w:spacing w:val="0"/>
                <w:sz w:val="20"/>
                <w:lang w:val="en-GB"/>
              </w:rPr>
              <w:t>X</w:t>
            </w:r>
          </w:p>
        </w:tc>
      </w:tr>
      <w:tr w:rsidR="005D29BE" w:rsidRPr="005D29BE" w14:paraId="29EF5FD9" w14:textId="77777777" w:rsidTr="0007114C">
        <w:trPr>
          <w:jc w:val="center"/>
        </w:trPr>
        <w:tc>
          <w:tcPr>
            <w:tcW w:w="864" w:type="dxa"/>
            <w:tcBorders>
              <w:top w:val="single" w:sz="6" w:space="0" w:color="auto"/>
              <w:left w:val="single" w:sz="6" w:space="0" w:color="auto"/>
              <w:bottom w:val="single" w:sz="6" w:space="0" w:color="auto"/>
              <w:right w:val="single" w:sz="6" w:space="0" w:color="auto"/>
            </w:tcBorders>
          </w:tcPr>
          <w:p w14:paraId="2F27FEB0" w14:textId="77777777" w:rsidR="0007114C" w:rsidRPr="005D29BE" w:rsidRDefault="0007114C" w:rsidP="00626EC2">
            <w:pPr>
              <w:pStyle w:val="TABLE-cell"/>
              <w:keepNext/>
              <w:spacing w:before="0" w:after="0" w:line="360" w:lineRule="auto"/>
              <w:rPr>
                <w:spacing w:val="0"/>
                <w:sz w:val="20"/>
              </w:rPr>
            </w:pPr>
            <w:r w:rsidRPr="005D29BE">
              <w:rPr>
                <w:spacing w:val="0"/>
                <w:sz w:val="20"/>
              </w:rPr>
              <w:t>5.1.6</w:t>
            </w:r>
          </w:p>
        </w:tc>
        <w:tc>
          <w:tcPr>
            <w:tcW w:w="2100" w:type="dxa"/>
            <w:tcBorders>
              <w:top w:val="single" w:sz="6" w:space="0" w:color="auto"/>
              <w:left w:val="single" w:sz="6" w:space="0" w:color="auto"/>
              <w:bottom w:val="single" w:sz="6" w:space="0" w:color="auto"/>
              <w:right w:val="single" w:sz="6" w:space="0" w:color="auto"/>
            </w:tcBorders>
          </w:tcPr>
          <w:p w14:paraId="2C626D0C" w14:textId="77777777" w:rsidR="0007114C" w:rsidRPr="005D29BE" w:rsidRDefault="0007114C" w:rsidP="00626EC2">
            <w:pPr>
              <w:pStyle w:val="TABLE-cell"/>
              <w:keepNext/>
              <w:spacing w:before="0" w:after="0" w:line="360" w:lineRule="auto"/>
              <w:rPr>
                <w:spacing w:val="0"/>
                <w:sz w:val="20"/>
                <w:lang w:val="en-GB"/>
              </w:rPr>
            </w:pPr>
            <w:r w:rsidRPr="005D29BE">
              <w:rPr>
                <w:bCs w:val="0"/>
                <w:spacing w:val="0"/>
                <w:sz w:val="20"/>
              </w:rPr>
              <w:t>Испытание на деформацию</w:t>
            </w:r>
          </w:p>
        </w:tc>
        <w:tc>
          <w:tcPr>
            <w:tcW w:w="2060" w:type="dxa"/>
            <w:tcBorders>
              <w:top w:val="single" w:sz="6" w:space="0" w:color="auto"/>
              <w:left w:val="single" w:sz="6" w:space="0" w:color="auto"/>
              <w:bottom w:val="single" w:sz="6" w:space="0" w:color="auto"/>
              <w:right w:val="single" w:sz="6" w:space="0" w:color="auto"/>
            </w:tcBorders>
          </w:tcPr>
          <w:p w14:paraId="56FE274C" w14:textId="77777777" w:rsidR="0007114C" w:rsidRPr="005D29BE" w:rsidRDefault="0007114C" w:rsidP="00626EC2">
            <w:pPr>
              <w:pStyle w:val="TABLE-cell"/>
              <w:keepNext/>
              <w:spacing w:before="0" w:after="0" w:line="360" w:lineRule="auto"/>
              <w:jc w:val="center"/>
              <w:rPr>
                <w:spacing w:val="0"/>
                <w:sz w:val="20"/>
              </w:rPr>
            </w:pPr>
            <w:r w:rsidRPr="005D29BE">
              <w:rPr>
                <w:spacing w:val="0"/>
                <w:sz w:val="20"/>
                <w:lang w:val="en-GB"/>
              </w:rPr>
              <w:t xml:space="preserve">0,45 </w:t>
            </w:r>
          </w:p>
        </w:tc>
        <w:tc>
          <w:tcPr>
            <w:tcW w:w="1673" w:type="dxa"/>
            <w:tcBorders>
              <w:top w:val="single" w:sz="6" w:space="0" w:color="auto"/>
              <w:left w:val="single" w:sz="6" w:space="0" w:color="auto"/>
              <w:bottom w:val="single" w:sz="6" w:space="0" w:color="auto"/>
              <w:right w:val="single" w:sz="6" w:space="0" w:color="auto"/>
            </w:tcBorders>
          </w:tcPr>
          <w:p w14:paraId="6F366274" w14:textId="77777777" w:rsidR="0007114C" w:rsidRPr="005D29BE" w:rsidRDefault="0007114C" w:rsidP="00626EC2">
            <w:pPr>
              <w:pStyle w:val="TABLE-cell"/>
              <w:keepNext/>
              <w:spacing w:before="0" w:after="0" w:line="360" w:lineRule="auto"/>
              <w:jc w:val="center"/>
              <w:rPr>
                <w:spacing w:val="0"/>
                <w:sz w:val="20"/>
                <w:lang w:val="en-US"/>
              </w:rPr>
            </w:pPr>
            <w:r w:rsidRPr="005D29BE">
              <w:rPr>
                <w:spacing w:val="0"/>
                <w:sz w:val="20"/>
                <w:vertAlign w:val="superscript"/>
                <w:lang w:val="en-US"/>
              </w:rPr>
              <w:t>f)</w:t>
            </w:r>
          </w:p>
        </w:tc>
        <w:tc>
          <w:tcPr>
            <w:tcW w:w="1401" w:type="dxa"/>
            <w:tcBorders>
              <w:top w:val="single" w:sz="6" w:space="0" w:color="auto"/>
              <w:left w:val="single" w:sz="6" w:space="0" w:color="auto"/>
              <w:bottom w:val="single" w:sz="6" w:space="0" w:color="auto"/>
              <w:right w:val="single" w:sz="6" w:space="0" w:color="auto"/>
            </w:tcBorders>
          </w:tcPr>
          <w:p w14:paraId="146BDFCC" w14:textId="77777777" w:rsidR="0007114C" w:rsidRPr="005D29BE" w:rsidRDefault="0007114C" w:rsidP="00626EC2">
            <w:pPr>
              <w:pStyle w:val="TABLE-cell"/>
              <w:keepNext/>
              <w:spacing w:before="0" w:after="0" w:line="360" w:lineRule="auto"/>
              <w:jc w:val="center"/>
              <w:rPr>
                <w:spacing w:val="0"/>
                <w:sz w:val="20"/>
                <w:lang w:val="en-GB"/>
              </w:rPr>
            </w:pPr>
          </w:p>
        </w:tc>
        <w:tc>
          <w:tcPr>
            <w:tcW w:w="1817" w:type="dxa"/>
            <w:tcBorders>
              <w:top w:val="single" w:sz="6" w:space="0" w:color="auto"/>
              <w:left w:val="single" w:sz="6" w:space="0" w:color="auto"/>
              <w:bottom w:val="single" w:sz="6" w:space="0" w:color="auto"/>
              <w:right w:val="single" w:sz="6" w:space="0" w:color="auto"/>
            </w:tcBorders>
          </w:tcPr>
          <w:p w14:paraId="09755F11" w14:textId="77777777" w:rsidR="0007114C" w:rsidRPr="005D29BE" w:rsidRDefault="0007114C" w:rsidP="00626EC2">
            <w:pPr>
              <w:pStyle w:val="TABLE-cell"/>
              <w:keepNext/>
              <w:spacing w:before="0" w:after="0" w:line="360" w:lineRule="auto"/>
              <w:jc w:val="center"/>
              <w:rPr>
                <w:spacing w:val="0"/>
                <w:sz w:val="20"/>
                <w:lang w:val="en-GB"/>
              </w:rPr>
            </w:pPr>
            <w:r w:rsidRPr="005D29BE">
              <w:rPr>
                <w:spacing w:val="0"/>
                <w:sz w:val="20"/>
                <w:lang w:val="en-GB"/>
              </w:rPr>
              <w:t>X</w:t>
            </w:r>
          </w:p>
        </w:tc>
      </w:tr>
      <w:tr w:rsidR="005D29BE" w:rsidRPr="005D29BE" w14:paraId="26890D88" w14:textId="77777777" w:rsidTr="0007114C">
        <w:trPr>
          <w:jc w:val="center"/>
        </w:trPr>
        <w:tc>
          <w:tcPr>
            <w:tcW w:w="864" w:type="dxa"/>
            <w:tcBorders>
              <w:top w:val="single" w:sz="6" w:space="0" w:color="auto"/>
              <w:left w:val="single" w:sz="6" w:space="0" w:color="auto"/>
              <w:bottom w:val="single" w:sz="6" w:space="0" w:color="auto"/>
              <w:right w:val="single" w:sz="6" w:space="0" w:color="auto"/>
            </w:tcBorders>
          </w:tcPr>
          <w:p w14:paraId="5F3CD36F" w14:textId="77777777" w:rsidR="0007114C" w:rsidRPr="005D29BE" w:rsidRDefault="0007114C" w:rsidP="00626EC2">
            <w:pPr>
              <w:pStyle w:val="TABLE-cell"/>
              <w:keepNext/>
              <w:spacing w:before="0" w:after="0" w:line="360" w:lineRule="auto"/>
              <w:rPr>
                <w:spacing w:val="0"/>
                <w:sz w:val="20"/>
              </w:rPr>
            </w:pPr>
            <w:r w:rsidRPr="005D29BE">
              <w:rPr>
                <w:spacing w:val="0"/>
                <w:sz w:val="20"/>
              </w:rPr>
              <w:t>5.1.7</w:t>
            </w:r>
          </w:p>
        </w:tc>
        <w:tc>
          <w:tcPr>
            <w:tcW w:w="2100" w:type="dxa"/>
            <w:tcBorders>
              <w:top w:val="single" w:sz="6" w:space="0" w:color="auto"/>
              <w:left w:val="single" w:sz="6" w:space="0" w:color="auto"/>
              <w:bottom w:val="single" w:sz="6" w:space="0" w:color="auto"/>
              <w:right w:val="single" w:sz="6" w:space="0" w:color="auto"/>
            </w:tcBorders>
          </w:tcPr>
          <w:p w14:paraId="3B882DBB" w14:textId="77777777" w:rsidR="0007114C" w:rsidRPr="005D29BE" w:rsidRDefault="0007114C" w:rsidP="00626EC2">
            <w:pPr>
              <w:pStyle w:val="TABLE-cell"/>
              <w:keepNext/>
              <w:spacing w:before="0" w:after="0" w:line="360" w:lineRule="auto"/>
              <w:rPr>
                <w:spacing w:val="0"/>
                <w:sz w:val="20"/>
                <w:lang w:val="en-GB"/>
              </w:rPr>
            </w:pPr>
            <w:r w:rsidRPr="005D29BE">
              <w:rPr>
                <w:bCs w:val="0"/>
                <w:spacing w:val="0"/>
                <w:sz w:val="20"/>
              </w:rPr>
              <w:t>Испытание на холодный изгиб</w:t>
            </w:r>
          </w:p>
        </w:tc>
        <w:tc>
          <w:tcPr>
            <w:tcW w:w="2060" w:type="dxa"/>
            <w:tcBorders>
              <w:top w:val="single" w:sz="6" w:space="0" w:color="auto"/>
              <w:left w:val="single" w:sz="6" w:space="0" w:color="auto"/>
              <w:bottom w:val="single" w:sz="6" w:space="0" w:color="auto"/>
              <w:right w:val="single" w:sz="6" w:space="0" w:color="auto"/>
            </w:tcBorders>
          </w:tcPr>
          <w:p w14:paraId="724F21B1" w14:textId="77777777" w:rsidR="0007114C" w:rsidRPr="005D29BE" w:rsidRDefault="0007114C" w:rsidP="00626EC2">
            <w:pPr>
              <w:pStyle w:val="TABLE-cell"/>
              <w:keepNext/>
              <w:spacing w:before="0" w:after="0" w:line="360" w:lineRule="auto"/>
              <w:jc w:val="center"/>
              <w:rPr>
                <w:spacing w:val="0"/>
                <w:sz w:val="20"/>
              </w:rPr>
            </w:pPr>
            <w:r w:rsidRPr="005D29BE">
              <w:rPr>
                <w:spacing w:val="0"/>
                <w:sz w:val="20"/>
                <w:lang w:val="en-GB"/>
              </w:rPr>
              <w:t xml:space="preserve">0,45 </w:t>
            </w:r>
          </w:p>
        </w:tc>
        <w:tc>
          <w:tcPr>
            <w:tcW w:w="1673" w:type="dxa"/>
            <w:tcBorders>
              <w:top w:val="single" w:sz="6" w:space="0" w:color="auto"/>
              <w:left w:val="single" w:sz="6" w:space="0" w:color="auto"/>
              <w:bottom w:val="single" w:sz="6" w:space="0" w:color="auto"/>
              <w:right w:val="single" w:sz="6" w:space="0" w:color="auto"/>
            </w:tcBorders>
          </w:tcPr>
          <w:p w14:paraId="60CC7D6F" w14:textId="77777777" w:rsidR="0007114C" w:rsidRPr="005D29BE" w:rsidRDefault="0007114C" w:rsidP="00626EC2">
            <w:pPr>
              <w:pStyle w:val="TABLE-cell"/>
              <w:keepNext/>
              <w:spacing w:before="0" w:after="0" w:line="360" w:lineRule="auto"/>
              <w:jc w:val="center"/>
              <w:rPr>
                <w:spacing w:val="0"/>
                <w:sz w:val="20"/>
                <w:lang w:val="en-US"/>
              </w:rPr>
            </w:pPr>
            <w:r w:rsidRPr="005D29BE">
              <w:rPr>
                <w:spacing w:val="0"/>
                <w:sz w:val="20"/>
                <w:vertAlign w:val="superscript"/>
                <w:lang w:val="en-US"/>
              </w:rPr>
              <w:t>f)</w:t>
            </w:r>
          </w:p>
        </w:tc>
        <w:tc>
          <w:tcPr>
            <w:tcW w:w="1401" w:type="dxa"/>
            <w:tcBorders>
              <w:top w:val="single" w:sz="6" w:space="0" w:color="auto"/>
              <w:left w:val="single" w:sz="6" w:space="0" w:color="auto"/>
              <w:bottom w:val="single" w:sz="6" w:space="0" w:color="auto"/>
              <w:right w:val="single" w:sz="6" w:space="0" w:color="auto"/>
            </w:tcBorders>
          </w:tcPr>
          <w:p w14:paraId="1FF4E82A" w14:textId="77777777" w:rsidR="0007114C" w:rsidRPr="005D29BE" w:rsidRDefault="0007114C" w:rsidP="00626EC2">
            <w:pPr>
              <w:pStyle w:val="TABLE-cell"/>
              <w:keepNext/>
              <w:spacing w:before="0" w:after="0" w:line="360" w:lineRule="auto"/>
              <w:jc w:val="center"/>
              <w:rPr>
                <w:spacing w:val="0"/>
                <w:sz w:val="20"/>
                <w:lang w:val="en-GB"/>
              </w:rPr>
            </w:pPr>
          </w:p>
        </w:tc>
        <w:tc>
          <w:tcPr>
            <w:tcW w:w="1817" w:type="dxa"/>
            <w:tcBorders>
              <w:top w:val="single" w:sz="6" w:space="0" w:color="auto"/>
              <w:left w:val="single" w:sz="6" w:space="0" w:color="auto"/>
              <w:bottom w:val="single" w:sz="6" w:space="0" w:color="auto"/>
              <w:right w:val="single" w:sz="6" w:space="0" w:color="auto"/>
            </w:tcBorders>
          </w:tcPr>
          <w:p w14:paraId="117B48C3" w14:textId="77777777" w:rsidR="0007114C" w:rsidRPr="005D29BE" w:rsidRDefault="0007114C" w:rsidP="00626EC2">
            <w:pPr>
              <w:pStyle w:val="TABLE-cell"/>
              <w:keepNext/>
              <w:spacing w:before="0" w:after="0" w:line="360" w:lineRule="auto"/>
              <w:jc w:val="center"/>
              <w:rPr>
                <w:spacing w:val="0"/>
                <w:sz w:val="20"/>
                <w:lang w:val="en-GB"/>
              </w:rPr>
            </w:pPr>
          </w:p>
        </w:tc>
      </w:tr>
    </w:tbl>
    <w:p w14:paraId="72D8F2BE" w14:textId="77777777" w:rsidR="00D44A8E" w:rsidRPr="005D29BE" w:rsidRDefault="00D44A8E" w:rsidP="00626EC2">
      <w:pPr>
        <w:keepNext/>
        <w:rPr>
          <w:rFonts w:ascii="Arial" w:hAnsi="Arial" w:cs="Arial"/>
          <w:i/>
        </w:rPr>
      </w:pPr>
      <w:r w:rsidRPr="005D29BE">
        <w:rPr>
          <w:bCs/>
        </w:rPr>
        <w:br w:type="page"/>
      </w:r>
      <w:r w:rsidRPr="005D29BE">
        <w:rPr>
          <w:rFonts w:ascii="Arial" w:hAnsi="Arial" w:cs="Arial"/>
          <w:bCs/>
          <w:i/>
        </w:rPr>
        <w:t>Продолжение таблицы А.1</w:t>
      </w:r>
    </w:p>
    <w:tbl>
      <w:tblPr>
        <w:tblW w:w="5079" w:type="pct"/>
        <w:jc w:val="center"/>
        <w:tblCellMar>
          <w:top w:w="57" w:type="dxa"/>
          <w:left w:w="57" w:type="dxa"/>
          <w:bottom w:w="57" w:type="dxa"/>
          <w:right w:w="57" w:type="dxa"/>
        </w:tblCellMar>
        <w:tblLook w:val="0000" w:firstRow="0" w:lastRow="0" w:firstColumn="0" w:lastColumn="0" w:noHBand="0" w:noVBand="0"/>
      </w:tblPr>
      <w:tblGrid>
        <w:gridCol w:w="1004"/>
        <w:gridCol w:w="2239"/>
        <w:gridCol w:w="2060"/>
        <w:gridCol w:w="1673"/>
        <w:gridCol w:w="1383"/>
        <w:gridCol w:w="1414"/>
      </w:tblGrid>
      <w:tr w:rsidR="005D29BE" w:rsidRPr="005D29BE" w14:paraId="31D3BE0C" w14:textId="77777777" w:rsidTr="00660311">
        <w:trPr>
          <w:jc w:val="center"/>
        </w:trPr>
        <w:tc>
          <w:tcPr>
            <w:tcW w:w="1004" w:type="dxa"/>
            <w:vMerge w:val="restart"/>
            <w:tcBorders>
              <w:top w:val="single" w:sz="6" w:space="0" w:color="auto"/>
              <w:left w:val="single" w:sz="6" w:space="0" w:color="auto"/>
              <w:right w:val="single" w:sz="6" w:space="0" w:color="auto"/>
            </w:tcBorders>
            <w:vAlign w:val="center"/>
          </w:tcPr>
          <w:p w14:paraId="07E56926" w14:textId="77777777" w:rsidR="00660311" w:rsidRPr="005D29BE" w:rsidRDefault="00660311" w:rsidP="00660311">
            <w:pPr>
              <w:pStyle w:val="TABLE-cell"/>
              <w:keepNext/>
              <w:spacing w:before="0" w:after="0" w:line="336" w:lineRule="auto"/>
              <w:rPr>
                <w:spacing w:val="0"/>
                <w:sz w:val="20"/>
              </w:rPr>
            </w:pPr>
            <w:r w:rsidRPr="005D29BE">
              <w:rPr>
                <w:spacing w:val="0"/>
                <w:sz w:val="20"/>
              </w:rPr>
              <w:t>Раздел</w:t>
            </w:r>
          </w:p>
        </w:tc>
        <w:tc>
          <w:tcPr>
            <w:tcW w:w="2239" w:type="dxa"/>
            <w:vMerge w:val="restart"/>
            <w:tcBorders>
              <w:top w:val="single" w:sz="6" w:space="0" w:color="auto"/>
              <w:left w:val="single" w:sz="6" w:space="0" w:color="auto"/>
              <w:right w:val="single" w:sz="6" w:space="0" w:color="auto"/>
            </w:tcBorders>
            <w:vAlign w:val="center"/>
          </w:tcPr>
          <w:p w14:paraId="06FF8FAE" w14:textId="77777777" w:rsidR="00660311" w:rsidRPr="005D29BE" w:rsidRDefault="00660311" w:rsidP="00660311">
            <w:pPr>
              <w:pStyle w:val="TABLE-cell"/>
              <w:keepNext/>
              <w:spacing w:before="0" w:after="0" w:line="336" w:lineRule="auto"/>
              <w:jc w:val="center"/>
              <w:rPr>
                <w:spacing w:val="0"/>
                <w:sz w:val="20"/>
              </w:rPr>
            </w:pPr>
            <w:r w:rsidRPr="005D29BE">
              <w:rPr>
                <w:spacing w:val="-2"/>
                <w:sz w:val="20"/>
              </w:rPr>
              <w:t>Тип (вид) испытаний</w:t>
            </w:r>
          </w:p>
        </w:tc>
        <w:tc>
          <w:tcPr>
            <w:tcW w:w="3733" w:type="dxa"/>
            <w:gridSpan w:val="2"/>
            <w:tcBorders>
              <w:top w:val="single" w:sz="6" w:space="0" w:color="auto"/>
              <w:left w:val="single" w:sz="6" w:space="0" w:color="auto"/>
              <w:bottom w:val="single" w:sz="6" w:space="0" w:color="auto"/>
              <w:right w:val="single" w:sz="6" w:space="0" w:color="auto"/>
            </w:tcBorders>
          </w:tcPr>
          <w:p w14:paraId="1537B485" w14:textId="77777777" w:rsidR="00660311" w:rsidRPr="005D29BE" w:rsidRDefault="00660311" w:rsidP="00660311">
            <w:pPr>
              <w:pStyle w:val="TABLE-cell"/>
              <w:keepNext/>
              <w:spacing w:before="0" w:after="0" w:line="336" w:lineRule="auto"/>
              <w:jc w:val="center"/>
              <w:rPr>
                <w:spacing w:val="0"/>
                <w:sz w:val="20"/>
              </w:rPr>
            </w:pPr>
            <w:r w:rsidRPr="005D29BE">
              <w:rPr>
                <w:spacing w:val="0"/>
                <w:sz w:val="20"/>
              </w:rPr>
              <w:t>Образец</w:t>
            </w:r>
          </w:p>
        </w:tc>
        <w:tc>
          <w:tcPr>
            <w:tcW w:w="1383" w:type="dxa"/>
            <w:vMerge w:val="restart"/>
            <w:tcBorders>
              <w:top w:val="single" w:sz="6" w:space="0" w:color="auto"/>
              <w:left w:val="single" w:sz="6" w:space="0" w:color="auto"/>
              <w:right w:val="single" w:sz="6" w:space="0" w:color="auto"/>
            </w:tcBorders>
            <w:vAlign w:val="center"/>
          </w:tcPr>
          <w:p w14:paraId="15150F89" w14:textId="77777777" w:rsidR="00660311" w:rsidRPr="005D29BE" w:rsidRDefault="00660311" w:rsidP="00660311">
            <w:pPr>
              <w:pStyle w:val="TABLE-cell"/>
              <w:keepNext/>
              <w:spacing w:before="0" w:after="0" w:line="336" w:lineRule="auto"/>
              <w:jc w:val="center"/>
              <w:rPr>
                <w:spacing w:val="0"/>
                <w:sz w:val="20"/>
              </w:rPr>
            </w:pPr>
            <w:r w:rsidRPr="005D29BE">
              <w:rPr>
                <w:spacing w:val="0"/>
                <w:sz w:val="20"/>
              </w:rPr>
              <w:t>Регулятор температуры / ограничитель температуры</w:t>
            </w:r>
          </w:p>
        </w:tc>
        <w:tc>
          <w:tcPr>
            <w:tcW w:w="1414" w:type="dxa"/>
            <w:vMerge w:val="restart"/>
            <w:tcBorders>
              <w:top w:val="single" w:sz="6" w:space="0" w:color="auto"/>
              <w:left w:val="single" w:sz="6" w:space="0" w:color="auto"/>
              <w:right w:val="single" w:sz="6" w:space="0" w:color="auto"/>
            </w:tcBorders>
          </w:tcPr>
          <w:p w14:paraId="74FFFBD2" w14:textId="69A78E69" w:rsidR="00660311" w:rsidRPr="005D29BE" w:rsidRDefault="00660311" w:rsidP="00660311">
            <w:pPr>
              <w:pStyle w:val="TABLE-cell"/>
              <w:keepNext/>
              <w:spacing w:before="0" w:after="0" w:line="336" w:lineRule="auto"/>
              <w:jc w:val="center"/>
              <w:rPr>
                <w:spacing w:val="0"/>
                <w:sz w:val="20"/>
              </w:rPr>
            </w:pPr>
            <w:r w:rsidRPr="005D29BE">
              <w:rPr>
                <w:spacing w:val="0"/>
                <w:sz w:val="20"/>
              </w:rPr>
              <w:t>Встроенный компонент</w:t>
            </w:r>
          </w:p>
        </w:tc>
      </w:tr>
      <w:tr w:rsidR="005D29BE" w:rsidRPr="005D29BE" w14:paraId="5C3FD602" w14:textId="77777777" w:rsidTr="00660311">
        <w:trPr>
          <w:jc w:val="center"/>
        </w:trPr>
        <w:tc>
          <w:tcPr>
            <w:tcW w:w="1004" w:type="dxa"/>
            <w:vMerge/>
            <w:tcBorders>
              <w:left w:val="single" w:sz="6" w:space="0" w:color="auto"/>
              <w:bottom w:val="double" w:sz="4" w:space="0" w:color="auto"/>
              <w:right w:val="single" w:sz="6" w:space="0" w:color="auto"/>
            </w:tcBorders>
          </w:tcPr>
          <w:p w14:paraId="232EAAED" w14:textId="77777777" w:rsidR="00660311" w:rsidRPr="005D29BE" w:rsidRDefault="00660311" w:rsidP="00626EC2">
            <w:pPr>
              <w:pStyle w:val="TABLE-cell"/>
              <w:keepNext/>
              <w:spacing w:before="0" w:after="0" w:line="336" w:lineRule="auto"/>
              <w:rPr>
                <w:spacing w:val="0"/>
                <w:sz w:val="20"/>
                <w:lang w:val="en-GB"/>
              </w:rPr>
            </w:pPr>
          </w:p>
        </w:tc>
        <w:tc>
          <w:tcPr>
            <w:tcW w:w="2239" w:type="dxa"/>
            <w:vMerge/>
            <w:tcBorders>
              <w:left w:val="single" w:sz="6" w:space="0" w:color="auto"/>
              <w:bottom w:val="double" w:sz="4" w:space="0" w:color="auto"/>
              <w:right w:val="single" w:sz="6" w:space="0" w:color="auto"/>
            </w:tcBorders>
          </w:tcPr>
          <w:p w14:paraId="50601466" w14:textId="77777777" w:rsidR="00660311" w:rsidRPr="005D29BE" w:rsidRDefault="00660311" w:rsidP="00626EC2">
            <w:pPr>
              <w:pStyle w:val="TABLE-cell"/>
              <w:keepNext/>
              <w:spacing w:before="0" w:after="0" w:line="336" w:lineRule="auto"/>
              <w:rPr>
                <w:spacing w:val="0"/>
                <w:sz w:val="20"/>
                <w:lang w:val="en-GB"/>
              </w:rPr>
            </w:pPr>
          </w:p>
        </w:tc>
        <w:tc>
          <w:tcPr>
            <w:tcW w:w="2060" w:type="dxa"/>
            <w:tcBorders>
              <w:top w:val="single" w:sz="6" w:space="0" w:color="auto"/>
              <w:left w:val="single" w:sz="6" w:space="0" w:color="auto"/>
              <w:bottom w:val="double" w:sz="4" w:space="0" w:color="auto"/>
              <w:right w:val="single" w:sz="6" w:space="0" w:color="auto"/>
            </w:tcBorders>
          </w:tcPr>
          <w:p w14:paraId="10FB5FC7" w14:textId="77777777" w:rsidR="00660311" w:rsidRPr="005D29BE" w:rsidRDefault="00660311" w:rsidP="00626EC2">
            <w:pPr>
              <w:pStyle w:val="TABLE-cell"/>
              <w:keepNext/>
              <w:spacing w:before="0" w:after="0" w:line="336" w:lineRule="auto"/>
              <w:jc w:val="center"/>
              <w:rPr>
                <w:spacing w:val="0"/>
                <w:sz w:val="20"/>
              </w:rPr>
            </w:pPr>
            <w:r w:rsidRPr="005D29BE">
              <w:rPr>
                <w:spacing w:val="0"/>
                <w:sz w:val="20"/>
              </w:rPr>
              <w:t>Распределенный электронагреватель,</w:t>
            </w:r>
          </w:p>
          <w:p w14:paraId="16961D27" w14:textId="77777777" w:rsidR="00660311" w:rsidRPr="005D29BE" w:rsidRDefault="00660311" w:rsidP="00626EC2">
            <w:pPr>
              <w:pStyle w:val="TABLE-cell"/>
              <w:keepNext/>
              <w:spacing w:before="0" w:after="0" w:line="336" w:lineRule="auto"/>
              <w:jc w:val="center"/>
              <w:rPr>
                <w:spacing w:val="0"/>
                <w:sz w:val="20"/>
              </w:rPr>
            </w:pPr>
            <w:r w:rsidRPr="005D29BE">
              <w:rPr>
                <w:spacing w:val="0"/>
                <w:sz w:val="20"/>
              </w:rPr>
              <w:t>м</w:t>
            </w:r>
          </w:p>
        </w:tc>
        <w:tc>
          <w:tcPr>
            <w:tcW w:w="1673" w:type="dxa"/>
            <w:tcBorders>
              <w:top w:val="single" w:sz="6" w:space="0" w:color="auto"/>
              <w:left w:val="single" w:sz="6" w:space="0" w:color="auto"/>
              <w:bottom w:val="double" w:sz="4" w:space="0" w:color="auto"/>
              <w:right w:val="single" w:sz="6" w:space="0" w:color="auto"/>
            </w:tcBorders>
          </w:tcPr>
          <w:p w14:paraId="17E91C10" w14:textId="77777777" w:rsidR="00660311" w:rsidRPr="005D29BE" w:rsidRDefault="00660311" w:rsidP="00626EC2">
            <w:pPr>
              <w:pStyle w:val="TABLE-cell"/>
              <w:keepNext/>
              <w:spacing w:before="0" w:after="0" w:line="336" w:lineRule="auto"/>
              <w:jc w:val="center"/>
              <w:rPr>
                <w:spacing w:val="0"/>
                <w:sz w:val="20"/>
                <w:lang w:val="en-GB"/>
              </w:rPr>
            </w:pPr>
            <w:r w:rsidRPr="005D29BE">
              <w:rPr>
                <w:spacing w:val="0"/>
                <w:sz w:val="20"/>
              </w:rPr>
              <w:t>Нагревательный мат/панель</w:t>
            </w:r>
          </w:p>
        </w:tc>
        <w:tc>
          <w:tcPr>
            <w:tcW w:w="1383" w:type="dxa"/>
            <w:vMerge/>
            <w:tcBorders>
              <w:left w:val="single" w:sz="6" w:space="0" w:color="auto"/>
              <w:bottom w:val="double" w:sz="4" w:space="0" w:color="auto"/>
              <w:right w:val="single" w:sz="6" w:space="0" w:color="auto"/>
            </w:tcBorders>
          </w:tcPr>
          <w:p w14:paraId="64E662CF" w14:textId="77777777" w:rsidR="00660311" w:rsidRPr="005D29BE" w:rsidRDefault="00660311" w:rsidP="00626EC2">
            <w:pPr>
              <w:pStyle w:val="TABLE-cell"/>
              <w:keepNext/>
              <w:spacing w:before="0" w:after="0" w:line="336" w:lineRule="auto"/>
              <w:rPr>
                <w:spacing w:val="0"/>
                <w:sz w:val="20"/>
                <w:lang w:val="en-GB"/>
              </w:rPr>
            </w:pPr>
          </w:p>
        </w:tc>
        <w:tc>
          <w:tcPr>
            <w:tcW w:w="1414" w:type="dxa"/>
            <w:vMerge/>
            <w:tcBorders>
              <w:left w:val="single" w:sz="6" w:space="0" w:color="auto"/>
              <w:bottom w:val="double" w:sz="4" w:space="0" w:color="auto"/>
              <w:right w:val="single" w:sz="6" w:space="0" w:color="auto"/>
            </w:tcBorders>
          </w:tcPr>
          <w:p w14:paraId="75698699" w14:textId="209D42CA" w:rsidR="00660311" w:rsidRPr="005D29BE" w:rsidRDefault="00660311" w:rsidP="00626EC2">
            <w:pPr>
              <w:pStyle w:val="TABLE-cell"/>
              <w:keepNext/>
              <w:spacing w:before="0" w:after="0" w:line="336" w:lineRule="auto"/>
              <w:jc w:val="center"/>
              <w:rPr>
                <w:spacing w:val="0"/>
                <w:sz w:val="20"/>
              </w:rPr>
            </w:pPr>
          </w:p>
        </w:tc>
      </w:tr>
      <w:tr w:rsidR="005D29BE" w:rsidRPr="005D29BE" w14:paraId="4174EEC5" w14:textId="77777777" w:rsidTr="00660311">
        <w:trPr>
          <w:jc w:val="center"/>
        </w:trPr>
        <w:tc>
          <w:tcPr>
            <w:tcW w:w="1004" w:type="dxa"/>
            <w:tcBorders>
              <w:top w:val="single" w:sz="6" w:space="0" w:color="auto"/>
              <w:left w:val="single" w:sz="6" w:space="0" w:color="auto"/>
              <w:bottom w:val="single" w:sz="6" w:space="0" w:color="auto"/>
              <w:right w:val="single" w:sz="6" w:space="0" w:color="auto"/>
            </w:tcBorders>
          </w:tcPr>
          <w:p w14:paraId="1801FD72" w14:textId="77777777" w:rsidR="00660311" w:rsidRPr="005D29BE" w:rsidRDefault="00660311" w:rsidP="00626EC2">
            <w:pPr>
              <w:pStyle w:val="TABLE-cell"/>
              <w:keepNext/>
              <w:spacing w:before="0" w:after="0" w:line="336" w:lineRule="auto"/>
              <w:rPr>
                <w:spacing w:val="0"/>
                <w:sz w:val="20"/>
              </w:rPr>
            </w:pPr>
            <w:r w:rsidRPr="005D29BE">
              <w:rPr>
                <w:spacing w:val="0"/>
                <w:sz w:val="20"/>
              </w:rPr>
              <w:t>5.1.8</w:t>
            </w:r>
          </w:p>
        </w:tc>
        <w:tc>
          <w:tcPr>
            <w:tcW w:w="2239" w:type="dxa"/>
            <w:tcBorders>
              <w:top w:val="single" w:sz="6" w:space="0" w:color="auto"/>
              <w:left w:val="single" w:sz="6" w:space="0" w:color="auto"/>
              <w:bottom w:val="single" w:sz="6" w:space="0" w:color="auto"/>
              <w:right w:val="single" w:sz="6" w:space="0" w:color="auto"/>
            </w:tcBorders>
          </w:tcPr>
          <w:p w14:paraId="1F64B56A" w14:textId="77777777" w:rsidR="00660311" w:rsidRPr="005D29BE" w:rsidRDefault="00660311" w:rsidP="00626EC2">
            <w:pPr>
              <w:pStyle w:val="TABLE-cell"/>
              <w:keepNext/>
              <w:spacing w:before="0" w:after="0" w:line="336" w:lineRule="auto"/>
              <w:rPr>
                <w:spacing w:val="0"/>
                <w:sz w:val="20"/>
                <w:lang w:val="en-GB"/>
              </w:rPr>
            </w:pPr>
            <w:r w:rsidRPr="005D29BE">
              <w:rPr>
                <w:spacing w:val="0"/>
                <w:sz w:val="20"/>
              </w:rPr>
              <w:t>Испытание на влагостойкость</w:t>
            </w:r>
          </w:p>
        </w:tc>
        <w:tc>
          <w:tcPr>
            <w:tcW w:w="2060" w:type="dxa"/>
            <w:tcBorders>
              <w:top w:val="single" w:sz="6" w:space="0" w:color="auto"/>
              <w:left w:val="single" w:sz="6" w:space="0" w:color="auto"/>
              <w:bottom w:val="single" w:sz="6" w:space="0" w:color="auto"/>
              <w:right w:val="single" w:sz="6" w:space="0" w:color="auto"/>
            </w:tcBorders>
          </w:tcPr>
          <w:p w14:paraId="7590636B" w14:textId="77777777" w:rsidR="00660311" w:rsidRPr="005D29BE" w:rsidRDefault="00660311" w:rsidP="00626EC2">
            <w:pPr>
              <w:pStyle w:val="TABLE-cell"/>
              <w:keepNext/>
              <w:spacing w:before="0" w:after="0" w:line="336" w:lineRule="auto"/>
              <w:jc w:val="center"/>
              <w:rPr>
                <w:spacing w:val="0"/>
                <w:sz w:val="20"/>
              </w:rPr>
            </w:pPr>
            <w:r w:rsidRPr="005D29BE">
              <w:rPr>
                <w:spacing w:val="0"/>
                <w:sz w:val="20"/>
                <w:lang w:val="en-GB"/>
              </w:rPr>
              <w:t xml:space="preserve">3 </w:t>
            </w:r>
          </w:p>
        </w:tc>
        <w:tc>
          <w:tcPr>
            <w:tcW w:w="1673" w:type="dxa"/>
            <w:tcBorders>
              <w:top w:val="single" w:sz="6" w:space="0" w:color="auto"/>
              <w:left w:val="single" w:sz="6" w:space="0" w:color="auto"/>
              <w:bottom w:val="single" w:sz="6" w:space="0" w:color="auto"/>
              <w:right w:val="single" w:sz="6" w:space="0" w:color="auto"/>
            </w:tcBorders>
          </w:tcPr>
          <w:p w14:paraId="3F42FDC0" w14:textId="77777777" w:rsidR="00660311" w:rsidRPr="005D29BE" w:rsidRDefault="00660311" w:rsidP="00626EC2">
            <w:pPr>
              <w:pStyle w:val="TABLE-cell"/>
              <w:keepNext/>
              <w:spacing w:before="0" w:after="0" w:line="336" w:lineRule="auto"/>
              <w:jc w:val="center"/>
              <w:rPr>
                <w:spacing w:val="0"/>
                <w:sz w:val="20"/>
                <w:lang w:val="en-US"/>
              </w:rPr>
            </w:pPr>
            <w:r w:rsidRPr="005D29BE">
              <w:rPr>
                <w:spacing w:val="0"/>
                <w:sz w:val="20"/>
                <w:vertAlign w:val="superscript"/>
                <w:lang w:val="en-US"/>
              </w:rPr>
              <w:t>f)</w:t>
            </w:r>
          </w:p>
        </w:tc>
        <w:tc>
          <w:tcPr>
            <w:tcW w:w="1383" w:type="dxa"/>
            <w:tcBorders>
              <w:top w:val="single" w:sz="6" w:space="0" w:color="auto"/>
              <w:left w:val="single" w:sz="6" w:space="0" w:color="auto"/>
              <w:bottom w:val="single" w:sz="6" w:space="0" w:color="auto"/>
              <w:right w:val="single" w:sz="6" w:space="0" w:color="auto"/>
            </w:tcBorders>
          </w:tcPr>
          <w:p w14:paraId="080D8E96" w14:textId="77777777" w:rsidR="00660311" w:rsidRPr="005D29BE" w:rsidRDefault="00660311" w:rsidP="00626EC2">
            <w:pPr>
              <w:pStyle w:val="TABLE-cell"/>
              <w:keepNext/>
              <w:spacing w:before="0" w:after="0" w:line="336" w:lineRule="auto"/>
              <w:jc w:val="center"/>
              <w:rPr>
                <w:spacing w:val="0"/>
                <w:sz w:val="20"/>
                <w:lang w:val="en-GB"/>
              </w:rPr>
            </w:pPr>
          </w:p>
        </w:tc>
        <w:tc>
          <w:tcPr>
            <w:tcW w:w="1414" w:type="dxa"/>
            <w:tcBorders>
              <w:top w:val="single" w:sz="6" w:space="0" w:color="auto"/>
              <w:left w:val="single" w:sz="6" w:space="0" w:color="auto"/>
              <w:bottom w:val="single" w:sz="6" w:space="0" w:color="auto"/>
              <w:right w:val="single" w:sz="6" w:space="0" w:color="auto"/>
            </w:tcBorders>
          </w:tcPr>
          <w:p w14:paraId="0B23D02F" w14:textId="77777777" w:rsidR="00660311" w:rsidRPr="005D29BE" w:rsidRDefault="00660311" w:rsidP="00626EC2">
            <w:pPr>
              <w:pStyle w:val="TABLE-cell"/>
              <w:keepNext/>
              <w:spacing w:before="0" w:after="0" w:line="336" w:lineRule="auto"/>
              <w:jc w:val="center"/>
              <w:rPr>
                <w:spacing w:val="0"/>
                <w:sz w:val="20"/>
                <w:lang w:val="en-GB"/>
              </w:rPr>
            </w:pPr>
          </w:p>
        </w:tc>
      </w:tr>
      <w:tr w:rsidR="005D29BE" w:rsidRPr="005D29BE" w14:paraId="7A44BF8E" w14:textId="77777777" w:rsidTr="00660311">
        <w:trPr>
          <w:jc w:val="center"/>
        </w:trPr>
        <w:tc>
          <w:tcPr>
            <w:tcW w:w="1004" w:type="dxa"/>
            <w:tcBorders>
              <w:top w:val="single" w:sz="6" w:space="0" w:color="auto"/>
              <w:left w:val="single" w:sz="6" w:space="0" w:color="auto"/>
              <w:bottom w:val="single" w:sz="6" w:space="0" w:color="auto"/>
              <w:right w:val="single" w:sz="6" w:space="0" w:color="auto"/>
            </w:tcBorders>
          </w:tcPr>
          <w:p w14:paraId="3DF8E07F" w14:textId="77777777" w:rsidR="00660311" w:rsidRPr="005D29BE" w:rsidRDefault="00660311" w:rsidP="00626EC2">
            <w:pPr>
              <w:pStyle w:val="TABLE-cell"/>
              <w:keepNext/>
              <w:spacing w:before="0" w:after="0" w:line="336" w:lineRule="auto"/>
              <w:rPr>
                <w:spacing w:val="0"/>
                <w:sz w:val="20"/>
              </w:rPr>
            </w:pPr>
            <w:r w:rsidRPr="005D29BE">
              <w:rPr>
                <w:spacing w:val="0"/>
                <w:sz w:val="20"/>
              </w:rPr>
              <w:t>5.1.9</w:t>
            </w:r>
          </w:p>
        </w:tc>
        <w:tc>
          <w:tcPr>
            <w:tcW w:w="2239" w:type="dxa"/>
            <w:tcBorders>
              <w:top w:val="single" w:sz="6" w:space="0" w:color="auto"/>
              <w:left w:val="single" w:sz="6" w:space="0" w:color="auto"/>
              <w:bottom w:val="single" w:sz="6" w:space="0" w:color="auto"/>
              <w:right w:val="single" w:sz="6" w:space="0" w:color="auto"/>
            </w:tcBorders>
          </w:tcPr>
          <w:p w14:paraId="0FC93551" w14:textId="77777777" w:rsidR="00660311" w:rsidRPr="005D29BE" w:rsidRDefault="00660311" w:rsidP="00626EC2">
            <w:pPr>
              <w:pStyle w:val="TABLE-cell"/>
              <w:keepNext/>
              <w:spacing w:before="0" w:after="0" w:line="336" w:lineRule="auto"/>
              <w:rPr>
                <w:spacing w:val="0"/>
                <w:sz w:val="20"/>
              </w:rPr>
            </w:pPr>
            <w:r w:rsidRPr="005D29BE">
              <w:rPr>
                <w:bCs w:val="0"/>
                <w:spacing w:val="0"/>
                <w:sz w:val="20"/>
              </w:rPr>
              <w:t>Испытание встроенных компонентов на влагостойкость</w:t>
            </w:r>
          </w:p>
        </w:tc>
        <w:tc>
          <w:tcPr>
            <w:tcW w:w="2060" w:type="dxa"/>
            <w:tcBorders>
              <w:top w:val="single" w:sz="6" w:space="0" w:color="auto"/>
              <w:left w:val="single" w:sz="6" w:space="0" w:color="auto"/>
              <w:bottom w:val="single" w:sz="6" w:space="0" w:color="auto"/>
              <w:right w:val="single" w:sz="6" w:space="0" w:color="auto"/>
            </w:tcBorders>
          </w:tcPr>
          <w:p w14:paraId="350F1B59" w14:textId="77777777" w:rsidR="00660311" w:rsidRPr="005D29BE" w:rsidRDefault="00660311" w:rsidP="00626EC2">
            <w:pPr>
              <w:pStyle w:val="TABLE-cell"/>
              <w:keepNext/>
              <w:spacing w:before="0" w:after="0" w:line="336" w:lineRule="auto"/>
              <w:jc w:val="center"/>
              <w:rPr>
                <w:spacing w:val="0"/>
                <w:sz w:val="20"/>
              </w:rPr>
            </w:pPr>
            <w:r w:rsidRPr="005D29BE">
              <w:rPr>
                <w:spacing w:val="0"/>
                <w:sz w:val="20"/>
                <w:lang w:val="en-GB"/>
              </w:rPr>
              <w:t xml:space="preserve">3 </w:t>
            </w:r>
          </w:p>
        </w:tc>
        <w:tc>
          <w:tcPr>
            <w:tcW w:w="1673" w:type="dxa"/>
            <w:tcBorders>
              <w:top w:val="single" w:sz="6" w:space="0" w:color="auto"/>
              <w:left w:val="single" w:sz="6" w:space="0" w:color="auto"/>
              <w:bottom w:val="single" w:sz="6" w:space="0" w:color="auto"/>
              <w:right w:val="single" w:sz="6" w:space="0" w:color="auto"/>
            </w:tcBorders>
          </w:tcPr>
          <w:p w14:paraId="1F9904A5" w14:textId="77777777" w:rsidR="00660311" w:rsidRPr="005D29BE" w:rsidRDefault="00660311" w:rsidP="00626EC2">
            <w:pPr>
              <w:pStyle w:val="TABLE-cell"/>
              <w:keepNext/>
              <w:spacing w:before="0" w:after="0" w:line="336" w:lineRule="auto"/>
              <w:jc w:val="center"/>
              <w:rPr>
                <w:spacing w:val="0"/>
                <w:sz w:val="20"/>
                <w:lang w:val="en-US"/>
              </w:rPr>
            </w:pPr>
            <w:r w:rsidRPr="005D29BE">
              <w:rPr>
                <w:spacing w:val="0"/>
                <w:sz w:val="20"/>
                <w:vertAlign w:val="superscript"/>
                <w:lang w:val="en-US"/>
              </w:rPr>
              <w:t>f)</w:t>
            </w:r>
          </w:p>
        </w:tc>
        <w:tc>
          <w:tcPr>
            <w:tcW w:w="1383" w:type="dxa"/>
            <w:tcBorders>
              <w:top w:val="single" w:sz="6" w:space="0" w:color="auto"/>
              <w:left w:val="single" w:sz="6" w:space="0" w:color="auto"/>
              <w:bottom w:val="single" w:sz="6" w:space="0" w:color="auto"/>
              <w:right w:val="single" w:sz="6" w:space="0" w:color="auto"/>
            </w:tcBorders>
          </w:tcPr>
          <w:p w14:paraId="4C53E337" w14:textId="77777777" w:rsidR="00660311" w:rsidRPr="005D29BE" w:rsidRDefault="00660311" w:rsidP="00626EC2">
            <w:pPr>
              <w:pStyle w:val="TABLE-cell"/>
              <w:keepNext/>
              <w:spacing w:before="0" w:after="0" w:line="336" w:lineRule="auto"/>
              <w:jc w:val="center"/>
              <w:rPr>
                <w:spacing w:val="0"/>
                <w:sz w:val="20"/>
                <w:lang w:val="en-GB"/>
              </w:rPr>
            </w:pPr>
          </w:p>
        </w:tc>
        <w:tc>
          <w:tcPr>
            <w:tcW w:w="1414" w:type="dxa"/>
            <w:tcBorders>
              <w:top w:val="single" w:sz="6" w:space="0" w:color="auto"/>
              <w:left w:val="single" w:sz="6" w:space="0" w:color="auto"/>
              <w:bottom w:val="single" w:sz="6" w:space="0" w:color="auto"/>
              <w:right w:val="single" w:sz="6" w:space="0" w:color="auto"/>
            </w:tcBorders>
          </w:tcPr>
          <w:p w14:paraId="49409470" w14:textId="77777777" w:rsidR="00660311" w:rsidRPr="005D29BE" w:rsidRDefault="00660311" w:rsidP="00626EC2">
            <w:pPr>
              <w:pStyle w:val="TABLE-cell"/>
              <w:keepNext/>
              <w:spacing w:before="0" w:after="0" w:line="336" w:lineRule="auto"/>
              <w:jc w:val="center"/>
              <w:rPr>
                <w:spacing w:val="0"/>
                <w:sz w:val="20"/>
                <w:lang w:val="en-GB"/>
              </w:rPr>
            </w:pPr>
            <w:r w:rsidRPr="005D29BE">
              <w:rPr>
                <w:spacing w:val="0"/>
                <w:sz w:val="20"/>
                <w:lang w:val="en-GB"/>
              </w:rPr>
              <w:t>X</w:t>
            </w:r>
          </w:p>
        </w:tc>
      </w:tr>
      <w:tr w:rsidR="005D29BE" w:rsidRPr="005D29BE" w14:paraId="117F0896" w14:textId="77777777" w:rsidTr="00660311">
        <w:trPr>
          <w:jc w:val="center"/>
        </w:trPr>
        <w:tc>
          <w:tcPr>
            <w:tcW w:w="1004" w:type="dxa"/>
            <w:tcBorders>
              <w:top w:val="single" w:sz="6" w:space="0" w:color="auto"/>
              <w:left w:val="single" w:sz="6" w:space="0" w:color="auto"/>
              <w:right w:val="single" w:sz="6" w:space="0" w:color="auto"/>
            </w:tcBorders>
          </w:tcPr>
          <w:p w14:paraId="3A7594E9" w14:textId="77777777" w:rsidR="00660311" w:rsidRPr="005D29BE" w:rsidRDefault="00660311" w:rsidP="00626EC2">
            <w:pPr>
              <w:pStyle w:val="TABLE-cell"/>
              <w:keepNext/>
              <w:spacing w:before="0" w:after="0" w:line="336" w:lineRule="auto"/>
              <w:rPr>
                <w:spacing w:val="0"/>
                <w:sz w:val="20"/>
              </w:rPr>
            </w:pPr>
            <w:r w:rsidRPr="005D29BE">
              <w:rPr>
                <w:spacing w:val="0"/>
                <w:sz w:val="20"/>
              </w:rPr>
              <w:t>5.1.10</w:t>
            </w:r>
          </w:p>
        </w:tc>
        <w:tc>
          <w:tcPr>
            <w:tcW w:w="2239" w:type="dxa"/>
            <w:tcBorders>
              <w:top w:val="single" w:sz="6" w:space="0" w:color="auto"/>
              <w:left w:val="single" w:sz="6" w:space="0" w:color="auto"/>
              <w:right w:val="single" w:sz="6" w:space="0" w:color="auto"/>
            </w:tcBorders>
          </w:tcPr>
          <w:p w14:paraId="4BDE7EE4" w14:textId="77777777" w:rsidR="00660311" w:rsidRPr="005D29BE" w:rsidRDefault="00660311" w:rsidP="00626EC2">
            <w:pPr>
              <w:pStyle w:val="TABLE-cell"/>
              <w:keepNext/>
              <w:spacing w:before="0" w:after="0" w:line="336" w:lineRule="auto"/>
              <w:rPr>
                <w:spacing w:val="0"/>
                <w:sz w:val="20"/>
                <w:lang w:val="en-GB"/>
              </w:rPr>
            </w:pPr>
            <w:r w:rsidRPr="005D29BE">
              <w:rPr>
                <w:bCs w:val="0"/>
                <w:spacing w:val="0"/>
                <w:sz w:val="20"/>
              </w:rPr>
              <w:t>Проверка номинальной выходной мощности</w:t>
            </w:r>
          </w:p>
        </w:tc>
        <w:tc>
          <w:tcPr>
            <w:tcW w:w="2060" w:type="dxa"/>
            <w:tcBorders>
              <w:top w:val="single" w:sz="6" w:space="0" w:color="auto"/>
              <w:left w:val="single" w:sz="6" w:space="0" w:color="auto"/>
              <w:right w:val="single" w:sz="6" w:space="0" w:color="auto"/>
            </w:tcBorders>
          </w:tcPr>
          <w:p w14:paraId="31B6DF46" w14:textId="77777777" w:rsidR="00660311" w:rsidRPr="005D29BE" w:rsidRDefault="00660311" w:rsidP="00626EC2">
            <w:pPr>
              <w:pStyle w:val="TABLE-cell"/>
              <w:keepNext/>
              <w:spacing w:before="0" w:after="0" w:line="336" w:lineRule="auto"/>
              <w:jc w:val="center"/>
              <w:rPr>
                <w:spacing w:val="0"/>
                <w:sz w:val="20"/>
                <w:lang w:val="en-GB"/>
              </w:rPr>
            </w:pPr>
          </w:p>
        </w:tc>
        <w:tc>
          <w:tcPr>
            <w:tcW w:w="1673" w:type="dxa"/>
            <w:tcBorders>
              <w:top w:val="single" w:sz="6" w:space="0" w:color="auto"/>
              <w:left w:val="single" w:sz="6" w:space="0" w:color="auto"/>
              <w:right w:val="single" w:sz="6" w:space="0" w:color="auto"/>
            </w:tcBorders>
          </w:tcPr>
          <w:p w14:paraId="4FA0503A" w14:textId="77777777" w:rsidR="00660311" w:rsidRPr="005D29BE" w:rsidRDefault="00660311" w:rsidP="00626EC2">
            <w:pPr>
              <w:pStyle w:val="TABLE-cell"/>
              <w:keepNext/>
              <w:spacing w:before="0" w:after="0" w:line="336" w:lineRule="auto"/>
              <w:jc w:val="center"/>
              <w:rPr>
                <w:spacing w:val="0"/>
                <w:sz w:val="20"/>
                <w:lang w:val="en-GB"/>
              </w:rPr>
            </w:pPr>
          </w:p>
        </w:tc>
        <w:tc>
          <w:tcPr>
            <w:tcW w:w="1383" w:type="dxa"/>
            <w:tcBorders>
              <w:top w:val="single" w:sz="6" w:space="0" w:color="auto"/>
              <w:left w:val="single" w:sz="6" w:space="0" w:color="auto"/>
              <w:right w:val="single" w:sz="6" w:space="0" w:color="auto"/>
            </w:tcBorders>
          </w:tcPr>
          <w:p w14:paraId="5432AC11" w14:textId="77777777" w:rsidR="00660311" w:rsidRPr="005D29BE" w:rsidRDefault="00660311" w:rsidP="00626EC2">
            <w:pPr>
              <w:pStyle w:val="TABLE-cell"/>
              <w:keepNext/>
              <w:spacing w:before="0" w:after="0" w:line="336" w:lineRule="auto"/>
              <w:jc w:val="center"/>
              <w:rPr>
                <w:spacing w:val="0"/>
                <w:sz w:val="20"/>
                <w:lang w:val="en-GB"/>
              </w:rPr>
            </w:pPr>
          </w:p>
        </w:tc>
        <w:tc>
          <w:tcPr>
            <w:tcW w:w="1414" w:type="dxa"/>
            <w:tcBorders>
              <w:top w:val="single" w:sz="6" w:space="0" w:color="auto"/>
              <w:left w:val="single" w:sz="6" w:space="0" w:color="auto"/>
              <w:right w:val="single" w:sz="6" w:space="0" w:color="auto"/>
            </w:tcBorders>
          </w:tcPr>
          <w:p w14:paraId="36FFF0B4" w14:textId="77777777" w:rsidR="00660311" w:rsidRPr="005D29BE" w:rsidRDefault="00660311" w:rsidP="00626EC2">
            <w:pPr>
              <w:pStyle w:val="TABLE-cell"/>
              <w:keepNext/>
              <w:spacing w:before="0" w:after="0" w:line="336" w:lineRule="auto"/>
              <w:jc w:val="center"/>
              <w:rPr>
                <w:spacing w:val="0"/>
                <w:sz w:val="20"/>
                <w:lang w:val="en-GB"/>
              </w:rPr>
            </w:pPr>
          </w:p>
        </w:tc>
      </w:tr>
      <w:tr w:rsidR="005D29BE" w:rsidRPr="005D29BE" w14:paraId="60D3CF8D" w14:textId="77777777" w:rsidTr="00660311">
        <w:trPr>
          <w:jc w:val="center"/>
        </w:trPr>
        <w:tc>
          <w:tcPr>
            <w:tcW w:w="1004" w:type="dxa"/>
            <w:tcBorders>
              <w:left w:val="single" w:sz="6" w:space="0" w:color="auto"/>
              <w:right w:val="single" w:sz="6" w:space="0" w:color="auto"/>
            </w:tcBorders>
          </w:tcPr>
          <w:p w14:paraId="51792D6B" w14:textId="77777777" w:rsidR="00660311" w:rsidRPr="005D29BE" w:rsidRDefault="00660311" w:rsidP="00626EC2">
            <w:pPr>
              <w:pStyle w:val="TABLE-cell"/>
              <w:keepNext/>
              <w:spacing w:before="0" w:after="0" w:line="336" w:lineRule="auto"/>
              <w:rPr>
                <w:spacing w:val="0"/>
                <w:sz w:val="20"/>
                <w:lang w:val="en-GB"/>
              </w:rPr>
            </w:pPr>
            <w:r w:rsidRPr="005D29BE">
              <w:rPr>
                <w:spacing w:val="0"/>
                <w:sz w:val="20"/>
                <w:lang w:val="en-GB"/>
              </w:rPr>
              <w:t>5.1.10 a)</w:t>
            </w:r>
          </w:p>
        </w:tc>
        <w:tc>
          <w:tcPr>
            <w:tcW w:w="2239" w:type="dxa"/>
            <w:tcBorders>
              <w:left w:val="single" w:sz="6" w:space="0" w:color="auto"/>
              <w:right w:val="single" w:sz="6" w:space="0" w:color="auto"/>
            </w:tcBorders>
          </w:tcPr>
          <w:p w14:paraId="30D0544A" w14:textId="77777777" w:rsidR="00660311" w:rsidRPr="005D29BE" w:rsidRDefault="00660311" w:rsidP="00626EC2">
            <w:pPr>
              <w:pStyle w:val="TABLE-cell"/>
              <w:keepNext/>
              <w:spacing w:before="0" w:after="0" w:line="336" w:lineRule="auto"/>
              <w:rPr>
                <w:spacing w:val="0"/>
                <w:sz w:val="20"/>
                <w:lang w:val="en-GB"/>
              </w:rPr>
            </w:pPr>
            <w:r w:rsidRPr="005D29BE">
              <w:rPr>
                <w:spacing w:val="0"/>
                <w:sz w:val="20"/>
              </w:rPr>
              <w:t>метод сопротивления</w:t>
            </w:r>
          </w:p>
        </w:tc>
        <w:tc>
          <w:tcPr>
            <w:tcW w:w="2060" w:type="dxa"/>
            <w:tcBorders>
              <w:left w:val="single" w:sz="6" w:space="0" w:color="auto"/>
              <w:right w:val="single" w:sz="6" w:space="0" w:color="auto"/>
            </w:tcBorders>
          </w:tcPr>
          <w:p w14:paraId="433E5C5F" w14:textId="77777777" w:rsidR="00660311" w:rsidRPr="005D29BE" w:rsidRDefault="00660311" w:rsidP="00626EC2">
            <w:pPr>
              <w:pStyle w:val="TABLE-cell"/>
              <w:keepNext/>
              <w:spacing w:before="0" w:after="0" w:line="336" w:lineRule="auto"/>
              <w:jc w:val="center"/>
              <w:rPr>
                <w:spacing w:val="0"/>
                <w:sz w:val="20"/>
              </w:rPr>
            </w:pPr>
            <w:r w:rsidRPr="005D29BE">
              <w:rPr>
                <w:spacing w:val="0"/>
                <w:sz w:val="20"/>
                <w:lang w:val="en-GB"/>
              </w:rPr>
              <w:t xml:space="preserve">3 </w:t>
            </w:r>
          </w:p>
        </w:tc>
        <w:tc>
          <w:tcPr>
            <w:tcW w:w="1673" w:type="dxa"/>
            <w:tcBorders>
              <w:left w:val="single" w:sz="6" w:space="0" w:color="auto"/>
              <w:right w:val="single" w:sz="6" w:space="0" w:color="auto"/>
            </w:tcBorders>
          </w:tcPr>
          <w:p w14:paraId="4A6A78E9" w14:textId="77777777" w:rsidR="00660311" w:rsidRPr="005D29BE" w:rsidRDefault="00660311" w:rsidP="00626EC2">
            <w:pPr>
              <w:pStyle w:val="TABLE-cell"/>
              <w:keepNext/>
              <w:spacing w:before="0" w:after="0" w:line="336" w:lineRule="auto"/>
              <w:jc w:val="center"/>
              <w:rPr>
                <w:spacing w:val="0"/>
                <w:sz w:val="20"/>
                <w:lang w:val="en-US"/>
              </w:rPr>
            </w:pPr>
            <w:r w:rsidRPr="005D29BE">
              <w:rPr>
                <w:spacing w:val="0"/>
                <w:sz w:val="20"/>
                <w:vertAlign w:val="superscript"/>
                <w:lang w:val="en-US"/>
              </w:rPr>
              <w:t>f)</w:t>
            </w:r>
          </w:p>
        </w:tc>
        <w:tc>
          <w:tcPr>
            <w:tcW w:w="1383" w:type="dxa"/>
            <w:tcBorders>
              <w:left w:val="single" w:sz="6" w:space="0" w:color="auto"/>
              <w:right w:val="single" w:sz="6" w:space="0" w:color="auto"/>
            </w:tcBorders>
          </w:tcPr>
          <w:p w14:paraId="71AD58A9" w14:textId="77777777" w:rsidR="00660311" w:rsidRPr="005D29BE" w:rsidRDefault="00660311" w:rsidP="00626EC2">
            <w:pPr>
              <w:pStyle w:val="TABLE-cell"/>
              <w:keepNext/>
              <w:spacing w:before="0" w:after="0" w:line="336" w:lineRule="auto"/>
              <w:jc w:val="center"/>
              <w:rPr>
                <w:spacing w:val="0"/>
                <w:sz w:val="20"/>
                <w:lang w:val="en-GB"/>
              </w:rPr>
            </w:pPr>
          </w:p>
        </w:tc>
        <w:tc>
          <w:tcPr>
            <w:tcW w:w="1414" w:type="dxa"/>
            <w:tcBorders>
              <w:left w:val="single" w:sz="6" w:space="0" w:color="auto"/>
              <w:right w:val="single" w:sz="6" w:space="0" w:color="auto"/>
            </w:tcBorders>
          </w:tcPr>
          <w:p w14:paraId="222F3951" w14:textId="77777777" w:rsidR="00660311" w:rsidRPr="005D29BE" w:rsidRDefault="00660311" w:rsidP="00626EC2">
            <w:pPr>
              <w:pStyle w:val="TABLE-cell"/>
              <w:keepNext/>
              <w:spacing w:before="0" w:after="0" w:line="336" w:lineRule="auto"/>
              <w:jc w:val="center"/>
              <w:rPr>
                <w:spacing w:val="0"/>
                <w:sz w:val="20"/>
                <w:lang w:val="en-GB"/>
              </w:rPr>
            </w:pPr>
          </w:p>
        </w:tc>
      </w:tr>
      <w:tr w:rsidR="005D29BE" w:rsidRPr="005D29BE" w14:paraId="562CDEB7" w14:textId="77777777" w:rsidTr="00660311">
        <w:trPr>
          <w:jc w:val="center"/>
        </w:trPr>
        <w:tc>
          <w:tcPr>
            <w:tcW w:w="1004" w:type="dxa"/>
            <w:tcBorders>
              <w:left w:val="single" w:sz="6" w:space="0" w:color="auto"/>
              <w:bottom w:val="single" w:sz="6" w:space="0" w:color="auto"/>
              <w:right w:val="single" w:sz="6" w:space="0" w:color="auto"/>
            </w:tcBorders>
          </w:tcPr>
          <w:p w14:paraId="38CE3601" w14:textId="77777777" w:rsidR="00660311" w:rsidRPr="005D29BE" w:rsidRDefault="00660311" w:rsidP="00626EC2">
            <w:pPr>
              <w:pStyle w:val="TABLE-cell"/>
              <w:keepNext/>
              <w:spacing w:before="0" w:after="0" w:line="336" w:lineRule="auto"/>
              <w:rPr>
                <w:spacing w:val="0"/>
                <w:sz w:val="20"/>
                <w:lang w:val="en-GB"/>
              </w:rPr>
            </w:pPr>
            <w:r w:rsidRPr="005D29BE">
              <w:rPr>
                <w:spacing w:val="0"/>
                <w:sz w:val="20"/>
                <w:lang w:val="en-GB"/>
              </w:rPr>
              <w:t>5.1.10 b)</w:t>
            </w:r>
          </w:p>
        </w:tc>
        <w:tc>
          <w:tcPr>
            <w:tcW w:w="2239" w:type="dxa"/>
            <w:tcBorders>
              <w:left w:val="single" w:sz="6" w:space="0" w:color="auto"/>
              <w:bottom w:val="single" w:sz="6" w:space="0" w:color="auto"/>
              <w:right w:val="single" w:sz="6" w:space="0" w:color="auto"/>
            </w:tcBorders>
          </w:tcPr>
          <w:p w14:paraId="59FA9FC6" w14:textId="77777777" w:rsidR="00660311" w:rsidRPr="005D29BE" w:rsidRDefault="00660311" w:rsidP="00626EC2">
            <w:pPr>
              <w:pStyle w:val="TABLE-cell"/>
              <w:keepNext/>
              <w:spacing w:before="0" w:after="0" w:line="336" w:lineRule="auto"/>
              <w:rPr>
                <w:spacing w:val="0"/>
                <w:sz w:val="20"/>
                <w:lang w:val="en-GB"/>
              </w:rPr>
            </w:pPr>
            <w:r w:rsidRPr="005D29BE">
              <w:rPr>
                <w:spacing w:val="0"/>
                <w:sz w:val="20"/>
              </w:rPr>
              <w:t>термический метод</w:t>
            </w:r>
          </w:p>
        </w:tc>
        <w:tc>
          <w:tcPr>
            <w:tcW w:w="2060" w:type="dxa"/>
            <w:tcBorders>
              <w:left w:val="single" w:sz="6" w:space="0" w:color="auto"/>
              <w:bottom w:val="single" w:sz="6" w:space="0" w:color="auto"/>
              <w:right w:val="single" w:sz="6" w:space="0" w:color="auto"/>
            </w:tcBorders>
          </w:tcPr>
          <w:p w14:paraId="7ED05FD8" w14:textId="77777777" w:rsidR="00660311" w:rsidRPr="005D29BE" w:rsidRDefault="00660311" w:rsidP="00626EC2">
            <w:pPr>
              <w:pStyle w:val="TABLE-cell"/>
              <w:keepNext/>
              <w:spacing w:before="0" w:after="0" w:line="336" w:lineRule="auto"/>
              <w:jc w:val="center"/>
              <w:rPr>
                <w:spacing w:val="0"/>
                <w:sz w:val="20"/>
                <w:lang w:val="en-US"/>
              </w:rPr>
            </w:pPr>
            <w:r w:rsidRPr="005D29BE">
              <w:rPr>
                <w:spacing w:val="0"/>
                <w:sz w:val="20"/>
                <w:lang w:val="en-GB"/>
              </w:rPr>
              <w:t xml:space="preserve">3 x 3 </w:t>
            </w:r>
            <w:r w:rsidRPr="005D29BE">
              <w:rPr>
                <w:spacing w:val="0"/>
                <w:sz w:val="20"/>
                <w:vertAlign w:val="superscript"/>
              </w:rPr>
              <w:t>b</w:t>
            </w:r>
            <w:r w:rsidRPr="005D29BE">
              <w:rPr>
                <w:spacing w:val="0"/>
                <w:sz w:val="20"/>
                <w:vertAlign w:val="superscript"/>
                <w:lang w:val="en-US"/>
              </w:rPr>
              <w:t>)</w:t>
            </w:r>
          </w:p>
        </w:tc>
        <w:tc>
          <w:tcPr>
            <w:tcW w:w="1673" w:type="dxa"/>
            <w:tcBorders>
              <w:left w:val="single" w:sz="6" w:space="0" w:color="auto"/>
              <w:bottom w:val="single" w:sz="6" w:space="0" w:color="auto"/>
              <w:right w:val="single" w:sz="6" w:space="0" w:color="auto"/>
            </w:tcBorders>
          </w:tcPr>
          <w:p w14:paraId="1AF9D769" w14:textId="77777777" w:rsidR="00660311" w:rsidRPr="005D29BE" w:rsidRDefault="00660311" w:rsidP="00626EC2">
            <w:pPr>
              <w:pStyle w:val="TABLE-cell"/>
              <w:keepNext/>
              <w:spacing w:before="0" w:after="0" w:line="336" w:lineRule="auto"/>
              <w:jc w:val="center"/>
              <w:rPr>
                <w:spacing w:val="0"/>
                <w:sz w:val="20"/>
                <w:lang w:val="en-US"/>
              </w:rPr>
            </w:pPr>
            <w:r w:rsidRPr="005D29BE">
              <w:rPr>
                <w:spacing w:val="0"/>
                <w:sz w:val="20"/>
                <w:vertAlign w:val="superscript"/>
                <w:lang w:val="en-US"/>
              </w:rPr>
              <w:t>f)</w:t>
            </w:r>
          </w:p>
        </w:tc>
        <w:tc>
          <w:tcPr>
            <w:tcW w:w="1383" w:type="dxa"/>
            <w:tcBorders>
              <w:left w:val="single" w:sz="6" w:space="0" w:color="auto"/>
              <w:bottom w:val="single" w:sz="6" w:space="0" w:color="auto"/>
              <w:right w:val="single" w:sz="6" w:space="0" w:color="auto"/>
            </w:tcBorders>
          </w:tcPr>
          <w:p w14:paraId="7DC98705" w14:textId="77777777" w:rsidR="00660311" w:rsidRPr="005D29BE" w:rsidRDefault="00660311" w:rsidP="00626EC2">
            <w:pPr>
              <w:pStyle w:val="TABLE-cell"/>
              <w:keepNext/>
              <w:spacing w:before="0" w:after="0" w:line="336" w:lineRule="auto"/>
              <w:jc w:val="center"/>
              <w:rPr>
                <w:spacing w:val="0"/>
                <w:sz w:val="20"/>
                <w:lang w:val="en-GB"/>
              </w:rPr>
            </w:pPr>
          </w:p>
        </w:tc>
        <w:tc>
          <w:tcPr>
            <w:tcW w:w="1414" w:type="dxa"/>
            <w:tcBorders>
              <w:left w:val="single" w:sz="6" w:space="0" w:color="auto"/>
              <w:bottom w:val="single" w:sz="6" w:space="0" w:color="auto"/>
              <w:right w:val="single" w:sz="6" w:space="0" w:color="auto"/>
            </w:tcBorders>
          </w:tcPr>
          <w:p w14:paraId="374DCDA4" w14:textId="77777777" w:rsidR="00660311" w:rsidRPr="005D29BE" w:rsidRDefault="00660311" w:rsidP="00626EC2">
            <w:pPr>
              <w:pStyle w:val="TABLE-cell"/>
              <w:keepNext/>
              <w:spacing w:before="0" w:after="0" w:line="336" w:lineRule="auto"/>
              <w:jc w:val="center"/>
              <w:rPr>
                <w:spacing w:val="0"/>
                <w:sz w:val="20"/>
                <w:lang w:val="en-GB"/>
              </w:rPr>
            </w:pPr>
          </w:p>
        </w:tc>
      </w:tr>
      <w:tr w:rsidR="005D29BE" w:rsidRPr="005D29BE" w14:paraId="24F61321" w14:textId="77777777" w:rsidTr="00660311">
        <w:trPr>
          <w:jc w:val="center"/>
        </w:trPr>
        <w:tc>
          <w:tcPr>
            <w:tcW w:w="1004" w:type="dxa"/>
            <w:tcBorders>
              <w:top w:val="single" w:sz="6" w:space="0" w:color="auto"/>
              <w:left w:val="single" w:sz="6" w:space="0" w:color="auto"/>
              <w:bottom w:val="single" w:sz="6" w:space="0" w:color="auto"/>
              <w:right w:val="single" w:sz="6" w:space="0" w:color="auto"/>
            </w:tcBorders>
          </w:tcPr>
          <w:p w14:paraId="1268E594" w14:textId="77777777" w:rsidR="00660311" w:rsidRPr="005D29BE" w:rsidRDefault="00660311" w:rsidP="00626EC2">
            <w:pPr>
              <w:pStyle w:val="TABLE-cell"/>
              <w:keepNext/>
              <w:spacing w:before="0" w:after="0" w:line="336" w:lineRule="auto"/>
              <w:rPr>
                <w:spacing w:val="0"/>
                <w:sz w:val="20"/>
              </w:rPr>
            </w:pPr>
            <w:r w:rsidRPr="005D29BE">
              <w:rPr>
                <w:spacing w:val="0"/>
                <w:sz w:val="20"/>
              </w:rPr>
              <w:t>5.1.11</w:t>
            </w:r>
          </w:p>
        </w:tc>
        <w:tc>
          <w:tcPr>
            <w:tcW w:w="2239" w:type="dxa"/>
            <w:tcBorders>
              <w:top w:val="single" w:sz="6" w:space="0" w:color="auto"/>
              <w:left w:val="single" w:sz="6" w:space="0" w:color="auto"/>
              <w:bottom w:val="single" w:sz="6" w:space="0" w:color="auto"/>
              <w:right w:val="single" w:sz="6" w:space="0" w:color="auto"/>
            </w:tcBorders>
          </w:tcPr>
          <w:p w14:paraId="5D3C2319" w14:textId="77777777" w:rsidR="00660311" w:rsidRPr="005D29BE" w:rsidRDefault="00660311" w:rsidP="00626EC2">
            <w:pPr>
              <w:pStyle w:val="TABLE-cell"/>
              <w:keepNext/>
              <w:spacing w:before="0" w:after="0" w:line="336" w:lineRule="auto"/>
              <w:rPr>
                <w:spacing w:val="0"/>
                <w:sz w:val="20"/>
                <w:lang w:val="en-GB"/>
              </w:rPr>
            </w:pPr>
            <w:r w:rsidRPr="005D29BE">
              <w:rPr>
                <w:bCs w:val="0"/>
                <w:spacing w:val="0"/>
                <w:sz w:val="20"/>
              </w:rPr>
              <w:t>Термостойкость электроизоляционного материала</w:t>
            </w:r>
          </w:p>
        </w:tc>
        <w:tc>
          <w:tcPr>
            <w:tcW w:w="2060" w:type="dxa"/>
            <w:tcBorders>
              <w:top w:val="single" w:sz="6" w:space="0" w:color="auto"/>
              <w:left w:val="single" w:sz="6" w:space="0" w:color="auto"/>
              <w:bottom w:val="single" w:sz="6" w:space="0" w:color="auto"/>
              <w:right w:val="single" w:sz="6" w:space="0" w:color="auto"/>
            </w:tcBorders>
          </w:tcPr>
          <w:p w14:paraId="671B6918" w14:textId="77777777" w:rsidR="00660311" w:rsidRPr="005D29BE" w:rsidRDefault="00660311" w:rsidP="00626EC2">
            <w:pPr>
              <w:pStyle w:val="TABLE-cell"/>
              <w:keepNext/>
              <w:spacing w:before="0" w:after="0" w:line="336" w:lineRule="auto"/>
              <w:jc w:val="center"/>
              <w:rPr>
                <w:spacing w:val="0"/>
                <w:sz w:val="20"/>
              </w:rPr>
            </w:pPr>
            <w:r w:rsidRPr="005D29BE">
              <w:rPr>
                <w:spacing w:val="0"/>
                <w:sz w:val="20"/>
                <w:lang w:val="en-GB"/>
              </w:rPr>
              <w:t xml:space="preserve">3 </w:t>
            </w:r>
          </w:p>
        </w:tc>
        <w:tc>
          <w:tcPr>
            <w:tcW w:w="1673" w:type="dxa"/>
            <w:tcBorders>
              <w:top w:val="single" w:sz="6" w:space="0" w:color="auto"/>
              <w:left w:val="single" w:sz="6" w:space="0" w:color="auto"/>
              <w:bottom w:val="single" w:sz="6" w:space="0" w:color="auto"/>
              <w:right w:val="single" w:sz="6" w:space="0" w:color="auto"/>
            </w:tcBorders>
          </w:tcPr>
          <w:p w14:paraId="219BB6F4" w14:textId="77777777" w:rsidR="00660311" w:rsidRPr="005D29BE" w:rsidRDefault="00660311" w:rsidP="00626EC2">
            <w:pPr>
              <w:pStyle w:val="TABLE-cell"/>
              <w:keepNext/>
              <w:spacing w:before="0" w:after="0" w:line="336" w:lineRule="auto"/>
              <w:jc w:val="center"/>
              <w:rPr>
                <w:spacing w:val="0"/>
                <w:sz w:val="20"/>
                <w:lang w:val="en-US"/>
              </w:rPr>
            </w:pPr>
            <w:r w:rsidRPr="005D29BE">
              <w:rPr>
                <w:spacing w:val="0"/>
                <w:sz w:val="20"/>
                <w:vertAlign w:val="superscript"/>
                <w:lang w:val="en-US"/>
              </w:rPr>
              <w:t>f)</w:t>
            </w:r>
          </w:p>
        </w:tc>
        <w:tc>
          <w:tcPr>
            <w:tcW w:w="1383" w:type="dxa"/>
            <w:tcBorders>
              <w:top w:val="single" w:sz="6" w:space="0" w:color="auto"/>
              <w:left w:val="single" w:sz="6" w:space="0" w:color="auto"/>
              <w:bottom w:val="single" w:sz="6" w:space="0" w:color="auto"/>
              <w:right w:val="single" w:sz="6" w:space="0" w:color="auto"/>
            </w:tcBorders>
          </w:tcPr>
          <w:p w14:paraId="6DC6846E" w14:textId="77777777" w:rsidR="00660311" w:rsidRPr="005D29BE" w:rsidRDefault="00660311" w:rsidP="00626EC2">
            <w:pPr>
              <w:pStyle w:val="TABLE-cell"/>
              <w:keepNext/>
              <w:spacing w:before="0" w:after="0" w:line="336" w:lineRule="auto"/>
              <w:jc w:val="center"/>
              <w:rPr>
                <w:spacing w:val="0"/>
                <w:sz w:val="20"/>
                <w:lang w:val="en-GB"/>
              </w:rPr>
            </w:pPr>
          </w:p>
        </w:tc>
        <w:tc>
          <w:tcPr>
            <w:tcW w:w="1414" w:type="dxa"/>
            <w:tcBorders>
              <w:top w:val="single" w:sz="6" w:space="0" w:color="auto"/>
              <w:left w:val="single" w:sz="6" w:space="0" w:color="auto"/>
              <w:bottom w:val="single" w:sz="6" w:space="0" w:color="auto"/>
              <w:right w:val="single" w:sz="6" w:space="0" w:color="auto"/>
            </w:tcBorders>
          </w:tcPr>
          <w:p w14:paraId="73D36F56" w14:textId="77777777" w:rsidR="00660311" w:rsidRPr="005D29BE" w:rsidRDefault="00660311" w:rsidP="00626EC2">
            <w:pPr>
              <w:pStyle w:val="TABLE-cell"/>
              <w:keepNext/>
              <w:spacing w:before="0" w:after="0" w:line="336" w:lineRule="auto"/>
              <w:jc w:val="center"/>
              <w:rPr>
                <w:spacing w:val="0"/>
                <w:sz w:val="20"/>
                <w:lang w:val="en-GB"/>
              </w:rPr>
            </w:pPr>
            <w:r w:rsidRPr="005D29BE">
              <w:rPr>
                <w:spacing w:val="0"/>
                <w:sz w:val="20"/>
                <w:lang w:val="en-GB"/>
              </w:rPr>
              <w:t>X</w:t>
            </w:r>
          </w:p>
        </w:tc>
      </w:tr>
      <w:tr w:rsidR="005D29BE" w:rsidRPr="005D29BE" w14:paraId="19EF1CAB" w14:textId="77777777" w:rsidTr="00660311">
        <w:trPr>
          <w:jc w:val="center"/>
        </w:trPr>
        <w:tc>
          <w:tcPr>
            <w:tcW w:w="1004" w:type="dxa"/>
            <w:tcBorders>
              <w:top w:val="single" w:sz="6" w:space="0" w:color="auto"/>
              <w:left w:val="single" w:sz="6" w:space="0" w:color="auto"/>
              <w:bottom w:val="single" w:sz="6" w:space="0" w:color="auto"/>
              <w:right w:val="single" w:sz="6" w:space="0" w:color="auto"/>
            </w:tcBorders>
          </w:tcPr>
          <w:p w14:paraId="0F48AA10" w14:textId="77777777" w:rsidR="00660311" w:rsidRPr="005D29BE" w:rsidRDefault="00660311" w:rsidP="00626EC2">
            <w:pPr>
              <w:pStyle w:val="TABLE-cell"/>
              <w:keepNext/>
              <w:spacing w:before="0" w:after="0" w:line="336" w:lineRule="auto"/>
              <w:rPr>
                <w:spacing w:val="0"/>
                <w:sz w:val="20"/>
              </w:rPr>
            </w:pPr>
            <w:r w:rsidRPr="005D29BE">
              <w:rPr>
                <w:spacing w:val="0"/>
                <w:sz w:val="20"/>
              </w:rPr>
              <w:t>5.1.12</w:t>
            </w:r>
          </w:p>
        </w:tc>
        <w:tc>
          <w:tcPr>
            <w:tcW w:w="2239" w:type="dxa"/>
            <w:tcBorders>
              <w:top w:val="single" w:sz="6" w:space="0" w:color="auto"/>
              <w:left w:val="single" w:sz="6" w:space="0" w:color="auto"/>
              <w:bottom w:val="single" w:sz="6" w:space="0" w:color="auto"/>
              <w:right w:val="single" w:sz="6" w:space="0" w:color="auto"/>
            </w:tcBorders>
          </w:tcPr>
          <w:p w14:paraId="71B0EFD1" w14:textId="77777777" w:rsidR="00660311" w:rsidRPr="005D29BE" w:rsidRDefault="00660311" w:rsidP="00626EC2">
            <w:pPr>
              <w:pStyle w:val="TABLE-cell"/>
              <w:keepNext/>
              <w:spacing w:before="0" w:after="0" w:line="336" w:lineRule="auto"/>
              <w:rPr>
                <w:spacing w:val="0"/>
                <w:sz w:val="20"/>
                <w:lang w:val="en-GB"/>
              </w:rPr>
            </w:pPr>
            <w:r w:rsidRPr="005D29BE">
              <w:rPr>
                <w:bCs w:val="0"/>
                <w:spacing w:val="0"/>
                <w:sz w:val="20"/>
              </w:rPr>
              <w:t>Испытание тепловых характеристик</w:t>
            </w:r>
          </w:p>
        </w:tc>
        <w:tc>
          <w:tcPr>
            <w:tcW w:w="2060" w:type="dxa"/>
            <w:tcBorders>
              <w:top w:val="single" w:sz="6" w:space="0" w:color="auto"/>
              <w:left w:val="single" w:sz="6" w:space="0" w:color="auto"/>
              <w:bottom w:val="single" w:sz="6" w:space="0" w:color="auto"/>
              <w:right w:val="single" w:sz="6" w:space="0" w:color="auto"/>
            </w:tcBorders>
          </w:tcPr>
          <w:p w14:paraId="2BED141F" w14:textId="77777777" w:rsidR="00660311" w:rsidRPr="005D29BE" w:rsidRDefault="00660311" w:rsidP="00626EC2">
            <w:pPr>
              <w:pStyle w:val="TABLE-cell"/>
              <w:keepNext/>
              <w:spacing w:before="0" w:after="0" w:line="336" w:lineRule="auto"/>
              <w:jc w:val="center"/>
              <w:rPr>
                <w:spacing w:val="0"/>
                <w:sz w:val="20"/>
                <w:lang w:val="en-US"/>
              </w:rPr>
            </w:pPr>
            <w:r w:rsidRPr="005D29BE">
              <w:rPr>
                <w:spacing w:val="0"/>
                <w:sz w:val="20"/>
                <w:lang w:val="en-GB"/>
              </w:rPr>
              <w:t>3 x 0,3</w:t>
            </w:r>
            <w:r w:rsidRPr="005D29BE">
              <w:rPr>
                <w:spacing w:val="0"/>
                <w:sz w:val="20"/>
                <w:vertAlign w:val="superscript"/>
                <w:lang w:val="en-US"/>
              </w:rPr>
              <w:t>c)</w:t>
            </w:r>
          </w:p>
        </w:tc>
        <w:tc>
          <w:tcPr>
            <w:tcW w:w="1673" w:type="dxa"/>
            <w:tcBorders>
              <w:top w:val="single" w:sz="6" w:space="0" w:color="auto"/>
              <w:left w:val="single" w:sz="6" w:space="0" w:color="auto"/>
              <w:bottom w:val="single" w:sz="6" w:space="0" w:color="auto"/>
              <w:right w:val="single" w:sz="6" w:space="0" w:color="auto"/>
            </w:tcBorders>
          </w:tcPr>
          <w:p w14:paraId="4129B204" w14:textId="77777777" w:rsidR="00660311" w:rsidRPr="005D29BE" w:rsidRDefault="00660311" w:rsidP="00626EC2">
            <w:pPr>
              <w:pStyle w:val="TABLE-cell"/>
              <w:keepNext/>
              <w:spacing w:before="0" w:after="0" w:line="336" w:lineRule="auto"/>
              <w:jc w:val="center"/>
              <w:rPr>
                <w:spacing w:val="0"/>
                <w:sz w:val="20"/>
                <w:lang w:val="en-US"/>
              </w:rPr>
            </w:pPr>
            <w:r w:rsidRPr="005D29BE">
              <w:rPr>
                <w:spacing w:val="0"/>
                <w:sz w:val="20"/>
                <w:vertAlign w:val="superscript"/>
                <w:lang w:val="en-US"/>
              </w:rPr>
              <w:t>f)</w:t>
            </w:r>
          </w:p>
        </w:tc>
        <w:tc>
          <w:tcPr>
            <w:tcW w:w="1383" w:type="dxa"/>
            <w:tcBorders>
              <w:top w:val="single" w:sz="6" w:space="0" w:color="auto"/>
              <w:left w:val="single" w:sz="6" w:space="0" w:color="auto"/>
              <w:bottom w:val="single" w:sz="6" w:space="0" w:color="auto"/>
              <w:right w:val="single" w:sz="6" w:space="0" w:color="auto"/>
            </w:tcBorders>
          </w:tcPr>
          <w:p w14:paraId="779F2B9A" w14:textId="77777777" w:rsidR="00660311" w:rsidRPr="005D29BE" w:rsidRDefault="00660311" w:rsidP="00626EC2">
            <w:pPr>
              <w:pStyle w:val="TABLE-cell"/>
              <w:keepNext/>
              <w:spacing w:before="0" w:after="0" w:line="336" w:lineRule="auto"/>
              <w:jc w:val="center"/>
              <w:rPr>
                <w:spacing w:val="0"/>
                <w:sz w:val="20"/>
                <w:lang w:val="en-GB"/>
              </w:rPr>
            </w:pPr>
          </w:p>
        </w:tc>
        <w:tc>
          <w:tcPr>
            <w:tcW w:w="1414" w:type="dxa"/>
            <w:tcBorders>
              <w:top w:val="single" w:sz="6" w:space="0" w:color="auto"/>
              <w:left w:val="single" w:sz="6" w:space="0" w:color="auto"/>
              <w:bottom w:val="single" w:sz="6" w:space="0" w:color="auto"/>
              <w:right w:val="single" w:sz="6" w:space="0" w:color="auto"/>
            </w:tcBorders>
          </w:tcPr>
          <w:p w14:paraId="30589F38" w14:textId="77777777" w:rsidR="00660311" w:rsidRPr="005D29BE" w:rsidRDefault="00660311" w:rsidP="00626EC2">
            <w:pPr>
              <w:pStyle w:val="TABLE-cell"/>
              <w:keepNext/>
              <w:spacing w:before="0" w:after="0" w:line="336" w:lineRule="auto"/>
              <w:jc w:val="center"/>
              <w:rPr>
                <w:spacing w:val="0"/>
                <w:sz w:val="20"/>
                <w:lang w:val="en-GB"/>
              </w:rPr>
            </w:pPr>
          </w:p>
        </w:tc>
      </w:tr>
      <w:tr w:rsidR="005D29BE" w:rsidRPr="005D29BE" w14:paraId="5E104FE9" w14:textId="77777777" w:rsidTr="00660311">
        <w:trPr>
          <w:jc w:val="center"/>
        </w:trPr>
        <w:tc>
          <w:tcPr>
            <w:tcW w:w="1004" w:type="dxa"/>
            <w:tcBorders>
              <w:left w:val="single" w:sz="6" w:space="0" w:color="auto"/>
              <w:right w:val="single" w:sz="6" w:space="0" w:color="auto"/>
            </w:tcBorders>
          </w:tcPr>
          <w:p w14:paraId="052B7F4D" w14:textId="77777777" w:rsidR="00660311" w:rsidRPr="005D29BE" w:rsidRDefault="00660311" w:rsidP="00626EC2">
            <w:pPr>
              <w:pStyle w:val="TABLE-cell"/>
              <w:keepNext/>
              <w:spacing w:before="0" w:after="0" w:line="336" w:lineRule="auto"/>
              <w:rPr>
                <w:spacing w:val="0"/>
                <w:sz w:val="20"/>
              </w:rPr>
            </w:pPr>
            <w:r w:rsidRPr="005D29BE">
              <w:rPr>
                <w:spacing w:val="0"/>
                <w:sz w:val="20"/>
              </w:rPr>
              <w:t>5.1.13</w:t>
            </w:r>
          </w:p>
        </w:tc>
        <w:tc>
          <w:tcPr>
            <w:tcW w:w="2239" w:type="dxa"/>
            <w:tcBorders>
              <w:left w:val="single" w:sz="6" w:space="0" w:color="auto"/>
              <w:right w:val="single" w:sz="6" w:space="0" w:color="auto"/>
            </w:tcBorders>
          </w:tcPr>
          <w:p w14:paraId="70BF62C5" w14:textId="77777777" w:rsidR="00660311" w:rsidRPr="005D29BE" w:rsidRDefault="00660311" w:rsidP="00626EC2">
            <w:pPr>
              <w:pStyle w:val="TABLE-cell"/>
              <w:keepNext/>
              <w:spacing w:before="0" w:after="0" w:line="336" w:lineRule="auto"/>
              <w:rPr>
                <w:spacing w:val="0"/>
                <w:sz w:val="20"/>
                <w:lang w:val="en-US"/>
              </w:rPr>
            </w:pPr>
            <w:r w:rsidRPr="005D29BE">
              <w:rPr>
                <w:bCs w:val="0"/>
                <w:spacing w:val="0"/>
                <w:sz w:val="20"/>
              </w:rPr>
              <w:t>Метод классификации изделий</w:t>
            </w:r>
            <w:r w:rsidRPr="005D29BE">
              <w:rPr>
                <w:spacing w:val="0"/>
                <w:sz w:val="20"/>
                <w:vertAlign w:val="superscript"/>
                <w:lang w:val="en-GB"/>
              </w:rPr>
              <w:t xml:space="preserve"> </w:t>
            </w:r>
            <w:r w:rsidRPr="005D29BE">
              <w:rPr>
                <w:spacing w:val="0"/>
                <w:sz w:val="20"/>
                <w:vertAlign w:val="superscript"/>
                <w:lang w:val="en-US"/>
              </w:rPr>
              <w:t>d)</w:t>
            </w:r>
          </w:p>
        </w:tc>
        <w:tc>
          <w:tcPr>
            <w:tcW w:w="2060" w:type="dxa"/>
            <w:tcBorders>
              <w:left w:val="single" w:sz="6" w:space="0" w:color="auto"/>
              <w:right w:val="single" w:sz="6" w:space="0" w:color="auto"/>
            </w:tcBorders>
          </w:tcPr>
          <w:p w14:paraId="793D0970" w14:textId="77777777" w:rsidR="00660311" w:rsidRPr="005D29BE" w:rsidRDefault="00660311" w:rsidP="00626EC2">
            <w:pPr>
              <w:pStyle w:val="TABLE-cell"/>
              <w:keepNext/>
              <w:spacing w:before="0" w:after="0" w:line="336" w:lineRule="auto"/>
              <w:jc w:val="center"/>
              <w:rPr>
                <w:spacing w:val="0"/>
                <w:sz w:val="20"/>
                <w:lang w:val="en-US"/>
              </w:rPr>
            </w:pPr>
            <w:r w:rsidRPr="005D29BE">
              <w:rPr>
                <w:spacing w:val="0"/>
                <w:sz w:val="20"/>
              </w:rPr>
              <w:t xml:space="preserve">1,5 </w:t>
            </w:r>
          </w:p>
        </w:tc>
        <w:tc>
          <w:tcPr>
            <w:tcW w:w="1673" w:type="dxa"/>
            <w:tcBorders>
              <w:left w:val="single" w:sz="6" w:space="0" w:color="auto"/>
              <w:right w:val="single" w:sz="6" w:space="0" w:color="auto"/>
            </w:tcBorders>
          </w:tcPr>
          <w:p w14:paraId="35A000DA" w14:textId="77777777" w:rsidR="00660311" w:rsidRPr="005D29BE" w:rsidRDefault="00660311" w:rsidP="00626EC2">
            <w:pPr>
              <w:pStyle w:val="TABLE-cell"/>
              <w:keepNext/>
              <w:spacing w:before="0" w:after="0" w:line="336" w:lineRule="auto"/>
              <w:jc w:val="center"/>
              <w:rPr>
                <w:spacing w:val="0"/>
                <w:sz w:val="20"/>
                <w:lang w:val="en-US"/>
              </w:rPr>
            </w:pPr>
            <w:r w:rsidRPr="005D29BE">
              <w:rPr>
                <w:spacing w:val="0"/>
                <w:sz w:val="20"/>
                <w:vertAlign w:val="superscript"/>
                <w:lang w:val="en-US"/>
              </w:rPr>
              <w:t>f)</w:t>
            </w:r>
          </w:p>
        </w:tc>
        <w:tc>
          <w:tcPr>
            <w:tcW w:w="1383" w:type="dxa"/>
            <w:tcBorders>
              <w:left w:val="single" w:sz="6" w:space="0" w:color="auto"/>
              <w:right w:val="single" w:sz="6" w:space="0" w:color="auto"/>
            </w:tcBorders>
          </w:tcPr>
          <w:p w14:paraId="564D8C14" w14:textId="77777777" w:rsidR="00660311" w:rsidRPr="005D29BE" w:rsidRDefault="00660311" w:rsidP="00626EC2">
            <w:pPr>
              <w:pStyle w:val="TABLE-cell"/>
              <w:keepNext/>
              <w:spacing w:before="0" w:after="0" w:line="336" w:lineRule="auto"/>
              <w:jc w:val="center"/>
              <w:rPr>
                <w:spacing w:val="0"/>
                <w:sz w:val="20"/>
              </w:rPr>
            </w:pPr>
          </w:p>
        </w:tc>
        <w:tc>
          <w:tcPr>
            <w:tcW w:w="1414" w:type="dxa"/>
            <w:tcBorders>
              <w:left w:val="single" w:sz="6" w:space="0" w:color="auto"/>
              <w:right w:val="single" w:sz="6" w:space="0" w:color="auto"/>
            </w:tcBorders>
          </w:tcPr>
          <w:p w14:paraId="7803AFC8" w14:textId="77777777" w:rsidR="00660311" w:rsidRPr="005D29BE" w:rsidRDefault="00660311" w:rsidP="00626EC2">
            <w:pPr>
              <w:pStyle w:val="TABLE-cell"/>
              <w:keepNext/>
              <w:spacing w:before="0" w:after="0" w:line="336" w:lineRule="auto"/>
              <w:jc w:val="center"/>
              <w:rPr>
                <w:spacing w:val="0"/>
                <w:sz w:val="20"/>
              </w:rPr>
            </w:pPr>
          </w:p>
        </w:tc>
      </w:tr>
      <w:tr w:rsidR="005D29BE" w:rsidRPr="005D29BE" w14:paraId="09D9698A" w14:textId="77777777" w:rsidTr="00660311">
        <w:trPr>
          <w:jc w:val="center"/>
        </w:trPr>
        <w:tc>
          <w:tcPr>
            <w:tcW w:w="1004" w:type="dxa"/>
            <w:tcBorders>
              <w:left w:val="single" w:sz="6" w:space="0" w:color="auto"/>
              <w:right w:val="single" w:sz="6" w:space="0" w:color="auto"/>
            </w:tcBorders>
          </w:tcPr>
          <w:p w14:paraId="32D67E9A" w14:textId="77777777" w:rsidR="00660311" w:rsidRPr="005D29BE" w:rsidRDefault="00660311" w:rsidP="00626EC2">
            <w:pPr>
              <w:pStyle w:val="TABLE-cell"/>
              <w:keepNext/>
              <w:spacing w:before="0" w:after="0" w:line="336" w:lineRule="auto"/>
              <w:rPr>
                <w:spacing w:val="0"/>
                <w:sz w:val="20"/>
              </w:rPr>
            </w:pPr>
            <w:r w:rsidRPr="005D29BE">
              <w:rPr>
                <w:spacing w:val="0"/>
                <w:sz w:val="20"/>
              </w:rPr>
              <w:t>5.1.13.4.2</w:t>
            </w:r>
          </w:p>
          <w:p w14:paraId="69C3B56E" w14:textId="77777777" w:rsidR="00660311" w:rsidRPr="005D29BE" w:rsidRDefault="00660311" w:rsidP="00626EC2">
            <w:pPr>
              <w:pStyle w:val="TABLE-cell"/>
              <w:keepNext/>
              <w:spacing w:before="0" w:after="0" w:line="336" w:lineRule="auto"/>
              <w:rPr>
                <w:spacing w:val="0"/>
                <w:sz w:val="20"/>
              </w:rPr>
            </w:pPr>
          </w:p>
        </w:tc>
        <w:tc>
          <w:tcPr>
            <w:tcW w:w="2239" w:type="dxa"/>
            <w:tcBorders>
              <w:left w:val="single" w:sz="6" w:space="0" w:color="auto"/>
              <w:right w:val="single" w:sz="6" w:space="0" w:color="auto"/>
            </w:tcBorders>
          </w:tcPr>
          <w:p w14:paraId="141434D9" w14:textId="77777777" w:rsidR="00660311" w:rsidRPr="005D29BE" w:rsidRDefault="00660311" w:rsidP="00626EC2">
            <w:pPr>
              <w:pStyle w:val="TABLE-cell"/>
              <w:keepNext/>
              <w:spacing w:before="0" w:after="0" w:line="336" w:lineRule="auto"/>
              <w:rPr>
                <w:spacing w:val="0"/>
                <w:sz w:val="20"/>
                <w:vertAlign w:val="superscript"/>
                <w:lang w:val="en-US"/>
              </w:rPr>
            </w:pPr>
            <w:r w:rsidRPr="005D29BE">
              <w:rPr>
                <w:spacing w:val="0"/>
                <w:sz w:val="20"/>
              </w:rPr>
              <w:t>Системный подход. Трубопроводы</w:t>
            </w:r>
            <w:r w:rsidRPr="005D29BE">
              <w:rPr>
                <w:spacing w:val="0"/>
                <w:sz w:val="20"/>
                <w:vertAlign w:val="superscript"/>
                <w:lang w:val="en-US"/>
              </w:rPr>
              <w:t>a), d)</w:t>
            </w:r>
          </w:p>
        </w:tc>
        <w:tc>
          <w:tcPr>
            <w:tcW w:w="2060" w:type="dxa"/>
            <w:tcBorders>
              <w:left w:val="single" w:sz="6" w:space="0" w:color="auto"/>
              <w:right w:val="single" w:sz="6" w:space="0" w:color="auto"/>
            </w:tcBorders>
          </w:tcPr>
          <w:p w14:paraId="663C3448" w14:textId="77777777" w:rsidR="00660311" w:rsidRPr="005D29BE" w:rsidRDefault="00660311" w:rsidP="00626EC2">
            <w:pPr>
              <w:pStyle w:val="TABLE-cell"/>
              <w:keepNext/>
              <w:spacing w:before="0" w:after="0" w:line="336" w:lineRule="auto"/>
              <w:jc w:val="center"/>
              <w:rPr>
                <w:spacing w:val="0"/>
                <w:sz w:val="20"/>
                <w:lang w:val="en-US"/>
              </w:rPr>
            </w:pPr>
          </w:p>
          <w:p w14:paraId="2EAEAAFD" w14:textId="77777777" w:rsidR="00660311" w:rsidRPr="005D29BE" w:rsidRDefault="00660311" w:rsidP="00626EC2">
            <w:pPr>
              <w:pStyle w:val="TABLE-cell"/>
              <w:keepNext/>
              <w:spacing w:before="0" w:after="0" w:line="336" w:lineRule="auto"/>
              <w:jc w:val="center"/>
              <w:rPr>
                <w:spacing w:val="0"/>
                <w:sz w:val="20"/>
                <w:vertAlign w:val="superscript"/>
                <w:lang w:val="en-US"/>
              </w:rPr>
            </w:pPr>
            <w:r w:rsidRPr="005D29BE">
              <w:rPr>
                <w:spacing w:val="0"/>
                <w:sz w:val="20"/>
                <w:lang w:val="en-US"/>
              </w:rPr>
              <w:t>10</w:t>
            </w:r>
            <w:r w:rsidRPr="005D29BE">
              <w:rPr>
                <w:spacing w:val="0"/>
                <w:sz w:val="20"/>
                <w:vertAlign w:val="superscript"/>
                <w:lang w:val="en-US"/>
              </w:rPr>
              <w:t>e)</w:t>
            </w:r>
          </w:p>
        </w:tc>
        <w:tc>
          <w:tcPr>
            <w:tcW w:w="1673" w:type="dxa"/>
            <w:tcBorders>
              <w:left w:val="single" w:sz="6" w:space="0" w:color="auto"/>
              <w:right w:val="single" w:sz="6" w:space="0" w:color="auto"/>
            </w:tcBorders>
          </w:tcPr>
          <w:p w14:paraId="7DE276E9" w14:textId="77777777" w:rsidR="00660311" w:rsidRPr="005D29BE" w:rsidRDefault="00660311" w:rsidP="00626EC2">
            <w:pPr>
              <w:pStyle w:val="TABLE-cell"/>
              <w:keepNext/>
              <w:spacing w:before="0" w:after="0" w:line="336" w:lineRule="auto"/>
              <w:jc w:val="center"/>
              <w:rPr>
                <w:spacing w:val="0"/>
                <w:sz w:val="20"/>
              </w:rPr>
            </w:pPr>
          </w:p>
          <w:p w14:paraId="73F8C207" w14:textId="77777777" w:rsidR="00660311" w:rsidRPr="005D29BE" w:rsidRDefault="00660311" w:rsidP="00626EC2">
            <w:pPr>
              <w:pStyle w:val="TABLE-cell"/>
              <w:keepNext/>
              <w:spacing w:before="0" w:after="0" w:line="336" w:lineRule="auto"/>
              <w:jc w:val="center"/>
              <w:rPr>
                <w:spacing w:val="0"/>
                <w:sz w:val="20"/>
              </w:rPr>
            </w:pPr>
          </w:p>
        </w:tc>
        <w:tc>
          <w:tcPr>
            <w:tcW w:w="1383" w:type="dxa"/>
            <w:tcBorders>
              <w:left w:val="single" w:sz="6" w:space="0" w:color="auto"/>
              <w:right w:val="single" w:sz="6" w:space="0" w:color="auto"/>
            </w:tcBorders>
          </w:tcPr>
          <w:p w14:paraId="29386A46" w14:textId="77777777" w:rsidR="00660311" w:rsidRPr="005D29BE" w:rsidRDefault="00660311" w:rsidP="00626EC2">
            <w:pPr>
              <w:pStyle w:val="TABLE-cell"/>
              <w:keepNext/>
              <w:spacing w:before="0" w:after="0" w:line="336" w:lineRule="auto"/>
              <w:jc w:val="center"/>
              <w:rPr>
                <w:spacing w:val="0"/>
                <w:sz w:val="20"/>
              </w:rPr>
            </w:pPr>
          </w:p>
          <w:p w14:paraId="7451D046" w14:textId="77777777" w:rsidR="00660311" w:rsidRPr="005D29BE" w:rsidRDefault="00660311" w:rsidP="00626EC2">
            <w:pPr>
              <w:pStyle w:val="TABLE-cell"/>
              <w:keepNext/>
              <w:spacing w:before="0" w:after="0" w:line="336" w:lineRule="auto"/>
              <w:jc w:val="center"/>
              <w:rPr>
                <w:spacing w:val="0"/>
                <w:sz w:val="20"/>
                <w:vertAlign w:val="superscript"/>
                <w:lang w:val="en-US"/>
              </w:rPr>
            </w:pPr>
            <w:r w:rsidRPr="005D29BE">
              <w:rPr>
                <w:spacing w:val="0"/>
                <w:sz w:val="20"/>
              </w:rPr>
              <w:t>Х</w:t>
            </w:r>
            <w:r w:rsidRPr="005D29BE">
              <w:rPr>
                <w:spacing w:val="0"/>
                <w:sz w:val="20"/>
                <w:vertAlign w:val="superscript"/>
                <w:lang w:val="en-US"/>
              </w:rPr>
              <w:t>g)</w:t>
            </w:r>
          </w:p>
          <w:p w14:paraId="01B00D43" w14:textId="77777777" w:rsidR="00660311" w:rsidRPr="005D29BE" w:rsidRDefault="00660311" w:rsidP="00626EC2">
            <w:pPr>
              <w:pStyle w:val="TABLE-cell"/>
              <w:keepNext/>
              <w:spacing w:before="0" w:after="0" w:line="336" w:lineRule="auto"/>
              <w:jc w:val="center"/>
              <w:rPr>
                <w:spacing w:val="0"/>
                <w:sz w:val="20"/>
              </w:rPr>
            </w:pPr>
          </w:p>
        </w:tc>
        <w:tc>
          <w:tcPr>
            <w:tcW w:w="1414" w:type="dxa"/>
            <w:tcBorders>
              <w:left w:val="single" w:sz="6" w:space="0" w:color="auto"/>
              <w:right w:val="single" w:sz="6" w:space="0" w:color="auto"/>
            </w:tcBorders>
          </w:tcPr>
          <w:p w14:paraId="59F97252" w14:textId="77777777" w:rsidR="00660311" w:rsidRPr="005D29BE" w:rsidRDefault="00660311" w:rsidP="00626EC2">
            <w:pPr>
              <w:pStyle w:val="TABLE-cell"/>
              <w:keepNext/>
              <w:spacing w:before="0" w:after="0" w:line="336" w:lineRule="auto"/>
              <w:jc w:val="center"/>
              <w:rPr>
                <w:spacing w:val="0"/>
                <w:sz w:val="20"/>
              </w:rPr>
            </w:pPr>
          </w:p>
        </w:tc>
      </w:tr>
      <w:tr w:rsidR="005D29BE" w:rsidRPr="005D29BE" w14:paraId="5E044657" w14:textId="77777777" w:rsidTr="00660311">
        <w:trPr>
          <w:jc w:val="center"/>
        </w:trPr>
        <w:tc>
          <w:tcPr>
            <w:tcW w:w="1004" w:type="dxa"/>
            <w:tcBorders>
              <w:left w:val="single" w:sz="6" w:space="0" w:color="auto"/>
              <w:right w:val="single" w:sz="6" w:space="0" w:color="auto"/>
            </w:tcBorders>
          </w:tcPr>
          <w:p w14:paraId="74B281CF" w14:textId="77777777" w:rsidR="00660311" w:rsidRPr="005D29BE" w:rsidRDefault="00660311" w:rsidP="00626EC2">
            <w:pPr>
              <w:pStyle w:val="TABLE-cell"/>
              <w:keepNext/>
              <w:spacing w:before="0" w:after="0" w:line="336" w:lineRule="auto"/>
              <w:rPr>
                <w:spacing w:val="0"/>
                <w:sz w:val="20"/>
              </w:rPr>
            </w:pPr>
            <w:r w:rsidRPr="005D29BE">
              <w:rPr>
                <w:spacing w:val="0"/>
                <w:sz w:val="20"/>
              </w:rPr>
              <w:t>5.1.13.4.3</w:t>
            </w:r>
          </w:p>
          <w:p w14:paraId="7F2AE89E" w14:textId="77777777" w:rsidR="00660311" w:rsidRPr="005D29BE" w:rsidRDefault="00660311" w:rsidP="00626EC2">
            <w:pPr>
              <w:pStyle w:val="TABLE-cell"/>
              <w:keepNext/>
              <w:spacing w:before="0" w:after="0" w:line="336" w:lineRule="auto"/>
              <w:rPr>
                <w:spacing w:val="0"/>
                <w:sz w:val="20"/>
              </w:rPr>
            </w:pPr>
          </w:p>
        </w:tc>
        <w:tc>
          <w:tcPr>
            <w:tcW w:w="2239" w:type="dxa"/>
            <w:tcBorders>
              <w:left w:val="single" w:sz="6" w:space="0" w:color="auto"/>
              <w:right w:val="single" w:sz="6" w:space="0" w:color="auto"/>
            </w:tcBorders>
          </w:tcPr>
          <w:p w14:paraId="2C2AF082" w14:textId="77777777" w:rsidR="00660311" w:rsidRPr="005D29BE" w:rsidRDefault="00660311" w:rsidP="00626EC2">
            <w:pPr>
              <w:pStyle w:val="TABLE-cell"/>
              <w:keepNext/>
              <w:spacing w:before="0" w:after="0" w:line="336" w:lineRule="auto"/>
              <w:rPr>
                <w:spacing w:val="0"/>
                <w:sz w:val="20"/>
                <w:vertAlign w:val="superscript"/>
                <w:lang w:val="en-US"/>
              </w:rPr>
            </w:pPr>
            <w:r w:rsidRPr="005D29BE">
              <w:rPr>
                <w:spacing w:val="0"/>
                <w:sz w:val="20"/>
              </w:rPr>
              <w:t>Системный подход. Резервуары</w:t>
            </w:r>
            <w:r w:rsidRPr="005D29BE">
              <w:rPr>
                <w:spacing w:val="0"/>
                <w:sz w:val="20"/>
                <w:vertAlign w:val="superscript"/>
                <w:lang w:val="en-US"/>
              </w:rPr>
              <w:t>a), d)</w:t>
            </w:r>
          </w:p>
        </w:tc>
        <w:tc>
          <w:tcPr>
            <w:tcW w:w="2060" w:type="dxa"/>
            <w:tcBorders>
              <w:left w:val="single" w:sz="6" w:space="0" w:color="auto"/>
              <w:right w:val="single" w:sz="6" w:space="0" w:color="auto"/>
            </w:tcBorders>
          </w:tcPr>
          <w:p w14:paraId="06596F7D" w14:textId="77777777" w:rsidR="00660311" w:rsidRPr="005D29BE" w:rsidRDefault="00660311" w:rsidP="00626EC2">
            <w:pPr>
              <w:pStyle w:val="TABLE-cell"/>
              <w:keepNext/>
              <w:spacing w:before="0" w:after="0" w:line="336" w:lineRule="auto"/>
              <w:jc w:val="center"/>
              <w:rPr>
                <w:spacing w:val="0"/>
                <w:sz w:val="20"/>
              </w:rPr>
            </w:pPr>
          </w:p>
        </w:tc>
        <w:tc>
          <w:tcPr>
            <w:tcW w:w="1673" w:type="dxa"/>
            <w:tcBorders>
              <w:left w:val="single" w:sz="6" w:space="0" w:color="auto"/>
              <w:right w:val="single" w:sz="6" w:space="0" w:color="auto"/>
            </w:tcBorders>
          </w:tcPr>
          <w:p w14:paraId="3016D418" w14:textId="77777777" w:rsidR="00660311" w:rsidRPr="005D29BE" w:rsidRDefault="00660311" w:rsidP="00626EC2">
            <w:pPr>
              <w:pStyle w:val="TABLE-cell"/>
              <w:keepNext/>
              <w:spacing w:before="0" w:after="0" w:line="336" w:lineRule="auto"/>
              <w:jc w:val="center"/>
              <w:rPr>
                <w:spacing w:val="0"/>
                <w:sz w:val="20"/>
                <w:vertAlign w:val="superscript"/>
                <w:lang w:val="en-GB"/>
              </w:rPr>
            </w:pPr>
          </w:p>
          <w:p w14:paraId="76D373B5" w14:textId="77777777" w:rsidR="00660311" w:rsidRPr="005D29BE" w:rsidRDefault="00660311" w:rsidP="00626EC2">
            <w:pPr>
              <w:pStyle w:val="TABLE-cell"/>
              <w:keepNext/>
              <w:spacing w:before="0" w:after="0" w:line="336" w:lineRule="auto"/>
              <w:jc w:val="center"/>
              <w:rPr>
                <w:spacing w:val="0"/>
                <w:sz w:val="20"/>
                <w:lang w:val="en-US"/>
              </w:rPr>
            </w:pPr>
            <w:r w:rsidRPr="005D29BE">
              <w:rPr>
                <w:spacing w:val="0"/>
                <w:sz w:val="20"/>
                <w:vertAlign w:val="superscript"/>
                <w:lang w:val="en-US"/>
              </w:rPr>
              <w:t>f)</w:t>
            </w:r>
          </w:p>
        </w:tc>
        <w:tc>
          <w:tcPr>
            <w:tcW w:w="1383" w:type="dxa"/>
            <w:tcBorders>
              <w:left w:val="single" w:sz="6" w:space="0" w:color="auto"/>
              <w:right w:val="single" w:sz="6" w:space="0" w:color="auto"/>
            </w:tcBorders>
          </w:tcPr>
          <w:p w14:paraId="290AE28A" w14:textId="77777777" w:rsidR="00660311" w:rsidRPr="005D29BE" w:rsidRDefault="00660311" w:rsidP="00626EC2">
            <w:pPr>
              <w:pStyle w:val="TABLE-cell"/>
              <w:keepNext/>
              <w:spacing w:before="0" w:after="0" w:line="336" w:lineRule="auto"/>
              <w:jc w:val="center"/>
              <w:rPr>
                <w:spacing w:val="0"/>
                <w:sz w:val="20"/>
              </w:rPr>
            </w:pPr>
          </w:p>
          <w:p w14:paraId="21A17E4F" w14:textId="77777777" w:rsidR="00660311" w:rsidRPr="005D29BE" w:rsidRDefault="00660311" w:rsidP="00626EC2">
            <w:pPr>
              <w:pStyle w:val="TABLE-cell"/>
              <w:keepNext/>
              <w:spacing w:before="0" w:after="0" w:line="336" w:lineRule="auto"/>
              <w:jc w:val="center"/>
              <w:rPr>
                <w:spacing w:val="0"/>
                <w:sz w:val="20"/>
                <w:vertAlign w:val="superscript"/>
                <w:lang w:val="en-US"/>
              </w:rPr>
            </w:pPr>
            <w:r w:rsidRPr="005D29BE">
              <w:rPr>
                <w:spacing w:val="0"/>
                <w:sz w:val="20"/>
              </w:rPr>
              <w:t>Х</w:t>
            </w:r>
            <w:r w:rsidRPr="005D29BE">
              <w:rPr>
                <w:spacing w:val="0"/>
                <w:sz w:val="20"/>
                <w:vertAlign w:val="superscript"/>
                <w:lang w:val="en-US"/>
              </w:rPr>
              <w:t>g)</w:t>
            </w:r>
          </w:p>
          <w:p w14:paraId="4B775CB0" w14:textId="77777777" w:rsidR="00660311" w:rsidRPr="005D29BE" w:rsidRDefault="00660311" w:rsidP="00626EC2">
            <w:pPr>
              <w:pStyle w:val="TABLE-cell"/>
              <w:keepNext/>
              <w:spacing w:before="0" w:after="0" w:line="336" w:lineRule="auto"/>
              <w:jc w:val="center"/>
              <w:rPr>
                <w:spacing w:val="0"/>
                <w:sz w:val="20"/>
              </w:rPr>
            </w:pPr>
          </w:p>
        </w:tc>
        <w:tc>
          <w:tcPr>
            <w:tcW w:w="1414" w:type="dxa"/>
            <w:tcBorders>
              <w:left w:val="single" w:sz="6" w:space="0" w:color="auto"/>
              <w:right w:val="single" w:sz="6" w:space="0" w:color="auto"/>
            </w:tcBorders>
          </w:tcPr>
          <w:p w14:paraId="3D2BAA6C" w14:textId="77777777" w:rsidR="00660311" w:rsidRPr="005D29BE" w:rsidRDefault="00660311" w:rsidP="00626EC2">
            <w:pPr>
              <w:pStyle w:val="TABLE-cell"/>
              <w:keepNext/>
              <w:spacing w:before="0" w:after="0" w:line="336" w:lineRule="auto"/>
              <w:jc w:val="center"/>
              <w:rPr>
                <w:spacing w:val="0"/>
                <w:sz w:val="20"/>
              </w:rPr>
            </w:pPr>
          </w:p>
        </w:tc>
      </w:tr>
      <w:tr w:rsidR="005D29BE" w:rsidRPr="005D29BE" w14:paraId="6A7B9707" w14:textId="77777777" w:rsidTr="00660311">
        <w:trPr>
          <w:jc w:val="center"/>
        </w:trPr>
        <w:tc>
          <w:tcPr>
            <w:tcW w:w="1004" w:type="dxa"/>
            <w:tcBorders>
              <w:left w:val="single" w:sz="6" w:space="0" w:color="auto"/>
              <w:right w:val="single" w:sz="6" w:space="0" w:color="auto"/>
            </w:tcBorders>
          </w:tcPr>
          <w:p w14:paraId="650B5D0E" w14:textId="77777777" w:rsidR="00660311" w:rsidRPr="005D29BE" w:rsidRDefault="00660311" w:rsidP="00626EC2">
            <w:pPr>
              <w:pStyle w:val="TABLE-cell"/>
              <w:keepNext/>
              <w:spacing w:before="0" w:after="0" w:line="336" w:lineRule="auto"/>
              <w:rPr>
                <w:spacing w:val="0"/>
                <w:sz w:val="20"/>
              </w:rPr>
            </w:pPr>
            <w:r w:rsidRPr="005D29BE">
              <w:rPr>
                <w:spacing w:val="0"/>
                <w:sz w:val="20"/>
              </w:rPr>
              <w:t>5.1.13.4.4</w:t>
            </w:r>
          </w:p>
          <w:p w14:paraId="7FFDE009" w14:textId="77777777" w:rsidR="00660311" w:rsidRPr="005D29BE" w:rsidRDefault="00660311" w:rsidP="00626EC2">
            <w:pPr>
              <w:pStyle w:val="TABLE-cell"/>
              <w:keepNext/>
              <w:spacing w:before="0" w:after="0" w:line="336" w:lineRule="auto"/>
              <w:rPr>
                <w:spacing w:val="0"/>
                <w:sz w:val="20"/>
              </w:rPr>
            </w:pPr>
          </w:p>
        </w:tc>
        <w:tc>
          <w:tcPr>
            <w:tcW w:w="2239" w:type="dxa"/>
            <w:tcBorders>
              <w:left w:val="single" w:sz="6" w:space="0" w:color="auto"/>
              <w:right w:val="single" w:sz="6" w:space="0" w:color="auto"/>
            </w:tcBorders>
          </w:tcPr>
          <w:p w14:paraId="4988C66F" w14:textId="77777777" w:rsidR="00660311" w:rsidRPr="005D29BE" w:rsidRDefault="00660311" w:rsidP="00626EC2">
            <w:pPr>
              <w:pStyle w:val="TABLE-cell"/>
              <w:keepNext/>
              <w:spacing w:before="0" w:after="0" w:line="336" w:lineRule="auto"/>
              <w:rPr>
                <w:spacing w:val="0"/>
                <w:sz w:val="20"/>
                <w:vertAlign w:val="superscript"/>
              </w:rPr>
            </w:pPr>
            <w:r w:rsidRPr="005D29BE">
              <w:rPr>
                <w:spacing w:val="0"/>
                <w:sz w:val="20"/>
              </w:rPr>
              <w:t>Системный подход. Пучки труб</w:t>
            </w:r>
            <w:r w:rsidRPr="005D29BE">
              <w:rPr>
                <w:spacing w:val="0"/>
                <w:sz w:val="20"/>
                <w:vertAlign w:val="superscript"/>
                <w:lang w:val="en-US"/>
              </w:rPr>
              <w:t>a</w:t>
            </w:r>
            <w:r w:rsidRPr="005D29BE">
              <w:rPr>
                <w:spacing w:val="0"/>
                <w:sz w:val="20"/>
                <w:vertAlign w:val="superscript"/>
              </w:rPr>
              <w:t xml:space="preserve">), </w:t>
            </w:r>
            <w:r w:rsidRPr="005D29BE">
              <w:rPr>
                <w:spacing w:val="0"/>
                <w:sz w:val="20"/>
                <w:vertAlign w:val="superscript"/>
                <w:lang w:val="en-US"/>
              </w:rPr>
              <w:t>d</w:t>
            </w:r>
            <w:r w:rsidRPr="005D29BE">
              <w:rPr>
                <w:spacing w:val="0"/>
                <w:sz w:val="20"/>
                <w:vertAlign w:val="superscript"/>
              </w:rPr>
              <w:t>)</w:t>
            </w:r>
          </w:p>
        </w:tc>
        <w:tc>
          <w:tcPr>
            <w:tcW w:w="2060" w:type="dxa"/>
            <w:tcBorders>
              <w:left w:val="single" w:sz="6" w:space="0" w:color="auto"/>
              <w:right w:val="single" w:sz="6" w:space="0" w:color="auto"/>
            </w:tcBorders>
          </w:tcPr>
          <w:p w14:paraId="1F317242" w14:textId="77777777" w:rsidR="00660311" w:rsidRPr="005D29BE" w:rsidRDefault="00660311" w:rsidP="00626EC2">
            <w:pPr>
              <w:pStyle w:val="TABLE-cell"/>
              <w:keepNext/>
              <w:spacing w:before="0" w:after="0" w:line="336" w:lineRule="auto"/>
              <w:jc w:val="center"/>
              <w:rPr>
                <w:spacing w:val="0"/>
                <w:sz w:val="20"/>
                <w:vertAlign w:val="superscript"/>
                <w:lang w:val="en-US"/>
              </w:rPr>
            </w:pPr>
            <w:r w:rsidRPr="005D29BE">
              <w:rPr>
                <w:spacing w:val="0"/>
                <w:sz w:val="20"/>
                <w:lang w:val="en-US"/>
              </w:rPr>
              <w:t xml:space="preserve">-4,5 </w:t>
            </w:r>
            <w:r w:rsidRPr="005D29BE">
              <w:rPr>
                <w:spacing w:val="0"/>
                <w:sz w:val="20"/>
                <w:vertAlign w:val="superscript"/>
                <w:lang w:val="en-US"/>
              </w:rPr>
              <w:t>e)</w:t>
            </w:r>
          </w:p>
        </w:tc>
        <w:tc>
          <w:tcPr>
            <w:tcW w:w="1673" w:type="dxa"/>
            <w:tcBorders>
              <w:left w:val="single" w:sz="6" w:space="0" w:color="auto"/>
              <w:right w:val="single" w:sz="6" w:space="0" w:color="auto"/>
            </w:tcBorders>
          </w:tcPr>
          <w:p w14:paraId="46F910F6" w14:textId="77777777" w:rsidR="00660311" w:rsidRPr="005D29BE" w:rsidRDefault="00660311" w:rsidP="00626EC2">
            <w:pPr>
              <w:pStyle w:val="TABLE-cell"/>
              <w:keepNext/>
              <w:spacing w:before="0" w:after="0" w:line="336" w:lineRule="auto"/>
              <w:jc w:val="center"/>
              <w:rPr>
                <w:spacing w:val="0"/>
                <w:sz w:val="20"/>
                <w:lang w:val="en-US"/>
              </w:rPr>
            </w:pPr>
          </w:p>
        </w:tc>
        <w:tc>
          <w:tcPr>
            <w:tcW w:w="1383" w:type="dxa"/>
            <w:tcBorders>
              <w:left w:val="single" w:sz="6" w:space="0" w:color="auto"/>
              <w:right w:val="single" w:sz="6" w:space="0" w:color="auto"/>
            </w:tcBorders>
          </w:tcPr>
          <w:p w14:paraId="5C0C960A" w14:textId="77777777" w:rsidR="00660311" w:rsidRPr="005D29BE" w:rsidRDefault="00660311" w:rsidP="00626EC2">
            <w:pPr>
              <w:pStyle w:val="TABLE-cell"/>
              <w:keepNext/>
              <w:spacing w:before="0" w:after="0" w:line="336" w:lineRule="auto"/>
              <w:jc w:val="center"/>
              <w:rPr>
                <w:spacing w:val="0"/>
                <w:sz w:val="20"/>
                <w:vertAlign w:val="superscript"/>
                <w:lang w:val="en-US"/>
              </w:rPr>
            </w:pPr>
            <w:r w:rsidRPr="005D29BE">
              <w:rPr>
                <w:spacing w:val="0"/>
                <w:sz w:val="20"/>
              </w:rPr>
              <w:t>Х</w:t>
            </w:r>
            <w:r w:rsidRPr="005D29BE">
              <w:rPr>
                <w:spacing w:val="0"/>
                <w:sz w:val="20"/>
                <w:vertAlign w:val="superscript"/>
                <w:lang w:val="en-US"/>
              </w:rPr>
              <w:t>g)</w:t>
            </w:r>
          </w:p>
          <w:p w14:paraId="69E4F451" w14:textId="77777777" w:rsidR="00660311" w:rsidRPr="005D29BE" w:rsidRDefault="00660311" w:rsidP="00626EC2">
            <w:pPr>
              <w:pStyle w:val="TABLE-cell"/>
              <w:keepNext/>
              <w:spacing w:before="0" w:after="0" w:line="336" w:lineRule="auto"/>
              <w:jc w:val="center"/>
              <w:rPr>
                <w:spacing w:val="0"/>
                <w:sz w:val="20"/>
              </w:rPr>
            </w:pPr>
          </w:p>
        </w:tc>
        <w:tc>
          <w:tcPr>
            <w:tcW w:w="1414" w:type="dxa"/>
            <w:tcBorders>
              <w:left w:val="single" w:sz="6" w:space="0" w:color="auto"/>
              <w:right w:val="single" w:sz="6" w:space="0" w:color="auto"/>
            </w:tcBorders>
          </w:tcPr>
          <w:p w14:paraId="0F7DBCD7" w14:textId="77777777" w:rsidR="00660311" w:rsidRPr="005D29BE" w:rsidRDefault="00660311" w:rsidP="00626EC2">
            <w:pPr>
              <w:pStyle w:val="TABLE-cell"/>
              <w:keepNext/>
              <w:spacing w:before="0" w:after="0" w:line="336" w:lineRule="auto"/>
              <w:jc w:val="center"/>
              <w:rPr>
                <w:spacing w:val="0"/>
                <w:sz w:val="20"/>
              </w:rPr>
            </w:pPr>
          </w:p>
        </w:tc>
      </w:tr>
      <w:tr w:rsidR="005D29BE" w:rsidRPr="005D29BE" w14:paraId="6E09E685" w14:textId="77777777" w:rsidTr="00660311">
        <w:trPr>
          <w:jc w:val="center"/>
        </w:trPr>
        <w:tc>
          <w:tcPr>
            <w:tcW w:w="1004" w:type="dxa"/>
            <w:tcBorders>
              <w:left w:val="single" w:sz="6" w:space="0" w:color="auto"/>
              <w:right w:val="single" w:sz="6" w:space="0" w:color="auto"/>
            </w:tcBorders>
          </w:tcPr>
          <w:p w14:paraId="225DCC8C" w14:textId="77777777" w:rsidR="00660311" w:rsidRPr="005D29BE" w:rsidRDefault="00660311" w:rsidP="00626EC2">
            <w:pPr>
              <w:pStyle w:val="TABLE-cell"/>
              <w:keepNext/>
              <w:spacing w:before="0" w:after="0" w:line="336" w:lineRule="auto"/>
              <w:rPr>
                <w:spacing w:val="0"/>
                <w:sz w:val="20"/>
              </w:rPr>
            </w:pPr>
            <w:r w:rsidRPr="005D29BE">
              <w:rPr>
                <w:spacing w:val="0"/>
                <w:sz w:val="20"/>
              </w:rPr>
              <w:t>5.1.13.4.5</w:t>
            </w:r>
          </w:p>
        </w:tc>
        <w:tc>
          <w:tcPr>
            <w:tcW w:w="2239" w:type="dxa"/>
            <w:tcBorders>
              <w:left w:val="single" w:sz="6" w:space="0" w:color="auto"/>
              <w:right w:val="single" w:sz="6" w:space="0" w:color="auto"/>
            </w:tcBorders>
          </w:tcPr>
          <w:p w14:paraId="037CEB02" w14:textId="77777777" w:rsidR="00660311" w:rsidRPr="005D29BE" w:rsidRDefault="00660311" w:rsidP="00626EC2">
            <w:pPr>
              <w:pStyle w:val="TABLE-cell"/>
              <w:keepNext/>
              <w:spacing w:before="0" w:after="0" w:line="336" w:lineRule="auto"/>
              <w:rPr>
                <w:spacing w:val="0"/>
                <w:sz w:val="20"/>
                <w:vertAlign w:val="superscript"/>
              </w:rPr>
            </w:pPr>
            <w:r w:rsidRPr="005D29BE">
              <w:rPr>
                <w:spacing w:val="0"/>
                <w:sz w:val="20"/>
              </w:rPr>
              <w:t>Системный подход. Испытание на плите</w:t>
            </w:r>
            <w:r w:rsidRPr="005D29BE">
              <w:rPr>
                <w:spacing w:val="0"/>
                <w:sz w:val="20"/>
                <w:vertAlign w:val="superscript"/>
                <w:lang w:val="en-US"/>
              </w:rPr>
              <w:t>a</w:t>
            </w:r>
            <w:r w:rsidRPr="005D29BE">
              <w:rPr>
                <w:spacing w:val="0"/>
                <w:sz w:val="20"/>
                <w:vertAlign w:val="superscript"/>
              </w:rPr>
              <w:t xml:space="preserve">), </w:t>
            </w:r>
            <w:r w:rsidRPr="005D29BE">
              <w:rPr>
                <w:spacing w:val="0"/>
                <w:sz w:val="20"/>
                <w:vertAlign w:val="superscript"/>
                <w:lang w:val="en-US"/>
              </w:rPr>
              <w:t>d</w:t>
            </w:r>
            <w:r w:rsidRPr="005D29BE">
              <w:rPr>
                <w:spacing w:val="0"/>
                <w:sz w:val="20"/>
                <w:vertAlign w:val="superscript"/>
              </w:rPr>
              <w:t>)</w:t>
            </w:r>
          </w:p>
        </w:tc>
        <w:tc>
          <w:tcPr>
            <w:tcW w:w="2060" w:type="dxa"/>
            <w:tcBorders>
              <w:left w:val="single" w:sz="6" w:space="0" w:color="auto"/>
              <w:right w:val="single" w:sz="6" w:space="0" w:color="auto"/>
            </w:tcBorders>
          </w:tcPr>
          <w:p w14:paraId="6A505E87" w14:textId="77777777" w:rsidR="00660311" w:rsidRPr="005D29BE" w:rsidRDefault="00660311" w:rsidP="00626EC2">
            <w:pPr>
              <w:pStyle w:val="TABLE-cell"/>
              <w:keepNext/>
              <w:spacing w:before="0" w:after="0" w:line="336" w:lineRule="auto"/>
              <w:jc w:val="center"/>
              <w:rPr>
                <w:spacing w:val="0"/>
                <w:sz w:val="20"/>
              </w:rPr>
            </w:pPr>
            <w:r w:rsidRPr="005D29BE">
              <w:rPr>
                <w:spacing w:val="0"/>
                <w:sz w:val="20"/>
              </w:rPr>
              <w:t xml:space="preserve">3 х 0,7, или </w:t>
            </w:r>
          </w:p>
          <w:p w14:paraId="284740BA" w14:textId="77777777" w:rsidR="00660311" w:rsidRPr="005D29BE" w:rsidRDefault="00660311" w:rsidP="00626EC2">
            <w:pPr>
              <w:pStyle w:val="TABLE-cell"/>
              <w:keepNext/>
              <w:spacing w:before="0" w:after="0" w:line="336" w:lineRule="auto"/>
              <w:jc w:val="center"/>
              <w:rPr>
                <w:spacing w:val="0"/>
                <w:sz w:val="20"/>
              </w:rPr>
            </w:pPr>
            <w:r w:rsidRPr="005D29BE">
              <w:rPr>
                <w:spacing w:val="0"/>
                <w:sz w:val="20"/>
              </w:rPr>
              <w:t>1 х 3,5, или</w:t>
            </w:r>
          </w:p>
          <w:p w14:paraId="508AF7AF" w14:textId="77777777" w:rsidR="00660311" w:rsidRPr="005D29BE" w:rsidRDefault="00660311" w:rsidP="00626EC2">
            <w:pPr>
              <w:pStyle w:val="TABLE-cell"/>
              <w:keepNext/>
              <w:spacing w:before="0" w:after="0" w:line="336" w:lineRule="auto"/>
              <w:jc w:val="center"/>
              <w:rPr>
                <w:spacing w:val="0"/>
                <w:sz w:val="20"/>
              </w:rPr>
            </w:pPr>
            <w:r w:rsidRPr="005D29BE">
              <w:rPr>
                <w:spacing w:val="0"/>
                <w:sz w:val="20"/>
              </w:rPr>
              <w:t xml:space="preserve">2 х 0,9, или </w:t>
            </w:r>
          </w:p>
          <w:p w14:paraId="7E4CE5CA" w14:textId="77777777" w:rsidR="00660311" w:rsidRPr="005D29BE" w:rsidRDefault="00660311" w:rsidP="00626EC2">
            <w:pPr>
              <w:pStyle w:val="TABLE-cell"/>
              <w:keepNext/>
              <w:spacing w:before="0" w:after="0" w:line="336" w:lineRule="auto"/>
              <w:jc w:val="center"/>
              <w:rPr>
                <w:spacing w:val="0"/>
                <w:sz w:val="20"/>
              </w:rPr>
            </w:pPr>
            <w:r w:rsidRPr="005D29BE">
              <w:rPr>
                <w:spacing w:val="0"/>
                <w:sz w:val="20"/>
              </w:rPr>
              <w:t xml:space="preserve">1 х 2,5 </w:t>
            </w:r>
          </w:p>
        </w:tc>
        <w:tc>
          <w:tcPr>
            <w:tcW w:w="1673" w:type="dxa"/>
            <w:tcBorders>
              <w:left w:val="single" w:sz="6" w:space="0" w:color="auto"/>
              <w:right w:val="single" w:sz="6" w:space="0" w:color="auto"/>
            </w:tcBorders>
          </w:tcPr>
          <w:p w14:paraId="671861D4" w14:textId="77777777" w:rsidR="00660311" w:rsidRPr="005D29BE" w:rsidRDefault="00660311" w:rsidP="00626EC2">
            <w:pPr>
              <w:pStyle w:val="TABLE-cell"/>
              <w:keepNext/>
              <w:spacing w:before="0" w:after="0" w:line="336" w:lineRule="auto"/>
              <w:jc w:val="center"/>
              <w:rPr>
                <w:spacing w:val="0"/>
                <w:sz w:val="20"/>
              </w:rPr>
            </w:pPr>
          </w:p>
        </w:tc>
        <w:tc>
          <w:tcPr>
            <w:tcW w:w="1383" w:type="dxa"/>
            <w:tcBorders>
              <w:left w:val="single" w:sz="6" w:space="0" w:color="auto"/>
              <w:right w:val="single" w:sz="6" w:space="0" w:color="auto"/>
            </w:tcBorders>
          </w:tcPr>
          <w:p w14:paraId="2D6DEE23" w14:textId="77777777" w:rsidR="00660311" w:rsidRPr="005D29BE" w:rsidRDefault="00660311" w:rsidP="00626EC2">
            <w:pPr>
              <w:pStyle w:val="TABLE-cell"/>
              <w:keepNext/>
              <w:spacing w:before="0" w:after="0" w:line="336" w:lineRule="auto"/>
              <w:jc w:val="center"/>
              <w:rPr>
                <w:spacing w:val="0"/>
                <w:sz w:val="20"/>
              </w:rPr>
            </w:pPr>
            <w:r w:rsidRPr="005D29BE">
              <w:rPr>
                <w:spacing w:val="0"/>
                <w:sz w:val="20"/>
              </w:rPr>
              <w:t>Х</w:t>
            </w:r>
          </w:p>
          <w:p w14:paraId="6D5592AC" w14:textId="77777777" w:rsidR="00660311" w:rsidRPr="005D29BE" w:rsidRDefault="00660311" w:rsidP="00626EC2">
            <w:pPr>
              <w:pStyle w:val="TABLE-cell"/>
              <w:keepNext/>
              <w:spacing w:before="0" w:after="0" w:line="336" w:lineRule="auto"/>
              <w:jc w:val="center"/>
              <w:rPr>
                <w:spacing w:val="0"/>
                <w:sz w:val="20"/>
              </w:rPr>
            </w:pPr>
            <w:r w:rsidRPr="005D29BE">
              <w:rPr>
                <w:spacing w:val="0"/>
                <w:sz w:val="20"/>
              </w:rPr>
              <w:t>Х</w:t>
            </w:r>
          </w:p>
          <w:p w14:paraId="06E8C826" w14:textId="77777777" w:rsidR="00660311" w:rsidRPr="005D29BE" w:rsidRDefault="00660311" w:rsidP="00626EC2">
            <w:pPr>
              <w:pStyle w:val="TABLE-cell"/>
              <w:keepNext/>
              <w:spacing w:before="0" w:after="0" w:line="336" w:lineRule="auto"/>
              <w:jc w:val="center"/>
              <w:rPr>
                <w:spacing w:val="0"/>
                <w:sz w:val="20"/>
              </w:rPr>
            </w:pPr>
            <w:r w:rsidRPr="005D29BE">
              <w:rPr>
                <w:spacing w:val="0"/>
                <w:sz w:val="20"/>
              </w:rPr>
              <w:t>Х</w:t>
            </w:r>
          </w:p>
          <w:p w14:paraId="2B53106E" w14:textId="77777777" w:rsidR="00660311" w:rsidRPr="005D29BE" w:rsidRDefault="00660311" w:rsidP="00626EC2">
            <w:pPr>
              <w:pStyle w:val="TABLE-cell"/>
              <w:keepNext/>
              <w:spacing w:before="0" w:after="0" w:line="336" w:lineRule="auto"/>
              <w:jc w:val="center"/>
              <w:rPr>
                <w:spacing w:val="0"/>
                <w:sz w:val="20"/>
              </w:rPr>
            </w:pPr>
            <w:r w:rsidRPr="005D29BE">
              <w:rPr>
                <w:spacing w:val="0"/>
                <w:sz w:val="20"/>
              </w:rPr>
              <w:t>Х</w:t>
            </w:r>
          </w:p>
        </w:tc>
        <w:tc>
          <w:tcPr>
            <w:tcW w:w="1414" w:type="dxa"/>
            <w:tcBorders>
              <w:left w:val="single" w:sz="6" w:space="0" w:color="auto"/>
              <w:right w:val="single" w:sz="6" w:space="0" w:color="auto"/>
            </w:tcBorders>
          </w:tcPr>
          <w:p w14:paraId="2CAA0F66" w14:textId="77777777" w:rsidR="00660311" w:rsidRPr="005D29BE" w:rsidRDefault="00660311" w:rsidP="00626EC2">
            <w:pPr>
              <w:pStyle w:val="TABLE-cell"/>
              <w:keepNext/>
              <w:spacing w:before="0" w:after="0" w:line="336" w:lineRule="auto"/>
              <w:jc w:val="center"/>
              <w:rPr>
                <w:spacing w:val="0"/>
                <w:sz w:val="20"/>
              </w:rPr>
            </w:pPr>
          </w:p>
        </w:tc>
      </w:tr>
      <w:tr w:rsidR="005D29BE" w:rsidRPr="005D29BE" w14:paraId="3BAF0205" w14:textId="77777777" w:rsidTr="00660311">
        <w:trPr>
          <w:jc w:val="center"/>
        </w:trPr>
        <w:tc>
          <w:tcPr>
            <w:tcW w:w="1004" w:type="dxa"/>
            <w:tcBorders>
              <w:top w:val="single" w:sz="6" w:space="0" w:color="auto"/>
              <w:left w:val="single" w:sz="6" w:space="0" w:color="auto"/>
              <w:bottom w:val="single" w:sz="6" w:space="0" w:color="auto"/>
              <w:right w:val="single" w:sz="6" w:space="0" w:color="auto"/>
            </w:tcBorders>
          </w:tcPr>
          <w:p w14:paraId="0CDD73FB" w14:textId="77777777" w:rsidR="00660311" w:rsidRPr="005D29BE" w:rsidRDefault="00660311" w:rsidP="00626EC2">
            <w:pPr>
              <w:pStyle w:val="TABLE-cell"/>
              <w:keepNext/>
              <w:spacing w:before="0" w:after="0" w:line="336" w:lineRule="auto"/>
              <w:rPr>
                <w:spacing w:val="0"/>
                <w:sz w:val="20"/>
              </w:rPr>
            </w:pPr>
            <w:r w:rsidRPr="005D29BE">
              <w:rPr>
                <w:spacing w:val="0"/>
                <w:sz w:val="20"/>
              </w:rPr>
              <w:t>5.1.14.</w:t>
            </w:r>
          </w:p>
        </w:tc>
        <w:tc>
          <w:tcPr>
            <w:tcW w:w="2239" w:type="dxa"/>
            <w:tcBorders>
              <w:top w:val="single" w:sz="6" w:space="0" w:color="auto"/>
              <w:left w:val="single" w:sz="6" w:space="0" w:color="auto"/>
              <w:bottom w:val="single" w:sz="6" w:space="0" w:color="auto"/>
              <w:right w:val="single" w:sz="6" w:space="0" w:color="auto"/>
            </w:tcBorders>
          </w:tcPr>
          <w:p w14:paraId="26B71ACF" w14:textId="77777777" w:rsidR="00660311" w:rsidRPr="005D29BE" w:rsidRDefault="00660311" w:rsidP="00626EC2">
            <w:pPr>
              <w:pStyle w:val="TABLE-cell"/>
              <w:keepNext/>
              <w:spacing w:before="0" w:after="0" w:line="336" w:lineRule="auto"/>
              <w:rPr>
                <w:spacing w:val="0"/>
                <w:sz w:val="20"/>
                <w:lang w:val="en-GB"/>
              </w:rPr>
            </w:pPr>
            <w:r w:rsidRPr="005D29BE">
              <w:rPr>
                <w:bCs w:val="0"/>
                <w:spacing w:val="0"/>
                <w:sz w:val="20"/>
              </w:rPr>
              <w:t>Проверка пускового тока</w:t>
            </w:r>
          </w:p>
        </w:tc>
        <w:tc>
          <w:tcPr>
            <w:tcW w:w="2060" w:type="dxa"/>
            <w:tcBorders>
              <w:top w:val="single" w:sz="6" w:space="0" w:color="auto"/>
              <w:left w:val="single" w:sz="6" w:space="0" w:color="auto"/>
              <w:bottom w:val="single" w:sz="6" w:space="0" w:color="auto"/>
              <w:right w:val="single" w:sz="6" w:space="0" w:color="auto"/>
            </w:tcBorders>
          </w:tcPr>
          <w:p w14:paraId="598C3AA2" w14:textId="77777777" w:rsidR="00660311" w:rsidRPr="005D29BE" w:rsidRDefault="00660311" w:rsidP="00626EC2">
            <w:pPr>
              <w:pStyle w:val="TABLE-cell"/>
              <w:keepNext/>
              <w:spacing w:before="0" w:after="0" w:line="336" w:lineRule="auto"/>
              <w:jc w:val="center"/>
              <w:rPr>
                <w:spacing w:val="0"/>
                <w:sz w:val="20"/>
              </w:rPr>
            </w:pPr>
            <w:r w:rsidRPr="005D29BE">
              <w:rPr>
                <w:spacing w:val="0"/>
                <w:sz w:val="20"/>
                <w:lang w:val="en-GB"/>
              </w:rPr>
              <w:t xml:space="preserve">1 </w:t>
            </w:r>
          </w:p>
        </w:tc>
        <w:tc>
          <w:tcPr>
            <w:tcW w:w="1673" w:type="dxa"/>
            <w:tcBorders>
              <w:top w:val="single" w:sz="6" w:space="0" w:color="auto"/>
              <w:left w:val="single" w:sz="6" w:space="0" w:color="auto"/>
              <w:bottom w:val="single" w:sz="6" w:space="0" w:color="auto"/>
              <w:right w:val="single" w:sz="6" w:space="0" w:color="auto"/>
            </w:tcBorders>
          </w:tcPr>
          <w:p w14:paraId="73B244F8" w14:textId="77777777" w:rsidR="00660311" w:rsidRPr="005D29BE" w:rsidRDefault="00660311" w:rsidP="00626EC2">
            <w:pPr>
              <w:pStyle w:val="TABLE-cell"/>
              <w:keepNext/>
              <w:spacing w:before="0" w:after="0" w:line="336" w:lineRule="auto"/>
              <w:jc w:val="center"/>
              <w:rPr>
                <w:spacing w:val="0"/>
                <w:sz w:val="20"/>
                <w:lang w:val="en-US"/>
              </w:rPr>
            </w:pPr>
            <w:r w:rsidRPr="005D29BE">
              <w:rPr>
                <w:spacing w:val="0"/>
                <w:sz w:val="20"/>
                <w:vertAlign w:val="superscript"/>
                <w:lang w:val="en-US"/>
              </w:rPr>
              <w:t>f)</w:t>
            </w:r>
          </w:p>
        </w:tc>
        <w:tc>
          <w:tcPr>
            <w:tcW w:w="1383" w:type="dxa"/>
            <w:tcBorders>
              <w:top w:val="single" w:sz="6" w:space="0" w:color="auto"/>
              <w:left w:val="single" w:sz="6" w:space="0" w:color="auto"/>
              <w:bottom w:val="single" w:sz="6" w:space="0" w:color="auto"/>
              <w:right w:val="single" w:sz="6" w:space="0" w:color="auto"/>
            </w:tcBorders>
          </w:tcPr>
          <w:p w14:paraId="190CE26B" w14:textId="77777777" w:rsidR="00660311" w:rsidRPr="005D29BE" w:rsidRDefault="00660311" w:rsidP="00626EC2">
            <w:pPr>
              <w:pStyle w:val="TABLE-cell"/>
              <w:keepNext/>
              <w:spacing w:before="0" w:after="0" w:line="336" w:lineRule="auto"/>
              <w:jc w:val="center"/>
              <w:rPr>
                <w:spacing w:val="0"/>
                <w:sz w:val="20"/>
                <w:lang w:val="en-GB"/>
              </w:rPr>
            </w:pPr>
          </w:p>
        </w:tc>
        <w:tc>
          <w:tcPr>
            <w:tcW w:w="1414" w:type="dxa"/>
            <w:tcBorders>
              <w:top w:val="single" w:sz="6" w:space="0" w:color="auto"/>
              <w:left w:val="single" w:sz="6" w:space="0" w:color="auto"/>
              <w:bottom w:val="single" w:sz="6" w:space="0" w:color="auto"/>
              <w:right w:val="single" w:sz="6" w:space="0" w:color="auto"/>
            </w:tcBorders>
          </w:tcPr>
          <w:p w14:paraId="1E56F452" w14:textId="77777777" w:rsidR="00660311" w:rsidRPr="005D29BE" w:rsidRDefault="00660311" w:rsidP="00626EC2">
            <w:pPr>
              <w:pStyle w:val="TABLE-cell"/>
              <w:keepNext/>
              <w:spacing w:before="0" w:after="0" w:line="336" w:lineRule="auto"/>
              <w:jc w:val="center"/>
              <w:rPr>
                <w:spacing w:val="0"/>
                <w:sz w:val="20"/>
                <w:lang w:val="en-GB"/>
              </w:rPr>
            </w:pPr>
          </w:p>
        </w:tc>
      </w:tr>
    </w:tbl>
    <w:p w14:paraId="43ED4472" w14:textId="77777777" w:rsidR="00FC4C50" w:rsidRPr="005D29BE" w:rsidRDefault="00FC4C50" w:rsidP="00626EC2">
      <w:pPr>
        <w:keepNext/>
        <w:spacing w:line="360" w:lineRule="auto"/>
        <w:rPr>
          <w:rFonts w:ascii="Arial" w:hAnsi="Arial" w:cs="Arial"/>
          <w:i/>
        </w:rPr>
      </w:pPr>
      <w:r w:rsidRPr="005D29BE">
        <w:rPr>
          <w:bCs/>
        </w:rPr>
        <w:br w:type="page"/>
      </w:r>
      <w:r w:rsidRPr="005D29BE">
        <w:rPr>
          <w:rFonts w:ascii="Arial" w:hAnsi="Arial" w:cs="Arial"/>
          <w:bCs/>
          <w:i/>
        </w:rPr>
        <w:t>Окончание таблицы А.1</w:t>
      </w:r>
    </w:p>
    <w:tbl>
      <w:tblPr>
        <w:tblW w:w="5000" w:type="pct"/>
        <w:jc w:val="center"/>
        <w:tblCellMar>
          <w:top w:w="57" w:type="dxa"/>
          <w:left w:w="57" w:type="dxa"/>
          <w:bottom w:w="57" w:type="dxa"/>
          <w:right w:w="57" w:type="dxa"/>
        </w:tblCellMar>
        <w:tblLook w:val="0000" w:firstRow="0" w:lastRow="0" w:firstColumn="0" w:lastColumn="0" w:noHBand="0" w:noVBand="0"/>
      </w:tblPr>
      <w:tblGrid>
        <w:gridCol w:w="795"/>
        <w:gridCol w:w="2007"/>
        <w:gridCol w:w="2060"/>
        <w:gridCol w:w="1673"/>
        <w:gridCol w:w="1383"/>
        <w:gridCol w:w="1703"/>
      </w:tblGrid>
      <w:tr w:rsidR="005D29BE" w:rsidRPr="005D29BE" w14:paraId="139BBF4F" w14:textId="77777777" w:rsidTr="00660311">
        <w:trPr>
          <w:jc w:val="center"/>
        </w:trPr>
        <w:tc>
          <w:tcPr>
            <w:tcW w:w="795" w:type="dxa"/>
            <w:vMerge w:val="restart"/>
            <w:tcBorders>
              <w:top w:val="single" w:sz="6" w:space="0" w:color="auto"/>
              <w:left w:val="single" w:sz="6" w:space="0" w:color="auto"/>
              <w:right w:val="single" w:sz="6" w:space="0" w:color="auto"/>
            </w:tcBorders>
            <w:vAlign w:val="center"/>
          </w:tcPr>
          <w:p w14:paraId="00679FF6" w14:textId="77777777" w:rsidR="00660311" w:rsidRPr="005D29BE" w:rsidRDefault="00660311" w:rsidP="00660311">
            <w:pPr>
              <w:pStyle w:val="TABLE-cell"/>
              <w:keepNext/>
              <w:spacing w:before="0" w:after="0" w:line="360" w:lineRule="auto"/>
              <w:rPr>
                <w:spacing w:val="0"/>
                <w:sz w:val="20"/>
              </w:rPr>
            </w:pPr>
            <w:r w:rsidRPr="005D29BE">
              <w:rPr>
                <w:spacing w:val="0"/>
                <w:sz w:val="20"/>
              </w:rPr>
              <w:t>Раздел</w:t>
            </w:r>
          </w:p>
        </w:tc>
        <w:tc>
          <w:tcPr>
            <w:tcW w:w="2007" w:type="dxa"/>
            <w:vMerge w:val="restart"/>
            <w:tcBorders>
              <w:top w:val="single" w:sz="6" w:space="0" w:color="auto"/>
              <w:left w:val="single" w:sz="6" w:space="0" w:color="auto"/>
              <w:right w:val="single" w:sz="6" w:space="0" w:color="auto"/>
            </w:tcBorders>
            <w:vAlign w:val="center"/>
          </w:tcPr>
          <w:p w14:paraId="22704BFA" w14:textId="77777777" w:rsidR="00660311" w:rsidRPr="005D29BE" w:rsidRDefault="00660311" w:rsidP="00660311">
            <w:pPr>
              <w:pStyle w:val="TABLE-cell"/>
              <w:keepNext/>
              <w:spacing w:before="0" w:after="0" w:line="360" w:lineRule="auto"/>
              <w:jc w:val="center"/>
              <w:rPr>
                <w:spacing w:val="0"/>
                <w:sz w:val="20"/>
              </w:rPr>
            </w:pPr>
            <w:r w:rsidRPr="005D29BE">
              <w:rPr>
                <w:spacing w:val="-2"/>
                <w:sz w:val="20"/>
              </w:rPr>
              <w:t>Тип (вид) испытаний</w:t>
            </w:r>
          </w:p>
        </w:tc>
        <w:tc>
          <w:tcPr>
            <w:tcW w:w="3733" w:type="dxa"/>
            <w:gridSpan w:val="2"/>
            <w:tcBorders>
              <w:top w:val="single" w:sz="6" w:space="0" w:color="auto"/>
              <w:left w:val="single" w:sz="6" w:space="0" w:color="auto"/>
              <w:bottom w:val="single" w:sz="6" w:space="0" w:color="auto"/>
              <w:right w:val="single" w:sz="6" w:space="0" w:color="auto"/>
            </w:tcBorders>
          </w:tcPr>
          <w:p w14:paraId="491F84B9" w14:textId="77777777" w:rsidR="00660311" w:rsidRPr="005D29BE" w:rsidRDefault="00660311" w:rsidP="00660311">
            <w:pPr>
              <w:pStyle w:val="TABLE-cell"/>
              <w:keepNext/>
              <w:spacing w:before="0" w:after="0" w:line="360" w:lineRule="auto"/>
              <w:jc w:val="center"/>
              <w:rPr>
                <w:spacing w:val="0"/>
                <w:sz w:val="20"/>
              </w:rPr>
            </w:pPr>
            <w:r w:rsidRPr="005D29BE">
              <w:rPr>
                <w:spacing w:val="0"/>
                <w:sz w:val="20"/>
              </w:rPr>
              <w:t>Образец</w:t>
            </w:r>
          </w:p>
        </w:tc>
        <w:tc>
          <w:tcPr>
            <w:tcW w:w="1383" w:type="dxa"/>
            <w:vMerge w:val="restart"/>
            <w:tcBorders>
              <w:top w:val="single" w:sz="6" w:space="0" w:color="auto"/>
              <w:left w:val="single" w:sz="6" w:space="0" w:color="auto"/>
              <w:right w:val="single" w:sz="6" w:space="0" w:color="auto"/>
            </w:tcBorders>
            <w:vAlign w:val="center"/>
          </w:tcPr>
          <w:p w14:paraId="59337955" w14:textId="77777777" w:rsidR="00660311" w:rsidRPr="005D29BE" w:rsidRDefault="00660311" w:rsidP="00660311">
            <w:pPr>
              <w:pStyle w:val="TABLE-cell"/>
              <w:keepNext/>
              <w:spacing w:before="0" w:after="0" w:line="360" w:lineRule="auto"/>
              <w:jc w:val="center"/>
              <w:rPr>
                <w:spacing w:val="0"/>
                <w:sz w:val="20"/>
              </w:rPr>
            </w:pPr>
            <w:r w:rsidRPr="005D29BE">
              <w:rPr>
                <w:spacing w:val="0"/>
                <w:sz w:val="20"/>
              </w:rPr>
              <w:t>Регулятор температуры / ограничитель температуры</w:t>
            </w:r>
          </w:p>
        </w:tc>
        <w:tc>
          <w:tcPr>
            <w:tcW w:w="1997" w:type="dxa"/>
            <w:vMerge w:val="restart"/>
            <w:tcBorders>
              <w:top w:val="single" w:sz="6" w:space="0" w:color="auto"/>
              <w:left w:val="single" w:sz="6" w:space="0" w:color="auto"/>
              <w:right w:val="single" w:sz="6" w:space="0" w:color="auto"/>
            </w:tcBorders>
          </w:tcPr>
          <w:p w14:paraId="094271F5" w14:textId="0F4BF1C9" w:rsidR="00660311" w:rsidRPr="005D29BE" w:rsidRDefault="00660311" w:rsidP="00660311">
            <w:pPr>
              <w:pStyle w:val="TABLE-cell"/>
              <w:keepNext/>
              <w:spacing w:before="0" w:after="0" w:line="360" w:lineRule="auto"/>
              <w:jc w:val="center"/>
              <w:rPr>
                <w:spacing w:val="0"/>
                <w:sz w:val="20"/>
              </w:rPr>
            </w:pPr>
            <w:r w:rsidRPr="005D29BE">
              <w:rPr>
                <w:spacing w:val="0"/>
                <w:sz w:val="20"/>
              </w:rPr>
              <w:t>Встроенный компонент</w:t>
            </w:r>
          </w:p>
        </w:tc>
      </w:tr>
      <w:tr w:rsidR="005D29BE" w:rsidRPr="005D29BE" w14:paraId="197C3E28" w14:textId="77777777" w:rsidTr="00660311">
        <w:trPr>
          <w:jc w:val="center"/>
        </w:trPr>
        <w:tc>
          <w:tcPr>
            <w:tcW w:w="795" w:type="dxa"/>
            <w:vMerge/>
            <w:tcBorders>
              <w:left w:val="single" w:sz="6" w:space="0" w:color="auto"/>
              <w:bottom w:val="double" w:sz="4" w:space="0" w:color="auto"/>
              <w:right w:val="single" w:sz="6" w:space="0" w:color="auto"/>
            </w:tcBorders>
          </w:tcPr>
          <w:p w14:paraId="5906E9BA" w14:textId="77777777" w:rsidR="00660311" w:rsidRPr="005D29BE" w:rsidRDefault="00660311" w:rsidP="00626EC2">
            <w:pPr>
              <w:pStyle w:val="TABLE-cell"/>
              <w:keepNext/>
              <w:spacing w:before="0" w:after="0" w:line="360" w:lineRule="auto"/>
              <w:rPr>
                <w:spacing w:val="0"/>
                <w:sz w:val="20"/>
                <w:lang w:val="en-GB"/>
              </w:rPr>
            </w:pPr>
          </w:p>
        </w:tc>
        <w:tc>
          <w:tcPr>
            <w:tcW w:w="2007" w:type="dxa"/>
            <w:vMerge/>
            <w:tcBorders>
              <w:left w:val="single" w:sz="6" w:space="0" w:color="auto"/>
              <w:bottom w:val="double" w:sz="4" w:space="0" w:color="auto"/>
              <w:right w:val="single" w:sz="6" w:space="0" w:color="auto"/>
            </w:tcBorders>
          </w:tcPr>
          <w:p w14:paraId="79416EF7" w14:textId="77777777" w:rsidR="00660311" w:rsidRPr="005D29BE" w:rsidRDefault="00660311" w:rsidP="00626EC2">
            <w:pPr>
              <w:pStyle w:val="TABLE-cell"/>
              <w:keepNext/>
              <w:spacing w:before="0" w:after="0" w:line="360" w:lineRule="auto"/>
              <w:rPr>
                <w:spacing w:val="0"/>
                <w:sz w:val="20"/>
                <w:lang w:val="en-GB"/>
              </w:rPr>
            </w:pPr>
          </w:p>
        </w:tc>
        <w:tc>
          <w:tcPr>
            <w:tcW w:w="2060" w:type="dxa"/>
            <w:tcBorders>
              <w:top w:val="single" w:sz="6" w:space="0" w:color="auto"/>
              <w:left w:val="single" w:sz="6" w:space="0" w:color="auto"/>
              <w:bottom w:val="double" w:sz="4" w:space="0" w:color="auto"/>
              <w:right w:val="single" w:sz="6" w:space="0" w:color="auto"/>
            </w:tcBorders>
          </w:tcPr>
          <w:p w14:paraId="5E4AF73C" w14:textId="77777777" w:rsidR="00660311" w:rsidRPr="005D29BE" w:rsidRDefault="00660311" w:rsidP="00626EC2">
            <w:pPr>
              <w:pStyle w:val="TABLE-cell"/>
              <w:keepNext/>
              <w:spacing w:before="0" w:after="0" w:line="360" w:lineRule="auto"/>
              <w:jc w:val="center"/>
              <w:rPr>
                <w:spacing w:val="0"/>
                <w:sz w:val="20"/>
              </w:rPr>
            </w:pPr>
            <w:r w:rsidRPr="005D29BE">
              <w:rPr>
                <w:spacing w:val="0"/>
                <w:sz w:val="20"/>
              </w:rPr>
              <w:t>Распределенный электронагреватель,</w:t>
            </w:r>
          </w:p>
          <w:p w14:paraId="7CFB9C39" w14:textId="77777777" w:rsidR="00660311" w:rsidRPr="005D29BE" w:rsidRDefault="00660311" w:rsidP="00626EC2">
            <w:pPr>
              <w:pStyle w:val="TABLE-cell"/>
              <w:keepNext/>
              <w:spacing w:before="0" w:after="0" w:line="360" w:lineRule="auto"/>
              <w:jc w:val="center"/>
              <w:rPr>
                <w:spacing w:val="0"/>
                <w:sz w:val="20"/>
              </w:rPr>
            </w:pPr>
            <w:r w:rsidRPr="005D29BE">
              <w:rPr>
                <w:spacing w:val="0"/>
                <w:sz w:val="20"/>
              </w:rPr>
              <w:t>м</w:t>
            </w:r>
          </w:p>
        </w:tc>
        <w:tc>
          <w:tcPr>
            <w:tcW w:w="1673" w:type="dxa"/>
            <w:tcBorders>
              <w:top w:val="single" w:sz="6" w:space="0" w:color="auto"/>
              <w:left w:val="single" w:sz="6" w:space="0" w:color="auto"/>
              <w:bottom w:val="double" w:sz="4" w:space="0" w:color="auto"/>
              <w:right w:val="single" w:sz="6" w:space="0" w:color="auto"/>
            </w:tcBorders>
          </w:tcPr>
          <w:p w14:paraId="5BA53855" w14:textId="77777777" w:rsidR="00660311" w:rsidRPr="005D29BE" w:rsidRDefault="00660311" w:rsidP="00626EC2">
            <w:pPr>
              <w:pStyle w:val="TABLE-cell"/>
              <w:keepNext/>
              <w:spacing w:before="0" w:after="0" w:line="360" w:lineRule="auto"/>
              <w:jc w:val="center"/>
              <w:rPr>
                <w:spacing w:val="0"/>
                <w:sz w:val="20"/>
                <w:lang w:val="en-GB"/>
              </w:rPr>
            </w:pPr>
            <w:r w:rsidRPr="005D29BE">
              <w:rPr>
                <w:spacing w:val="0"/>
                <w:sz w:val="20"/>
              </w:rPr>
              <w:t>Нагревательный мат/панель</w:t>
            </w:r>
          </w:p>
        </w:tc>
        <w:tc>
          <w:tcPr>
            <w:tcW w:w="1383" w:type="dxa"/>
            <w:vMerge/>
            <w:tcBorders>
              <w:left w:val="single" w:sz="6" w:space="0" w:color="auto"/>
              <w:bottom w:val="double" w:sz="4" w:space="0" w:color="auto"/>
              <w:right w:val="single" w:sz="6" w:space="0" w:color="auto"/>
            </w:tcBorders>
          </w:tcPr>
          <w:p w14:paraId="6C6EF802" w14:textId="77777777" w:rsidR="00660311" w:rsidRPr="005D29BE" w:rsidRDefault="00660311" w:rsidP="00626EC2">
            <w:pPr>
              <w:pStyle w:val="TABLE-cell"/>
              <w:keepNext/>
              <w:spacing w:before="0" w:after="0" w:line="360" w:lineRule="auto"/>
              <w:rPr>
                <w:spacing w:val="0"/>
                <w:sz w:val="20"/>
                <w:lang w:val="en-GB"/>
              </w:rPr>
            </w:pPr>
          </w:p>
        </w:tc>
        <w:tc>
          <w:tcPr>
            <w:tcW w:w="1997" w:type="dxa"/>
            <w:vMerge/>
            <w:tcBorders>
              <w:left w:val="single" w:sz="6" w:space="0" w:color="auto"/>
              <w:bottom w:val="double" w:sz="4" w:space="0" w:color="auto"/>
              <w:right w:val="single" w:sz="6" w:space="0" w:color="auto"/>
            </w:tcBorders>
          </w:tcPr>
          <w:p w14:paraId="782D4A7A" w14:textId="27026853" w:rsidR="00660311" w:rsidRPr="005D29BE" w:rsidRDefault="00660311" w:rsidP="00626EC2">
            <w:pPr>
              <w:pStyle w:val="TABLE-cell"/>
              <w:keepNext/>
              <w:spacing w:before="0" w:after="0" w:line="360" w:lineRule="auto"/>
              <w:jc w:val="center"/>
              <w:rPr>
                <w:spacing w:val="0"/>
                <w:sz w:val="20"/>
              </w:rPr>
            </w:pPr>
          </w:p>
        </w:tc>
      </w:tr>
      <w:tr w:rsidR="005D29BE" w:rsidRPr="005D29BE" w14:paraId="6AB60B08" w14:textId="77777777" w:rsidTr="00660311">
        <w:trPr>
          <w:jc w:val="center"/>
        </w:trPr>
        <w:tc>
          <w:tcPr>
            <w:tcW w:w="795" w:type="dxa"/>
            <w:tcBorders>
              <w:top w:val="single" w:sz="6" w:space="0" w:color="auto"/>
              <w:left w:val="single" w:sz="6" w:space="0" w:color="auto"/>
              <w:bottom w:val="single" w:sz="6" w:space="0" w:color="auto"/>
              <w:right w:val="single" w:sz="6" w:space="0" w:color="auto"/>
            </w:tcBorders>
          </w:tcPr>
          <w:p w14:paraId="4E694066" w14:textId="77777777" w:rsidR="00660311" w:rsidRPr="005D29BE" w:rsidRDefault="00660311" w:rsidP="00626EC2">
            <w:pPr>
              <w:pStyle w:val="TABLE-cell"/>
              <w:keepNext/>
              <w:spacing w:before="0" w:after="0" w:line="360" w:lineRule="auto"/>
              <w:rPr>
                <w:spacing w:val="0"/>
                <w:sz w:val="20"/>
                <w:szCs w:val="18"/>
              </w:rPr>
            </w:pPr>
            <w:r w:rsidRPr="005D29BE">
              <w:rPr>
                <w:spacing w:val="0"/>
                <w:sz w:val="20"/>
                <w:szCs w:val="18"/>
              </w:rPr>
              <w:t>5.1.15</w:t>
            </w:r>
          </w:p>
        </w:tc>
        <w:tc>
          <w:tcPr>
            <w:tcW w:w="2007" w:type="dxa"/>
            <w:tcBorders>
              <w:top w:val="single" w:sz="6" w:space="0" w:color="auto"/>
              <w:left w:val="single" w:sz="6" w:space="0" w:color="auto"/>
              <w:bottom w:val="single" w:sz="6" w:space="0" w:color="auto"/>
              <w:right w:val="single" w:sz="6" w:space="0" w:color="auto"/>
            </w:tcBorders>
          </w:tcPr>
          <w:p w14:paraId="36D867EA" w14:textId="77777777" w:rsidR="00660311" w:rsidRPr="005D29BE" w:rsidRDefault="00660311" w:rsidP="00626EC2">
            <w:pPr>
              <w:pStyle w:val="TABLE-cell"/>
              <w:keepNext/>
              <w:spacing w:before="0" w:after="0" w:line="360" w:lineRule="auto"/>
              <w:rPr>
                <w:spacing w:val="0"/>
                <w:sz w:val="20"/>
                <w:szCs w:val="18"/>
                <w:lang w:val="en-GB"/>
              </w:rPr>
            </w:pPr>
            <w:r w:rsidRPr="005D29BE">
              <w:rPr>
                <w:bCs w:val="0"/>
                <w:spacing w:val="0"/>
                <w:sz w:val="20"/>
                <w:szCs w:val="18"/>
              </w:rPr>
              <w:t>Проверка сопротивления электропроводящей оболочки</w:t>
            </w:r>
          </w:p>
        </w:tc>
        <w:tc>
          <w:tcPr>
            <w:tcW w:w="2060" w:type="dxa"/>
            <w:tcBorders>
              <w:top w:val="single" w:sz="6" w:space="0" w:color="auto"/>
              <w:left w:val="single" w:sz="6" w:space="0" w:color="auto"/>
              <w:bottom w:val="single" w:sz="6" w:space="0" w:color="auto"/>
              <w:right w:val="single" w:sz="6" w:space="0" w:color="auto"/>
            </w:tcBorders>
          </w:tcPr>
          <w:p w14:paraId="27175433" w14:textId="77777777" w:rsidR="00660311" w:rsidRPr="005D29BE" w:rsidRDefault="00660311" w:rsidP="00626EC2">
            <w:pPr>
              <w:pStyle w:val="TABLE-cell"/>
              <w:keepNext/>
              <w:spacing w:before="0" w:after="0" w:line="360" w:lineRule="auto"/>
              <w:jc w:val="center"/>
              <w:rPr>
                <w:spacing w:val="0"/>
                <w:sz w:val="20"/>
                <w:szCs w:val="18"/>
              </w:rPr>
            </w:pPr>
            <w:r w:rsidRPr="005D29BE">
              <w:rPr>
                <w:spacing w:val="0"/>
                <w:sz w:val="20"/>
                <w:szCs w:val="18"/>
                <w:lang w:val="en-GB"/>
              </w:rPr>
              <w:t xml:space="preserve">3 </w:t>
            </w:r>
          </w:p>
        </w:tc>
        <w:tc>
          <w:tcPr>
            <w:tcW w:w="1673" w:type="dxa"/>
            <w:tcBorders>
              <w:top w:val="single" w:sz="6" w:space="0" w:color="auto"/>
              <w:left w:val="single" w:sz="6" w:space="0" w:color="auto"/>
              <w:bottom w:val="single" w:sz="6" w:space="0" w:color="auto"/>
              <w:right w:val="single" w:sz="6" w:space="0" w:color="auto"/>
            </w:tcBorders>
          </w:tcPr>
          <w:p w14:paraId="4505FA59" w14:textId="77777777" w:rsidR="00660311" w:rsidRPr="005D29BE" w:rsidRDefault="00660311" w:rsidP="00626EC2">
            <w:pPr>
              <w:pStyle w:val="TABLE-cell"/>
              <w:keepNext/>
              <w:spacing w:before="0" w:after="0" w:line="360" w:lineRule="auto"/>
              <w:jc w:val="center"/>
              <w:rPr>
                <w:spacing w:val="0"/>
                <w:sz w:val="20"/>
                <w:lang w:val="en-US"/>
              </w:rPr>
            </w:pPr>
            <w:r w:rsidRPr="005D29BE">
              <w:rPr>
                <w:spacing w:val="0"/>
                <w:sz w:val="20"/>
                <w:vertAlign w:val="superscript"/>
                <w:lang w:val="en-US"/>
              </w:rPr>
              <w:t>f)</w:t>
            </w:r>
          </w:p>
        </w:tc>
        <w:tc>
          <w:tcPr>
            <w:tcW w:w="1383" w:type="dxa"/>
            <w:tcBorders>
              <w:top w:val="single" w:sz="6" w:space="0" w:color="auto"/>
              <w:left w:val="single" w:sz="6" w:space="0" w:color="auto"/>
              <w:bottom w:val="single" w:sz="6" w:space="0" w:color="auto"/>
              <w:right w:val="single" w:sz="6" w:space="0" w:color="auto"/>
            </w:tcBorders>
          </w:tcPr>
          <w:p w14:paraId="11620FA9" w14:textId="77777777" w:rsidR="00660311" w:rsidRPr="005D29BE" w:rsidRDefault="00660311" w:rsidP="00626EC2">
            <w:pPr>
              <w:pStyle w:val="TABLE-cell"/>
              <w:keepNext/>
              <w:spacing w:before="0" w:after="0" w:line="360" w:lineRule="auto"/>
              <w:jc w:val="center"/>
              <w:rPr>
                <w:spacing w:val="0"/>
                <w:sz w:val="20"/>
                <w:szCs w:val="18"/>
                <w:lang w:val="en-GB"/>
              </w:rPr>
            </w:pPr>
          </w:p>
        </w:tc>
        <w:tc>
          <w:tcPr>
            <w:tcW w:w="1997" w:type="dxa"/>
            <w:tcBorders>
              <w:top w:val="single" w:sz="6" w:space="0" w:color="auto"/>
              <w:left w:val="single" w:sz="6" w:space="0" w:color="auto"/>
              <w:bottom w:val="single" w:sz="6" w:space="0" w:color="auto"/>
              <w:right w:val="single" w:sz="6" w:space="0" w:color="auto"/>
            </w:tcBorders>
          </w:tcPr>
          <w:p w14:paraId="79FF8C60" w14:textId="77777777" w:rsidR="00660311" w:rsidRPr="005D29BE" w:rsidRDefault="00660311" w:rsidP="00626EC2">
            <w:pPr>
              <w:pStyle w:val="TABLE-cell"/>
              <w:keepNext/>
              <w:spacing w:before="0" w:after="0" w:line="360" w:lineRule="auto"/>
              <w:jc w:val="center"/>
              <w:rPr>
                <w:spacing w:val="0"/>
                <w:sz w:val="20"/>
                <w:szCs w:val="18"/>
                <w:lang w:val="en-GB"/>
              </w:rPr>
            </w:pPr>
          </w:p>
        </w:tc>
      </w:tr>
      <w:tr w:rsidR="005D29BE" w:rsidRPr="005D29BE" w14:paraId="01393D4A" w14:textId="77777777" w:rsidTr="00660311">
        <w:trPr>
          <w:jc w:val="center"/>
        </w:trPr>
        <w:tc>
          <w:tcPr>
            <w:tcW w:w="795" w:type="dxa"/>
            <w:tcBorders>
              <w:top w:val="single" w:sz="6" w:space="0" w:color="auto"/>
              <w:left w:val="single" w:sz="6" w:space="0" w:color="auto"/>
              <w:bottom w:val="single" w:sz="6" w:space="0" w:color="auto"/>
              <w:right w:val="single" w:sz="6" w:space="0" w:color="auto"/>
            </w:tcBorders>
          </w:tcPr>
          <w:p w14:paraId="64D216E8" w14:textId="77777777" w:rsidR="00660311" w:rsidRPr="005D29BE" w:rsidRDefault="00660311" w:rsidP="00626EC2">
            <w:pPr>
              <w:pStyle w:val="TABLE-cell"/>
              <w:keepNext/>
              <w:spacing w:before="0" w:after="0" w:line="360" w:lineRule="auto"/>
              <w:rPr>
                <w:spacing w:val="0"/>
                <w:sz w:val="20"/>
                <w:szCs w:val="18"/>
              </w:rPr>
            </w:pPr>
            <w:r w:rsidRPr="005D29BE">
              <w:rPr>
                <w:spacing w:val="0"/>
                <w:sz w:val="20"/>
                <w:szCs w:val="18"/>
              </w:rPr>
              <w:t>5.1.16</w:t>
            </w:r>
          </w:p>
        </w:tc>
        <w:tc>
          <w:tcPr>
            <w:tcW w:w="2007" w:type="dxa"/>
            <w:tcBorders>
              <w:top w:val="single" w:sz="6" w:space="0" w:color="auto"/>
              <w:left w:val="single" w:sz="6" w:space="0" w:color="auto"/>
              <w:bottom w:val="single" w:sz="6" w:space="0" w:color="auto"/>
              <w:right w:val="single" w:sz="6" w:space="0" w:color="auto"/>
            </w:tcBorders>
          </w:tcPr>
          <w:p w14:paraId="6AC5BCC9" w14:textId="77777777" w:rsidR="00660311" w:rsidRPr="005D29BE" w:rsidRDefault="00660311" w:rsidP="00626EC2">
            <w:pPr>
              <w:pStyle w:val="TABLE-cell"/>
              <w:keepNext/>
              <w:spacing w:before="0" w:after="0" w:line="360" w:lineRule="auto"/>
              <w:rPr>
                <w:spacing w:val="0"/>
                <w:sz w:val="20"/>
                <w:szCs w:val="18"/>
              </w:rPr>
            </w:pPr>
            <w:r w:rsidRPr="005D29BE">
              <w:rPr>
                <w:spacing w:val="0"/>
                <w:sz w:val="20"/>
                <w:szCs w:val="18"/>
              </w:rPr>
              <w:t>Испытание на стойкость к воздействию внешней среды</w:t>
            </w:r>
          </w:p>
        </w:tc>
        <w:tc>
          <w:tcPr>
            <w:tcW w:w="2060" w:type="dxa"/>
            <w:tcBorders>
              <w:top w:val="single" w:sz="6" w:space="0" w:color="auto"/>
              <w:left w:val="single" w:sz="6" w:space="0" w:color="auto"/>
              <w:bottom w:val="single" w:sz="6" w:space="0" w:color="auto"/>
              <w:right w:val="single" w:sz="6" w:space="0" w:color="auto"/>
            </w:tcBorders>
          </w:tcPr>
          <w:p w14:paraId="3EE86A8C" w14:textId="563F8450" w:rsidR="00660311" w:rsidRPr="005D29BE" w:rsidRDefault="00660311" w:rsidP="00626EC2">
            <w:pPr>
              <w:pStyle w:val="TABLE-cell"/>
              <w:keepNext/>
              <w:spacing w:before="0" w:after="0" w:line="360" w:lineRule="auto"/>
              <w:jc w:val="center"/>
              <w:rPr>
                <w:spacing w:val="0"/>
                <w:sz w:val="20"/>
                <w:szCs w:val="18"/>
              </w:rPr>
            </w:pPr>
            <w:r w:rsidRPr="005D29BE">
              <w:rPr>
                <w:spacing w:val="0"/>
                <w:sz w:val="20"/>
                <w:szCs w:val="18"/>
              </w:rPr>
              <w:t xml:space="preserve">3 </w:t>
            </w:r>
            <w:r w:rsidRPr="005D29BE">
              <w:rPr>
                <w:spacing w:val="0"/>
                <w:sz w:val="20"/>
                <w:szCs w:val="18"/>
                <w:lang w:val="en-GB"/>
              </w:rPr>
              <w:t>×0</w:t>
            </w:r>
            <w:r w:rsidRPr="005D29BE">
              <w:rPr>
                <w:spacing w:val="0"/>
                <w:sz w:val="20"/>
                <w:szCs w:val="18"/>
              </w:rPr>
              <w:t>,</w:t>
            </w:r>
            <w:r w:rsidRPr="005D29BE">
              <w:rPr>
                <w:spacing w:val="0"/>
                <w:sz w:val="20"/>
                <w:szCs w:val="18"/>
                <w:lang w:val="en-GB"/>
              </w:rPr>
              <w:t xml:space="preserve">45 </w:t>
            </w:r>
          </w:p>
        </w:tc>
        <w:tc>
          <w:tcPr>
            <w:tcW w:w="1673" w:type="dxa"/>
            <w:tcBorders>
              <w:top w:val="single" w:sz="6" w:space="0" w:color="auto"/>
              <w:left w:val="single" w:sz="6" w:space="0" w:color="auto"/>
              <w:bottom w:val="single" w:sz="6" w:space="0" w:color="auto"/>
              <w:right w:val="single" w:sz="6" w:space="0" w:color="auto"/>
            </w:tcBorders>
          </w:tcPr>
          <w:p w14:paraId="754C5CB1" w14:textId="77777777" w:rsidR="00660311" w:rsidRPr="005D29BE" w:rsidRDefault="00660311" w:rsidP="00626EC2">
            <w:pPr>
              <w:pStyle w:val="TABLE-cell"/>
              <w:keepNext/>
              <w:spacing w:before="0" w:after="0" w:line="360" w:lineRule="auto"/>
              <w:jc w:val="center"/>
              <w:rPr>
                <w:spacing w:val="0"/>
                <w:sz w:val="20"/>
                <w:vertAlign w:val="superscript"/>
                <w:lang w:val="en-US"/>
              </w:rPr>
            </w:pPr>
            <w:r w:rsidRPr="005D29BE">
              <w:rPr>
                <w:spacing w:val="0"/>
                <w:sz w:val="20"/>
                <w:vertAlign w:val="superscript"/>
                <w:lang w:val="en-US"/>
              </w:rPr>
              <w:t>f)</w:t>
            </w:r>
          </w:p>
        </w:tc>
        <w:tc>
          <w:tcPr>
            <w:tcW w:w="1383" w:type="dxa"/>
            <w:tcBorders>
              <w:top w:val="single" w:sz="6" w:space="0" w:color="auto"/>
              <w:left w:val="single" w:sz="6" w:space="0" w:color="auto"/>
              <w:bottom w:val="single" w:sz="6" w:space="0" w:color="auto"/>
              <w:right w:val="single" w:sz="6" w:space="0" w:color="auto"/>
            </w:tcBorders>
          </w:tcPr>
          <w:p w14:paraId="0D8CD85B" w14:textId="77777777" w:rsidR="00660311" w:rsidRPr="005D29BE" w:rsidRDefault="00660311" w:rsidP="00626EC2">
            <w:pPr>
              <w:pStyle w:val="TABLE-cell"/>
              <w:keepNext/>
              <w:spacing w:before="0" w:after="0" w:line="360" w:lineRule="auto"/>
              <w:jc w:val="center"/>
              <w:rPr>
                <w:spacing w:val="0"/>
                <w:sz w:val="20"/>
                <w:szCs w:val="18"/>
                <w:lang w:val="en-GB"/>
              </w:rPr>
            </w:pPr>
          </w:p>
        </w:tc>
        <w:tc>
          <w:tcPr>
            <w:tcW w:w="1997" w:type="dxa"/>
            <w:tcBorders>
              <w:top w:val="single" w:sz="6" w:space="0" w:color="auto"/>
              <w:left w:val="single" w:sz="6" w:space="0" w:color="auto"/>
              <w:bottom w:val="single" w:sz="6" w:space="0" w:color="auto"/>
              <w:right w:val="single" w:sz="6" w:space="0" w:color="auto"/>
            </w:tcBorders>
          </w:tcPr>
          <w:p w14:paraId="6F54DDD1" w14:textId="77777777" w:rsidR="00660311" w:rsidRPr="005D29BE" w:rsidRDefault="00660311" w:rsidP="00626EC2">
            <w:pPr>
              <w:pStyle w:val="TABLE-cell"/>
              <w:keepNext/>
              <w:spacing w:before="0" w:after="0" w:line="360" w:lineRule="auto"/>
              <w:jc w:val="center"/>
              <w:rPr>
                <w:spacing w:val="0"/>
                <w:sz w:val="20"/>
                <w:szCs w:val="18"/>
                <w:lang w:val="en-GB"/>
              </w:rPr>
            </w:pPr>
            <w:r w:rsidRPr="005D29BE">
              <w:rPr>
                <w:spacing w:val="0"/>
                <w:sz w:val="20"/>
                <w:szCs w:val="18"/>
                <w:lang w:val="en-GB"/>
              </w:rPr>
              <w:t>X</w:t>
            </w:r>
          </w:p>
        </w:tc>
      </w:tr>
      <w:tr w:rsidR="005D29BE" w:rsidRPr="005D29BE" w14:paraId="44DD9F55" w14:textId="77777777" w:rsidTr="00660311">
        <w:trPr>
          <w:jc w:val="center"/>
        </w:trPr>
        <w:tc>
          <w:tcPr>
            <w:tcW w:w="795" w:type="dxa"/>
            <w:tcBorders>
              <w:top w:val="single" w:sz="6" w:space="0" w:color="auto"/>
              <w:left w:val="single" w:sz="6" w:space="0" w:color="auto"/>
              <w:bottom w:val="single" w:sz="6" w:space="0" w:color="auto"/>
              <w:right w:val="single" w:sz="6" w:space="0" w:color="auto"/>
            </w:tcBorders>
          </w:tcPr>
          <w:p w14:paraId="6BC2B17D" w14:textId="008F80D0" w:rsidR="00660311" w:rsidRPr="005D29BE" w:rsidRDefault="00660311" w:rsidP="00626EC2">
            <w:pPr>
              <w:pStyle w:val="TABLE-cell"/>
              <w:keepNext/>
              <w:spacing w:before="0" w:after="0" w:line="360" w:lineRule="auto"/>
              <w:rPr>
                <w:spacing w:val="0"/>
                <w:sz w:val="20"/>
                <w:szCs w:val="18"/>
              </w:rPr>
            </w:pPr>
            <w:r w:rsidRPr="005D29BE">
              <w:rPr>
                <w:spacing w:val="0"/>
                <w:sz w:val="20"/>
                <w:szCs w:val="18"/>
              </w:rPr>
              <w:t>5.1.17</w:t>
            </w:r>
          </w:p>
        </w:tc>
        <w:tc>
          <w:tcPr>
            <w:tcW w:w="2007" w:type="dxa"/>
            <w:tcBorders>
              <w:top w:val="single" w:sz="6" w:space="0" w:color="auto"/>
              <w:left w:val="single" w:sz="6" w:space="0" w:color="auto"/>
              <w:bottom w:val="single" w:sz="6" w:space="0" w:color="auto"/>
              <w:right w:val="single" w:sz="6" w:space="0" w:color="auto"/>
            </w:tcBorders>
          </w:tcPr>
          <w:p w14:paraId="271FFF53" w14:textId="4DBA4AA0" w:rsidR="00660311" w:rsidRPr="005D29BE" w:rsidRDefault="00660311" w:rsidP="00626EC2">
            <w:pPr>
              <w:pStyle w:val="TABLE-cell"/>
              <w:keepNext/>
              <w:spacing w:before="0" w:after="0" w:line="360" w:lineRule="auto"/>
              <w:rPr>
                <w:spacing w:val="0"/>
                <w:sz w:val="20"/>
                <w:szCs w:val="18"/>
              </w:rPr>
            </w:pPr>
            <w:r w:rsidRPr="005D29BE">
              <w:rPr>
                <w:spacing w:val="0"/>
                <w:sz w:val="20"/>
                <w:szCs w:val="18"/>
              </w:rPr>
              <w:t>Целостность соединителей (встроенные компоненты)</w:t>
            </w:r>
          </w:p>
        </w:tc>
        <w:tc>
          <w:tcPr>
            <w:tcW w:w="2060" w:type="dxa"/>
            <w:tcBorders>
              <w:top w:val="single" w:sz="6" w:space="0" w:color="auto"/>
              <w:left w:val="single" w:sz="6" w:space="0" w:color="auto"/>
              <w:bottom w:val="single" w:sz="6" w:space="0" w:color="auto"/>
              <w:right w:val="single" w:sz="6" w:space="0" w:color="auto"/>
            </w:tcBorders>
          </w:tcPr>
          <w:p w14:paraId="1192D0D2" w14:textId="6FD9843E" w:rsidR="00660311" w:rsidRPr="005D29BE" w:rsidRDefault="00660311" w:rsidP="00626EC2">
            <w:pPr>
              <w:pStyle w:val="TABLE-cell"/>
              <w:keepNext/>
              <w:spacing w:before="0" w:after="0" w:line="360" w:lineRule="auto"/>
              <w:jc w:val="center"/>
              <w:rPr>
                <w:spacing w:val="0"/>
                <w:sz w:val="20"/>
                <w:szCs w:val="18"/>
                <w:lang w:val="en-GB"/>
              </w:rPr>
            </w:pPr>
            <w:r w:rsidRPr="005D29BE">
              <w:rPr>
                <w:spacing w:val="0"/>
                <w:sz w:val="20"/>
                <w:szCs w:val="18"/>
              </w:rPr>
              <w:t xml:space="preserve">3 </w:t>
            </w:r>
            <w:r w:rsidRPr="005D29BE">
              <w:rPr>
                <w:spacing w:val="0"/>
                <w:sz w:val="20"/>
                <w:szCs w:val="18"/>
                <w:lang w:val="en-GB"/>
              </w:rPr>
              <w:t>×0</w:t>
            </w:r>
            <w:r w:rsidRPr="005D29BE">
              <w:rPr>
                <w:spacing w:val="0"/>
                <w:sz w:val="20"/>
                <w:szCs w:val="18"/>
              </w:rPr>
              <w:t>,</w:t>
            </w:r>
            <w:r w:rsidRPr="005D29BE">
              <w:rPr>
                <w:spacing w:val="0"/>
                <w:sz w:val="20"/>
                <w:szCs w:val="18"/>
                <w:lang w:val="en-GB"/>
              </w:rPr>
              <w:t>45</w:t>
            </w:r>
          </w:p>
        </w:tc>
        <w:tc>
          <w:tcPr>
            <w:tcW w:w="1673" w:type="dxa"/>
            <w:tcBorders>
              <w:top w:val="single" w:sz="6" w:space="0" w:color="auto"/>
              <w:left w:val="single" w:sz="6" w:space="0" w:color="auto"/>
              <w:bottom w:val="single" w:sz="6" w:space="0" w:color="auto"/>
              <w:right w:val="single" w:sz="6" w:space="0" w:color="auto"/>
            </w:tcBorders>
          </w:tcPr>
          <w:p w14:paraId="4861CE92" w14:textId="77777777" w:rsidR="00660311" w:rsidRPr="005D29BE" w:rsidRDefault="00660311" w:rsidP="00626EC2">
            <w:pPr>
              <w:pStyle w:val="TABLE-cell"/>
              <w:keepNext/>
              <w:spacing w:before="0" w:after="0" w:line="360" w:lineRule="auto"/>
              <w:jc w:val="center"/>
              <w:rPr>
                <w:spacing w:val="0"/>
                <w:sz w:val="20"/>
                <w:vertAlign w:val="superscript"/>
                <w:lang w:val="en-US"/>
              </w:rPr>
            </w:pPr>
          </w:p>
        </w:tc>
        <w:tc>
          <w:tcPr>
            <w:tcW w:w="1383" w:type="dxa"/>
            <w:tcBorders>
              <w:top w:val="single" w:sz="6" w:space="0" w:color="auto"/>
              <w:left w:val="single" w:sz="6" w:space="0" w:color="auto"/>
              <w:bottom w:val="single" w:sz="6" w:space="0" w:color="auto"/>
              <w:right w:val="single" w:sz="6" w:space="0" w:color="auto"/>
            </w:tcBorders>
          </w:tcPr>
          <w:p w14:paraId="6B3E9F69" w14:textId="77777777" w:rsidR="00660311" w:rsidRPr="005D29BE" w:rsidRDefault="00660311" w:rsidP="00626EC2">
            <w:pPr>
              <w:pStyle w:val="TABLE-cell"/>
              <w:keepNext/>
              <w:spacing w:before="0" w:after="0" w:line="360" w:lineRule="auto"/>
              <w:jc w:val="center"/>
              <w:rPr>
                <w:spacing w:val="0"/>
                <w:sz w:val="20"/>
                <w:szCs w:val="18"/>
                <w:lang w:val="en-GB"/>
              </w:rPr>
            </w:pPr>
          </w:p>
        </w:tc>
        <w:tc>
          <w:tcPr>
            <w:tcW w:w="1997" w:type="dxa"/>
            <w:tcBorders>
              <w:top w:val="single" w:sz="6" w:space="0" w:color="auto"/>
              <w:left w:val="single" w:sz="6" w:space="0" w:color="auto"/>
              <w:bottom w:val="single" w:sz="6" w:space="0" w:color="auto"/>
              <w:right w:val="single" w:sz="6" w:space="0" w:color="auto"/>
            </w:tcBorders>
          </w:tcPr>
          <w:p w14:paraId="5C768052" w14:textId="041F0578" w:rsidR="00660311" w:rsidRPr="005D29BE" w:rsidRDefault="00660311" w:rsidP="00626EC2">
            <w:pPr>
              <w:pStyle w:val="TABLE-cell"/>
              <w:keepNext/>
              <w:spacing w:before="0" w:after="0" w:line="360" w:lineRule="auto"/>
              <w:jc w:val="center"/>
              <w:rPr>
                <w:spacing w:val="0"/>
                <w:sz w:val="20"/>
                <w:szCs w:val="18"/>
                <w:lang w:val="en-GB"/>
              </w:rPr>
            </w:pPr>
            <w:r w:rsidRPr="005D29BE">
              <w:rPr>
                <w:spacing w:val="0"/>
                <w:sz w:val="20"/>
                <w:szCs w:val="18"/>
              </w:rPr>
              <w:t>Х</w:t>
            </w:r>
          </w:p>
        </w:tc>
      </w:tr>
      <w:tr w:rsidR="005D29BE" w:rsidRPr="005D29BE" w14:paraId="6A757754" w14:textId="77777777" w:rsidTr="00660311">
        <w:trPr>
          <w:jc w:val="center"/>
        </w:trPr>
        <w:tc>
          <w:tcPr>
            <w:tcW w:w="9915" w:type="dxa"/>
            <w:gridSpan w:val="6"/>
            <w:tcBorders>
              <w:top w:val="single" w:sz="6" w:space="0" w:color="auto"/>
              <w:left w:val="single" w:sz="6" w:space="0" w:color="auto"/>
              <w:bottom w:val="single" w:sz="6" w:space="0" w:color="auto"/>
              <w:right w:val="single" w:sz="6" w:space="0" w:color="auto"/>
            </w:tcBorders>
          </w:tcPr>
          <w:p w14:paraId="0BF0F563" w14:textId="77777777" w:rsidR="00660311" w:rsidRPr="005D29BE" w:rsidRDefault="00660311" w:rsidP="00626EC2">
            <w:pPr>
              <w:keepNext/>
              <w:spacing w:line="360" w:lineRule="auto"/>
              <w:ind w:firstLine="567"/>
              <w:rPr>
                <w:rFonts w:ascii="Arial" w:hAnsi="Arial" w:cs="Arial"/>
                <w:sz w:val="20"/>
                <w:szCs w:val="20"/>
                <w:lang w:eastAsia="zh-CN"/>
              </w:rPr>
            </w:pPr>
            <w:r w:rsidRPr="005D29BE">
              <w:rPr>
                <w:rFonts w:ascii="Arial" w:hAnsi="Arial" w:cs="Arial"/>
                <w:sz w:val="20"/>
                <w:szCs w:val="20"/>
                <w:vertAlign w:val="superscript"/>
                <w:lang w:val="en-GB" w:eastAsia="zh-CN"/>
              </w:rPr>
              <w:t>a</w:t>
            </w:r>
            <w:r w:rsidRPr="005D29BE">
              <w:rPr>
                <w:rFonts w:ascii="Arial" w:hAnsi="Arial" w:cs="Arial"/>
                <w:sz w:val="20"/>
                <w:szCs w:val="20"/>
                <w:vertAlign w:val="superscript"/>
                <w:lang w:eastAsia="zh-CN"/>
              </w:rPr>
              <w:t>)</w:t>
            </w:r>
            <w:r w:rsidRPr="005D29BE">
              <w:rPr>
                <w:rFonts w:ascii="Arial" w:hAnsi="Arial" w:cs="Arial"/>
                <w:sz w:val="20"/>
                <w:szCs w:val="20"/>
                <w:lang w:eastAsia="zh-CN"/>
              </w:rPr>
              <w:t xml:space="preserve"> Следует использовать параметры, приведенные в таблицах 2 и 3.</w:t>
            </w:r>
          </w:p>
          <w:p w14:paraId="36027E9B" w14:textId="77777777" w:rsidR="00660311" w:rsidRPr="005D29BE" w:rsidRDefault="00660311" w:rsidP="00626EC2">
            <w:pPr>
              <w:pStyle w:val="TABFIGfootnote"/>
              <w:keepNext/>
              <w:spacing w:before="0" w:after="0" w:line="360" w:lineRule="auto"/>
              <w:ind w:left="0" w:firstLine="567"/>
              <w:rPr>
                <w:spacing w:val="0"/>
                <w:sz w:val="20"/>
                <w:szCs w:val="20"/>
                <w:lang w:val="ru-RU"/>
              </w:rPr>
            </w:pPr>
            <w:r w:rsidRPr="005D29BE">
              <w:rPr>
                <w:spacing w:val="0"/>
                <w:sz w:val="20"/>
                <w:szCs w:val="20"/>
                <w:vertAlign w:val="superscript"/>
                <w:lang w:val="en-US"/>
              </w:rPr>
              <w:t>b</w:t>
            </w:r>
            <w:r w:rsidRPr="005D29BE">
              <w:rPr>
                <w:spacing w:val="0"/>
                <w:sz w:val="20"/>
                <w:szCs w:val="20"/>
                <w:vertAlign w:val="superscript"/>
                <w:lang w:val="ru-RU"/>
              </w:rPr>
              <w:t>)</w:t>
            </w:r>
            <w:r w:rsidRPr="005D29BE">
              <w:rPr>
                <w:spacing w:val="0"/>
                <w:sz w:val="20"/>
                <w:szCs w:val="20"/>
                <w:lang w:val="ru-RU"/>
              </w:rPr>
              <w:t xml:space="preserve"> Из 3 разных партий.</w:t>
            </w:r>
          </w:p>
          <w:p w14:paraId="18BFC2A9" w14:textId="77777777" w:rsidR="00660311" w:rsidRPr="005D29BE" w:rsidRDefault="00660311" w:rsidP="00626EC2">
            <w:pPr>
              <w:pStyle w:val="TABFIGfootnote"/>
              <w:keepNext/>
              <w:tabs>
                <w:tab w:val="clear" w:pos="284"/>
              </w:tabs>
              <w:spacing w:before="0" w:after="0" w:line="360" w:lineRule="auto"/>
              <w:ind w:left="0" w:firstLine="567"/>
              <w:rPr>
                <w:spacing w:val="0"/>
                <w:sz w:val="20"/>
                <w:szCs w:val="20"/>
                <w:lang w:val="ru-RU"/>
              </w:rPr>
            </w:pPr>
            <w:r w:rsidRPr="005D29BE">
              <w:rPr>
                <w:spacing w:val="0"/>
                <w:sz w:val="20"/>
                <w:szCs w:val="20"/>
                <w:vertAlign w:val="superscript"/>
                <w:lang w:val="en-US"/>
              </w:rPr>
              <w:t>c</w:t>
            </w:r>
            <w:r w:rsidRPr="005D29BE">
              <w:rPr>
                <w:spacing w:val="0"/>
                <w:sz w:val="20"/>
                <w:szCs w:val="20"/>
                <w:vertAlign w:val="superscript"/>
                <w:lang w:val="ru-RU"/>
              </w:rPr>
              <w:t>)</w:t>
            </w:r>
            <w:r w:rsidRPr="005D29BE">
              <w:rPr>
                <w:spacing w:val="0"/>
                <w:sz w:val="20"/>
                <w:szCs w:val="20"/>
                <w:lang w:val="ru-RU"/>
              </w:rPr>
              <w:t xml:space="preserve"> Наиболее низкий уровень номинального напряжения и максимальная номинальная выходная мощность; наиболее высокое номинальное напряжение и минимальная номинальная выходная мощность.</w:t>
            </w:r>
          </w:p>
          <w:p w14:paraId="4674CE7D" w14:textId="672E891F" w:rsidR="00660311" w:rsidRPr="005D29BE" w:rsidRDefault="00660311" w:rsidP="00660311">
            <w:pPr>
              <w:pStyle w:val="TABFIGfootnote"/>
              <w:keepNext/>
              <w:tabs>
                <w:tab w:val="clear" w:pos="284"/>
              </w:tabs>
              <w:spacing w:before="0" w:after="0" w:line="360" w:lineRule="auto"/>
              <w:ind w:left="0" w:firstLine="567"/>
              <w:rPr>
                <w:spacing w:val="0"/>
                <w:sz w:val="20"/>
                <w:szCs w:val="20"/>
                <w:lang w:val="ru-RU"/>
              </w:rPr>
            </w:pPr>
            <w:r w:rsidRPr="005D29BE">
              <w:rPr>
                <w:spacing w:val="0"/>
                <w:sz w:val="20"/>
                <w:szCs w:val="20"/>
                <w:vertAlign w:val="superscript"/>
                <w:lang w:val="en-US"/>
              </w:rPr>
              <w:t>d</w:t>
            </w:r>
            <w:r w:rsidRPr="005D29BE">
              <w:rPr>
                <w:spacing w:val="0"/>
                <w:sz w:val="20"/>
                <w:szCs w:val="20"/>
                <w:vertAlign w:val="superscript"/>
                <w:lang w:val="ru-RU"/>
              </w:rPr>
              <w:t>)</w:t>
            </w:r>
            <w:r w:rsidRPr="005D29BE">
              <w:rPr>
                <w:spacing w:val="0"/>
                <w:sz w:val="20"/>
                <w:szCs w:val="20"/>
                <w:lang w:val="ru-RU"/>
              </w:rPr>
              <w:t xml:space="preserve"> Все образцы должны быть в верхней половине допуска по выходной мощности.</w:t>
            </w:r>
            <w:r w:rsidRPr="005D29BE">
              <w:rPr>
                <w:spacing w:val="0"/>
                <w:sz w:val="20"/>
                <w:szCs w:val="20"/>
                <w:vertAlign w:val="superscript"/>
                <w:lang w:val="ru-RU"/>
              </w:rPr>
              <w:t xml:space="preserve"> </w:t>
            </w:r>
            <w:r w:rsidRPr="005D29BE">
              <w:rPr>
                <w:spacing w:val="0"/>
                <w:sz w:val="20"/>
                <w:szCs w:val="20"/>
                <w:vertAlign w:val="superscript"/>
                <w:lang w:val="en-US"/>
              </w:rPr>
              <w:t>e</w:t>
            </w:r>
            <w:r w:rsidRPr="005D29BE">
              <w:rPr>
                <w:spacing w:val="0"/>
                <w:sz w:val="20"/>
                <w:szCs w:val="20"/>
                <w:vertAlign w:val="superscript"/>
                <w:lang w:val="ru-RU"/>
              </w:rPr>
              <w:t>)</w:t>
            </w:r>
            <w:r w:rsidRPr="005D29BE">
              <w:rPr>
                <w:spacing w:val="0"/>
                <w:sz w:val="20"/>
                <w:szCs w:val="20"/>
                <w:lang w:val="ru-RU"/>
              </w:rPr>
              <w:t xml:space="preserve"> Длина образца, установленная в инструкциях по монтажу, и испытательная установка, а также число образцов могут изменяться.</w:t>
            </w:r>
          </w:p>
          <w:p w14:paraId="0A226675" w14:textId="77777777" w:rsidR="00660311" w:rsidRPr="005D29BE" w:rsidRDefault="00660311" w:rsidP="00660311">
            <w:pPr>
              <w:pStyle w:val="TABFIGfootnote"/>
              <w:keepNext/>
              <w:tabs>
                <w:tab w:val="clear" w:pos="284"/>
              </w:tabs>
              <w:spacing w:before="0" w:after="0" w:line="360" w:lineRule="auto"/>
              <w:ind w:left="0" w:firstLine="567"/>
              <w:rPr>
                <w:spacing w:val="0"/>
                <w:sz w:val="20"/>
                <w:szCs w:val="18"/>
                <w:lang w:val="ru-RU"/>
              </w:rPr>
            </w:pPr>
            <w:r w:rsidRPr="005D29BE">
              <w:rPr>
                <w:spacing w:val="0"/>
                <w:sz w:val="20"/>
                <w:szCs w:val="20"/>
                <w:vertAlign w:val="superscript"/>
                <w:lang w:val="en-US"/>
              </w:rPr>
              <w:t>f</w:t>
            </w:r>
            <w:r w:rsidRPr="005D29BE">
              <w:rPr>
                <w:spacing w:val="0"/>
                <w:sz w:val="20"/>
                <w:szCs w:val="20"/>
                <w:vertAlign w:val="superscript"/>
                <w:lang w:val="ru-RU"/>
              </w:rPr>
              <w:t>)</w:t>
            </w:r>
            <w:r w:rsidRPr="005D29BE">
              <w:rPr>
                <w:spacing w:val="0"/>
                <w:sz w:val="20"/>
                <w:szCs w:val="20"/>
                <w:lang w:val="ru-RU"/>
              </w:rPr>
              <w:t xml:space="preserve"> Проводят</w:t>
            </w:r>
            <w:r w:rsidRPr="005D29BE">
              <w:rPr>
                <w:spacing w:val="0"/>
                <w:sz w:val="20"/>
                <w:szCs w:val="18"/>
                <w:lang w:val="ru-RU"/>
              </w:rPr>
              <w:t xml:space="preserve"> испытание по меньшей мере одного представительного образца. Размер образца должен быть согласован между испытательной лабораторией и изготовителем.</w:t>
            </w:r>
          </w:p>
          <w:p w14:paraId="6BCEDB0A" w14:textId="64C15032" w:rsidR="00660311" w:rsidRPr="005D29BE" w:rsidRDefault="00660311" w:rsidP="00660311">
            <w:pPr>
              <w:pStyle w:val="TABFIGfootnote"/>
              <w:keepNext/>
              <w:tabs>
                <w:tab w:val="clear" w:pos="284"/>
              </w:tabs>
              <w:spacing w:before="0" w:after="0" w:line="360" w:lineRule="auto"/>
              <w:ind w:left="0" w:firstLine="567"/>
              <w:rPr>
                <w:spacing w:val="0"/>
                <w:sz w:val="20"/>
                <w:szCs w:val="20"/>
                <w:lang w:val="ru-RU"/>
              </w:rPr>
            </w:pPr>
            <w:r w:rsidRPr="005D29BE">
              <w:rPr>
                <w:spacing w:val="0"/>
                <w:sz w:val="20"/>
                <w:szCs w:val="20"/>
                <w:vertAlign w:val="superscript"/>
                <w:lang w:val="en-US"/>
              </w:rPr>
              <w:t>g</w:t>
            </w:r>
            <w:r w:rsidRPr="005D29BE">
              <w:rPr>
                <w:spacing w:val="0"/>
                <w:sz w:val="20"/>
                <w:szCs w:val="20"/>
                <w:vertAlign w:val="superscript"/>
                <w:lang w:val="ru-RU"/>
              </w:rPr>
              <w:t>)</w:t>
            </w:r>
            <w:r w:rsidRPr="005D29BE">
              <w:rPr>
                <w:spacing w:val="0"/>
                <w:sz w:val="18"/>
                <w:szCs w:val="18"/>
                <w:vertAlign w:val="superscript"/>
                <w:lang w:val="ru-RU"/>
              </w:rPr>
              <w:t xml:space="preserve"> </w:t>
            </w:r>
            <w:r w:rsidRPr="005D29BE">
              <w:rPr>
                <w:spacing w:val="0"/>
                <w:sz w:val="20"/>
                <w:szCs w:val="18"/>
                <w:lang w:val="ru-RU"/>
              </w:rPr>
              <w:t>Если применяют в соответствии с условиями испытания.</w:t>
            </w:r>
          </w:p>
        </w:tc>
      </w:tr>
    </w:tbl>
    <w:p w14:paraId="376FC415" w14:textId="77777777" w:rsidR="009140EE" w:rsidRPr="005D29BE" w:rsidRDefault="00BE13B0" w:rsidP="00626EC2">
      <w:pPr>
        <w:keepNext/>
        <w:spacing w:line="360" w:lineRule="auto"/>
        <w:rPr>
          <w:rFonts w:ascii="Arial" w:hAnsi="Arial"/>
          <w:szCs w:val="28"/>
        </w:rPr>
      </w:pPr>
      <w:r w:rsidRPr="005D29BE">
        <w:rPr>
          <w:rFonts w:ascii="Arial" w:hAnsi="Arial"/>
          <w:sz w:val="20"/>
          <w:lang w:eastAsia="zh-CN"/>
        </w:rPr>
        <w:tab/>
      </w:r>
    </w:p>
    <w:p w14:paraId="55C2290D" w14:textId="77777777" w:rsidR="009140EE" w:rsidRPr="005D29BE" w:rsidRDefault="009140EE" w:rsidP="00626EC2">
      <w:pPr>
        <w:pStyle w:val="ANNEXtitle"/>
        <w:keepNext/>
        <w:pageBreakBefore w:val="0"/>
        <w:tabs>
          <w:tab w:val="clear" w:pos="5400"/>
        </w:tabs>
        <w:spacing w:after="0" w:line="360" w:lineRule="auto"/>
        <w:ind w:left="0" w:firstLine="0"/>
        <w:rPr>
          <w:rFonts w:cs="Times New Roman"/>
          <w:szCs w:val="28"/>
          <w:lang w:val="ru-RU"/>
        </w:rPr>
        <w:sectPr w:rsidR="009140EE" w:rsidRPr="005D29BE" w:rsidSect="0082549C">
          <w:headerReference w:type="default" r:id="rId49"/>
          <w:footerReference w:type="default" r:id="rId50"/>
          <w:headerReference w:type="first" r:id="rId51"/>
          <w:type w:val="continuous"/>
          <w:pgSz w:w="11906" w:h="16838" w:code="9"/>
          <w:pgMar w:top="1134" w:right="851" w:bottom="1134" w:left="1418" w:header="567" w:footer="1134" w:gutter="0"/>
          <w:cols w:space="708"/>
          <w:titlePg/>
          <w:docGrid w:linePitch="360"/>
        </w:sectPr>
      </w:pPr>
    </w:p>
    <w:p w14:paraId="14ADC63F" w14:textId="77777777" w:rsidR="00A41673" w:rsidRPr="005D29BE" w:rsidRDefault="00A41673" w:rsidP="00F04BA6">
      <w:pPr>
        <w:pStyle w:val="ANNEXtitle"/>
        <w:keepNext/>
        <w:pageBreakBefore w:val="0"/>
        <w:tabs>
          <w:tab w:val="clear" w:pos="5400"/>
        </w:tabs>
        <w:spacing w:after="0" w:line="360" w:lineRule="auto"/>
        <w:ind w:left="0" w:firstLine="0"/>
        <w:rPr>
          <w:rFonts w:cs="Times New Roman"/>
          <w:spacing w:val="0"/>
          <w:szCs w:val="28"/>
          <w:lang w:val="ru-RU"/>
        </w:rPr>
      </w:pPr>
      <w:bookmarkStart w:id="93" w:name="_Toc230774766"/>
      <w:r w:rsidRPr="005D29BE">
        <w:rPr>
          <w:rFonts w:cs="Times New Roman"/>
          <w:spacing w:val="0"/>
          <w:szCs w:val="28"/>
          <w:lang w:val="ru-RU"/>
        </w:rPr>
        <w:t xml:space="preserve">Приложение </w:t>
      </w:r>
      <w:r w:rsidR="00FA532F" w:rsidRPr="005D29BE">
        <w:rPr>
          <w:rFonts w:cs="Times New Roman"/>
          <w:spacing w:val="0"/>
          <w:szCs w:val="28"/>
          <w:lang w:val="en-US"/>
        </w:rPr>
        <w:t>B</w:t>
      </w:r>
      <w:r w:rsidRPr="005D29BE">
        <w:rPr>
          <w:rFonts w:cs="Times New Roman"/>
          <w:spacing w:val="0"/>
          <w:szCs w:val="28"/>
          <w:lang w:val="ru-RU"/>
        </w:rPr>
        <w:br/>
      </w:r>
      <w:bookmarkStart w:id="94" w:name="_Ref291915363"/>
      <w:bookmarkStart w:id="95" w:name="_Toc298185280"/>
      <w:bookmarkStart w:id="96" w:name="_Toc346454608"/>
      <w:bookmarkStart w:id="97" w:name="_Toc376440435"/>
      <w:r w:rsidRPr="005D29BE">
        <w:rPr>
          <w:rFonts w:cs="Times New Roman"/>
          <w:bCs w:val="0"/>
          <w:spacing w:val="0"/>
          <w:szCs w:val="28"/>
          <w:lang w:val="ru-RU"/>
        </w:rPr>
        <w:t>(справочное)</w:t>
      </w:r>
      <w:r w:rsidRPr="005D29BE">
        <w:rPr>
          <w:rFonts w:cs="Times New Roman"/>
          <w:bCs w:val="0"/>
          <w:spacing w:val="0"/>
          <w:szCs w:val="28"/>
          <w:lang w:val="ru-RU"/>
        </w:rPr>
        <w:br/>
      </w:r>
      <w:r w:rsidR="00EC00A4" w:rsidRPr="005D29BE">
        <w:rPr>
          <w:rFonts w:cs="Times New Roman"/>
          <w:spacing w:val="0"/>
          <w:szCs w:val="28"/>
          <w:lang w:val="ru-RU"/>
        </w:rPr>
        <w:t>Проверочная таблица по требованиям к установке</w:t>
      </w:r>
      <w:bookmarkEnd w:id="94"/>
      <w:bookmarkEnd w:id="95"/>
      <w:bookmarkEnd w:id="96"/>
      <w:bookmarkEnd w:id="97"/>
      <w:r w:rsidR="00EC00A4" w:rsidRPr="005D29BE">
        <w:rPr>
          <w:rFonts w:cs="Times New Roman"/>
          <w:spacing w:val="0"/>
          <w:szCs w:val="28"/>
          <w:lang w:val="ru-RU"/>
        </w:rPr>
        <w:t xml:space="preserve"> электронагревателей</w:t>
      </w:r>
      <w:bookmarkEnd w:id="93"/>
    </w:p>
    <w:p w14:paraId="699B0F4A" w14:textId="77777777" w:rsidR="004B5291" w:rsidRPr="005D29BE" w:rsidRDefault="004B5291" w:rsidP="00626EC2">
      <w:pPr>
        <w:pStyle w:val="ANNEX-heading1"/>
        <w:numPr>
          <w:ilvl w:val="0"/>
          <w:numId w:val="0"/>
        </w:numPr>
        <w:suppressAutoHyphens w:val="0"/>
        <w:spacing w:before="0" w:after="0" w:line="360" w:lineRule="auto"/>
        <w:ind w:left="5041"/>
      </w:pPr>
    </w:p>
    <w:p w14:paraId="7CA670C2" w14:textId="77777777" w:rsidR="00E3493C" w:rsidRPr="005D29BE" w:rsidRDefault="00D275E0" w:rsidP="00626EC2">
      <w:pPr>
        <w:pStyle w:val="TABLE-title"/>
        <w:spacing w:before="0" w:after="0" w:line="360" w:lineRule="auto"/>
        <w:ind w:firstLine="284"/>
        <w:jc w:val="left"/>
        <w:rPr>
          <w:rFonts w:cs="Times New Roman"/>
          <w:b w:val="0"/>
          <w:spacing w:val="0"/>
          <w:szCs w:val="18"/>
        </w:rPr>
      </w:pPr>
      <w:bookmarkStart w:id="98" w:name="_Toc346454609"/>
      <w:bookmarkStart w:id="99" w:name="_Toc376417142"/>
      <w:r w:rsidRPr="005D29BE">
        <w:rPr>
          <w:rFonts w:cs="Times New Roman"/>
          <w:b w:val="0"/>
          <w:spacing w:val="0"/>
          <w:szCs w:val="18"/>
        </w:rPr>
        <w:t xml:space="preserve">В таблице </w:t>
      </w:r>
      <w:r w:rsidR="00FA532F" w:rsidRPr="005D29BE">
        <w:rPr>
          <w:rFonts w:cs="Times New Roman"/>
          <w:b w:val="0"/>
          <w:spacing w:val="0"/>
          <w:szCs w:val="18"/>
          <w:lang w:val="en-US"/>
        </w:rPr>
        <w:t>B</w:t>
      </w:r>
      <w:r w:rsidRPr="005D29BE">
        <w:rPr>
          <w:rFonts w:cs="Times New Roman"/>
          <w:b w:val="0"/>
          <w:spacing w:val="0"/>
          <w:szCs w:val="18"/>
        </w:rPr>
        <w:t>.1 приведен пример ведомости по монтажу распределенного электронагревателя</w:t>
      </w:r>
    </w:p>
    <w:p w14:paraId="1840AB61" w14:textId="77777777" w:rsidR="00A41673" w:rsidRPr="005D29BE" w:rsidRDefault="00EC00A4" w:rsidP="00626EC2">
      <w:pPr>
        <w:pStyle w:val="TABLE-title"/>
        <w:spacing w:before="0" w:after="0" w:line="360" w:lineRule="auto"/>
        <w:jc w:val="left"/>
        <w:rPr>
          <w:rFonts w:cs="Times New Roman"/>
          <w:b w:val="0"/>
          <w:spacing w:val="0"/>
          <w:szCs w:val="18"/>
        </w:rPr>
      </w:pPr>
      <w:r w:rsidRPr="005D29BE">
        <w:rPr>
          <w:rFonts w:cs="Times New Roman"/>
          <w:b w:val="0"/>
          <w:spacing w:val="40"/>
          <w:szCs w:val="18"/>
        </w:rPr>
        <w:t>Таблица</w:t>
      </w:r>
      <w:r w:rsidR="00A41673" w:rsidRPr="005D29BE">
        <w:rPr>
          <w:rFonts w:cs="Times New Roman"/>
          <w:b w:val="0"/>
          <w:spacing w:val="40"/>
          <w:szCs w:val="18"/>
        </w:rPr>
        <w:t xml:space="preserve"> </w:t>
      </w:r>
      <w:r w:rsidR="007D43EA" w:rsidRPr="005D29BE">
        <w:rPr>
          <w:rFonts w:cs="Times New Roman"/>
          <w:b w:val="0"/>
          <w:spacing w:val="0"/>
          <w:szCs w:val="18"/>
          <w:lang w:val="en-US"/>
        </w:rPr>
        <w:t>B</w:t>
      </w:r>
      <w:r w:rsidR="007D43EA" w:rsidRPr="005D29BE">
        <w:rPr>
          <w:rFonts w:cs="Times New Roman"/>
          <w:b w:val="0"/>
          <w:spacing w:val="0"/>
          <w:szCs w:val="18"/>
        </w:rPr>
        <w:t xml:space="preserve">.1 </w:t>
      </w:r>
      <w:r w:rsidR="00762E48" w:rsidRPr="005D29BE">
        <w:rPr>
          <w:rFonts w:cs="Times New Roman"/>
          <w:b w:val="0"/>
          <w:szCs w:val="18"/>
        </w:rPr>
        <w:t>–</w:t>
      </w:r>
      <w:r w:rsidR="00A41673" w:rsidRPr="005D29BE">
        <w:rPr>
          <w:rFonts w:cs="Times New Roman"/>
          <w:b w:val="0"/>
          <w:szCs w:val="18"/>
        </w:rPr>
        <w:t xml:space="preserve"> </w:t>
      </w:r>
      <w:r w:rsidR="00762E48" w:rsidRPr="005D29BE">
        <w:rPr>
          <w:rFonts w:cs="Times New Roman"/>
          <w:b w:val="0"/>
          <w:spacing w:val="0"/>
          <w:szCs w:val="18"/>
        </w:rPr>
        <w:t>Ведомость по монтажу распределенного электронагревателя</w:t>
      </w:r>
      <w:r w:rsidR="00A41673" w:rsidRPr="005D29BE">
        <w:rPr>
          <w:rFonts w:cs="Times New Roman"/>
          <w:b w:val="0"/>
          <w:spacing w:val="0"/>
          <w:szCs w:val="18"/>
        </w:rPr>
        <w:t xml:space="preserve"> — </w:t>
      </w:r>
      <w:bookmarkEnd w:id="98"/>
      <w:bookmarkEnd w:id="99"/>
      <w:r w:rsidR="00762E48" w:rsidRPr="005D29BE">
        <w:rPr>
          <w:rFonts w:cs="Times New Roman"/>
          <w:b w:val="0"/>
          <w:spacing w:val="0"/>
          <w:szCs w:val="18"/>
        </w:rPr>
        <w:t>пример</w:t>
      </w:r>
      <w:r w:rsidR="00977A00" w:rsidRPr="005D29BE">
        <w:rPr>
          <w:rFonts w:cs="Times New Roman"/>
          <w:b w:val="0"/>
          <w:spacing w:val="0"/>
          <w:szCs w:val="18"/>
        </w:rPr>
        <w:t xml:space="preserve"> </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000" w:firstRow="0" w:lastRow="0" w:firstColumn="0" w:lastColumn="0" w:noHBand="0" w:noVBand="0"/>
      </w:tblPr>
      <w:tblGrid>
        <w:gridCol w:w="2474"/>
        <w:gridCol w:w="836"/>
        <w:gridCol w:w="1590"/>
        <w:gridCol w:w="1534"/>
        <w:gridCol w:w="756"/>
        <w:gridCol w:w="804"/>
        <w:gridCol w:w="1627"/>
      </w:tblGrid>
      <w:tr w:rsidR="005D29BE" w:rsidRPr="005D29BE" w14:paraId="6C50B030" w14:textId="77777777">
        <w:trPr>
          <w:jc w:val="center"/>
        </w:trPr>
        <w:tc>
          <w:tcPr>
            <w:tcW w:w="2503" w:type="dxa"/>
            <w:tcBorders>
              <w:top w:val="single" w:sz="6" w:space="0" w:color="auto"/>
              <w:left w:val="single" w:sz="6" w:space="0" w:color="auto"/>
              <w:bottom w:val="single" w:sz="6" w:space="0" w:color="auto"/>
              <w:right w:val="single" w:sz="6" w:space="0" w:color="auto"/>
            </w:tcBorders>
          </w:tcPr>
          <w:p w14:paraId="03FB671B" w14:textId="77777777" w:rsidR="00A41673" w:rsidRPr="005D29BE" w:rsidRDefault="00762E48"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Местонахождение</w:t>
            </w:r>
          </w:p>
        </w:tc>
        <w:tc>
          <w:tcPr>
            <w:tcW w:w="2451" w:type="dxa"/>
            <w:gridSpan w:val="2"/>
            <w:tcBorders>
              <w:top w:val="single" w:sz="6" w:space="0" w:color="auto"/>
              <w:left w:val="single" w:sz="6" w:space="0" w:color="auto"/>
              <w:bottom w:val="single" w:sz="6" w:space="0" w:color="auto"/>
              <w:right w:val="single" w:sz="6" w:space="0" w:color="auto"/>
            </w:tcBorders>
          </w:tcPr>
          <w:p w14:paraId="5EAF397E" w14:textId="77777777" w:rsidR="00A41673" w:rsidRPr="005D29BE" w:rsidRDefault="00762E48"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Система</w:t>
            </w:r>
          </w:p>
        </w:tc>
        <w:tc>
          <w:tcPr>
            <w:tcW w:w="2353" w:type="dxa"/>
            <w:gridSpan w:val="2"/>
            <w:tcBorders>
              <w:top w:val="single" w:sz="6" w:space="0" w:color="auto"/>
              <w:left w:val="single" w:sz="6" w:space="0" w:color="auto"/>
              <w:bottom w:val="single" w:sz="6" w:space="0" w:color="auto"/>
              <w:right w:val="single" w:sz="6" w:space="0" w:color="auto"/>
            </w:tcBorders>
          </w:tcPr>
          <w:p w14:paraId="033D89F1" w14:textId="77777777" w:rsidR="00A41673" w:rsidRPr="005D29BE" w:rsidRDefault="00762E48"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Номер проекта</w:t>
            </w:r>
          </w:p>
        </w:tc>
        <w:tc>
          <w:tcPr>
            <w:tcW w:w="2444" w:type="dxa"/>
            <w:gridSpan w:val="2"/>
            <w:tcBorders>
              <w:top w:val="single" w:sz="6" w:space="0" w:color="auto"/>
              <w:left w:val="single" w:sz="6" w:space="0" w:color="auto"/>
              <w:bottom w:val="single" w:sz="6" w:space="0" w:color="auto"/>
              <w:right w:val="single" w:sz="6" w:space="0" w:color="auto"/>
            </w:tcBorders>
          </w:tcPr>
          <w:p w14:paraId="6AE19CFE" w14:textId="77777777" w:rsidR="00A41673" w:rsidRPr="005D29BE" w:rsidRDefault="00D275E0" w:rsidP="00626EC2">
            <w:pPr>
              <w:pStyle w:val="TABLE-cell"/>
              <w:keepNext/>
              <w:spacing w:before="0" w:after="0" w:line="360" w:lineRule="auto"/>
              <w:rPr>
                <w:rFonts w:cs="Times New Roman"/>
                <w:spacing w:val="0"/>
                <w:sz w:val="20"/>
                <w:szCs w:val="24"/>
                <w:lang w:val="en-GB"/>
              </w:rPr>
            </w:pPr>
            <w:r w:rsidRPr="005D29BE">
              <w:rPr>
                <w:rFonts w:cs="Times New Roman"/>
                <w:spacing w:val="0"/>
                <w:sz w:val="20"/>
                <w:szCs w:val="24"/>
              </w:rPr>
              <w:t>Ч</w:t>
            </w:r>
            <w:r w:rsidR="00762E48" w:rsidRPr="005D29BE">
              <w:rPr>
                <w:rFonts w:cs="Times New Roman"/>
                <w:spacing w:val="0"/>
                <w:sz w:val="20"/>
                <w:szCs w:val="24"/>
              </w:rPr>
              <w:t>ертеж</w:t>
            </w:r>
          </w:p>
        </w:tc>
      </w:tr>
      <w:tr w:rsidR="005D29BE" w:rsidRPr="005D29BE" w14:paraId="06622DAC" w14:textId="77777777">
        <w:trPr>
          <w:jc w:val="center"/>
        </w:trPr>
        <w:tc>
          <w:tcPr>
            <w:tcW w:w="2503" w:type="dxa"/>
            <w:tcBorders>
              <w:top w:val="single" w:sz="6" w:space="0" w:color="auto"/>
              <w:left w:val="single" w:sz="6" w:space="0" w:color="auto"/>
              <w:bottom w:val="single" w:sz="6" w:space="0" w:color="auto"/>
              <w:right w:val="single" w:sz="6" w:space="0" w:color="auto"/>
            </w:tcBorders>
          </w:tcPr>
          <w:p w14:paraId="6E841234" w14:textId="77777777" w:rsidR="00A41673" w:rsidRPr="005D29BE" w:rsidRDefault="00762E48"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Номер линии</w:t>
            </w:r>
          </w:p>
        </w:tc>
        <w:tc>
          <w:tcPr>
            <w:tcW w:w="2451" w:type="dxa"/>
            <w:gridSpan w:val="2"/>
            <w:tcBorders>
              <w:top w:val="single" w:sz="6" w:space="0" w:color="auto"/>
              <w:left w:val="single" w:sz="6" w:space="0" w:color="auto"/>
              <w:bottom w:val="single" w:sz="6" w:space="0" w:color="auto"/>
              <w:right w:val="single" w:sz="6" w:space="0" w:color="auto"/>
            </w:tcBorders>
          </w:tcPr>
          <w:p w14:paraId="5BBB3CF7" w14:textId="77777777" w:rsidR="00A41673" w:rsidRPr="005D29BE" w:rsidRDefault="00762E48"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Номер электронагревателя</w:t>
            </w:r>
          </w:p>
        </w:tc>
        <w:tc>
          <w:tcPr>
            <w:tcW w:w="2353" w:type="dxa"/>
            <w:gridSpan w:val="2"/>
            <w:tcBorders>
              <w:top w:val="single" w:sz="6" w:space="0" w:color="auto"/>
              <w:left w:val="single" w:sz="6" w:space="0" w:color="auto"/>
              <w:bottom w:val="single" w:sz="6" w:space="0" w:color="auto"/>
              <w:right w:val="single" w:sz="6" w:space="0" w:color="auto"/>
            </w:tcBorders>
          </w:tcPr>
          <w:p w14:paraId="391EB51C" w14:textId="77777777" w:rsidR="00A41673" w:rsidRPr="005D29BE" w:rsidRDefault="00762E48"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Класс зоны</w:t>
            </w:r>
          </w:p>
        </w:tc>
        <w:tc>
          <w:tcPr>
            <w:tcW w:w="2444" w:type="dxa"/>
            <w:gridSpan w:val="2"/>
            <w:tcBorders>
              <w:top w:val="single" w:sz="6" w:space="0" w:color="auto"/>
              <w:left w:val="single" w:sz="6" w:space="0" w:color="auto"/>
              <w:bottom w:val="single" w:sz="6" w:space="0" w:color="auto"/>
              <w:right w:val="single" w:sz="6" w:space="0" w:color="auto"/>
            </w:tcBorders>
          </w:tcPr>
          <w:p w14:paraId="6A16C3CB" w14:textId="77777777" w:rsidR="00A41673" w:rsidRPr="005D29BE" w:rsidRDefault="00286F05"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Температурный класс</w:t>
            </w:r>
            <w:r w:rsidR="00D275E0" w:rsidRPr="005D29BE">
              <w:rPr>
                <w:rFonts w:cs="Times New Roman"/>
                <w:spacing w:val="0"/>
                <w:sz w:val="20"/>
                <w:szCs w:val="24"/>
              </w:rPr>
              <w:t xml:space="preserve"> или максимальная температура оболочки/поверхности</w:t>
            </w:r>
          </w:p>
        </w:tc>
      </w:tr>
      <w:tr w:rsidR="005D29BE" w:rsidRPr="005D29BE" w14:paraId="407C946E" w14:textId="77777777">
        <w:trPr>
          <w:jc w:val="center"/>
        </w:trPr>
        <w:tc>
          <w:tcPr>
            <w:tcW w:w="2503" w:type="dxa"/>
            <w:tcBorders>
              <w:top w:val="single" w:sz="6" w:space="0" w:color="auto"/>
              <w:left w:val="single" w:sz="6" w:space="0" w:color="auto"/>
              <w:bottom w:val="single" w:sz="6" w:space="0" w:color="auto"/>
              <w:right w:val="single" w:sz="6" w:space="0" w:color="auto"/>
            </w:tcBorders>
          </w:tcPr>
          <w:p w14:paraId="7F7EDAAD" w14:textId="77777777" w:rsidR="00A41673" w:rsidRPr="005D29BE" w:rsidRDefault="00762E48"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Номер панели</w:t>
            </w:r>
          </w:p>
        </w:tc>
        <w:tc>
          <w:tcPr>
            <w:tcW w:w="2451" w:type="dxa"/>
            <w:gridSpan w:val="2"/>
            <w:tcBorders>
              <w:top w:val="single" w:sz="6" w:space="0" w:color="auto"/>
              <w:left w:val="single" w:sz="6" w:space="0" w:color="auto"/>
              <w:bottom w:val="single" w:sz="6" w:space="0" w:color="auto"/>
              <w:right w:val="single" w:sz="6" w:space="0" w:color="auto"/>
            </w:tcBorders>
          </w:tcPr>
          <w:p w14:paraId="40980BB8" w14:textId="77777777" w:rsidR="00A41673" w:rsidRPr="005D29BE" w:rsidRDefault="00762E48"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Местонахождение</w:t>
            </w:r>
          </w:p>
        </w:tc>
        <w:tc>
          <w:tcPr>
            <w:tcW w:w="2353" w:type="dxa"/>
            <w:gridSpan w:val="2"/>
            <w:tcBorders>
              <w:top w:val="single" w:sz="6" w:space="0" w:color="auto"/>
              <w:left w:val="single" w:sz="6" w:space="0" w:color="auto"/>
              <w:bottom w:val="single" w:sz="6" w:space="0" w:color="auto"/>
              <w:right w:val="single" w:sz="6" w:space="0" w:color="auto"/>
            </w:tcBorders>
          </w:tcPr>
          <w:p w14:paraId="240668D6" w14:textId="77777777" w:rsidR="00A41673" w:rsidRPr="005D29BE" w:rsidRDefault="00762E48"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Номер цепи</w:t>
            </w:r>
          </w:p>
        </w:tc>
        <w:tc>
          <w:tcPr>
            <w:tcW w:w="2444" w:type="dxa"/>
            <w:gridSpan w:val="2"/>
            <w:tcBorders>
              <w:top w:val="single" w:sz="6" w:space="0" w:color="auto"/>
              <w:left w:val="single" w:sz="6" w:space="0" w:color="auto"/>
              <w:bottom w:val="single" w:sz="6" w:space="0" w:color="auto"/>
              <w:right w:val="single" w:sz="6" w:space="0" w:color="auto"/>
            </w:tcBorders>
          </w:tcPr>
          <w:p w14:paraId="24F0AF2A" w14:textId="77777777" w:rsidR="00A41673" w:rsidRPr="005D29BE" w:rsidRDefault="00762E48" w:rsidP="00626EC2">
            <w:pPr>
              <w:pStyle w:val="TABLE-cell"/>
              <w:keepNext/>
              <w:spacing w:before="0" w:after="0" w:line="360" w:lineRule="auto"/>
              <w:rPr>
                <w:rFonts w:cs="Times New Roman"/>
                <w:spacing w:val="0"/>
                <w:sz w:val="20"/>
                <w:szCs w:val="24"/>
                <w:lang w:val="en-GB"/>
              </w:rPr>
            </w:pPr>
            <w:r w:rsidRPr="005D29BE">
              <w:rPr>
                <w:rFonts w:cs="Times New Roman"/>
                <w:spacing w:val="0"/>
                <w:sz w:val="20"/>
                <w:szCs w:val="24"/>
              </w:rPr>
              <w:t>Ток/напряжение цепи</w:t>
            </w:r>
          </w:p>
        </w:tc>
      </w:tr>
      <w:tr w:rsidR="005D29BE" w:rsidRPr="005D29BE" w14:paraId="08C83678" w14:textId="77777777">
        <w:trPr>
          <w:jc w:val="center"/>
        </w:trPr>
        <w:tc>
          <w:tcPr>
            <w:tcW w:w="2503" w:type="dxa"/>
            <w:tcBorders>
              <w:top w:val="single" w:sz="6" w:space="0" w:color="auto"/>
              <w:left w:val="single" w:sz="6" w:space="0" w:color="auto"/>
              <w:bottom w:val="single" w:sz="6" w:space="0" w:color="auto"/>
              <w:right w:val="single" w:sz="6" w:space="0" w:color="auto"/>
            </w:tcBorders>
          </w:tcPr>
          <w:p w14:paraId="06572651" w14:textId="77777777" w:rsidR="00A41673" w:rsidRPr="005D29BE" w:rsidRDefault="00762E48"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Изготовитель электронагревателя</w:t>
            </w:r>
          </w:p>
        </w:tc>
        <w:tc>
          <w:tcPr>
            <w:tcW w:w="2451" w:type="dxa"/>
            <w:gridSpan w:val="2"/>
            <w:tcBorders>
              <w:top w:val="single" w:sz="6" w:space="0" w:color="auto"/>
              <w:left w:val="single" w:sz="6" w:space="0" w:color="auto"/>
              <w:bottom w:val="single" w:sz="6" w:space="0" w:color="auto"/>
              <w:right w:val="single" w:sz="6" w:space="0" w:color="auto"/>
            </w:tcBorders>
          </w:tcPr>
          <w:p w14:paraId="5865A98C" w14:textId="77777777" w:rsidR="00A41673" w:rsidRPr="005D29BE" w:rsidRDefault="00762E48"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Модель электронагревателя</w:t>
            </w:r>
          </w:p>
        </w:tc>
        <w:tc>
          <w:tcPr>
            <w:tcW w:w="4797" w:type="dxa"/>
            <w:gridSpan w:val="4"/>
            <w:tcBorders>
              <w:top w:val="single" w:sz="6" w:space="0" w:color="auto"/>
              <w:left w:val="single" w:sz="6" w:space="0" w:color="auto"/>
              <w:bottom w:val="single" w:sz="6" w:space="0" w:color="auto"/>
              <w:right w:val="single" w:sz="6" w:space="0" w:color="auto"/>
            </w:tcBorders>
          </w:tcPr>
          <w:p w14:paraId="4F263B92" w14:textId="77777777" w:rsidR="00A41673" w:rsidRPr="005D29BE" w:rsidRDefault="00762E48"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Мощность электронагревателя на единицу длины</w:t>
            </w:r>
            <w:r w:rsidR="00A41673" w:rsidRPr="005D29BE">
              <w:rPr>
                <w:rFonts w:cs="Times New Roman"/>
                <w:spacing w:val="0"/>
                <w:sz w:val="20"/>
                <w:szCs w:val="24"/>
              </w:rPr>
              <w:t>/</w:t>
            </w:r>
            <w:r w:rsidRPr="005D29BE">
              <w:rPr>
                <w:rFonts w:cs="Times New Roman"/>
                <w:spacing w:val="0"/>
                <w:sz w:val="20"/>
                <w:szCs w:val="24"/>
              </w:rPr>
              <w:t>номинальное напряжение</w:t>
            </w:r>
          </w:p>
        </w:tc>
      </w:tr>
      <w:tr w:rsidR="005D29BE" w:rsidRPr="005D29BE" w14:paraId="03FD092B" w14:textId="77777777">
        <w:trPr>
          <w:jc w:val="center"/>
        </w:trPr>
        <w:tc>
          <w:tcPr>
            <w:tcW w:w="9751" w:type="dxa"/>
            <w:gridSpan w:val="7"/>
            <w:tcBorders>
              <w:top w:val="single" w:sz="6" w:space="0" w:color="auto"/>
              <w:left w:val="single" w:sz="6" w:space="0" w:color="auto"/>
              <w:bottom w:val="single" w:sz="6" w:space="0" w:color="auto"/>
              <w:right w:val="single" w:sz="6" w:space="0" w:color="auto"/>
            </w:tcBorders>
          </w:tcPr>
          <w:p w14:paraId="03DE58B0" w14:textId="77777777" w:rsidR="00A41673" w:rsidRPr="005D29BE" w:rsidRDefault="00762E48" w:rsidP="00626EC2">
            <w:pPr>
              <w:pStyle w:val="TABLE-cell"/>
              <w:keepNext/>
              <w:spacing w:before="0" w:after="0" w:line="360" w:lineRule="auto"/>
              <w:rPr>
                <w:rFonts w:cs="Times New Roman"/>
                <w:spacing w:val="0"/>
                <w:sz w:val="20"/>
                <w:szCs w:val="24"/>
                <w:lang w:val="en-GB"/>
              </w:rPr>
            </w:pPr>
            <w:r w:rsidRPr="005D29BE">
              <w:rPr>
                <w:rFonts w:cs="Times New Roman"/>
                <w:spacing w:val="0"/>
                <w:sz w:val="20"/>
                <w:szCs w:val="24"/>
              </w:rPr>
              <w:t>Проверить сертификационную маркировку:</w:t>
            </w:r>
          </w:p>
        </w:tc>
      </w:tr>
      <w:tr w:rsidR="005D29BE" w:rsidRPr="005D29BE" w14:paraId="7CE90950" w14:textId="77777777">
        <w:trPr>
          <w:trHeight w:val="465"/>
          <w:jc w:val="center"/>
        </w:trPr>
        <w:tc>
          <w:tcPr>
            <w:tcW w:w="4954" w:type="dxa"/>
            <w:gridSpan w:val="3"/>
            <w:tcBorders>
              <w:top w:val="single" w:sz="6" w:space="0" w:color="auto"/>
              <w:left w:val="single" w:sz="6" w:space="0" w:color="auto"/>
              <w:bottom w:val="single" w:sz="6" w:space="0" w:color="auto"/>
              <w:right w:val="single" w:sz="6" w:space="0" w:color="auto"/>
            </w:tcBorders>
          </w:tcPr>
          <w:p w14:paraId="1D557710" w14:textId="77777777" w:rsidR="00762E48" w:rsidRPr="005D29BE" w:rsidRDefault="00762E48" w:rsidP="00626EC2">
            <w:pPr>
              <w:pStyle w:val="21"/>
              <w:keepNext/>
              <w:suppressAutoHyphens w:val="0"/>
              <w:spacing w:line="360" w:lineRule="auto"/>
              <w:rPr>
                <w:rFonts w:ascii="Arial" w:hAnsi="Arial"/>
                <w:spacing w:val="0"/>
                <w:sz w:val="20"/>
              </w:rPr>
            </w:pPr>
            <w:r w:rsidRPr="005D29BE">
              <w:rPr>
                <w:rFonts w:ascii="Arial" w:hAnsi="Arial"/>
                <w:spacing w:val="0"/>
                <w:sz w:val="20"/>
              </w:rPr>
              <w:t>Изготовитель мегомметра/модель</w:t>
            </w:r>
          </w:p>
        </w:tc>
        <w:tc>
          <w:tcPr>
            <w:tcW w:w="2353" w:type="dxa"/>
            <w:gridSpan w:val="2"/>
            <w:tcBorders>
              <w:top w:val="single" w:sz="6" w:space="0" w:color="auto"/>
              <w:left w:val="single" w:sz="6" w:space="0" w:color="auto"/>
              <w:bottom w:val="single" w:sz="6" w:space="0" w:color="auto"/>
              <w:right w:val="single" w:sz="6" w:space="0" w:color="auto"/>
            </w:tcBorders>
          </w:tcPr>
          <w:p w14:paraId="72C55C61" w14:textId="77777777" w:rsidR="00762E48" w:rsidRPr="005D29BE" w:rsidRDefault="00762E48" w:rsidP="00626EC2">
            <w:pPr>
              <w:pStyle w:val="21"/>
              <w:keepNext/>
              <w:suppressAutoHyphens w:val="0"/>
              <w:spacing w:line="360" w:lineRule="auto"/>
              <w:rPr>
                <w:rFonts w:ascii="Arial" w:hAnsi="Arial"/>
                <w:spacing w:val="0"/>
                <w:sz w:val="20"/>
              </w:rPr>
            </w:pPr>
            <w:r w:rsidRPr="005D29BE">
              <w:rPr>
                <w:rFonts w:ascii="Arial" w:hAnsi="Arial"/>
                <w:spacing w:val="0"/>
                <w:sz w:val="20"/>
              </w:rPr>
              <w:t>Значение напряжения</w:t>
            </w:r>
          </w:p>
        </w:tc>
        <w:tc>
          <w:tcPr>
            <w:tcW w:w="2444" w:type="dxa"/>
            <w:gridSpan w:val="2"/>
            <w:tcBorders>
              <w:top w:val="single" w:sz="6" w:space="0" w:color="auto"/>
              <w:left w:val="single" w:sz="6" w:space="0" w:color="auto"/>
              <w:bottom w:val="single" w:sz="6" w:space="0" w:color="auto"/>
              <w:right w:val="single" w:sz="6" w:space="0" w:color="auto"/>
            </w:tcBorders>
          </w:tcPr>
          <w:p w14:paraId="1875DE97" w14:textId="77777777" w:rsidR="00762E48" w:rsidRPr="005D29BE" w:rsidRDefault="00762E48" w:rsidP="00626EC2">
            <w:pPr>
              <w:pStyle w:val="21"/>
              <w:keepNext/>
              <w:suppressAutoHyphens w:val="0"/>
              <w:spacing w:line="360" w:lineRule="auto"/>
              <w:rPr>
                <w:rFonts w:ascii="Arial" w:hAnsi="Arial"/>
                <w:spacing w:val="0"/>
                <w:sz w:val="20"/>
              </w:rPr>
            </w:pPr>
            <w:r w:rsidRPr="005D29BE">
              <w:rPr>
                <w:rFonts w:ascii="Arial" w:hAnsi="Arial"/>
                <w:spacing w:val="0"/>
                <w:sz w:val="20"/>
              </w:rPr>
              <w:t>Точность/полная шкала</w:t>
            </w:r>
          </w:p>
        </w:tc>
      </w:tr>
      <w:tr w:rsidR="005D29BE" w:rsidRPr="005D29BE" w14:paraId="7EFF94E4" w14:textId="77777777">
        <w:trPr>
          <w:jc w:val="center"/>
        </w:trPr>
        <w:tc>
          <w:tcPr>
            <w:tcW w:w="9751" w:type="dxa"/>
            <w:gridSpan w:val="7"/>
            <w:tcBorders>
              <w:top w:val="single" w:sz="6" w:space="0" w:color="auto"/>
              <w:left w:val="single" w:sz="6" w:space="0" w:color="auto"/>
              <w:bottom w:val="single" w:sz="6" w:space="0" w:color="auto"/>
              <w:right w:val="single" w:sz="6" w:space="0" w:color="auto"/>
            </w:tcBorders>
          </w:tcPr>
          <w:p w14:paraId="131746B0" w14:textId="77777777" w:rsidR="00A41673" w:rsidRPr="005D29BE" w:rsidRDefault="00762E48" w:rsidP="00626EC2">
            <w:pPr>
              <w:pStyle w:val="TABLE-cell"/>
              <w:keepNext/>
              <w:spacing w:before="0" w:after="0" w:line="360" w:lineRule="auto"/>
              <w:rPr>
                <w:rFonts w:cs="Times New Roman"/>
                <w:spacing w:val="0"/>
                <w:sz w:val="20"/>
                <w:szCs w:val="24"/>
                <w:lang w:val="en-GB"/>
              </w:rPr>
            </w:pPr>
            <w:r w:rsidRPr="005D29BE">
              <w:rPr>
                <w:rFonts w:cs="Times New Roman"/>
                <w:spacing w:val="0"/>
                <w:sz w:val="20"/>
                <w:szCs w:val="24"/>
              </w:rPr>
              <w:t>Дата последней поверки мегомметра</w:t>
            </w:r>
          </w:p>
        </w:tc>
      </w:tr>
      <w:tr w:rsidR="005D29BE" w:rsidRPr="005D29BE" w14:paraId="06262BF6" w14:textId="77777777">
        <w:trPr>
          <w:jc w:val="center"/>
        </w:trPr>
        <w:tc>
          <w:tcPr>
            <w:tcW w:w="3339" w:type="dxa"/>
            <w:gridSpan w:val="2"/>
            <w:tcBorders>
              <w:top w:val="single" w:sz="6" w:space="0" w:color="auto"/>
              <w:left w:val="single" w:sz="6" w:space="0" w:color="auto"/>
              <w:bottom w:val="single" w:sz="6" w:space="0" w:color="auto"/>
              <w:right w:val="single" w:sz="6" w:space="0" w:color="auto"/>
            </w:tcBorders>
          </w:tcPr>
          <w:p w14:paraId="2DFFEF8E" w14:textId="77777777" w:rsidR="00762E48" w:rsidRPr="005D29BE" w:rsidRDefault="00762E48" w:rsidP="00626EC2">
            <w:pPr>
              <w:pStyle w:val="21"/>
              <w:keepNext/>
              <w:suppressAutoHyphens w:val="0"/>
              <w:spacing w:line="360" w:lineRule="auto"/>
              <w:rPr>
                <w:rFonts w:ascii="Arial" w:hAnsi="Arial"/>
                <w:spacing w:val="0"/>
                <w:sz w:val="20"/>
              </w:rPr>
            </w:pPr>
            <w:r w:rsidRPr="005D29BE">
              <w:rPr>
                <w:rFonts w:ascii="Arial" w:hAnsi="Arial"/>
                <w:spacing w:val="0"/>
                <w:sz w:val="20"/>
              </w:rPr>
              <w:t>Изготовитель ампервольтомметра/модель</w:t>
            </w:r>
          </w:p>
        </w:tc>
        <w:tc>
          <w:tcPr>
            <w:tcW w:w="3183" w:type="dxa"/>
            <w:gridSpan w:val="2"/>
            <w:tcBorders>
              <w:top w:val="single" w:sz="6" w:space="0" w:color="auto"/>
              <w:left w:val="single" w:sz="6" w:space="0" w:color="auto"/>
              <w:bottom w:val="single" w:sz="6" w:space="0" w:color="auto"/>
              <w:right w:val="single" w:sz="6" w:space="0" w:color="auto"/>
            </w:tcBorders>
          </w:tcPr>
          <w:p w14:paraId="4E95F6D2" w14:textId="77777777" w:rsidR="00762E48" w:rsidRPr="005D29BE" w:rsidRDefault="00762E48" w:rsidP="00626EC2">
            <w:pPr>
              <w:pStyle w:val="21"/>
              <w:keepNext/>
              <w:suppressAutoHyphens w:val="0"/>
              <w:spacing w:line="360" w:lineRule="auto"/>
              <w:rPr>
                <w:rFonts w:ascii="Arial" w:hAnsi="Arial"/>
                <w:spacing w:val="0"/>
                <w:sz w:val="20"/>
              </w:rPr>
            </w:pPr>
            <w:r w:rsidRPr="005D29BE">
              <w:rPr>
                <w:rFonts w:ascii="Arial" w:hAnsi="Arial"/>
                <w:spacing w:val="0"/>
                <w:sz w:val="20"/>
              </w:rPr>
              <w:t>Значение сопротивления</w:t>
            </w:r>
          </w:p>
        </w:tc>
        <w:tc>
          <w:tcPr>
            <w:tcW w:w="3229" w:type="dxa"/>
            <w:gridSpan w:val="3"/>
            <w:tcBorders>
              <w:top w:val="single" w:sz="6" w:space="0" w:color="auto"/>
              <w:left w:val="single" w:sz="6" w:space="0" w:color="auto"/>
              <w:bottom w:val="single" w:sz="6" w:space="0" w:color="auto"/>
              <w:right w:val="single" w:sz="6" w:space="0" w:color="auto"/>
            </w:tcBorders>
          </w:tcPr>
          <w:p w14:paraId="6A2AC721" w14:textId="77777777" w:rsidR="00762E48" w:rsidRPr="005D29BE" w:rsidRDefault="00762E48" w:rsidP="00626EC2">
            <w:pPr>
              <w:pStyle w:val="21"/>
              <w:keepNext/>
              <w:suppressAutoHyphens w:val="0"/>
              <w:spacing w:line="360" w:lineRule="auto"/>
              <w:rPr>
                <w:rFonts w:ascii="Arial" w:hAnsi="Arial"/>
                <w:spacing w:val="0"/>
                <w:sz w:val="20"/>
              </w:rPr>
            </w:pPr>
            <w:r w:rsidRPr="005D29BE">
              <w:rPr>
                <w:rFonts w:ascii="Arial" w:hAnsi="Arial"/>
                <w:spacing w:val="0"/>
                <w:sz w:val="20"/>
              </w:rPr>
              <w:t>Точность/полная шкала</w:t>
            </w:r>
          </w:p>
        </w:tc>
      </w:tr>
      <w:tr w:rsidR="005D29BE" w:rsidRPr="005D29BE" w14:paraId="21DB26F9" w14:textId="77777777">
        <w:trPr>
          <w:jc w:val="center"/>
        </w:trPr>
        <w:tc>
          <w:tcPr>
            <w:tcW w:w="3339" w:type="dxa"/>
            <w:gridSpan w:val="2"/>
            <w:tcBorders>
              <w:top w:val="single" w:sz="6" w:space="0" w:color="auto"/>
              <w:left w:val="single" w:sz="6" w:space="0" w:color="auto"/>
              <w:bottom w:val="single" w:sz="6" w:space="0" w:color="auto"/>
              <w:right w:val="single" w:sz="6" w:space="0" w:color="auto"/>
            </w:tcBorders>
          </w:tcPr>
          <w:p w14:paraId="01713039" w14:textId="77777777" w:rsidR="007F522F" w:rsidRPr="005D29BE" w:rsidRDefault="00714F20" w:rsidP="00626EC2">
            <w:pPr>
              <w:pStyle w:val="21"/>
              <w:keepNext/>
              <w:suppressAutoHyphens w:val="0"/>
              <w:spacing w:line="360" w:lineRule="auto"/>
              <w:rPr>
                <w:rFonts w:ascii="Arial" w:hAnsi="Arial" w:cs="Arial"/>
                <w:spacing w:val="0"/>
                <w:sz w:val="20"/>
                <w:szCs w:val="18"/>
              </w:rPr>
            </w:pPr>
            <w:r w:rsidRPr="005D29BE">
              <w:rPr>
                <w:rFonts w:ascii="Arial" w:hAnsi="Arial" w:cs="Arial"/>
                <w:spacing w:val="0"/>
                <w:sz w:val="20"/>
                <w:szCs w:val="18"/>
              </w:rPr>
              <w:t>Испытания электронагревателя</w:t>
            </w:r>
            <w:r w:rsidR="007F522F" w:rsidRPr="005D29BE">
              <w:rPr>
                <w:rFonts w:ascii="Arial" w:hAnsi="Arial" w:cs="Arial"/>
                <w:spacing w:val="0"/>
                <w:sz w:val="20"/>
                <w:szCs w:val="18"/>
              </w:rPr>
              <w:t xml:space="preserve"> </w:t>
            </w:r>
          </w:p>
        </w:tc>
        <w:tc>
          <w:tcPr>
            <w:tcW w:w="3183" w:type="dxa"/>
            <w:gridSpan w:val="2"/>
            <w:tcBorders>
              <w:top w:val="single" w:sz="6" w:space="0" w:color="auto"/>
              <w:left w:val="single" w:sz="6" w:space="0" w:color="auto"/>
              <w:bottom w:val="single" w:sz="6" w:space="0" w:color="auto"/>
              <w:right w:val="single" w:sz="6" w:space="0" w:color="auto"/>
            </w:tcBorders>
          </w:tcPr>
          <w:p w14:paraId="6E53A27E" w14:textId="77777777" w:rsidR="007F522F" w:rsidRPr="005D29BE" w:rsidRDefault="007F522F" w:rsidP="00626EC2">
            <w:pPr>
              <w:pStyle w:val="21"/>
              <w:keepNext/>
              <w:suppressAutoHyphens w:val="0"/>
              <w:spacing w:line="360" w:lineRule="auto"/>
              <w:rPr>
                <w:rFonts w:ascii="Arial" w:hAnsi="Arial" w:cs="Arial"/>
                <w:spacing w:val="0"/>
                <w:sz w:val="20"/>
                <w:szCs w:val="18"/>
              </w:rPr>
            </w:pPr>
            <w:r w:rsidRPr="005D29BE">
              <w:rPr>
                <w:rFonts w:ascii="Arial" w:hAnsi="Arial" w:cs="Arial"/>
                <w:spacing w:val="0"/>
                <w:sz w:val="20"/>
                <w:szCs w:val="18"/>
              </w:rPr>
              <w:t>Испытательное значение /замечания</w:t>
            </w:r>
          </w:p>
        </w:tc>
        <w:tc>
          <w:tcPr>
            <w:tcW w:w="1594" w:type="dxa"/>
            <w:gridSpan w:val="2"/>
            <w:tcBorders>
              <w:top w:val="single" w:sz="6" w:space="0" w:color="auto"/>
              <w:left w:val="single" w:sz="6" w:space="0" w:color="auto"/>
              <w:bottom w:val="single" w:sz="6" w:space="0" w:color="auto"/>
              <w:right w:val="single" w:sz="6" w:space="0" w:color="auto"/>
            </w:tcBorders>
          </w:tcPr>
          <w:p w14:paraId="198DA6ED" w14:textId="77777777" w:rsidR="007F522F" w:rsidRPr="005D29BE" w:rsidRDefault="007F522F" w:rsidP="00626EC2">
            <w:pPr>
              <w:pStyle w:val="21"/>
              <w:keepNext/>
              <w:suppressAutoHyphens w:val="0"/>
              <w:spacing w:line="360" w:lineRule="auto"/>
              <w:rPr>
                <w:rFonts w:ascii="Arial" w:hAnsi="Arial" w:cs="Arial"/>
                <w:spacing w:val="0"/>
                <w:sz w:val="20"/>
                <w:szCs w:val="18"/>
              </w:rPr>
            </w:pPr>
            <w:r w:rsidRPr="005D29BE">
              <w:rPr>
                <w:rFonts w:ascii="Arial" w:hAnsi="Arial" w:cs="Arial"/>
                <w:spacing w:val="0"/>
                <w:sz w:val="20"/>
                <w:szCs w:val="18"/>
              </w:rPr>
              <w:t>Дата</w:t>
            </w:r>
          </w:p>
        </w:tc>
        <w:tc>
          <w:tcPr>
            <w:tcW w:w="1635" w:type="dxa"/>
            <w:tcBorders>
              <w:top w:val="single" w:sz="6" w:space="0" w:color="auto"/>
              <w:left w:val="single" w:sz="6" w:space="0" w:color="auto"/>
              <w:bottom w:val="single" w:sz="6" w:space="0" w:color="auto"/>
              <w:right w:val="single" w:sz="6" w:space="0" w:color="auto"/>
            </w:tcBorders>
          </w:tcPr>
          <w:p w14:paraId="6A49875F" w14:textId="77777777" w:rsidR="007F522F" w:rsidRPr="005D29BE" w:rsidRDefault="007F522F" w:rsidP="00626EC2">
            <w:pPr>
              <w:pStyle w:val="21"/>
              <w:keepNext/>
              <w:suppressAutoHyphens w:val="0"/>
              <w:spacing w:line="360" w:lineRule="auto"/>
              <w:rPr>
                <w:rFonts w:ascii="Arial" w:hAnsi="Arial" w:cs="Arial"/>
                <w:spacing w:val="0"/>
                <w:sz w:val="20"/>
                <w:szCs w:val="18"/>
              </w:rPr>
            </w:pPr>
            <w:r w:rsidRPr="005D29BE">
              <w:rPr>
                <w:rFonts w:ascii="Arial" w:hAnsi="Arial" w:cs="Arial"/>
                <w:spacing w:val="0"/>
                <w:sz w:val="20"/>
                <w:szCs w:val="18"/>
              </w:rPr>
              <w:t>Инициалы</w:t>
            </w:r>
          </w:p>
        </w:tc>
      </w:tr>
      <w:tr w:rsidR="005D29BE" w:rsidRPr="005D29BE" w14:paraId="25483457" w14:textId="77777777">
        <w:trPr>
          <w:jc w:val="center"/>
        </w:trPr>
        <w:tc>
          <w:tcPr>
            <w:tcW w:w="9751" w:type="dxa"/>
            <w:gridSpan w:val="7"/>
            <w:tcBorders>
              <w:top w:val="single" w:sz="6" w:space="0" w:color="auto"/>
              <w:left w:val="single" w:sz="6" w:space="0" w:color="auto"/>
              <w:bottom w:val="single" w:sz="6" w:space="0" w:color="auto"/>
              <w:right w:val="single" w:sz="6" w:space="0" w:color="auto"/>
            </w:tcBorders>
          </w:tcPr>
          <w:p w14:paraId="6F72E1AA" w14:textId="1880432F" w:rsidR="00A41673" w:rsidRPr="005D29BE" w:rsidRDefault="00A36FAF" w:rsidP="00626EC2">
            <w:pPr>
              <w:pStyle w:val="TABLE-cell"/>
              <w:keepNext/>
              <w:spacing w:before="0" w:after="0" w:line="360" w:lineRule="auto"/>
              <w:ind w:firstLine="284"/>
              <w:jc w:val="both"/>
              <w:rPr>
                <w:rFonts w:cs="Times New Roman"/>
                <w:spacing w:val="0"/>
                <w:sz w:val="20"/>
                <w:szCs w:val="24"/>
              </w:rPr>
            </w:pPr>
            <w:r w:rsidRPr="005D29BE">
              <w:rPr>
                <w:rFonts w:cs="Times New Roman"/>
                <w:spacing w:val="40"/>
                <w:sz w:val="20"/>
                <w:szCs w:val="24"/>
              </w:rPr>
              <w:t>Примечание</w:t>
            </w:r>
            <w:r w:rsidRPr="005D29BE">
              <w:rPr>
                <w:rFonts w:cs="Times New Roman"/>
                <w:spacing w:val="0"/>
                <w:sz w:val="20"/>
                <w:szCs w:val="24"/>
              </w:rPr>
              <w:t xml:space="preserve"> –</w:t>
            </w:r>
            <w:r w:rsidR="00977A00" w:rsidRPr="005D29BE">
              <w:rPr>
                <w:spacing w:val="0"/>
              </w:rPr>
              <w:t xml:space="preserve"> </w:t>
            </w:r>
            <w:r w:rsidR="007F522F" w:rsidRPr="005D29BE">
              <w:rPr>
                <w:rFonts w:cs="Times New Roman"/>
                <w:spacing w:val="0"/>
                <w:sz w:val="20"/>
                <w:szCs w:val="24"/>
              </w:rPr>
              <w:t xml:space="preserve">Минимально допустимое сопротивление изоляции, измеренное на </w:t>
            </w:r>
            <w:r w:rsidR="00D2071D" w:rsidRPr="005D29BE">
              <w:rPr>
                <w:rFonts w:cs="Times New Roman"/>
                <w:spacing w:val="0"/>
                <w:sz w:val="20"/>
                <w:szCs w:val="24"/>
              </w:rPr>
              <w:t>соединительной</w:t>
            </w:r>
            <w:r w:rsidR="007F522F" w:rsidRPr="005D29BE">
              <w:rPr>
                <w:rFonts w:cs="Times New Roman"/>
                <w:spacing w:val="0"/>
                <w:sz w:val="20"/>
                <w:szCs w:val="24"/>
              </w:rPr>
              <w:t xml:space="preserve"> коробке электронагревателя, должно быть 20 МОм, кроме электронагревателей с минеральной изоляцией (№ 4 ниже), для которых</w:t>
            </w:r>
            <w:r w:rsidR="00977A00" w:rsidRPr="005D29BE">
              <w:rPr>
                <w:rFonts w:cs="Times New Roman"/>
                <w:spacing w:val="0"/>
                <w:sz w:val="20"/>
                <w:szCs w:val="24"/>
              </w:rPr>
              <w:t xml:space="preserve"> </w:t>
            </w:r>
            <w:r w:rsidR="007F522F" w:rsidRPr="005D29BE">
              <w:rPr>
                <w:rFonts w:cs="Times New Roman"/>
                <w:spacing w:val="0"/>
                <w:sz w:val="20"/>
                <w:szCs w:val="24"/>
              </w:rPr>
              <w:t>сопротивление изоляции должно быть</w:t>
            </w:r>
            <w:r w:rsidR="00977A00" w:rsidRPr="005D29BE">
              <w:rPr>
                <w:rFonts w:cs="Times New Roman"/>
                <w:spacing w:val="0"/>
                <w:sz w:val="20"/>
                <w:szCs w:val="24"/>
              </w:rPr>
              <w:t xml:space="preserve"> </w:t>
            </w:r>
            <w:r w:rsidR="007F522F" w:rsidRPr="005D29BE">
              <w:rPr>
                <w:rFonts w:cs="Times New Roman"/>
                <w:spacing w:val="0"/>
                <w:sz w:val="20"/>
                <w:szCs w:val="24"/>
              </w:rPr>
              <w:t>не менее</w:t>
            </w:r>
            <w:r w:rsidR="00977A00" w:rsidRPr="005D29BE">
              <w:rPr>
                <w:rFonts w:cs="Times New Roman"/>
                <w:spacing w:val="0"/>
                <w:sz w:val="20"/>
                <w:szCs w:val="24"/>
              </w:rPr>
              <w:t xml:space="preserve"> </w:t>
            </w:r>
            <w:r w:rsidR="00A41673" w:rsidRPr="005D29BE">
              <w:rPr>
                <w:rFonts w:cs="Times New Roman"/>
                <w:spacing w:val="0"/>
                <w:sz w:val="20"/>
                <w:szCs w:val="24"/>
              </w:rPr>
              <w:t xml:space="preserve">5 </w:t>
            </w:r>
            <w:r w:rsidR="007F522F" w:rsidRPr="005D29BE">
              <w:rPr>
                <w:rFonts w:cs="Times New Roman"/>
                <w:spacing w:val="0"/>
                <w:sz w:val="20"/>
                <w:szCs w:val="24"/>
              </w:rPr>
              <w:t>М</w:t>
            </w:r>
            <w:r w:rsidRPr="005D29BE">
              <w:rPr>
                <w:rFonts w:cs="Times New Roman"/>
                <w:spacing w:val="0"/>
                <w:sz w:val="20"/>
                <w:szCs w:val="24"/>
              </w:rPr>
              <w:t>О</w:t>
            </w:r>
            <w:r w:rsidR="007F522F" w:rsidRPr="005D29BE">
              <w:rPr>
                <w:rFonts w:cs="Times New Roman"/>
                <w:spacing w:val="0"/>
                <w:sz w:val="20"/>
                <w:szCs w:val="24"/>
              </w:rPr>
              <w:t>м</w:t>
            </w:r>
            <w:r w:rsidRPr="005D29BE">
              <w:rPr>
                <w:rFonts w:cs="Times New Roman"/>
                <w:spacing w:val="0"/>
                <w:sz w:val="20"/>
                <w:szCs w:val="24"/>
              </w:rPr>
              <w:t>.</w:t>
            </w:r>
            <w:r w:rsidR="00A41673" w:rsidRPr="005D29BE">
              <w:rPr>
                <w:rFonts w:cs="Times New Roman"/>
                <w:spacing w:val="0"/>
                <w:sz w:val="20"/>
                <w:szCs w:val="24"/>
              </w:rPr>
              <w:t xml:space="preserve"> </w:t>
            </w:r>
            <w:r w:rsidR="007F522F" w:rsidRPr="005D29BE">
              <w:rPr>
                <w:rFonts w:cs="Times New Roman"/>
                <w:spacing w:val="0"/>
                <w:sz w:val="20"/>
                <w:szCs w:val="24"/>
              </w:rPr>
              <w:t xml:space="preserve">Минимально допустимое испытательное напряжение – 500 В постоянного тока. Однако 1000 В постоянного тока рекомендуется для электронагревателей с минеральной изоляцией, 2500 В постоянного тока </w:t>
            </w:r>
            <w:r w:rsidR="00714F20" w:rsidRPr="005D29BE">
              <w:rPr>
                <w:rFonts w:cs="Times New Roman"/>
                <w:spacing w:val="0"/>
                <w:sz w:val="20"/>
                <w:szCs w:val="24"/>
              </w:rPr>
              <w:t>–</w:t>
            </w:r>
            <w:r w:rsidR="007F522F" w:rsidRPr="005D29BE">
              <w:rPr>
                <w:rFonts w:cs="Times New Roman"/>
                <w:spacing w:val="0"/>
                <w:sz w:val="20"/>
                <w:szCs w:val="24"/>
              </w:rPr>
              <w:t xml:space="preserve"> для электронагревателей с полимерной изоляцией.</w:t>
            </w:r>
          </w:p>
        </w:tc>
      </w:tr>
      <w:tr w:rsidR="005D29BE" w:rsidRPr="005D29BE" w14:paraId="2804D7DA" w14:textId="77777777">
        <w:trPr>
          <w:jc w:val="center"/>
        </w:trPr>
        <w:tc>
          <w:tcPr>
            <w:tcW w:w="9751" w:type="dxa"/>
            <w:gridSpan w:val="7"/>
            <w:tcBorders>
              <w:top w:val="single" w:sz="6" w:space="0" w:color="auto"/>
              <w:left w:val="single" w:sz="6" w:space="0" w:color="auto"/>
              <w:bottom w:val="single" w:sz="6" w:space="0" w:color="auto"/>
              <w:right w:val="single" w:sz="6" w:space="0" w:color="auto"/>
            </w:tcBorders>
          </w:tcPr>
          <w:p w14:paraId="5E0CB190" w14:textId="77777777" w:rsidR="00A41673" w:rsidRPr="005D29BE" w:rsidRDefault="00A41673" w:rsidP="00626EC2">
            <w:pPr>
              <w:pStyle w:val="TABLE-cell"/>
              <w:keepNext/>
              <w:spacing w:before="0" w:after="0" w:line="360" w:lineRule="auto"/>
              <w:rPr>
                <w:rFonts w:cs="Times New Roman"/>
                <w:spacing w:val="0"/>
                <w:sz w:val="20"/>
                <w:szCs w:val="24"/>
                <w:lang w:val="en-GB"/>
              </w:rPr>
            </w:pPr>
            <w:r w:rsidRPr="005D29BE">
              <w:rPr>
                <w:rFonts w:cs="Times New Roman"/>
                <w:spacing w:val="0"/>
                <w:sz w:val="20"/>
                <w:szCs w:val="24"/>
                <w:lang w:val="en-GB"/>
              </w:rPr>
              <w:t>1</w:t>
            </w:r>
            <w:r w:rsidRPr="005D29BE">
              <w:rPr>
                <w:rFonts w:eastAsia="Arial Unicode MS" w:cs="Times New Roman"/>
                <w:spacing w:val="0"/>
                <w:sz w:val="20"/>
                <w:szCs w:val="24"/>
                <w:lang w:val="en-GB"/>
              </w:rPr>
              <w:t> </w:t>
            </w:r>
            <w:r w:rsidR="007F522F" w:rsidRPr="005D29BE">
              <w:rPr>
                <w:rFonts w:cs="Times New Roman"/>
                <w:spacing w:val="0"/>
                <w:sz w:val="20"/>
                <w:szCs w:val="24"/>
              </w:rPr>
              <w:t xml:space="preserve"> Приемка материала на катушке</w:t>
            </w:r>
          </w:p>
        </w:tc>
      </w:tr>
      <w:tr w:rsidR="005D29BE" w:rsidRPr="005D29BE" w14:paraId="3E8000DD" w14:textId="77777777">
        <w:trPr>
          <w:jc w:val="center"/>
        </w:trPr>
        <w:tc>
          <w:tcPr>
            <w:tcW w:w="6522" w:type="dxa"/>
            <w:gridSpan w:val="4"/>
            <w:tcBorders>
              <w:top w:val="single" w:sz="6" w:space="0" w:color="auto"/>
              <w:left w:val="single" w:sz="6" w:space="0" w:color="auto"/>
              <w:bottom w:val="single" w:sz="6" w:space="0" w:color="auto"/>
              <w:right w:val="single" w:sz="6" w:space="0" w:color="auto"/>
            </w:tcBorders>
          </w:tcPr>
          <w:p w14:paraId="5CD9874E" w14:textId="77777777" w:rsidR="007F522F" w:rsidRPr="005D29BE" w:rsidRDefault="007F522F" w:rsidP="00626EC2">
            <w:pPr>
              <w:pStyle w:val="21"/>
              <w:keepNext/>
              <w:suppressAutoHyphens w:val="0"/>
              <w:spacing w:line="360" w:lineRule="auto"/>
              <w:rPr>
                <w:rFonts w:ascii="Arial" w:hAnsi="Arial"/>
                <w:spacing w:val="0"/>
                <w:sz w:val="20"/>
              </w:rPr>
            </w:pPr>
            <w:r w:rsidRPr="005D29BE">
              <w:rPr>
                <w:rFonts w:ascii="Arial" w:hAnsi="Arial"/>
                <w:spacing w:val="0"/>
                <w:sz w:val="20"/>
              </w:rPr>
              <w:t>Проверка цепи на обрыв в катушке</w:t>
            </w:r>
          </w:p>
        </w:tc>
        <w:tc>
          <w:tcPr>
            <w:tcW w:w="1594" w:type="dxa"/>
            <w:gridSpan w:val="2"/>
            <w:tcBorders>
              <w:top w:val="single" w:sz="6" w:space="0" w:color="auto"/>
              <w:left w:val="single" w:sz="6" w:space="0" w:color="auto"/>
              <w:bottom w:val="single" w:sz="6" w:space="0" w:color="auto"/>
              <w:right w:val="single" w:sz="6" w:space="0" w:color="auto"/>
            </w:tcBorders>
          </w:tcPr>
          <w:p w14:paraId="2028B59F" w14:textId="77777777" w:rsidR="007F522F" w:rsidRPr="005D29BE" w:rsidRDefault="007F522F" w:rsidP="00626EC2">
            <w:pPr>
              <w:pStyle w:val="33"/>
              <w:keepNext/>
              <w:spacing w:line="360" w:lineRule="auto"/>
              <w:rPr>
                <w:rFonts w:ascii="Arial" w:hAnsi="Arial" w:cs="Times New Roman"/>
              </w:rPr>
            </w:pPr>
          </w:p>
        </w:tc>
        <w:tc>
          <w:tcPr>
            <w:tcW w:w="1635" w:type="dxa"/>
            <w:tcBorders>
              <w:top w:val="single" w:sz="6" w:space="0" w:color="auto"/>
              <w:left w:val="single" w:sz="6" w:space="0" w:color="auto"/>
              <w:bottom w:val="single" w:sz="6" w:space="0" w:color="auto"/>
              <w:right w:val="single" w:sz="6" w:space="0" w:color="auto"/>
            </w:tcBorders>
          </w:tcPr>
          <w:p w14:paraId="54CC5905" w14:textId="77777777" w:rsidR="007F522F" w:rsidRPr="005D29BE" w:rsidRDefault="007F522F" w:rsidP="00626EC2">
            <w:pPr>
              <w:pStyle w:val="33"/>
              <w:keepNext/>
              <w:spacing w:line="360" w:lineRule="auto"/>
              <w:rPr>
                <w:rFonts w:ascii="Arial" w:hAnsi="Arial" w:cs="Times New Roman"/>
              </w:rPr>
            </w:pPr>
          </w:p>
        </w:tc>
      </w:tr>
      <w:tr w:rsidR="005D29BE" w:rsidRPr="005D29BE" w14:paraId="53782C85" w14:textId="77777777">
        <w:trPr>
          <w:jc w:val="center"/>
        </w:trPr>
        <w:tc>
          <w:tcPr>
            <w:tcW w:w="6522" w:type="dxa"/>
            <w:gridSpan w:val="4"/>
            <w:tcBorders>
              <w:top w:val="single" w:sz="6" w:space="0" w:color="auto"/>
              <w:left w:val="single" w:sz="6" w:space="0" w:color="auto"/>
              <w:bottom w:val="single" w:sz="6" w:space="0" w:color="auto"/>
              <w:right w:val="single" w:sz="6" w:space="0" w:color="auto"/>
            </w:tcBorders>
          </w:tcPr>
          <w:p w14:paraId="4FADF547" w14:textId="77777777" w:rsidR="007F522F" w:rsidRPr="005D29BE" w:rsidRDefault="007F522F" w:rsidP="00626EC2">
            <w:pPr>
              <w:pStyle w:val="21"/>
              <w:keepNext/>
              <w:suppressAutoHyphens w:val="0"/>
              <w:spacing w:line="360" w:lineRule="auto"/>
              <w:rPr>
                <w:rFonts w:ascii="Arial" w:hAnsi="Arial"/>
                <w:spacing w:val="0"/>
                <w:sz w:val="20"/>
              </w:rPr>
            </w:pPr>
            <w:r w:rsidRPr="005D29BE">
              <w:rPr>
                <w:rFonts w:ascii="Arial" w:hAnsi="Arial"/>
                <w:spacing w:val="0"/>
                <w:sz w:val="20"/>
              </w:rPr>
              <w:t>Проверка сопротивления изоляции</w:t>
            </w:r>
            <w:r w:rsidR="00977A00" w:rsidRPr="005D29BE">
              <w:rPr>
                <w:rFonts w:ascii="Arial" w:hAnsi="Arial"/>
                <w:spacing w:val="0"/>
                <w:sz w:val="20"/>
              </w:rPr>
              <w:t xml:space="preserve"> </w:t>
            </w:r>
            <w:r w:rsidRPr="005D29BE">
              <w:rPr>
                <w:rFonts w:ascii="Arial" w:hAnsi="Arial"/>
                <w:spacing w:val="0"/>
                <w:sz w:val="20"/>
              </w:rPr>
              <w:t>в катушке</w:t>
            </w:r>
          </w:p>
        </w:tc>
        <w:tc>
          <w:tcPr>
            <w:tcW w:w="1594" w:type="dxa"/>
            <w:gridSpan w:val="2"/>
            <w:tcBorders>
              <w:top w:val="single" w:sz="6" w:space="0" w:color="auto"/>
              <w:left w:val="single" w:sz="6" w:space="0" w:color="auto"/>
              <w:bottom w:val="single" w:sz="6" w:space="0" w:color="auto"/>
              <w:right w:val="single" w:sz="6" w:space="0" w:color="auto"/>
            </w:tcBorders>
          </w:tcPr>
          <w:p w14:paraId="5FA77A36" w14:textId="77777777" w:rsidR="007F522F" w:rsidRPr="005D29BE" w:rsidRDefault="007F522F" w:rsidP="00626EC2">
            <w:pPr>
              <w:pStyle w:val="33"/>
              <w:keepNext/>
              <w:spacing w:line="360" w:lineRule="auto"/>
              <w:rPr>
                <w:rFonts w:ascii="Arial" w:hAnsi="Arial" w:cs="Times New Roman"/>
              </w:rPr>
            </w:pPr>
          </w:p>
        </w:tc>
        <w:tc>
          <w:tcPr>
            <w:tcW w:w="1635" w:type="dxa"/>
            <w:tcBorders>
              <w:top w:val="single" w:sz="6" w:space="0" w:color="auto"/>
              <w:left w:val="single" w:sz="6" w:space="0" w:color="auto"/>
              <w:bottom w:val="single" w:sz="6" w:space="0" w:color="auto"/>
              <w:right w:val="single" w:sz="6" w:space="0" w:color="auto"/>
            </w:tcBorders>
          </w:tcPr>
          <w:p w14:paraId="37084628" w14:textId="77777777" w:rsidR="007F522F" w:rsidRPr="005D29BE" w:rsidRDefault="007F522F" w:rsidP="00626EC2">
            <w:pPr>
              <w:pStyle w:val="33"/>
              <w:keepNext/>
              <w:spacing w:line="360" w:lineRule="auto"/>
              <w:rPr>
                <w:rFonts w:ascii="Arial" w:hAnsi="Arial" w:cs="Times New Roman"/>
              </w:rPr>
            </w:pPr>
          </w:p>
        </w:tc>
      </w:tr>
      <w:tr w:rsidR="005D29BE" w:rsidRPr="005D29BE" w14:paraId="6A343C2F" w14:textId="77777777">
        <w:trPr>
          <w:jc w:val="center"/>
        </w:trPr>
        <w:tc>
          <w:tcPr>
            <w:tcW w:w="9751" w:type="dxa"/>
            <w:gridSpan w:val="7"/>
            <w:tcBorders>
              <w:top w:val="single" w:sz="6" w:space="0" w:color="auto"/>
              <w:left w:val="single" w:sz="6" w:space="0" w:color="auto"/>
              <w:bottom w:val="single" w:sz="6" w:space="0" w:color="auto"/>
              <w:right w:val="single" w:sz="6" w:space="0" w:color="auto"/>
            </w:tcBorders>
          </w:tcPr>
          <w:p w14:paraId="4450C8CD" w14:textId="77777777" w:rsidR="00A41673" w:rsidRPr="005D29BE" w:rsidRDefault="00A41673"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2</w:t>
            </w:r>
            <w:r w:rsidRPr="005D29BE">
              <w:rPr>
                <w:rFonts w:eastAsia="Arial Unicode MS" w:cs="Times New Roman"/>
                <w:spacing w:val="0"/>
                <w:sz w:val="20"/>
                <w:szCs w:val="24"/>
                <w:lang w:val="en-GB"/>
              </w:rPr>
              <w:t> </w:t>
            </w:r>
            <w:r w:rsidR="007F522F" w:rsidRPr="005D29BE">
              <w:rPr>
                <w:rFonts w:cs="Times New Roman"/>
                <w:spacing w:val="0"/>
                <w:sz w:val="20"/>
                <w:szCs w:val="24"/>
              </w:rPr>
              <w:t xml:space="preserve"> Завершение установки трубопровода (разрешение на начало монтажа электронагревателя)</w:t>
            </w:r>
          </w:p>
        </w:tc>
      </w:tr>
      <w:tr w:rsidR="005D29BE" w:rsidRPr="005D29BE" w14:paraId="1E73BCF5" w14:textId="77777777">
        <w:trPr>
          <w:jc w:val="center"/>
        </w:trPr>
        <w:tc>
          <w:tcPr>
            <w:tcW w:w="9751" w:type="dxa"/>
            <w:gridSpan w:val="7"/>
            <w:tcBorders>
              <w:top w:val="single" w:sz="6" w:space="0" w:color="auto"/>
              <w:left w:val="single" w:sz="6" w:space="0" w:color="auto"/>
              <w:bottom w:val="single" w:sz="6" w:space="0" w:color="auto"/>
              <w:right w:val="single" w:sz="6" w:space="0" w:color="auto"/>
            </w:tcBorders>
          </w:tcPr>
          <w:p w14:paraId="70F5BD80" w14:textId="77777777" w:rsidR="00A41673" w:rsidRPr="005D29BE" w:rsidRDefault="00A41673"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3</w:t>
            </w:r>
            <w:r w:rsidRPr="005D29BE">
              <w:rPr>
                <w:rFonts w:eastAsia="Arial Unicode MS" w:cs="Times New Roman"/>
                <w:spacing w:val="0"/>
                <w:sz w:val="20"/>
                <w:szCs w:val="24"/>
                <w:lang w:val="en-GB"/>
              </w:rPr>
              <w:t> </w:t>
            </w:r>
            <w:r w:rsidR="007F522F" w:rsidRPr="005D29BE">
              <w:rPr>
                <w:rFonts w:eastAsia="Arial Unicode MS" w:cs="Times New Roman"/>
                <w:spacing w:val="0"/>
                <w:sz w:val="20"/>
                <w:szCs w:val="24"/>
              </w:rPr>
              <w:t xml:space="preserve"> Э</w:t>
            </w:r>
            <w:r w:rsidR="007F522F" w:rsidRPr="005D29BE">
              <w:rPr>
                <w:rFonts w:cs="Times New Roman"/>
                <w:spacing w:val="0"/>
                <w:sz w:val="20"/>
                <w:szCs w:val="24"/>
              </w:rPr>
              <w:t>лектронагреватель установлен (разрешение на начало установки теплоизоляции)</w:t>
            </w:r>
          </w:p>
        </w:tc>
      </w:tr>
    </w:tbl>
    <w:p w14:paraId="5924B461" w14:textId="77777777" w:rsidR="00626EC2" w:rsidRPr="005D29BE" w:rsidRDefault="00626EC2" w:rsidP="00626EC2">
      <w:pPr>
        <w:keepNext/>
        <w:rPr>
          <w:rFonts w:ascii="Arial" w:hAnsi="Arial" w:cs="Arial"/>
          <w:i/>
        </w:rPr>
      </w:pPr>
      <w:r w:rsidRPr="005D29BE">
        <w:rPr>
          <w:bCs/>
        </w:rPr>
        <w:br w:type="page"/>
      </w:r>
      <w:r w:rsidRPr="005D29BE">
        <w:rPr>
          <w:rFonts w:ascii="Arial" w:hAnsi="Arial" w:cs="Arial"/>
          <w:bCs/>
          <w:i/>
        </w:rPr>
        <w:t xml:space="preserve">Окончание таблицы </w:t>
      </w:r>
      <w:r w:rsidR="00FA532F" w:rsidRPr="005D29BE">
        <w:rPr>
          <w:rFonts w:ascii="Arial" w:hAnsi="Arial" w:cs="Arial"/>
          <w:bCs/>
          <w:i/>
          <w:lang w:val="en-US"/>
        </w:rPr>
        <w:t>B</w:t>
      </w:r>
      <w:r w:rsidRPr="005D29BE">
        <w:rPr>
          <w:rFonts w:ascii="Arial" w:hAnsi="Arial" w:cs="Arial"/>
          <w:bCs/>
          <w:i/>
        </w:rPr>
        <w:t>.1</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57" w:type="dxa"/>
          <w:bottom w:w="57" w:type="dxa"/>
          <w:right w:w="57" w:type="dxa"/>
        </w:tblCellMar>
        <w:tblLook w:val="0000" w:firstRow="0" w:lastRow="0" w:firstColumn="0" w:lastColumn="0" w:noHBand="0" w:noVBand="0"/>
      </w:tblPr>
      <w:tblGrid>
        <w:gridCol w:w="6430"/>
        <w:gridCol w:w="1576"/>
        <w:gridCol w:w="28"/>
        <w:gridCol w:w="1587"/>
      </w:tblGrid>
      <w:tr w:rsidR="005D29BE" w:rsidRPr="005D29BE" w14:paraId="080417BC" w14:textId="77777777">
        <w:trPr>
          <w:jc w:val="center"/>
        </w:trPr>
        <w:tc>
          <w:tcPr>
            <w:tcW w:w="6522" w:type="dxa"/>
            <w:tcBorders>
              <w:top w:val="single" w:sz="6" w:space="0" w:color="auto"/>
              <w:left w:val="single" w:sz="6" w:space="0" w:color="auto"/>
              <w:bottom w:val="single" w:sz="6" w:space="0" w:color="auto"/>
              <w:right w:val="single" w:sz="6" w:space="0" w:color="auto"/>
            </w:tcBorders>
          </w:tcPr>
          <w:p w14:paraId="7028E1F9" w14:textId="77777777" w:rsidR="007F522F" w:rsidRPr="005D29BE" w:rsidRDefault="007F522F"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Нагреватель установлен правильно на трубопроводе, резервуаре или оборудовании</w:t>
            </w:r>
          </w:p>
        </w:tc>
        <w:tc>
          <w:tcPr>
            <w:tcW w:w="1594" w:type="dxa"/>
            <w:tcBorders>
              <w:top w:val="single" w:sz="6" w:space="0" w:color="auto"/>
              <w:left w:val="single" w:sz="6" w:space="0" w:color="auto"/>
              <w:bottom w:val="single" w:sz="6" w:space="0" w:color="auto"/>
              <w:right w:val="single" w:sz="6" w:space="0" w:color="auto"/>
            </w:tcBorders>
          </w:tcPr>
          <w:p w14:paraId="6B720D82" w14:textId="77777777" w:rsidR="007F522F" w:rsidRPr="005D29BE" w:rsidRDefault="007F522F" w:rsidP="00626EC2">
            <w:pPr>
              <w:pStyle w:val="33"/>
              <w:keepNext/>
              <w:spacing w:line="360" w:lineRule="auto"/>
              <w:rPr>
                <w:rFonts w:ascii="Arial" w:hAnsi="Arial" w:cs="Times New Roman"/>
              </w:rPr>
            </w:pPr>
          </w:p>
        </w:tc>
        <w:tc>
          <w:tcPr>
            <w:tcW w:w="1635" w:type="dxa"/>
            <w:gridSpan w:val="2"/>
            <w:tcBorders>
              <w:top w:val="single" w:sz="6" w:space="0" w:color="auto"/>
              <w:left w:val="single" w:sz="6" w:space="0" w:color="auto"/>
              <w:bottom w:val="single" w:sz="6" w:space="0" w:color="auto"/>
              <w:right w:val="single" w:sz="6" w:space="0" w:color="auto"/>
            </w:tcBorders>
          </w:tcPr>
          <w:p w14:paraId="117D1E67" w14:textId="77777777" w:rsidR="007F522F" w:rsidRPr="005D29BE" w:rsidRDefault="007F522F" w:rsidP="00626EC2">
            <w:pPr>
              <w:pStyle w:val="33"/>
              <w:keepNext/>
              <w:spacing w:line="360" w:lineRule="auto"/>
              <w:rPr>
                <w:rFonts w:ascii="Arial" w:hAnsi="Arial" w:cs="Times New Roman"/>
              </w:rPr>
            </w:pPr>
          </w:p>
        </w:tc>
      </w:tr>
      <w:tr w:rsidR="005D29BE" w:rsidRPr="005D29BE" w14:paraId="72BA47B7" w14:textId="77777777">
        <w:trPr>
          <w:jc w:val="center"/>
        </w:trPr>
        <w:tc>
          <w:tcPr>
            <w:tcW w:w="6522" w:type="dxa"/>
            <w:tcBorders>
              <w:top w:val="single" w:sz="6" w:space="0" w:color="auto"/>
              <w:left w:val="single" w:sz="6" w:space="0" w:color="auto"/>
              <w:bottom w:val="single" w:sz="6" w:space="0" w:color="auto"/>
              <w:right w:val="single" w:sz="6" w:space="0" w:color="auto"/>
            </w:tcBorders>
          </w:tcPr>
          <w:p w14:paraId="200F3142" w14:textId="77777777" w:rsidR="007F522F" w:rsidRPr="005D29BE" w:rsidRDefault="007F522F"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Нагреватель установлен правильно на клапанах, опорах трубопровода</w:t>
            </w:r>
            <w:r w:rsidR="00977A00" w:rsidRPr="005D29BE">
              <w:rPr>
                <w:rFonts w:cs="Times New Roman"/>
                <w:spacing w:val="0"/>
                <w:sz w:val="20"/>
                <w:szCs w:val="24"/>
              </w:rPr>
              <w:t xml:space="preserve"> </w:t>
            </w:r>
            <w:r w:rsidRPr="005D29BE">
              <w:rPr>
                <w:rFonts w:cs="Times New Roman"/>
                <w:spacing w:val="0"/>
                <w:sz w:val="20"/>
                <w:szCs w:val="24"/>
              </w:rPr>
              <w:t>и</w:t>
            </w:r>
            <w:r w:rsidR="00977A00" w:rsidRPr="005D29BE">
              <w:rPr>
                <w:rFonts w:cs="Times New Roman"/>
                <w:spacing w:val="0"/>
                <w:sz w:val="20"/>
                <w:szCs w:val="24"/>
              </w:rPr>
              <w:t xml:space="preserve"> </w:t>
            </w:r>
            <w:r w:rsidRPr="005D29BE">
              <w:rPr>
                <w:rFonts w:cs="Times New Roman"/>
                <w:spacing w:val="0"/>
                <w:sz w:val="20"/>
                <w:szCs w:val="24"/>
              </w:rPr>
              <w:t>других теплоотводящих устройствах</w:t>
            </w:r>
          </w:p>
        </w:tc>
        <w:tc>
          <w:tcPr>
            <w:tcW w:w="1594" w:type="dxa"/>
            <w:tcBorders>
              <w:top w:val="single" w:sz="6" w:space="0" w:color="auto"/>
              <w:left w:val="single" w:sz="6" w:space="0" w:color="auto"/>
              <w:bottom w:val="single" w:sz="6" w:space="0" w:color="auto"/>
              <w:right w:val="single" w:sz="6" w:space="0" w:color="auto"/>
            </w:tcBorders>
          </w:tcPr>
          <w:p w14:paraId="01E18008" w14:textId="77777777" w:rsidR="007F522F" w:rsidRPr="005D29BE" w:rsidRDefault="007F522F" w:rsidP="00626EC2">
            <w:pPr>
              <w:pStyle w:val="33"/>
              <w:keepNext/>
              <w:spacing w:line="360" w:lineRule="auto"/>
              <w:rPr>
                <w:rFonts w:ascii="Arial" w:hAnsi="Arial" w:cs="Times New Roman"/>
              </w:rPr>
            </w:pPr>
          </w:p>
        </w:tc>
        <w:tc>
          <w:tcPr>
            <w:tcW w:w="1635" w:type="dxa"/>
            <w:gridSpan w:val="2"/>
            <w:tcBorders>
              <w:top w:val="single" w:sz="6" w:space="0" w:color="auto"/>
              <w:left w:val="single" w:sz="6" w:space="0" w:color="auto"/>
              <w:bottom w:val="single" w:sz="6" w:space="0" w:color="auto"/>
              <w:right w:val="single" w:sz="6" w:space="0" w:color="auto"/>
            </w:tcBorders>
          </w:tcPr>
          <w:p w14:paraId="42F95838" w14:textId="77777777" w:rsidR="007F522F" w:rsidRPr="005D29BE" w:rsidRDefault="007F522F" w:rsidP="00626EC2">
            <w:pPr>
              <w:pStyle w:val="33"/>
              <w:keepNext/>
              <w:spacing w:line="360" w:lineRule="auto"/>
              <w:rPr>
                <w:rFonts w:ascii="Arial" w:hAnsi="Arial" w:cs="Times New Roman"/>
              </w:rPr>
            </w:pPr>
          </w:p>
        </w:tc>
      </w:tr>
      <w:tr w:rsidR="005D29BE" w:rsidRPr="005D29BE" w14:paraId="6D59C86C" w14:textId="77777777">
        <w:trPr>
          <w:jc w:val="center"/>
        </w:trPr>
        <w:tc>
          <w:tcPr>
            <w:tcW w:w="6522" w:type="dxa"/>
            <w:tcBorders>
              <w:top w:val="single" w:sz="6" w:space="0" w:color="auto"/>
              <w:left w:val="single" w:sz="6" w:space="0" w:color="auto"/>
              <w:bottom w:val="single" w:sz="6" w:space="0" w:color="auto"/>
              <w:right w:val="single" w:sz="6" w:space="0" w:color="auto"/>
            </w:tcBorders>
          </w:tcPr>
          <w:p w14:paraId="6F5E337C" w14:textId="77777777" w:rsidR="00A41673" w:rsidRPr="005D29BE" w:rsidRDefault="007F522F"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Компоненты правильно установлены и заделаны (питание, герметизация Т-образных соединений)</w:t>
            </w:r>
          </w:p>
        </w:tc>
        <w:tc>
          <w:tcPr>
            <w:tcW w:w="1594" w:type="dxa"/>
            <w:tcBorders>
              <w:top w:val="single" w:sz="6" w:space="0" w:color="auto"/>
              <w:left w:val="single" w:sz="6" w:space="0" w:color="auto"/>
              <w:bottom w:val="single" w:sz="6" w:space="0" w:color="auto"/>
              <w:right w:val="single" w:sz="6" w:space="0" w:color="auto"/>
            </w:tcBorders>
          </w:tcPr>
          <w:p w14:paraId="0BEA0D91" w14:textId="77777777" w:rsidR="00A41673" w:rsidRPr="005D29BE" w:rsidRDefault="00A41673" w:rsidP="00626EC2">
            <w:pPr>
              <w:pStyle w:val="TABLE-cell"/>
              <w:keepNext/>
              <w:spacing w:before="0" w:after="0" w:line="360" w:lineRule="auto"/>
              <w:rPr>
                <w:rFonts w:cs="Times New Roman"/>
                <w:spacing w:val="0"/>
                <w:sz w:val="20"/>
                <w:szCs w:val="24"/>
              </w:rPr>
            </w:pPr>
          </w:p>
        </w:tc>
        <w:tc>
          <w:tcPr>
            <w:tcW w:w="1635" w:type="dxa"/>
            <w:gridSpan w:val="2"/>
            <w:tcBorders>
              <w:top w:val="single" w:sz="6" w:space="0" w:color="auto"/>
              <w:left w:val="single" w:sz="6" w:space="0" w:color="auto"/>
              <w:bottom w:val="single" w:sz="6" w:space="0" w:color="auto"/>
              <w:right w:val="single" w:sz="6" w:space="0" w:color="auto"/>
            </w:tcBorders>
          </w:tcPr>
          <w:p w14:paraId="2D172E59" w14:textId="77777777" w:rsidR="00A41673" w:rsidRPr="005D29BE" w:rsidRDefault="00A41673" w:rsidP="00626EC2">
            <w:pPr>
              <w:pStyle w:val="TABLE-cell"/>
              <w:keepNext/>
              <w:spacing w:before="0" w:after="0" w:line="360" w:lineRule="auto"/>
              <w:rPr>
                <w:rFonts w:cs="Times New Roman"/>
                <w:spacing w:val="0"/>
                <w:sz w:val="20"/>
                <w:szCs w:val="24"/>
              </w:rPr>
            </w:pPr>
          </w:p>
        </w:tc>
      </w:tr>
      <w:tr w:rsidR="005D29BE" w:rsidRPr="005D29BE" w14:paraId="34AD5905" w14:textId="77777777">
        <w:trPr>
          <w:jc w:val="center"/>
        </w:trPr>
        <w:tc>
          <w:tcPr>
            <w:tcW w:w="6522" w:type="dxa"/>
            <w:tcBorders>
              <w:top w:val="single" w:sz="6" w:space="0" w:color="auto"/>
              <w:left w:val="single" w:sz="6" w:space="0" w:color="auto"/>
              <w:bottom w:val="single" w:sz="6" w:space="0" w:color="auto"/>
              <w:right w:val="single" w:sz="6" w:space="0" w:color="auto"/>
            </w:tcBorders>
          </w:tcPr>
          <w:p w14:paraId="286ACB00" w14:textId="77777777" w:rsidR="00A41673" w:rsidRPr="005D29BE" w:rsidRDefault="007F522F"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Монтаж выполнен в соответствии с</w:t>
            </w:r>
            <w:r w:rsidR="00977A00" w:rsidRPr="005D29BE">
              <w:rPr>
                <w:rFonts w:cs="Times New Roman"/>
                <w:spacing w:val="0"/>
                <w:sz w:val="20"/>
                <w:szCs w:val="24"/>
              </w:rPr>
              <w:t xml:space="preserve"> </w:t>
            </w:r>
            <w:r w:rsidRPr="005D29BE">
              <w:rPr>
                <w:rFonts w:cs="Times New Roman"/>
                <w:spacing w:val="0"/>
                <w:sz w:val="20"/>
                <w:szCs w:val="24"/>
              </w:rPr>
              <w:t>инструкциями изготовителя и схемой цепей</w:t>
            </w:r>
          </w:p>
        </w:tc>
        <w:tc>
          <w:tcPr>
            <w:tcW w:w="1594" w:type="dxa"/>
            <w:tcBorders>
              <w:top w:val="single" w:sz="6" w:space="0" w:color="auto"/>
              <w:left w:val="single" w:sz="6" w:space="0" w:color="auto"/>
              <w:bottom w:val="single" w:sz="6" w:space="0" w:color="auto"/>
              <w:right w:val="single" w:sz="6" w:space="0" w:color="auto"/>
            </w:tcBorders>
          </w:tcPr>
          <w:p w14:paraId="23FA8AE8" w14:textId="77777777" w:rsidR="00A41673" w:rsidRPr="005D29BE" w:rsidRDefault="00A41673" w:rsidP="00626EC2">
            <w:pPr>
              <w:pStyle w:val="TABLE-cell"/>
              <w:keepNext/>
              <w:spacing w:before="0" w:after="0" w:line="360" w:lineRule="auto"/>
              <w:rPr>
                <w:rFonts w:cs="Times New Roman"/>
                <w:spacing w:val="0"/>
                <w:sz w:val="20"/>
                <w:szCs w:val="24"/>
              </w:rPr>
            </w:pPr>
          </w:p>
        </w:tc>
        <w:tc>
          <w:tcPr>
            <w:tcW w:w="1635" w:type="dxa"/>
            <w:gridSpan w:val="2"/>
            <w:tcBorders>
              <w:top w:val="single" w:sz="6" w:space="0" w:color="auto"/>
              <w:left w:val="single" w:sz="6" w:space="0" w:color="auto"/>
              <w:bottom w:val="single" w:sz="6" w:space="0" w:color="auto"/>
              <w:right w:val="single" w:sz="6" w:space="0" w:color="auto"/>
            </w:tcBorders>
          </w:tcPr>
          <w:p w14:paraId="5DAF99D5" w14:textId="77777777" w:rsidR="00A41673" w:rsidRPr="005D29BE" w:rsidRDefault="00A41673" w:rsidP="00626EC2">
            <w:pPr>
              <w:pStyle w:val="TABLE-cell"/>
              <w:keepNext/>
              <w:spacing w:before="0" w:after="0" w:line="360" w:lineRule="auto"/>
              <w:rPr>
                <w:rFonts w:cs="Times New Roman"/>
                <w:spacing w:val="0"/>
                <w:sz w:val="20"/>
                <w:szCs w:val="24"/>
              </w:rPr>
            </w:pPr>
          </w:p>
        </w:tc>
      </w:tr>
      <w:tr w:rsidR="005D29BE" w:rsidRPr="005D29BE" w14:paraId="30ED1C98" w14:textId="77777777">
        <w:trPr>
          <w:jc w:val="center"/>
        </w:trPr>
        <w:tc>
          <w:tcPr>
            <w:tcW w:w="9751" w:type="dxa"/>
            <w:gridSpan w:val="4"/>
            <w:tcBorders>
              <w:top w:val="single" w:sz="6" w:space="0" w:color="auto"/>
              <w:left w:val="single" w:sz="6" w:space="0" w:color="auto"/>
              <w:bottom w:val="single" w:sz="6" w:space="0" w:color="auto"/>
              <w:right w:val="single" w:sz="6" w:space="0" w:color="auto"/>
            </w:tcBorders>
          </w:tcPr>
          <w:p w14:paraId="793CEA15" w14:textId="77777777" w:rsidR="00A41673" w:rsidRPr="005D29BE" w:rsidRDefault="00A41673" w:rsidP="00626EC2">
            <w:pPr>
              <w:pStyle w:val="TABLE-cell"/>
              <w:keepNext/>
              <w:spacing w:before="0" w:after="0" w:line="360" w:lineRule="auto"/>
              <w:rPr>
                <w:rFonts w:cs="Times New Roman"/>
                <w:spacing w:val="0"/>
                <w:sz w:val="20"/>
                <w:szCs w:val="24"/>
                <w:lang w:val="en-GB"/>
              </w:rPr>
            </w:pPr>
            <w:r w:rsidRPr="005D29BE">
              <w:rPr>
                <w:rFonts w:cs="Times New Roman"/>
                <w:spacing w:val="0"/>
                <w:sz w:val="20"/>
                <w:szCs w:val="24"/>
                <w:lang w:val="en-GB"/>
              </w:rPr>
              <w:t>4</w:t>
            </w:r>
            <w:r w:rsidRPr="005D29BE">
              <w:rPr>
                <w:rFonts w:eastAsia="Arial Unicode MS" w:cs="Times New Roman"/>
                <w:spacing w:val="0"/>
                <w:sz w:val="20"/>
                <w:szCs w:val="24"/>
                <w:lang w:val="en-GB"/>
              </w:rPr>
              <w:t> </w:t>
            </w:r>
            <w:r w:rsidR="007F522F" w:rsidRPr="005D29BE">
              <w:rPr>
                <w:rFonts w:cs="Times New Roman"/>
                <w:spacing w:val="0"/>
                <w:sz w:val="20"/>
                <w:szCs w:val="24"/>
              </w:rPr>
              <w:t xml:space="preserve"> Установка теплоизоляции завершена</w:t>
            </w:r>
          </w:p>
        </w:tc>
      </w:tr>
      <w:tr w:rsidR="005D29BE" w:rsidRPr="005D29BE" w14:paraId="7B26A571" w14:textId="77777777">
        <w:trPr>
          <w:jc w:val="center"/>
        </w:trPr>
        <w:tc>
          <w:tcPr>
            <w:tcW w:w="6522" w:type="dxa"/>
            <w:tcBorders>
              <w:top w:val="single" w:sz="6" w:space="0" w:color="auto"/>
              <w:left w:val="single" w:sz="6" w:space="0" w:color="auto"/>
              <w:bottom w:val="single" w:sz="6" w:space="0" w:color="auto"/>
              <w:right w:val="single" w:sz="6" w:space="0" w:color="auto"/>
            </w:tcBorders>
          </w:tcPr>
          <w:p w14:paraId="136EBB87" w14:textId="77777777" w:rsidR="00A41673" w:rsidRPr="005D29BE" w:rsidRDefault="007F522F" w:rsidP="00626EC2">
            <w:pPr>
              <w:pStyle w:val="TABLE-cell"/>
              <w:keepNext/>
              <w:spacing w:before="0" w:after="0" w:line="360" w:lineRule="auto"/>
              <w:rPr>
                <w:rFonts w:cs="Times New Roman"/>
                <w:spacing w:val="0"/>
                <w:sz w:val="20"/>
                <w:szCs w:val="24"/>
                <w:lang w:val="en-GB"/>
              </w:rPr>
            </w:pPr>
            <w:r w:rsidRPr="005D29BE">
              <w:rPr>
                <w:rFonts w:cs="Times New Roman"/>
                <w:spacing w:val="0"/>
                <w:sz w:val="20"/>
                <w:szCs w:val="24"/>
              </w:rPr>
              <w:t>Проверка цепи на обрыв</w:t>
            </w:r>
          </w:p>
        </w:tc>
        <w:tc>
          <w:tcPr>
            <w:tcW w:w="1594" w:type="dxa"/>
            <w:tcBorders>
              <w:top w:val="single" w:sz="6" w:space="0" w:color="auto"/>
              <w:left w:val="single" w:sz="6" w:space="0" w:color="auto"/>
              <w:bottom w:val="single" w:sz="6" w:space="0" w:color="auto"/>
              <w:right w:val="single" w:sz="6" w:space="0" w:color="auto"/>
            </w:tcBorders>
          </w:tcPr>
          <w:p w14:paraId="1A1CE863" w14:textId="77777777" w:rsidR="00A41673" w:rsidRPr="005D29BE" w:rsidRDefault="00A41673" w:rsidP="00626EC2">
            <w:pPr>
              <w:pStyle w:val="TABLE-cell"/>
              <w:keepNext/>
              <w:spacing w:before="0" w:after="0" w:line="360" w:lineRule="auto"/>
              <w:rPr>
                <w:rFonts w:cs="Times New Roman"/>
                <w:spacing w:val="0"/>
                <w:sz w:val="20"/>
                <w:szCs w:val="24"/>
                <w:lang w:val="en-GB"/>
              </w:rPr>
            </w:pPr>
          </w:p>
        </w:tc>
        <w:tc>
          <w:tcPr>
            <w:tcW w:w="1635" w:type="dxa"/>
            <w:gridSpan w:val="2"/>
            <w:tcBorders>
              <w:top w:val="single" w:sz="6" w:space="0" w:color="auto"/>
              <w:left w:val="single" w:sz="6" w:space="0" w:color="auto"/>
              <w:bottom w:val="single" w:sz="6" w:space="0" w:color="auto"/>
              <w:right w:val="single" w:sz="6" w:space="0" w:color="auto"/>
            </w:tcBorders>
          </w:tcPr>
          <w:p w14:paraId="620BD63C" w14:textId="77777777" w:rsidR="00A41673" w:rsidRPr="005D29BE" w:rsidRDefault="00A41673" w:rsidP="00626EC2">
            <w:pPr>
              <w:pStyle w:val="TABLE-cell"/>
              <w:keepNext/>
              <w:spacing w:before="0" w:after="0" w:line="360" w:lineRule="auto"/>
              <w:rPr>
                <w:rFonts w:cs="Times New Roman"/>
                <w:spacing w:val="0"/>
                <w:sz w:val="20"/>
                <w:szCs w:val="24"/>
                <w:lang w:val="en-GB"/>
              </w:rPr>
            </w:pPr>
          </w:p>
        </w:tc>
      </w:tr>
      <w:tr w:rsidR="005D29BE" w:rsidRPr="005D29BE" w14:paraId="63C0FA85" w14:textId="77777777">
        <w:trPr>
          <w:jc w:val="center"/>
        </w:trPr>
        <w:tc>
          <w:tcPr>
            <w:tcW w:w="6522" w:type="dxa"/>
            <w:tcBorders>
              <w:top w:val="single" w:sz="6" w:space="0" w:color="auto"/>
              <w:left w:val="single" w:sz="6" w:space="0" w:color="auto"/>
              <w:bottom w:val="single" w:sz="6" w:space="0" w:color="auto"/>
              <w:right w:val="single" w:sz="6" w:space="0" w:color="auto"/>
            </w:tcBorders>
          </w:tcPr>
          <w:p w14:paraId="14A5E49A" w14:textId="17A7E5F9" w:rsidR="00A41673" w:rsidRPr="005D29BE" w:rsidRDefault="007F522F"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Испытание сопротивления изоляции</w:t>
            </w:r>
          </w:p>
        </w:tc>
        <w:tc>
          <w:tcPr>
            <w:tcW w:w="1594" w:type="dxa"/>
            <w:tcBorders>
              <w:top w:val="single" w:sz="6" w:space="0" w:color="auto"/>
              <w:left w:val="single" w:sz="6" w:space="0" w:color="auto"/>
              <w:bottom w:val="single" w:sz="6" w:space="0" w:color="auto"/>
              <w:right w:val="single" w:sz="6" w:space="0" w:color="auto"/>
            </w:tcBorders>
          </w:tcPr>
          <w:p w14:paraId="3B3FA7DC" w14:textId="77777777" w:rsidR="00A41673" w:rsidRPr="005D29BE" w:rsidRDefault="00A41673" w:rsidP="00626EC2">
            <w:pPr>
              <w:pStyle w:val="TABLE-cell"/>
              <w:keepNext/>
              <w:spacing w:before="0" w:after="0" w:line="360" w:lineRule="auto"/>
              <w:rPr>
                <w:rFonts w:cs="Times New Roman"/>
                <w:spacing w:val="0"/>
                <w:sz w:val="20"/>
                <w:szCs w:val="24"/>
              </w:rPr>
            </w:pPr>
          </w:p>
        </w:tc>
        <w:tc>
          <w:tcPr>
            <w:tcW w:w="1635" w:type="dxa"/>
            <w:gridSpan w:val="2"/>
            <w:tcBorders>
              <w:top w:val="single" w:sz="6" w:space="0" w:color="auto"/>
              <w:left w:val="single" w:sz="6" w:space="0" w:color="auto"/>
              <w:bottom w:val="single" w:sz="6" w:space="0" w:color="auto"/>
              <w:right w:val="single" w:sz="6" w:space="0" w:color="auto"/>
            </w:tcBorders>
          </w:tcPr>
          <w:p w14:paraId="14177A71" w14:textId="77777777" w:rsidR="00A41673" w:rsidRPr="005D29BE" w:rsidRDefault="00A41673" w:rsidP="00626EC2">
            <w:pPr>
              <w:pStyle w:val="TABLE-cell"/>
              <w:keepNext/>
              <w:spacing w:before="0" w:after="0" w:line="360" w:lineRule="auto"/>
              <w:rPr>
                <w:rFonts w:cs="Times New Roman"/>
                <w:spacing w:val="0"/>
                <w:sz w:val="20"/>
                <w:szCs w:val="24"/>
              </w:rPr>
            </w:pPr>
          </w:p>
        </w:tc>
      </w:tr>
      <w:tr w:rsidR="005D29BE" w:rsidRPr="005D29BE" w14:paraId="26964D20" w14:textId="77777777">
        <w:trPr>
          <w:jc w:val="center"/>
        </w:trPr>
        <w:tc>
          <w:tcPr>
            <w:tcW w:w="9751" w:type="dxa"/>
            <w:gridSpan w:val="4"/>
            <w:tcBorders>
              <w:top w:val="single" w:sz="6" w:space="0" w:color="auto"/>
              <w:left w:val="single" w:sz="6" w:space="0" w:color="auto"/>
              <w:bottom w:val="single" w:sz="6" w:space="0" w:color="auto"/>
              <w:right w:val="single" w:sz="6" w:space="0" w:color="auto"/>
            </w:tcBorders>
          </w:tcPr>
          <w:p w14:paraId="7D57A65E" w14:textId="77777777" w:rsidR="007A4EC4" w:rsidRPr="005D29BE" w:rsidRDefault="00714F20"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Система проверена</w:t>
            </w:r>
          </w:p>
        </w:tc>
      </w:tr>
      <w:tr w:rsidR="005D29BE" w:rsidRPr="005D29BE" w14:paraId="4843F5FD" w14:textId="77777777">
        <w:trPr>
          <w:jc w:val="center"/>
        </w:trPr>
        <w:tc>
          <w:tcPr>
            <w:tcW w:w="6522" w:type="dxa"/>
            <w:tcBorders>
              <w:top w:val="single" w:sz="6" w:space="0" w:color="auto"/>
              <w:left w:val="single" w:sz="6" w:space="0" w:color="auto"/>
              <w:bottom w:val="single" w:sz="6" w:space="0" w:color="auto"/>
              <w:right w:val="single" w:sz="6" w:space="0" w:color="auto"/>
            </w:tcBorders>
          </w:tcPr>
          <w:p w14:paraId="6F198A88" w14:textId="77777777" w:rsidR="007A4EC4" w:rsidRPr="005D29BE" w:rsidRDefault="007A4EC4"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5</w:t>
            </w:r>
            <w:r w:rsidRPr="005D29BE">
              <w:rPr>
                <w:rFonts w:eastAsia="Arial Unicode MS" w:cs="Times New Roman"/>
                <w:spacing w:val="0"/>
                <w:sz w:val="20"/>
                <w:szCs w:val="24"/>
              </w:rPr>
              <w:t> </w:t>
            </w:r>
            <w:r w:rsidRPr="005D29BE">
              <w:rPr>
                <w:rFonts w:cs="Times New Roman"/>
                <w:b/>
                <w:spacing w:val="0"/>
                <w:sz w:val="20"/>
                <w:szCs w:val="24"/>
              </w:rPr>
              <w:t xml:space="preserve"> </w:t>
            </w:r>
            <w:r w:rsidRPr="005D29BE">
              <w:rPr>
                <w:rFonts w:cs="Times New Roman"/>
                <w:spacing w:val="0"/>
                <w:sz w:val="20"/>
                <w:szCs w:val="24"/>
              </w:rPr>
              <w:t>Маркировка и идентификация полная (см</w:t>
            </w:r>
            <w:r w:rsidR="00714F20" w:rsidRPr="005D29BE">
              <w:rPr>
                <w:rFonts w:cs="Times New Roman"/>
                <w:spacing w:val="0"/>
                <w:sz w:val="20"/>
                <w:szCs w:val="24"/>
              </w:rPr>
              <w:t>.</w:t>
            </w:r>
            <w:r w:rsidRPr="005D29BE">
              <w:rPr>
                <w:rFonts w:cs="Times New Roman"/>
                <w:spacing w:val="0"/>
                <w:sz w:val="20"/>
                <w:szCs w:val="24"/>
              </w:rPr>
              <w:t xml:space="preserve"> </w:t>
            </w:r>
            <w:r w:rsidR="002E0F72" w:rsidRPr="005D29BE">
              <w:rPr>
                <w:rFonts w:cs="Times New Roman"/>
                <w:i/>
                <w:spacing w:val="0"/>
                <w:sz w:val="20"/>
                <w:szCs w:val="24"/>
              </w:rPr>
              <w:t>ГОСТ 31610.30-1</w:t>
            </w:r>
            <w:r w:rsidRPr="005D29BE">
              <w:rPr>
                <w:rFonts w:cs="Times New Roman"/>
                <w:spacing w:val="0"/>
                <w:sz w:val="20"/>
                <w:szCs w:val="24"/>
              </w:rPr>
              <w:t>, 6)</w:t>
            </w:r>
          </w:p>
        </w:tc>
        <w:tc>
          <w:tcPr>
            <w:tcW w:w="1594" w:type="dxa"/>
            <w:tcBorders>
              <w:top w:val="single" w:sz="6" w:space="0" w:color="auto"/>
              <w:left w:val="single" w:sz="6" w:space="0" w:color="auto"/>
              <w:bottom w:val="single" w:sz="6" w:space="0" w:color="auto"/>
              <w:right w:val="single" w:sz="6" w:space="0" w:color="auto"/>
            </w:tcBorders>
          </w:tcPr>
          <w:p w14:paraId="41E46F4E" w14:textId="77777777" w:rsidR="007A4EC4" w:rsidRPr="005D29BE" w:rsidRDefault="007A4EC4" w:rsidP="00626EC2">
            <w:pPr>
              <w:pStyle w:val="33"/>
              <w:keepNext/>
              <w:spacing w:line="360" w:lineRule="auto"/>
              <w:rPr>
                <w:rFonts w:ascii="Arial" w:hAnsi="Arial" w:cs="Times New Roman"/>
              </w:rPr>
            </w:pPr>
          </w:p>
        </w:tc>
        <w:tc>
          <w:tcPr>
            <w:tcW w:w="1635" w:type="dxa"/>
            <w:gridSpan w:val="2"/>
            <w:tcBorders>
              <w:top w:val="single" w:sz="6" w:space="0" w:color="auto"/>
              <w:left w:val="single" w:sz="6" w:space="0" w:color="auto"/>
              <w:bottom w:val="single" w:sz="6" w:space="0" w:color="auto"/>
              <w:right w:val="single" w:sz="6" w:space="0" w:color="auto"/>
            </w:tcBorders>
          </w:tcPr>
          <w:p w14:paraId="738ECC63" w14:textId="77777777" w:rsidR="007A4EC4" w:rsidRPr="005D29BE" w:rsidRDefault="007A4EC4" w:rsidP="00626EC2">
            <w:pPr>
              <w:pStyle w:val="33"/>
              <w:keepNext/>
              <w:spacing w:line="360" w:lineRule="auto"/>
              <w:rPr>
                <w:rFonts w:ascii="Arial" w:hAnsi="Arial" w:cs="Times New Roman"/>
              </w:rPr>
            </w:pPr>
          </w:p>
        </w:tc>
      </w:tr>
      <w:tr w:rsidR="005D29BE" w:rsidRPr="005D29BE" w14:paraId="31C598C5" w14:textId="77777777">
        <w:trPr>
          <w:jc w:val="center"/>
        </w:trPr>
        <w:tc>
          <w:tcPr>
            <w:tcW w:w="6522" w:type="dxa"/>
            <w:tcBorders>
              <w:top w:val="single" w:sz="6" w:space="0" w:color="auto"/>
              <w:left w:val="single" w:sz="6" w:space="0" w:color="auto"/>
              <w:bottom w:val="single" w:sz="6" w:space="0" w:color="auto"/>
              <w:right w:val="single" w:sz="6" w:space="0" w:color="auto"/>
            </w:tcBorders>
          </w:tcPr>
          <w:p w14:paraId="7240C6D8" w14:textId="77777777" w:rsidR="007A4EC4" w:rsidRPr="005D29BE" w:rsidRDefault="007A4EC4"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6</w:t>
            </w:r>
            <w:r w:rsidRPr="005D29BE">
              <w:rPr>
                <w:rFonts w:eastAsia="Arial Unicode MS" w:cs="Times New Roman"/>
                <w:spacing w:val="0"/>
                <w:sz w:val="20"/>
                <w:szCs w:val="24"/>
              </w:rPr>
              <w:t> </w:t>
            </w:r>
            <w:r w:rsidRPr="005D29BE">
              <w:rPr>
                <w:rFonts w:cs="Times New Roman"/>
                <w:spacing w:val="0"/>
                <w:sz w:val="20"/>
                <w:szCs w:val="24"/>
              </w:rPr>
              <w:t xml:space="preserve"> Нагреватель надежно заземлен</w:t>
            </w:r>
          </w:p>
        </w:tc>
        <w:tc>
          <w:tcPr>
            <w:tcW w:w="1594" w:type="dxa"/>
            <w:tcBorders>
              <w:top w:val="single" w:sz="6" w:space="0" w:color="auto"/>
              <w:left w:val="single" w:sz="6" w:space="0" w:color="auto"/>
              <w:bottom w:val="single" w:sz="6" w:space="0" w:color="auto"/>
              <w:right w:val="single" w:sz="6" w:space="0" w:color="auto"/>
            </w:tcBorders>
          </w:tcPr>
          <w:p w14:paraId="3A1947CD" w14:textId="77777777" w:rsidR="007A4EC4" w:rsidRPr="005D29BE" w:rsidRDefault="007A4EC4" w:rsidP="00626EC2">
            <w:pPr>
              <w:pStyle w:val="33"/>
              <w:keepNext/>
              <w:spacing w:line="360" w:lineRule="auto"/>
              <w:rPr>
                <w:rFonts w:ascii="Arial" w:hAnsi="Arial" w:cs="Times New Roman"/>
                <w:lang w:val="en-GB"/>
              </w:rPr>
            </w:pPr>
          </w:p>
        </w:tc>
        <w:tc>
          <w:tcPr>
            <w:tcW w:w="1635" w:type="dxa"/>
            <w:gridSpan w:val="2"/>
            <w:tcBorders>
              <w:top w:val="single" w:sz="6" w:space="0" w:color="auto"/>
              <w:left w:val="single" w:sz="6" w:space="0" w:color="auto"/>
              <w:bottom w:val="single" w:sz="6" w:space="0" w:color="auto"/>
              <w:right w:val="single" w:sz="6" w:space="0" w:color="auto"/>
            </w:tcBorders>
          </w:tcPr>
          <w:p w14:paraId="76E45CB6" w14:textId="77777777" w:rsidR="007A4EC4" w:rsidRPr="005D29BE" w:rsidRDefault="007A4EC4" w:rsidP="00626EC2">
            <w:pPr>
              <w:pStyle w:val="33"/>
              <w:keepNext/>
              <w:spacing w:line="360" w:lineRule="auto"/>
              <w:rPr>
                <w:rFonts w:ascii="Arial" w:hAnsi="Arial" w:cs="Times New Roman"/>
                <w:lang w:val="en-GB"/>
              </w:rPr>
            </w:pPr>
          </w:p>
        </w:tc>
      </w:tr>
      <w:tr w:rsidR="005D29BE" w:rsidRPr="005D29BE" w14:paraId="2313A139" w14:textId="77777777">
        <w:trPr>
          <w:jc w:val="center"/>
        </w:trPr>
        <w:tc>
          <w:tcPr>
            <w:tcW w:w="6522" w:type="dxa"/>
            <w:tcBorders>
              <w:top w:val="single" w:sz="6" w:space="0" w:color="auto"/>
              <w:left w:val="single" w:sz="6" w:space="0" w:color="auto"/>
              <w:bottom w:val="single" w:sz="6" w:space="0" w:color="auto"/>
              <w:right w:val="single" w:sz="6" w:space="0" w:color="auto"/>
            </w:tcBorders>
          </w:tcPr>
          <w:p w14:paraId="048291B7" w14:textId="77777777" w:rsidR="007A4EC4" w:rsidRPr="005D29BE" w:rsidRDefault="007A4EC4"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7</w:t>
            </w:r>
            <w:r w:rsidRPr="005D29BE">
              <w:rPr>
                <w:rFonts w:eastAsia="Arial Unicode MS" w:cs="Times New Roman"/>
                <w:spacing w:val="0"/>
                <w:sz w:val="20"/>
                <w:szCs w:val="24"/>
              </w:rPr>
              <w:t> </w:t>
            </w:r>
            <w:r w:rsidRPr="005D29BE">
              <w:rPr>
                <w:rFonts w:cs="Times New Roman"/>
                <w:spacing w:val="0"/>
                <w:sz w:val="20"/>
                <w:szCs w:val="24"/>
              </w:rPr>
              <w:t xml:space="preserve"> Регуляторы температуры правильно установлены и уставки проверены</w:t>
            </w:r>
          </w:p>
        </w:tc>
        <w:tc>
          <w:tcPr>
            <w:tcW w:w="1594" w:type="dxa"/>
            <w:tcBorders>
              <w:top w:val="single" w:sz="6" w:space="0" w:color="auto"/>
              <w:left w:val="single" w:sz="6" w:space="0" w:color="auto"/>
              <w:bottom w:val="single" w:sz="6" w:space="0" w:color="auto"/>
              <w:right w:val="single" w:sz="6" w:space="0" w:color="auto"/>
            </w:tcBorders>
          </w:tcPr>
          <w:p w14:paraId="201CCC49" w14:textId="77777777" w:rsidR="007A4EC4" w:rsidRPr="005D29BE" w:rsidRDefault="007A4EC4" w:rsidP="00626EC2">
            <w:pPr>
              <w:pStyle w:val="33"/>
              <w:keepNext/>
              <w:spacing w:line="360" w:lineRule="auto"/>
              <w:rPr>
                <w:rFonts w:ascii="Arial" w:hAnsi="Arial" w:cs="Times New Roman"/>
              </w:rPr>
            </w:pPr>
          </w:p>
        </w:tc>
        <w:tc>
          <w:tcPr>
            <w:tcW w:w="1635" w:type="dxa"/>
            <w:gridSpan w:val="2"/>
            <w:tcBorders>
              <w:top w:val="single" w:sz="6" w:space="0" w:color="auto"/>
              <w:left w:val="single" w:sz="6" w:space="0" w:color="auto"/>
              <w:bottom w:val="single" w:sz="6" w:space="0" w:color="auto"/>
              <w:right w:val="single" w:sz="6" w:space="0" w:color="auto"/>
            </w:tcBorders>
          </w:tcPr>
          <w:p w14:paraId="0BD5C5D8" w14:textId="77777777" w:rsidR="007A4EC4" w:rsidRPr="005D29BE" w:rsidRDefault="007A4EC4" w:rsidP="00626EC2">
            <w:pPr>
              <w:pStyle w:val="33"/>
              <w:keepNext/>
              <w:spacing w:line="360" w:lineRule="auto"/>
              <w:rPr>
                <w:rFonts w:ascii="Arial" w:hAnsi="Arial" w:cs="Times New Roman"/>
              </w:rPr>
            </w:pPr>
          </w:p>
        </w:tc>
      </w:tr>
      <w:tr w:rsidR="005D29BE" w:rsidRPr="005D29BE" w14:paraId="18B85AC9" w14:textId="77777777">
        <w:trPr>
          <w:jc w:val="center"/>
        </w:trPr>
        <w:tc>
          <w:tcPr>
            <w:tcW w:w="6522" w:type="dxa"/>
            <w:tcBorders>
              <w:top w:val="single" w:sz="6" w:space="0" w:color="auto"/>
              <w:left w:val="single" w:sz="6" w:space="0" w:color="auto"/>
              <w:bottom w:val="single" w:sz="6" w:space="0" w:color="auto"/>
              <w:right w:val="single" w:sz="6" w:space="0" w:color="auto"/>
            </w:tcBorders>
          </w:tcPr>
          <w:p w14:paraId="431CD28F" w14:textId="77777777" w:rsidR="007A4EC4" w:rsidRPr="005D29BE" w:rsidRDefault="007A4EC4"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8</w:t>
            </w:r>
            <w:r w:rsidRPr="005D29BE">
              <w:rPr>
                <w:rFonts w:eastAsia="Arial Unicode MS" w:cs="Times New Roman"/>
                <w:spacing w:val="0"/>
                <w:sz w:val="20"/>
                <w:szCs w:val="24"/>
              </w:rPr>
              <w:t> </w:t>
            </w:r>
            <w:r w:rsidRPr="005D29BE">
              <w:rPr>
                <w:rFonts w:cs="Times New Roman"/>
                <w:spacing w:val="0"/>
                <w:sz w:val="20"/>
                <w:szCs w:val="24"/>
              </w:rPr>
              <w:t xml:space="preserve"> Все распределительные коробки сертифицированы и закрыты</w:t>
            </w:r>
          </w:p>
        </w:tc>
        <w:tc>
          <w:tcPr>
            <w:tcW w:w="1594" w:type="dxa"/>
            <w:tcBorders>
              <w:top w:val="single" w:sz="6" w:space="0" w:color="auto"/>
              <w:left w:val="single" w:sz="6" w:space="0" w:color="auto"/>
              <w:bottom w:val="single" w:sz="6" w:space="0" w:color="auto"/>
              <w:right w:val="single" w:sz="6" w:space="0" w:color="auto"/>
            </w:tcBorders>
          </w:tcPr>
          <w:p w14:paraId="43C6A365" w14:textId="77777777" w:rsidR="007A4EC4" w:rsidRPr="005D29BE" w:rsidRDefault="007A4EC4" w:rsidP="00626EC2">
            <w:pPr>
              <w:pStyle w:val="33"/>
              <w:keepNext/>
              <w:spacing w:line="360" w:lineRule="auto"/>
              <w:rPr>
                <w:rFonts w:ascii="Arial" w:hAnsi="Arial" w:cs="Times New Roman"/>
              </w:rPr>
            </w:pPr>
          </w:p>
        </w:tc>
        <w:tc>
          <w:tcPr>
            <w:tcW w:w="1635" w:type="dxa"/>
            <w:gridSpan w:val="2"/>
            <w:tcBorders>
              <w:top w:val="single" w:sz="6" w:space="0" w:color="auto"/>
              <w:left w:val="single" w:sz="6" w:space="0" w:color="auto"/>
              <w:bottom w:val="single" w:sz="6" w:space="0" w:color="auto"/>
              <w:right w:val="single" w:sz="6" w:space="0" w:color="auto"/>
            </w:tcBorders>
          </w:tcPr>
          <w:p w14:paraId="367745AA" w14:textId="77777777" w:rsidR="007A4EC4" w:rsidRPr="005D29BE" w:rsidRDefault="007A4EC4" w:rsidP="00626EC2">
            <w:pPr>
              <w:pStyle w:val="33"/>
              <w:keepNext/>
              <w:spacing w:line="360" w:lineRule="auto"/>
              <w:rPr>
                <w:rFonts w:ascii="Arial" w:hAnsi="Arial" w:cs="Times New Roman"/>
              </w:rPr>
            </w:pPr>
          </w:p>
        </w:tc>
      </w:tr>
      <w:tr w:rsidR="005D29BE" w:rsidRPr="005D29BE" w14:paraId="52AF8916" w14:textId="77777777">
        <w:trPr>
          <w:jc w:val="center"/>
        </w:trPr>
        <w:tc>
          <w:tcPr>
            <w:tcW w:w="6521" w:type="dxa"/>
            <w:tcBorders>
              <w:top w:val="single" w:sz="6" w:space="0" w:color="auto"/>
              <w:left w:val="single" w:sz="6" w:space="0" w:color="auto"/>
              <w:bottom w:val="single" w:sz="6" w:space="0" w:color="auto"/>
              <w:right w:val="single" w:sz="6" w:space="0" w:color="auto"/>
            </w:tcBorders>
          </w:tcPr>
          <w:p w14:paraId="737F8431" w14:textId="77777777" w:rsidR="007A4EC4" w:rsidRPr="005D29BE" w:rsidRDefault="007A4EC4"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9</w:t>
            </w:r>
            <w:r w:rsidRPr="005D29BE">
              <w:rPr>
                <w:rFonts w:eastAsia="Arial Unicode MS" w:cs="Times New Roman"/>
                <w:spacing w:val="0"/>
                <w:sz w:val="20"/>
                <w:szCs w:val="24"/>
              </w:rPr>
              <w:t> </w:t>
            </w:r>
            <w:r w:rsidRPr="005D29BE">
              <w:rPr>
                <w:rFonts w:cs="Times New Roman"/>
                <w:spacing w:val="0"/>
                <w:sz w:val="20"/>
                <w:szCs w:val="24"/>
              </w:rPr>
              <w:t xml:space="preserve"> Теплоизоляция защищена от погодных условий (все швы герметизированы)</w:t>
            </w:r>
          </w:p>
        </w:tc>
        <w:tc>
          <w:tcPr>
            <w:tcW w:w="1622" w:type="dxa"/>
            <w:gridSpan w:val="2"/>
            <w:tcBorders>
              <w:top w:val="single" w:sz="6" w:space="0" w:color="auto"/>
              <w:left w:val="single" w:sz="6" w:space="0" w:color="auto"/>
              <w:bottom w:val="single" w:sz="6" w:space="0" w:color="auto"/>
              <w:right w:val="single" w:sz="6" w:space="0" w:color="auto"/>
            </w:tcBorders>
          </w:tcPr>
          <w:p w14:paraId="7DFF4E53" w14:textId="77777777" w:rsidR="007A4EC4" w:rsidRPr="005D29BE" w:rsidRDefault="007A4EC4" w:rsidP="00626EC2">
            <w:pPr>
              <w:pStyle w:val="33"/>
              <w:keepNext/>
              <w:spacing w:line="360" w:lineRule="auto"/>
              <w:rPr>
                <w:rFonts w:ascii="Arial" w:hAnsi="Arial" w:cs="Times New Roman"/>
              </w:rPr>
            </w:pPr>
          </w:p>
        </w:tc>
        <w:tc>
          <w:tcPr>
            <w:tcW w:w="1608" w:type="dxa"/>
            <w:tcBorders>
              <w:top w:val="single" w:sz="6" w:space="0" w:color="auto"/>
              <w:left w:val="single" w:sz="6" w:space="0" w:color="auto"/>
              <w:bottom w:val="single" w:sz="6" w:space="0" w:color="auto"/>
              <w:right w:val="single" w:sz="6" w:space="0" w:color="auto"/>
            </w:tcBorders>
          </w:tcPr>
          <w:p w14:paraId="466CB02D" w14:textId="77777777" w:rsidR="007A4EC4" w:rsidRPr="005D29BE" w:rsidRDefault="007A4EC4" w:rsidP="00626EC2">
            <w:pPr>
              <w:pStyle w:val="33"/>
              <w:keepNext/>
              <w:spacing w:line="360" w:lineRule="auto"/>
              <w:rPr>
                <w:rFonts w:ascii="Arial" w:hAnsi="Arial" w:cs="Times New Roman"/>
              </w:rPr>
            </w:pPr>
          </w:p>
        </w:tc>
      </w:tr>
      <w:tr w:rsidR="005D29BE" w:rsidRPr="005D29BE" w14:paraId="2EF7E651" w14:textId="77777777">
        <w:trPr>
          <w:jc w:val="center"/>
        </w:trPr>
        <w:tc>
          <w:tcPr>
            <w:tcW w:w="6521" w:type="dxa"/>
            <w:tcBorders>
              <w:top w:val="single" w:sz="6" w:space="0" w:color="auto"/>
              <w:left w:val="single" w:sz="6" w:space="0" w:color="auto"/>
              <w:bottom w:val="single" w:sz="6" w:space="0" w:color="auto"/>
              <w:right w:val="single" w:sz="6" w:space="0" w:color="auto"/>
            </w:tcBorders>
          </w:tcPr>
          <w:p w14:paraId="332AE98F" w14:textId="77777777" w:rsidR="007A4EC4" w:rsidRPr="005D29BE" w:rsidRDefault="007A4EC4"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10</w:t>
            </w:r>
            <w:r w:rsidRPr="005D29BE">
              <w:rPr>
                <w:rFonts w:eastAsia="Arial Unicode MS" w:cs="Times New Roman"/>
                <w:spacing w:val="0"/>
                <w:sz w:val="20"/>
                <w:szCs w:val="24"/>
              </w:rPr>
              <w:t> </w:t>
            </w:r>
            <w:r w:rsidRPr="005D29BE">
              <w:rPr>
                <w:rFonts w:cs="Times New Roman"/>
                <w:spacing w:val="0"/>
                <w:sz w:val="20"/>
                <w:szCs w:val="24"/>
              </w:rPr>
              <w:t xml:space="preserve"> </w:t>
            </w:r>
            <w:r w:rsidR="000A1B63" w:rsidRPr="005D29BE">
              <w:rPr>
                <w:rFonts w:cs="Times New Roman"/>
                <w:spacing w:val="0"/>
                <w:sz w:val="20"/>
                <w:szCs w:val="24"/>
              </w:rPr>
              <w:t>Закрытые концевые заделки</w:t>
            </w:r>
            <w:r w:rsidRPr="005D29BE">
              <w:rPr>
                <w:rFonts w:cs="Times New Roman"/>
                <w:spacing w:val="0"/>
                <w:sz w:val="20"/>
                <w:szCs w:val="24"/>
              </w:rPr>
              <w:t xml:space="preserve">, </w:t>
            </w:r>
            <w:r w:rsidR="000A1B63" w:rsidRPr="005D29BE">
              <w:rPr>
                <w:rFonts w:cs="Times New Roman"/>
                <w:spacing w:val="0"/>
                <w:sz w:val="20"/>
                <w:szCs w:val="24"/>
              </w:rPr>
              <w:t>промежуточные соединители</w:t>
            </w:r>
            <w:r w:rsidRPr="005D29BE">
              <w:rPr>
                <w:rFonts w:cs="Times New Roman"/>
                <w:spacing w:val="0"/>
                <w:sz w:val="20"/>
                <w:szCs w:val="24"/>
              </w:rPr>
              <w:t xml:space="preserve"> отмечены на</w:t>
            </w:r>
            <w:r w:rsidR="00977A00" w:rsidRPr="005D29BE">
              <w:rPr>
                <w:rFonts w:cs="Times New Roman"/>
                <w:spacing w:val="0"/>
                <w:sz w:val="20"/>
                <w:szCs w:val="24"/>
              </w:rPr>
              <w:t xml:space="preserve"> </w:t>
            </w:r>
            <w:r w:rsidR="000A1B63" w:rsidRPr="005D29BE">
              <w:rPr>
                <w:rFonts w:cs="Times New Roman"/>
                <w:spacing w:val="0"/>
                <w:sz w:val="20"/>
                <w:szCs w:val="24"/>
              </w:rPr>
              <w:t>кожухе тепловой изоляции</w:t>
            </w:r>
          </w:p>
        </w:tc>
        <w:tc>
          <w:tcPr>
            <w:tcW w:w="1622" w:type="dxa"/>
            <w:gridSpan w:val="2"/>
            <w:tcBorders>
              <w:top w:val="single" w:sz="6" w:space="0" w:color="auto"/>
              <w:left w:val="single" w:sz="6" w:space="0" w:color="auto"/>
              <w:bottom w:val="single" w:sz="6" w:space="0" w:color="auto"/>
              <w:right w:val="single" w:sz="6" w:space="0" w:color="auto"/>
            </w:tcBorders>
          </w:tcPr>
          <w:p w14:paraId="104EE141" w14:textId="77777777" w:rsidR="007A4EC4" w:rsidRPr="005D29BE" w:rsidRDefault="007A4EC4" w:rsidP="00626EC2">
            <w:pPr>
              <w:pStyle w:val="33"/>
              <w:keepNext/>
              <w:spacing w:line="360" w:lineRule="auto"/>
              <w:rPr>
                <w:rFonts w:ascii="Arial" w:hAnsi="Arial" w:cs="Times New Roman"/>
              </w:rPr>
            </w:pPr>
          </w:p>
        </w:tc>
        <w:tc>
          <w:tcPr>
            <w:tcW w:w="1608" w:type="dxa"/>
            <w:tcBorders>
              <w:top w:val="single" w:sz="6" w:space="0" w:color="auto"/>
              <w:left w:val="single" w:sz="6" w:space="0" w:color="auto"/>
              <w:bottom w:val="single" w:sz="6" w:space="0" w:color="auto"/>
              <w:right w:val="single" w:sz="6" w:space="0" w:color="auto"/>
            </w:tcBorders>
          </w:tcPr>
          <w:p w14:paraId="3D2426F9" w14:textId="77777777" w:rsidR="007A4EC4" w:rsidRPr="005D29BE" w:rsidRDefault="007A4EC4" w:rsidP="00626EC2">
            <w:pPr>
              <w:pStyle w:val="33"/>
              <w:keepNext/>
              <w:spacing w:line="360" w:lineRule="auto"/>
              <w:rPr>
                <w:rFonts w:ascii="Arial" w:hAnsi="Arial" w:cs="Times New Roman"/>
              </w:rPr>
            </w:pPr>
          </w:p>
        </w:tc>
      </w:tr>
      <w:tr w:rsidR="005D29BE" w:rsidRPr="005D29BE" w14:paraId="5665900E" w14:textId="77777777">
        <w:trPr>
          <w:jc w:val="center"/>
        </w:trPr>
        <w:tc>
          <w:tcPr>
            <w:tcW w:w="6521" w:type="dxa"/>
            <w:tcBorders>
              <w:top w:val="single" w:sz="6" w:space="0" w:color="auto"/>
              <w:left w:val="single" w:sz="6" w:space="0" w:color="auto"/>
              <w:bottom w:val="single" w:sz="6" w:space="0" w:color="auto"/>
              <w:right w:val="single" w:sz="6" w:space="0" w:color="auto"/>
            </w:tcBorders>
          </w:tcPr>
          <w:p w14:paraId="774B6C51" w14:textId="77777777" w:rsidR="007A4EC4" w:rsidRPr="005D29BE" w:rsidRDefault="007A4EC4" w:rsidP="00626EC2">
            <w:pPr>
              <w:pStyle w:val="TABLE-cell"/>
              <w:keepNext/>
              <w:spacing w:before="0" w:after="0" w:line="360" w:lineRule="auto"/>
              <w:rPr>
                <w:rFonts w:cs="Times New Roman"/>
                <w:spacing w:val="0"/>
                <w:sz w:val="20"/>
                <w:szCs w:val="24"/>
              </w:rPr>
            </w:pPr>
            <w:r w:rsidRPr="005D29BE">
              <w:rPr>
                <w:rFonts w:cs="Times New Roman"/>
                <w:spacing w:val="0"/>
                <w:sz w:val="20"/>
                <w:szCs w:val="24"/>
              </w:rPr>
              <w:t>11</w:t>
            </w:r>
            <w:r w:rsidRPr="005D29BE">
              <w:rPr>
                <w:rFonts w:eastAsia="Arial Unicode MS" w:cs="Times New Roman"/>
                <w:spacing w:val="0"/>
                <w:sz w:val="20"/>
                <w:szCs w:val="24"/>
              </w:rPr>
              <w:t> </w:t>
            </w:r>
            <w:r w:rsidRPr="005D29BE">
              <w:rPr>
                <w:rFonts w:cs="Times New Roman"/>
                <w:spacing w:val="0"/>
                <w:sz w:val="20"/>
                <w:szCs w:val="24"/>
              </w:rPr>
              <w:t xml:space="preserve">Чертежи, </w:t>
            </w:r>
            <w:r w:rsidR="00366BDF" w:rsidRPr="005D29BE">
              <w:rPr>
                <w:rFonts w:cs="Times New Roman"/>
                <w:spacing w:val="0"/>
                <w:sz w:val="20"/>
                <w:szCs w:val="24"/>
              </w:rPr>
              <w:t>документация фактического состояния</w:t>
            </w:r>
          </w:p>
        </w:tc>
        <w:tc>
          <w:tcPr>
            <w:tcW w:w="1622" w:type="dxa"/>
            <w:gridSpan w:val="2"/>
            <w:tcBorders>
              <w:top w:val="single" w:sz="6" w:space="0" w:color="auto"/>
              <w:left w:val="single" w:sz="6" w:space="0" w:color="auto"/>
              <w:bottom w:val="single" w:sz="6" w:space="0" w:color="auto"/>
              <w:right w:val="single" w:sz="6" w:space="0" w:color="auto"/>
            </w:tcBorders>
          </w:tcPr>
          <w:p w14:paraId="238756CA" w14:textId="77777777" w:rsidR="007A4EC4" w:rsidRPr="005D29BE" w:rsidRDefault="007A4EC4" w:rsidP="00626EC2">
            <w:pPr>
              <w:pStyle w:val="33"/>
              <w:keepNext/>
              <w:spacing w:line="360" w:lineRule="auto"/>
              <w:rPr>
                <w:rFonts w:ascii="Arial" w:hAnsi="Arial" w:cs="Times New Roman"/>
                <w:lang w:val="en-GB"/>
              </w:rPr>
            </w:pPr>
          </w:p>
        </w:tc>
        <w:tc>
          <w:tcPr>
            <w:tcW w:w="1608" w:type="dxa"/>
            <w:tcBorders>
              <w:top w:val="single" w:sz="6" w:space="0" w:color="auto"/>
              <w:left w:val="single" w:sz="6" w:space="0" w:color="auto"/>
              <w:bottom w:val="single" w:sz="6" w:space="0" w:color="auto"/>
              <w:right w:val="single" w:sz="6" w:space="0" w:color="auto"/>
            </w:tcBorders>
          </w:tcPr>
          <w:p w14:paraId="1A194480" w14:textId="77777777" w:rsidR="007A4EC4" w:rsidRPr="005D29BE" w:rsidRDefault="007A4EC4" w:rsidP="00626EC2">
            <w:pPr>
              <w:pStyle w:val="TABLE-cell"/>
              <w:keepNext/>
              <w:spacing w:before="0" w:after="0" w:line="360" w:lineRule="auto"/>
              <w:rPr>
                <w:rFonts w:cs="Times New Roman"/>
                <w:spacing w:val="0"/>
                <w:sz w:val="20"/>
                <w:szCs w:val="24"/>
                <w:lang w:val="en-GB"/>
              </w:rPr>
            </w:pPr>
          </w:p>
        </w:tc>
      </w:tr>
      <w:tr w:rsidR="005D29BE" w:rsidRPr="005D29BE" w14:paraId="2938DFBA" w14:textId="77777777">
        <w:trPr>
          <w:jc w:val="center"/>
        </w:trPr>
        <w:tc>
          <w:tcPr>
            <w:tcW w:w="6521" w:type="dxa"/>
            <w:tcBorders>
              <w:top w:val="single" w:sz="6" w:space="0" w:color="auto"/>
              <w:left w:val="single" w:sz="6" w:space="0" w:color="auto"/>
              <w:bottom w:val="single" w:sz="6" w:space="0" w:color="auto"/>
              <w:right w:val="single" w:sz="6" w:space="0" w:color="auto"/>
            </w:tcBorders>
          </w:tcPr>
          <w:p w14:paraId="115453B6" w14:textId="77777777" w:rsidR="007A4EC4" w:rsidRPr="005D29BE" w:rsidRDefault="007A4EC4" w:rsidP="00626EC2">
            <w:pPr>
              <w:pStyle w:val="21"/>
              <w:keepNext/>
              <w:suppressAutoHyphens w:val="0"/>
              <w:spacing w:line="360" w:lineRule="auto"/>
              <w:rPr>
                <w:rFonts w:ascii="Arial" w:hAnsi="Arial"/>
                <w:spacing w:val="0"/>
                <w:sz w:val="20"/>
              </w:rPr>
            </w:pPr>
            <w:r w:rsidRPr="005D29BE">
              <w:rPr>
                <w:rFonts w:ascii="Arial" w:hAnsi="Arial"/>
                <w:spacing w:val="0"/>
                <w:sz w:val="20"/>
              </w:rPr>
              <w:t>Выполнил:</w:t>
            </w:r>
          </w:p>
        </w:tc>
        <w:tc>
          <w:tcPr>
            <w:tcW w:w="1622" w:type="dxa"/>
            <w:gridSpan w:val="2"/>
            <w:tcBorders>
              <w:top w:val="single" w:sz="6" w:space="0" w:color="auto"/>
              <w:left w:val="single" w:sz="6" w:space="0" w:color="auto"/>
              <w:bottom w:val="single" w:sz="6" w:space="0" w:color="auto"/>
              <w:right w:val="single" w:sz="6" w:space="0" w:color="auto"/>
            </w:tcBorders>
          </w:tcPr>
          <w:p w14:paraId="6B1C32CC" w14:textId="77777777" w:rsidR="007A4EC4" w:rsidRPr="005D29BE" w:rsidRDefault="00EF56F5" w:rsidP="00626EC2">
            <w:pPr>
              <w:pStyle w:val="21"/>
              <w:keepNext/>
              <w:suppressAutoHyphens w:val="0"/>
              <w:spacing w:line="360" w:lineRule="auto"/>
              <w:rPr>
                <w:rFonts w:ascii="Arial" w:hAnsi="Arial"/>
                <w:spacing w:val="0"/>
                <w:sz w:val="20"/>
              </w:rPr>
            </w:pPr>
            <w:r w:rsidRPr="005D29BE">
              <w:rPr>
                <w:rFonts w:ascii="Arial" w:hAnsi="Arial"/>
                <w:sz w:val="20"/>
              </w:rPr>
              <w:t>Ф</w:t>
            </w:r>
            <w:r w:rsidR="000E35E4" w:rsidRPr="005D29BE">
              <w:rPr>
                <w:rFonts w:ascii="Arial" w:hAnsi="Arial"/>
                <w:sz w:val="20"/>
              </w:rPr>
              <w:t>.</w:t>
            </w:r>
            <w:r w:rsidRPr="005D29BE">
              <w:rPr>
                <w:rFonts w:ascii="Arial" w:hAnsi="Arial"/>
                <w:sz w:val="20"/>
              </w:rPr>
              <w:t>И.О</w:t>
            </w:r>
            <w:r w:rsidR="000E35E4" w:rsidRPr="005D29BE">
              <w:rPr>
                <w:rFonts w:ascii="Arial" w:hAnsi="Arial"/>
                <w:sz w:val="20"/>
              </w:rPr>
              <w:t>.</w:t>
            </w:r>
          </w:p>
        </w:tc>
        <w:tc>
          <w:tcPr>
            <w:tcW w:w="1608" w:type="dxa"/>
            <w:tcBorders>
              <w:top w:val="single" w:sz="6" w:space="0" w:color="auto"/>
              <w:left w:val="single" w:sz="6" w:space="0" w:color="auto"/>
              <w:bottom w:val="single" w:sz="6" w:space="0" w:color="auto"/>
              <w:right w:val="single" w:sz="6" w:space="0" w:color="auto"/>
            </w:tcBorders>
          </w:tcPr>
          <w:p w14:paraId="33D5B977" w14:textId="77777777" w:rsidR="007A4EC4" w:rsidRPr="005D29BE" w:rsidRDefault="007A4EC4" w:rsidP="00626EC2">
            <w:pPr>
              <w:pStyle w:val="21"/>
              <w:keepNext/>
              <w:suppressAutoHyphens w:val="0"/>
              <w:spacing w:line="360" w:lineRule="auto"/>
              <w:rPr>
                <w:rFonts w:ascii="Arial" w:hAnsi="Arial"/>
                <w:spacing w:val="0"/>
                <w:sz w:val="20"/>
              </w:rPr>
            </w:pPr>
            <w:r w:rsidRPr="005D29BE">
              <w:rPr>
                <w:rFonts w:ascii="Arial" w:hAnsi="Arial"/>
                <w:spacing w:val="0"/>
                <w:sz w:val="20"/>
              </w:rPr>
              <w:t>Дата</w:t>
            </w:r>
          </w:p>
        </w:tc>
      </w:tr>
      <w:tr w:rsidR="005D29BE" w:rsidRPr="005D29BE" w14:paraId="6658F3FD" w14:textId="77777777">
        <w:trPr>
          <w:jc w:val="center"/>
        </w:trPr>
        <w:tc>
          <w:tcPr>
            <w:tcW w:w="6521" w:type="dxa"/>
            <w:tcBorders>
              <w:top w:val="single" w:sz="6" w:space="0" w:color="auto"/>
              <w:left w:val="single" w:sz="6" w:space="0" w:color="auto"/>
              <w:bottom w:val="single" w:sz="6" w:space="0" w:color="auto"/>
              <w:right w:val="single" w:sz="6" w:space="0" w:color="auto"/>
            </w:tcBorders>
          </w:tcPr>
          <w:p w14:paraId="05EB9FB7" w14:textId="77777777" w:rsidR="007A4EC4" w:rsidRPr="005D29BE" w:rsidRDefault="00366BDF" w:rsidP="00626EC2">
            <w:pPr>
              <w:pStyle w:val="21"/>
              <w:keepNext/>
              <w:suppressAutoHyphens w:val="0"/>
              <w:spacing w:line="360" w:lineRule="auto"/>
              <w:rPr>
                <w:rFonts w:ascii="Arial" w:hAnsi="Arial"/>
                <w:spacing w:val="0"/>
                <w:sz w:val="20"/>
              </w:rPr>
            </w:pPr>
            <w:r w:rsidRPr="005D29BE">
              <w:rPr>
                <w:rFonts w:ascii="Arial" w:hAnsi="Arial"/>
                <w:spacing w:val="0"/>
                <w:sz w:val="20"/>
              </w:rPr>
              <w:t>Проверил</w:t>
            </w:r>
            <w:r w:rsidR="007A4EC4" w:rsidRPr="005D29BE">
              <w:rPr>
                <w:rFonts w:ascii="Arial" w:hAnsi="Arial"/>
                <w:spacing w:val="0"/>
                <w:sz w:val="20"/>
              </w:rPr>
              <w:t>:</w:t>
            </w:r>
          </w:p>
        </w:tc>
        <w:tc>
          <w:tcPr>
            <w:tcW w:w="1622" w:type="dxa"/>
            <w:gridSpan w:val="2"/>
            <w:tcBorders>
              <w:top w:val="single" w:sz="6" w:space="0" w:color="auto"/>
              <w:left w:val="single" w:sz="6" w:space="0" w:color="auto"/>
              <w:bottom w:val="single" w:sz="6" w:space="0" w:color="auto"/>
              <w:right w:val="single" w:sz="6" w:space="0" w:color="auto"/>
            </w:tcBorders>
          </w:tcPr>
          <w:p w14:paraId="3B5AEB59" w14:textId="77777777" w:rsidR="007A4EC4" w:rsidRPr="005D29BE" w:rsidRDefault="000E35E4" w:rsidP="00626EC2">
            <w:pPr>
              <w:pStyle w:val="21"/>
              <w:keepNext/>
              <w:suppressAutoHyphens w:val="0"/>
              <w:spacing w:line="360" w:lineRule="auto"/>
              <w:rPr>
                <w:rFonts w:ascii="Arial" w:hAnsi="Arial"/>
                <w:spacing w:val="0"/>
                <w:sz w:val="20"/>
              </w:rPr>
            </w:pPr>
            <w:r w:rsidRPr="005D29BE">
              <w:rPr>
                <w:rFonts w:ascii="Arial" w:hAnsi="Arial"/>
                <w:sz w:val="20"/>
              </w:rPr>
              <w:t>Ф.И.О.</w:t>
            </w:r>
          </w:p>
        </w:tc>
        <w:tc>
          <w:tcPr>
            <w:tcW w:w="1608" w:type="dxa"/>
            <w:tcBorders>
              <w:top w:val="single" w:sz="6" w:space="0" w:color="auto"/>
              <w:left w:val="single" w:sz="6" w:space="0" w:color="auto"/>
              <w:bottom w:val="single" w:sz="6" w:space="0" w:color="auto"/>
              <w:right w:val="single" w:sz="6" w:space="0" w:color="auto"/>
            </w:tcBorders>
          </w:tcPr>
          <w:p w14:paraId="2A039431" w14:textId="77777777" w:rsidR="007A4EC4" w:rsidRPr="005D29BE" w:rsidRDefault="007A4EC4" w:rsidP="00626EC2">
            <w:pPr>
              <w:pStyle w:val="21"/>
              <w:keepNext/>
              <w:suppressAutoHyphens w:val="0"/>
              <w:spacing w:line="360" w:lineRule="auto"/>
              <w:rPr>
                <w:rFonts w:ascii="Arial" w:hAnsi="Arial"/>
                <w:spacing w:val="0"/>
                <w:sz w:val="20"/>
              </w:rPr>
            </w:pPr>
            <w:r w:rsidRPr="005D29BE">
              <w:rPr>
                <w:rFonts w:ascii="Arial" w:hAnsi="Arial"/>
                <w:spacing w:val="0"/>
                <w:sz w:val="20"/>
              </w:rPr>
              <w:t>Дата</w:t>
            </w:r>
          </w:p>
        </w:tc>
      </w:tr>
      <w:tr w:rsidR="005D29BE" w:rsidRPr="005D29BE" w14:paraId="4E7A3357" w14:textId="77777777">
        <w:trPr>
          <w:jc w:val="center"/>
        </w:trPr>
        <w:tc>
          <w:tcPr>
            <w:tcW w:w="6521" w:type="dxa"/>
            <w:tcBorders>
              <w:top w:val="single" w:sz="6" w:space="0" w:color="auto"/>
              <w:left w:val="single" w:sz="6" w:space="0" w:color="auto"/>
              <w:bottom w:val="single" w:sz="6" w:space="0" w:color="auto"/>
              <w:right w:val="single" w:sz="6" w:space="0" w:color="auto"/>
            </w:tcBorders>
          </w:tcPr>
          <w:p w14:paraId="7D952917" w14:textId="77777777" w:rsidR="007A4EC4" w:rsidRPr="005D29BE" w:rsidRDefault="007A4EC4" w:rsidP="00626EC2">
            <w:pPr>
              <w:pStyle w:val="21"/>
              <w:keepNext/>
              <w:suppressAutoHyphens w:val="0"/>
              <w:spacing w:line="360" w:lineRule="auto"/>
              <w:rPr>
                <w:rFonts w:ascii="Arial" w:hAnsi="Arial"/>
                <w:spacing w:val="0"/>
                <w:sz w:val="20"/>
              </w:rPr>
            </w:pPr>
            <w:r w:rsidRPr="005D29BE">
              <w:rPr>
                <w:rFonts w:ascii="Arial" w:hAnsi="Arial"/>
                <w:spacing w:val="0"/>
                <w:sz w:val="20"/>
              </w:rPr>
              <w:t>Принял:</w:t>
            </w:r>
          </w:p>
        </w:tc>
        <w:tc>
          <w:tcPr>
            <w:tcW w:w="1622" w:type="dxa"/>
            <w:gridSpan w:val="2"/>
            <w:tcBorders>
              <w:top w:val="single" w:sz="6" w:space="0" w:color="auto"/>
              <w:left w:val="single" w:sz="6" w:space="0" w:color="auto"/>
              <w:bottom w:val="single" w:sz="6" w:space="0" w:color="auto"/>
              <w:right w:val="single" w:sz="6" w:space="0" w:color="auto"/>
            </w:tcBorders>
          </w:tcPr>
          <w:p w14:paraId="5E56650B" w14:textId="77777777" w:rsidR="007A4EC4" w:rsidRPr="005D29BE" w:rsidRDefault="000E35E4" w:rsidP="00626EC2">
            <w:pPr>
              <w:pStyle w:val="21"/>
              <w:keepNext/>
              <w:suppressAutoHyphens w:val="0"/>
              <w:spacing w:line="360" w:lineRule="auto"/>
              <w:rPr>
                <w:rFonts w:ascii="Arial" w:hAnsi="Arial"/>
                <w:spacing w:val="0"/>
                <w:sz w:val="20"/>
              </w:rPr>
            </w:pPr>
            <w:r w:rsidRPr="005D29BE">
              <w:rPr>
                <w:rFonts w:ascii="Arial" w:hAnsi="Arial"/>
                <w:sz w:val="20"/>
              </w:rPr>
              <w:t>Ф.И.О.</w:t>
            </w:r>
          </w:p>
        </w:tc>
        <w:tc>
          <w:tcPr>
            <w:tcW w:w="1608" w:type="dxa"/>
            <w:tcBorders>
              <w:top w:val="single" w:sz="6" w:space="0" w:color="auto"/>
              <w:left w:val="single" w:sz="6" w:space="0" w:color="auto"/>
              <w:bottom w:val="single" w:sz="6" w:space="0" w:color="auto"/>
              <w:right w:val="single" w:sz="6" w:space="0" w:color="auto"/>
            </w:tcBorders>
          </w:tcPr>
          <w:p w14:paraId="336F436B" w14:textId="77777777" w:rsidR="007A4EC4" w:rsidRPr="005D29BE" w:rsidRDefault="007A4EC4" w:rsidP="00626EC2">
            <w:pPr>
              <w:pStyle w:val="21"/>
              <w:keepNext/>
              <w:suppressAutoHyphens w:val="0"/>
              <w:spacing w:line="360" w:lineRule="auto"/>
              <w:rPr>
                <w:rFonts w:ascii="Arial" w:hAnsi="Arial"/>
                <w:spacing w:val="0"/>
                <w:sz w:val="20"/>
              </w:rPr>
            </w:pPr>
            <w:r w:rsidRPr="005D29BE">
              <w:rPr>
                <w:rFonts w:ascii="Arial" w:hAnsi="Arial"/>
                <w:spacing w:val="0"/>
                <w:sz w:val="20"/>
              </w:rPr>
              <w:t>Дата</w:t>
            </w:r>
          </w:p>
        </w:tc>
      </w:tr>
      <w:tr w:rsidR="007A4EC4" w:rsidRPr="005D29BE" w14:paraId="4DAE23EB" w14:textId="77777777">
        <w:trPr>
          <w:jc w:val="center"/>
        </w:trPr>
        <w:tc>
          <w:tcPr>
            <w:tcW w:w="6521" w:type="dxa"/>
            <w:tcBorders>
              <w:top w:val="single" w:sz="6" w:space="0" w:color="auto"/>
              <w:left w:val="single" w:sz="6" w:space="0" w:color="auto"/>
              <w:bottom w:val="single" w:sz="6" w:space="0" w:color="auto"/>
              <w:right w:val="single" w:sz="6" w:space="0" w:color="auto"/>
            </w:tcBorders>
          </w:tcPr>
          <w:p w14:paraId="411077C8" w14:textId="77777777" w:rsidR="007A4EC4" w:rsidRPr="005D29BE" w:rsidRDefault="007A4EC4" w:rsidP="00626EC2">
            <w:pPr>
              <w:pStyle w:val="21"/>
              <w:keepNext/>
              <w:suppressAutoHyphens w:val="0"/>
              <w:spacing w:line="360" w:lineRule="auto"/>
              <w:rPr>
                <w:rFonts w:ascii="Arial" w:hAnsi="Arial"/>
                <w:spacing w:val="0"/>
                <w:sz w:val="20"/>
              </w:rPr>
            </w:pPr>
            <w:r w:rsidRPr="005D29BE">
              <w:rPr>
                <w:rFonts w:ascii="Arial" w:hAnsi="Arial"/>
                <w:spacing w:val="0"/>
                <w:sz w:val="20"/>
              </w:rPr>
              <w:t>Утвердил:</w:t>
            </w:r>
          </w:p>
        </w:tc>
        <w:tc>
          <w:tcPr>
            <w:tcW w:w="1622" w:type="dxa"/>
            <w:gridSpan w:val="2"/>
            <w:tcBorders>
              <w:top w:val="single" w:sz="6" w:space="0" w:color="auto"/>
              <w:left w:val="single" w:sz="6" w:space="0" w:color="auto"/>
              <w:bottom w:val="single" w:sz="6" w:space="0" w:color="auto"/>
              <w:right w:val="single" w:sz="6" w:space="0" w:color="auto"/>
            </w:tcBorders>
          </w:tcPr>
          <w:p w14:paraId="2FD01211" w14:textId="77777777" w:rsidR="007A4EC4" w:rsidRPr="005D29BE" w:rsidRDefault="000E35E4" w:rsidP="00626EC2">
            <w:pPr>
              <w:pStyle w:val="21"/>
              <w:keepNext/>
              <w:suppressAutoHyphens w:val="0"/>
              <w:spacing w:line="360" w:lineRule="auto"/>
              <w:rPr>
                <w:rFonts w:ascii="Arial" w:hAnsi="Arial"/>
                <w:spacing w:val="0"/>
                <w:sz w:val="20"/>
              </w:rPr>
            </w:pPr>
            <w:r w:rsidRPr="005D29BE">
              <w:rPr>
                <w:rFonts w:ascii="Arial" w:hAnsi="Arial"/>
                <w:sz w:val="20"/>
              </w:rPr>
              <w:t>Ф.И.О.</w:t>
            </w:r>
          </w:p>
        </w:tc>
        <w:tc>
          <w:tcPr>
            <w:tcW w:w="1608" w:type="dxa"/>
            <w:tcBorders>
              <w:top w:val="single" w:sz="6" w:space="0" w:color="auto"/>
              <w:left w:val="single" w:sz="6" w:space="0" w:color="auto"/>
              <w:bottom w:val="single" w:sz="6" w:space="0" w:color="auto"/>
              <w:right w:val="single" w:sz="6" w:space="0" w:color="auto"/>
            </w:tcBorders>
          </w:tcPr>
          <w:p w14:paraId="5C51EAEB" w14:textId="77777777" w:rsidR="007A4EC4" w:rsidRPr="005D29BE" w:rsidRDefault="007A4EC4" w:rsidP="00626EC2">
            <w:pPr>
              <w:pStyle w:val="21"/>
              <w:keepNext/>
              <w:suppressAutoHyphens w:val="0"/>
              <w:spacing w:line="360" w:lineRule="auto"/>
              <w:rPr>
                <w:rFonts w:ascii="Arial" w:hAnsi="Arial"/>
                <w:spacing w:val="0"/>
                <w:sz w:val="20"/>
              </w:rPr>
            </w:pPr>
            <w:r w:rsidRPr="005D29BE">
              <w:rPr>
                <w:rFonts w:ascii="Arial" w:hAnsi="Arial"/>
                <w:spacing w:val="0"/>
                <w:sz w:val="20"/>
              </w:rPr>
              <w:t>Дата</w:t>
            </w:r>
          </w:p>
        </w:tc>
      </w:tr>
    </w:tbl>
    <w:p w14:paraId="2CA4D373" w14:textId="77777777" w:rsidR="009140EE" w:rsidRPr="005D29BE" w:rsidRDefault="009140EE" w:rsidP="00626EC2">
      <w:pPr>
        <w:pStyle w:val="ANNEXtitle"/>
        <w:keepNext/>
        <w:pageBreakBefore w:val="0"/>
        <w:tabs>
          <w:tab w:val="clear" w:pos="5400"/>
        </w:tabs>
        <w:spacing w:after="0" w:line="360" w:lineRule="auto"/>
        <w:ind w:left="540" w:firstLine="2160"/>
        <w:jc w:val="left"/>
        <w:outlineLvl w:val="9"/>
        <w:rPr>
          <w:lang w:val="ru-RU"/>
        </w:rPr>
      </w:pPr>
      <w:bookmarkStart w:id="100" w:name="_Toc298185282"/>
      <w:bookmarkStart w:id="101" w:name="_Toc346454610"/>
      <w:bookmarkStart w:id="102" w:name="_Ref376409106"/>
      <w:bookmarkStart w:id="103" w:name="_Ref376409253"/>
      <w:bookmarkStart w:id="104" w:name="_Toc376440436"/>
      <w:bookmarkStart w:id="105" w:name="_Ref376440466"/>
    </w:p>
    <w:p w14:paraId="4A50BDE4" w14:textId="77777777" w:rsidR="009140EE" w:rsidRPr="005D29BE" w:rsidRDefault="009140EE" w:rsidP="00626EC2">
      <w:pPr>
        <w:pStyle w:val="ANNEXtitle"/>
        <w:keepNext/>
        <w:pageBreakBefore w:val="0"/>
        <w:tabs>
          <w:tab w:val="clear" w:pos="5400"/>
        </w:tabs>
        <w:spacing w:after="0" w:line="360" w:lineRule="auto"/>
        <w:ind w:left="0" w:firstLine="0"/>
        <w:jc w:val="left"/>
        <w:outlineLvl w:val="9"/>
        <w:rPr>
          <w:lang w:val="ru-RU"/>
        </w:rPr>
        <w:sectPr w:rsidR="009140EE" w:rsidRPr="005D29BE" w:rsidSect="0082549C">
          <w:headerReference w:type="first" r:id="rId52"/>
          <w:footerReference w:type="first" r:id="rId53"/>
          <w:type w:val="continuous"/>
          <w:pgSz w:w="11906" w:h="16838" w:code="9"/>
          <w:pgMar w:top="1134" w:right="851" w:bottom="1134" w:left="1418" w:header="567" w:footer="1134" w:gutter="0"/>
          <w:cols w:space="708"/>
          <w:titlePg/>
          <w:docGrid w:linePitch="360"/>
        </w:sectPr>
      </w:pPr>
    </w:p>
    <w:p w14:paraId="1691A8E0" w14:textId="77777777" w:rsidR="00EC5E1D" w:rsidRPr="005D29BE" w:rsidRDefault="00A41673" w:rsidP="00626EC2">
      <w:pPr>
        <w:pStyle w:val="ANNEXtitle"/>
        <w:keepNext/>
        <w:pageBreakBefore w:val="0"/>
        <w:tabs>
          <w:tab w:val="clear" w:pos="5400"/>
        </w:tabs>
        <w:spacing w:after="0" w:line="360" w:lineRule="auto"/>
        <w:ind w:left="0" w:firstLine="510"/>
        <w:rPr>
          <w:rFonts w:cs="Times New Roman"/>
          <w:spacing w:val="0"/>
          <w:szCs w:val="20"/>
          <w:lang w:val="en-US"/>
        </w:rPr>
      </w:pPr>
      <w:bookmarkStart w:id="106" w:name="_Toc230774767"/>
      <w:r w:rsidRPr="005D29BE">
        <w:rPr>
          <w:rFonts w:cs="Times New Roman"/>
          <w:spacing w:val="0"/>
          <w:szCs w:val="20"/>
          <w:lang w:val="ru-RU"/>
        </w:rPr>
        <w:t xml:space="preserve">Приложение </w:t>
      </w:r>
      <w:r w:rsidR="00FA532F" w:rsidRPr="005D29BE">
        <w:rPr>
          <w:rFonts w:cs="Times New Roman"/>
          <w:spacing w:val="0"/>
          <w:szCs w:val="20"/>
          <w:lang w:val="en-US"/>
        </w:rPr>
        <w:t>C</w:t>
      </w:r>
      <w:bookmarkEnd w:id="106"/>
    </w:p>
    <w:p w14:paraId="6D085311" w14:textId="77777777" w:rsidR="00EC5E1D" w:rsidRPr="005D29BE" w:rsidRDefault="00A41673" w:rsidP="00626EC2">
      <w:pPr>
        <w:pStyle w:val="ANNEXtitle"/>
        <w:keepNext/>
        <w:pageBreakBefore w:val="0"/>
        <w:tabs>
          <w:tab w:val="clear" w:pos="5400"/>
        </w:tabs>
        <w:spacing w:after="0" w:line="360" w:lineRule="auto"/>
        <w:ind w:left="0" w:firstLine="510"/>
        <w:rPr>
          <w:rFonts w:cs="Times New Roman"/>
          <w:bCs w:val="0"/>
          <w:spacing w:val="0"/>
          <w:szCs w:val="20"/>
          <w:lang w:val="ru-RU"/>
        </w:rPr>
      </w:pPr>
      <w:bookmarkStart w:id="107" w:name="_Toc230774768"/>
      <w:r w:rsidRPr="005D29BE">
        <w:rPr>
          <w:rFonts w:cs="Times New Roman"/>
          <w:bCs w:val="0"/>
          <w:spacing w:val="0"/>
          <w:szCs w:val="20"/>
          <w:lang w:val="ru-RU"/>
        </w:rPr>
        <w:t>(обязательное)</w:t>
      </w:r>
      <w:bookmarkEnd w:id="100"/>
      <w:bookmarkEnd w:id="107"/>
    </w:p>
    <w:p w14:paraId="7367AE21" w14:textId="77777777" w:rsidR="00A41673" w:rsidRPr="005D29BE" w:rsidRDefault="00392903" w:rsidP="00626EC2">
      <w:pPr>
        <w:pStyle w:val="ANNEXtitle"/>
        <w:keepNext/>
        <w:pageBreakBefore w:val="0"/>
        <w:tabs>
          <w:tab w:val="clear" w:pos="5400"/>
        </w:tabs>
        <w:spacing w:after="0" w:line="360" w:lineRule="auto"/>
        <w:ind w:left="0" w:firstLine="510"/>
        <w:rPr>
          <w:rFonts w:cs="Times New Roman"/>
          <w:spacing w:val="0"/>
          <w:szCs w:val="20"/>
          <w:lang w:val="ru-RU"/>
        </w:rPr>
      </w:pPr>
      <w:bookmarkStart w:id="108" w:name="_Toc230774769"/>
      <w:r w:rsidRPr="005D29BE">
        <w:rPr>
          <w:rFonts w:cs="Times New Roman"/>
          <w:spacing w:val="0"/>
          <w:szCs w:val="20"/>
          <w:lang w:val="ru-RU"/>
        </w:rPr>
        <w:t>Методы проверки конструкции распределенного</w:t>
      </w:r>
      <w:r w:rsidR="00977A00" w:rsidRPr="005D29BE">
        <w:rPr>
          <w:rFonts w:cs="Times New Roman"/>
          <w:spacing w:val="0"/>
          <w:szCs w:val="20"/>
          <w:lang w:val="ru-RU"/>
        </w:rPr>
        <w:t xml:space="preserve"> </w:t>
      </w:r>
      <w:r w:rsidRPr="005D29BE">
        <w:rPr>
          <w:rFonts w:cs="Times New Roman"/>
          <w:spacing w:val="0"/>
          <w:szCs w:val="20"/>
          <w:lang w:val="ru-RU"/>
        </w:rPr>
        <w:t>электронагревателя</w:t>
      </w:r>
      <w:bookmarkEnd w:id="101"/>
      <w:bookmarkEnd w:id="102"/>
      <w:bookmarkEnd w:id="103"/>
      <w:bookmarkEnd w:id="104"/>
      <w:bookmarkEnd w:id="105"/>
      <w:bookmarkEnd w:id="108"/>
    </w:p>
    <w:p w14:paraId="6B902B09" w14:textId="77777777" w:rsidR="00A41673" w:rsidRPr="005D29BE" w:rsidRDefault="00FA532F" w:rsidP="00626EC2">
      <w:pPr>
        <w:pStyle w:val="ANNEX-heading1"/>
        <w:numPr>
          <w:ilvl w:val="0"/>
          <w:numId w:val="0"/>
        </w:numPr>
        <w:tabs>
          <w:tab w:val="num" w:pos="5220"/>
        </w:tabs>
        <w:suppressAutoHyphens w:val="0"/>
        <w:spacing w:before="240" w:after="120" w:line="360" w:lineRule="auto"/>
        <w:ind w:firstLine="510"/>
        <w:jc w:val="both"/>
        <w:outlineLvl w:val="9"/>
        <w:rPr>
          <w:rFonts w:cs="Times New Roman"/>
          <w:spacing w:val="0"/>
          <w:sz w:val="24"/>
          <w:szCs w:val="24"/>
        </w:rPr>
      </w:pPr>
      <w:bookmarkStart w:id="109" w:name="_Toc135034468"/>
      <w:bookmarkStart w:id="110" w:name="_Toc140648767"/>
      <w:bookmarkStart w:id="111" w:name="_Toc298185283"/>
      <w:bookmarkStart w:id="112" w:name="_Toc346454611"/>
      <w:bookmarkStart w:id="113" w:name="_Toc376440437"/>
      <w:bookmarkStart w:id="114" w:name="_Toc391279982"/>
      <w:bookmarkStart w:id="115" w:name="_Toc391280554"/>
      <w:bookmarkStart w:id="116" w:name="_Toc405378888"/>
      <w:r w:rsidRPr="005D29BE">
        <w:rPr>
          <w:rFonts w:cs="Times New Roman"/>
          <w:spacing w:val="0"/>
          <w:sz w:val="24"/>
          <w:szCs w:val="24"/>
          <w:lang w:val="en-US"/>
        </w:rPr>
        <w:t>C</w:t>
      </w:r>
      <w:r w:rsidR="00A41673" w:rsidRPr="005D29BE">
        <w:rPr>
          <w:rFonts w:cs="Times New Roman"/>
          <w:spacing w:val="0"/>
          <w:sz w:val="24"/>
          <w:szCs w:val="24"/>
        </w:rPr>
        <w:t xml:space="preserve">.1 </w:t>
      </w:r>
      <w:bookmarkEnd w:id="109"/>
      <w:bookmarkEnd w:id="110"/>
      <w:bookmarkEnd w:id="111"/>
      <w:bookmarkEnd w:id="112"/>
      <w:bookmarkEnd w:id="113"/>
      <w:r w:rsidR="00BA0C16" w:rsidRPr="005D29BE">
        <w:rPr>
          <w:rFonts w:cs="Times New Roman"/>
          <w:spacing w:val="0"/>
          <w:sz w:val="24"/>
          <w:szCs w:val="24"/>
        </w:rPr>
        <w:t>Введение</w:t>
      </w:r>
      <w:bookmarkEnd w:id="114"/>
      <w:bookmarkEnd w:id="115"/>
      <w:bookmarkEnd w:id="116"/>
    </w:p>
    <w:p w14:paraId="14CFECA3" w14:textId="3EA23BBD" w:rsidR="00A41673" w:rsidRPr="005D29BE" w:rsidRDefault="002E71F4" w:rsidP="00626EC2">
      <w:pPr>
        <w:pStyle w:val="PARAGRAPH"/>
        <w:keepNext/>
        <w:spacing w:before="0" w:after="0" w:line="360" w:lineRule="auto"/>
        <w:ind w:firstLine="510"/>
        <w:rPr>
          <w:rFonts w:cs="Times New Roman"/>
          <w:spacing w:val="0"/>
          <w:sz w:val="24"/>
          <w:szCs w:val="24"/>
        </w:rPr>
      </w:pPr>
      <w:r w:rsidRPr="005D29BE">
        <w:rPr>
          <w:rFonts w:cs="Times New Roman"/>
          <w:spacing w:val="0"/>
          <w:sz w:val="24"/>
          <w:szCs w:val="24"/>
        </w:rPr>
        <w:t>Определение температуры системы</w:t>
      </w:r>
      <w:r w:rsidR="00A41673" w:rsidRPr="005D29BE">
        <w:rPr>
          <w:rFonts w:cs="Times New Roman"/>
          <w:spacing w:val="0"/>
          <w:sz w:val="24"/>
          <w:szCs w:val="24"/>
        </w:rPr>
        <w:t xml:space="preserve">, </w:t>
      </w:r>
      <w:r w:rsidRPr="005D29BE">
        <w:rPr>
          <w:rFonts w:cs="Times New Roman"/>
          <w:spacing w:val="0"/>
          <w:sz w:val="24"/>
          <w:szCs w:val="24"/>
        </w:rPr>
        <w:t>в частности</w:t>
      </w:r>
      <w:r w:rsidR="00740929" w:rsidRPr="005D29BE">
        <w:rPr>
          <w:rFonts w:cs="Times New Roman"/>
          <w:spacing w:val="0"/>
          <w:sz w:val="24"/>
          <w:szCs w:val="24"/>
        </w:rPr>
        <w:t xml:space="preserve"> </w:t>
      </w:r>
      <w:r w:rsidRPr="005D29BE">
        <w:rPr>
          <w:rFonts w:cs="Times New Roman"/>
          <w:spacing w:val="0"/>
          <w:sz w:val="24"/>
          <w:szCs w:val="24"/>
        </w:rPr>
        <w:t>температуры оболочки</w:t>
      </w:r>
      <w:r w:rsidR="00977A00" w:rsidRPr="005D29BE">
        <w:rPr>
          <w:rFonts w:cs="Times New Roman"/>
          <w:spacing w:val="0"/>
          <w:sz w:val="24"/>
          <w:szCs w:val="24"/>
        </w:rPr>
        <w:t xml:space="preserve"> </w:t>
      </w:r>
      <w:r w:rsidRPr="005D29BE">
        <w:rPr>
          <w:rFonts w:cs="Times New Roman"/>
          <w:spacing w:val="0"/>
          <w:sz w:val="24"/>
          <w:szCs w:val="24"/>
        </w:rPr>
        <w:t>в наиболее неблагоприятных условиях</w:t>
      </w:r>
      <w:r w:rsidR="00A41673" w:rsidRPr="005D29BE">
        <w:rPr>
          <w:rFonts w:cs="Times New Roman"/>
          <w:spacing w:val="0"/>
          <w:sz w:val="24"/>
          <w:szCs w:val="24"/>
        </w:rPr>
        <w:t>,</w:t>
      </w:r>
      <w:r w:rsidRPr="005D29BE">
        <w:rPr>
          <w:rFonts w:cs="Times New Roman"/>
          <w:spacing w:val="0"/>
          <w:sz w:val="24"/>
          <w:szCs w:val="24"/>
        </w:rPr>
        <w:t xml:space="preserve"> имеет решающее значение</w:t>
      </w:r>
      <w:r w:rsidR="00977A00" w:rsidRPr="005D29BE">
        <w:rPr>
          <w:rFonts w:cs="Times New Roman"/>
          <w:spacing w:val="0"/>
          <w:sz w:val="24"/>
          <w:szCs w:val="24"/>
        </w:rPr>
        <w:t xml:space="preserve"> </w:t>
      </w:r>
      <w:r w:rsidRPr="005D29BE">
        <w:rPr>
          <w:rFonts w:cs="Times New Roman"/>
          <w:spacing w:val="0"/>
          <w:sz w:val="24"/>
          <w:szCs w:val="24"/>
        </w:rPr>
        <w:t>для электронагревателей регулируемой и стабилизированной конструкции</w:t>
      </w:r>
      <w:r w:rsidR="00A41673" w:rsidRPr="005D29BE">
        <w:rPr>
          <w:rFonts w:cs="Times New Roman"/>
          <w:spacing w:val="0"/>
          <w:sz w:val="24"/>
          <w:szCs w:val="24"/>
        </w:rPr>
        <w:t>.</w:t>
      </w:r>
      <w:r w:rsidR="00977A00" w:rsidRPr="005D29BE">
        <w:rPr>
          <w:rFonts w:cs="Times New Roman"/>
          <w:spacing w:val="0"/>
          <w:sz w:val="24"/>
          <w:szCs w:val="24"/>
        </w:rPr>
        <w:t xml:space="preserve"> </w:t>
      </w:r>
      <w:r w:rsidRPr="005D29BE">
        <w:rPr>
          <w:rFonts w:cs="Times New Roman"/>
          <w:spacing w:val="0"/>
          <w:sz w:val="24"/>
          <w:szCs w:val="24"/>
        </w:rPr>
        <w:t xml:space="preserve">Изготовитель должен </w:t>
      </w:r>
      <w:r w:rsidR="00740929" w:rsidRPr="005D29BE">
        <w:rPr>
          <w:rFonts w:cs="Times New Roman"/>
          <w:spacing w:val="0"/>
          <w:sz w:val="24"/>
          <w:szCs w:val="24"/>
        </w:rPr>
        <w:t>гарантировать</w:t>
      </w:r>
      <w:r w:rsidRPr="005D29BE">
        <w:rPr>
          <w:rFonts w:cs="Times New Roman"/>
          <w:spacing w:val="0"/>
          <w:sz w:val="24"/>
          <w:szCs w:val="24"/>
        </w:rPr>
        <w:t xml:space="preserve"> правильн</w:t>
      </w:r>
      <w:r w:rsidR="00740929" w:rsidRPr="005D29BE">
        <w:rPr>
          <w:rFonts w:cs="Times New Roman"/>
          <w:spacing w:val="0"/>
          <w:sz w:val="24"/>
          <w:szCs w:val="24"/>
        </w:rPr>
        <w:t>ый рас</w:t>
      </w:r>
      <w:r w:rsidRPr="005D29BE">
        <w:rPr>
          <w:rFonts w:cs="Times New Roman"/>
          <w:spacing w:val="0"/>
          <w:sz w:val="24"/>
          <w:szCs w:val="24"/>
        </w:rPr>
        <w:t>ч</w:t>
      </w:r>
      <w:r w:rsidR="00740929" w:rsidRPr="005D29BE">
        <w:rPr>
          <w:rFonts w:cs="Times New Roman"/>
          <w:spacing w:val="0"/>
          <w:sz w:val="24"/>
          <w:szCs w:val="24"/>
        </w:rPr>
        <w:t>ет</w:t>
      </w:r>
      <w:r w:rsidRPr="005D29BE">
        <w:rPr>
          <w:rFonts w:cs="Times New Roman"/>
          <w:spacing w:val="0"/>
          <w:sz w:val="24"/>
          <w:szCs w:val="24"/>
        </w:rPr>
        <w:t xml:space="preserve"> температур</w:t>
      </w:r>
      <w:r w:rsidR="00740929" w:rsidRPr="005D29BE">
        <w:rPr>
          <w:rFonts w:cs="Times New Roman"/>
          <w:spacing w:val="0"/>
          <w:sz w:val="24"/>
          <w:szCs w:val="24"/>
        </w:rPr>
        <w:t>ы</w:t>
      </w:r>
      <w:r w:rsidRPr="005D29BE">
        <w:rPr>
          <w:rFonts w:cs="Times New Roman"/>
          <w:spacing w:val="0"/>
          <w:sz w:val="24"/>
          <w:szCs w:val="24"/>
        </w:rPr>
        <w:t xml:space="preserve"> системы во всем диапазоне параметров, на которые распространяется сертификация</w:t>
      </w:r>
      <w:r w:rsidR="00A41673" w:rsidRPr="005D29BE">
        <w:rPr>
          <w:rFonts w:cs="Times New Roman"/>
          <w:spacing w:val="0"/>
          <w:sz w:val="24"/>
          <w:szCs w:val="24"/>
        </w:rPr>
        <w:t xml:space="preserve">, </w:t>
      </w:r>
      <w:r w:rsidRPr="005D29BE">
        <w:rPr>
          <w:rFonts w:cs="Times New Roman"/>
          <w:spacing w:val="0"/>
          <w:sz w:val="24"/>
          <w:szCs w:val="24"/>
        </w:rPr>
        <w:t xml:space="preserve">и </w:t>
      </w:r>
      <w:r w:rsidR="00740929" w:rsidRPr="005D29BE">
        <w:rPr>
          <w:rFonts w:cs="Times New Roman"/>
          <w:spacing w:val="0"/>
          <w:sz w:val="24"/>
          <w:szCs w:val="24"/>
        </w:rPr>
        <w:t xml:space="preserve">подтверждать свою способность правильно выполнять расчеты проведением испытаний и </w:t>
      </w:r>
      <w:r w:rsidRPr="005D29BE">
        <w:rPr>
          <w:rFonts w:cs="Times New Roman"/>
          <w:spacing w:val="0"/>
          <w:sz w:val="24"/>
          <w:szCs w:val="24"/>
        </w:rPr>
        <w:t>сравнением</w:t>
      </w:r>
      <w:r w:rsidR="007557AF" w:rsidRPr="005D29BE">
        <w:rPr>
          <w:rFonts w:cs="Times New Roman"/>
          <w:spacing w:val="0"/>
          <w:sz w:val="24"/>
          <w:szCs w:val="24"/>
        </w:rPr>
        <w:t xml:space="preserve"> </w:t>
      </w:r>
      <w:r w:rsidR="00740929" w:rsidRPr="005D29BE">
        <w:rPr>
          <w:rFonts w:cs="Times New Roman"/>
          <w:spacing w:val="0"/>
          <w:sz w:val="24"/>
          <w:szCs w:val="24"/>
        </w:rPr>
        <w:t xml:space="preserve">итоговых </w:t>
      </w:r>
      <w:r w:rsidRPr="005D29BE">
        <w:rPr>
          <w:rFonts w:cs="Times New Roman"/>
          <w:spacing w:val="0"/>
          <w:sz w:val="24"/>
          <w:szCs w:val="24"/>
        </w:rPr>
        <w:t>результатов</w:t>
      </w:r>
      <w:r w:rsidR="007557AF" w:rsidRPr="005D29BE">
        <w:rPr>
          <w:rFonts w:cs="Times New Roman"/>
          <w:spacing w:val="0"/>
          <w:sz w:val="24"/>
          <w:szCs w:val="24"/>
        </w:rPr>
        <w:t xml:space="preserve"> </w:t>
      </w:r>
      <w:r w:rsidR="00740929" w:rsidRPr="005D29BE">
        <w:rPr>
          <w:rFonts w:cs="Times New Roman"/>
          <w:spacing w:val="0"/>
          <w:sz w:val="24"/>
          <w:szCs w:val="24"/>
        </w:rPr>
        <w:t xml:space="preserve">с расчетами, </w:t>
      </w:r>
      <w:r w:rsidR="00C90B01" w:rsidRPr="005D29BE">
        <w:rPr>
          <w:rFonts w:cs="Times New Roman"/>
          <w:spacing w:val="0"/>
          <w:sz w:val="24"/>
          <w:szCs w:val="24"/>
        </w:rPr>
        <w:t>выполненным</w:t>
      </w:r>
      <w:r w:rsidR="00740929" w:rsidRPr="005D29BE">
        <w:rPr>
          <w:rFonts w:cs="Times New Roman"/>
          <w:spacing w:val="0"/>
          <w:sz w:val="24"/>
          <w:szCs w:val="24"/>
        </w:rPr>
        <w:t>и</w:t>
      </w:r>
      <w:r w:rsidRPr="005D29BE">
        <w:rPr>
          <w:rFonts w:cs="Times New Roman"/>
          <w:spacing w:val="0"/>
          <w:sz w:val="24"/>
          <w:szCs w:val="24"/>
        </w:rPr>
        <w:t xml:space="preserve"> при проектировании системы</w:t>
      </w:r>
      <w:r w:rsidR="00A41673" w:rsidRPr="005D29BE">
        <w:rPr>
          <w:rFonts w:cs="Times New Roman"/>
          <w:spacing w:val="0"/>
          <w:sz w:val="24"/>
          <w:szCs w:val="24"/>
        </w:rPr>
        <w:t>.</w:t>
      </w:r>
    </w:p>
    <w:p w14:paraId="07B5E024" w14:textId="0F997D05" w:rsidR="00A41673" w:rsidRPr="005D29BE" w:rsidRDefault="002E71F4" w:rsidP="00626EC2">
      <w:pPr>
        <w:pStyle w:val="PARAGRAPH"/>
        <w:keepNext/>
        <w:spacing w:before="0" w:after="0" w:line="360" w:lineRule="auto"/>
        <w:ind w:firstLine="510"/>
        <w:rPr>
          <w:rFonts w:cs="Times New Roman"/>
          <w:spacing w:val="0"/>
          <w:sz w:val="24"/>
          <w:szCs w:val="24"/>
        </w:rPr>
      </w:pPr>
      <w:r w:rsidRPr="005D29BE">
        <w:rPr>
          <w:rFonts w:cs="Times New Roman"/>
          <w:spacing w:val="0"/>
          <w:sz w:val="24"/>
          <w:szCs w:val="24"/>
        </w:rPr>
        <w:t xml:space="preserve">Методы расчета основаны на </w:t>
      </w:r>
      <w:r w:rsidR="00740929" w:rsidRPr="005D29BE">
        <w:rPr>
          <w:rFonts w:cs="Times New Roman"/>
          <w:spacing w:val="0"/>
          <w:sz w:val="24"/>
          <w:szCs w:val="24"/>
        </w:rPr>
        <w:t>широко</w:t>
      </w:r>
      <w:r w:rsidRPr="005D29BE">
        <w:rPr>
          <w:rFonts w:cs="Times New Roman"/>
          <w:spacing w:val="0"/>
          <w:sz w:val="24"/>
          <w:szCs w:val="24"/>
        </w:rPr>
        <w:t xml:space="preserve"> известн</w:t>
      </w:r>
      <w:r w:rsidR="007F7310" w:rsidRPr="005D29BE">
        <w:rPr>
          <w:rFonts w:cs="Times New Roman"/>
          <w:spacing w:val="0"/>
          <w:sz w:val="24"/>
          <w:szCs w:val="24"/>
        </w:rPr>
        <w:t>ых</w:t>
      </w:r>
      <w:r w:rsidR="00977A00" w:rsidRPr="005D29BE">
        <w:rPr>
          <w:rFonts w:cs="Times New Roman"/>
          <w:spacing w:val="0"/>
          <w:sz w:val="24"/>
          <w:szCs w:val="24"/>
        </w:rPr>
        <w:t xml:space="preserve"> </w:t>
      </w:r>
      <w:r w:rsidR="007F7310" w:rsidRPr="005D29BE">
        <w:rPr>
          <w:rFonts w:cs="Times New Roman"/>
          <w:spacing w:val="0"/>
          <w:sz w:val="24"/>
          <w:szCs w:val="24"/>
        </w:rPr>
        <w:t>и принятых формулах теплопередачи</w:t>
      </w:r>
      <w:r w:rsidR="00A41673" w:rsidRPr="005D29BE">
        <w:rPr>
          <w:rFonts w:cs="Times New Roman"/>
          <w:spacing w:val="0"/>
          <w:sz w:val="24"/>
          <w:szCs w:val="24"/>
        </w:rPr>
        <w:t xml:space="preserve">, </w:t>
      </w:r>
      <w:r w:rsidR="007F7310" w:rsidRPr="005D29BE">
        <w:rPr>
          <w:rFonts w:cs="Times New Roman"/>
          <w:spacing w:val="0"/>
          <w:sz w:val="24"/>
          <w:szCs w:val="24"/>
        </w:rPr>
        <w:t>которые при необходимости корректируются для</w:t>
      </w:r>
      <w:r w:rsidR="00977A00" w:rsidRPr="005D29BE">
        <w:rPr>
          <w:rFonts w:cs="Times New Roman"/>
          <w:spacing w:val="0"/>
          <w:sz w:val="24"/>
          <w:szCs w:val="24"/>
        </w:rPr>
        <w:t xml:space="preserve"> </w:t>
      </w:r>
      <w:r w:rsidR="007F7310" w:rsidRPr="005D29BE">
        <w:rPr>
          <w:rFonts w:cs="Times New Roman"/>
          <w:spacing w:val="0"/>
          <w:sz w:val="24"/>
          <w:szCs w:val="24"/>
        </w:rPr>
        <w:t>учета эмпирических данных и</w:t>
      </w:r>
      <w:r w:rsidR="00740929" w:rsidRPr="005D29BE">
        <w:rPr>
          <w:rFonts w:cs="Times New Roman"/>
          <w:spacing w:val="0"/>
          <w:sz w:val="24"/>
          <w:szCs w:val="24"/>
        </w:rPr>
        <w:t>, как правило,</w:t>
      </w:r>
      <w:r w:rsidR="007557AF" w:rsidRPr="005D29BE">
        <w:rPr>
          <w:rFonts w:cs="Times New Roman"/>
          <w:spacing w:val="0"/>
          <w:sz w:val="24"/>
          <w:szCs w:val="24"/>
        </w:rPr>
        <w:t xml:space="preserve"> </w:t>
      </w:r>
      <w:r w:rsidR="007F7310" w:rsidRPr="005D29BE">
        <w:rPr>
          <w:rFonts w:cs="Times New Roman"/>
          <w:spacing w:val="0"/>
          <w:sz w:val="24"/>
          <w:szCs w:val="24"/>
        </w:rPr>
        <w:t>включают коэффициенты безопасности</w:t>
      </w:r>
      <w:r w:rsidR="00A41673" w:rsidRPr="005D29BE">
        <w:rPr>
          <w:rFonts w:cs="Times New Roman"/>
          <w:spacing w:val="0"/>
          <w:sz w:val="24"/>
          <w:szCs w:val="24"/>
        </w:rPr>
        <w:t>.</w:t>
      </w:r>
    </w:p>
    <w:p w14:paraId="67647E06" w14:textId="77777777" w:rsidR="00A41673" w:rsidRPr="005D29BE" w:rsidRDefault="007F7310" w:rsidP="00626EC2">
      <w:pPr>
        <w:pStyle w:val="PARAGRAPH"/>
        <w:keepNext/>
        <w:spacing w:before="0" w:after="0" w:line="360" w:lineRule="auto"/>
        <w:ind w:firstLine="510"/>
        <w:rPr>
          <w:rFonts w:cs="Times New Roman"/>
          <w:spacing w:val="0"/>
          <w:sz w:val="24"/>
          <w:szCs w:val="24"/>
        </w:rPr>
      </w:pPr>
      <w:r w:rsidRPr="005D29BE">
        <w:rPr>
          <w:rFonts w:cs="Times New Roman"/>
          <w:spacing w:val="0"/>
          <w:sz w:val="24"/>
          <w:szCs w:val="24"/>
        </w:rPr>
        <w:t>В настоящем приложении</w:t>
      </w:r>
      <w:r w:rsidR="00A41673" w:rsidRPr="005D29BE">
        <w:rPr>
          <w:rFonts w:cs="Times New Roman"/>
          <w:spacing w:val="0"/>
          <w:sz w:val="24"/>
          <w:szCs w:val="24"/>
        </w:rPr>
        <w:t xml:space="preserve"> </w:t>
      </w:r>
      <w:r w:rsidRPr="005D29BE">
        <w:rPr>
          <w:rFonts w:cs="Times New Roman"/>
          <w:spacing w:val="0"/>
          <w:sz w:val="24"/>
          <w:szCs w:val="24"/>
        </w:rPr>
        <w:t>приведены формулы</w:t>
      </w:r>
      <w:r w:rsidR="00977A00" w:rsidRPr="005D29BE">
        <w:rPr>
          <w:rFonts w:cs="Times New Roman"/>
          <w:spacing w:val="0"/>
          <w:sz w:val="24"/>
          <w:szCs w:val="24"/>
        </w:rPr>
        <w:t xml:space="preserve"> </w:t>
      </w:r>
      <w:r w:rsidRPr="005D29BE">
        <w:rPr>
          <w:rFonts w:cs="Times New Roman"/>
          <w:spacing w:val="0"/>
          <w:sz w:val="24"/>
          <w:szCs w:val="24"/>
        </w:rPr>
        <w:t>и требования,</w:t>
      </w:r>
      <w:r w:rsidR="00977A00" w:rsidRPr="005D29BE">
        <w:rPr>
          <w:rFonts w:cs="Times New Roman"/>
          <w:spacing w:val="0"/>
          <w:sz w:val="24"/>
          <w:szCs w:val="24"/>
        </w:rPr>
        <w:t xml:space="preserve"> </w:t>
      </w:r>
      <w:r w:rsidRPr="005D29BE">
        <w:rPr>
          <w:rFonts w:cs="Times New Roman"/>
          <w:spacing w:val="0"/>
          <w:sz w:val="24"/>
          <w:szCs w:val="24"/>
        </w:rPr>
        <w:t>которые обычно используют изготовители</w:t>
      </w:r>
      <w:r w:rsidR="00977A00" w:rsidRPr="005D29BE">
        <w:rPr>
          <w:rFonts w:cs="Times New Roman"/>
          <w:spacing w:val="0"/>
          <w:sz w:val="24"/>
          <w:szCs w:val="24"/>
        </w:rPr>
        <w:t xml:space="preserve"> </w:t>
      </w:r>
      <w:r w:rsidR="00DA2492" w:rsidRPr="005D29BE">
        <w:rPr>
          <w:rFonts w:cs="Times New Roman"/>
          <w:spacing w:val="0"/>
          <w:sz w:val="24"/>
          <w:szCs w:val="24"/>
        </w:rPr>
        <w:t>при</w:t>
      </w:r>
      <w:r w:rsidRPr="005D29BE">
        <w:rPr>
          <w:rFonts w:cs="Times New Roman"/>
          <w:spacing w:val="0"/>
          <w:sz w:val="24"/>
          <w:szCs w:val="24"/>
        </w:rPr>
        <w:t xml:space="preserve"> проектировани</w:t>
      </w:r>
      <w:r w:rsidR="00740929" w:rsidRPr="005D29BE">
        <w:rPr>
          <w:rFonts w:cs="Times New Roman"/>
          <w:spacing w:val="0"/>
          <w:sz w:val="24"/>
          <w:szCs w:val="24"/>
        </w:rPr>
        <w:t>и</w:t>
      </w:r>
      <w:r w:rsidRPr="005D29BE">
        <w:rPr>
          <w:rFonts w:cs="Times New Roman"/>
          <w:spacing w:val="0"/>
          <w:sz w:val="24"/>
          <w:szCs w:val="24"/>
        </w:rPr>
        <w:t xml:space="preserve"> </w:t>
      </w:r>
      <w:r w:rsidR="00DA2492" w:rsidRPr="005D29BE">
        <w:rPr>
          <w:rFonts w:cs="Times New Roman"/>
          <w:spacing w:val="0"/>
          <w:sz w:val="24"/>
          <w:szCs w:val="24"/>
        </w:rPr>
        <w:t>электронагревательных систем</w:t>
      </w:r>
      <w:r w:rsidR="00A41673" w:rsidRPr="005D29BE">
        <w:rPr>
          <w:rFonts w:cs="Times New Roman"/>
          <w:spacing w:val="0"/>
          <w:sz w:val="24"/>
          <w:szCs w:val="24"/>
        </w:rPr>
        <w:t>.</w:t>
      </w:r>
    </w:p>
    <w:p w14:paraId="154387D2" w14:textId="77777777" w:rsidR="00A41673" w:rsidRPr="005D29BE" w:rsidRDefault="00FA532F" w:rsidP="00626EC2">
      <w:pPr>
        <w:pStyle w:val="ANNEX-heading1"/>
        <w:numPr>
          <w:ilvl w:val="0"/>
          <w:numId w:val="0"/>
        </w:numPr>
        <w:tabs>
          <w:tab w:val="num" w:pos="5220"/>
        </w:tabs>
        <w:suppressAutoHyphens w:val="0"/>
        <w:spacing w:before="240" w:after="120" w:line="360" w:lineRule="auto"/>
        <w:ind w:firstLine="510"/>
        <w:jc w:val="both"/>
        <w:outlineLvl w:val="9"/>
        <w:rPr>
          <w:rFonts w:cs="Times New Roman"/>
          <w:spacing w:val="0"/>
          <w:sz w:val="24"/>
          <w:szCs w:val="24"/>
        </w:rPr>
      </w:pPr>
      <w:bookmarkStart w:id="117" w:name="_Toc376440438"/>
      <w:bookmarkStart w:id="118" w:name="_Toc391279983"/>
      <w:bookmarkStart w:id="119" w:name="_Toc391280555"/>
      <w:bookmarkStart w:id="120" w:name="_Toc405378889"/>
      <w:r w:rsidRPr="005D29BE">
        <w:rPr>
          <w:rFonts w:cs="Times New Roman"/>
          <w:spacing w:val="0"/>
          <w:sz w:val="24"/>
          <w:szCs w:val="24"/>
          <w:lang w:val="en-US"/>
        </w:rPr>
        <w:t>C</w:t>
      </w:r>
      <w:r w:rsidR="00A41673" w:rsidRPr="005D29BE">
        <w:rPr>
          <w:rFonts w:cs="Times New Roman"/>
          <w:spacing w:val="0"/>
          <w:sz w:val="24"/>
          <w:szCs w:val="24"/>
        </w:rPr>
        <w:t xml:space="preserve">.2 </w:t>
      </w:r>
      <w:r w:rsidR="005F4DBB" w:rsidRPr="005D29BE">
        <w:rPr>
          <w:rFonts w:cs="Times New Roman"/>
          <w:spacing w:val="0"/>
          <w:sz w:val="24"/>
          <w:szCs w:val="24"/>
        </w:rPr>
        <w:t>Методы проектирования и выбор</w:t>
      </w:r>
      <w:r w:rsidR="00A914C1" w:rsidRPr="005D29BE">
        <w:rPr>
          <w:rFonts w:cs="Times New Roman"/>
          <w:spacing w:val="0"/>
          <w:sz w:val="24"/>
          <w:szCs w:val="24"/>
        </w:rPr>
        <w:t>а</w:t>
      </w:r>
      <w:r w:rsidR="00977A00" w:rsidRPr="005D29BE">
        <w:rPr>
          <w:rFonts w:cs="Times New Roman"/>
          <w:spacing w:val="0"/>
          <w:sz w:val="24"/>
          <w:szCs w:val="24"/>
        </w:rPr>
        <w:t xml:space="preserve"> </w:t>
      </w:r>
      <w:r w:rsidR="005F4DBB" w:rsidRPr="005D29BE">
        <w:rPr>
          <w:rFonts w:cs="Times New Roman"/>
          <w:spacing w:val="0"/>
          <w:sz w:val="24"/>
          <w:szCs w:val="24"/>
        </w:rPr>
        <w:t>распределенных электрона</w:t>
      </w:r>
      <w:r w:rsidR="00DA2492" w:rsidRPr="005D29BE">
        <w:rPr>
          <w:rFonts w:cs="Times New Roman"/>
          <w:spacing w:val="0"/>
          <w:sz w:val="24"/>
          <w:szCs w:val="24"/>
        </w:rPr>
        <w:t>г</w:t>
      </w:r>
      <w:r w:rsidR="005F4DBB" w:rsidRPr="005D29BE">
        <w:rPr>
          <w:rFonts w:cs="Times New Roman"/>
          <w:spacing w:val="0"/>
          <w:sz w:val="24"/>
          <w:szCs w:val="24"/>
        </w:rPr>
        <w:t>ревателей</w:t>
      </w:r>
      <w:bookmarkEnd w:id="117"/>
      <w:bookmarkEnd w:id="118"/>
      <w:bookmarkEnd w:id="119"/>
      <w:bookmarkEnd w:id="120"/>
    </w:p>
    <w:p w14:paraId="5ABE3C62" w14:textId="77777777" w:rsidR="00A41673" w:rsidRPr="005D29BE" w:rsidRDefault="005F4DBB" w:rsidP="00626EC2">
      <w:pPr>
        <w:pStyle w:val="PARAGRAPH"/>
        <w:keepNext/>
        <w:spacing w:before="0" w:after="0" w:line="360" w:lineRule="auto"/>
        <w:ind w:firstLine="510"/>
        <w:rPr>
          <w:rFonts w:cs="Times New Roman"/>
          <w:spacing w:val="0"/>
          <w:sz w:val="24"/>
          <w:szCs w:val="24"/>
        </w:rPr>
      </w:pPr>
      <w:r w:rsidRPr="005D29BE">
        <w:rPr>
          <w:rFonts w:cs="Times New Roman"/>
          <w:spacing w:val="0"/>
          <w:sz w:val="24"/>
          <w:szCs w:val="24"/>
        </w:rPr>
        <w:t>Методы проектирования должны учитывать</w:t>
      </w:r>
      <w:r w:rsidR="00977A00" w:rsidRPr="005D29BE">
        <w:rPr>
          <w:rFonts w:cs="Times New Roman"/>
          <w:spacing w:val="0"/>
          <w:sz w:val="24"/>
          <w:szCs w:val="24"/>
        </w:rPr>
        <w:t xml:space="preserve"> </w:t>
      </w:r>
      <w:r w:rsidRPr="005D29BE">
        <w:rPr>
          <w:rFonts w:cs="Times New Roman"/>
          <w:spacing w:val="0"/>
          <w:sz w:val="24"/>
          <w:szCs w:val="24"/>
        </w:rPr>
        <w:t>критерии выбора распределенного электронагревателя</w:t>
      </w:r>
      <w:r w:rsidR="00977A00" w:rsidRPr="005D29BE">
        <w:rPr>
          <w:rFonts w:cs="Times New Roman"/>
          <w:spacing w:val="0"/>
          <w:sz w:val="24"/>
          <w:szCs w:val="24"/>
        </w:rPr>
        <w:t xml:space="preserve"> </w:t>
      </w:r>
      <w:r w:rsidRPr="005D29BE">
        <w:rPr>
          <w:rFonts w:cs="Times New Roman"/>
          <w:spacing w:val="0"/>
          <w:sz w:val="24"/>
          <w:szCs w:val="24"/>
          <w:lang w:eastAsia="en-GB"/>
        </w:rPr>
        <w:t xml:space="preserve">для оптимизации определения максимально возможной температуры системы в </w:t>
      </w:r>
      <w:r w:rsidR="00DA2492" w:rsidRPr="005D29BE">
        <w:rPr>
          <w:rFonts w:cs="Times New Roman"/>
          <w:spacing w:val="0"/>
          <w:sz w:val="24"/>
          <w:szCs w:val="24"/>
          <w:lang w:eastAsia="en-GB"/>
        </w:rPr>
        <w:t>худших</w:t>
      </w:r>
      <w:r w:rsidRPr="005D29BE">
        <w:rPr>
          <w:rFonts w:cs="Times New Roman"/>
          <w:spacing w:val="0"/>
          <w:sz w:val="24"/>
          <w:szCs w:val="24"/>
          <w:lang w:eastAsia="en-GB"/>
        </w:rPr>
        <w:t xml:space="preserve"> условиях </w:t>
      </w:r>
      <w:r w:rsidR="00DA2492" w:rsidRPr="005D29BE">
        <w:rPr>
          <w:rFonts w:cs="Times New Roman"/>
          <w:spacing w:val="0"/>
          <w:sz w:val="24"/>
          <w:szCs w:val="24"/>
          <w:lang w:eastAsia="en-GB"/>
        </w:rPr>
        <w:t xml:space="preserve">эксплуатации </w:t>
      </w:r>
      <w:r w:rsidRPr="005D29BE">
        <w:rPr>
          <w:rFonts w:cs="Times New Roman"/>
          <w:spacing w:val="0"/>
          <w:sz w:val="24"/>
          <w:szCs w:val="24"/>
          <w:lang w:eastAsia="en-GB"/>
        </w:rPr>
        <w:t>согласно настоящему стандарту</w:t>
      </w:r>
      <w:r w:rsidR="00A41673" w:rsidRPr="005D29BE">
        <w:rPr>
          <w:rFonts w:cs="Times New Roman"/>
          <w:spacing w:val="0"/>
          <w:sz w:val="24"/>
          <w:szCs w:val="24"/>
          <w:lang w:eastAsia="en-GB"/>
        </w:rPr>
        <w:t xml:space="preserve">. </w:t>
      </w:r>
      <w:r w:rsidR="002E71F4" w:rsidRPr="005D29BE">
        <w:rPr>
          <w:rFonts w:cs="Times New Roman"/>
          <w:spacing w:val="0"/>
          <w:sz w:val="24"/>
          <w:szCs w:val="24"/>
        </w:rPr>
        <w:t xml:space="preserve">Температура может быть снижена, например с помощью </w:t>
      </w:r>
      <w:r w:rsidR="00A914C1" w:rsidRPr="005D29BE">
        <w:rPr>
          <w:rFonts w:cs="Times New Roman"/>
          <w:spacing w:val="0"/>
          <w:sz w:val="24"/>
          <w:szCs w:val="24"/>
        </w:rPr>
        <w:t>корректировки</w:t>
      </w:r>
      <w:r w:rsidR="002E71F4" w:rsidRPr="005D29BE">
        <w:rPr>
          <w:rFonts w:cs="Times New Roman"/>
          <w:spacing w:val="0"/>
          <w:sz w:val="24"/>
          <w:szCs w:val="24"/>
        </w:rPr>
        <w:t xml:space="preserve"> параметров системы, использования нескольких электронагревателей для снижения мощности на единицу длины или с помощью выбора</w:t>
      </w:r>
      <w:r w:rsidR="00977A00" w:rsidRPr="005D29BE">
        <w:rPr>
          <w:rFonts w:cs="Times New Roman"/>
          <w:spacing w:val="0"/>
          <w:sz w:val="24"/>
          <w:szCs w:val="24"/>
        </w:rPr>
        <w:t xml:space="preserve"> </w:t>
      </w:r>
      <w:r w:rsidR="002E71F4" w:rsidRPr="005D29BE">
        <w:rPr>
          <w:rFonts w:cs="Times New Roman"/>
          <w:spacing w:val="0"/>
          <w:sz w:val="24"/>
          <w:szCs w:val="24"/>
        </w:rPr>
        <w:t>системы регулирования температуры.</w:t>
      </w:r>
    </w:p>
    <w:p w14:paraId="4F1F652D" w14:textId="77777777" w:rsidR="00A41673" w:rsidRPr="005D29BE" w:rsidRDefault="0079789E" w:rsidP="00626EC2">
      <w:pPr>
        <w:pStyle w:val="PARAGRAPH"/>
        <w:keepNext/>
        <w:spacing w:before="0" w:after="0" w:line="360" w:lineRule="auto"/>
        <w:ind w:firstLine="510"/>
        <w:rPr>
          <w:rFonts w:cs="Times New Roman"/>
          <w:spacing w:val="0"/>
          <w:sz w:val="24"/>
          <w:szCs w:val="24"/>
          <w:lang w:eastAsia="en-GB"/>
        </w:rPr>
      </w:pPr>
      <w:r w:rsidRPr="005D29BE">
        <w:rPr>
          <w:rFonts w:cs="Times New Roman"/>
          <w:spacing w:val="0"/>
          <w:sz w:val="24"/>
          <w:szCs w:val="24"/>
          <w:lang w:eastAsia="en-GB"/>
        </w:rPr>
        <w:t>Максимальная допустимая температура для распределенных электронагревателей должна быть выше, чем максимальная возможная температура объекта</w:t>
      </w:r>
      <w:r w:rsidR="00A41673" w:rsidRPr="005D29BE">
        <w:rPr>
          <w:rFonts w:cs="Times New Roman"/>
          <w:spacing w:val="0"/>
          <w:sz w:val="24"/>
          <w:szCs w:val="24"/>
          <w:lang w:eastAsia="en-GB"/>
        </w:rPr>
        <w:t xml:space="preserve"> (</w:t>
      </w:r>
      <w:r w:rsidRPr="005D29BE">
        <w:rPr>
          <w:rFonts w:cs="Times New Roman"/>
          <w:spacing w:val="0"/>
          <w:sz w:val="24"/>
          <w:szCs w:val="24"/>
          <w:lang w:eastAsia="en-GB"/>
        </w:rPr>
        <w:t>которая может быть выше нормальной рабочей температуры</w:t>
      </w:r>
      <w:r w:rsidR="00A41673" w:rsidRPr="005D29BE">
        <w:rPr>
          <w:rFonts w:cs="Times New Roman"/>
          <w:spacing w:val="0"/>
          <w:sz w:val="24"/>
          <w:szCs w:val="24"/>
          <w:lang w:eastAsia="en-GB"/>
        </w:rPr>
        <w:t>).</w:t>
      </w:r>
    </w:p>
    <w:p w14:paraId="02794691" w14:textId="4719EF7A" w:rsidR="00A41673" w:rsidRPr="005D29BE" w:rsidRDefault="00195BEF" w:rsidP="00626EC2">
      <w:pPr>
        <w:pStyle w:val="PARAGRAPH"/>
        <w:keepNext/>
        <w:spacing w:before="0" w:after="0" w:line="360" w:lineRule="auto"/>
        <w:ind w:firstLine="510"/>
        <w:rPr>
          <w:rFonts w:cs="Times New Roman"/>
          <w:spacing w:val="0"/>
          <w:sz w:val="24"/>
          <w:szCs w:val="24"/>
        </w:rPr>
      </w:pPr>
      <w:r w:rsidRPr="005D29BE">
        <w:rPr>
          <w:rFonts w:cs="Times New Roman"/>
          <w:spacing w:val="0"/>
          <w:sz w:val="24"/>
          <w:szCs w:val="24"/>
        </w:rPr>
        <w:t>Согласно</w:t>
      </w:r>
      <w:r w:rsidR="0079789E" w:rsidRPr="005D29BE">
        <w:rPr>
          <w:rFonts w:cs="Times New Roman"/>
          <w:spacing w:val="0"/>
          <w:sz w:val="24"/>
          <w:szCs w:val="24"/>
        </w:rPr>
        <w:t xml:space="preserve"> 4.</w:t>
      </w:r>
      <w:r w:rsidR="0087539B" w:rsidRPr="005D29BE">
        <w:rPr>
          <w:rFonts w:cs="Times New Roman"/>
          <w:spacing w:val="0"/>
          <w:sz w:val="24"/>
          <w:szCs w:val="24"/>
        </w:rPr>
        <w:t>6</w:t>
      </w:r>
      <w:r w:rsidR="0079789E" w:rsidRPr="005D29BE">
        <w:rPr>
          <w:rFonts w:cs="Times New Roman"/>
          <w:spacing w:val="0"/>
          <w:sz w:val="24"/>
          <w:szCs w:val="24"/>
        </w:rPr>
        <w:t>.</w:t>
      </w:r>
      <w:r w:rsidRPr="005D29BE">
        <w:rPr>
          <w:rFonts w:cs="Times New Roman"/>
          <w:spacing w:val="0"/>
          <w:sz w:val="24"/>
          <w:szCs w:val="24"/>
        </w:rPr>
        <w:t>1</w:t>
      </w:r>
      <w:r w:rsidR="0079789E" w:rsidRPr="005D29BE">
        <w:rPr>
          <w:rFonts w:cs="Times New Roman"/>
          <w:spacing w:val="0"/>
          <w:sz w:val="24"/>
          <w:szCs w:val="24"/>
        </w:rPr>
        <w:t xml:space="preserve"> максимальную температуру распределенного электронагревателя</w:t>
      </w:r>
      <w:r w:rsidR="00977A00" w:rsidRPr="005D29BE">
        <w:rPr>
          <w:rFonts w:cs="Times New Roman"/>
          <w:spacing w:val="0"/>
          <w:sz w:val="24"/>
          <w:szCs w:val="24"/>
        </w:rPr>
        <w:t xml:space="preserve"> </w:t>
      </w:r>
      <w:r w:rsidR="0079789E" w:rsidRPr="005D29BE">
        <w:rPr>
          <w:rFonts w:cs="Times New Roman"/>
          <w:spacing w:val="0"/>
          <w:sz w:val="24"/>
          <w:szCs w:val="24"/>
        </w:rPr>
        <w:t>определяют метод</w:t>
      </w:r>
      <w:r w:rsidR="00DA2492" w:rsidRPr="005D29BE">
        <w:rPr>
          <w:rFonts w:cs="Times New Roman"/>
          <w:spacing w:val="0"/>
          <w:sz w:val="24"/>
          <w:szCs w:val="24"/>
        </w:rPr>
        <w:t>ом</w:t>
      </w:r>
      <w:r w:rsidR="00977A00" w:rsidRPr="005D29BE">
        <w:rPr>
          <w:rFonts w:cs="Times New Roman"/>
          <w:spacing w:val="0"/>
          <w:sz w:val="24"/>
          <w:szCs w:val="24"/>
        </w:rPr>
        <w:t xml:space="preserve"> </w:t>
      </w:r>
      <w:r w:rsidR="0079789E" w:rsidRPr="005D29BE">
        <w:rPr>
          <w:rFonts w:cs="Times New Roman"/>
          <w:spacing w:val="0"/>
          <w:sz w:val="24"/>
          <w:szCs w:val="24"/>
        </w:rPr>
        <w:t>классификации изделий</w:t>
      </w:r>
      <w:r w:rsidR="00DA2492" w:rsidRPr="005D29BE">
        <w:rPr>
          <w:rFonts w:cs="Times New Roman"/>
          <w:spacing w:val="0"/>
          <w:sz w:val="24"/>
          <w:szCs w:val="24"/>
        </w:rPr>
        <w:t xml:space="preserve"> и расчетом</w:t>
      </w:r>
      <w:r w:rsidR="00977A00" w:rsidRPr="005D29BE">
        <w:rPr>
          <w:rFonts w:cs="Times New Roman"/>
          <w:spacing w:val="0"/>
          <w:sz w:val="24"/>
          <w:szCs w:val="24"/>
        </w:rPr>
        <w:t xml:space="preserve"> </w:t>
      </w:r>
      <w:r w:rsidR="00DD13D5" w:rsidRPr="005D29BE">
        <w:rPr>
          <w:rFonts w:cs="Times New Roman"/>
          <w:spacing w:val="0"/>
          <w:sz w:val="24"/>
          <w:szCs w:val="24"/>
        </w:rPr>
        <w:t>стабилизированной конструкции или регулируемой конструкции</w:t>
      </w:r>
      <w:r w:rsidR="00A41673" w:rsidRPr="005D29BE">
        <w:rPr>
          <w:rFonts w:cs="Times New Roman"/>
          <w:spacing w:val="0"/>
          <w:sz w:val="24"/>
          <w:szCs w:val="24"/>
        </w:rPr>
        <w:t xml:space="preserve">. </w:t>
      </w:r>
      <w:r w:rsidR="00DD13D5" w:rsidRPr="005D29BE">
        <w:rPr>
          <w:rFonts w:cs="Times New Roman"/>
          <w:spacing w:val="0"/>
          <w:sz w:val="24"/>
          <w:szCs w:val="24"/>
        </w:rPr>
        <w:t>При применении метода классификации изделий дополнительные меры</w:t>
      </w:r>
      <w:r w:rsidR="00977A00" w:rsidRPr="005D29BE">
        <w:rPr>
          <w:rFonts w:cs="Times New Roman"/>
          <w:spacing w:val="0"/>
          <w:sz w:val="24"/>
          <w:szCs w:val="24"/>
        </w:rPr>
        <w:t xml:space="preserve"> </w:t>
      </w:r>
      <w:r w:rsidR="00DD13D5" w:rsidRPr="005D29BE">
        <w:rPr>
          <w:rFonts w:cs="Times New Roman"/>
          <w:spacing w:val="0"/>
          <w:sz w:val="24"/>
          <w:szCs w:val="24"/>
        </w:rPr>
        <w:t xml:space="preserve">по ограничению </w:t>
      </w:r>
      <w:r w:rsidRPr="005D29BE">
        <w:rPr>
          <w:rFonts w:cs="Times New Roman"/>
          <w:spacing w:val="0"/>
          <w:sz w:val="24"/>
          <w:szCs w:val="24"/>
        </w:rPr>
        <w:t>температуры не требуются, если</w:t>
      </w:r>
      <w:r w:rsidR="00977A00" w:rsidRPr="005D29BE">
        <w:rPr>
          <w:rFonts w:cs="Times New Roman"/>
          <w:spacing w:val="0"/>
          <w:sz w:val="24"/>
          <w:szCs w:val="24"/>
        </w:rPr>
        <w:t xml:space="preserve"> </w:t>
      </w:r>
      <w:r w:rsidR="00286F05" w:rsidRPr="005D29BE">
        <w:rPr>
          <w:rFonts w:cs="Times New Roman"/>
          <w:spacing w:val="0"/>
          <w:sz w:val="24"/>
          <w:szCs w:val="24"/>
        </w:rPr>
        <w:t>температурный класс</w:t>
      </w:r>
      <w:r w:rsidRPr="005D29BE">
        <w:rPr>
          <w:rFonts w:cs="Times New Roman"/>
          <w:spacing w:val="0"/>
          <w:sz w:val="24"/>
          <w:szCs w:val="24"/>
        </w:rPr>
        <w:t xml:space="preserve"> распределенного электронагревателя</w:t>
      </w:r>
      <w:r w:rsidR="00977A00" w:rsidRPr="005D29BE">
        <w:rPr>
          <w:rFonts w:cs="Times New Roman"/>
          <w:spacing w:val="0"/>
          <w:sz w:val="24"/>
          <w:szCs w:val="24"/>
        </w:rPr>
        <w:t xml:space="preserve"> </w:t>
      </w:r>
      <w:r w:rsidRPr="005D29BE">
        <w:rPr>
          <w:rFonts w:cs="Times New Roman"/>
          <w:spacing w:val="0"/>
          <w:sz w:val="24"/>
          <w:szCs w:val="24"/>
        </w:rPr>
        <w:t>ниже температуры, указанной для данного применения</w:t>
      </w:r>
      <w:r w:rsidR="00A41673" w:rsidRPr="005D29BE">
        <w:rPr>
          <w:rFonts w:cs="Times New Roman"/>
          <w:spacing w:val="0"/>
          <w:sz w:val="24"/>
          <w:szCs w:val="24"/>
        </w:rPr>
        <w:t xml:space="preserve">. </w:t>
      </w:r>
      <w:r w:rsidRPr="005D29BE">
        <w:rPr>
          <w:rFonts w:cs="Times New Roman"/>
          <w:spacing w:val="0"/>
          <w:sz w:val="24"/>
          <w:szCs w:val="24"/>
        </w:rPr>
        <w:t>Однако меры по ограничению температуры и стабилиз</w:t>
      </w:r>
      <w:r w:rsidR="00DA2492" w:rsidRPr="005D29BE">
        <w:rPr>
          <w:rFonts w:cs="Times New Roman"/>
          <w:spacing w:val="0"/>
          <w:sz w:val="24"/>
          <w:szCs w:val="24"/>
        </w:rPr>
        <w:t>ированная</w:t>
      </w:r>
      <w:r w:rsidRPr="005D29BE">
        <w:rPr>
          <w:rFonts w:cs="Times New Roman"/>
          <w:spacing w:val="0"/>
          <w:sz w:val="24"/>
          <w:szCs w:val="24"/>
        </w:rPr>
        <w:t xml:space="preserve"> конструкци</w:t>
      </w:r>
      <w:r w:rsidR="00DA2492" w:rsidRPr="005D29BE">
        <w:rPr>
          <w:rFonts w:cs="Times New Roman"/>
          <w:spacing w:val="0"/>
          <w:sz w:val="24"/>
          <w:szCs w:val="24"/>
        </w:rPr>
        <w:t>я</w:t>
      </w:r>
      <w:r w:rsidRPr="005D29BE">
        <w:rPr>
          <w:rFonts w:cs="Times New Roman"/>
          <w:spacing w:val="0"/>
          <w:sz w:val="24"/>
          <w:szCs w:val="24"/>
        </w:rPr>
        <w:t xml:space="preserve"> могут быть </w:t>
      </w:r>
      <w:r w:rsidR="006D153D" w:rsidRPr="005D29BE">
        <w:rPr>
          <w:rFonts w:cs="Times New Roman"/>
          <w:spacing w:val="0"/>
          <w:sz w:val="24"/>
          <w:szCs w:val="24"/>
        </w:rPr>
        <w:t>использованы</w:t>
      </w:r>
      <w:r w:rsidRPr="005D29BE">
        <w:rPr>
          <w:rFonts w:cs="Times New Roman"/>
          <w:spacing w:val="0"/>
          <w:sz w:val="24"/>
          <w:szCs w:val="24"/>
        </w:rPr>
        <w:t xml:space="preserve"> при эксплуатации системы</w:t>
      </w:r>
      <w:r w:rsidR="00977A00" w:rsidRPr="005D29BE">
        <w:rPr>
          <w:rFonts w:cs="Times New Roman"/>
          <w:spacing w:val="0"/>
          <w:sz w:val="24"/>
          <w:szCs w:val="24"/>
        </w:rPr>
        <w:t xml:space="preserve"> </w:t>
      </w:r>
      <w:r w:rsidRPr="005D29BE">
        <w:rPr>
          <w:rFonts w:cs="Times New Roman"/>
          <w:spacing w:val="0"/>
          <w:sz w:val="24"/>
          <w:szCs w:val="24"/>
        </w:rPr>
        <w:t>в более узком диапазоне температур технологического процесса</w:t>
      </w:r>
      <w:r w:rsidR="00A41673" w:rsidRPr="005D29BE">
        <w:rPr>
          <w:rFonts w:cs="Times New Roman"/>
          <w:spacing w:val="0"/>
          <w:sz w:val="24"/>
          <w:szCs w:val="24"/>
        </w:rPr>
        <w:t>.</w:t>
      </w:r>
      <w:r w:rsidR="00977A00" w:rsidRPr="005D29BE">
        <w:rPr>
          <w:rFonts w:cs="Times New Roman"/>
          <w:spacing w:val="0"/>
          <w:sz w:val="24"/>
          <w:szCs w:val="24"/>
        </w:rPr>
        <w:t xml:space="preserve"> </w:t>
      </w:r>
      <w:r w:rsidRPr="005D29BE">
        <w:rPr>
          <w:rFonts w:cs="Times New Roman"/>
          <w:spacing w:val="0"/>
          <w:sz w:val="24"/>
          <w:szCs w:val="24"/>
        </w:rPr>
        <w:t xml:space="preserve">Требования для стабилизированной и регулируемой конструкций одинаковы и в обоих случаях </w:t>
      </w:r>
      <w:r w:rsidR="004C49FF" w:rsidRPr="005D29BE">
        <w:rPr>
          <w:rFonts w:cs="Times New Roman"/>
          <w:spacing w:val="0"/>
          <w:sz w:val="24"/>
          <w:szCs w:val="24"/>
        </w:rPr>
        <w:t>предусматривают точное определение потерь тепла систем</w:t>
      </w:r>
      <w:r w:rsidR="00DA2492" w:rsidRPr="005D29BE">
        <w:rPr>
          <w:rFonts w:cs="Times New Roman"/>
          <w:spacing w:val="0"/>
          <w:sz w:val="24"/>
          <w:szCs w:val="24"/>
        </w:rPr>
        <w:t>ы</w:t>
      </w:r>
      <w:r w:rsidR="004C49FF" w:rsidRPr="005D29BE">
        <w:rPr>
          <w:rFonts w:cs="Times New Roman"/>
          <w:spacing w:val="0"/>
          <w:sz w:val="24"/>
          <w:szCs w:val="24"/>
        </w:rPr>
        <w:t xml:space="preserve"> и максимальных значений температуры системы и оболочки</w:t>
      </w:r>
      <w:r w:rsidR="00A41673" w:rsidRPr="005D29BE">
        <w:rPr>
          <w:rFonts w:cs="Times New Roman"/>
          <w:spacing w:val="0"/>
          <w:sz w:val="24"/>
          <w:szCs w:val="24"/>
        </w:rPr>
        <w:t>.</w:t>
      </w:r>
      <w:r w:rsidR="00977A00" w:rsidRPr="005D29BE">
        <w:rPr>
          <w:rFonts w:cs="Times New Roman"/>
          <w:spacing w:val="0"/>
          <w:sz w:val="24"/>
          <w:szCs w:val="24"/>
        </w:rPr>
        <w:t xml:space="preserve"> </w:t>
      </w:r>
      <w:r w:rsidR="004C49FF" w:rsidRPr="005D29BE">
        <w:rPr>
          <w:rFonts w:cs="Times New Roman"/>
          <w:spacing w:val="0"/>
          <w:sz w:val="24"/>
          <w:szCs w:val="24"/>
        </w:rPr>
        <w:t xml:space="preserve">Для стабилизированной конструкции дополнительно требуется </w:t>
      </w:r>
      <w:r w:rsidR="002A6EEC" w:rsidRPr="005D29BE">
        <w:rPr>
          <w:rFonts w:cs="Times New Roman"/>
          <w:spacing w:val="0"/>
          <w:sz w:val="24"/>
          <w:szCs w:val="24"/>
        </w:rPr>
        <w:t>оценка баланса энергии в системе</w:t>
      </w:r>
      <w:r w:rsidR="00A41673" w:rsidRPr="005D29BE">
        <w:rPr>
          <w:rFonts w:cs="Times New Roman"/>
          <w:spacing w:val="0"/>
          <w:sz w:val="24"/>
          <w:szCs w:val="24"/>
        </w:rPr>
        <w:t>.</w:t>
      </w:r>
    </w:p>
    <w:p w14:paraId="0194ECA4" w14:textId="77777777" w:rsidR="00A41673" w:rsidRPr="005D29BE" w:rsidRDefault="00FA532F" w:rsidP="00626EC2">
      <w:pPr>
        <w:pStyle w:val="ANNEX-heading1"/>
        <w:numPr>
          <w:ilvl w:val="0"/>
          <w:numId w:val="0"/>
        </w:numPr>
        <w:tabs>
          <w:tab w:val="num" w:pos="5220"/>
        </w:tabs>
        <w:suppressAutoHyphens w:val="0"/>
        <w:spacing w:before="240" w:after="120" w:line="360" w:lineRule="auto"/>
        <w:ind w:firstLine="510"/>
        <w:jc w:val="both"/>
        <w:outlineLvl w:val="9"/>
        <w:rPr>
          <w:rFonts w:cs="Times New Roman"/>
          <w:spacing w:val="0"/>
          <w:sz w:val="24"/>
          <w:szCs w:val="24"/>
        </w:rPr>
      </w:pPr>
      <w:bookmarkStart w:id="121" w:name="_Toc376440439"/>
      <w:bookmarkStart w:id="122" w:name="_Toc391279984"/>
      <w:bookmarkStart w:id="123" w:name="_Toc391280556"/>
      <w:bookmarkStart w:id="124" w:name="_Toc405378890"/>
      <w:r w:rsidRPr="005D29BE">
        <w:rPr>
          <w:rFonts w:cs="Times New Roman"/>
          <w:spacing w:val="0"/>
          <w:sz w:val="24"/>
          <w:szCs w:val="24"/>
          <w:lang w:val="en-US"/>
        </w:rPr>
        <w:t>C</w:t>
      </w:r>
      <w:r w:rsidR="00A41673" w:rsidRPr="005D29BE">
        <w:rPr>
          <w:rFonts w:cs="Times New Roman"/>
          <w:spacing w:val="0"/>
          <w:sz w:val="24"/>
          <w:szCs w:val="24"/>
        </w:rPr>
        <w:t xml:space="preserve">.3 </w:t>
      </w:r>
      <w:bookmarkEnd w:id="121"/>
      <w:r w:rsidR="007E7414" w:rsidRPr="005D29BE">
        <w:rPr>
          <w:rFonts w:cs="Times New Roman"/>
          <w:spacing w:val="0"/>
          <w:sz w:val="24"/>
          <w:szCs w:val="24"/>
        </w:rPr>
        <w:t>Расчет стабилизированной конструкции</w:t>
      </w:r>
      <w:bookmarkEnd w:id="122"/>
      <w:bookmarkEnd w:id="123"/>
      <w:bookmarkEnd w:id="124"/>
    </w:p>
    <w:p w14:paraId="4946F964" w14:textId="77777777" w:rsidR="007E7414" w:rsidRPr="005D29BE" w:rsidRDefault="007E7414" w:rsidP="00626EC2">
      <w:pPr>
        <w:keepNext/>
        <w:autoSpaceDE w:val="0"/>
        <w:autoSpaceDN w:val="0"/>
        <w:adjustRightInd w:val="0"/>
        <w:spacing w:line="360" w:lineRule="auto"/>
        <w:ind w:firstLine="510"/>
        <w:jc w:val="both"/>
        <w:rPr>
          <w:rFonts w:ascii="Arial" w:hAnsi="Arial"/>
        </w:rPr>
      </w:pPr>
      <w:r w:rsidRPr="005D29BE">
        <w:rPr>
          <w:rFonts w:ascii="Arial" w:hAnsi="Arial"/>
        </w:rPr>
        <w:t>В основе стабилизированной конструкции лежит принцип определения максимальной температуры объекта и поверхности электронагревателя в худших условиях эксплуатации. Это расчет условий равновесия, которые возникают, когда количество подводимого тепла равно потере тепла системой. Набор худших условий включает:</w:t>
      </w:r>
    </w:p>
    <w:p w14:paraId="42DA4970" w14:textId="77777777" w:rsidR="007E7414" w:rsidRPr="005D29BE" w:rsidRDefault="007E7414" w:rsidP="00626EC2">
      <w:pPr>
        <w:keepNext/>
        <w:autoSpaceDE w:val="0"/>
        <w:autoSpaceDN w:val="0"/>
        <w:adjustRightInd w:val="0"/>
        <w:spacing w:line="360" w:lineRule="auto"/>
        <w:ind w:firstLine="510"/>
        <w:jc w:val="both"/>
        <w:rPr>
          <w:rFonts w:ascii="Arial" w:hAnsi="Arial"/>
        </w:rPr>
      </w:pPr>
      <w:r w:rsidRPr="005D29BE">
        <w:rPr>
          <w:rFonts w:ascii="Arial" w:hAnsi="Arial"/>
          <w:lang w:val="en-US"/>
        </w:rPr>
        <w:t>a</w:t>
      </w:r>
      <w:r w:rsidRPr="005D29BE">
        <w:rPr>
          <w:rFonts w:ascii="Arial" w:hAnsi="Arial"/>
        </w:rPr>
        <w:t>) максимальную темпер</w:t>
      </w:r>
      <w:r w:rsidR="006D153D" w:rsidRPr="005D29BE">
        <w:rPr>
          <w:rFonts w:ascii="Arial" w:hAnsi="Arial"/>
        </w:rPr>
        <w:t>атуру окружающей среды, которая, как правило,</w:t>
      </w:r>
      <w:r w:rsidRPr="005D29BE">
        <w:rPr>
          <w:rFonts w:ascii="Arial" w:hAnsi="Arial"/>
        </w:rPr>
        <w:t xml:space="preserve"> принимается</w:t>
      </w:r>
      <w:r w:rsidR="00977A00" w:rsidRPr="005D29BE">
        <w:rPr>
          <w:rFonts w:ascii="Arial" w:hAnsi="Arial"/>
        </w:rPr>
        <w:t xml:space="preserve"> </w:t>
      </w:r>
      <w:r w:rsidRPr="005D29BE">
        <w:rPr>
          <w:rFonts w:ascii="Arial" w:hAnsi="Arial"/>
        </w:rPr>
        <w:t>на уровне 40</w:t>
      </w:r>
      <w:r w:rsidR="00EC5E1D" w:rsidRPr="005D29BE">
        <w:rPr>
          <w:rFonts w:ascii="Arial" w:hAnsi="Arial"/>
        </w:rPr>
        <w:t xml:space="preserve"> </w:t>
      </w:r>
      <w:r w:rsidR="00973657" w:rsidRPr="005D29BE">
        <w:rPr>
          <w:vertAlign w:val="superscript"/>
        </w:rPr>
        <w:t>о</w:t>
      </w:r>
      <w:r w:rsidRPr="005D29BE">
        <w:rPr>
          <w:rFonts w:ascii="Arial" w:hAnsi="Arial"/>
          <w:lang w:val="en-US"/>
        </w:rPr>
        <w:t>C</w:t>
      </w:r>
      <w:r w:rsidRPr="005D29BE">
        <w:rPr>
          <w:rFonts w:ascii="Arial" w:hAnsi="Arial"/>
        </w:rPr>
        <w:t>, если не указано иное;</w:t>
      </w:r>
    </w:p>
    <w:p w14:paraId="4B402BCC" w14:textId="77777777" w:rsidR="007E7414" w:rsidRPr="005D29BE" w:rsidRDefault="006D153D" w:rsidP="00626EC2">
      <w:pPr>
        <w:keepNext/>
        <w:autoSpaceDE w:val="0"/>
        <w:autoSpaceDN w:val="0"/>
        <w:adjustRightInd w:val="0"/>
        <w:spacing w:line="360" w:lineRule="auto"/>
        <w:ind w:firstLine="510"/>
        <w:jc w:val="both"/>
        <w:rPr>
          <w:rFonts w:ascii="Arial" w:hAnsi="Arial"/>
        </w:rPr>
      </w:pPr>
      <w:r w:rsidRPr="005D29BE">
        <w:rPr>
          <w:rFonts w:ascii="Arial" w:hAnsi="Arial"/>
          <w:lang w:val="en-US"/>
        </w:rPr>
        <w:t>b</w:t>
      </w:r>
      <w:r w:rsidR="007E7414" w:rsidRPr="005D29BE">
        <w:rPr>
          <w:rFonts w:ascii="Arial" w:hAnsi="Arial"/>
        </w:rPr>
        <w:t xml:space="preserve">) отсутствие </w:t>
      </w:r>
      <w:r w:rsidR="00787460" w:rsidRPr="005D29BE">
        <w:rPr>
          <w:rFonts w:ascii="Arial" w:hAnsi="Arial"/>
        </w:rPr>
        <w:t>воздушных потоков</w:t>
      </w:r>
      <w:r w:rsidR="007E7414" w:rsidRPr="005D29BE">
        <w:rPr>
          <w:rFonts w:ascii="Arial" w:hAnsi="Arial"/>
        </w:rPr>
        <w:t xml:space="preserve"> (неподвижный воздух);</w:t>
      </w:r>
    </w:p>
    <w:p w14:paraId="77DD1057" w14:textId="77777777" w:rsidR="007E7414" w:rsidRPr="005D29BE" w:rsidRDefault="006D153D" w:rsidP="00626EC2">
      <w:pPr>
        <w:keepNext/>
        <w:autoSpaceDE w:val="0"/>
        <w:autoSpaceDN w:val="0"/>
        <w:adjustRightInd w:val="0"/>
        <w:spacing w:line="360" w:lineRule="auto"/>
        <w:ind w:firstLine="510"/>
        <w:jc w:val="both"/>
        <w:rPr>
          <w:rFonts w:ascii="Arial" w:hAnsi="Arial"/>
        </w:rPr>
      </w:pPr>
      <w:r w:rsidRPr="005D29BE">
        <w:rPr>
          <w:rFonts w:ascii="Arial" w:hAnsi="Arial"/>
          <w:lang w:val="en-US"/>
        </w:rPr>
        <w:t>c</w:t>
      </w:r>
      <w:r w:rsidR="007E7414" w:rsidRPr="005D29BE">
        <w:rPr>
          <w:rFonts w:ascii="Arial" w:hAnsi="Arial"/>
        </w:rPr>
        <w:t>) использование умеренного или минимального значения коэффициента теплопроводности</w:t>
      </w:r>
      <w:r w:rsidR="00977A00" w:rsidRPr="005D29BE">
        <w:rPr>
          <w:rFonts w:ascii="Arial" w:hAnsi="Arial"/>
        </w:rPr>
        <w:t xml:space="preserve"> </w:t>
      </w:r>
      <w:r w:rsidR="007E7414" w:rsidRPr="005D29BE">
        <w:rPr>
          <w:rFonts w:ascii="Arial" w:hAnsi="Arial"/>
        </w:rPr>
        <w:t>теплоизоляции;</w:t>
      </w:r>
    </w:p>
    <w:p w14:paraId="76C8D4A2" w14:textId="77777777" w:rsidR="007E7414" w:rsidRPr="005D29BE" w:rsidRDefault="006D153D" w:rsidP="00626EC2">
      <w:pPr>
        <w:keepNext/>
        <w:autoSpaceDE w:val="0"/>
        <w:autoSpaceDN w:val="0"/>
        <w:adjustRightInd w:val="0"/>
        <w:spacing w:line="360" w:lineRule="auto"/>
        <w:ind w:firstLine="510"/>
        <w:jc w:val="both"/>
        <w:rPr>
          <w:rFonts w:ascii="Arial" w:hAnsi="Arial"/>
        </w:rPr>
      </w:pPr>
      <w:r w:rsidRPr="005D29BE">
        <w:rPr>
          <w:rFonts w:ascii="Arial" w:hAnsi="Arial"/>
          <w:lang w:val="en-US"/>
        </w:rPr>
        <w:t>d</w:t>
      </w:r>
      <w:r w:rsidR="007E7414" w:rsidRPr="005D29BE">
        <w:rPr>
          <w:rFonts w:ascii="Arial" w:hAnsi="Arial"/>
        </w:rPr>
        <w:t xml:space="preserve">) отсутствие температурного регулирования по проекту или </w:t>
      </w:r>
      <w:r w:rsidRPr="005D29BE">
        <w:rPr>
          <w:rFonts w:ascii="Arial" w:hAnsi="Arial"/>
        </w:rPr>
        <w:t>ввиду</w:t>
      </w:r>
      <w:r w:rsidR="007E7414" w:rsidRPr="005D29BE">
        <w:rPr>
          <w:rFonts w:ascii="Arial" w:hAnsi="Arial"/>
        </w:rPr>
        <w:t xml:space="preserve"> моделирова</w:t>
      </w:r>
      <w:r w:rsidRPr="005D29BE">
        <w:rPr>
          <w:rFonts w:ascii="Arial" w:hAnsi="Arial"/>
        </w:rPr>
        <w:t>ния</w:t>
      </w:r>
      <w:r w:rsidR="007E7414" w:rsidRPr="005D29BE">
        <w:rPr>
          <w:rFonts w:ascii="Arial" w:hAnsi="Arial"/>
        </w:rPr>
        <w:t xml:space="preserve"> отказ</w:t>
      </w:r>
      <w:r w:rsidRPr="005D29BE">
        <w:rPr>
          <w:rFonts w:ascii="Arial" w:hAnsi="Arial"/>
        </w:rPr>
        <w:t>а</w:t>
      </w:r>
      <w:r w:rsidR="007E7414" w:rsidRPr="005D29BE">
        <w:rPr>
          <w:rFonts w:ascii="Arial" w:hAnsi="Arial"/>
        </w:rPr>
        <w:t xml:space="preserve"> температурного реле;</w:t>
      </w:r>
    </w:p>
    <w:p w14:paraId="119254F3" w14:textId="77777777" w:rsidR="007E7414" w:rsidRPr="005D29BE" w:rsidRDefault="006D153D" w:rsidP="00626EC2">
      <w:pPr>
        <w:keepNext/>
        <w:autoSpaceDE w:val="0"/>
        <w:autoSpaceDN w:val="0"/>
        <w:adjustRightInd w:val="0"/>
        <w:spacing w:line="360" w:lineRule="auto"/>
        <w:ind w:firstLine="510"/>
        <w:jc w:val="both"/>
        <w:rPr>
          <w:rFonts w:ascii="Arial" w:hAnsi="Arial"/>
        </w:rPr>
      </w:pPr>
      <w:r w:rsidRPr="005D29BE">
        <w:rPr>
          <w:rFonts w:ascii="Arial" w:hAnsi="Arial"/>
          <w:lang w:val="en-US"/>
        </w:rPr>
        <w:t>e</w:t>
      </w:r>
      <w:r w:rsidR="007E7414" w:rsidRPr="005D29BE">
        <w:rPr>
          <w:rFonts w:ascii="Arial" w:hAnsi="Arial"/>
        </w:rPr>
        <w:t>) электронагреватель работает при</w:t>
      </w:r>
      <w:r w:rsidR="00977A00" w:rsidRPr="005D29BE">
        <w:rPr>
          <w:rFonts w:ascii="Arial" w:hAnsi="Arial"/>
        </w:rPr>
        <w:t xml:space="preserve"> </w:t>
      </w:r>
      <w:r w:rsidR="007E7414" w:rsidRPr="005D29BE">
        <w:rPr>
          <w:rFonts w:ascii="Arial" w:hAnsi="Arial"/>
        </w:rPr>
        <w:t>напряжении, превышающем установленное рабочее</w:t>
      </w:r>
      <w:r w:rsidR="00977A00" w:rsidRPr="005D29BE">
        <w:rPr>
          <w:rFonts w:ascii="Arial" w:hAnsi="Arial"/>
        </w:rPr>
        <w:t xml:space="preserve"> </w:t>
      </w:r>
      <w:r w:rsidR="007E7414" w:rsidRPr="005D29BE">
        <w:rPr>
          <w:rFonts w:ascii="Arial" w:hAnsi="Arial"/>
        </w:rPr>
        <w:t>напряжение на 10</w:t>
      </w:r>
      <w:r w:rsidRPr="005D29BE">
        <w:rPr>
          <w:rFonts w:ascii="Arial" w:hAnsi="Arial"/>
        </w:rPr>
        <w:t xml:space="preserve"> </w:t>
      </w:r>
      <w:r w:rsidR="007E7414" w:rsidRPr="005D29BE">
        <w:rPr>
          <w:rFonts w:ascii="Arial" w:hAnsi="Arial"/>
        </w:rPr>
        <w:t>%;</w:t>
      </w:r>
    </w:p>
    <w:p w14:paraId="35D198C3" w14:textId="77777777" w:rsidR="007E7414" w:rsidRPr="005D29BE" w:rsidRDefault="006D153D" w:rsidP="00626EC2">
      <w:pPr>
        <w:keepNext/>
        <w:autoSpaceDE w:val="0"/>
        <w:autoSpaceDN w:val="0"/>
        <w:adjustRightInd w:val="0"/>
        <w:spacing w:line="360" w:lineRule="auto"/>
        <w:ind w:firstLine="510"/>
        <w:jc w:val="both"/>
        <w:rPr>
          <w:rFonts w:ascii="Arial" w:hAnsi="Arial"/>
        </w:rPr>
      </w:pPr>
      <w:r w:rsidRPr="005D29BE">
        <w:rPr>
          <w:rFonts w:ascii="Arial" w:hAnsi="Arial"/>
          <w:lang w:val="en-US"/>
        </w:rPr>
        <w:t>f</w:t>
      </w:r>
      <w:r w:rsidR="007E7414" w:rsidRPr="005D29BE">
        <w:rPr>
          <w:rFonts w:ascii="Arial" w:hAnsi="Arial"/>
        </w:rPr>
        <w:t>) предполагается, что электронагреватель</w:t>
      </w:r>
      <w:r w:rsidR="00977A00" w:rsidRPr="005D29BE">
        <w:rPr>
          <w:rFonts w:ascii="Arial" w:hAnsi="Arial"/>
        </w:rPr>
        <w:t xml:space="preserve"> </w:t>
      </w:r>
      <w:r w:rsidR="007E7414" w:rsidRPr="005D29BE">
        <w:rPr>
          <w:rFonts w:ascii="Arial" w:hAnsi="Arial"/>
        </w:rPr>
        <w:t>работает на верхнем пределе</w:t>
      </w:r>
      <w:r w:rsidR="00977A00" w:rsidRPr="005D29BE">
        <w:rPr>
          <w:rFonts w:ascii="Arial" w:hAnsi="Arial"/>
        </w:rPr>
        <w:t xml:space="preserve"> </w:t>
      </w:r>
      <w:r w:rsidR="007E7414" w:rsidRPr="005D29BE">
        <w:rPr>
          <w:rFonts w:ascii="Arial" w:hAnsi="Arial"/>
        </w:rPr>
        <w:t>производственного допуска или при минимальном</w:t>
      </w:r>
      <w:r w:rsidR="00977A00" w:rsidRPr="005D29BE">
        <w:rPr>
          <w:rFonts w:ascii="Arial" w:hAnsi="Arial"/>
        </w:rPr>
        <w:t xml:space="preserve"> </w:t>
      </w:r>
      <w:r w:rsidR="007E7414" w:rsidRPr="005D29BE">
        <w:rPr>
          <w:rFonts w:ascii="Arial" w:hAnsi="Arial"/>
        </w:rPr>
        <w:t>удельном сопротивлении для последовательн</w:t>
      </w:r>
      <w:r w:rsidR="00A914C1" w:rsidRPr="005D29BE">
        <w:rPr>
          <w:rFonts w:ascii="Arial" w:hAnsi="Arial"/>
        </w:rPr>
        <w:t>ых</w:t>
      </w:r>
      <w:r w:rsidR="007E7414" w:rsidRPr="005D29BE">
        <w:rPr>
          <w:rFonts w:ascii="Arial" w:hAnsi="Arial"/>
        </w:rPr>
        <w:t xml:space="preserve"> </w:t>
      </w:r>
      <w:r w:rsidR="00A914C1" w:rsidRPr="005D29BE">
        <w:rPr>
          <w:rFonts w:ascii="Arial" w:hAnsi="Arial"/>
        </w:rPr>
        <w:t xml:space="preserve">распределенных </w:t>
      </w:r>
      <w:r w:rsidR="007E7414" w:rsidRPr="005D29BE">
        <w:rPr>
          <w:rFonts w:ascii="Arial" w:hAnsi="Arial"/>
        </w:rPr>
        <w:t>электронагревателей;</w:t>
      </w:r>
    </w:p>
    <w:p w14:paraId="44DE4A4E" w14:textId="34FFD482" w:rsidR="00A41673" w:rsidRPr="005D29BE" w:rsidRDefault="007557AF" w:rsidP="006D153D">
      <w:pPr>
        <w:pStyle w:val="af5"/>
        <w:keepNext/>
        <w:tabs>
          <w:tab w:val="clear" w:pos="340"/>
          <w:tab w:val="clear" w:pos="5400"/>
        </w:tabs>
        <w:spacing w:after="0" w:line="360" w:lineRule="auto"/>
        <w:ind w:left="0" w:firstLine="0"/>
        <w:rPr>
          <w:rFonts w:cs="Times New Roman"/>
          <w:spacing w:val="0"/>
          <w:sz w:val="24"/>
          <w:szCs w:val="24"/>
          <w:lang w:val="ru-RU"/>
        </w:rPr>
      </w:pPr>
      <w:r w:rsidRPr="005D29BE">
        <w:rPr>
          <w:rFonts w:cs="Times New Roman"/>
          <w:spacing w:val="0"/>
          <w:sz w:val="24"/>
          <w:szCs w:val="24"/>
          <w:lang w:val="ru-RU"/>
        </w:rPr>
        <w:t xml:space="preserve"> </w:t>
      </w:r>
      <w:r w:rsidR="006D153D" w:rsidRPr="005D29BE">
        <w:rPr>
          <w:rFonts w:cs="Times New Roman"/>
          <w:spacing w:val="0"/>
          <w:sz w:val="24"/>
          <w:szCs w:val="24"/>
          <w:lang w:val="en-US"/>
        </w:rPr>
        <w:t>g</w:t>
      </w:r>
      <w:r w:rsidR="004F4D36" w:rsidRPr="005D29BE">
        <w:rPr>
          <w:rFonts w:cs="Times New Roman"/>
          <w:spacing w:val="0"/>
          <w:sz w:val="24"/>
          <w:szCs w:val="24"/>
          <w:lang w:val="ru-RU"/>
        </w:rPr>
        <w:t xml:space="preserve">) </w:t>
      </w:r>
      <w:r w:rsidR="001D61A2" w:rsidRPr="005D29BE">
        <w:rPr>
          <w:rFonts w:cs="Times New Roman"/>
          <w:spacing w:val="0"/>
          <w:sz w:val="24"/>
          <w:szCs w:val="24"/>
          <w:lang w:val="ru-RU"/>
        </w:rPr>
        <w:t>максимальную выходную темпе</w:t>
      </w:r>
      <w:r w:rsidR="006D153D" w:rsidRPr="005D29BE">
        <w:rPr>
          <w:rFonts w:cs="Times New Roman"/>
          <w:spacing w:val="0"/>
          <w:sz w:val="24"/>
          <w:szCs w:val="24"/>
          <w:lang w:val="ru-RU"/>
        </w:rPr>
        <w:t xml:space="preserve">ратуру объекта или максимальную </w:t>
      </w:r>
      <w:r w:rsidR="001D61A2" w:rsidRPr="005D29BE">
        <w:rPr>
          <w:rFonts w:cs="Times New Roman"/>
          <w:spacing w:val="0"/>
          <w:sz w:val="24"/>
          <w:szCs w:val="24"/>
          <w:lang w:val="ru-RU"/>
        </w:rPr>
        <w:t>температуру равновесия</w:t>
      </w:r>
      <w:r w:rsidR="00977A00" w:rsidRPr="005D29BE">
        <w:rPr>
          <w:rFonts w:cs="Times New Roman"/>
          <w:spacing w:val="0"/>
          <w:sz w:val="24"/>
          <w:szCs w:val="24"/>
          <w:lang w:val="ru-RU"/>
        </w:rPr>
        <w:t xml:space="preserve"> </w:t>
      </w:r>
      <w:r w:rsidR="001D61A2" w:rsidRPr="005D29BE">
        <w:rPr>
          <w:rFonts w:cs="Times New Roman"/>
          <w:spacing w:val="0"/>
          <w:sz w:val="24"/>
          <w:szCs w:val="24"/>
          <w:lang w:val="ru-RU"/>
        </w:rPr>
        <w:t>процесса, если она выше</w:t>
      </w:r>
      <w:r w:rsidR="00180545" w:rsidRPr="005D29BE">
        <w:rPr>
          <w:rFonts w:cs="Times New Roman"/>
          <w:spacing w:val="0"/>
          <w:sz w:val="24"/>
          <w:szCs w:val="24"/>
          <w:lang w:val="ru-RU"/>
        </w:rPr>
        <w:t>.</w:t>
      </w:r>
    </w:p>
    <w:p w14:paraId="1ED56788" w14:textId="77777777" w:rsidR="001D61A2" w:rsidRPr="005D29BE" w:rsidRDefault="001D61A2" w:rsidP="00626EC2">
      <w:pPr>
        <w:keepNext/>
        <w:autoSpaceDE w:val="0"/>
        <w:autoSpaceDN w:val="0"/>
        <w:adjustRightInd w:val="0"/>
        <w:spacing w:line="360" w:lineRule="auto"/>
        <w:ind w:firstLine="510"/>
        <w:jc w:val="both"/>
        <w:rPr>
          <w:rFonts w:ascii="Arial" w:hAnsi="Arial"/>
        </w:rPr>
      </w:pPr>
      <w:r w:rsidRPr="005D29BE">
        <w:rPr>
          <w:rFonts w:ascii="Arial" w:hAnsi="Arial"/>
        </w:rPr>
        <w:t>Испытания для стабилизированной конструкции</w:t>
      </w:r>
      <w:r w:rsidR="00977A00" w:rsidRPr="005D29BE">
        <w:rPr>
          <w:rFonts w:ascii="Arial" w:hAnsi="Arial"/>
        </w:rPr>
        <w:t xml:space="preserve"> </w:t>
      </w:r>
      <w:r w:rsidRPr="005D29BE">
        <w:rPr>
          <w:rFonts w:ascii="Arial" w:hAnsi="Arial"/>
        </w:rPr>
        <w:t>определены в</w:t>
      </w:r>
      <w:r w:rsidR="00977A00" w:rsidRPr="005D29BE">
        <w:rPr>
          <w:rFonts w:ascii="Arial" w:hAnsi="Arial"/>
        </w:rPr>
        <w:t xml:space="preserve"> </w:t>
      </w:r>
      <w:r w:rsidRPr="005D29BE">
        <w:rPr>
          <w:rFonts w:ascii="Arial" w:hAnsi="Arial"/>
        </w:rPr>
        <w:t>5.1.13. Обычно максимальн</w:t>
      </w:r>
      <w:r w:rsidR="00817EE7" w:rsidRPr="005D29BE">
        <w:rPr>
          <w:rFonts w:ascii="Arial" w:hAnsi="Arial"/>
        </w:rPr>
        <w:t>ую</w:t>
      </w:r>
      <w:r w:rsidRPr="005D29BE">
        <w:rPr>
          <w:rFonts w:ascii="Arial" w:hAnsi="Arial"/>
        </w:rPr>
        <w:t xml:space="preserve"> температур</w:t>
      </w:r>
      <w:r w:rsidR="00817EE7" w:rsidRPr="005D29BE">
        <w:rPr>
          <w:rFonts w:ascii="Arial" w:hAnsi="Arial"/>
        </w:rPr>
        <w:t>у</w:t>
      </w:r>
      <w:r w:rsidRPr="005D29BE">
        <w:rPr>
          <w:rFonts w:ascii="Arial" w:hAnsi="Arial"/>
        </w:rPr>
        <w:t xml:space="preserve"> поверхности электронагревателя рассчитыва</w:t>
      </w:r>
      <w:r w:rsidR="00817EE7" w:rsidRPr="005D29BE">
        <w:rPr>
          <w:rFonts w:ascii="Arial" w:hAnsi="Arial"/>
        </w:rPr>
        <w:t>ют</w:t>
      </w:r>
      <w:r w:rsidRPr="005D29BE">
        <w:rPr>
          <w:rFonts w:ascii="Arial" w:hAnsi="Arial"/>
        </w:rPr>
        <w:t xml:space="preserve"> по</w:t>
      </w:r>
      <w:r w:rsidR="00977A00" w:rsidRPr="005D29BE">
        <w:rPr>
          <w:rFonts w:ascii="Arial" w:hAnsi="Arial"/>
        </w:rPr>
        <w:t xml:space="preserve"> </w:t>
      </w:r>
      <w:r w:rsidRPr="005D29BE">
        <w:rPr>
          <w:rFonts w:ascii="Arial" w:hAnsi="Arial"/>
        </w:rPr>
        <w:t>формулам, выведенным на основе оценки эмпирических данных, или теоретическим методом, описанным ниже. В качестве альтернативы при конструировании допускается применять программы, позволяющие рассчитывать максимальную температуру поверхности на основе самых неблагоприятных параметров.</w:t>
      </w:r>
    </w:p>
    <w:p w14:paraId="7BF19409" w14:textId="36CDB8C6" w:rsidR="00203043" w:rsidRPr="005D29BE" w:rsidRDefault="00FA532F" w:rsidP="00626EC2">
      <w:pPr>
        <w:pStyle w:val="ANNEX-heading1"/>
        <w:numPr>
          <w:ilvl w:val="0"/>
          <w:numId w:val="0"/>
        </w:numPr>
        <w:tabs>
          <w:tab w:val="num" w:pos="5220"/>
        </w:tabs>
        <w:suppressAutoHyphens w:val="0"/>
        <w:spacing w:before="240" w:after="120" w:line="360" w:lineRule="auto"/>
        <w:ind w:firstLine="510"/>
        <w:jc w:val="both"/>
        <w:outlineLvl w:val="9"/>
        <w:rPr>
          <w:rFonts w:cs="Times New Roman"/>
          <w:spacing w:val="0"/>
          <w:sz w:val="24"/>
          <w:szCs w:val="24"/>
        </w:rPr>
      </w:pPr>
      <w:bookmarkStart w:id="125" w:name="_Toc376440440"/>
      <w:r w:rsidRPr="005D29BE">
        <w:rPr>
          <w:rFonts w:cs="Times New Roman"/>
          <w:spacing w:val="0"/>
          <w:sz w:val="24"/>
          <w:szCs w:val="24"/>
          <w:lang w:val="en-US"/>
        </w:rPr>
        <w:t>C</w:t>
      </w:r>
      <w:r w:rsidR="009B3E32" w:rsidRPr="005D29BE">
        <w:rPr>
          <w:rFonts w:cs="Times New Roman"/>
          <w:spacing w:val="0"/>
          <w:sz w:val="24"/>
          <w:szCs w:val="24"/>
        </w:rPr>
        <w:t xml:space="preserve">.4 </w:t>
      </w:r>
      <w:bookmarkEnd w:id="125"/>
      <w:r w:rsidR="00A914C1" w:rsidRPr="005D29BE">
        <w:rPr>
          <w:rFonts w:cs="Times New Roman"/>
          <w:spacing w:val="0"/>
          <w:sz w:val="24"/>
          <w:szCs w:val="24"/>
        </w:rPr>
        <w:t>Выходная мощность последовательных распределенных</w:t>
      </w:r>
      <w:r w:rsidR="007557AF" w:rsidRPr="005D29BE">
        <w:rPr>
          <w:rFonts w:cs="Times New Roman"/>
          <w:spacing w:val="0"/>
          <w:sz w:val="24"/>
          <w:szCs w:val="24"/>
        </w:rPr>
        <w:t xml:space="preserve"> </w:t>
      </w:r>
      <w:r w:rsidR="00203043" w:rsidRPr="005D29BE">
        <w:rPr>
          <w:rFonts w:cs="Times New Roman"/>
          <w:spacing w:val="0"/>
          <w:sz w:val="24"/>
          <w:szCs w:val="24"/>
        </w:rPr>
        <w:t>электронагревател</w:t>
      </w:r>
      <w:r w:rsidR="00A914C1" w:rsidRPr="005D29BE">
        <w:rPr>
          <w:rFonts w:cs="Times New Roman"/>
          <w:spacing w:val="0"/>
          <w:sz w:val="24"/>
          <w:szCs w:val="24"/>
        </w:rPr>
        <w:t>ей</w:t>
      </w:r>
      <w:r w:rsidR="00977A00" w:rsidRPr="005D29BE">
        <w:rPr>
          <w:rFonts w:cs="Times New Roman"/>
          <w:spacing w:val="0"/>
          <w:sz w:val="24"/>
          <w:szCs w:val="24"/>
        </w:rPr>
        <w:t xml:space="preserve"> </w:t>
      </w:r>
      <w:r w:rsidR="00203043" w:rsidRPr="005D29BE">
        <w:rPr>
          <w:rFonts w:cs="Times New Roman"/>
          <w:spacing w:val="0"/>
          <w:sz w:val="24"/>
          <w:szCs w:val="24"/>
        </w:rPr>
        <w:t>и условия равновесия</w:t>
      </w:r>
    </w:p>
    <w:p w14:paraId="7DC90FFB" w14:textId="77777777" w:rsidR="00A914C1" w:rsidRPr="005D29BE" w:rsidRDefault="00A914C1" w:rsidP="00626EC2">
      <w:pPr>
        <w:pStyle w:val="a3"/>
        <w:keepNext/>
        <w:spacing w:line="360" w:lineRule="auto"/>
        <w:ind w:right="104" w:firstLine="510"/>
        <w:jc w:val="both"/>
        <w:rPr>
          <w:rFonts w:ascii="Arial" w:hAnsi="Arial"/>
          <w:sz w:val="24"/>
        </w:rPr>
      </w:pPr>
      <w:r w:rsidRPr="005D29BE">
        <w:rPr>
          <w:rFonts w:ascii="Arial" w:hAnsi="Arial"/>
          <w:sz w:val="24"/>
        </w:rPr>
        <w:t>В</w:t>
      </w:r>
      <w:r w:rsidRPr="005D29BE">
        <w:rPr>
          <w:rFonts w:ascii="Arial" w:hAnsi="Arial"/>
          <w:spacing w:val="61"/>
          <w:sz w:val="24"/>
        </w:rPr>
        <w:t xml:space="preserve"> </w:t>
      </w:r>
      <w:r w:rsidRPr="005D29BE">
        <w:rPr>
          <w:rFonts w:ascii="Arial" w:hAnsi="Arial"/>
          <w:sz w:val="24"/>
        </w:rPr>
        <w:t>за</w:t>
      </w:r>
      <w:r w:rsidRPr="005D29BE">
        <w:rPr>
          <w:rFonts w:ascii="Arial" w:hAnsi="Arial"/>
          <w:spacing w:val="-1"/>
          <w:sz w:val="24"/>
        </w:rPr>
        <w:t>в</w:t>
      </w:r>
      <w:r w:rsidRPr="005D29BE">
        <w:rPr>
          <w:rFonts w:ascii="Arial" w:hAnsi="Arial"/>
          <w:sz w:val="24"/>
        </w:rPr>
        <w:t>и</w:t>
      </w:r>
      <w:r w:rsidRPr="005D29BE">
        <w:rPr>
          <w:rFonts w:ascii="Arial" w:hAnsi="Arial"/>
          <w:spacing w:val="-3"/>
          <w:sz w:val="24"/>
        </w:rPr>
        <w:t>с</w:t>
      </w:r>
      <w:r w:rsidRPr="005D29BE">
        <w:rPr>
          <w:rFonts w:ascii="Arial" w:hAnsi="Arial"/>
          <w:sz w:val="24"/>
        </w:rPr>
        <w:t>и</w:t>
      </w:r>
      <w:r w:rsidRPr="005D29BE">
        <w:rPr>
          <w:rFonts w:ascii="Arial" w:hAnsi="Arial"/>
          <w:spacing w:val="-3"/>
          <w:sz w:val="24"/>
        </w:rPr>
        <w:t>м</w:t>
      </w:r>
      <w:r w:rsidRPr="005D29BE">
        <w:rPr>
          <w:rFonts w:ascii="Arial" w:hAnsi="Arial"/>
          <w:sz w:val="24"/>
        </w:rPr>
        <w:t>ости</w:t>
      </w:r>
      <w:r w:rsidRPr="005D29BE">
        <w:rPr>
          <w:rFonts w:ascii="Arial" w:hAnsi="Arial"/>
          <w:spacing w:val="60"/>
          <w:sz w:val="24"/>
        </w:rPr>
        <w:t xml:space="preserve"> </w:t>
      </w:r>
      <w:r w:rsidRPr="005D29BE">
        <w:rPr>
          <w:rFonts w:ascii="Arial" w:hAnsi="Arial"/>
          <w:sz w:val="24"/>
        </w:rPr>
        <w:t>от</w:t>
      </w:r>
      <w:r w:rsidRPr="005D29BE">
        <w:rPr>
          <w:rFonts w:ascii="Arial" w:hAnsi="Arial"/>
          <w:spacing w:val="56"/>
          <w:sz w:val="24"/>
        </w:rPr>
        <w:t xml:space="preserve"> </w:t>
      </w:r>
      <w:r w:rsidRPr="005D29BE">
        <w:rPr>
          <w:rFonts w:ascii="Arial" w:hAnsi="Arial"/>
          <w:sz w:val="24"/>
        </w:rPr>
        <w:t>назн</w:t>
      </w:r>
      <w:r w:rsidRPr="005D29BE">
        <w:rPr>
          <w:rFonts w:ascii="Arial" w:hAnsi="Arial"/>
          <w:spacing w:val="-2"/>
          <w:sz w:val="24"/>
        </w:rPr>
        <w:t>а</w:t>
      </w:r>
      <w:r w:rsidRPr="005D29BE">
        <w:rPr>
          <w:rFonts w:ascii="Arial" w:hAnsi="Arial"/>
          <w:sz w:val="24"/>
        </w:rPr>
        <w:t>ч</w:t>
      </w:r>
      <w:r w:rsidRPr="005D29BE">
        <w:rPr>
          <w:rFonts w:ascii="Arial" w:hAnsi="Arial"/>
          <w:spacing w:val="-2"/>
          <w:sz w:val="24"/>
        </w:rPr>
        <w:t>е</w:t>
      </w:r>
      <w:r w:rsidRPr="005D29BE">
        <w:rPr>
          <w:rFonts w:ascii="Arial" w:hAnsi="Arial"/>
          <w:sz w:val="24"/>
        </w:rPr>
        <w:t>ния</w:t>
      </w:r>
      <w:r w:rsidRPr="005D29BE">
        <w:rPr>
          <w:rFonts w:ascii="Arial" w:hAnsi="Arial"/>
          <w:spacing w:val="59"/>
          <w:sz w:val="24"/>
        </w:rPr>
        <w:t xml:space="preserve"> </w:t>
      </w:r>
      <w:r w:rsidRPr="005D29BE">
        <w:rPr>
          <w:rFonts w:ascii="Arial" w:hAnsi="Arial"/>
          <w:sz w:val="24"/>
        </w:rPr>
        <w:t>и</w:t>
      </w:r>
      <w:r w:rsidRPr="005D29BE">
        <w:rPr>
          <w:rFonts w:ascii="Arial" w:hAnsi="Arial"/>
          <w:spacing w:val="60"/>
          <w:sz w:val="24"/>
        </w:rPr>
        <w:t xml:space="preserve"> </w:t>
      </w:r>
      <w:r w:rsidRPr="005D29BE">
        <w:rPr>
          <w:rFonts w:ascii="Arial" w:hAnsi="Arial"/>
          <w:sz w:val="24"/>
        </w:rPr>
        <w:t>т</w:t>
      </w:r>
      <w:r w:rsidRPr="005D29BE">
        <w:rPr>
          <w:rFonts w:ascii="Arial" w:hAnsi="Arial"/>
          <w:spacing w:val="-2"/>
          <w:sz w:val="24"/>
        </w:rPr>
        <w:t>и</w:t>
      </w:r>
      <w:r w:rsidRPr="005D29BE">
        <w:rPr>
          <w:rFonts w:ascii="Arial" w:hAnsi="Arial"/>
          <w:sz w:val="24"/>
        </w:rPr>
        <w:t>па</w:t>
      </w:r>
      <w:r w:rsidRPr="005D29BE">
        <w:rPr>
          <w:rFonts w:ascii="Arial" w:hAnsi="Arial"/>
          <w:spacing w:val="59"/>
          <w:sz w:val="24"/>
        </w:rPr>
        <w:t xml:space="preserve"> </w:t>
      </w:r>
      <w:r w:rsidRPr="005D29BE">
        <w:rPr>
          <w:rFonts w:ascii="Arial" w:hAnsi="Arial"/>
          <w:sz w:val="24"/>
        </w:rPr>
        <w:t>ра</w:t>
      </w:r>
      <w:r w:rsidRPr="005D29BE">
        <w:rPr>
          <w:rFonts w:ascii="Arial" w:hAnsi="Arial"/>
          <w:spacing w:val="-3"/>
          <w:sz w:val="24"/>
        </w:rPr>
        <w:t>с</w:t>
      </w:r>
      <w:r w:rsidRPr="005D29BE">
        <w:rPr>
          <w:rFonts w:ascii="Arial" w:hAnsi="Arial"/>
          <w:sz w:val="24"/>
        </w:rPr>
        <w:t>п</w:t>
      </w:r>
      <w:r w:rsidRPr="005D29BE">
        <w:rPr>
          <w:rFonts w:ascii="Arial" w:hAnsi="Arial"/>
          <w:spacing w:val="-2"/>
          <w:sz w:val="24"/>
        </w:rPr>
        <w:t>р</w:t>
      </w:r>
      <w:r w:rsidRPr="005D29BE">
        <w:rPr>
          <w:rFonts w:ascii="Arial" w:hAnsi="Arial"/>
          <w:sz w:val="24"/>
        </w:rPr>
        <w:t>едел</w:t>
      </w:r>
      <w:r w:rsidRPr="005D29BE">
        <w:rPr>
          <w:rFonts w:ascii="Arial" w:hAnsi="Arial"/>
          <w:spacing w:val="-4"/>
          <w:sz w:val="24"/>
        </w:rPr>
        <w:t>е</w:t>
      </w:r>
      <w:r w:rsidRPr="005D29BE">
        <w:rPr>
          <w:rFonts w:ascii="Arial" w:hAnsi="Arial"/>
          <w:sz w:val="24"/>
        </w:rPr>
        <w:t>н</w:t>
      </w:r>
      <w:r w:rsidRPr="005D29BE">
        <w:rPr>
          <w:rFonts w:ascii="Arial" w:hAnsi="Arial"/>
          <w:spacing w:val="-2"/>
          <w:sz w:val="24"/>
        </w:rPr>
        <w:t>н</w:t>
      </w:r>
      <w:r w:rsidRPr="005D29BE">
        <w:rPr>
          <w:rFonts w:ascii="Arial" w:hAnsi="Arial"/>
          <w:sz w:val="24"/>
        </w:rPr>
        <w:t>о</w:t>
      </w:r>
      <w:r w:rsidRPr="005D29BE">
        <w:rPr>
          <w:rFonts w:ascii="Arial" w:hAnsi="Arial"/>
          <w:spacing w:val="-3"/>
          <w:sz w:val="24"/>
        </w:rPr>
        <w:t>г</w:t>
      </w:r>
      <w:r w:rsidRPr="005D29BE">
        <w:rPr>
          <w:rFonts w:ascii="Arial" w:hAnsi="Arial"/>
          <w:sz w:val="24"/>
        </w:rPr>
        <w:t>о</w:t>
      </w:r>
      <w:r w:rsidRPr="005D29BE">
        <w:rPr>
          <w:rFonts w:ascii="Arial" w:hAnsi="Arial"/>
          <w:spacing w:val="62"/>
          <w:sz w:val="24"/>
        </w:rPr>
        <w:t xml:space="preserve"> </w:t>
      </w:r>
      <w:r w:rsidRPr="005D29BE">
        <w:rPr>
          <w:rFonts w:ascii="Arial" w:hAnsi="Arial"/>
          <w:sz w:val="24"/>
        </w:rPr>
        <w:t>э</w:t>
      </w:r>
      <w:r w:rsidRPr="005D29BE">
        <w:rPr>
          <w:rFonts w:ascii="Arial" w:hAnsi="Arial"/>
          <w:spacing w:val="4"/>
          <w:sz w:val="24"/>
        </w:rPr>
        <w:t>л</w:t>
      </w:r>
      <w:r w:rsidRPr="005D29BE">
        <w:rPr>
          <w:rFonts w:ascii="Arial" w:hAnsi="Arial"/>
          <w:sz w:val="24"/>
        </w:rPr>
        <w:t>ект</w:t>
      </w:r>
      <w:r w:rsidRPr="005D29BE">
        <w:rPr>
          <w:rFonts w:ascii="Arial" w:hAnsi="Arial"/>
          <w:spacing w:val="-2"/>
          <w:sz w:val="24"/>
        </w:rPr>
        <w:t>р</w:t>
      </w:r>
      <w:r w:rsidRPr="005D29BE">
        <w:rPr>
          <w:rFonts w:ascii="Arial" w:hAnsi="Arial"/>
          <w:sz w:val="24"/>
        </w:rPr>
        <w:t>о</w:t>
      </w:r>
      <w:r w:rsidRPr="005D29BE">
        <w:rPr>
          <w:rFonts w:ascii="Arial" w:hAnsi="Arial"/>
          <w:spacing w:val="-2"/>
          <w:sz w:val="24"/>
        </w:rPr>
        <w:t>н</w:t>
      </w:r>
      <w:r w:rsidRPr="005D29BE">
        <w:rPr>
          <w:rFonts w:ascii="Arial" w:hAnsi="Arial"/>
          <w:sz w:val="24"/>
        </w:rPr>
        <w:t>аг</w:t>
      </w:r>
      <w:r w:rsidRPr="005D29BE">
        <w:rPr>
          <w:rFonts w:ascii="Arial" w:hAnsi="Arial"/>
          <w:spacing w:val="-2"/>
          <w:sz w:val="24"/>
        </w:rPr>
        <w:t>р</w:t>
      </w:r>
      <w:r w:rsidRPr="005D29BE">
        <w:rPr>
          <w:rFonts w:ascii="Arial" w:hAnsi="Arial"/>
          <w:sz w:val="24"/>
        </w:rPr>
        <w:t>евате</w:t>
      </w:r>
      <w:r w:rsidRPr="005D29BE">
        <w:rPr>
          <w:rFonts w:ascii="Arial" w:hAnsi="Arial"/>
          <w:spacing w:val="-2"/>
          <w:sz w:val="24"/>
        </w:rPr>
        <w:t>л</w:t>
      </w:r>
      <w:r w:rsidRPr="005D29BE">
        <w:rPr>
          <w:rFonts w:ascii="Arial" w:hAnsi="Arial"/>
          <w:sz w:val="24"/>
        </w:rPr>
        <w:t>я может</w:t>
      </w:r>
      <w:r w:rsidRPr="005D29BE">
        <w:rPr>
          <w:rFonts w:ascii="Arial" w:hAnsi="Arial"/>
          <w:spacing w:val="33"/>
          <w:sz w:val="24"/>
        </w:rPr>
        <w:t xml:space="preserve"> </w:t>
      </w:r>
      <w:r w:rsidRPr="005D29BE">
        <w:rPr>
          <w:rFonts w:ascii="Arial" w:hAnsi="Arial"/>
          <w:sz w:val="24"/>
        </w:rPr>
        <w:t>по</w:t>
      </w:r>
      <w:r w:rsidRPr="005D29BE">
        <w:rPr>
          <w:rFonts w:ascii="Arial" w:hAnsi="Arial"/>
          <w:spacing w:val="-3"/>
          <w:sz w:val="24"/>
        </w:rPr>
        <w:t>т</w:t>
      </w:r>
      <w:r w:rsidRPr="005D29BE">
        <w:rPr>
          <w:rFonts w:ascii="Arial" w:hAnsi="Arial"/>
          <w:sz w:val="24"/>
        </w:rPr>
        <w:t>р</w:t>
      </w:r>
      <w:r w:rsidRPr="005D29BE">
        <w:rPr>
          <w:rFonts w:ascii="Arial" w:hAnsi="Arial"/>
          <w:spacing w:val="-3"/>
          <w:sz w:val="24"/>
        </w:rPr>
        <w:t>е</w:t>
      </w:r>
      <w:r w:rsidRPr="005D29BE">
        <w:rPr>
          <w:rFonts w:ascii="Arial" w:hAnsi="Arial"/>
          <w:sz w:val="24"/>
        </w:rPr>
        <w:t>бо</w:t>
      </w:r>
      <w:r w:rsidRPr="005D29BE">
        <w:rPr>
          <w:rFonts w:ascii="Arial" w:hAnsi="Arial"/>
          <w:spacing w:val="-3"/>
          <w:sz w:val="24"/>
        </w:rPr>
        <w:t>в</w:t>
      </w:r>
      <w:r w:rsidRPr="005D29BE">
        <w:rPr>
          <w:rFonts w:ascii="Arial" w:hAnsi="Arial"/>
          <w:sz w:val="24"/>
        </w:rPr>
        <w:t>ат</w:t>
      </w:r>
      <w:r w:rsidRPr="005D29BE">
        <w:rPr>
          <w:rFonts w:ascii="Arial" w:hAnsi="Arial"/>
          <w:spacing w:val="-2"/>
          <w:sz w:val="24"/>
        </w:rPr>
        <w:t>ь</w:t>
      </w:r>
      <w:r w:rsidRPr="005D29BE">
        <w:rPr>
          <w:rFonts w:ascii="Arial" w:hAnsi="Arial"/>
          <w:spacing w:val="-3"/>
          <w:sz w:val="24"/>
        </w:rPr>
        <w:t>с</w:t>
      </w:r>
      <w:r w:rsidRPr="005D29BE">
        <w:rPr>
          <w:rFonts w:ascii="Arial" w:hAnsi="Arial"/>
          <w:sz w:val="24"/>
        </w:rPr>
        <w:t>я</w:t>
      </w:r>
      <w:r w:rsidRPr="005D29BE">
        <w:rPr>
          <w:rFonts w:ascii="Arial" w:hAnsi="Arial"/>
          <w:spacing w:val="35"/>
          <w:sz w:val="24"/>
        </w:rPr>
        <w:t xml:space="preserve"> </w:t>
      </w:r>
      <w:r w:rsidRPr="005D29BE">
        <w:rPr>
          <w:rFonts w:ascii="Arial" w:hAnsi="Arial"/>
          <w:sz w:val="24"/>
        </w:rPr>
        <w:t>оц</w:t>
      </w:r>
      <w:r w:rsidRPr="005D29BE">
        <w:rPr>
          <w:rFonts w:ascii="Arial" w:hAnsi="Arial"/>
          <w:spacing w:val="-3"/>
          <w:sz w:val="24"/>
        </w:rPr>
        <w:t>е</w:t>
      </w:r>
      <w:r w:rsidRPr="005D29BE">
        <w:rPr>
          <w:rFonts w:ascii="Arial" w:hAnsi="Arial"/>
          <w:sz w:val="24"/>
        </w:rPr>
        <w:t>нка</w:t>
      </w:r>
      <w:r w:rsidRPr="005D29BE">
        <w:rPr>
          <w:rFonts w:ascii="Arial" w:hAnsi="Arial"/>
          <w:spacing w:val="35"/>
          <w:sz w:val="24"/>
        </w:rPr>
        <w:t xml:space="preserve"> </w:t>
      </w:r>
      <w:r w:rsidRPr="005D29BE">
        <w:rPr>
          <w:rFonts w:ascii="Arial" w:hAnsi="Arial"/>
          <w:spacing w:val="-3"/>
          <w:sz w:val="24"/>
        </w:rPr>
        <w:t>с</w:t>
      </w:r>
      <w:r w:rsidRPr="005D29BE">
        <w:rPr>
          <w:rFonts w:ascii="Arial" w:hAnsi="Arial"/>
          <w:sz w:val="24"/>
        </w:rPr>
        <w:t>исте</w:t>
      </w:r>
      <w:r w:rsidRPr="005D29BE">
        <w:rPr>
          <w:rFonts w:ascii="Arial" w:hAnsi="Arial"/>
          <w:spacing w:val="-3"/>
          <w:sz w:val="24"/>
        </w:rPr>
        <w:t>м</w:t>
      </w:r>
      <w:r w:rsidRPr="005D29BE">
        <w:rPr>
          <w:rFonts w:ascii="Arial" w:hAnsi="Arial"/>
          <w:sz w:val="24"/>
        </w:rPr>
        <w:t>ы</w:t>
      </w:r>
      <w:r w:rsidRPr="005D29BE">
        <w:rPr>
          <w:rFonts w:ascii="Arial" w:hAnsi="Arial"/>
          <w:spacing w:val="35"/>
          <w:sz w:val="24"/>
        </w:rPr>
        <w:t xml:space="preserve"> </w:t>
      </w:r>
      <w:r w:rsidRPr="005D29BE">
        <w:rPr>
          <w:rFonts w:ascii="Arial" w:hAnsi="Arial"/>
          <w:sz w:val="24"/>
        </w:rPr>
        <w:t>в</w:t>
      </w:r>
      <w:r w:rsidRPr="005D29BE">
        <w:rPr>
          <w:rFonts w:ascii="Arial" w:hAnsi="Arial"/>
          <w:spacing w:val="37"/>
          <w:sz w:val="24"/>
        </w:rPr>
        <w:t xml:space="preserve"> </w:t>
      </w:r>
      <w:r w:rsidRPr="005D29BE">
        <w:rPr>
          <w:rFonts w:ascii="Arial" w:hAnsi="Arial"/>
          <w:spacing w:val="-4"/>
          <w:sz w:val="24"/>
        </w:rPr>
        <w:t>у</w:t>
      </w:r>
      <w:r w:rsidRPr="005D29BE">
        <w:rPr>
          <w:rFonts w:ascii="Arial" w:hAnsi="Arial"/>
          <w:sz w:val="24"/>
        </w:rPr>
        <w:t>слови</w:t>
      </w:r>
      <w:r w:rsidRPr="005D29BE">
        <w:rPr>
          <w:rFonts w:ascii="Arial" w:hAnsi="Arial"/>
          <w:spacing w:val="1"/>
          <w:sz w:val="24"/>
        </w:rPr>
        <w:t>я</w:t>
      </w:r>
      <w:r w:rsidRPr="005D29BE">
        <w:rPr>
          <w:rFonts w:ascii="Arial" w:hAnsi="Arial"/>
          <w:sz w:val="24"/>
        </w:rPr>
        <w:t>х</w:t>
      </w:r>
      <w:r w:rsidRPr="005D29BE">
        <w:rPr>
          <w:rFonts w:ascii="Arial" w:hAnsi="Arial"/>
          <w:spacing w:val="36"/>
          <w:sz w:val="24"/>
        </w:rPr>
        <w:t xml:space="preserve"> </w:t>
      </w:r>
      <w:r w:rsidRPr="005D29BE">
        <w:rPr>
          <w:rFonts w:ascii="Arial" w:hAnsi="Arial"/>
          <w:sz w:val="24"/>
        </w:rPr>
        <w:t>т</w:t>
      </w:r>
      <w:r w:rsidRPr="005D29BE">
        <w:rPr>
          <w:rFonts w:ascii="Arial" w:hAnsi="Arial"/>
          <w:spacing w:val="-3"/>
          <w:sz w:val="24"/>
        </w:rPr>
        <w:t>е</w:t>
      </w:r>
      <w:r w:rsidRPr="005D29BE">
        <w:rPr>
          <w:rFonts w:ascii="Arial" w:hAnsi="Arial"/>
          <w:sz w:val="24"/>
        </w:rPr>
        <w:t>п</w:t>
      </w:r>
      <w:r w:rsidRPr="005D29BE">
        <w:rPr>
          <w:rFonts w:ascii="Arial" w:hAnsi="Arial"/>
          <w:spacing w:val="-1"/>
          <w:sz w:val="24"/>
        </w:rPr>
        <w:t>л</w:t>
      </w:r>
      <w:r w:rsidRPr="005D29BE">
        <w:rPr>
          <w:rFonts w:ascii="Arial" w:hAnsi="Arial"/>
          <w:sz w:val="24"/>
        </w:rPr>
        <w:t>о</w:t>
      </w:r>
      <w:r w:rsidRPr="005D29BE">
        <w:rPr>
          <w:rFonts w:ascii="Arial" w:hAnsi="Arial"/>
          <w:spacing w:val="-3"/>
          <w:sz w:val="24"/>
        </w:rPr>
        <w:t>в</w:t>
      </w:r>
      <w:r w:rsidRPr="005D29BE">
        <w:rPr>
          <w:rFonts w:ascii="Arial" w:hAnsi="Arial"/>
          <w:sz w:val="24"/>
        </w:rPr>
        <w:t>о</w:t>
      </w:r>
      <w:r w:rsidRPr="005D29BE">
        <w:rPr>
          <w:rFonts w:ascii="Arial" w:hAnsi="Arial"/>
          <w:spacing w:val="-3"/>
          <w:sz w:val="24"/>
        </w:rPr>
        <w:t>г</w:t>
      </w:r>
      <w:r w:rsidRPr="005D29BE">
        <w:rPr>
          <w:rFonts w:ascii="Arial" w:hAnsi="Arial"/>
          <w:sz w:val="24"/>
        </w:rPr>
        <w:t>о</w:t>
      </w:r>
      <w:r w:rsidRPr="005D29BE">
        <w:rPr>
          <w:rFonts w:ascii="Arial" w:hAnsi="Arial"/>
          <w:spacing w:val="36"/>
          <w:sz w:val="24"/>
        </w:rPr>
        <w:t xml:space="preserve"> </w:t>
      </w:r>
      <w:r w:rsidRPr="005D29BE">
        <w:rPr>
          <w:rFonts w:ascii="Arial" w:hAnsi="Arial"/>
          <w:sz w:val="24"/>
        </w:rPr>
        <w:t>ра</w:t>
      </w:r>
      <w:r w:rsidRPr="005D29BE">
        <w:rPr>
          <w:rFonts w:ascii="Arial" w:hAnsi="Arial"/>
          <w:spacing w:val="-3"/>
          <w:sz w:val="24"/>
        </w:rPr>
        <w:t>в</w:t>
      </w:r>
      <w:r w:rsidRPr="005D29BE">
        <w:rPr>
          <w:rFonts w:ascii="Arial" w:hAnsi="Arial"/>
          <w:spacing w:val="9"/>
          <w:sz w:val="24"/>
        </w:rPr>
        <w:t>н</w:t>
      </w:r>
      <w:r w:rsidRPr="005D29BE">
        <w:rPr>
          <w:rFonts w:ascii="Arial" w:hAnsi="Arial"/>
          <w:sz w:val="24"/>
        </w:rPr>
        <w:t>ов</w:t>
      </w:r>
      <w:r w:rsidRPr="005D29BE">
        <w:rPr>
          <w:rFonts w:ascii="Arial" w:hAnsi="Arial"/>
          <w:spacing w:val="-3"/>
          <w:sz w:val="24"/>
        </w:rPr>
        <w:t>е</w:t>
      </w:r>
      <w:r w:rsidRPr="005D29BE">
        <w:rPr>
          <w:rFonts w:ascii="Arial" w:hAnsi="Arial"/>
          <w:sz w:val="24"/>
        </w:rPr>
        <w:t>сия.</w:t>
      </w:r>
      <w:r w:rsidRPr="005D29BE">
        <w:rPr>
          <w:rFonts w:ascii="Arial" w:hAnsi="Arial"/>
          <w:spacing w:val="35"/>
          <w:sz w:val="24"/>
        </w:rPr>
        <w:t xml:space="preserve"> </w:t>
      </w:r>
      <w:r w:rsidRPr="005D29BE">
        <w:rPr>
          <w:rFonts w:ascii="Arial" w:hAnsi="Arial"/>
          <w:spacing w:val="-2"/>
          <w:sz w:val="24"/>
        </w:rPr>
        <w:t>Ти</w:t>
      </w:r>
      <w:r w:rsidRPr="005D29BE">
        <w:rPr>
          <w:rFonts w:ascii="Arial" w:hAnsi="Arial"/>
          <w:sz w:val="24"/>
        </w:rPr>
        <w:t>пичны</w:t>
      </w:r>
      <w:r w:rsidRPr="005D29BE">
        <w:rPr>
          <w:rFonts w:ascii="Arial" w:hAnsi="Arial"/>
          <w:spacing w:val="-3"/>
          <w:sz w:val="24"/>
        </w:rPr>
        <w:t>м</w:t>
      </w:r>
      <w:r w:rsidRPr="005D29BE">
        <w:rPr>
          <w:rFonts w:ascii="Arial" w:hAnsi="Arial"/>
          <w:sz w:val="24"/>
        </w:rPr>
        <w:t>и</w:t>
      </w:r>
      <w:r w:rsidRPr="005D29BE">
        <w:rPr>
          <w:rFonts w:ascii="Arial" w:hAnsi="Arial"/>
          <w:spacing w:val="4"/>
          <w:sz w:val="24"/>
        </w:rPr>
        <w:t xml:space="preserve"> </w:t>
      </w:r>
      <w:r w:rsidRPr="005D29BE">
        <w:rPr>
          <w:rFonts w:ascii="Arial" w:hAnsi="Arial"/>
          <w:spacing w:val="-2"/>
          <w:sz w:val="24"/>
        </w:rPr>
        <w:t>п</w:t>
      </w:r>
      <w:r w:rsidRPr="005D29BE">
        <w:rPr>
          <w:rFonts w:ascii="Arial" w:hAnsi="Arial"/>
          <w:sz w:val="24"/>
        </w:rPr>
        <w:t>ри</w:t>
      </w:r>
      <w:r w:rsidRPr="005D29BE">
        <w:rPr>
          <w:rFonts w:ascii="Arial" w:hAnsi="Arial"/>
          <w:spacing w:val="-3"/>
          <w:sz w:val="24"/>
        </w:rPr>
        <w:t>м</w:t>
      </w:r>
      <w:r w:rsidRPr="005D29BE">
        <w:rPr>
          <w:rFonts w:ascii="Arial" w:hAnsi="Arial"/>
          <w:sz w:val="24"/>
        </w:rPr>
        <w:t>е</w:t>
      </w:r>
      <w:r w:rsidRPr="005D29BE">
        <w:rPr>
          <w:rFonts w:ascii="Arial" w:hAnsi="Arial"/>
          <w:spacing w:val="1"/>
          <w:sz w:val="24"/>
        </w:rPr>
        <w:t>р</w:t>
      </w:r>
      <w:r w:rsidRPr="005D29BE">
        <w:rPr>
          <w:rFonts w:ascii="Arial" w:hAnsi="Arial"/>
          <w:spacing w:val="-3"/>
          <w:sz w:val="24"/>
        </w:rPr>
        <w:t>а</w:t>
      </w:r>
      <w:r w:rsidRPr="005D29BE">
        <w:rPr>
          <w:rFonts w:ascii="Arial" w:hAnsi="Arial"/>
          <w:sz w:val="24"/>
        </w:rPr>
        <w:t>ми</w:t>
      </w:r>
      <w:r w:rsidRPr="005D29BE">
        <w:rPr>
          <w:rFonts w:ascii="Arial" w:hAnsi="Arial"/>
          <w:spacing w:val="4"/>
          <w:sz w:val="24"/>
        </w:rPr>
        <w:t xml:space="preserve"> </w:t>
      </w:r>
      <w:r w:rsidRPr="005D29BE">
        <w:rPr>
          <w:rFonts w:ascii="Arial" w:hAnsi="Arial"/>
          <w:sz w:val="24"/>
        </w:rPr>
        <w:t>я</w:t>
      </w:r>
      <w:r w:rsidRPr="005D29BE">
        <w:rPr>
          <w:rFonts w:ascii="Arial" w:hAnsi="Arial"/>
          <w:spacing w:val="-3"/>
          <w:sz w:val="24"/>
        </w:rPr>
        <w:t>в</w:t>
      </w:r>
      <w:r w:rsidRPr="005D29BE">
        <w:rPr>
          <w:rFonts w:ascii="Arial" w:hAnsi="Arial"/>
          <w:spacing w:val="-1"/>
          <w:sz w:val="24"/>
        </w:rPr>
        <w:t>л</w:t>
      </w:r>
      <w:r w:rsidRPr="005D29BE">
        <w:rPr>
          <w:rFonts w:ascii="Arial" w:hAnsi="Arial"/>
          <w:sz w:val="24"/>
        </w:rPr>
        <w:t>яются</w:t>
      </w:r>
      <w:r w:rsidRPr="005D29BE">
        <w:rPr>
          <w:rFonts w:ascii="Arial" w:hAnsi="Arial"/>
          <w:spacing w:val="3"/>
          <w:sz w:val="24"/>
        </w:rPr>
        <w:t xml:space="preserve"> </w:t>
      </w:r>
      <w:r w:rsidRPr="005D29BE">
        <w:rPr>
          <w:rFonts w:ascii="Arial" w:hAnsi="Arial"/>
          <w:sz w:val="24"/>
        </w:rPr>
        <w:t>систе</w:t>
      </w:r>
      <w:r w:rsidRPr="005D29BE">
        <w:rPr>
          <w:rFonts w:ascii="Arial" w:hAnsi="Arial"/>
          <w:spacing w:val="-3"/>
          <w:sz w:val="24"/>
        </w:rPr>
        <w:t>м</w:t>
      </w:r>
      <w:r w:rsidRPr="005D29BE">
        <w:rPr>
          <w:rFonts w:ascii="Arial" w:hAnsi="Arial"/>
          <w:sz w:val="24"/>
        </w:rPr>
        <w:t>ы</w:t>
      </w:r>
      <w:r w:rsidRPr="005D29BE">
        <w:rPr>
          <w:rFonts w:ascii="Arial" w:hAnsi="Arial"/>
          <w:spacing w:val="4"/>
          <w:sz w:val="24"/>
        </w:rPr>
        <w:t xml:space="preserve"> </w:t>
      </w:r>
      <w:r w:rsidRPr="005D29BE">
        <w:rPr>
          <w:rFonts w:ascii="Arial" w:hAnsi="Arial"/>
          <w:sz w:val="24"/>
        </w:rPr>
        <w:t>без</w:t>
      </w:r>
      <w:r w:rsidRPr="005D29BE">
        <w:rPr>
          <w:rFonts w:ascii="Arial" w:hAnsi="Arial"/>
          <w:spacing w:val="1"/>
          <w:sz w:val="24"/>
        </w:rPr>
        <w:t xml:space="preserve"> </w:t>
      </w:r>
      <w:r w:rsidRPr="005D29BE">
        <w:rPr>
          <w:rFonts w:ascii="Arial" w:hAnsi="Arial"/>
          <w:sz w:val="24"/>
        </w:rPr>
        <w:t>рег</w:t>
      </w:r>
      <w:r w:rsidRPr="005D29BE">
        <w:rPr>
          <w:rFonts w:ascii="Arial" w:hAnsi="Arial"/>
          <w:spacing w:val="-4"/>
          <w:sz w:val="24"/>
        </w:rPr>
        <w:t>у</w:t>
      </w:r>
      <w:r w:rsidRPr="005D29BE">
        <w:rPr>
          <w:rFonts w:ascii="Arial" w:hAnsi="Arial"/>
          <w:spacing w:val="-1"/>
          <w:sz w:val="24"/>
        </w:rPr>
        <w:t>л</w:t>
      </w:r>
      <w:r w:rsidRPr="005D29BE">
        <w:rPr>
          <w:rFonts w:ascii="Arial" w:hAnsi="Arial"/>
          <w:sz w:val="24"/>
        </w:rPr>
        <w:t>ир</w:t>
      </w:r>
      <w:r w:rsidRPr="005D29BE">
        <w:rPr>
          <w:rFonts w:ascii="Arial" w:hAnsi="Arial"/>
          <w:spacing w:val="-4"/>
          <w:sz w:val="24"/>
        </w:rPr>
        <w:t>у</w:t>
      </w:r>
      <w:r w:rsidRPr="005D29BE">
        <w:rPr>
          <w:rFonts w:ascii="Arial" w:hAnsi="Arial"/>
          <w:spacing w:val="-1"/>
          <w:sz w:val="24"/>
        </w:rPr>
        <w:t>ю</w:t>
      </w:r>
      <w:r w:rsidRPr="005D29BE">
        <w:rPr>
          <w:rFonts w:ascii="Arial" w:hAnsi="Arial"/>
          <w:sz w:val="24"/>
        </w:rPr>
        <w:t>щих</w:t>
      </w:r>
      <w:r w:rsidRPr="005D29BE">
        <w:rPr>
          <w:rFonts w:ascii="Arial" w:hAnsi="Arial"/>
          <w:spacing w:val="8"/>
          <w:sz w:val="24"/>
        </w:rPr>
        <w:t xml:space="preserve"> </w:t>
      </w:r>
      <w:r w:rsidRPr="005D29BE">
        <w:rPr>
          <w:rFonts w:ascii="Arial" w:hAnsi="Arial"/>
          <w:spacing w:val="-4"/>
          <w:sz w:val="24"/>
        </w:rPr>
        <w:t>у</w:t>
      </w:r>
      <w:r w:rsidRPr="005D29BE">
        <w:rPr>
          <w:rFonts w:ascii="Arial" w:hAnsi="Arial"/>
          <w:sz w:val="24"/>
        </w:rPr>
        <w:t>стр</w:t>
      </w:r>
      <w:r w:rsidRPr="005D29BE">
        <w:rPr>
          <w:rFonts w:ascii="Arial" w:hAnsi="Arial"/>
          <w:spacing w:val="-2"/>
          <w:sz w:val="24"/>
        </w:rPr>
        <w:t>о</w:t>
      </w:r>
      <w:r w:rsidRPr="005D29BE">
        <w:rPr>
          <w:rFonts w:ascii="Arial" w:hAnsi="Arial"/>
          <w:sz w:val="24"/>
        </w:rPr>
        <w:t>йств,</w:t>
      </w:r>
      <w:r w:rsidRPr="005D29BE">
        <w:rPr>
          <w:rFonts w:ascii="Arial" w:hAnsi="Arial"/>
          <w:spacing w:val="2"/>
          <w:sz w:val="24"/>
        </w:rPr>
        <w:t xml:space="preserve"> </w:t>
      </w:r>
      <w:r w:rsidRPr="005D29BE">
        <w:rPr>
          <w:rFonts w:ascii="Arial" w:hAnsi="Arial"/>
          <w:sz w:val="24"/>
        </w:rPr>
        <w:t>сис</w:t>
      </w:r>
      <w:r w:rsidRPr="005D29BE">
        <w:rPr>
          <w:rFonts w:ascii="Arial" w:hAnsi="Arial"/>
          <w:spacing w:val="-3"/>
          <w:sz w:val="24"/>
        </w:rPr>
        <w:t>т</w:t>
      </w:r>
      <w:r w:rsidRPr="005D29BE">
        <w:rPr>
          <w:rFonts w:ascii="Arial" w:hAnsi="Arial"/>
          <w:sz w:val="24"/>
        </w:rPr>
        <w:t>емы</w:t>
      </w:r>
      <w:r w:rsidRPr="005D29BE">
        <w:rPr>
          <w:rFonts w:ascii="Arial" w:hAnsi="Arial"/>
          <w:spacing w:val="4"/>
          <w:sz w:val="24"/>
        </w:rPr>
        <w:t xml:space="preserve"> </w:t>
      </w:r>
      <w:r w:rsidRPr="005D29BE">
        <w:rPr>
          <w:rFonts w:ascii="Arial" w:hAnsi="Arial"/>
          <w:sz w:val="24"/>
        </w:rPr>
        <w:t>с</w:t>
      </w:r>
      <w:r w:rsidRPr="005D29BE">
        <w:rPr>
          <w:rFonts w:ascii="Arial" w:hAnsi="Arial"/>
          <w:spacing w:val="4"/>
          <w:sz w:val="24"/>
        </w:rPr>
        <w:t xml:space="preserve"> </w:t>
      </w:r>
      <w:r w:rsidRPr="005D29BE">
        <w:rPr>
          <w:rFonts w:ascii="Arial" w:hAnsi="Arial"/>
          <w:spacing w:val="-2"/>
          <w:sz w:val="24"/>
        </w:rPr>
        <w:t>д</w:t>
      </w:r>
      <w:r w:rsidRPr="005D29BE">
        <w:rPr>
          <w:rFonts w:ascii="Arial" w:hAnsi="Arial"/>
          <w:spacing w:val="9"/>
          <w:sz w:val="24"/>
        </w:rPr>
        <w:t>а</w:t>
      </w:r>
      <w:r w:rsidRPr="005D29BE">
        <w:rPr>
          <w:rFonts w:ascii="Arial" w:hAnsi="Arial"/>
          <w:spacing w:val="-1"/>
          <w:sz w:val="24"/>
        </w:rPr>
        <w:t>т</w:t>
      </w:r>
      <w:r w:rsidRPr="005D29BE">
        <w:rPr>
          <w:rFonts w:ascii="Arial" w:hAnsi="Arial"/>
          <w:sz w:val="24"/>
        </w:rPr>
        <w:t>ч</w:t>
      </w:r>
      <w:r w:rsidRPr="005D29BE">
        <w:rPr>
          <w:rFonts w:ascii="Arial" w:hAnsi="Arial"/>
          <w:spacing w:val="1"/>
          <w:sz w:val="24"/>
        </w:rPr>
        <w:t>и</w:t>
      </w:r>
      <w:r w:rsidRPr="005D29BE">
        <w:rPr>
          <w:rFonts w:ascii="Arial" w:hAnsi="Arial"/>
          <w:sz w:val="24"/>
        </w:rPr>
        <w:t>к</w:t>
      </w:r>
      <w:r w:rsidRPr="005D29BE">
        <w:rPr>
          <w:rFonts w:ascii="Arial" w:hAnsi="Arial"/>
          <w:spacing w:val="-2"/>
          <w:sz w:val="24"/>
        </w:rPr>
        <w:t>а</w:t>
      </w:r>
      <w:r w:rsidRPr="005D29BE">
        <w:rPr>
          <w:rFonts w:ascii="Arial" w:hAnsi="Arial"/>
          <w:sz w:val="24"/>
        </w:rPr>
        <w:t>ми</w:t>
      </w:r>
      <w:r w:rsidRPr="005D29BE">
        <w:rPr>
          <w:rFonts w:ascii="Arial" w:hAnsi="Arial"/>
          <w:spacing w:val="4"/>
          <w:sz w:val="24"/>
        </w:rPr>
        <w:t xml:space="preserve"> </w:t>
      </w:r>
      <w:r w:rsidRPr="005D29BE">
        <w:rPr>
          <w:rFonts w:ascii="Arial" w:hAnsi="Arial"/>
          <w:sz w:val="24"/>
        </w:rPr>
        <w:t>к</w:t>
      </w:r>
      <w:r w:rsidRPr="005D29BE">
        <w:rPr>
          <w:rFonts w:ascii="Arial" w:hAnsi="Arial"/>
          <w:spacing w:val="-1"/>
          <w:sz w:val="24"/>
        </w:rPr>
        <w:t>о</w:t>
      </w:r>
      <w:r w:rsidRPr="005D29BE">
        <w:rPr>
          <w:rFonts w:ascii="Arial" w:hAnsi="Arial"/>
          <w:sz w:val="24"/>
        </w:rPr>
        <w:t>н</w:t>
      </w:r>
      <w:r w:rsidRPr="005D29BE">
        <w:rPr>
          <w:rFonts w:ascii="Arial" w:hAnsi="Arial"/>
          <w:spacing w:val="-3"/>
          <w:sz w:val="24"/>
        </w:rPr>
        <w:t>т</w:t>
      </w:r>
      <w:r w:rsidRPr="005D29BE">
        <w:rPr>
          <w:rFonts w:ascii="Arial" w:hAnsi="Arial"/>
          <w:sz w:val="24"/>
        </w:rPr>
        <w:t>ро</w:t>
      </w:r>
      <w:r w:rsidRPr="005D29BE">
        <w:rPr>
          <w:rFonts w:ascii="Arial" w:hAnsi="Arial"/>
          <w:spacing w:val="-1"/>
          <w:sz w:val="24"/>
        </w:rPr>
        <w:t>л</w:t>
      </w:r>
      <w:r w:rsidRPr="005D29BE">
        <w:rPr>
          <w:rFonts w:ascii="Arial" w:hAnsi="Arial"/>
          <w:sz w:val="24"/>
        </w:rPr>
        <w:t>я</w:t>
      </w:r>
      <w:r w:rsidRPr="005D29BE">
        <w:rPr>
          <w:rFonts w:ascii="Arial" w:hAnsi="Arial"/>
          <w:spacing w:val="4"/>
          <w:sz w:val="24"/>
        </w:rPr>
        <w:t xml:space="preserve"> </w:t>
      </w:r>
      <w:r w:rsidRPr="005D29BE">
        <w:rPr>
          <w:rFonts w:ascii="Arial" w:hAnsi="Arial"/>
          <w:spacing w:val="-3"/>
          <w:sz w:val="24"/>
        </w:rPr>
        <w:t>т</w:t>
      </w:r>
      <w:r w:rsidRPr="005D29BE">
        <w:rPr>
          <w:rFonts w:ascii="Arial" w:hAnsi="Arial"/>
          <w:sz w:val="24"/>
        </w:rPr>
        <w:t>емп</w:t>
      </w:r>
      <w:r w:rsidRPr="005D29BE">
        <w:rPr>
          <w:rFonts w:ascii="Arial" w:hAnsi="Arial"/>
          <w:spacing w:val="-3"/>
          <w:sz w:val="24"/>
        </w:rPr>
        <w:t>е</w:t>
      </w:r>
      <w:r w:rsidRPr="005D29BE">
        <w:rPr>
          <w:rFonts w:ascii="Arial" w:hAnsi="Arial"/>
          <w:sz w:val="24"/>
        </w:rPr>
        <w:t>рат</w:t>
      </w:r>
      <w:r w:rsidRPr="005D29BE">
        <w:rPr>
          <w:rFonts w:ascii="Arial" w:hAnsi="Arial"/>
          <w:spacing w:val="-4"/>
          <w:sz w:val="24"/>
        </w:rPr>
        <w:t>у</w:t>
      </w:r>
      <w:r w:rsidRPr="005D29BE">
        <w:rPr>
          <w:rFonts w:ascii="Arial" w:hAnsi="Arial"/>
          <w:sz w:val="24"/>
        </w:rPr>
        <w:t>ры</w:t>
      </w:r>
      <w:r w:rsidRPr="005D29BE">
        <w:rPr>
          <w:rFonts w:ascii="Arial" w:hAnsi="Arial"/>
          <w:spacing w:val="4"/>
          <w:sz w:val="24"/>
        </w:rPr>
        <w:t xml:space="preserve"> </w:t>
      </w:r>
      <w:r w:rsidRPr="005D29BE">
        <w:rPr>
          <w:rFonts w:ascii="Arial" w:hAnsi="Arial"/>
          <w:sz w:val="24"/>
        </w:rPr>
        <w:t>о</w:t>
      </w:r>
      <w:r w:rsidRPr="005D29BE">
        <w:rPr>
          <w:rFonts w:ascii="Arial" w:hAnsi="Arial"/>
          <w:spacing w:val="-2"/>
          <w:sz w:val="24"/>
        </w:rPr>
        <w:t>к</w:t>
      </w:r>
      <w:r w:rsidRPr="005D29BE">
        <w:rPr>
          <w:rFonts w:ascii="Arial" w:hAnsi="Arial"/>
          <w:sz w:val="24"/>
        </w:rPr>
        <w:t>р</w:t>
      </w:r>
      <w:r w:rsidRPr="005D29BE">
        <w:rPr>
          <w:rFonts w:ascii="Arial" w:hAnsi="Arial"/>
          <w:spacing w:val="-4"/>
          <w:sz w:val="24"/>
        </w:rPr>
        <w:t>у</w:t>
      </w:r>
      <w:r w:rsidRPr="005D29BE">
        <w:rPr>
          <w:rFonts w:ascii="Arial" w:hAnsi="Arial"/>
          <w:sz w:val="24"/>
        </w:rPr>
        <w:t>жающей</w:t>
      </w:r>
      <w:r w:rsidRPr="005D29BE">
        <w:rPr>
          <w:rFonts w:ascii="Arial" w:hAnsi="Arial"/>
          <w:spacing w:val="6"/>
          <w:sz w:val="24"/>
        </w:rPr>
        <w:t xml:space="preserve"> </w:t>
      </w:r>
      <w:r w:rsidRPr="005D29BE">
        <w:rPr>
          <w:rFonts w:ascii="Arial" w:hAnsi="Arial"/>
          <w:spacing w:val="-3"/>
          <w:sz w:val="24"/>
        </w:rPr>
        <w:t>с</w:t>
      </w:r>
      <w:r w:rsidRPr="005D29BE">
        <w:rPr>
          <w:rFonts w:ascii="Arial" w:hAnsi="Arial"/>
          <w:sz w:val="24"/>
        </w:rPr>
        <w:t>р</w:t>
      </w:r>
      <w:r w:rsidRPr="005D29BE">
        <w:rPr>
          <w:rFonts w:ascii="Arial" w:hAnsi="Arial"/>
          <w:spacing w:val="-3"/>
          <w:sz w:val="24"/>
        </w:rPr>
        <w:t>е</w:t>
      </w:r>
      <w:r w:rsidRPr="005D29BE">
        <w:rPr>
          <w:rFonts w:ascii="Arial" w:hAnsi="Arial"/>
          <w:sz w:val="24"/>
        </w:rPr>
        <w:t>ды.</w:t>
      </w:r>
      <w:r w:rsidRPr="005D29BE">
        <w:rPr>
          <w:rFonts w:ascii="Arial" w:hAnsi="Arial"/>
          <w:spacing w:val="2"/>
          <w:sz w:val="24"/>
        </w:rPr>
        <w:t xml:space="preserve"> </w:t>
      </w:r>
      <w:r w:rsidRPr="005D29BE">
        <w:rPr>
          <w:rFonts w:ascii="Arial" w:hAnsi="Arial"/>
          <w:spacing w:val="-2"/>
          <w:sz w:val="24"/>
        </w:rPr>
        <w:t>Н</w:t>
      </w:r>
      <w:r w:rsidRPr="005D29BE">
        <w:rPr>
          <w:rFonts w:ascii="Arial" w:hAnsi="Arial"/>
          <w:sz w:val="24"/>
        </w:rPr>
        <w:t>а</w:t>
      </w:r>
      <w:r w:rsidRPr="005D29BE">
        <w:rPr>
          <w:rFonts w:ascii="Arial" w:hAnsi="Arial"/>
          <w:spacing w:val="3"/>
          <w:sz w:val="24"/>
        </w:rPr>
        <w:t xml:space="preserve"> </w:t>
      </w:r>
      <w:r w:rsidRPr="005D29BE">
        <w:rPr>
          <w:rFonts w:ascii="Arial" w:hAnsi="Arial"/>
          <w:spacing w:val="-2"/>
          <w:sz w:val="24"/>
        </w:rPr>
        <w:t>р</w:t>
      </w:r>
      <w:r w:rsidRPr="005D29BE">
        <w:rPr>
          <w:rFonts w:ascii="Arial" w:hAnsi="Arial"/>
          <w:sz w:val="24"/>
        </w:rPr>
        <w:t>ис</w:t>
      </w:r>
      <w:r w:rsidRPr="005D29BE">
        <w:rPr>
          <w:rFonts w:ascii="Arial" w:hAnsi="Arial"/>
          <w:spacing w:val="-4"/>
          <w:sz w:val="24"/>
        </w:rPr>
        <w:t>у</w:t>
      </w:r>
      <w:r w:rsidRPr="005D29BE">
        <w:rPr>
          <w:rFonts w:ascii="Arial" w:hAnsi="Arial"/>
          <w:sz w:val="24"/>
        </w:rPr>
        <w:t>нке</w:t>
      </w:r>
      <w:r w:rsidRPr="005D29BE">
        <w:rPr>
          <w:rFonts w:ascii="Arial" w:hAnsi="Arial"/>
          <w:spacing w:val="15"/>
          <w:sz w:val="24"/>
        </w:rPr>
        <w:t xml:space="preserve"> </w:t>
      </w:r>
      <w:r w:rsidRPr="005D29BE">
        <w:rPr>
          <w:rFonts w:ascii="Arial" w:hAnsi="Arial"/>
          <w:spacing w:val="-1"/>
          <w:sz w:val="24"/>
        </w:rPr>
        <w:t>С</w:t>
      </w:r>
      <w:r w:rsidRPr="005D29BE">
        <w:rPr>
          <w:rFonts w:ascii="Arial" w:hAnsi="Arial"/>
          <w:spacing w:val="-3"/>
          <w:sz w:val="24"/>
        </w:rPr>
        <w:t>.</w:t>
      </w:r>
      <w:r w:rsidRPr="005D29BE">
        <w:rPr>
          <w:rFonts w:ascii="Arial" w:hAnsi="Arial"/>
          <w:sz w:val="24"/>
        </w:rPr>
        <w:t>1</w:t>
      </w:r>
      <w:r w:rsidRPr="005D29BE">
        <w:rPr>
          <w:rFonts w:ascii="Arial" w:hAnsi="Arial"/>
          <w:spacing w:val="7"/>
          <w:sz w:val="24"/>
        </w:rPr>
        <w:t xml:space="preserve"> </w:t>
      </w:r>
      <w:r w:rsidRPr="005D29BE">
        <w:rPr>
          <w:rFonts w:ascii="Arial" w:hAnsi="Arial"/>
          <w:spacing w:val="-2"/>
          <w:sz w:val="24"/>
        </w:rPr>
        <w:t>п</w:t>
      </w:r>
      <w:r w:rsidRPr="005D29BE">
        <w:rPr>
          <w:rFonts w:ascii="Arial" w:hAnsi="Arial"/>
          <w:sz w:val="24"/>
        </w:rPr>
        <w:t>о</w:t>
      </w:r>
      <w:r w:rsidRPr="005D29BE">
        <w:rPr>
          <w:rFonts w:ascii="Arial" w:hAnsi="Arial"/>
          <w:spacing w:val="-2"/>
          <w:sz w:val="24"/>
        </w:rPr>
        <w:t>к</w:t>
      </w:r>
      <w:r w:rsidRPr="005D29BE">
        <w:rPr>
          <w:rFonts w:ascii="Arial" w:hAnsi="Arial"/>
          <w:sz w:val="24"/>
        </w:rPr>
        <w:t>аза</w:t>
      </w:r>
      <w:r w:rsidRPr="005D29BE">
        <w:rPr>
          <w:rFonts w:ascii="Arial" w:hAnsi="Arial"/>
          <w:spacing w:val="-2"/>
          <w:sz w:val="24"/>
        </w:rPr>
        <w:t>н</w:t>
      </w:r>
      <w:r w:rsidRPr="005D29BE">
        <w:rPr>
          <w:rFonts w:ascii="Arial" w:hAnsi="Arial"/>
          <w:sz w:val="24"/>
        </w:rPr>
        <w:t>ы п</w:t>
      </w:r>
      <w:r w:rsidRPr="005D29BE">
        <w:rPr>
          <w:rFonts w:ascii="Arial" w:hAnsi="Arial"/>
          <w:spacing w:val="-2"/>
          <w:sz w:val="24"/>
        </w:rPr>
        <w:t>р</w:t>
      </w:r>
      <w:r w:rsidRPr="005D29BE">
        <w:rPr>
          <w:rFonts w:ascii="Arial" w:hAnsi="Arial"/>
          <w:sz w:val="24"/>
        </w:rPr>
        <w:t>им</w:t>
      </w:r>
      <w:r w:rsidRPr="005D29BE">
        <w:rPr>
          <w:rFonts w:ascii="Arial" w:hAnsi="Arial"/>
          <w:spacing w:val="-3"/>
          <w:sz w:val="24"/>
        </w:rPr>
        <w:t>е</w:t>
      </w:r>
      <w:r w:rsidRPr="005D29BE">
        <w:rPr>
          <w:rFonts w:ascii="Arial" w:hAnsi="Arial"/>
          <w:sz w:val="24"/>
        </w:rPr>
        <w:t>ры</w:t>
      </w:r>
      <w:r w:rsidRPr="005D29BE">
        <w:rPr>
          <w:rFonts w:ascii="Arial" w:hAnsi="Arial"/>
          <w:spacing w:val="12"/>
          <w:sz w:val="24"/>
        </w:rPr>
        <w:t xml:space="preserve"> </w:t>
      </w:r>
      <w:r w:rsidRPr="005D29BE">
        <w:rPr>
          <w:rFonts w:ascii="Arial" w:hAnsi="Arial"/>
          <w:spacing w:val="-2"/>
          <w:sz w:val="24"/>
        </w:rPr>
        <w:t>к</w:t>
      </w:r>
      <w:r w:rsidRPr="005D29BE">
        <w:rPr>
          <w:rFonts w:ascii="Arial" w:hAnsi="Arial"/>
          <w:sz w:val="24"/>
        </w:rPr>
        <w:t>ри</w:t>
      </w:r>
      <w:r w:rsidRPr="005D29BE">
        <w:rPr>
          <w:rFonts w:ascii="Arial" w:hAnsi="Arial"/>
          <w:spacing w:val="-3"/>
          <w:sz w:val="24"/>
        </w:rPr>
        <w:t>в</w:t>
      </w:r>
      <w:r w:rsidRPr="005D29BE">
        <w:rPr>
          <w:rFonts w:ascii="Arial" w:hAnsi="Arial"/>
          <w:sz w:val="24"/>
        </w:rPr>
        <w:t>ых</w:t>
      </w:r>
      <w:r w:rsidRPr="005D29BE">
        <w:rPr>
          <w:rFonts w:ascii="Arial" w:hAnsi="Arial"/>
          <w:spacing w:val="12"/>
          <w:sz w:val="24"/>
        </w:rPr>
        <w:t xml:space="preserve"> </w:t>
      </w:r>
      <w:r w:rsidRPr="005D29BE">
        <w:rPr>
          <w:rFonts w:ascii="Arial" w:hAnsi="Arial"/>
          <w:sz w:val="24"/>
        </w:rPr>
        <w:t>в</w:t>
      </w:r>
      <w:r w:rsidRPr="005D29BE">
        <w:rPr>
          <w:rFonts w:ascii="Arial" w:hAnsi="Arial"/>
          <w:spacing w:val="-2"/>
          <w:sz w:val="24"/>
        </w:rPr>
        <w:t>ы</w:t>
      </w:r>
      <w:r w:rsidRPr="005D29BE">
        <w:rPr>
          <w:rFonts w:ascii="Arial" w:hAnsi="Arial"/>
          <w:sz w:val="24"/>
        </w:rPr>
        <w:t>х</w:t>
      </w:r>
      <w:r w:rsidRPr="005D29BE">
        <w:rPr>
          <w:rFonts w:ascii="Arial" w:hAnsi="Arial"/>
          <w:spacing w:val="-2"/>
          <w:sz w:val="24"/>
        </w:rPr>
        <w:t>од</w:t>
      </w:r>
      <w:r w:rsidRPr="005D29BE">
        <w:rPr>
          <w:rFonts w:ascii="Arial" w:hAnsi="Arial"/>
          <w:sz w:val="24"/>
        </w:rPr>
        <w:t>н</w:t>
      </w:r>
      <w:r w:rsidRPr="005D29BE">
        <w:rPr>
          <w:rFonts w:ascii="Arial" w:hAnsi="Arial"/>
          <w:spacing w:val="-2"/>
          <w:sz w:val="24"/>
        </w:rPr>
        <w:t>о</w:t>
      </w:r>
      <w:r w:rsidRPr="005D29BE">
        <w:rPr>
          <w:rFonts w:ascii="Arial" w:hAnsi="Arial"/>
          <w:sz w:val="24"/>
        </w:rPr>
        <w:t>й</w:t>
      </w:r>
      <w:r w:rsidRPr="005D29BE">
        <w:rPr>
          <w:rFonts w:ascii="Arial" w:hAnsi="Arial"/>
          <w:spacing w:val="14"/>
          <w:sz w:val="24"/>
        </w:rPr>
        <w:t xml:space="preserve"> </w:t>
      </w:r>
      <w:r w:rsidRPr="005D29BE">
        <w:rPr>
          <w:rFonts w:ascii="Arial" w:hAnsi="Arial"/>
          <w:spacing w:val="-3"/>
          <w:sz w:val="24"/>
        </w:rPr>
        <w:t>м</w:t>
      </w:r>
      <w:r w:rsidRPr="005D29BE">
        <w:rPr>
          <w:rFonts w:ascii="Arial" w:hAnsi="Arial"/>
          <w:sz w:val="24"/>
        </w:rPr>
        <w:t>о</w:t>
      </w:r>
      <w:r w:rsidRPr="005D29BE">
        <w:rPr>
          <w:rFonts w:ascii="Arial" w:hAnsi="Arial"/>
          <w:spacing w:val="-3"/>
          <w:sz w:val="24"/>
        </w:rPr>
        <w:t>щ</w:t>
      </w:r>
      <w:r w:rsidRPr="005D29BE">
        <w:rPr>
          <w:rFonts w:ascii="Arial" w:hAnsi="Arial"/>
          <w:sz w:val="24"/>
        </w:rPr>
        <w:t>н</w:t>
      </w:r>
      <w:r w:rsidRPr="005D29BE">
        <w:rPr>
          <w:rFonts w:ascii="Arial" w:hAnsi="Arial"/>
          <w:spacing w:val="-2"/>
          <w:sz w:val="24"/>
        </w:rPr>
        <w:t>о</w:t>
      </w:r>
      <w:r w:rsidRPr="005D29BE">
        <w:rPr>
          <w:rFonts w:ascii="Arial" w:hAnsi="Arial"/>
          <w:sz w:val="24"/>
        </w:rPr>
        <w:t>сти</w:t>
      </w:r>
      <w:r w:rsidRPr="005D29BE">
        <w:rPr>
          <w:rFonts w:ascii="Arial" w:hAnsi="Arial"/>
          <w:spacing w:val="12"/>
          <w:sz w:val="24"/>
        </w:rPr>
        <w:t xml:space="preserve"> </w:t>
      </w:r>
      <w:r w:rsidRPr="005D29BE">
        <w:rPr>
          <w:rFonts w:ascii="Arial" w:hAnsi="Arial"/>
          <w:spacing w:val="-2"/>
          <w:sz w:val="24"/>
        </w:rPr>
        <w:t>д</w:t>
      </w:r>
      <w:r w:rsidRPr="005D29BE">
        <w:rPr>
          <w:rFonts w:ascii="Arial" w:hAnsi="Arial"/>
          <w:spacing w:val="-1"/>
          <w:sz w:val="24"/>
        </w:rPr>
        <w:t>л</w:t>
      </w:r>
      <w:r w:rsidRPr="005D29BE">
        <w:rPr>
          <w:rFonts w:ascii="Arial" w:hAnsi="Arial"/>
          <w:sz w:val="24"/>
        </w:rPr>
        <w:t>я</w:t>
      </w:r>
      <w:r w:rsidRPr="005D29BE">
        <w:rPr>
          <w:rFonts w:ascii="Arial" w:hAnsi="Arial"/>
          <w:spacing w:val="14"/>
          <w:sz w:val="24"/>
        </w:rPr>
        <w:t xml:space="preserve"> </w:t>
      </w:r>
      <w:r w:rsidRPr="005D29BE">
        <w:rPr>
          <w:rFonts w:ascii="Arial" w:hAnsi="Arial"/>
          <w:sz w:val="24"/>
        </w:rPr>
        <w:t>э</w:t>
      </w:r>
      <w:r w:rsidRPr="005D29BE">
        <w:rPr>
          <w:rFonts w:ascii="Arial" w:hAnsi="Arial"/>
          <w:spacing w:val="-2"/>
          <w:sz w:val="24"/>
        </w:rPr>
        <w:t>л</w:t>
      </w:r>
      <w:r w:rsidRPr="005D29BE">
        <w:rPr>
          <w:rFonts w:ascii="Arial" w:hAnsi="Arial"/>
          <w:sz w:val="24"/>
        </w:rPr>
        <w:t>ект</w:t>
      </w:r>
      <w:r w:rsidRPr="005D29BE">
        <w:rPr>
          <w:rFonts w:ascii="Arial" w:hAnsi="Arial"/>
          <w:spacing w:val="-2"/>
          <w:sz w:val="24"/>
        </w:rPr>
        <w:t>ро</w:t>
      </w:r>
      <w:r w:rsidRPr="005D29BE">
        <w:rPr>
          <w:rFonts w:ascii="Arial" w:hAnsi="Arial"/>
          <w:sz w:val="24"/>
        </w:rPr>
        <w:t>на</w:t>
      </w:r>
      <w:r w:rsidRPr="005D29BE">
        <w:rPr>
          <w:rFonts w:ascii="Arial" w:hAnsi="Arial"/>
          <w:spacing w:val="-3"/>
          <w:sz w:val="24"/>
        </w:rPr>
        <w:t>г</w:t>
      </w:r>
      <w:r w:rsidRPr="005D29BE">
        <w:rPr>
          <w:rFonts w:ascii="Arial" w:hAnsi="Arial"/>
          <w:sz w:val="24"/>
        </w:rPr>
        <w:t>реват</w:t>
      </w:r>
      <w:r w:rsidRPr="005D29BE">
        <w:rPr>
          <w:rFonts w:ascii="Arial" w:hAnsi="Arial"/>
          <w:spacing w:val="-3"/>
          <w:sz w:val="24"/>
        </w:rPr>
        <w:t>е</w:t>
      </w:r>
      <w:r w:rsidRPr="005D29BE">
        <w:rPr>
          <w:rFonts w:ascii="Arial" w:hAnsi="Arial"/>
          <w:spacing w:val="-1"/>
          <w:sz w:val="24"/>
        </w:rPr>
        <w:t>л</w:t>
      </w:r>
      <w:r w:rsidRPr="005D29BE">
        <w:rPr>
          <w:rFonts w:ascii="Arial" w:hAnsi="Arial"/>
          <w:sz w:val="24"/>
        </w:rPr>
        <w:t>ей</w:t>
      </w:r>
      <w:r w:rsidRPr="005D29BE">
        <w:rPr>
          <w:rFonts w:ascii="Arial" w:hAnsi="Arial"/>
          <w:spacing w:val="14"/>
          <w:sz w:val="24"/>
        </w:rPr>
        <w:t xml:space="preserve"> </w:t>
      </w:r>
      <w:r w:rsidRPr="005D29BE">
        <w:rPr>
          <w:rFonts w:ascii="Arial" w:hAnsi="Arial"/>
          <w:spacing w:val="-2"/>
          <w:sz w:val="24"/>
        </w:rPr>
        <w:t>п</w:t>
      </w:r>
      <w:r w:rsidRPr="005D29BE">
        <w:rPr>
          <w:rFonts w:ascii="Arial" w:hAnsi="Arial"/>
          <w:sz w:val="24"/>
        </w:rPr>
        <w:t>ос</w:t>
      </w:r>
      <w:r w:rsidRPr="005D29BE">
        <w:rPr>
          <w:rFonts w:ascii="Arial" w:hAnsi="Arial"/>
          <w:spacing w:val="-3"/>
          <w:sz w:val="24"/>
        </w:rPr>
        <w:t>т</w:t>
      </w:r>
      <w:r w:rsidRPr="005D29BE">
        <w:rPr>
          <w:rFonts w:ascii="Arial" w:hAnsi="Arial"/>
          <w:sz w:val="24"/>
        </w:rPr>
        <w:t>о</w:t>
      </w:r>
      <w:r w:rsidRPr="005D29BE">
        <w:rPr>
          <w:rFonts w:ascii="Arial" w:hAnsi="Arial"/>
          <w:spacing w:val="-2"/>
          <w:sz w:val="24"/>
        </w:rPr>
        <w:t>я</w:t>
      </w:r>
      <w:r w:rsidRPr="005D29BE">
        <w:rPr>
          <w:rFonts w:ascii="Arial" w:hAnsi="Arial"/>
          <w:sz w:val="24"/>
        </w:rPr>
        <w:t>н</w:t>
      </w:r>
      <w:r w:rsidRPr="005D29BE">
        <w:rPr>
          <w:rFonts w:ascii="Arial" w:hAnsi="Arial"/>
          <w:spacing w:val="-2"/>
          <w:sz w:val="24"/>
        </w:rPr>
        <w:t>но</w:t>
      </w:r>
      <w:r w:rsidRPr="005D29BE">
        <w:rPr>
          <w:rFonts w:ascii="Arial" w:hAnsi="Arial"/>
          <w:sz w:val="24"/>
        </w:rPr>
        <w:t>й</w:t>
      </w:r>
      <w:r w:rsidRPr="005D29BE">
        <w:rPr>
          <w:rFonts w:ascii="Arial" w:hAnsi="Arial"/>
          <w:spacing w:val="14"/>
          <w:sz w:val="24"/>
        </w:rPr>
        <w:t xml:space="preserve"> </w:t>
      </w:r>
      <w:r w:rsidRPr="005D29BE">
        <w:rPr>
          <w:rFonts w:ascii="Arial" w:hAnsi="Arial"/>
          <w:spacing w:val="-3"/>
          <w:sz w:val="24"/>
        </w:rPr>
        <w:t>м</w:t>
      </w:r>
      <w:r w:rsidRPr="005D29BE">
        <w:rPr>
          <w:rFonts w:ascii="Arial" w:hAnsi="Arial"/>
          <w:spacing w:val="8"/>
          <w:sz w:val="24"/>
        </w:rPr>
        <w:t>о</w:t>
      </w:r>
      <w:r w:rsidRPr="005D29BE">
        <w:rPr>
          <w:rFonts w:ascii="Arial" w:hAnsi="Arial"/>
          <w:spacing w:val="-1"/>
          <w:sz w:val="24"/>
        </w:rPr>
        <w:t>щ</w:t>
      </w:r>
      <w:r w:rsidRPr="005D29BE">
        <w:rPr>
          <w:rFonts w:ascii="Arial" w:hAnsi="Arial"/>
          <w:sz w:val="24"/>
        </w:rPr>
        <w:t>нос</w:t>
      </w:r>
      <w:r w:rsidRPr="005D29BE">
        <w:rPr>
          <w:rFonts w:ascii="Arial" w:hAnsi="Arial"/>
          <w:spacing w:val="-3"/>
          <w:sz w:val="24"/>
        </w:rPr>
        <w:t>т</w:t>
      </w:r>
      <w:r w:rsidRPr="005D29BE">
        <w:rPr>
          <w:rFonts w:ascii="Arial" w:hAnsi="Arial"/>
          <w:sz w:val="24"/>
        </w:rPr>
        <w:t>и</w:t>
      </w:r>
      <w:r w:rsidRPr="005D29BE">
        <w:rPr>
          <w:rFonts w:ascii="Arial" w:hAnsi="Arial"/>
          <w:spacing w:val="16"/>
          <w:sz w:val="24"/>
        </w:rPr>
        <w:t xml:space="preserve"> </w:t>
      </w:r>
      <w:r w:rsidRPr="005D29BE">
        <w:rPr>
          <w:rFonts w:ascii="Arial" w:hAnsi="Arial"/>
          <w:sz w:val="24"/>
        </w:rPr>
        <w:t>и</w:t>
      </w:r>
      <w:r w:rsidRPr="005D29BE">
        <w:rPr>
          <w:rFonts w:ascii="Arial" w:hAnsi="Arial"/>
          <w:spacing w:val="14"/>
          <w:sz w:val="24"/>
        </w:rPr>
        <w:t xml:space="preserve"> </w:t>
      </w:r>
      <w:r w:rsidRPr="005D29BE">
        <w:rPr>
          <w:rFonts w:ascii="Arial" w:hAnsi="Arial"/>
          <w:sz w:val="24"/>
        </w:rPr>
        <w:t>д</w:t>
      </w:r>
      <w:r w:rsidRPr="005D29BE">
        <w:rPr>
          <w:rFonts w:ascii="Arial" w:hAnsi="Arial"/>
          <w:spacing w:val="-1"/>
          <w:sz w:val="24"/>
        </w:rPr>
        <w:t>л</w:t>
      </w:r>
      <w:r w:rsidRPr="005D29BE">
        <w:rPr>
          <w:rFonts w:ascii="Arial" w:hAnsi="Arial"/>
          <w:sz w:val="24"/>
        </w:rPr>
        <w:t>я</w:t>
      </w:r>
      <w:r w:rsidRPr="005D29BE">
        <w:rPr>
          <w:rFonts w:ascii="Arial" w:hAnsi="Arial"/>
          <w:spacing w:val="16"/>
          <w:sz w:val="24"/>
        </w:rPr>
        <w:t xml:space="preserve"> </w:t>
      </w:r>
      <w:r w:rsidRPr="005D29BE">
        <w:rPr>
          <w:rFonts w:ascii="Arial" w:hAnsi="Arial"/>
          <w:sz w:val="24"/>
        </w:rPr>
        <w:t>э</w:t>
      </w:r>
      <w:r w:rsidRPr="005D29BE">
        <w:rPr>
          <w:rFonts w:ascii="Arial" w:hAnsi="Arial"/>
          <w:spacing w:val="-2"/>
          <w:sz w:val="24"/>
        </w:rPr>
        <w:t>л</w:t>
      </w:r>
      <w:r w:rsidRPr="005D29BE">
        <w:rPr>
          <w:rFonts w:ascii="Arial" w:hAnsi="Arial"/>
          <w:sz w:val="24"/>
        </w:rPr>
        <w:t>ек</w:t>
      </w:r>
      <w:r w:rsidRPr="005D29BE">
        <w:rPr>
          <w:rFonts w:ascii="Arial" w:hAnsi="Arial"/>
          <w:spacing w:val="-3"/>
          <w:sz w:val="24"/>
        </w:rPr>
        <w:t>т</w:t>
      </w:r>
      <w:r w:rsidRPr="005D29BE">
        <w:rPr>
          <w:rFonts w:ascii="Arial" w:hAnsi="Arial"/>
          <w:sz w:val="24"/>
        </w:rPr>
        <w:t>р</w:t>
      </w:r>
      <w:r w:rsidRPr="005D29BE">
        <w:rPr>
          <w:rFonts w:ascii="Arial" w:hAnsi="Arial"/>
          <w:spacing w:val="-2"/>
          <w:sz w:val="24"/>
        </w:rPr>
        <w:t>о</w:t>
      </w:r>
      <w:r w:rsidRPr="005D29BE">
        <w:rPr>
          <w:rFonts w:ascii="Arial" w:hAnsi="Arial"/>
          <w:sz w:val="24"/>
        </w:rPr>
        <w:t>на</w:t>
      </w:r>
      <w:r w:rsidRPr="005D29BE">
        <w:rPr>
          <w:rFonts w:ascii="Arial" w:hAnsi="Arial"/>
          <w:spacing w:val="-3"/>
          <w:sz w:val="24"/>
        </w:rPr>
        <w:t>г</w:t>
      </w:r>
      <w:r w:rsidRPr="005D29BE">
        <w:rPr>
          <w:rFonts w:ascii="Arial" w:hAnsi="Arial"/>
          <w:sz w:val="24"/>
        </w:rPr>
        <w:t>ревате</w:t>
      </w:r>
      <w:r w:rsidRPr="005D29BE">
        <w:rPr>
          <w:rFonts w:ascii="Arial" w:hAnsi="Arial"/>
          <w:spacing w:val="1"/>
          <w:sz w:val="24"/>
        </w:rPr>
        <w:t>л</w:t>
      </w:r>
      <w:r w:rsidRPr="005D29BE">
        <w:rPr>
          <w:rFonts w:ascii="Arial" w:hAnsi="Arial"/>
          <w:spacing w:val="-3"/>
          <w:sz w:val="24"/>
        </w:rPr>
        <w:t>е</w:t>
      </w:r>
      <w:r w:rsidRPr="005D29BE">
        <w:rPr>
          <w:rFonts w:ascii="Arial" w:hAnsi="Arial"/>
          <w:sz w:val="24"/>
        </w:rPr>
        <w:t>й</w:t>
      </w:r>
      <w:r w:rsidRPr="005D29BE">
        <w:rPr>
          <w:rFonts w:ascii="Arial" w:hAnsi="Arial"/>
          <w:spacing w:val="16"/>
          <w:sz w:val="24"/>
        </w:rPr>
        <w:t xml:space="preserve"> </w:t>
      </w:r>
      <w:r w:rsidRPr="005D29BE">
        <w:rPr>
          <w:rFonts w:ascii="Arial" w:hAnsi="Arial"/>
          <w:sz w:val="24"/>
        </w:rPr>
        <w:t>с</w:t>
      </w:r>
      <w:r w:rsidRPr="005D29BE">
        <w:rPr>
          <w:rFonts w:ascii="Arial" w:hAnsi="Arial"/>
          <w:spacing w:val="13"/>
          <w:sz w:val="24"/>
        </w:rPr>
        <w:t xml:space="preserve"> </w:t>
      </w:r>
      <w:r w:rsidRPr="005D29BE">
        <w:rPr>
          <w:rFonts w:ascii="Arial" w:hAnsi="Arial"/>
          <w:sz w:val="24"/>
        </w:rPr>
        <w:t>по</w:t>
      </w:r>
      <w:r w:rsidRPr="005D29BE">
        <w:rPr>
          <w:rFonts w:ascii="Arial" w:hAnsi="Arial"/>
          <w:spacing w:val="-4"/>
          <w:sz w:val="24"/>
        </w:rPr>
        <w:t>л</w:t>
      </w:r>
      <w:r w:rsidRPr="005D29BE">
        <w:rPr>
          <w:rFonts w:ascii="Arial" w:hAnsi="Arial"/>
          <w:spacing w:val="-2"/>
          <w:sz w:val="24"/>
        </w:rPr>
        <w:t>о</w:t>
      </w:r>
      <w:r w:rsidRPr="005D29BE">
        <w:rPr>
          <w:rFonts w:ascii="Arial" w:hAnsi="Arial"/>
          <w:sz w:val="24"/>
        </w:rPr>
        <w:t>ж</w:t>
      </w:r>
      <w:r w:rsidRPr="005D29BE">
        <w:rPr>
          <w:rFonts w:ascii="Arial" w:hAnsi="Arial"/>
          <w:spacing w:val="1"/>
          <w:sz w:val="24"/>
        </w:rPr>
        <w:t>и</w:t>
      </w:r>
      <w:r w:rsidRPr="005D29BE">
        <w:rPr>
          <w:rFonts w:ascii="Arial" w:hAnsi="Arial"/>
          <w:sz w:val="24"/>
        </w:rPr>
        <w:t>те</w:t>
      </w:r>
      <w:r w:rsidRPr="005D29BE">
        <w:rPr>
          <w:rFonts w:ascii="Arial" w:hAnsi="Arial"/>
          <w:spacing w:val="-2"/>
          <w:sz w:val="24"/>
        </w:rPr>
        <w:t>л</w:t>
      </w:r>
      <w:r w:rsidRPr="005D29BE">
        <w:rPr>
          <w:rFonts w:ascii="Arial" w:hAnsi="Arial"/>
          <w:spacing w:val="-1"/>
          <w:sz w:val="24"/>
        </w:rPr>
        <w:t>ь</w:t>
      </w:r>
      <w:r w:rsidRPr="005D29BE">
        <w:rPr>
          <w:rFonts w:ascii="Arial" w:hAnsi="Arial"/>
          <w:spacing w:val="-2"/>
          <w:sz w:val="24"/>
        </w:rPr>
        <w:t>н</w:t>
      </w:r>
      <w:r w:rsidRPr="005D29BE">
        <w:rPr>
          <w:rFonts w:ascii="Arial" w:hAnsi="Arial"/>
          <w:sz w:val="24"/>
        </w:rPr>
        <w:t>ым</w:t>
      </w:r>
      <w:r w:rsidRPr="005D29BE">
        <w:rPr>
          <w:rFonts w:ascii="Arial" w:hAnsi="Arial"/>
          <w:spacing w:val="15"/>
          <w:sz w:val="24"/>
        </w:rPr>
        <w:t xml:space="preserve"> </w:t>
      </w:r>
      <w:r w:rsidRPr="005D29BE">
        <w:rPr>
          <w:rFonts w:ascii="Arial" w:hAnsi="Arial"/>
          <w:sz w:val="24"/>
        </w:rPr>
        <w:t>т</w:t>
      </w:r>
      <w:r w:rsidRPr="005D29BE">
        <w:rPr>
          <w:rFonts w:ascii="Arial" w:hAnsi="Arial"/>
          <w:spacing w:val="-3"/>
          <w:sz w:val="24"/>
        </w:rPr>
        <w:t>е</w:t>
      </w:r>
      <w:r w:rsidRPr="005D29BE">
        <w:rPr>
          <w:rFonts w:ascii="Arial" w:hAnsi="Arial"/>
          <w:sz w:val="24"/>
        </w:rPr>
        <w:t>мп</w:t>
      </w:r>
      <w:r w:rsidRPr="005D29BE">
        <w:rPr>
          <w:rFonts w:ascii="Arial" w:hAnsi="Arial"/>
          <w:spacing w:val="-2"/>
          <w:sz w:val="24"/>
        </w:rPr>
        <w:t>е</w:t>
      </w:r>
      <w:r w:rsidRPr="005D29BE">
        <w:rPr>
          <w:rFonts w:ascii="Arial" w:hAnsi="Arial"/>
          <w:sz w:val="24"/>
        </w:rPr>
        <w:t>р</w:t>
      </w:r>
      <w:r w:rsidRPr="005D29BE">
        <w:rPr>
          <w:rFonts w:ascii="Arial" w:hAnsi="Arial"/>
          <w:spacing w:val="-3"/>
          <w:sz w:val="24"/>
        </w:rPr>
        <w:t>а</w:t>
      </w:r>
      <w:r w:rsidRPr="005D29BE">
        <w:rPr>
          <w:rFonts w:ascii="Arial" w:hAnsi="Arial"/>
          <w:sz w:val="24"/>
        </w:rPr>
        <w:t>т</w:t>
      </w:r>
      <w:r w:rsidRPr="005D29BE">
        <w:rPr>
          <w:rFonts w:ascii="Arial" w:hAnsi="Arial"/>
          <w:spacing w:val="-4"/>
          <w:sz w:val="24"/>
        </w:rPr>
        <w:t>у</w:t>
      </w:r>
      <w:r w:rsidRPr="005D29BE">
        <w:rPr>
          <w:rFonts w:ascii="Arial" w:hAnsi="Arial"/>
          <w:sz w:val="24"/>
        </w:rPr>
        <w:t>рным</w:t>
      </w:r>
      <w:r w:rsidRPr="005D29BE">
        <w:rPr>
          <w:rFonts w:ascii="Arial" w:hAnsi="Arial"/>
          <w:spacing w:val="15"/>
          <w:sz w:val="24"/>
        </w:rPr>
        <w:t xml:space="preserve"> </w:t>
      </w:r>
      <w:r w:rsidRPr="005D29BE">
        <w:rPr>
          <w:rFonts w:ascii="Arial" w:hAnsi="Arial"/>
          <w:spacing w:val="-2"/>
          <w:sz w:val="24"/>
        </w:rPr>
        <w:t>к</w:t>
      </w:r>
      <w:r w:rsidRPr="005D29BE">
        <w:rPr>
          <w:rFonts w:ascii="Arial" w:hAnsi="Arial"/>
          <w:sz w:val="24"/>
        </w:rPr>
        <w:t>оэ</w:t>
      </w:r>
      <w:r w:rsidRPr="005D29BE">
        <w:rPr>
          <w:rFonts w:ascii="Arial" w:hAnsi="Arial"/>
          <w:spacing w:val="-3"/>
          <w:sz w:val="24"/>
        </w:rPr>
        <w:t>ф</w:t>
      </w:r>
      <w:r w:rsidRPr="005D29BE">
        <w:rPr>
          <w:rFonts w:ascii="Arial" w:hAnsi="Arial"/>
          <w:sz w:val="24"/>
        </w:rPr>
        <w:t>ф</w:t>
      </w:r>
      <w:r w:rsidRPr="005D29BE">
        <w:rPr>
          <w:rFonts w:ascii="Arial" w:hAnsi="Arial"/>
          <w:spacing w:val="-2"/>
          <w:sz w:val="24"/>
        </w:rPr>
        <w:t>и</w:t>
      </w:r>
      <w:r w:rsidRPr="005D29BE">
        <w:rPr>
          <w:rFonts w:ascii="Arial" w:hAnsi="Arial"/>
          <w:sz w:val="24"/>
        </w:rPr>
        <w:t>ци</w:t>
      </w:r>
      <w:r w:rsidRPr="005D29BE">
        <w:rPr>
          <w:rFonts w:ascii="Arial" w:hAnsi="Arial"/>
          <w:spacing w:val="4"/>
          <w:sz w:val="24"/>
        </w:rPr>
        <w:t>е</w:t>
      </w:r>
      <w:r w:rsidRPr="005D29BE">
        <w:rPr>
          <w:rFonts w:ascii="Arial" w:hAnsi="Arial"/>
          <w:sz w:val="24"/>
        </w:rPr>
        <w:t>нтом</w:t>
      </w:r>
      <w:r w:rsidRPr="005D29BE">
        <w:rPr>
          <w:rFonts w:ascii="Arial" w:hAnsi="Arial"/>
          <w:spacing w:val="11"/>
          <w:sz w:val="24"/>
        </w:rPr>
        <w:t xml:space="preserve"> </w:t>
      </w:r>
      <w:r w:rsidRPr="005D29BE">
        <w:rPr>
          <w:rFonts w:ascii="Arial" w:hAnsi="Arial"/>
          <w:sz w:val="24"/>
        </w:rPr>
        <w:t>(</w:t>
      </w:r>
      <w:r w:rsidRPr="005D29BE">
        <w:rPr>
          <w:rFonts w:ascii="Arial" w:hAnsi="Arial"/>
          <w:spacing w:val="-2"/>
          <w:sz w:val="24"/>
        </w:rPr>
        <w:t>ПТ</w:t>
      </w:r>
      <w:r w:rsidRPr="005D29BE">
        <w:rPr>
          <w:rFonts w:ascii="Arial" w:hAnsi="Arial"/>
          <w:sz w:val="24"/>
        </w:rPr>
        <w:t>К)</w:t>
      </w:r>
      <w:r w:rsidRPr="005D29BE">
        <w:rPr>
          <w:rFonts w:ascii="Arial" w:hAnsi="Arial"/>
          <w:spacing w:val="8"/>
          <w:sz w:val="24"/>
        </w:rPr>
        <w:t xml:space="preserve"> </w:t>
      </w:r>
      <w:r w:rsidRPr="005D29BE">
        <w:rPr>
          <w:rFonts w:ascii="Arial" w:hAnsi="Arial"/>
          <w:sz w:val="24"/>
        </w:rPr>
        <w:t>с</w:t>
      </w:r>
      <w:r w:rsidRPr="005D29BE">
        <w:rPr>
          <w:rFonts w:ascii="Arial" w:hAnsi="Arial"/>
          <w:spacing w:val="8"/>
          <w:sz w:val="24"/>
        </w:rPr>
        <w:t xml:space="preserve"> </w:t>
      </w:r>
      <w:r w:rsidRPr="005D29BE">
        <w:rPr>
          <w:rFonts w:ascii="Arial" w:hAnsi="Arial"/>
          <w:sz w:val="24"/>
        </w:rPr>
        <w:t>раз</w:t>
      </w:r>
      <w:r w:rsidRPr="005D29BE">
        <w:rPr>
          <w:rFonts w:ascii="Arial" w:hAnsi="Arial"/>
          <w:spacing w:val="-2"/>
          <w:sz w:val="24"/>
        </w:rPr>
        <w:t>н</w:t>
      </w:r>
      <w:r w:rsidRPr="005D29BE">
        <w:rPr>
          <w:rFonts w:ascii="Arial" w:hAnsi="Arial"/>
          <w:sz w:val="24"/>
        </w:rPr>
        <w:t>ы</w:t>
      </w:r>
      <w:r w:rsidRPr="005D29BE">
        <w:rPr>
          <w:rFonts w:ascii="Arial" w:hAnsi="Arial"/>
          <w:spacing w:val="-3"/>
          <w:sz w:val="24"/>
        </w:rPr>
        <w:t>м</w:t>
      </w:r>
      <w:r w:rsidRPr="005D29BE">
        <w:rPr>
          <w:rFonts w:ascii="Arial" w:hAnsi="Arial"/>
          <w:sz w:val="24"/>
        </w:rPr>
        <w:t>и</w:t>
      </w:r>
      <w:r w:rsidRPr="005D29BE">
        <w:rPr>
          <w:rFonts w:ascii="Arial" w:hAnsi="Arial"/>
          <w:spacing w:val="9"/>
          <w:sz w:val="24"/>
        </w:rPr>
        <w:t xml:space="preserve"> </w:t>
      </w:r>
      <w:r w:rsidRPr="005D29BE">
        <w:rPr>
          <w:rFonts w:ascii="Arial" w:hAnsi="Arial"/>
          <w:sz w:val="24"/>
        </w:rPr>
        <w:t>ха</w:t>
      </w:r>
      <w:r w:rsidRPr="005D29BE">
        <w:rPr>
          <w:rFonts w:ascii="Arial" w:hAnsi="Arial"/>
          <w:spacing w:val="-2"/>
          <w:sz w:val="24"/>
        </w:rPr>
        <w:t>р</w:t>
      </w:r>
      <w:r w:rsidRPr="005D29BE">
        <w:rPr>
          <w:rFonts w:ascii="Arial" w:hAnsi="Arial"/>
          <w:sz w:val="24"/>
        </w:rPr>
        <w:t>акт</w:t>
      </w:r>
      <w:r w:rsidRPr="005D29BE">
        <w:rPr>
          <w:rFonts w:ascii="Arial" w:hAnsi="Arial"/>
          <w:spacing w:val="-3"/>
          <w:sz w:val="24"/>
        </w:rPr>
        <w:t>е</w:t>
      </w:r>
      <w:r w:rsidRPr="005D29BE">
        <w:rPr>
          <w:rFonts w:ascii="Arial" w:hAnsi="Arial"/>
          <w:sz w:val="24"/>
        </w:rPr>
        <w:t>р</w:t>
      </w:r>
      <w:r w:rsidRPr="005D29BE">
        <w:rPr>
          <w:rFonts w:ascii="Arial" w:hAnsi="Arial"/>
          <w:spacing w:val="-2"/>
          <w:sz w:val="24"/>
        </w:rPr>
        <w:t>и</w:t>
      </w:r>
      <w:r w:rsidRPr="005D29BE">
        <w:rPr>
          <w:rFonts w:ascii="Arial" w:hAnsi="Arial"/>
          <w:sz w:val="24"/>
        </w:rPr>
        <w:t>сти</w:t>
      </w:r>
      <w:r w:rsidRPr="005D29BE">
        <w:rPr>
          <w:rFonts w:ascii="Arial" w:hAnsi="Arial"/>
          <w:spacing w:val="-2"/>
          <w:sz w:val="24"/>
        </w:rPr>
        <w:t>к</w:t>
      </w:r>
      <w:r w:rsidRPr="005D29BE">
        <w:rPr>
          <w:rFonts w:ascii="Arial" w:hAnsi="Arial"/>
          <w:sz w:val="24"/>
        </w:rPr>
        <w:t>ами</w:t>
      </w:r>
      <w:r w:rsidRPr="005D29BE">
        <w:rPr>
          <w:rFonts w:ascii="Arial" w:hAnsi="Arial"/>
          <w:spacing w:val="10"/>
          <w:sz w:val="24"/>
        </w:rPr>
        <w:t xml:space="preserve"> </w:t>
      </w:r>
      <w:r w:rsidRPr="005D29BE">
        <w:rPr>
          <w:rFonts w:ascii="Arial" w:hAnsi="Arial"/>
          <w:sz w:val="24"/>
        </w:rPr>
        <w:t>нак</w:t>
      </w:r>
      <w:r w:rsidRPr="005D29BE">
        <w:rPr>
          <w:rFonts w:ascii="Arial" w:hAnsi="Arial"/>
          <w:spacing w:val="-3"/>
          <w:sz w:val="24"/>
        </w:rPr>
        <w:t>л</w:t>
      </w:r>
      <w:r w:rsidRPr="005D29BE">
        <w:rPr>
          <w:rFonts w:ascii="Arial" w:hAnsi="Arial"/>
          <w:sz w:val="24"/>
        </w:rPr>
        <w:t>о</w:t>
      </w:r>
      <w:r w:rsidRPr="005D29BE">
        <w:rPr>
          <w:rFonts w:ascii="Arial" w:hAnsi="Arial"/>
          <w:spacing w:val="-2"/>
          <w:sz w:val="24"/>
        </w:rPr>
        <w:t>н</w:t>
      </w:r>
      <w:r w:rsidRPr="005D29BE">
        <w:rPr>
          <w:rFonts w:ascii="Arial" w:hAnsi="Arial"/>
          <w:sz w:val="24"/>
        </w:rPr>
        <w:t>а</w:t>
      </w:r>
      <w:r w:rsidRPr="005D29BE">
        <w:rPr>
          <w:rFonts w:ascii="Arial" w:hAnsi="Arial"/>
          <w:spacing w:val="11"/>
          <w:sz w:val="24"/>
        </w:rPr>
        <w:t xml:space="preserve"> </w:t>
      </w:r>
      <w:r w:rsidRPr="005D29BE">
        <w:rPr>
          <w:rFonts w:ascii="Arial" w:hAnsi="Arial"/>
          <w:spacing w:val="-2"/>
          <w:sz w:val="24"/>
        </w:rPr>
        <w:t>к</w:t>
      </w:r>
      <w:r w:rsidRPr="005D29BE">
        <w:rPr>
          <w:rFonts w:ascii="Arial" w:hAnsi="Arial"/>
          <w:sz w:val="24"/>
        </w:rPr>
        <w:t>ри</w:t>
      </w:r>
      <w:r w:rsidRPr="005D29BE">
        <w:rPr>
          <w:rFonts w:ascii="Arial" w:hAnsi="Arial"/>
          <w:spacing w:val="-3"/>
          <w:sz w:val="24"/>
        </w:rPr>
        <w:t>в</w:t>
      </w:r>
      <w:r w:rsidRPr="005D29BE">
        <w:rPr>
          <w:rFonts w:ascii="Arial" w:hAnsi="Arial"/>
          <w:spacing w:val="-2"/>
          <w:sz w:val="24"/>
        </w:rPr>
        <w:t>о</w:t>
      </w:r>
      <w:r w:rsidRPr="005D29BE">
        <w:rPr>
          <w:rFonts w:ascii="Arial" w:hAnsi="Arial"/>
          <w:sz w:val="24"/>
        </w:rPr>
        <w:t>й</w:t>
      </w:r>
      <w:r w:rsidR="00251FFF" w:rsidRPr="005D29BE">
        <w:rPr>
          <w:rStyle w:val="af1"/>
          <w:sz w:val="24"/>
        </w:rPr>
        <w:footnoteReference w:id="1"/>
      </w:r>
      <w:r w:rsidR="00817EE7" w:rsidRPr="005D29BE">
        <w:rPr>
          <w:rFonts w:ascii="Arial" w:hAnsi="Arial"/>
          <w:sz w:val="24"/>
          <w:vertAlign w:val="superscript"/>
        </w:rPr>
        <w:t>)</w:t>
      </w:r>
      <w:r w:rsidR="006D0EF6" w:rsidRPr="005D29BE">
        <w:rPr>
          <w:rFonts w:ascii="Arial" w:hAnsi="Arial"/>
          <w:sz w:val="24"/>
        </w:rPr>
        <w:t>.</w:t>
      </w:r>
      <w:r w:rsidRPr="005D29BE">
        <w:rPr>
          <w:rFonts w:ascii="Arial" w:hAnsi="Arial"/>
          <w:sz w:val="24"/>
        </w:rPr>
        <w:t xml:space="preserve"> </w:t>
      </w:r>
      <w:r w:rsidRPr="005D29BE">
        <w:rPr>
          <w:rFonts w:ascii="Arial" w:hAnsi="Arial"/>
          <w:spacing w:val="-4"/>
          <w:sz w:val="24"/>
        </w:rPr>
        <w:t>Л</w:t>
      </w:r>
      <w:r w:rsidRPr="005D29BE">
        <w:rPr>
          <w:rFonts w:ascii="Arial" w:hAnsi="Arial"/>
          <w:sz w:val="24"/>
        </w:rPr>
        <w:t>и</w:t>
      </w:r>
      <w:r w:rsidRPr="005D29BE">
        <w:rPr>
          <w:rFonts w:ascii="Arial" w:hAnsi="Arial"/>
          <w:spacing w:val="-2"/>
          <w:sz w:val="24"/>
        </w:rPr>
        <w:t>н</w:t>
      </w:r>
      <w:r w:rsidRPr="005D29BE">
        <w:rPr>
          <w:rFonts w:ascii="Arial" w:hAnsi="Arial"/>
          <w:sz w:val="24"/>
        </w:rPr>
        <w:t>ия</w:t>
      </w:r>
      <w:r w:rsidRPr="005D29BE">
        <w:rPr>
          <w:rFonts w:ascii="Arial" w:hAnsi="Arial"/>
          <w:spacing w:val="9"/>
          <w:sz w:val="24"/>
        </w:rPr>
        <w:t xml:space="preserve"> </w:t>
      </w:r>
      <w:r w:rsidRPr="005D29BE">
        <w:rPr>
          <w:rFonts w:ascii="Arial" w:hAnsi="Arial"/>
          <w:spacing w:val="-2"/>
          <w:sz w:val="24"/>
        </w:rPr>
        <w:t>тепловых потерь</w:t>
      </w:r>
      <w:r w:rsidRPr="005D29BE">
        <w:rPr>
          <w:rFonts w:ascii="Arial" w:hAnsi="Arial"/>
          <w:spacing w:val="19"/>
          <w:sz w:val="24"/>
        </w:rPr>
        <w:t xml:space="preserve"> </w:t>
      </w:r>
      <w:r w:rsidRPr="005D29BE">
        <w:rPr>
          <w:rFonts w:ascii="Arial" w:hAnsi="Arial"/>
          <w:sz w:val="24"/>
        </w:rPr>
        <w:t>п</w:t>
      </w:r>
      <w:r w:rsidRPr="005D29BE">
        <w:rPr>
          <w:rFonts w:ascii="Arial" w:hAnsi="Arial"/>
          <w:spacing w:val="1"/>
          <w:sz w:val="24"/>
        </w:rPr>
        <w:t>о</w:t>
      </w:r>
      <w:r w:rsidRPr="005D29BE">
        <w:rPr>
          <w:rFonts w:ascii="Arial" w:hAnsi="Arial"/>
          <w:sz w:val="24"/>
        </w:rPr>
        <w:t>казывает</w:t>
      </w:r>
      <w:r w:rsidRPr="005D29BE">
        <w:rPr>
          <w:rFonts w:ascii="Arial" w:hAnsi="Arial"/>
          <w:spacing w:val="53"/>
          <w:sz w:val="24"/>
        </w:rPr>
        <w:t xml:space="preserve"> </w:t>
      </w:r>
      <w:r w:rsidRPr="005D29BE">
        <w:rPr>
          <w:rFonts w:ascii="Arial" w:hAnsi="Arial"/>
          <w:spacing w:val="-4"/>
          <w:sz w:val="24"/>
        </w:rPr>
        <w:t>у</w:t>
      </w:r>
      <w:r w:rsidRPr="005D29BE">
        <w:rPr>
          <w:rFonts w:ascii="Arial" w:hAnsi="Arial"/>
          <w:sz w:val="24"/>
        </w:rPr>
        <w:t>словия</w:t>
      </w:r>
      <w:r w:rsidRPr="005D29BE">
        <w:rPr>
          <w:rFonts w:ascii="Arial" w:hAnsi="Arial"/>
          <w:spacing w:val="55"/>
          <w:sz w:val="24"/>
        </w:rPr>
        <w:t xml:space="preserve"> </w:t>
      </w:r>
      <w:r w:rsidRPr="005D29BE">
        <w:rPr>
          <w:rFonts w:ascii="Arial" w:hAnsi="Arial"/>
          <w:spacing w:val="-2"/>
          <w:sz w:val="24"/>
        </w:rPr>
        <w:t>п</w:t>
      </w:r>
      <w:r w:rsidRPr="005D29BE">
        <w:rPr>
          <w:rFonts w:ascii="Arial" w:hAnsi="Arial"/>
          <w:sz w:val="24"/>
        </w:rPr>
        <w:t>ри</w:t>
      </w:r>
      <w:r w:rsidRPr="005D29BE">
        <w:rPr>
          <w:rFonts w:ascii="Arial" w:hAnsi="Arial"/>
          <w:spacing w:val="55"/>
          <w:sz w:val="24"/>
        </w:rPr>
        <w:t xml:space="preserve"> </w:t>
      </w:r>
      <w:r w:rsidRPr="005D29BE">
        <w:rPr>
          <w:rFonts w:ascii="Arial" w:hAnsi="Arial"/>
          <w:sz w:val="24"/>
        </w:rPr>
        <w:t>са</w:t>
      </w:r>
      <w:r w:rsidRPr="005D29BE">
        <w:rPr>
          <w:rFonts w:ascii="Arial" w:hAnsi="Arial"/>
          <w:spacing w:val="-3"/>
          <w:sz w:val="24"/>
        </w:rPr>
        <w:t>м</w:t>
      </w:r>
      <w:r w:rsidRPr="005D29BE">
        <w:rPr>
          <w:rFonts w:ascii="Arial" w:hAnsi="Arial"/>
          <w:sz w:val="24"/>
        </w:rPr>
        <w:t>ой</w:t>
      </w:r>
      <w:r w:rsidRPr="005D29BE">
        <w:rPr>
          <w:rFonts w:ascii="Arial" w:hAnsi="Arial"/>
          <w:spacing w:val="55"/>
          <w:sz w:val="24"/>
        </w:rPr>
        <w:t xml:space="preserve"> </w:t>
      </w:r>
      <w:r w:rsidRPr="005D29BE">
        <w:rPr>
          <w:rFonts w:ascii="Arial" w:hAnsi="Arial"/>
          <w:spacing w:val="-2"/>
          <w:sz w:val="24"/>
        </w:rPr>
        <w:t>н</w:t>
      </w:r>
      <w:r w:rsidRPr="005D29BE">
        <w:rPr>
          <w:rFonts w:ascii="Arial" w:hAnsi="Arial"/>
          <w:sz w:val="24"/>
        </w:rPr>
        <w:t>из</w:t>
      </w:r>
      <w:r w:rsidRPr="005D29BE">
        <w:rPr>
          <w:rFonts w:ascii="Arial" w:hAnsi="Arial"/>
          <w:spacing w:val="-3"/>
          <w:sz w:val="24"/>
        </w:rPr>
        <w:t>к</w:t>
      </w:r>
      <w:r w:rsidRPr="005D29BE">
        <w:rPr>
          <w:rFonts w:ascii="Arial" w:hAnsi="Arial"/>
          <w:sz w:val="24"/>
        </w:rPr>
        <w:t>ой</w:t>
      </w:r>
      <w:r w:rsidRPr="005D29BE">
        <w:rPr>
          <w:rFonts w:ascii="Arial" w:hAnsi="Arial"/>
          <w:spacing w:val="55"/>
          <w:sz w:val="24"/>
        </w:rPr>
        <w:t xml:space="preserve"> </w:t>
      </w:r>
      <w:r w:rsidRPr="005D29BE">
        <w:rPr>
          <w:rFonts w:ascii="Arial" w:hAnsi="Arial"/>
          <w:spacing w:val="-3"/>
          <w:sz w:val="24"/>
        </w:rPr>
        <w:t>т</w:t>
      </w:r>
      <w:r w:rsidRPr="005D29BE">
        <w:rPr>
          <w:rFonts w:ascii="Arial" w:hAnsi="Arial"/>
          <w:sz w:val="24"/>
        </w:rPr>
        <w:t>емп</w:t>
      </w:r>
      <w:r w:rsidRPr="005D29BE">
        <w:rPr>
          <w:rFonts w:ascii="Arial" w:hAnsi="Arial"/>
          <w:spacing w:val="-3"/>
          <w:sz w:val="24"/>
        </w:rPr>
        <w:t>е</w:t>
      </w:r>
      <w:r w:rsidRPr="005D29BE">
        <w:rPr>
          <w:rFonts w:ascii="Arial" w:hAnsi="Arial"/>
          <w:sz w:val="24"/>
        </w:rPr>
        <w:t>рат</w:t>
      </w:r>
      <w:r w:rsidRPr="005D29BE">
        <w:rPr>
          <w:rFonts w:ascii="Arial" w:hAnsi="Arial"/>
          <w:spacing w:val="-4"/>
          <w:sz w:val="24"/>
        </w:rPr>
        <w:t>у</w:t>
      </w:r>
      <w:r w:rsidRPr="005D29BE">
        <w:rPr>
          <w:rFonts w:ascii="Arial" w:hAnsi="Arial"/>
          <w:sz w:val="24"/>
        </w:rPr>
        <w:t>ре</w:t>
      </w:r>
      <w:r w:rsidRPr="005D29BE">
        <w:rPr>
          <w:rFonts w:ascii="Arial" w:hAnsi="Arial"/>
          <w:spacing w:val="54"/>
          <w:sz w:val="24"/>
        </w:rPr>
        <w:t xml:space="preserve"> </w:t>
      </w:r>
      <w:r w:rsidRPr="005D29BE">
        <w:rPr>
          <w:rFonts w:ascii="Arial" w:hAnsi="Arial"/>
          <w:sz w:val="24"/>
        </w:rPr>
        <w:t>о</w:t>
      </w:r>
      <w:r w:rsidRPr="005D29BE">
        <w:rPr>
          <w:rFonts w:ascii="Arial" w:hAnsi="Arial"/>
          <w:spacing w:val="-2"/>
          <w:sz w:val="24"/>
        </w:rPr>
        <w:t>к</w:t>
      </w:r>
      <w:r w:rsidRPr="005D29BE">
        <w:rPr>
          <w:rFonts w:ascii="Arial" w:hAnsi="Arial"/>
          <w:sz w:val="24"/>
        </w:rPr>
        <w:t>р</w:t>
      </w:r>
      <w:r w:rsidRPr="005D29BE">
        <w:rPr>
          <w:rFonts w:ascii="Arial" w:hAnsi="Arial"/>
          <w:spacing w:val="-4"/>
          <w:sz w:val="24"/>
        </w:rPr>
        <w:t>у</w:t>
      </w:r>
      <w:r w:rsidRPr="005D29BE">
        <w:rPr>
          <w:rFonts w:ascii="Arial" w:hAnsi="Arial"/>
          <w:sz w:val="24"/>
        </w:rPr>
        <w:t>жающей</w:t>
      </w:r>
      <w:r w:rsidRPr="005D29BE">
        <w:rPr>
          <w:rFonts w:ascii="Arial" w:hAnsi="Arial"/>
          <w:spacing w:val="57"/>
          <w:sz w:val="24"/>
        </w:rPr>
        <w:t xml:space="preserve"> </w:t>
      </w:r>
      <w:r w:rsidRPr="005D29BE">
        <w:rPr>
          <w:rFonts w:ascii="Arial" w:hAnsi="Arial"/>
          <w:spacing w:val="-3"/>
          <w:sz w:val="24"/>
        </w:rPr>
        <w:t>с</w:t>
      </w:r>
      <w:r w:rsidRPr="005D29BE">
        <w:rPr>
          <w:rFonts w:ascii="Arial" w:hAnsi="Arial"/>
          <w:sz w:val="24"/>
        </w:rPr>
        <w:t>р</w:t>
      </w:r>
      <w:r w:rsidRPr="005D29BE">
        <w:rPr>
          <w:rFonts w:ascii="Arial" w:hAnsi="Arial"/>
          <w:spacing w:val="-3"/>
          <w:sz w:val="24"/>
        </w:rPr>
        <w:t>е</w:t>
      </w:r>
      <w:r w:rsidRPr="005D29BE">
        <w:rPr>
          <w:rFonts w:ascii="Arial" w:hAnsi="Arial"/>
          <w:spacing w:val="-2"/>
          <w:sz w:val="24"/>
        </w:rPr>
        <w:t>д</w:t>
      </w:r>
      <w:r w:rsidRPr="005D29BE">
        <w:rPr>
          <w:rFonts w:ascii="Arial" w:hAnsi="Arial"/>
          <w:sz w:val="24"/>
        </w:rPr>
        <w:t>ы (</w:t>
      </w:r>
      <w:r w:rsidR="00817EE7" w:rsidRPr="005D29BE">
        <w:rPr>
          <w:rFonts w:ascii="Arial" w:hAnsi="Arial"/>
          <w:sz w:val="24"/>
        </w:rPr>
        <w:t xml:space="preserve">минус </w:t>
      </w:r>
      <w:r w:rsidRPr="005D29BE">
        <w:rPr>
          <w:rFonts w:ascii="Arial" w:hAnsi="Arial"/>
          <w:sz w:val="24"/>
        </w:rPr>
        <w:t>20°С)</w:t>
      </w:r>
      <w:r w:rsidR="00251FFF" w:rsidRPr="005D29BE">
        <w:rPr>
          <w:rStyle w:val="af1"/>
          <w:sz w:val="24"/>
        </w:rPr>
        <w:footnoteReference w:id="2"/>
      </w:r>
      <w:r w:rsidR="00817EE7" w:rsidRPr="005D29BE">
        <w:rPr>
          <w:rFonts w:ascii="Arial" w:hAnsi="Arial"/>
          <w:sz w:val="24"/>
          <w:vertAlign w:val="superscript"/>
        </w:rPr>
        <w:t>)</w:t>
      </w:r>
      <w:r w:rsidR="00771B7E" w:rsidRPr="005D29BE">
        <w:rPr>
          <w:rFonts w:ascii="Arial" w:hAnsi="Arial"/>
          <w:sz w:val="24"/>
        </w:rPr>
        <w:t>.</w:t>
      </w:r>
      <w:r w:rsidRPr="005D29BE">
        <w:rPr>
          <w:rFonts w:ascii="Arial" w:hAnsi="Arial"/>
          <w:sz w:val="24"/>
        </w:rPr>
        <w:t xml:space="preserve"> </w:t>
      </w:r>
      <w:r w:rsidR="00817EE7" w:rsidRPr="005D29BE">
        <w:rPr>
          <w:rFonts w:ascii="Arial" w:hAnsi="Arial"/>
          <w:sz w:val="24"/>
        </w:rPr>
        <w:t>На р</w:t>
      </w:r>
      <w:r w:rsidRPr="005D29BE">
        <w:rPr>
          <w:rFonts w:ascii="Arial" w:hAnsi="Arial"/>
          <w:spacing w:val="-2"/>
          <w:sz w:val="24"/>
        </w:rPr>
        <w:t>и</w:t>
      </w:r>
      <w:r w:rsidRPr="005D29BE">
        <w:rPr>
          <w:rFonts w:ascii="Arial" w:hAnsi="Arial"/>
          <w:sz w:val="24"/>
        </w:rPr>
        <w:t>с</w:t>
      </w:r>
      <w:r w:rsidRPr="005D29BE">
        <w:rPr>
          <w:rFonts w:ascii="Arial" w:hAnsi="Arial"/>
          <w:spacing w:val="-2"/>
          <w:sz w:val="24"/>
        </w:rPr>
        <w:t>у</w:t>
      </w:r>
      <w:r w:rsidRPr="005D29BE">
        <w:rPr>
          <w:rFonts w:ascii="Arial" w:hAnsi="Arial"/>
          <w:sz w:val="24"/>
        </w:rPr>
        <w:t>н</w:t>
      </w:r>
      <w:r w:rsidR="00817EE7" w:rsidRPr="005D29BE">
        <w:rPr>
          <w:rFonts w:ascii="Arial" w:hAnsi="Arial"/>
          <w:spacing w:val="-2"/>
          <w:sz w:val="24"/>
        </w:rPr>
        <w:t>ке</w:t>
      </w:r>
      <w:r w:rsidRPr="005D29BE">
        <w:rPr>
          <w:rFonts w:ascii="Arial" w:hAnsi="Arial"/>
          <w:sz w:val="24"/>
        </w:rPr>
        <w:t xml:space="preserve"> п</w:t>
      </w:r>
      <w:r w:rsidRPr="005D29BE">
        <w:rPr>
          <w:rFonts w:ascii="Arial" w:hAnsi="Arial"/>
          <w:spacing w:val="-2"/>
          <w:sz w:val="24"/>
        </w:rPr>
        <w:t>о</w:t>
      </w:r>
      <w:r w:rsidRPr="005D29BE">
        <w:rPr>
          <w:rFonts w:ascii="Arial" w:hAnsi="Arial"/>
          <w:sz w:val="24"/>
        </w:rPr>
        <w:t>каз</w:t>
      </w:r>
      <w:r w:rsidR="00817EE7" w:rsidRPr="005D29BE">
        <w:rPr>
          <w:rFonts w:ascii="Arial" w:hAnsi="Arial"/>
          <w:sz w:val="24"/>
        </w:rPr>
        <w:t>ано</w:t>
      </w:r>
      <w:r w:rsidRPr="005D29BE">
        <w:rPr>
          <w:rFonts w:ascii="Arial" w:hAnsi="Arial"/>
          <w:sz w:val="24"/>
        </w:rPr>
        <w:t>,</w:t>
      </w:r>
      <w:r w:rsidRPr="005D29BE">
        <w:rPr>
          <w:rFonts w:ascii="Arial" w:hAnsi="Arial"/>
          <w:spacing w:val="49"/>
          <w:sz w:val="24"/>
        </w:rPr>
        <w:t xml:space="preserve"> </w:t>
      </w:r>
      <w:r w:rsidRPr="005D29BE">
        <w:rPr>
          <w:rFonts w:ascii="Arial" w:hAnsi="Arial"/>
          <w:sz w:val="24"/>
        </w:rPr>
        <w:t>ч</w:t>
      </w:r>
      <w:r w:rsidRPr="005D29BE">
        <w:rPr>
          <w:rFonts w:ascii="Arial" w:hAnsi="Arial"/>
          <w:spacing w:val="-3"/>
          <w:sz w:val="24"/>
        </w:rPr>
        <w:t>т</w:t>
      </w:r>
      <w:r w:rsidRPr="005D29BE">
        <w:rPr>
          <w:rFonts w:ascii="Arial" w:hAnsi="Arial"/>
          <w:sz w:val="24"/>
        </w:rPr>
        <w:t>о</w:t>
      </w:r>
      <w:r w:rsidRPr="005D29BE">
        <w:rPr>
          <w:rFonts w:ascii="Arial" w:hAnsi="Arial"/>
          <w:spacing w:val="50"/>
          <w:sz w:val="24"/>
        </w:rPr>
        <w:t xml:space="preserve"> </w:t>
      </w:r>
      <w:r w:rsidRPr="005D29BE">
        <w:rPr>
          <w:rFonts w:ascii="Arial" w:hAnsi="Arial"/>
          <w:sz w:val="24"/>
        </w:rPr>
        <w:t>э</w:t>
      </w:r>
      <w:r w:rsidRPr="005D29BE">
        <w:rPr>
          <w:rFonts w:ascii="Arial" w:hAnsi="Arial"/>
          <w:spacing w:val="-2"/>
          <w:sz w:val="24"/>
        </w:rPr>
        <w:t>л</w:t>
      </w:r>
      <w:r w:rsidRPr="005D29BE">
        <w:rPr>
          <w:rFonts w:ascii="Arial" w:hAnsi="Arial"/>
          <w:spacing w:val="-3"/>
          <w:sz w:val="24"/>
        </w:rPr>
        <w:t>е</w:t>
      </w:r>
      <w:r w:rsidRPr="005D29BE">
        <w:rPr>
          <w:rFonts w:ascii="Arial" w:hAnsi="Arial"/>
          <w:sz w:val="24"/>
        </w:rPr>
        <w:t>кт</w:t>
      </w:r>
      <w:r w:rsidRPr="005D29BE">
        <w:rPr>
          <w:rFonts w:ascii="Arial" w:hAnsi="Arial"/>
          <w:spacing w:val="-2"/>
          <w:sz w:val="24"/>
        </w:rPr>
        <w:t>р</w:t>
      </w:r>
      <w:r w:rsidRPr="005D29BE">
        <w:rPr>
          <w:rFonts w:ascii="Arial" w:hAnsi="Arial"/>
          <w:sz w:val="24"/>
        </w:rPr>
        <w:t>он</w:t>
      </w:r>
      <w:r w:rsidRPr="005D29BE">
        <w:rPr>
          <w:rFonts w:ascii="Arial" w:hAnsi="Arial"/>
          <w:spacing w:val="-3"/>
          <w:sz w:val="24"/>
        </w:rPr>
        <w:t>а</w:t>
      </w:r>
      <w:r w:rsidRPr="005D29BE">
        <w:rPr>
          <w:rFonts w:ascii="Arial" w:hAnsi="Arial"/>
          <w:sz w:val="24"/>
        </w:rPr>
        <w:t>г</w:t>
      </w:r>
      <w:r w:rsidRPr="005D29BE">
        <w:rPr>
          <w:rFonts w:ascii="Arial" w:hAnsi="Arial"/>
          <w:spacing w:val="1"/>
          <w:sz w:val="24"/>
        </w:rPr>
        <w:t>р</w:t>
      </w:r>
      <w:r w:rsidRPr="005D29BE">
        <w:rPr>
          <w:rFonts w:ascii="Arial" w:hAnsi="Arial"/>
          <w:sz w:val="24"/>
        </w:rPr>
        <w:t>е</w:t>
      </w:r>
      <w:r w:rsidRPr="005D29BE">
        <w:rPr>
          <w:rFonts w:ascii="Arial" w:hAnsi="Arial"/>
          <w:spacing w:val="-3"/>
          <w:sz w:val="24"/>
        </w:rPr>
        <w:t>в</w:t>
      </w:r>
      <w:r w:rsidRPr="005D29BE">
        <w:rPr>
          <w:rFonts w:ascii="Arial" w:hAnsi="Arial"/>
          <w:sz w:val="24"/>
        </w:rPr>
        <w:t>ате</w:t>
      </w:r>
      <w:r w:rsidRPr="005D29BE">
        <w:rPr>
          <w:rFonts w:ascii="Arial" w:hAnsi="Arial"/>
          <w:spacing w:val="-1"/>
          <w:sz w:val="24"/>
        </w:rPr>
        <w:t>л</w:t>
      </w:r>
      <w:r w:rsidRPr="005D29BE">
        <w:rPr>
          <w:rFonts w:ascii="Arial" w:hAnsi="Arial"/>
          <w:sz w:val="24"/>
        </w:rPr>
        <w:t>ь</w:t>
      </w:r>
      <w:r w:rsidRPr="005D29BE">
        <w:rPr>
          <w:rFonts w:ascii="Arial" w:hAnsi="Arial"/>
          <w:spacing w:val="48"/>
          <w:sz w:val="24"/>
        </w:rPr>
        <w:t xml:space="preserve"> </w:t>
      </w:r>
      <w:r w:rsidRPr="005D29BE">
        <w:rPr>
          <w:rFonts w:ascii="Arial" w:hAnsi="Arial"/>
          <w:spacing w:val="-2"/>
          <w:sz w:val="24"/>
        </w:rPr>
        <w:t>по</w:t>
      </w:r>
      <w:r w:rsidRPr="005D29BE">
        <w:rPr>
          <w:rFonts w:ascii="Arial" w:hAnsi="Arial"/>
          <w:sz w:val="24"/>
        </w:rPr>
        <w:t>сто</w:t>
      </w:r>
      <w:r w:rsidRPr="005D29BE">
        <w:rPr>
          <w:rFonts w:ascii="Arial" w:hAnsi="Arial"/>
          <w:spacing w:val="-2"/>
          <w:sz w:val="24"/>
        </w:rPr>
        <w:t>я</w:t>
      </w:r>
      <w:r w:rsidRPr="005D29BE">
        <w:rPr>
          <w:rFonts w:ascii="Arial" w:hAnsi="Arial"/>
          <w:sz w:val="24"/>
        </w:rPr>
        <w:t>н</w:t>
      </w:r>
      <w:r w:rsidRPr="005D29BE">
        <w:rPr>
          <w:rFonts w:ascii="Arial" w:hAnsi="Arial"/>
          <w:spacing w:val="-2"/>
          <w:sz w:val="24"/>
        </w:rPr>
        <w:t>но</w:t>
      </w:r>
      <w:r w:rsidRPr="005D29BE">
        <w:rPr>
          <w:rFonts w:ascii="Arial" w:hAnsi="Arial"/>
          <w:sz w:val="24"/>
        </w:rPr>
        <w:t>й</w:t>
      </w:r>
      <w:r w:rsidRPr="005D29BE">
        <w:rPr>
          <w:rFonts w:ascii="Arial" w:hAnsi="Arial"/>
          <w:spacing w:val="50"/>
          <w:sz w:val="24"/>
        </w:rPr>
        <w:t xml:space="preserve"> </w:t>
      </w:r>
      <w:r w:rsidRPr="005D29BE">
        <w:rPr>
          <w:rFonts w:ascii="Arial" w:hAnsi="Arial"/>
          <w:spacing w:val="-3"/>
          <w:sz w:val="24"/>
        </w:rPr>
        <w:t>м</w:t>
      </w:r>
      <w:r w:rsidRPr="005D29BE">
        <w:rPr>
          <w:rFonts w:ascii="Arial" w:hAnsi="Arial"/>
          <w:sz w:val="24"/>
        </w:rPr>
        <w:t>ощ</w:t>
      </w:r>
      <w:r w:rsidRPr="005D29BE">
        <w:rPr>
          <w:rFonts w:ascii="Arial" w:hAnsi="Arial"/>
          <w:spacing w:val="-2"/>
          <w:sz w:val="24"/>
        </w:rPr>
        <w:t>н</w:t>
      </w:r>
      <w:r w:rsidRPr="005D29BE">
        <w:rPr>
          <w:rFonts w:ascii="Arial" w:hAnsi="Arial"/>
          <w:sz w:val="24"/>
        </w:rPr>
        <w:t>ос</w:t>
      </w:r>
      <w:r w:rsidRPr="005D29BE">
        <w:rPr>
          <w:rFonts w:ascii="Arial" w:hAnsi="Arial"/>
          <w:spacing w:val="-3"/>
          <w:sz w:val="24"/>
        </w:rPr>
        <w:t>т</w:t>
      </w:r>
      <w:r w:rsidRPr="005D29BE">
        <w:rPr>
          <w:rFonts w:ascii="Arial" w:hAnsi="Arial"/>
          <w:sz w:val="24"/>
        </w:rPr>
        <w:t>и</w:t>
      </w:r>
      <w:r w:rsidRPr="005D29BE">
        <w:rPr>
          <w:rFonts w:ascii="Arial" w:hAnsi="Arial"/>
          <w:spacing w:val="54"/>
          <w:sz w:val="24"/>
        </w:rPr>
        <w:t xml:space="preserve"> </w:t>
      </w:r>
      <w:r w:rsidRPr="005D29BE">
        <w:rPr>
          <w:rFonts w:ascii="Arial" w:hAnsi="Arial"/>
          <w:sz w:val="24"/>
        </w:rPr>
        <w:t>б</w:t>
      </w:r>
      <w:r w:rsidRPr="005D29BE">
        <w:rPr>
          <w:rFonts w:ascii="Arial" w:hAnsi="Arial"/>
          <w:spacing w:val="-4"/>
          <w:sz w:val="24"/>
        </w:rPr>
        <w:t>у</w:t>
      </w:r>
      <w:r w:rsidRPr="005D29BE">
        <w:rPr>
          <w:rFonts w:ascii="Arial" w:hAnsi="Arial"/>
          <w:sz w:val="24"/>
        </w:rPr>
        <w:t>дет</w:t>
      </w:r>
      <w:r w:rsidRPr="005D29BE">
        <w:rPr>
          <w:rFonts w:ascii="Arial" w:hAnsi="Arial"/>
          <w:spacing w:val="49"/>
          <w:sz w:val="24"/>
        </w:rPr>
        <w:t xml:space="preserve"> </w:t>
      </w:r>
      <w:r w:rsidRPr="005D29BE">
        <w:rPr>
          <w:rFonts w:ascii="Arial" w:hAnsi="Arial"/>
          <w:spacing w:val="-2"/>
          <w:sz w:val="24"/>
        </w:rPr>
        <w:t>п</w:t>
      </w:r>
      <w:r w:rsidRPr="005D29BE">
        <w:rPr>
          <w:rFonts w:ascii="Arial" w:hAnsi="Arial"/>
          <w:sz w:val="24"/>
        </w:rPr>
        <w:t>о</w:t>
      </w:r>
      <w:r w:rsidRPr="005D29BE">
        <w:rPr>
          <w:rFonts w:ascii="Arial" w:hAnsi="Arial"/>
          <w:spacing w:val="-2"/>
          <w:sz w:val="24"/>
        </w:rPr>
        <w:t>д</w:t>
      </w:r>
      <w:r w:rsidRPr="005D29BE">
        <w:rPr>
          <w:rFonts w:ascii="Arial" w:hAnsi="Arial"/>
          <w:sz w:val="24"/>
        </w:rPr>
        <w:t>д</w:t>
      </w:r>
      <w:r w:rsidRPr="005D29BE">
        <w:rPr>
          <w:rFonts w:ascii="Arial" w:hAnsi="Arial"/>
          <w:spacing w:val="-3"/>
          <w:sz w:val="24"/>
        </w:rPr>
        <w:t>е</w:t>
      </w:r>
      <w:r w:rsidRPr="005D29BE">
        <w:rPr>
          <w:rFonts w:ascii="Arial" w:hAnsi="Arial"/>
          <w:spacing w:val="3"/>
          <w:sz w:val="24"/>
        </w:rPr>
        <w:t>р</w:t>
      </w:r>
      <w:r w:rsidRPr="005D29BE">
        <w:rPr>
          <w:rFonts w:ascii="Arial" w:hAnsi="Arial"/>
          <w:spacing w:val="-2"/>
          <w:sz w:val="24"/>
        </w:rPr>
        <w:t>ж</w:t>
      </w:r>
      <w:r w:rsidRPr="005D29BE">
        <w:rPr>
          <w:rFonts w:ascii="Arial" w:hAnsi="Arial"/>
          <w:sz w:val="24"/>
        </w:rPr>
        <w:t>ив</w:t>
      </w:r>
      <w:r w:rsidRPr="005D29BE">
        <w:rPr>
          <w:rFonts w:ascii="Arial" w:hAnsi="Arial"/>
          <w:spacing w:val="-3"/>
          <w:sz w:val="24"/>
        </w:rPr>
        <w:t>а</w:t>
      </w:r>
      <w:r w:rsidRPr="005D29BE">
        <w:rPr>
          <w:rFonts w:ascii="Arial" w:hAnsi="Arial"/>
          <w:sz w:val="24"/>
        </w:rPr>
        <w:t>ть сам</w:t>
      </w:r>
      <w:r w:rsidRPr="005D29BE">
        <w:rPr>
          <w:rFonts w:ascii="Arial" w:hAnsi="Arial"/>
          <w:spacing w:val="-4"/>
          <w:sz w:val="24"/>
        </w:rPr>
        <w:t>у</w:t>
      </w:r>
      <w:r w:rsidRPr="005D29BE">
        <w:rPr>
          <w:rFonts w:ascii="Arial" w:hAnsi="Arial"/>
          <w:sz w:val="24"/>
        </w:rPr>
        <w:t>ю</w:t>
      </w:r>
      <w:r w:rsidRPr="005D29BE">
        <w:rPr>
          <w:rFonts w:ascii="Arial" w:hAnsi="Arial"/>
          <w:spacing w:val="37"/>
          <w:sz w:val="24"/>
        </w:rPr>
        <w:t xml:space="preserve"> </w:t>
      </w:r>
      <w:r w:rsidRPr="005D29BE">
        <w:rPr>
          <w:rFonts w:ascii="Arial" w:hAnsi="Arial"/>
          <w:sz w:val="24"/>
        </w:rPr>
        <w:t>выс</w:t>
      </w:r>
      <w:r w:rsidRPr="005D29BE">
        <w:rPr>
          <w:rFonts w:ascii="Arial" w:hAnsi="Arial"/>
          <w:spacing w:val="1"/>
          <w:sz w:val="24"/>
        </w:rPr>
        <w:t>о</w:t>
      </w:r>
      <w:r w:rsidRPr="005D29BE">
        <w:rPr>
          <w:rFonts w:ascii="Arial" w:hAnsi="Arial"/>
          <w:sz w:val="24"/>
        </w:rPr>
        <w:t>к</w:t>
      </w:r>
      <w:r w:rsidRPr="005D29BE">
        <w:rPr>
          <w:rFonts w:ascii="Arial" w:hAnsi="Arial"/>
          <w:spacing w:val="-4"/>
          <w:sz w:val="24"/>
        </w:rPr>
        <w:t>у</w:t>
      </w:r>
      <w:r w:rsidRPr="005D29BE">
        <w:rPr>
          <w:rFonts w:ascii="Arial" w:hAnsi="Arial"/>
          <w:sz w:val="24"/>
        </w:rPr>
        <w:t>ю</w:t>
      </w:r>
      <w:r w:rsidRPr="005D29BE">
        <w:rPr>
          <w:rFonts w:ascii="Arial" w:hAnsi="Arial"/>
          <w:spacing w:val="37"/>
          <w:sz w:val="24"/>
        </w:rPr>
        <w:t xml:space="preserve"> </w:t>
      </w:r>
      <w:r w:rsidRPr="005D29BE">
        <w:rPr>
          <w:rFonts w:ascii="Arial" w:hAnsi="Arial"/>
          <w:sz w:val="24"/>
        </w:rPr>
        <w:t>т</w:t>
      </w:r>
      <w:r w:rsidRPr="005D29BE">
        <w:rPr>
          <w:rFonts w:ascii="Arial" w:hAnsi="Arial"/>
          <w:spacing w:val="1"/>
          <w:sz w:val="24"/>
        </w:rPr>
        <w:t>е</w:t>
      </w:r>
      <w:r w:rsidRPr="005D29BE">
        <w:rPr>
          <w:rFonts w:ascii="Arial" w:hAnsi="Arial"/>
          <w:sz w:val="24"/>
        </w:rPr>
        <w:t>мп</w:t>
      </w:r>
      <w:r w:rsidRPr="005D29BE">
        <w:rPr>
          <w:rFonts w:ascii="Arial" w:hAnsi="Arial"/>
          <w:spacing w:val="-2"/>
          <w:sz w:val="24"/>
        </w:rPr>
        <w:t>е</w:t>
      </w:r>
      <w:r w:rsidRPr="005D29BE">
        <w:rPr>
          <w:rFonts w:ascii="Arial" w:hAnsi="Arial"/>
          <w:sz w:val="24"/>
        </w:rPr>
        <w:t>рат</w:t>
      </w:r>
      <w:r w:rsidRPr="005D29BE">
        <w:rPr>
          <w:rFonts w:ascii="Arial" w:hAnsi="Arial"/>
          <w:spacing w:val="-4"/>
          <w:sz w:val="24"/>
        </w:rPr>
        <w:t>у</w:t>
      </w:r>
      <w:r w:rsidRPr="005D29BE">
        <w:rPr>
          <w:rFonts w:ascii="Arial" w:hAnsi="Arial"/>
          <w:sz w:val="24"/>
        </w:rPr>
        <w:t>ру</w:t>
      </w:r>
      <w:r w:rsidRPr="005D29BE">
        <w:rPr>
          <w:rFonts w:ascii="Arial" w:hAnsi="Arial"/>
          <w:spacing w:val="36"/>
          <w:sz w:val="24"/>
        </w:rPr>
        <w:t xml:space="preserve"> </w:t>
      </w:r>
      <w:r w:rsidRPr="005D29BE">
        <w:rPr>
          <w:rFonts w:ascii="Arial" w:hAnsi="Arial"/>
          <w:sz w:val="24"/>
        </w:rPr>
        <w:t>об</w:t>
      </w:r>
      <w:r w:rsidRPr="005D29BE">
        <w:rPr>
          <w:rFonts w:ascii="Arial" w:hAnsi="Arial"/>
          <w:spacing w:val="-2"/>
          <w:sz w:val="24"/>
        </w:rPr>
        <w:t>ъ</w:t>
      </w:r>
      <w:r w:rsidRPr="005D29BE">
        <w:rPr>
          <w:rFonts w:ascii="Arial" w:hAnsi="Arial"/>
          <w:sz w:val="24"/>
        </w:rPr>
        <w:t>екта</w:t>
      </w:r>
      <w:r w:rsidRPr="005D29BE">
        <w:rPr>
          <w:rFonts w:ascii="Arial" w:hAnsi="Arial"/>
          <w:spacing w:val="38"/>
          <w:sz w:val="24"/>
        </w:rPr>
        <w:t xml:space="preserve"> </w:t>
      </w:r>
      <w:r w:rsidRPr="005D29BE">
        <w:rPr>
          <w:rFonts w:ascii="Arial" w:hAnsi="Arial"/>
          <w:sz w:val="24"/>
        </w:rPr>
        <w:t>(</w:t>
      </w:r>
      <w:r w:rsidRPr="005D29BE">
        <w:rPr>
          <w:rFonts w:ascii="Arial" w:hAnsi="Arial"/>
          <w:spacing w:val="1"/>
          <w:sz w:val="24"/>
        </w:rPr>
        <w:t>8</w:t>
      </w:r>
      <w:r w:rsidRPr="005D29BE">
        <w:rPr>
          <w:rFonts w:ascii="Arial" w:hAnsi="Arial"/>
          <w:sz w:val="24"/>
        </w:rPr>
        <w:t>0</w:t>
      </w:r>
      <w:r w:rsidRPr="005D29BE">
        <w:rPr>
          <w:rFonts w:ascii="Arial" w:hAnsi="Arial"/>
          <w:spacing w:val="36"/>
          <w:sz w:val="24"/>
        </w:rPr>
        <w:t xml:space="preserve"> </w:t>
      </w:r>
      <w:r w:rsidRPr="005D29BE">
        <w:rPr>
          <w:rFonts w:ascii="Arial" w:hAnsi="Arial"/>
          <w:spacing w:val="1"/>
          <w:sz w:val="24"/>
        </w:rPr>
        <w:t>°</w:t>
      </w:r>
      <w:r w:rsidRPr="005D29BE">
        <w:rPr>
          <w:rFonts w:ascii="Arial" w:hAnsi="Arial"/>
          <w:sz w:val="24"/>
        </w:rPr>
        <w:t>C),</w:t>
      </w:r>
      <w:r w:rsidRPr="005D29BE">
        <w:rPr>
          <w:rFonts w:ascii="Arial" w:hAnsi="Arial"/>
          <w:spacing w:val="37"/>
          <w:sz w:val="24"/>
        </w:rPr>
        <w:t xml:space="preserve"> </w:t>
      </w:r>
      <w:r w:rsidRPr="005D29BE">
        <w:rPr>
          <w:rFonts w:ascii="Arial" w:hAnsi="Arial"/>
          <w:spacing w:val="-2"/>
          <w:sz w:val="24"/>
        </w:rPr>
        <w:t>н</w:t>
      </w:r>
      <w:r w:rsidRPr="005D29BE">
        <w:rPr>
          <w:rFonts w:ascii="Arial" w:hAnsi="Arial"/>
          <w:sz w:val="24"/>
        </w:rPr>
        <w:t>о</w:t>
      </w:r>
      <w:r w:rsidRPr="005D29BE">
        <w:rPr>
          <w:rFonts w:ascii="Arial" w:hAnsi="Arial"/>
          <w:spacing w:val="38"/>
          <w:sz w:val="24"/>
        </w:rPr>
        <w:t xml:space="preserve"> </w:t>
      </w:r>
      <w:r w:rsidRPr="005D29BE">
        <w:rPr>
          <w:rFonts w:ascii="Arial" w:hAnsi="Arial"/>
          <w:spacing w:val="-2"/>
          <w:sz w:val="24"/>
        </w:rPr>
        <w:t>п</w:t>
      </w:r>
      <w:r w:rsidRPr="005D29BE">
        <w:rPr>
          <w:rFonts w:ascii="Arial" w:hAnsi="Arial"/>
          <w:sz w:val="24"/>
        </w:rPr>
        <w:t>ос</w:t>
      </w:r>
      <w:r w:rsidRPr="005D29BE">
        <w:rPr>
          <w:rFonts w:ascii="Arial" w:hAnsi="Arial"/>
          <w:spacing w:val="-2"/>
          <w:sz w:val="24"/>
        </w:rPr>
        <w:t>к</w:t>
      </w:r>
      <w:r w:rsidRPr="005D29BE">
        <w:rPr>
          <w:rFonts w:ascii="Arial" w:hAnsi="Arial"/>
          <w:sz w:val="24"/>
        </w:rPr>
        <w:t>о</w:t>
      </w:r>
      <w:r w:rsidRPr="005D29BE">
        <w:rPr>
          <w:rFonts w:ascii="Arial" w:hAnsi="Arial"/>
          <w:spacing w:val="-1"/>
          <w:sz w:val="24"/>
        </w:rPr>
        <w:t>л</w:t>
      </w:r>
      <w:r w:rsidRPr="005D29BE">
        <w:rPr>
          <w:rFonts w:ascii="Arial" w:hAnsi="Arial"/>
          <w:spacing w:val="-4"/>
          <w:sz w:val="24"/>
        </w:rPr>
        <w:t>ь</w:t>
      </w:r>
      <w:r w:rsidRPr="005D29BE">
        <w:rPr>
          <w:rFonts w:ascii="Arial" w:hAnsi="Arial"/>
          <w:sz w:val="24"/>
        </w:rPr>
        <w:t>ку</w:t>
      </w:r>
      <w:r w:rsidRPr="005D29BE">
        <w:rPr>
          <w:rFonts w:ascii="Arial" w:hAnsi="Arial"/>
          <w:spacing w:val="34"/>
          <w:sz w:val="24"/>
        </w:rPr>
        <w:t xml:space="preserve"> </w:t>
      </w:r>
      <w:r w:rsidRPr="005D29BE">
        <w:rPr>
          <w:rFonts w:ascii="Arial" w:hAnsi="Arial"/>
          <w:sz w:val="24"/>
        </w:rPr>
        <w:t>он</w:t>
      </w:r>
      <w:r w:rsidRPr="005D29BE">
        <w:rPr>
          <w:rFonts w:ascii="Arial" w:hAnsi="Arial"/>
          <w:spacing w:val="38"/>
          <w:sz w:val="24"/>
        </w:rPr>
        <w:t xml:space="preserve"> </w:t>
      </w:r>
      <w:r w:rsidRPr="005D29BE">
        <w:rPr>
          <w:rFonts w:ascii="Arial" w:hAnsi="Arial"/>
          <w:sz w:val="24"/>
        </w:rPr>
        <w:t>также</w:t>
      </w:r>
      <w:r w:rsidRPr="005D29BE">
        <w:rPr>
          <w:rFonts w:ascii="Arial" w:hAnsi="Arial"/>
          <w:spacing w:val="38"/>
          <w:sz w:val="24"/>
        </w:rPr>
        <w:t xml:space="preserve"> </w:t>
      </w:r>
      <w:r w:rsidRPr="005D29BE">
        <w:rPr>
          <w:rFonts w:ascii="Arial" w:hAnsi="Arial"/>
          <w:spacing w:val="-2"/>
          <w:sz w:val="24"/>
        </w:rPr>
        <w:t>и</w:t>
      </w:r>
      <w:r w:rsidRPr="005D29BE">
        <w:rPr>
          <w:rFonts w:ascii="Arial" w:hAnsi="Arial"/>
          <w:sz w:val="24"/>
        </w:rPr>
        <w:t>меет</w:t>
      </w:r>
      <w:r w:rsidRPr="005D29BE">
        <w:rPr>
          <w:rFonts w:ascii="Arial" w:hAnsi="Arial"/>
          <w:spacing w:val="35"/>
          <w:sz w:val="24"/>
        </w:rPr>
        <w:t xml:space="preserve"> </w:t>
      </w:r>
      <w:r w:rsidRPr="005D29BE">
        <w:rPr>
          <w:rFonts w:ascii="Arial" w:hAnsi="Arial"/>
          <w:spacing w:val="4"/>
          <w:sz w:val="24"/>
        </w:rPr>
        <w:t>с</w:t>
      </w:r>
      <w:r w:rsidRPr="005D29BE">
        <w:rPr>
          <w:rFonts w:ascii="Arial" w:hAnsi="Arial"/>
          <w:sz w:val="24"/>
        </w:rPr>
        <w:t>ам</w:t>
      </w:r>
      <w:r w:rsidRPr="005D29BE">
        <w:rPr>
          <w:rFonts w:ascii="Arial" w:hAnsi="Arial"/>
          <w:spacing w:val="-4"/>
          <w:sz w:val="24"/>
        </w:rPr>
        <w:t>у</w:t>
      </w:r>
      <w:r w:rsidRPr="005D29BE">
        <w:rPr>
          <w:rFonts w:ascii="Arial" w:hAnsi="Arial"/>
          <w:sz w:val="24"/>
        </w:rPr>
        <w:t>ю</w:t>
      </w:r>
      <w:r w:rsidRPr="005D29BE">
        <w:rPr>
          <w:rFonts w:ascii="Arial" w:hAnsi="Arial"/>
          <w:spacing w:val="15"/>
          <w:sz w:val="24"/>
        </w:rPr>
        <w:t xml:space="preserve"> </w:t>
      </w:r>
      <w:r w:rsidRPr="005D29BE">
        <w:rPr>
          <w:rFonts w:ascii="Arial" w:hAnsi="Arial"/>
          <w:sz w:val="24"/>
        </w:rPr>
        <w:t>выс</w:t>
      </w:r>
      <w:r w:rsidRPr="005D29BE">
        <w:rPr>
          <w:rFonts w:ascii="Arial" w:hAnsi="Arial"/>
          <w:spacing w:val="1"/>
          <w:sz w:val="24"/>
        </w:rPr>
        <w:t>о</w:t>
      </w:r>
      <w:r w:rsidRPr="005D29BE">
        <w:rPr>
          <w:rFonts w:ascii="Arial" w:hAnsi="Arial"/>
          <w:sz w:val="24"/>
        </w:rPr>
        <w:t>к</w:t>
      </w:r>
      <w:r w:rsidRPr="005D29BE">
        <w:rPr>
          <w:rFonts w:ascii="Arial" w:hAnsi="Arial"/>
          <w:spacing w:val="-4"/>
          <w:sz w:val="24"/>
        </w:rPr>
        <w:t>у</w:t>
      </w:r>
      <w:r w:rsidRPr="005D29BE">
        <w:rPr>
          <w:rFonts w:ascii="Arial" w:hAnsi="Arial"/>
          <w:sz w:val="24"/>
        </w:rPr>
        <w:t>ю</w:t>
      </w:r>
      <w:r w:rsidRPr="005D29BE">
        <w:rPr>
          <w:rFonts w:ascii="Arial" w:hAnsi="Arial"/>
          <w:spacing w:val="15"/>
          <w:sz w:val="24"/>
        </w:rPr>
        <w:t xml:space="preserve"> </w:t>
      </w:r>
      <w:r w:rsidRPr="005D29BE">
        <w:rPr>
          <w:rFonts w:ascii="Arial" w:hAnsi="Arial"/>
          <w:sz w:val="24"/>
        </w:rPr>
        <w:t>вы</w:t>
      </w:r>
      <w:r w:rsidRPr="005D29BE">
        <w:rPr>
          <w:rFonts w:ascii="Arial" w:hAnsi="Arial"/>
          <w:spacing w:val="1"/>
          <w:sz w:val="24"/>
        </w:rPr>
        <w:t>х</w:t>
      </w:r>
      <w:r w:rsidRPr="005D29BE">
        <w:rPr>
          <w:rFonts w:ascii="Arial" w:hAnsi="Arial"/>
          <w:spacing w:val="-2"/>
          <w:sz w:val="24"/>
        </w:rPr>
        <w:t>о</w:t>
      </w:r>
      <w:r w:rsidRPr="005D29BE">
        <w:rPr>
          <w:rFonts w:ascii="Arial" w:hAnsi="Arial"/>
          <w:sz w:val="24"/>
        </w:rPr>
        <w:t>дн</w:t>
      </w:r>
      <w:r w:rsidRPr="005D29BE">
        <w:rPr>
          <w:rFonts w:ascii="Arial" w:hAnsi="Arial"/>
          <w:spacing w:val="-4"/>
          <w:sz w:val="24"/>
        </w:rPr>
        <w:t>у</w:t>
      </w:r>
      <w:r w:rsidRPr="005D29BE">
        <w:rPr>
          <w:rFonts w:ascii="Arial" w:hAnsi="Arial"/>
          <w:sz w:val="24"/>
        </w:rPr>
        <w:t>ю</w:t>
      </w:r>
      <w:r w:rsidRPr="005D29BE">
        <w:rPr>
          <w:rFonts w:ascii="Arial" w:hAnsi="Arial"/>
          <w:spacing w:val="15"/>
          <w:sz w:val="24"/>
        </w:rPr>
        <w:t xml:space="preserve"> </w:t>
      </w:r>
      <w:r w:rsidRPr="005D29BE">
        <w:rPr>
          <w:rFonts w:ascii="Arial" w:hAnsi="Arial"/>
          <w:sz w:val="24"/>
        </w:rPr>
        <w:t>мощ</w:t>
      </w:r>
      <w:r w:rsidRPr="005D29BE">
        <w:rPr>
          <w:rFonts w:ascii="Arial" w:hAnsi="Arial"/>
          <w:spacing w:val="-2"/>
          <w:sz w:val="24"/>
        </w:rPr>
        <w:t>н</w:t>
      </w:r>
      <w:r w:rsidRPr="005D29BE">
        <w:rPr>
          <w:rFonts w:ascii="Arial" w:hAnsi="Arial"/>
          <w:sz w:val="24"/>
        </w:rPr>
        <w:t>ость</w:t>
      </w:r>
      <w:r w:rsidRPr="005D29BE">
        <w:rPr>
          <w:rFonts w:ascii="Arial" w:hAnsi="Arial"/>
          <w:spacing w:val="18"/>
          <w:sz w:val="24"/>
        </w:rPr>
        <w:t xml:space="preserve"> </w:t>
      </w:r>
      <w:r w:rsidRPr="005D29BE">
        <w:rPr>
          <w:rFonts w:ascii="Arial" w:hAnsi="Arial"/>
          <w:spacing w:val="-3"/>
          <w:sz w:val="24"/>
        </w:rPr>
        <w:t>(</w:t>
      </w:r>
      <w:r w:rsidRPr="005D29BE">
        <w:rPr>
          <w:rFonts w:ascii="Arial" w:hAnsi="Arial"/>
          <w:sz w:val="24"/>
        </w:rPr>
        <w:t>32</w:t>
      </w:r>
      <w:r w:rsidRPr="005D29BE">
        <w:rPr>
          <w:rFonts w:ascii="Arial" w:hAnsi="Arial"/>
          <w:spacing w:val="15"/>
          <w:sz w:val="24"/>
        </w:rPr>
        <w:t xml:space="preserve"> </w:t>
      </w:r>
      <w:r w:rsidRPr="005D29BE">
        <w:rPr>
          <w:rFonts w:ascii="Arial" w:hAnsi="Arial"/>
          <w:sz w:val="24"/>
        </w:rPr>
        <w:t>Вт/м) при повышенных температурах,</w:t>
      </w:r>
      <w:r w:rsidRPr="005D29BE">
        <w:rPr>
          <w:rFonts w:ascii="Arial" w:hAnsi="Arial"/>
          <w:spacing w:val="16"/>
          <w:sz w:val="24"/>
        </w:rPr>
        <w:t xml:space="preserve"> </w:t>
      </w:r>
      <w:r w:rsidRPr="005D29BE">
        <w:rPr>
          <w:rFonts w:ascii="Arial" w:hAnsi="Arial"/>
          <w:sz w:val="24"/>
        </w:rPr>
        <w:t>у</w:t>
      </w:r>
      <w:r w:rsidRPr="005D29BE">
        <w:rPr>
          <w:rFonts w:ascii="Arial" w:hAnsi="Arial"/>
          <w:spacing w:val="12"/>
          <w:sz w:val="24"/>
        </w:rPr>
        <w:t xml:space="preserve"> </w:t>
      </w:r>
      <w:r w:rsidRPr="005D29BE">
        <w:rPr>
          <w:rFonts w:ascii="Arial" w:hAnsi="Arial"/>
          <w:sz w:val="24"/>
        </w:rPr>
        <w:t>него</w:t>
      </w:r>
      <w:r w:rsidRPr="005D29BE">
        <w:rPr>
          <w:rFonts w:ascii="Arial" w:hAnsi="Arial"/>
          <w:spacing w:val="14"/>
          <w:sz w:val="24"/>
        </w:rPr>
        <w:t xml:space="preserve"> должна быть </w:t>
      </w:r>
      <w:r w:rsidRPr="005D29BE">
        <w:rPr>
          <w:rFonts w:ascii="Arial" w:hAnsi="Arial"/>
          <w:sz w:val="24"/>
        </w:rPr>
        <w:t>самая</w:t>
      </w:r>
      <w:r w:rsidRPr="005D29BE">
        <w:rPr>
          <w:rFonts w:ascii="Arial" w:hAnsi="Arial"/>
          <w:spacing w:val="14"/>
          <w:sz w:val="24"/>
        </w:rPr>
        <w:t xml:space="preserve"> </w:t>
      </w:r>
      <w:r w:rsidRPr="005D29BE">
        <w:rPr>
          <w:rFonts w:ascii="Arial" w:hAnsi="Arial"/>
          <w:sz w:val="24"/>
        </w:rPr>
        <w:t>высокая</w:t>
      </w:r>
      <w:r w:rsidRPr="005D29BE">
        <w:rPr>
          <w:rFonts w:ascii="Arial" w:hAnsi="Arial"/>
          <w:spacing w:val="13"/>
          <w:sz w:val="24"/>
        </w:rPr>
        <w:t xml:space="preserve"> </w:t>
      </w:r>
      <w:r w:rsidRPr="005D29BE">
        <w:rPr>
          <w:rFonts w:ascii="Arial" w:hAnsi="Arial"/>
          <w:sz w:val="24"/>
        </w:rPr>
        <w:t>р</w:t>
      </w:r>
      <w:r w:rsidRPr="005D29BE">
        <w:rPr>
          <w:rFonts w:ascii="Arial" w:hAnsi="Arial"/>
          <w:spacing w:val="-3"/>
          <w:sz w:val="24"/>
        </w:rPr>
        <w:t>а</w:t>
      </w:r>
      <w:r w:rsidRPr="005D29BE">
        <w:rPr>
          <w:rFonts w:ascii="Arial" w:hAnsi="Arial"/>
          <w:spacing w:val="-2"/>
          <w:sz w:val="24"/>
        </w:rPr>
        <w:t>б</w:t>
      </w:r>
      <w:r w:rsidRPr="005D29BE">
        <w:rPr>
          <w:rFonts w:ascii="Arial" w:hAnsi="Arial"/>
          <w:sz w:val="24"/>
        </w:rPr>
        <w:t>очая</w:t>
      </w:r>
      <w:r w:rsidRPr="005D29BE">
        <w:rPr>
          <w:rFonts w:ascii="Arial" w:hAnsi="Arial"/>
          <w:spacing w:val="16"/>
          <w:sz w:val="24"/>
        </w:rPr>
        <w:t xml:space="preserve"> </w:t>
      </w:r>
      <w:r w:rsidRPr="005D29BE">
        <w:rPr>
          <w:rFonts w:ascii="Arial" w:hAnsi="Arial"/>
          <w:spacing w:val="-3"/>
          <w:sz w:val="24"/>
        </w:rPr>
        <w:t>т</w:t>
      </w:r>
      <w:r w:rsidRPr="005D29BE">
        <w:rPr>
          <w:rFonts w:ascii="Arial" w:hAnsi="Arial"/>
          <w:spacing w:val="2"/>
          <w:sz w:val="24"/>
        </w:rPr>
        <w:t>е</w:t>
      </w:r>
      <w:r w:rsidRPr="005D29BE">
        <w:rPr>
          <w:rFonts w:ascii="Arial" w:hAnsi="Arial"/>
          <w:spacing w:val="-1"/>
          <w:sz w:val="24"/>
        </w:rPr>
        <w:t>м</w:t>
      </w:r>
      <w:r w:rsidRPr="005D29BE">
        <w:rPr>
          <w:rFonts w:ascii="Arial" w:hAnsi="Arial"/>
          <w:sz w:val="24"/>
        </w:rPr>
        <w:t>пе</w:t>
      </w:r>
      <w:r w:rsidRPr="005D29BE">
        <w:rPr>
          <w:rFonts w:ascii="Arial" w:hAnsi="Arial"/>
          <w:spacing w:val="-2"/>
          <w:sz w:val="24"/>
        </w:rPr>
        <w:t>р</w:t>
      </w:r>
      <w:r w:rsidRPr="005D29BE">
        <w:rPr>
          <w:rFonts w:ascii="Arial" w:hAnsi="Arial"/>
          <w:sz w:val="24"/>
        </w:rPr>
        <w:t>ат</w:t>
      </w:r>
      <w:r w:rsidRPr="005D29BE">
        <w:rPr>
          <w:rFonts w:ascii="Arial" w:hAnsi="Arial"/>
          <w:spacing w:val="-4"/>
          <w:sz w:val="24"/>
        </w:rPr>
        <w:t>у</w:t>
      </w:r>
      <w:r w:rsidRPr="005D29BE">
        <w:rPr>
          <w:rFonts w:ascii="Arial" w:hAnsi="Arial"/>
          <w:sz w:val="24"/>
        </w:rPr>
        <w:t>ра.</w:t>
      </w:r>
      <w:r w:rsidRPr="005D29BE">
        <w:rPr>
          <w:rFonts w:ascii="Arial" w:hAnsi="Arial"/>
          <w:spacing w:val="27"/>
          <w:sz w:val="24"/>
        </w:rPr>
        <w:t xml:space="preserve"> </w:t>
      </w:r>
      <w:r w:rsidRPr="005D29BE">
        <w:rPr>
          <w:rFonts w:ascii="Arial" w:hAnsi="Arial"/>
          <w:sz w:val="24"/>
        </w:rPr>
        <w:t>Э</w:t>
      </w:r>
      <w:r w:rsidRPr="005D29BE">
        <w:rPr>
          <w:rFonts w:ascii="Arial" w:hAnsi="Arial"/>
          <w:spacing w:val="-2"/>
          <w:sz w:val="24"/>
        </w:rPr>
        <w:t>л</w:t>
      </w:r>
      <w:r w:rsidRPr="005D29BE">
        <w:rPr>
          <w:rFonts w:ascii="Arial" w:hAnsi="Arial"/>
          <w:sz w:val="24"/>
        </w:rPr>
        <w:t>ект</w:t>
      </w:r>
      <w:r w:rsidRPr="005D29BE">
        <w:rPr>
          <w:rFonts w:ascii="Arial" w:hAnsi="Arial"/>
          <w:spacing w:val="-2"/>
          <w:sz w:val="24"/>
        </w:rPr>
        <w:t>р</w:t>
      </w:r>
      <w:r w:rsidRPr="005D29BE">
        <w:rPr>
          <w:rFonts w:ascii="Arial" w:hAnsi="Arial"/>
          <w:sz w:val="24"/>
        </w:rPr>
        <w:t>о</w:t>
      </w:r>
      <w:r w:rsidRPr="005D29BE">
        <w:rPr>
          <w:rFonts w:ascii="Arial" w:hAnsi="Arial"/>
          <w:spacing w:val="-2"/>
          <w:sz w:val="24"/>
        </w:rPr>
        <w:t>н</w:t>
      </w:r>
      <w:r w:rsidRPr="005D29BE">
        <w:rPr>
          <w:rFonts w:ascii="Arial" w:hAnsi="Arial"/>
          <w:sz w:val="24"/>
        </w:rPr>
        <w:t>аг</w:t>
      </w:r>
      <w:r w:rsidRPr="005D29BE">
        <w:rPr>
          <w:rFonts w:ascii="Arial" w:hAnsi="Arial"/>
          <w:spacing w:val="1"/>
          <w:sz w:val="24"/>
        </w:rPr>
        <w:t>р</w:t>
      </w:r>
      <w:r w:rsidRPr="005D29BE">
        <w:rPr>
          <w:rFonts w:ascii="Arial" w:hAnsi="Arial"/>
          <w:sz w:val="24"/>
        </w:rPr>
        <w:t>ева</w:t>
      </w:r>
      <w:r w:rsidRPr="005D29BE">
        <w:rPr>
          <w:rFonts w:ascii="Arial" w:hAnsi="Arial"/>
          <w:spacing w:val="-4"/>
          <w:sz w:val="24"/>
        </w:rPr>
        <w:t>т</w:t>
      </w:r>
      <w:r w:rsidRPr="005D29BE">
        <w:rPr>
          <w:rFonts w:ascii="Arial" w:hAnsi="Arial"/>
          <w:sz w:val="24"/>
        </w:rPr>
        <w:t>ель</w:t>
      </w:r>
      <w:r w:rsidRPr="005D29BE">
        <w:rPr>
          <w:rFonts w:ascii="Arial" w:hAnsi="Arial"/>
          <w:spacing w:val="26"/>
          <w:sz w:val="24"/>
        </w:rPr>
        <w:t xml:space="preserve"> </w:t>
      </w:r>
      <w:r w:rsidRPr="005D29BE">
        <w:rPr>
          <w:rFonts w:ascii="Arial" w:hAnsi="Arial"/>
          <w:spacing w:val="-2"/>
          <w:sz w:val="24"/>
        </w:rPr>
        <w:t>ПТ</w:t>
      </w:r>
      <w:r w:rsidRPr="005D29BE">
        <w:rPr>
          <w:rFonts w:ascii="Arial" w:hAnsi="Arial"/>
          <w:sz w:val="24"/>
        </w:rPr>
        <w:t>К</w:t>
      </w:r>
      <w:r w:rsidRPr="005D29BE">
        <w:rPr>
          <w:rFonts w:ascii="Arial" w:hAnsi="Arial"/>
          <w:spacing w:val="31"/>
          <w:sz w:val="24"/>
        </w:rPr>
        <w:t xml:space="preserve"> </w:t>
      </w:r>
      <w:r w:rsidRPr="005D29BE">
        <w:rPr>
          <w:rFonts w:ascii="Arial" w:hAnsi="Arial"/>
          <w:sz w:val="24"/>
        </w:rPr>
        <w:t>с</w:t>
      </w:r>
      <w:r w:rsidRPr="005D29BE">
        <w:rPr>
          <w:rFonts w:ascii="Arial" w:hAnsi="Arial"/>
          <w:spacing w:val="28"/>
          <w:sz w:val="24"/>
        </w:rPr>
        <w:t xml:space="preserve"> </w:t>
      </w:r>
      <w:r w:rsidRPr="005D29BE">
        <w:rPr>
          <w:rFonts w:ascii="Arial" w:hAnsi="Arial"/>
          <w:spacing w:val="-3"/>
          <w:sz w:val="24"/>
        </w:rPr>
        <w:t>с</w:t>
      </w:r>
      <w:r w:rsidRPr="005D29BE">
        <w:rPr>
          <w:rFonts w:ascii="Arial" w:hAnsi="Arial"/>
          <w:sz w:val="24"/>
        </w:rPr>
        <w:t>ам</w:t>
      </w:r>
      <w:r w:rsidRPr="005D29BE">
        <w:rPr>
          <w:rFonts w:ascii="Arial" w:hAnsi="Arial"/>
          <w:spacing w:val="-2"/>
          <w:sz w:val="24"/>
        </w:rPr>
        <w:t>о</w:t>
      </w:r>
      <w:r w:rsidRPr="005D29BE">
        <w:rPr>
          <w:rFonts w:ascii="Arial" w:hAnsi="Arial"/>
          <w:sz w:val="24"/>
        </w:rPr>
        <w:t>й</w:t>
      </w:r>
      <w:r w:rsidRPr="005D29BE">
        <w:rPr>
          <w:rFonts w:ascii="Arial" w:hAnsi="Arial"/>
          <w:spacing w:val="28"/>
          <w:sz w:val="24"/>
        </w:rPr>
        <w:t xml:space="preserve"> </w:t>
      </w:r>
      <w:r w:rsidRPr="005D29BE">
        <w:rPr>
          <w:rFonts w:ascii="Arial" w:hAnsi="Arial"/>
          <w:spacing w:val="-2"/>
          <w:sz w:val="24"/>
        </w:rPr>
        <w:t>к</w:t>
      </w:r>
      <w:r w:rsidRPr="005D29BE">
        <w:rPr>
          <w:rFonts w:ascii="Arial" w:hAnsi="Arial"/>
          <w:sz w:val="24"/>
        </w:rPr>
        <w:t>р</w:t>
      </w:r>
      <w:r w:rsidRPr="005D29BE">
        <w:rPr>
          <w:rFonts w:ascii="Arial" w:hAnsi="Arial"/>
          <w:spacing w:val="-4"/>
          <w:sz w:val="24"/>
        </w:rPr>
        <w:t>у</w:t>
      </w:r>
      <w:r w:rsidRPr="005D29BE">
        <w:rPr>
          <w:rFonts w:ascii="Arial" w:hAnsi="Arial"/>
          <w:sz w:val="24"/>
        </w:rPr>
        <w:t>той</w:t>
      </w:r>
      <w:r w:rsidRPr="005D29BE">
        <w:rPr>
          <w:rFonts w:ascii="Arial" w:hAnsi="Arial"/>
          <w:spacing w:val="28"/>
          <w:sz w:val="24"/>
        </w:rPr>
        <w:t xml:space="preserve"> </w:t>
      </w:r>
      <w:r w:rsidRPr="005D29BE">
        <w:rPr>
          <w:rFonts w:ascii="Arial" w:hAnsi="Arial"/>
          <w:spacing w:val="-2"/>
          <w:sz w:val="24"/>
        </w:rPr>
        <w:t>кр</w:t>
      </w:r>
      <w:r w:rsidRPr="005D29BE">
        <w:rPr>
          <w:rFonts w:ascii="Arial" w:hAnsi="Arial"/>
          <w:sz w:val="24"/>
        </w:rPr>
        <w:t>ив</w:t>
      </w:r>
      <w:r w:rsidRPr="005D29BE">
        <w:rPr>
          <w:rFonts w:ascii="Arial" w:hAnsi="Arial"/>
          <w:spacing w:val="-2"/>
          <w:sz w:val="24"/>
        </w:rPr>
        <w:t>о</w:t>
      </w:r>
      <w:r w:rsidRPr="005D29BE">
        <w:rPr>
          <w:rFonts w:ascii="Arial" w:hAnsi="Arial"/>
          <w:sz w:val="24"/>
        </w:rPr>
        <w:t>й</w:t>
      </w:r>
      <w:r w:rsidRPr="005D29BE">
        <w:rPr>
          <w:rFonts w:ascii="Arial" w:hAnsi="Arial"/>
          <w:spacing w:val="28"/>
          <w:sz w:val="24"/>
        </w:rPr>
        <w:t xml:space="preserve"> </w:t>
      </w:r>
      <w:r w:rsidRPr="005D29BE">
        <w:rPr>
          <w:rFonts w:ascii="Arial" w:hAnsi="Arial"/>
          <w:spacing w:val="-2"/>
          <w:sz w:val="24"/>
        </w:rPr>
        <w:t>по</w:t>
      </w:r>
      <w:r w:rsidRPr="005D29BE">
        <w:rPr>
          <w:rFonts w:ascii="Arial" w:hAnsi="Arial"/>
          <w:sz w:val="24"/>
        </w:rPr>
        <w:t>д</w:t>
      </w:r>
      <w:r w:rsidRPr="005D29BE">
        <w:rPr>
          <w:rFonts w:ascii="Arial" w:hAnsi="Arial"/>
          <w:spacing w:val="-2"/>
          <w:sz w:val="24"/>
        </w:rPr>
        <w:t>д</w:t>
      </w:r>
      <w:r w:rsidRPr="005D29BE">
        <w:rPr>
          <w:rFonts w:ascii="Arial" w:hAnsi="Arial"/>
          <w:sz w:val="24"/>
        </w:rPr>
        <w:t>е</w:t>
      </w:r>
      <w:r w:rsidRPr="005D29BE">
        <w:rPr>
          <w:rFonts w:ascii="Arial" w:hAnsi="Arial"/>
          <w:spacing w:val="-2"/>
          <w:sz w:val="24"/>
        </w:rPr>
        <w:t>р</w:t>
      </w:r>
      <w:r w:rsidRPr="005D29BE">
        <w:rPr>
          <w:rFonts w:ascii="Arial" w:hAnsi="Arial"/>
          <w:sz w:val="24"/>
        </w:rPr>
        <w:t>ж</w:t>
      </w:r>
      <w:r w:rsidRPr="005D29BE">
        <w:rPr>
          <w:rFonts w:ascii="Arial" w:hAnsi="Arial"/>
          <w:spacing w:val="1"/>
          <w:sz w:val="24"/>
        </w:rPr>
        <w:t>и</w:t>
      </w:r>
      <w:r w:rsidRPr="005D29BE">
        <w:rPr>
          <w:rFonts w:ascii="Arial" w:hAnsi="Arial"/>
          <w:sz w:val="24"/>
        </w:rPr>
        <w:t>в</w:t>
      </w:r>
      <w:r w:rsidRPr="005D29BE">
        <w:rPr>
          <w:rFonts w:ascii="Arial" w:hAnsi="Arial"/>
          <w:spacing w:val="-3"/>
          <w:sz w:val="24"/>
        </w:rPr>
        <w:t>а</w:t>
      </w:r>
      <w:r w:rsidRPr="005D29BE">
        <w:rPr>
          <w:rFonts w:ascii="Arial" w:hAnsi="Arial"/>
          <w:sz w:val="24"/>
        </w:rPr>
        <w:t>ет</w:t>
      </w:r>
      <w:r w:rsidRPr="005D29BE">
        <w:rPr>
          <w:rFonts w:ascii="Arial" w:hAnsi="Arial"/>
          <w:spacing w:val="28"/>
          <w:sz w:val="24"/>
        </w:rPr>
        <w:t xml:space="preserve"> </w:t>
      </w:r>
      <w:r w:rsidRPr="005D29BE">
        <w:rPr>
          <w:rFonts w:ascii="Arial" w:hAnsi="Arial"/>
          <w:sz w:val="24"/>
        </w:rPr>
        <w:t>с</w:t>
      </w:r>
      <w:r w:rsidRPr="005D29BE">
        <w:rPr>
          <w:rFonts w:ascii="Arial" w:hAnsi="Arial"/>
          <w:spacing w:val="-3"/>
          <w:sz w:val="24"/>
        </w:rPr>
        <w:t>а</w:t>
      </w:r>
      <w:r w:rsidRPr="005D29BE">
        <w:rPr>
          <w:rFonts w:ascii="Arial" w:hAnsi="Arial"/>
          <w:sz w:val="24"/>
        </w:rPr>
        <w:t>м</w:t>
      </w:r>
      <w:r w:rsidRPr="005D29BE">
        <w:rPr>
          <w:rFonts w:ascii="Arial" w:hAnsi="Arial"/>
          <w:spacing w:val="-4"/>
          <w:sz w:val="24"/>
        </w:rPr>
        <w:t>у</w:t>
      </w:r>
      <w:r w:rsidRPr="005D29BE">
        <w:rPr>
          <w:rFonts w:ascii="Arial" w:hAnsi="Arial"/>
          <w:sz w:val="24"/>
        </w:rPr>
        <w:t>ю низк</w:t>
      </w:r>
      <w:r w:rsidRPr="005D29BE">
        <w:rPr>
          <w:rFonts w:ascii="Arial" w:hAnsi="Arial"/>
          <w:spacing w:val="-4"/>
          <w:sz w:val="24"/>
        </w:rPr>
        <w:t>у</w:t>
      </w:r>
      <w:r w:rsidRPr="005D29BE">
        <w:rPr>
          <w:rFonts w:ascii="Arial" w:hAnsi="Arial"/>
          <w:sz w:val="24"/>
        </w:rPr>
        <w:t>ю</w:t>
      </w:r>
      <w:r w:rsidRPr="005D29BE">
        <w:rPr>
          <w:rFonts w:ascii="Arial" w:hAnsi="Arial"/>
          <w:spacing w:val="39"/>
          <w:sz w:val="20"/>
          <w:szCs w:val="18"/>
        </w:rPr>
        <w:t xml:space="preserve"> </w:t>
      </w:r>
      <w:r w:rsidRPr="005D29BE">
        <w:rPr>
          <w:rFonts w:ascii="Arial" w:hAnsi="Arial"/>
          <w:sz w:val="24"/>
        </w:rPr>
        <w:t>темп</w:t>
      </w:r>
      <w:r w:rsidRPr="005D29BE">
        <w:rPr>
          <w:rFonts w:ascii="Arial" w:hAnsi="Arial"/>
          <w:spacing w:val="-2"/>
          <w:sz w:val="24"/>
        </w:rPr>
        <w:t>е</w:t>
      </w:r>
      <w:r w:rsidRPr="005D29BE">
        <w:rPr>
          <w:rFonts w:ascii="Arial" w:hAnsi="Arial"/>
          <w:sz w:val="24"/>
        </w:rPr>
        <w:t>рат</w:t>
      </w:r>
      <w:r w:rsidRPr="005D29BE">
        <w:rPr>
          <w:rFonts w:ascii="Arial" w:hAnsi="Arial"/>
          <w:spacing w:val="-4"/>
          <w:sz w:val="24"/>
        </w:rPr>
        <w:t>у</w:t>
      </w:r>
      <w:r w:rsidRPr="005D29BE">
        <w:rPr>
          <w:rFonts w:ascii="Arial" w:hAnsi="Arial"/>
          <w:spacing w:val="-2"/>
          <w:sz w:val="24"/>
        </w:rPr>
        <w:t>р</w:t>
      </w:r>
      <w:r w:rsidRPr="005D29BE">
        <w:rPr>
          <w:rFonts w:ascii="Arial" w:hAnsi="Arial"/>
          <w:sz w:val="24"/>
        </w:rPr>
        <w:t>у</w:t>
      </w:r>
      <w:r w:rsidRPr="005D29BE">
        <w:rPr>
          <w:rFonts w:ascii="Arial" w:hAnsi="Arial"/>
          <w:spacing w:val="38"/>
          <w:sz w:val="24"/>
        </w:rPr>
        <w:t xml:space="preserve"> </w:t>
      </w:r>
      <w:r w:rsidRPr="005D29BE">
        <w:rPr>
          <w:rFonts w:ascii="Arial" w:hAnsi="Arial"/>
          <w:sz w:val="24"/>
        </w:rPr>
        <w:t>об</w:t>
      </w:r>
      <w:r w:rsidRPr="005D29BE">
        <w:rPr>
          <w:rFonts w:ascii="Arial" w:hAnsi="Arial"/>
          <w:spacing w:val="-2"/>
          <w:sz w:val="24"/>
        </w:rPr>
        <w:t>ъ</w:t>
      </w:r>
      <w:r w:rsidRPr="005D29BE">
        <w:rPr>
          <w:rFonts w:ascii="Arial" w:hAnsi="Arial"/>
          <w:sz w:val="24"/>
        </w:rPr>
        <w:t>екта</w:t>
      </w:r>
      <w:r w:rsidRPr="005D29BE">
        <w:rPr>
          <w:rFonts w:ascii="Arial" w:hAnsi="Arial"/>
          <w:spacing w:val="41"/>
          <w:sz w:val="24"/>
        </w:rPr>
        <w:t xml:space="preserve"> </w:t>
      </w:r>
      <w:r w:rsidRPr="005D29BE">
        <w:rPr>
          <w:rFonts w:ascii="Arial" w:hAnsi="Arial"/>
          <w:spacing w:val="-3"/>
          <w:sz w:val="24"/>
        </w:rPr>
        <w:t>(</w:t>
      </w:r>
      <w:r w:rsidRPr="005D29BE">
        <w:rPr>
          <w:rFonts w:ascii="Arial" w:hAnsi="Arial"/>
          <w:spacing w:val="-2"/>
          <w:sz w:val="24"/>
        </w:rPr>
        <w:t>5</w:t>
      </w:r>
      <w:r w:rsidRPr="005D29BE">
        <w:rPr>
          <w:rFonts w:ascii="Arial" w:hAnsi="Arial"/>
          <w:sz w:val="24"/>
        </w:rPr>
        <w:t>0</w:t>
      </w:r>
      <w:r w:rsidRPr="005D29BE">
        <w:rPr>
          <w:rFonts w:ascii="Arial" w:hAnsi="Arial"/>
          <w:spacing w:val="40"/>
          <w:sz w:val="24"/>
        </w:rPr>
        <w:t xml:space="preserve"> </w:t>
      </w:r>
      <w:r w:rsidRPr="005D29BE">
        <w:rPr>
          <w:rFonts w:ascii="Arial" w:hAnsi="Arial"/>
          <w:spacing w:val="-2"/>
          <w:sz w:val="24"/>
        </w:rPr>
        <w:t>°</w:t>
      </w:r>
      <w:r w:rsidRPr="005D29BE">
        <w:rPr>
          <w:rFonts w:ascii="Arial" w:hAnsi="Arial"/>
          <w:spacing w:val="-1"/>
          <w:sz w:val="24"/>
        </w:rPr>
        <w:t>C</w:t>
      </w:r>
      <w:r w:rsidRPr="005D29BE">
        <w:rPr>
          <w:rFonts w:ascii="Arial" w:hAnsi="Arial"/>
          <w:sz w:val="24"/>
        </w:rPr>
        <w:t>),</w:t>
      </w:r>
      <w:r w:rsidRPr="005D29BE">
        <w:rPr>
          <w:rFonts w:ascii="Arial" w:hAnsi="Arial"/>
          <w:spacing w:val="37"/>
          <w:sz w:val="24"/>
        </w:rPr>
        <w:t xml:space="preserve"> </w:t>
      </w:r>
      <w:r w:rsidRPr="005D29BE">
        <w:rPr>
          <w:rFonts w:ascii="Arial" w:hAnsi="Arial"/>
          <w:sz w:val="24"/>
        </w:rPr>
        <w:t>но</w:t>
      </w:r>
      <w:r w:rsidRPr="005D29BE">
        <w:rPr>
          <w:rFonts w:ascii="Arial" w:hAnsi="Arial"/>
          <w:spacing w:val="38"/>
          <w:sz w:val="24"/>
        </w:rPr>
        <w:t xml:space="preserve"> </w:t>
      </w:r>
      <w:r w:rsidRPr="005D29BE">
        <w:rPr>
          <w:rFonts w:ascii="Arial" w:hAnsi="Arial"/>
          <w:sz w:val="24"/>
        </w:rPr>
        <w:t>та</w:t>
      </w:r>
      <w:r w:rsidRPr="005D29BE">
        <w:rPr>
          <w:rFonts w:ascii="Arial" w:hAnsi="Arial"/>
          <w:spacing w:val="-3"/>
          <w:sz w:val="24"/>
        </w:rPr>
        <w:t>к</w:t>
      </w:r>
      <w:r w:rsidRPr="005D29BE">
        <w:rPr>
          <w:rFonts w:ascii="Arial" w:hAnsi="Arial"/>
          <w:sz w:val="24"/>
        </w:rPr>
        <w:t>же</w:t>
      </w:r>
      <w:r w:rsidRPr="005D29BE">
        <w:rPr>
          <w:rFonts w:ascii="Arial" w:hAnsi="Arial"/>
          <w:spacing w:val="38"/>
          <w:sz w:val="24"/>
        </w:rPr>
        <w:t xml:space="preserve"> </w:t>
      </w:r>
      <w:r w:rsidRPr="005D29BE">
        <w:rPr>
          <w:rFonts w:ascii="Arial" w:hAnsi="Arial"/>
          <w:sz w:val="24"/>
        </w:rPr>
        <w:t>имеет</w:t>
      </w:r>
      <w:r w:rsidRPr="005D29BE">
        <w:rPr>
          <w:rFonts w:ascii="Arial" w:hAnsi="Arial"/>
          <w:spacing w:val="37"/>
          <w:sz w:val="24"/>
        </w:rPr>
        <w:t xml:space="preserve"> </w:t>
      </w:r>
      <w:r w:rsidRPr="005D29BE">
        <w:rPr>
          <w:rFonts w:ascii="Arial" w:hAnsi="Arial"/>
          <w:sz w:val="24"/>
        </w:rPr>
        <w:t>са</w:t>
      </w:r>
      <w:r w:rsidRPr="005D29BE">
        <w:rPr>
          <w:rFonts w:ascii="Arial" w:hAnsi="Arial"/>
          <w:spacing w:val="-3"/>
          <w:sz w:val="24"/>
        </w:rPr>
        <w:t>м</w:t>
      </w:r>
      <w:r w:rsidRPr="005D29BE">
        <w:rPr>
          <w:rFonts w:ascii="Arial" w:hAnsi="Arial"/>
          <w:spacing w:val="-2"/>
          <w:sz w:val="24"/>
        </w:rPr>
        <w:t>у</w:t>
      </w:r>
      <w:r w:rsidRPr="005D29BE">
        <w:rPr>
          <w:rFonts w:ascii="Arial" w:hAnsi="Arial"/>
          <w:sz w:val="24"/>
        </w:rPr>
        <w:t>ю</w:t>
      </w:r>
      <w:r w:rsidRPr="005D29BE">
        <w:rPr>
          <w:rFonts w:ascii="Arial" w:hAnsi="Arial"/>
          <w:spacing w:val="39"/>
          <w:sz w:val="24"/>
        </w:rPr>
        <w:t xml:space="preserve"> </w:t>
      </w:r>
      <w:r w:rsidRPr="005D29BE">
        <w:rPr>
          <w:rFonts w:ascii="Arial" w:hAnsi="Arial"/>
          <w:sz w:val="24"/>
        </w:rPr>
        <w:t>низк</w:t>
      </w:r>
      <w:r w:rsidRPr="005D29BE">
        <w:rPr>
          <w:rFonts w:ascii="Arial" w:hAnsi="Arial"/>
          <w:spacing w:val="-4"/>
          <w:sz w:val="24"/>
        </w:rPr>
        <w:t>у</w:t>
      </w:r>
      <w:r w:rsidRPr="005D29BE">
        <w:rPr>
          <w:rFonts w:ascii="Arial" w:hAnsi="Arial"/>
          <w:sz w:val="24"/>
        </w:rPr>
        <w:t>ю</w:t>
      </w:r>
      <w:r w:rsidRPr="005D29BE">
        <w:rPr>
          <w:rFonts w:ascii="Arial" w:hAnsi="Arial"/>
          <w:spacing w:val="39"/>
          <w:sz w:val="24"/>
        </w:rPr>
        <w:t xml:space="preserve"> </w:t>
      </w:r>
      <w:r w:rsidRPr="005D29BE">
        <w:rPr>
          <w:rFonts w:ascii="Arial" w:hAnsi="Arial"/>
          <w:sz w:val="24"/>
        </w:rPr>
        <w:t>вых</w:t>
      </w:r>
      <w:r w:rsidRPr="005D29BE">
        <w:rPr>
          <w:rFonts w:ascii="Arial" w:hAnsi="Arial"/>
          <w:spacing w:val="-2"/>
          <w:sz w:val="24"/>
        </w:rPr>
        <w:t>о</w:t>
      </w:r>
      <w:r w:rsidRPr="005D29BE">
        <w:rPr>
          <w:rFonts w:ascii="Arial" w:hAnsi="Arial"/>
          <w:sz w:val="24"/>
        </w:rPr>
        <w:t>д</w:t>
      </w:r>
      <w:r w:rsidRPr="005D29BE">
        <w:rPr>
          <w:rFonts w:ascii="Arial" w:hAnsi="Arial"/>
          <w:spacing w:val="-2"/>
          <w:sz w:val="24"/>
        </w:rPr>
        <w:t>ну</w:t>
      </w:r>
      <w:r w:rsidRPr="005D29BE">
        <w:rPr>
          <w:rFonts w:ascii="Arial" w:hAnsi="Arial"/>
          <w:sz w:val="24"/>
        </w:rPr>
        <w:t>ю мо</w:t>
      </w:r>
      <w:r w:rsidRPr="005D29BE">
        <w:rPr>
          <w:rFonts w:ascii="Arial" w:hAnsi="Arial"/>
          <w:spacing w:val="-3"/>
          <w:sz w:val="24"/>
        </w:rPr>
        <w:t>щ</w:t>
      </w:r>
      <w:r w:rsidRPr="005D29BE">
        <w:rPr>
          <w:rFonts w:ascii="Arial" w:hAnsi="Arial"/>
          <w:sz w:val="24"/>
        </w:rPr>
        <w:t>ность</w:t>
      </w:r>
      <w:r w:rsidRPr="005D29BE">
        <w:rPr>
          <w:rFonts w:ascii="Arial" w:hAnsi="Arial"/>
          <w:spacing w:val="-1"/>
          <w:sz w:val="24"/>
        </w:rPr>
        <w:t xml:space="preserve"> при </w:t>
      </w:r>
      <w:r w:rsidRPr="005D29BE">
        <w:rPr>
          <w:rFonts w:ascii="Arial" w:hAnsi="Arial"/>
          <w:i/>
          <w:spacing w:val="-1"/>
          <w:sz w:val="24"/>
        </w:rPr>
        <w:t>Т</w:t>
      </w:r>
      <w:r w:rsidR="005A6546" w:rsidRPr="005D29BE">
        <w:rPr>
          <w:rFonts w:ascii="Arial" w:hAnsi="Arial"/>
          <w:i/>
          <w:spacing w:val="-1"/>
          <w:sz w:val="24"/>
        </w:rPr>
        <w:t xml:space="preserve"> </w:t>
      </w:r>
      <w:r w:rsidRPr="005D29BE">
        <w:rPr>
          <w:rFonts w:ascii="Arial" w:hAnsi="Arial"/>
          <w:spacing w:val="-1"/>
          <w:sz w:val="24"/>
        </w:rPr>
        <w:t>=</w:t>
      </w:r>
      <w:r w:rsidR="005A6546" w:rsidRPr="005D29BE">
        <w:rPr>
          <w:rFonts w:ascii="Arial" w:hAnsi="Arial"/>
          <w:spacing w:val="-1"/>
          <w:sz w:val="24"/>
        </w:rPr>
        <w:t xml:space="preserve"> </w:t>
      </w:r>
      <w:r w:rsidRPr="005D29BE">
        <w:rPr>
          <w:rFonts w:ascii="Arial" w:hAnsi="Arial"/>
          <w:spacing w:val="-2"/>
          <w:sz w:val="24"/>
        </w:rPr>
        <w:t>5</w:t>
      </w:r>
      <w:r w:rsidRPr="005D29BE">
        <w:rPr>
          <w:rFonts w:ascii="Arial" w:hAnsi="Arial"/>
          <w:sz w:val="24"/>
        </w:rPr>
        <w:t>0</w:t>
      </w:r>
      <w:r w:rsidRPr="005D29BE">
        <w:rPr>
          <w:rFonts w:ascii="Arial" w:hAnsi="Arial"/>
          <w:spacing w:val="40"/>
          <w:sz w:val="24"/>
        </w:rPr>
        <w:t xml:space="preserve"> </w:t>
      </w:r>
      <w:r w:rsidRPr="005D29BE">
        <w:rPr>
          <w:rFonts w:ascii="Arial" w:hAnsi="Arial"/>
          <w:spacing w:val="-2"/>
          <w:sz w:val="24"/>
        </w:rPr>
        <w:t>°</w:t>
      </w:r>
      <w:r w:rsidRPr="005D29BE">
        <w:rPr>
          <w:rFonts w:ascii="Arial" w:hAnsi="Arial"/>
          <w:spacing w:val="-1"/>
          <w:sz w:val="24"/>
        </w:rPr>
        <w:t>C</w:t>
      </w:r>
      <w:r w:rsidRPr="005D29BE">
        <w:rPr>
          <w:rFonts w:ascii="Arial" w:hAnsi="Arial"/>
          <w:spacing w:val="-3"/>
          <w:sz w:val="24"/>
        </w:rPr>
        <w:t xml:space="preserve"> - (</w:t>
      </w:r>
      <w:r w:rsidRPr="005D29BE">
        <w:rPr>
          <w:rFonts w:ascii="Arial" w:hAnsi="Arial"/>
          <w:spacing w:val="-2"/>
          <w:sz w:val="24"/>
        </w:rPr>
        <w:t>2</w:t>
      </w:r>
      <w:r w:rsidRPr="005D29BE">
        <w:rPr>
          <w:rFonts w:ascii="Arial" w:hAnsi="Arial"/>
          <w:sz w:val="24"/>
        </w:rPr>
        <w:t>3</w:t>
      </w:r>
      <w:r w:rsidRPr="005D29BE">
        <w:rPr>
          <w:rFonts w:ascii="Arial" w:hAnsi="Arial"/>
          <w:spacing w:val="1"/>
          <w:sz w:val="24"/>
        </w:rPr>
        <w:t xml:space="preserve"> </w:t>
      </w:r>
      <w:r w:rsidRPr="005D29BE">
        <w:rPr>
          <w:rFonts w:ascii="Arial" w:hAnsi="Arial"/>
          <w:sz w:val="24"/>
        </w:rPr>
        <w:t>В</w:t>
      </w:r>
      <w:r w:rsidRPr="005D29BE">
        <w:rPr>
          <w:rFonts w:ascii="Arial" w:hAnsi="Arial"/>
          <w:spacing w:val="-2"/>
          <w:sz w:val="24"/>
        </w:rPr>
        <w:t>т</w:t>
      </w:r>
      <w:r w:rsidRPr="005D29BE">
        <w:rPr>
          <w:rFonts w:ascii="Arial" w:hAnsi="Arial"/>
          <w:sz w:val="24"/>
        </w:rPr>
        <w:t>/м)</w:t>
      </w:r>
      <w:r w:rsidRPr="005D29BE">
        <w:rPr>
          <w:rFonts w:ascii="Arial" w:hAnsi="Arial"/>
          <w:spacing w:val="-3"/>
          <w:sz w:val="24"/>
        </w:rPr>
        <w:t xml:space="preserve"> </w:t>
      </w:r>
      <w:r w:rsidRPr="005D29BE">
        <w:rPr>
          <w:rFonts w:ascii="Arial" w:hAnsi="Arial"/>
          <w:sz w:val="24"/>
        </w:rPr>
        <w:t>и</w:t>
      </w:r>
      <w:r w:rsidR="00817EE7" w:rsidRPr="005D29BE">
        <w:rPr>
          <w:rFonts w:ascii="Arial" w:hAnsi="Arial"/>
          <w:sz w:val="24"/>
        </w:rPr>
        <w:t xml:space="preserve">, </w:t>
      </w:r>
      <w:r w:rsidR="00817EE7" w:rsidRPr="005D29BE">
        <w:rPr>
          <w:rFonts w:ascii="Arial" w:hAnsi="Arial"/>
          <w:spacing w:val="-2"/>
          <w:sz w:val="24"/>
        </w:rPr>
        <w:t>как следствие,</w:t>
      </w:r>
      <w:r w:rsidRPr="005D29BE">
        <w:rPr>
          <w:rFonts w:ascii="Arial" w:hAnsi="Arial"/>
          <w:spacing w:val="-4"/>
          <w:sz w:val="24"/>
        </w:rPr>
        <w:t xml:space="preserve"> </w:t>
      </w:r>
      <w:r w:rsidRPr="005D29BE">
        <w:rPr>
          <w:rFonts w:ascii="Arial" w:hAnsi="Arial"/>
          <w:sz w:val="24"/>
        </w:rPr>
        <w:t>сам</w:t>
      </w:r>
      <w:r w:rsidRPr="005D29BE">
        <w:rPr>
          <w:rFonts w:ascii="Arial" w:hAnsi="Arial"/>
          <w:spacing w:val="-5"/>
          <w:sz w:val="24"/>
        </w:rPr>
        <w:t>у</w:t>
      </w:r>
      <w:r w:rsidRPr="005D29BE">
        <w:rPr>
          <w:rFonts w:ascii="Arial" w:hAnsi="Arial"/>
          <w:sz w:val="24"/>
        </w:rPr>
        <w:t>ю</w:t>
      </w:r>
      <w:r w:rsidRPr="005D29BE">
        <w:rPr>
          <w:rFonts w:ascii="Arial" w:hAnsi="Arial"/>
          <w:spacing w:val="-1"/>
          <w:sz w:val="24"/>
        </w:rPr>
        <w:t xml:space="preserve"> </w:t>
      </w:r>
      <w:r w:rsidRPr="005D29BE">
        <w:rPr>
          <w:rFonts w:ascii="Arial" w:hAnsi="Arial"/>
          <w:sz w:val="24"/>
        </w:rPr>
        <w:t>н</w:t>
      </w:r>
      <w:r w:rsidRPr="005D29BE">
        <w:rPr>
          <w:rFonts w:ascii="Arial" w:hAnsi="Arial"/>
          <w:spacing w:val="1"/>
          <w:sz w:val="24"/>
        </w:rPr>
        <w:t>и</w:t>
      </w:r>
      <w:r w:rsidRPr="005D29BE">
        <w:rPr>
          <w:rFonts w:ascii="Arial" w:hAnsi="Arial"/>
          <w:sz w:val="24"/>
        </w:rPr>
        <w:t>зк</w:t>
      </w:r>
      <w:r w:rsidRPr="005D29BE">
        <w:rPr>
          <w:rFonts w:ascii="Arial" w:hAnsi="Arial"/>
          <w:spacing w:val="-4"/>
          <w:sz w:val="24"/>
        </w:rPr>
        <w:t>у</w:t>
      </w:r>
      <w:r w:rsidRPr="005D29BE">
        <w:rPr>
          <w:rFonts w:ascii="Arial" w:hAnsi="Arial"/>
          <w:sz w:val="24"/>
        </w:rPr>
        <w:t>ю</w:t>
      </w:r>
      <w:r w:rsidRPr="005D29BE">
        <w:rPr>
          <w:rFonts w:ascii="Arial" w:hAnsi="Arial"/>
          <w:spacing w:val="-1"/>
          <w:sz w:val="24"/>
        </w:rPr>
        <w:t xml:space="preserve"> </w:t>
      </w:r>
      <w:r w:rsidRPr="005D29BE">
        <w:rPr>
          <w:rFonts w:ascii="Arial" w:hAnsi="Arial"/>
          <w:sz w:val="24"/>
        </w:rPr>
        <w:t>ра</w:t>
      </w:r>
      <w:r w:rsidRPr="005D29BE">
        <w:rPr>
          <w:rFonts w:ascii="Arial" w:hAnsi="Arial"/>
          <w:spacing w:val="1"/>
          <w:sz w:val="24"/>
        </w:rPr>
        <w:t>б</w:t>
      </w:r>
      <w:r w:rsidRPr="005D29BE">
        <w:rPr>
          <w:rFonts w:ascii="Arial" w:hAnsi="Arial"/>
          <w:sz w:val="24"/>
        </w:rPr>
        <w:t>оч</w:t>
      </w:r>
      <w:r w:rsidRPr="005D29BE">
        <w:rPr>
          <w:rFonts w:ascii="Arial" w:hAnsi="Arial"/>
          <w:spacing w:val="-4"/>
          <w:sz w:val="24"/>
        </w:rPr>
        <w:t>у</w:t>
      </w:r>
      <w:r w:rsidRPr="005D29BE">
        <w:rPr>
          <w:rFonts w:ascii="Arial" w:hAnsi="Arial"/>
          <w:sz w:val="24"/>
        </w:rPr>
        <w:t>ю</w:t>
      </w:r>
      <w:r w:rsidRPr="005D29BE">
        <w:rPr>
          <w:rFonts w:ascii="Arial" w:hAnsi="Arial"/>
          <w:spacing w:val="-1"/>
          <w:sz w:val="24"/>
        </w:rPr>
        <w:t xml:space="preserve"> т</w:t>
      </w:r>
      <w:r w:rsidRPr="005D29BE">
        <w:rPr>
          <w:rFonts w:ascii="Arial" w:hAnsi="Arial"/>
          <w:sz w:val="24"/>
        </w:rPr>
        <w:t>емпе</w:t>
      </w:r>
      <w:r w:rsidRPr="005D29BE">
        <w:rPr>
          <w:rFonts w:ascii="Arial" w:hAnsi="Arial"/>
          <w:spacing w:val="1"/>
          <w:sz w:val="24"/>
        </w:rPr>
        <w:t>р</w:t>
      </w:r>
      <w:r w:rsidRPr="005D29BE">
        <w:rPr>
          <w:rFonts w:ascii="Arial" w:hAnsi="Arial"/>
          <w:sz w:val="24"/>
        </w:rPr>
        <w:t>ат</w:t>
      </w:r>
      <w:r w:rsidRPr="005D29BE">
        <w:rPr>
          <w:rFonts w:ascii="Arial" w:hAnsi="Arial"/>
          <w:spacing w:val="-4"/>
          <w:sz w:val="24"/>
        </w:rPr>
        <w:t>у</w:t>
      </w:r>
      <w:r w:rsidRPr="005D29BE">
        <w:rPr>
          <w:rFonts w:ascii="Arial" w:hAnsi="Arial"/>
          <w:sz w:val="24"/>
        </w:rPr>
        <w:t>р</w:t>
      </w:r>
      <w:r w:rsidRPr="005D29BE">
        <w:rPr>
          <w:rFonts w:ascii="Arial" w:hAnsi="Arial"/>
          <w:spacing w:val="-4"/>
          <w:sz w:val="24"/>
        </w:rPr>
        <w:t>у</w:t>
      </w:r>
      <w:r w:rsidRPr="005D29BE">
        <w:rPr>
          <w:rFonts w:ascii="Arial" w:hAnsi="Arial"/>
          <w:sz w:val="24"/>
        </w:rPr>
        <w:t>.</w:t>
      </w:r>
    </w:p>
    <w:p w14:paraId="257713FC" w14:textId="77777777" w:rsidR="00EB01E9" w:rsidRPr="005D29BE" w:rsidRDefault="00626EC2" w:rsidP="00626EC2">
      <w:pPr>
        <w:keepNext/>
        <w:autoSpaceDE w:val="0"/>
        <w:autoSpaceDN w:val="0"/>
        <w:adjustRightInd w:val="0"/>
        <w:spacing w:line="360" w:lineRule="auto"/>
        <w:ind w:firstLine="510"/>
        <w:jc w:val="both"/>
        <w:rPr>
          <w:rFonts w:ascii="Arial" w:hAnsi="Arial"/>
        </w:rPr>
      </w:pPr>
      <w:r w:rsidRPr="005D29BE">
        <w:rPr>
          <w:rFonts w:ascii="Arial" w:hAnsi="Arial"/>
        </w:rPr>
        <w:br w:type="page"/>
      </w:r>
    </w:p>
    <w:p w14:paraId="64467181" w14:textId="77777777" w:rsidR="00EB01E9" w:rsidRPr="005D29BE" w:rsidRDefault="00262A96" w:rsidP="00262A96">
      <w:pPr>
        <w:keepNext/>
        <w:autoSpaceDE w:val="0"/>
        <w:autoSpaceDN w:val="0"/>
        <w:adjustRightInd w:val="0"/>
        <w:spacing w:line="360" w:lineRule="auto"/>
        <w:jc w:val="center"/>
        <w:rPr>
          <w:rFonts w:ascii="Arial" w:hAnsi="Arial"/>
        </w:rPr>
      </w:pPr>
      <w:r w:rsidRPr="005D29BE">
        <w:rPr>
          <w:rFonts w:ascii="Arial" w:hAnsi="Arial"/>
          <w:noProof/>
        </w:rPr>
        <w:drawing>
          <wp:inline distT="0" distB="0" distL="0" distR="0" wp14:anchorId="03DBCEC7" wp14:editId="229850C2">
            <wp:extent cx="5918549" cy="3600000"/>
            <wp:effectExtent l="0" t="0" r="6350" b="63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С1.jpg"/>
                    <pic:cNvPicPr/>
                  </pic:nvPicPr>
                  <pic:blipFill rotWithShape="1">
                    <a:blip r:embed="rId54" cstate="print">
                      <a:extLst>
                        <a:ext uri="{28A0092B-C50C-407E-A947-70E740481C1C}">
                          <a14:useLocalDpi xmlns:a14="http://schemas.microsoft.com/office/drawing/2010/main" val="0"/>
                        </a:ext>
                      </a:extLst>
                    </a:blip>
                    <a:srcRect l="1150" t="2072" b="3109"/>
                    <a:stretch/>
                  </pic:blipFill>
                  <pic:spPr bwMode="auto">
                    <a:xfrm>
                      <a:off x="0" y="0"/>
                      <a:ext cx="5918549" cy="3600000"/>
                    </a:xfrm>
                    <a:prstGeom prst="rect">
                      <a:avLst/>
                    </a:prstGeom>
                    <a:ln>
                      <a:noFill/>
                    </a:ln>
                    <a:extLst>
                      <a:ext uri="{53640926-AAD7-44D8-BBD7-CCE9431645EC}">
                        <a14:shadowObscured xmlns:a14="http://schemas.microsoft.com/office/drawing/2010/main"/>
                      </a:ext>
                    </a:extLst>
                  </pic:spPr>
                </pic:pic>
              </a:graphicData>
            </a:graphic>
          </wp:inline>
        </w:drawing>
      </w:r>
    </w:p>
    <w:p w14:paraId="7D7D3C39" w14:textId="77777777" w:rsidR="00392903" w:rsidRPr="005D29BE" w:rsidRDefault="00392903" w:rsidP="00626EC2">
      <w:pPr>
        <w:pStyle w:val="PARAGRAPH"/>
        <w:keepNext/>
        <w:spacing w:before="0" w:after="0" w:line="360" w:lineRule="auto"/>
        <w:ind w:firstLine="510"/>
        <w:rPr>
          <w:rFonts w:cs="Times New Roman"/>
          <w:spacing w:val="0"/>
          <w:sz w:val="24"/>
          <w:szCs w:val="24"/>
        </w:rPr>
      </w:pPr>
      <w:bookmarkStart w:id="126" w:name="_Toc376417135"/>
      <w:r w:rsidRPr="005D29BE">
        <w:rPr>
          <w:rFonts w:cs="Times New Roman"/>
          <w:spacing w:val="0"/>
          <w:sz w:val="24"/>
          <w:szCs w:val="24"/>
        </w:rPr>
        <w:t>Рисунок</w:t>
      </w:r>
      <w:r w:rsidR="00A41673" w:rsidRPr="005D29BE">
        <w:rPr>
          <w:rFonts w:cs="Times New Roman"/>
          <w:spacing w:val="0"/>
          <w:sz w:val="24"/>
          <w:szCs w:val="24"/>
        </w:rPr>
        <w:t xml:space="preserve"> </w:t>
      </w:r>
      <w:r w:rsidR="00FA532F" w:rsidRPr="005D29BE">
        <w:rPr>
          <w:rFonts w:cs="Times New Roman"/>
          <w:spacing w:val="0"/>
          <w:sz w:val="24"/>
          <w:szCs w:val="24"/>
          <w:lang w:val="en-US"/>
        </w:rPr>
        <w:t>C</w:t>
      </w:r>
      <w:r w:rsidR="00A41673" w:rsidRPr="005D29BE">
        <w:rPr>
          <w:rFonts w:cs="Times New Roman"/>
          <w:spacing w:val="0"/>
          <w:sz w:val="24"/>
          <w:szCs w:val="24"/>
        </w:rPr>
        <w:t>.</w:t>
      </w:r>
      <w:r w:rsidRPr="005D29BE">
        <w:rPr>
          <w:rFonts w:cs="Times New Roman"/>
          <w:spacing w:val="0"/>
          <w:sz w:val="24"/>
          <w:szCs w:val="24"/>
        </w:rPr>
        <w:t>1</w:t>
      </w:r>
      <w:r w:rsidR="00A41673" w:rsidRPr="005D29BE">
        <w:rPr>
          <w:rFonts w:cs="Times New Roman"/>
          <w:spacing w:val="0"/>
          <w:sz w:val="24"/>
          <w:szCs w:val="24"/>
        </w:rPr>
        <w:t xml:space="preserve"> –</w:t>
      </w:r>
      <w:r w:rsidR="00977A00" w:rsidRPr="005D29BE">
        <w:rPr>
          <w:rFonts w:cs="Times New Roman"/>
          <w:spacing w:val="0"/>
          <w:sz w:val="24"/>
          <w:szCs w:val="24"/>
        </w:rPr>
        <w:t xml:space="preserve"> </w:t>
      </w:r>
      <w:bookmarkEnd w:id="126"/>
      <w:r w:rsidRPr="005D29BE">
        <w:rPr>
          <w:rFonts w:cs="Times New Roman"/>
          <w:spacing w:val="0"/>
          <w:sz w:val="24"/>
          <w:szCs w:val="24"/>
        </w:rPr>
        <w:t>Условия равновесия для поддержания температуры объекта</w:t>
      </w:r>
    </w:p>
    <w:p w14:paraId="487C5928" w14:textId="77777777" w:rsidR="00A914C1" w:rsidRPr="005D29BE" w:rsidRDefault="00A914C1" w:rsidP="00626EC2">
      <w:pPr>
        <w:pStyle w:val="a3"/>
        <w:keepNext/>
        <w:spacing w:line="360" w:lineRule="auto"/>
        <w:ind w:right="102" w:firstLine="510"/>
        <w:jc w:val="both"/>
        <w:rPr>
          <w:rFonts w:ascii="Arial" w:hAnsi="Arial"/>
          <w:b/>
          <w:bCs/>
          <w:sz w:val="24"/>
        </w:rPr>
      </w:pPr>
      <w:r w:rsidRPr="005D29BE">
        <w:rPr>
          <w:rFonts w:ascii="Arial" w:hAnsi="Arial"/>
          <w:spacing w:val="-2"/>
          <w:sz w:val="24"/>
        </w:rPr>
        <w:t>Н</w:t>
      </w:r>
      <w:r w:rsidRPr="005D29BE">
        <w:rPr>
          <w:rFonts w:ascii="Arial" w:hAnsi="Arial"/>
          <w:sz w:val="24"/>
        </w:rPr>
        <w:t>а</w:t>
      </w:r>
      <w:r w:rsidRPr="005D29BE">
        <w:rPr>
          <w:rFonts w:ascii="Arial" w:hAnsi="Arial"/>
          <w:spacing w:val="23"/>
          <w:sz w:val="24"/>
        </w:rPr>
        <w:t xml:space="preserve"> </w:t>
      </w:r>
      <w:r w:rsidRPr="005D29BE">
        <w:rPr>
          <w:rFonts w:ascii="Arial" w:hAnsi="Arial"/>
          <w:spacing w:val="-2"/>
          <w:sz w:val="24"/>
        </w:rPr>
        <w:t>р</w:t>
      </w:r>
      <w:r w:rsidRPr="005D29BE">
        <w:rPr>
          <w:rFonts w:ascii="Arial" w:hAnsi="Arial"/>
          <w:sz w:val="24"/>
        </w:rPr>
        <w:t>ис</w:t>
      </w:r>
      <w:r w:rsidRPr="005D29BE">
        <w:rPr>
          <w:rFonts w:ascii="Arial" w:hAnsi="Arial"/>
          <w:spacing w:val="-4"/>
          <w:sz w:val="24"/>
        </w:rPr>
        <w:t>у</w:t>
      </w:r>
      <w:r w:rsidRPr="005D29BE">
        <w:rPr>
          <w:rFonts w:ascii="Arial" w:hAnsi="Arial"/>
          <w:sz w:val="24"/>
        </w:rPr>
        <w:t>нке</w:t>
      </w:r>
      <w:r w:rsidRPr="005D29BE">
        <w:rPr>
          <w:rFonts w:ascii="Arial" w:hAnsi="Arial"/>
          <w:spacing w:val="24"/>
          <w:sz w:val="24"/>
        </w:rPr>
        <w:t xml:space="preserve"> </w:t>
      </w:r>
      <w:r w:rsidR="00FA532F" w:rsidRPr="005D29BE">
        <w:rPr>
          <w:rFonts w:ascii="Arial" w:hAnsi="Arial"/>
          <w:sz w:val="24"/>
          <w:lang w:val="en-US"/>
        </w:rPr>
        <w:t>C</w:t>
      </w:r>
      <w:r w:rsidRPr="005D29BE">
        <w:rPr>
          <w:rFonts w:ascii="Arial" w:hAnsi="Arial"/>
          <w:spacing w:val="-4"/>
          <w:sz w:val="24"/>
        </w:rPr>
        <w:t>.</w:t>
      </w:r>
      <w:r w:rsidRPr="005D29BE">
        <w:rPr>
          <w:rFonts w:ascii="Arial" w:hAnsi="Arial"/>
          <w:sz w:val="24"/>
        </w:rPr>
        <w:t>2</w:t>
      </w:r>
      <w:r w:rsidRPr="005D29BE">
        <w:rPr>
          <w:rFonts w:ascii="Arial" w:hAnsi="Arial"/>
          <w:spacing w:val="22"/>
          <w:sz w:val="24"/>
        </w:rPr>
        <w:t xml:space="preserve"> </w:t>
      </w:r>
      <w:r w:rsidRPr="005D29BE">
        <w:rPr>
          <w:rFonts w:ascii="Arial" w:hAnsi="Arial"/>
          <w:sz w:val="24"/>
        </w:rPr>
        <w:t>п</w:t>
      </w:r>
      <w:r w:rsidRPr="005D29BE">
        <w:rPr>
          <w:rFonts w:ascii="Arial" w:hAnsi="Arial"/>
          <w:spacing w:val="-2"/>
          <w:sz w:val="24"/>
        </w:rPr>
        <w:t>ри</w:t>
      </w:r>
      <w:r w:rsidRPr="005D29BE">
        <w:rPr>
          <w:rFonts w:ascii="Arial" w:hAnsi="Arial"/>
          <w:sz w:val="24"/>
        </w:rPr>
        <w:t>вед</w:t>
      </w:r>
      <w:r w:rsidRPr="005D29BE">
        <w:rPr>
          <w:rFonts w:ascii="Arial" w:hAnsi="Arial"/>
          <w:spacing w:val="-2"/>
          <w:sz w:val="24"/>
        </w:rPr>
        <w:t>е</w:t>
      </w:r>
      <w:r w:rsidRPr="005D29BE">
        <w:rPr>
          <w:rFonts w:ascii="Arial" w:hAnsi="Arial"/>
          <w:sz w:val="24"/>
        </w:rPr>
        <w:t>н</w:t>
      </w:r>
      <w:r w:rsidRPr="005D29BE">
        <w:rPr>
          <w:rFonts w:ascii="Arial" w:hAnsi="Arial"/>
          <w:spacing w:val="25"/>
          <w:sz w:val="24"/>
        </w:rPr>
        <w:t xml:space="preserve"> </w:t>
      </w:r>
      <w:r w:rsidRPr="005D29BE">
        <w:rPr>
          <w:rFonts w:ascii="Arial" w:hAnsi="Arial"/>
          <w:spacing w:val="-3"/>
          <w:sz w:val="24"/>
        </w:rPr>
        <w:t>т</w:t>
      </w:r>
      <w:r w:rsidRPr="005D29BE">
        <w:rPr>
          <w:rFonts w:ascii="Arial" w:hAnsi="Arial"/>
          <w:sz w:val="24"/>
        </w:rPr>
        <w:t>от</w:t>
      </w:r>
      <w:r w:rsidRPr="005D29BE">
        <w:rPr>
          <w:rFonts w:ascii="Arial" w:hAnsi="Arial"/>
          <w:spacing w:val="22"/>
          <w:sz w:val="24"/>
        </w:rPr>
        <w:t xml:space="preserve"> </w:t>
      </w:r>
      <w:r w:rsidRPr="005D29BE">
        <w:rPr>
          <w:rFonts w:ascii="Arial" w:hAnsi="Arial"/>
          <w:spacing w:val="-2"/>
          <w:sz w:val="24"/>
        </w:rPr>
        <w:t>ж</w:t>
      </w:r>
      <w:r w:rsidRPr="005D29BE">
        <w:rPr>
          <w:rFonts w:ascii="Arial" w:hAnsi="Arial"/>
          <w:sz w:val="24"/>
        </w:rPr>
        <w:t>е</w:t>
      </w:r>
      <w:r w:rsidRPr="005D29BE">
        <w:rPr>
          <w:rFonts w:ascii="Arial" w:hAnsi="Arial"/>
          <w:spacing w:val="20"/>
          <w:sz w:val="24"/>
        </w:rPr>
        <w:t xml:space="preserve"> </w:t>
      </w:r>
      <w:r w:rsidRPr="005D29BE">
        <w:rPr>
          <w:rFonts w:ascii="Arial" w:hAnsi="Arial"/>
          <w:sz w:val="24"/>
        </w:rPr>
        <w:t>п</w:t>
      </w:r>
      <w:r w:rsidRPr="005D29BE">
        <w:rPr>
          <w:rFonts w:ascii="Arial" w:hAnsi="Arial"/>
          <w:spacing w:val="-2"/>
          <w:sz w:val="24"/>
        </w:rPr>
        <w:t>р</w:t>
      </w:r>
      <w:r w:rsidRPr="005D29BE">
        <w:rPr>
          <w:rFonts w:ascii="Arial" w:hAnsi="Arial"/>
          <w:sz w:val="24"/>
        </w:rPr>
        <w:t>им</w:t>
      </w:r>
      <w:r w:rsidRPr="005D29BE">
        <w:rPr>
          <w:rFonts w:ascii="Arial" w:hAnsi="Arial"/>
          <w:spacing w:val="-3"/>
          <w:sz w:val="24"/>
        </w:rPr>
        <w:t>е</w:t>
      </w:r>
      <w:r w:rsidRPr="005D29BE">
        <w:rPr>
          <w:rFonts w:ascii="Arial" w:hAnsi="Arial"/>
          <w:sz w:val="24"/>
        </w:rPr>
        <w:t>р,</w:t>
      </w:r>
      <w:r w:rsidRPr="005D29BE">
        <w:rPr>
          <w:rFonts w:ascii="Arial" w:hAnsi="Arial"/>
          <w:spacing w:val="22"/>
          <w:sz w:val="24"/>
        </w:rPr>
        <w:t xml:space="preserve"> </w:t>
      </w:r>
      <w:r w:rsidRPr="005D29BE">
        <w:rPr>
          <w:rFonts w:ascii="Arial" w:hAnsi="Arial"/>
          <w:spacing w:val="-2"/>
          <w:sz w:val="24"/>
        </w:rPr>
        <w:t>н</w:t>
      </w:r>
      <w:r w:rsidRPr="005D29BE">
        <w:rPr>
          <w:rFonts w:ascii="Arial" w:hAnsi="Arial"/>
          <w:sz w:val="24"/>
        </w:rPr>
        <w:t>о</w:t>
      </w:r>
      <w:r w:rsidRPr="005D29BE">
        <w:rPr>
          <w:rFonts w:ascii="Arial" w:hAnsi="Arial"/>
          <w:spacing w:val="22"/>
          <w:sz w:val="24"/>
        </w:rPr>
        <w:t xml:space="preserve"> </w:t>
      </w:r>
      <w:r w:rsidRPr="005D29BE">
        <w:rPr>
          <w:rFonts w:ascii="Arial" w:hAnsi="Arial"/>
          <w:sz w:val="24"/>
        </w:rPr>
        <w:t>с</w:t>
      </w:r>
      <w:r w:rsidRPr="005D29BE">
        <w:rPr>
          <w:rFonts w:ascii="Arial" w:hAnsi="Arial"/>
          <w:spacing w:val="23"/>
          <w:sz w:val="24"/>
        </w:rPr>
        <w:t xml:space="preserve"> </w:t>
      </w:r>
      <w:r w:rsidRPr="005D29BE">
        <w:rPr>
          <w:rFonts w:ascii="Arial" w:hAnsi="Arial"/>
          <w:spacing w:val="-3"/>
          <w:sz w:val="24"/>
        </w:rPr>
        <w:t>т</w:t>
      </w:r>
      <w:r w:rsidRPr="005D29BE">
        <w:rPr>
          <w:rFonts w:ascii="Arial" w:hAnsi="Arial"/>
          <w:sz w:val="24"/>
        </w:rPr>
        <w:t>о</w:t>
      </w:r>
      <w:r w:rsidRPr="005D29BE">
        <w:rPr>
          <w:rFonts w:ascii="Arial" w:hAnsi="Arial"/>
          <w:spacing w:val="-2"/>
          <w:sz w:val="24"/>
        </w:rPr>
        <w:t>ч</w:t>
      </w:r>
      <w:r w:rsidRPr="005D29BE">
        <w:rPr>
          <w:rFonts w:ascii="Arial" w:hAnsi="Arial"/>
          <w:sz w:val="24"/>
        </w:rPr>
        <w:t>ки</w:t>
      </w:r>
      <w:r w:rsidRPr="005D29BE">
        <w:rPr>
          <w:rFonts w:ascii="Arial" w:hAnsi="Arial"/>
          <w:spacing w:val="22"/>
          <w:sz w:val="24"/>
        </w:rPr>
        <w:t xml:space="preserve"> </w:t>
      </w:r>
      <w:r w:rsidRPr="005D29BE">
        <w:rPr>
          <w:rFonts w:ascii="Arial" w:hAnsi="Arial"/>
          <w:sz w:val="24"/>
        </w:rPr>
        <w:t>зр</w:t>
      </w:r>
      <w:r w:rsidRPr="005D29BE">
        <w:rPr>
          <w:rFonts w:ascii="Arial" w:hAnsi="Arial"/>
          <w:spacing w:val="-2"/>
          <w:sz w:val="24"/>
        </w:rPr>
        <w:t>е</w:t>
      </w:r>
      <w:r w:rsidRPr="005D29BE">
        <w:rPr>
          <w:rFonts w:ascii="Arial" w:hAnsi="Arial"/>
          <w:sz w:val="24"/>
        </w:rPr>
        <w:t>н</w:t>
      </w:r>
      <w:r w:rsidRPr="005D29BE">
        <w:rPr>
          <w:rFonts w:ascii="Arial" w:hAnsi="Arial"/>
          <w:spacing w:val="-2"/>
          <w:sz w:val="24"/>
        </w:rPr>
        <w:t>и</w:t>
      </w:r>
      <w:r w:rsidRPr="005D29BE">
        <w:rPr>
          <w:rFonts w:ascii="Arial" w:hAnsi="Arial"/>
          <w:sz w:val="24"/>
        </w:rPr>
        <w:t>я</w:t>
      </w:r>
      <w:r w:rsidRPr="005D29BE">
        <w:rPr>
          <w:rFonts w:ascii="Arial" w:hAnsi="Arial"/>
          <w:spacing w:val="23"/>
          <w:sz w:val="24"/>
        </w:rPr>
        <w:t xml:space="preserve"> </w:t>
      </w:r>
      <w:r w:rsidRPr="005D29BE">
        <w:rPr>
          <w:rFonts w:ascii="Arial" w:hAnsi="Arial"/>
          <w:spacing w:val="-2"/>
          <w:sz w:val="24"/>
        </w:rPr>
        <w:t>о</w:t>
      </w:r>
      <w:r w:rsidRPr="005D29BE">
        <w:rPr>
          <w:rFonts w:ascii="Arial" w:hAnsi="Arial"/>
          <w:sz w:val="24"/>
        </w:rPr>
        <w:t>ц</w:t>
      </w:r>
      <w:r w:rsidRPr="005D29BE">
        <w:rPr>
          <w:rFonts w:ascii="Arial" w:hAnsi="Arial"/>
          <w:spacing w:val="-3"/>
          <w:sz w:val="24"/>
        </w:rPr>
        <w:t>е</w:t>
      </w:r>
      <w:r w:rsidRPr="005D29BE">
        <w:rPr>
          <w:rFonts w:ascii="Arial" w:hAnsi="Arial"/>
          <w:sz w:val="24"/>
        </w:rPr>
        <w:t>н</w:t>
      </w:r>
      <w:r w:rsidRPr="005D29BE">
        <w:rPr>
          <w:rFonts w:ascii="Arial" w:hAnsi="Arial"/>
          <w:spacing w:val="-2"/>
          <w:sz w:val="24"/>
        </w:rPr>
        <w:t>к</w:t>
      </w:r>
      <w:r w:rsidRPr="005D29BE">
        <w:rPr>
          <w:rFonts w:ascii="Arial" w:hAnsi="Arial"/>
          <w:sz w:val="24"/>
        </w:rPr>
        <w:t>и</w:t>
      </w:r>
      <w:r w:rsidRPr="005D29BE">
        <w:rPr>
          <w:rFonts w:ascii="Arial" w:hAnsi="Arial"/>
          <w:spacing w:val="23"/>
          <w:sz w:val="24"/>
        </w:rPr>
        <w:t xml:space="preserve"> </w:t>
      </w:r>
      <w:r w:rsidRPr="005D29BE">
        <w:rPr>
          <w:rFonts w:ascii="Arial" w:hAnsi="Arial"/>
          <w:spacing w:val="6"/>
          <w:sz w:val="24"/>
        </w:rPr>
        <w:t>в</w:t>
      </w:r>
      <w:r w:rsidRPr="005D29BE">
        <w:rPr>
          <w:rFonts w:ascii="Arial" w:hAnsi="Arial"/>
          <w:spacing w:val="-3"/>
          <w:sz w:val="24"/>
        </w:rPr>
        <w:t>е</w:t>
      </w:r>
      <w:r w:rsidRPr="005D29BE">
        <w:rPr>
          <w:rFonts w:ascii="Arial" w:hAnsi="Arial"/>
          <w:spacing w:val="-2"/>
          <w:sz w:val="24"/>
        </w:rPr>
        <w:t>р</w:t>
      </w:r>
      <w:r w:rsidRPr="005D29BE">
        <w:rPr>
          <w:rFonts w:ascii="Arial" w:hAnsi="Arial"/>
          <w:sz w:val="24"/>
        </w:rPr>
        <w:t>х</w:t>
      </w:r>
      <w:r w:rsidRPr="005D29BE">
        <w:rPr>
          <w:rFonts w:ascii="Arial" w:hAnsi="Arial"/>
          <w:spacing w:val="-2"/>
          <w:sz w:val="24"/>
        </w:rPr>
        <w:t>ни</w:t>
      </w:r>
      <w:r w:rsidRPr="005D29BE">
        <w:rPr>
          <w:rFonts w:ascii="Arial" w:hAnsi="Arial"/>
          <w:sz w:val="24"/>
        </w:rPr>
        <w:t>х пр</w:t>
      </w:r>
      <w:r w:rsidRPr="005D29BE">
        <w:rPr>
          <w:rFonts w:ascii="Arial" w:hAnsi="Arial"/>
          <w:spacing w:val="-3"/>
          <w:sz w:val="24"/>
        </w:rPr>
        <w:t>е</w:t>
      </w:r>
      <w:r w:rsidRPr="005D29BE">
        <w:rPr>
          <w:rFonts w:ascii="Arial" w:hAnsi="Arial"/>
          <w:sz w:val="24"/>
        </w:rPr>
        <w:t>де</w:t>
      </w:r>
      <w:r w:rsidRPr="005D29BE">
        <w:rPr>
          <w:rFonts w:ascii="Arial" w:hAnsi="Arial"/>
          <w:spacing w:val="-4"/>
          <w:sz w:val="24"/>
        </w:rPr>
        <w:t>л</w:t>
      </w:r>
      <w:r w:rsidRPr="005D29BE">
        <w:rPr>
          <w:rFonts w:ascii="Arial" w:hAnsi="Arial"/>
          <w:sz w:val="24"/>
        </w:rPr>
        <w:t>ов.</w:t>
      </w:r>
      <w:r w:rsidRPr="005D29BE">
        <w:rPr>
          <w:rFonts w:ascii="Arial" w:hAnsi="Arial"/>
          <w:spacing w:val="5"/>
          <w:sz w:val="24"/>
        </w:rPr>
        <w:t xml:space="preserve"> </w:t>
      </w:r>
      <w:r w:rsidRPr="005D29BE">
        <w:rPr>
          <w:rFonts w:ascii="Arial" w:hAnsi="Arial"/>
          <w:sz w:val="24"/>
        </w:rPr>
        <w:t>В</w:t>
      </w:r>
      <w:r w:rsidRPr="005D29BE">
        <w:rPr>
          <w:rFonts w:ascii="Arial" w:hAnsi="Arial"/>
          <w:spacing w:val="6"/>
          <w:sz w:val="24"/>
        </w:rPr>
        <w:t xml:space="preserve"> </w:t>
      </w:r>
      <w:r w:rsidRPr="005D29BE">
        <w:rPr>
          <w:rFonts w:ascii="Arial" w:hAnsi="Arial"/>
          <w:sz w:val="24"/>
        </w:rPr>
        <w:t>этом</w:t>
      </w:r>
      <w:r w:rsidRPr="005D29BE">
        <w:rPr>
          <w:rFonts w:ascii="Arial" w:hAnsi="Arial"/>
          <w:spacing w:val="6"/>
          <w:sz w:val="24"/>
        </w:rPr>
        <w:t xml:space="preserve"> </w:t>
      </w:r>
      <w:r w:rsidRPr="005D29BE">
        <w:rPr>
          <w:rFonts w:ascii="Arial" w:hAnsi="Arial"/>
          <w:sz w:val="24"/>
        </w:rPr>
        <w:t>сл</w:t>
      </w:r>
      <w:r w:rsidRPr="005D29BE">
        <w:rPr>
          <w:rFonts w:ascii="Arial" w:hAnsi="Arial"/>
          <w:spacing w:val="-5"/>
          <w:sz w:val="24"/>
        </w:rPr>
        <w:t>у</w:t>
      </w:r>
      <w:r w:rsidRPr="005D29BE">
        <w:rPr>
          <w:rFonts w:ascii="Arial" w:hAnsi="Arial"/>
          <w:sz w:val="24"/>
        </w:rPr>
        <w:t>чае</w:t>
      </w:r>
      <w:r w:rsidRPr="005D29BE">
        <w:rPr>
          <w:rFonts w:ascii="Arial" w:hAnsi="Arial"/>
          <w:spacing w:val="10"/>
          <w:sz w:val="24"/>
        </w:rPr>
        <w:t xml:space="preserve"> </w:t>
      </w:r>
      <w:r w:rsidRPr="005D29BE">
        <w:rPr>
          <w:rFonts w:ascii="Arial" w:hAnsi="Arial"/>
          <w:spacing w:val="-1"/>
          <w:sz w:val="24"/>
        </w:rPr>
        <w:t>л</w:t>
      </w:r>
      <w:r w:rsidRPr="005D29BE">
        <w:rPr>
          <w:rFonts w:ascii="Arial" w:hAnsi="Arial"/>
          <w:sz w:val="24"/>
        </w:rPr>
        <w:t>иния</w:t>
      </w:r>
      <w:r w:rsidRPr="005D29BE">
        <w:rPr>
          <w:rFonts w:ascii="Arial" w:hAnsi="Arial"/>
          <w:spacing w:val="6"/>
          <w:sz w:val="24"/>
        </w:rPr>
        <w:t xml:space="preserve"> </w:t>
      </w:r>
      <w:r w:rsidRPr="005D29BE">
        <w:rPr>
          <w:rFonts w:ascii="Arial" w:hAnsi="Arial"/>
          <w:spacing w:val="-2"/>
          <w:sz w:val="24"/>
        </w:rPr>
        <w:t>тепловых потерь</w:t>
      </w:r>
      <w:r w:rsidRPr="005D29BE">
        <w:rPr>
          <w:rFonts w:ascii="Arial" w:hAnsi="Arial"/>
          <w:spacing w:val="6"/>
          <w:sz w:val="24"/>
        </w:rPr>
        <w:t xml:space="preserve"> </w:t>
      </w:r>
      <w:r w:rsidRPr="005D29BE">
        <w:rPr>
          <w:rFonts w:ascii="Arial" w:hAnsi="Arial"/>
          <w:sz w:val="24"/>
        </w:rPr>
        <w:t>сд</w:t>
      </w:r>
      <w:r w:rsidRPr="005D29BE">
        <w:rPr>
          <w:rFonts w:ascii="Arial" w:hAnsi="Arial"/>
          <w:spacing w:val="-3"/>
          <w:sz w:val="24"/>
        </w:rPr>
        <w:t>в</w:t>
      </w:r>
      <w:r w:rsidRPr="005D29BE">
        <w:rPr>
          <w:rFonts w:ascii="Arial" w:hAnsi="Arial"/>
          <w:sz w:val="24"/>
        </w:rPr>
        <w:t>игае</w:t>
      </w:r>
      <w:r w:rsidRPr="005D29BE">
        <w:rPr>
          <w:rFonts w:ascii="Arial" w:hAnsi="Arial"/>
          <w:spacing w:val="-3"/>
          <w:sz w:val="24"/>
        </w:rPr>
        <w:t>т</w:t>
      </w:r>
      <w:r w:rsidRPr="005D29BE">
        <w:rPr>
          <w:rFonts w:ascii="Arial" w:hAnsi="Arial"/>
          <w:sz w:val="24"/>
        </w:rPr>
        <w:t>ся</w:t>
      </w:r>
      <w:r w:rsidRPr="005D29BE">
        <w:rPr>
          <w:rFonts w:ascii="Arial" w:hAnsi="Arial"/>
          <w:spacing w:val="6"/>
          <w:sz w:val="24"/>
        </w:rPr>
        <w:t xml:space="preserve"> </w:t>
      </w:r>
      <w:r w:rsidRPr="005D29BE">
        <w:rPr>
          <w:rFonts w:ascii="Arial" w:hAnsi="Arial"/>
          <w:sz w:val="24"/>
        </w:rPr>
        <w:t>в</w:t>
      </w:r>
      <w:r w:rsidRPr="005D29BE">
        <w:rPr>
          <w:rFonts w:ascii="Arial" w:hAnsi="Arial"/>
          <w:spacing w:val="6"/>
          <w:sz w:val="24"/>
        </w:rPr>
        <w:t xml:space="preserve"> </w:t>
      </w:r>
      <w:r w:rsidRPr="005D29BE">
        <w:rPr>
          <w:rFonts w:ascii="Arial" w:hAnsi="Arial"/>
          <w:sz w:val="24"/>
        </w:rPr>
        <w:t>сто</w:t>
      </w:r>
      <w:r w:rsidRPr="005D29BE">
        <w:rPr>
          <w:rFonts w:ascii="Arial" w:hAnsi="Arial"/>
          <w:spacing w:val="-2"/>
          <w:sz w:val="24"/>
        </w:rPr>
        <w:t>ро</w:t>
      </w:r>
      <w:r w:rsidRPr="005D29BE">
        <w:rPr>
          <w:rFonts w:ascii="Arial" w:hAnsi="Arial"/>
          <w:sz w:val="24"/>
        </w:rPr>
        <w:t>ну</w:t>
      </w:r>
      <w:r w:rsidRPr="005D29BE">
        <w:rPr>
          <w:rFonts w:ascii="Arial" w:hAnsi="Arial"/>
          <w:spacing w:val="3"/>
          <w:sz w:val="24"/>
        </w:rPr>
        <w:t xml:space="preserve"> </w:t>
      </w:r>
      <w:r w:rsidRPr="005D29BE">
        <w:rPr>
          <w:rFonts w:ascii="Arial" w:hAnsi="Arial"/>
          <w:sz w:val="24"/>
        </w:rPr>
        <w:t>сам</w:t>
      </w:r>
      <w:r w:rsidRPr="005D29BE">
        <w:rPr>
          <w:rFonts w:ascii="Arial" w:hAnsi="Arial"/>
          <w:spacing w:val="1"/>
          <w:sz w:val="24"/>
        </w:rPr>
        <w:t>о</w:t>
      </w:r>
      <w:r w:rsidRPr="005D29BE">
        <w:rPr>
          <w:rFonts w:ascii="Arial" w:hAnsi="Arial"/>
          <w:sz w:val="24"/>
        </w:rPr>
        <w:t>й</w:t>
      </w:r>
      <w:r w:rsidRPr="005D29BE">
        <w:rPr>
          <w:rFonts w:ascii="Arial" w:hAnsi="Arial"/>
          <w:spacing w:val="7"/>
          <w:sz w:val="24"/>
        </w:rPr>
        <w:t xml:space="preserve"> </w:t>
      </w:r>
      <w:r w:rsidRPr="005D29BE">
        <w:rPr>
          <w:rFonts w:ascii="Arial" w:hAnsi="Arial"/>
          <w:sz w:val="24"/>
        </w:rPr>
        <w:t>вы</w:t>
      </w:r>
      <w:r w:rsidRPr="005D29BE">
        <w:rPr>
          <w:rFonts w:ascii="Arial" w:hAnsi="Arial"/>
          <w:spacing w:val="-2"/>
          <w:sz w:val="24"/>
        </w:rPr>
        <w:t>с</w:t>
      </w:r>
      <w:r w:rsidRPr="005D29BE">
        <w:rPr>
          <w:rFonts w:ascii="Arial" w:hAnsi="Arial"/>
          <w:sz w:val="24"/>
        </w:rPr>
        <w:t>о</w:t>
      </w:r>
      <w:r w:rsidRPr="005D29BE">
        <w:rPr>
          <w:rFonts w:ascii="Arial" w:hAnsi="Arial"/>
          <w:spacing w:val="-2"/>
          <w:sz w:val="24"/>
        </w:rPr>
        <w:t>ко</w:t>
      </w:r>
      <w:r w:rsidRPr="005D29BE">
        <w:rPr>
          <w:rFonts w:ascii="Arial" w:hAnsi="Arial"/>
          <w:sz w:val="24"/>
        </w:rPr>
        <w:t>й возм</w:t>
      </w:r>
      <w:r w:rsidRPr="005D29BE">
        <w:rPr>
          <w:rFonts w:ascii="Arial" w:hAnsi="Arial"/>
          <w:spacing w:val="-2"/>
          <w:sz w:val="24"/>
        </w:rPr>
        <w:t>о</w:t>
      </w:r>
      <w:r w:rsidRPr="005D29BE">
        <w:rPr>
          <w:rFonts w:ascii="Arial" w:hAnsi="Arial"/>
          <w:sz w:val="24"/>
        </w:rPr>
        <w:t>ж</w:t>
      </w:r>
      <w:r w:rsidRPr="005D29BE">
        <w:rPr>
          <w:rFonts w:ascii="Arial" w:hAnsi="Arial"/>
          <w:spacing w:val="-2"/>
          <w:sz w:val="24"/>
        </w:rPr>
        <w:t>н</w:t>
      </w:r>
      <w:r w:rsidRPr="005D29BE">
        <w:rPr>
          <w:rFonts w:ascii="Arial" w:hAnsi="Arial"/>
          <w:sz w:val="24"/>
        </w:rPr>
        <w:t>ой</w:t>
      </w:r>
      <w:r w:rsidRPr="005D29BE">
        <w:rPr>
          <w:rFonts w:ascii="Arial" w:hAnsi="Arial"/>
          <w:spacing w:val="52"/>
          <w:sz w:val="24"/>
        </w:rPr>
        <w:t xml:space="preserve"> </w:t>
      </w:r>
      <w:r w:rsidRPr="005D29BE">
        <w:rPr>
          <w:rFonts w:ascii="Arial" w:hAnsi="Arial"/>
          <w:spacing w:val="-3"/>
          <w:sz w:val="24"/>
        </w:rPr>
        <w:t>т</w:t>
      </w:r>
      <w:r w:rsidRPr="005D29BE">
        <w:rPr>
          <w:rFonts w:ascii="Arial" w:hAnsi="Arial"/>
          <w:sz w:val="24"/>
        </w:rPr>
        <w:t>емп</w:t>
      </w:r>
      <w:r w:rsidRPr="005D29BE">
        <w:rPr>
          <w:rFonts w:ascii="Arial" w:hAnsi="Arial"/>
          <w:spacing w:val="-3"/>
          <w:sz w:val="24"/>
        </w:rPr>
        <w:t>е</w:t>
      </w:r>
      <w:r w:rsidRPr="005D29BE">
        <w:rPr>
          <w:rFonts w:ascii="Arial" w:hAnsi="Arial"/>
          <w:sz w:val="24"/>
        </w:rPr>
        <w:t>р</w:t>
      </w:r>
      <w:r w:rsidRPr="005D29BE">
        <w:rPr>
          <w:rFonts w:ascii="Arial" w:hAnsi="Arial"/>
          <w:spacing w:val="-3"/>
          <w:sz w:val="24"/>
        </w:rPr>
        <w:t>а</w:t>
      </w:r>
      <w:r w:rsidRPr="005D29BE">
        <w:rPr>
          <w:rFonts w:ascii="Arial" w:hAnsi="Arial"/>
          <w:sz w:val="24"/>
        </w:rPr>
        <w:t>т</w:t>
      </w:r>
      <w:r w:rsidRPr="005D29BE">
        <w:rPr>
          <w:rFonts w:ascii="Arial" w:hAnsi="Arial"/>
          <w:spacing w:val="-4"/>
          <w:sz w:val="24"/>
        </w:rPr>
        <w:t>у</w:t>
      </w:r>
      <w:r w:rsidRPr="005D29BE">
        <w:rPr>
          <w:rFonts w:ascii="Arial" w:hAnsi="Arial"/>
          <w:sz w:val="24"/>
        </w:rPr>
        <w:t>ры</w:t>
      </w:r>
      <w:r w:rsidRPr="005D29BE">
        <w:rPr>
          <w:rFonts w:ascii="Arial" w:hAnsi="Arial"/>
          <w:spacing w:val="52"/>
          <w:sz w:val="24"/>
        </w:rPr>
        <w:t xml:space="preserve"> </w:t>
      </w:r>
      <w:r w:rsidRPr="005D29BE">
        <w:rPr>
          <w:rFonts w:ascii="Arial" w:hAnsi="Arial"/>
          <w:sz w:val="24"/>
        </w:rPr>
        <w:t>ок</w:t>
      </w:r>
      <w:r w:rsidRPr="005D29BE">
        <w:rPr>
          <w:rFonts w:ascii="Arial" w:hAnsi="Arial"/>
          <w:spacing w:val="1"/>
          <w:sz w:val="24"/>
        </w:rPr>
        <w:t>р</w:t>
      </w:r>
      <w:r w:rsidRPr="005D29BE">
        <w:rPr>
          <w:rFonts w:ascii="Arial" w:hAnsi="Arial"/>
          <w:spacing w:val="-4"/>
          <w:sz w:val="24"/>
        </w:rPr>
        <w:t>у</w:t>
      </w:r>
      <w:r w:rsidRPr="005D29BE">
        <w:rPr>
          <w:rFonts w:ascii="Arial" w:hAnsi="Arial"/>
          <w:sz w:val="24"/>
        </w:rPr>
        <w:t>жающей</w:t>
      </w:r>
      <w:r w:rsidRPr="005D29BE">
        <w:rPr>
          <w:rFonts w:ascii="Arial" w:hAnsi="Arial"/>
          <w:spacing w:val="50"/>
          <w:sz w:val="24"/>
        </w:rPr>
        <w:t xml:space="preserve"> </w:t>
      </w:r>
      <w:r w:rsidRPr="005D29BE">
        <w:rPr>
          <w:rFonts w:ascii="Arial" w:hAnsi="Arial"/>
          <w:sz w:val="24"/>
        </w:rPr>
        <w:t>с</w:t>
      </w:r>
      <w:r w:rsidRPr="005D29BE">
        <w:rPr>
          <w:rFonts w:ascii="Arial" w:hAnsi="Arial"/>
          <w:spacing w:val="1"/>
          <w:sz w:val="24"/>
        </w:rPr>
        <w:t>р</w:t>
      </w:r>
      <w:r w:rsidRPr="005D29BE">
        <w:rPr>
          <w:rFonts w:ascii="Arial" w:hAnsi="Arial"/>
          <w:spacing w:val="-3"/>
          <w:sz w:val="24"/>
        </w:rPr>
        <w:t>е</w:t>
      </w:r>
      <w:r w:rsidRPr="005D29BE">
        <w:rPr>
          <w:rFonts w:ascii="Arial" w:hAnsi="Arial"/>
          <w:sz w:val="24"/>
        </w:rPr>
        <w:t>ды,</w:t>
      </w:r>
      <w:r w:rsidRPr="005D29BE">
        <w:rPr>
          <w:rFonts w:ascii="Arial" w:hAnsi="Arial"/>
          <w:spacing w:val="49"/>
          <w:sz w:val="24"/>
        </w:rPr>
        <w:t xml:space="preserve"> </w:t>
      </w:r>
      <w:r w:rsidRPr="005D29BE">
        <w:rPr>
          <w:rFonts w:ascii="Arial" w:hAnsi="Arial"/>
          <w:sz w:val="24"/>
        </w:rPr>
        <w:t>и</w:t>
      </w:r>
      <w:r w:rsidRPr="005D29BE">
        <w:rPr>
          <w:rFonts w:ascii="Arial" w:hAnsi="Arial"/>
          <w:spacing w:val="52"/>
          <w:sz w:val="24"/>
        </w:rPr>
        <w:t xml:space="preserve"> </w:t>
      </w:r>
      <w:r w:rsidRPr="005D29BE">
        <w:rPr>
          <w:rFonts w:ascii="Arial" w:hAnsi="Arial"/>
          <w:sz w:val="24"/>
        </w:rPr>
        <w:t>то</w:t>
      </w:r>
      <w:r w:rsidRPr="005D29BE">
        <w:rPr>
          <w:rFonts w:ascii="Arial" w:hAnsi="Arial"/>
          <w:spacing w:val="-2"/>
          <w:sz w:val="24"/>
        </w:rPr>
        <w:t>ч</w:t>
      </w:r>
      <w:r w:rsidRPr="005D29BE">
        <w:rPr>
          <w:rFonts w:ascii="Arial" w:hAnsi="Arial"/>
          <w:sz w:val="24"/>
        </w:rPr>
        <w:t>ки</w:t>
      </w:r>
      <w:r w:rsidRPr="005D29BE">
        <w:rPr>
          <w:rFonts w:ascii="Arial" w:hAnsi="Arial"/>
          <w:spacing w:val="50"/>
          <w:sz w:val="24"/>
        </w:rPr>
        <w:t xml:space="preserve"> </w:t>
      </w:r>
      <w:r w:rsidRPr="005D29BE">
        <w:rPr>
          <w:rFonts w:ascii="Arial" w:hAnsi="Arial"/>
          <w:sz w:val="24"/>
        </w:rPr>
        <w:t>пе</w:t>
      </w:r>
      <w:r w:rsidRPr="005D29BE">
        <w:rPr>
          <w:rFonts w:ascii="Arial" w:hAnsi="Arial"/>
          <w:spacing w:val="-2"/>
          <w:sz w:val="24"/>
        </w:rPr>
        <w:t>р</w:t>
      </w:r>
      <w:r w:rsidRPr="005D29BE">
        <w:rPr>
          <w:rFonts w:ascii="Arial" w:hAnsi="Arial"/>
          <w:sz w:val="24"/>
        </w:rPr>
        <w:t>есеч</w:t>
      </w:r>
      <w:r w:rsidRPr="005D29BE">
        <w:rPr>
          <w:rFonts w:ascii="Arial" w:hAnsi="Arial"/>
          <w:spacing w:val="-2"/>
          <w:sz w:val="24"/>
        </w:rPr>
        <w:t>е</w:t>
      </w:r>
      <w:r w:rsidRPr="005D29BE">
        <w:rPr>
          <w:rFonts w:ascii="Arial" w:hAnsi="Arial"/>
          <w:sz w:val="24"/>
        </w:rPr>
        <w:t>н</w:t>
      </w:r>
      <w:r w:rsidRPr="005D29BE">
        <w:rPr>
          <w:rFonts w:ascii="Arial" w:hAnsi="Arial"/>
          <w:spacing w:val="-2"/>
          <w:sz w:val="24"/>
        </w:rPr>
        <w:t>и</w:t>
      </w:r>
      <w:r w:rsidRPr="005D29BE">
        <w:rPr>
          <w:rFonts w:ascii="Arial" w:hAnsi="Arial"/>
          <w:sz w:val="24"/>
        </w:rPr>
        <w:t>я</w:t>
      </w:r>
      <w:r w:rsidRPr="005D29BE">
        <w:rPr>
          <w:rFonts w:ascii="Arial" w:hAnsi="Arial"/>
          <w:spacing w:val="52"/>
          <w:sz w:val="24"/>
        </w:rPr>
        <w:t xml:space="preserve"> </w:t>
      </w:r>
      <w:r w:rsidRPr="005D29BE">
        <w:rPr>
          <w:rFonts w:ascii="Arial" w:hAnsi="Arial"/>
          <w:spacing w:val="-2"/>
          <w:sz w:val="24"/>
        </w:rPr>
        <w:t>п</w:t>
      </w:r>
      <w:r w:rsidRPr="005D29BE">
        <w:rPr>
          <w:rFonts w:ascii="Arial" w:hAnsi="Arial"/>
          <w:sz w:val="24"/>
        </w:rPr>
        <w:t>ока</w:t>
      </w:r>
      <w:r w:rsidRPr="005D29BE">
        <w:rPr>
          <w:rFonts w:ascii="Arial" w:hAnsi="Arial"/>
          <w:spacing w:val="-3"/>
          <w:sz w:val="24"/>
        </w:rPr>
        <w:t>з</w:t>
      </w:r>
      <w:r w:rsidRPr="005D29BE">
        <w:rPr>
          <w:rFonts w:ascii="Arial" w:hAnsi="Arial"/>
          <w:sz w:val="24"/>
        </w:rPr>
        <w:t>ыв</w:t>
      </w:r>
      <w:r w:rsidRPr="005D29BE">
        <w:rPr>
          <w:rFonts w:ascii="Arial" w:hAnsi="Arial"/>
          <w:spacing w:val="-3"/>
          <w:sz w:val="24"/>
        </w:rPr>
        <w:t>а</w:t>
      </w:r>
      <w:r w:rsidRPr="005D29BE">
        <w:rPr>
          <w:rFonts w:ascii="Arial" w:hAnsi="Arial"/>
          <w:spacing w:val="-1"/>
          <w:sz w:val="24"/>
        </w:rPr>
        <w:t>ю</w:t>
      </w:r>
      <w:r w:rsidRPr="005D29BE">
        <w:rPr>
          <w:rFonts w:ascii="Arial" w:hAnsi="Arial"/>
          <w:sz w:val="24"/>
        </w:rPr>
        <w:t>т п</w:t>
      </w:r>
      <w:r w:rsidRPr="005D29BE">
        <w:rPr>
          <w:rFonts w:ascii="Arial" w:hAnsi="Arial"/>
          <w:spacing w:val="-2"/>
          <w:sz w:val="24"/>
        </w:rPr>
        <w:t>о</w:t>
      </w:r>
      <w:r w:rsidRPr="005D29BE">
        <w:rPr>
          <w:rFonts w:ascii="Arial" w:hAnsi="Arial"/>
          <w:sz w:val="24"/>
        </w:rPr>
        <w:t>д</w:t>
      </w:r>
      <w:r w:rsidRPr="005D29BE">
        <w:rPr>
          <w:rFonts w:ascii="Arial" w:hAnsi="Arial"/>
          <w:spacing w:val="-2"/>
          <w:sz w:val="24"/>
        </w:rPr>
        <w:t>д</w:t>
      </w:r>
      <w:r w:rsidRPr="005D29BE">
        <w:rPr>
          <w:rFonts w:ascii="Arial" w:hAnsi="Arial"/>
          <w:sz w:val="24"/>
        </w:rPr>
        <w:t>е</w:t>
      </w:r>
      <w:r w:rsidRPr="005D29BE">
        <w:rPr>
          <w:rFonts w:ascii="Arial" w:hAnsi="Arial"/>
          <w:spacing w:val="-2"/>
          <w:sz w:val="24"/>
        </w:rPr>
        <w:t>р</w:t>
      </w:r>
      <w:r w:rsidRPr="005D29BE">
        <w:rPr>
          <w:rFonts w:ascii="Arial" w:hAnsi="Arial"/>
          <w:sz w:val="24"/>
        </w:rPr>
        <w:t>ж</w:t>
      </w:r>
      <w:r w:rsidRPr="005D29BE">
        <w:rPr>
          <w:rFonts w:ascii="Arial" w:hAnsi="Arial"/>
          <w:spacing w:val="1"/>
          <w:sz w:val="24"/>
        </w:rPr>
        <w:t>и</w:t>
      </w:r>
      <w:r w:rsidRPr="005D29BE">
        <w:rPr>
          <w:rFonts w:ascii="Arial" w:hAnsi="Arial"/>
          <w:sz w:val="24"/>
        </w:rPr>
        <w:t>в</w:t>
      </w:r>
      <w:r w:rsidRPr="005D29BE">
        <w:rPr>
          <w:rFonts w:ascii="Arial" w:hAnsi="Arial"/>
          <w:spacing w:val="-3"/>
          <w:sz w:val="24"/>
        </w:rPr>
        <w:t>а</w:t>
      </w:r>
      <w:r w:rsidRPr="005D29BE">
        <w:rPr>
          <w:rFonts w:ascii="Arial" w:hAnsi="Arial"/>
          <w:sz w:val="24"/>
        </w:rPr>
        <w:t>ем</w:t>
      </w:r>
      <w:r w:rsidRPr="005D29BE">
        <w:rPr>
          <w:rFonts w:ascii="Arial" w:hAnsi="Arial"/>
          <w:spacing w:val="-4"/>
          <w:sz w:val="24"/>
        </w:rPr>
        <w:t>у</w:t>
      </w:r>
      <w:r w:rsidRPr="005D29BE">
        <w:rPr>
          <w:rFonts w:ascii="Arial" w:hAnsi="Arial"/>
          <w:sz w:val="24"/>
        </w:rPr>
        <w:t>ю</w:t>
      </w:r>
      <w:r w:rsidRPr="005D29BE">
        <w:rPr>
          <w:rFonts w:ascii="Arial" w:hAnsi="Arial"/>
          <w:spacing w:val="34"/>
          <w:sz w:val="24"/>
        </w:rPr>
        <w:t xml:space="preserve"> </w:t>
      </w:r>
      <w:r w:rsidRPr="005D29BE">
        <w:rPr>
          <w:rFonts w:ascii="Arial" w:hAnsi="Arial"/>
          <w:spacing w:val="1"/>
          <w:sz w:val="24"/>
        </w:rPr>
        <w:t>т</w:t>
      </w:r>
      <w:r w:rsidRPr="005D29BE">
        <w:rPr>
          <w:rFonts w:ascii="Arial" w:hAnsi="Arial"/>
          <w:sz w:val="24"/>
        </w:rPr>
        <w:t>емп</w:t>
      </w:r>
      <w:r w:rsidRPr="005D29BE">
        <w:rPr>
          <w:rFonts w:ascii="Arial" w:hAnsi="Arial"/>
          <w:spacing w:val="-3"/>
          <w:sz w:val="24"/>
        </w:rPr>
        <w:t>е</w:t>
      </w:r>
      <w:r w:rsidRPr="005D29BE">
        <w:rPr>
          <w:rFonts w:ascii="Arial" w:hAnsi="Arial"/>
          <w:sz w:val="24"/>
        </w:rPr>
        <w:t>рат</w:t>
      </w:r>
      <w:r w:rsidRPr="005D29BE">
        <w:rPr>
          <w:rFonts w:ascii="Arial" w:hAnsi="Arial"/>
          <w:spacing w:val="-4"/>
          <w:sz w:val="24"/>
        </w:rPr>
        <w:t>у</w:t>
      </w:r>
      <w:r w:rsidRPr="005D29BE">
        <w:rPr>
          <w:rFonts w:ascii="Arial" w:hAnsi="Arial"/>
          <w:sz w:val="24"/>
        </w:rPr>
        <w:t>ру</w:t>
      </w:r>
      <w:r w:rsidRPr="005D29BE">
        <w:rPr>
          <w:rFonts w:ascii="Arial" w:hAnsi="Arial"/>
          <w:spacing w:val="31"/>
          <w:sz w:val="24"/>
        </w:rPr>
        <w:t xml:space="preserve"> </w:t>
      </w:r>
      <w:r w:rsidRPr="005D29BE">
        <w:rPr>
          <w:rFonts w:ascii="Arial" w:hAnsi="Arial"/>
          <w:sz w:val="24"/>
        </w:rPr>
        <w:t>и</w:t>
      </w:r>
      <w:r w:rsidRPr="005D29BE">
        <w:rPr>
          <w:rFonts w:ascii="Arial" w:hAnsi="Arial"/>
          <w:spacing w:val="35"/>
          <w:sz w:val="24"/>
        </w:rPr>
        <w:t xml:space="preserve"> </w:t>
      </w:r>
      <w:r w:rsidRPr="005D29BE">
        <w:rPr>
          <w:rFonts w:ascii="Arial" w:hAnsi="Arial"/>
          <w:sz w:val="24"/>
        </w:rPr>
        <w:t>относител</w:t>
      </w:r>
      <w:r w:rsidRPr="005D29BE">
        <w:rPr>
          <w:rFonts w:ascii="Arial" w:hAnsi="Arial"/>
          <w:spacing w:val="-2"/>
          <w:sz w:val="24"/>
        </w:rPr>
        <w:t>ьн</w:t>
      </w:r>
      <w:r w:rsidRPr="005D29BE">
        <w:rPr>
          <w:rFonts w:ascii="Arial" w:hAnsi="Arial"/>
          <w:sz w:val="24"/>
        </w:rPr>
        <w:t>ые</w:t>
      </w:r>
      <w:r w:rsidRPr="005D29BE">
        <w:rPr>
          <w:rFonts w:ascii="Arial" w:hAnsi="Arial"/>
          <w:spacing w:val="34"/>
          <w:sz w:val="24"/>
        </w:rPr>
        <w:t xml:space="preserve"> </w:t>
      </w:r>
      <w:r w:rsidRPr="005D29BE">
        <w:rPr>
          <w:rFonts w:ascii="Arial" w:hAnsi="Arial"/>
          <w:sz w:val="24"/>
        </w:rPr>
        <w:t>в</w:t>
      </w:r>
      <w:r w:rsidRPr="005D29BE">
        <w:rPr>
          <w:rFonts w:ascii="Arial" w:hAnsi="Arial"/>
          <w:spacing w:val="-2"/>
          <w:sz w:val="24"/>
        </w:rPr>
        <w:t>ых</w:t>
      </w:r>
      <w:r w:rsidRPr="005D29BE">
        <w:rPr>
          <w:rFonts w:ascii="Arial" w:hAnsi="Arial"/>
          <w:sz w:val="24"/>
        </w:rPr>
        <w:t>о</w:t>
      </w:r>
      <w:r w:rsidRPr="005D29BE">
        <w:rPr>
          <w:rFonts w:ascii="Arial" w:hAnsi="Arial"/>
          <w:spacing w:val="-2"/>
          <w:sz w:val="24"/>
        </w:rPr>
        <w:t>дн</w:t>
      </w:r>
      <w:r w:rsidRPr="005D29BE">
        <w:rPr>
          <w:rFonts w:ascii="Arial" w:hAnsi="Arial"/>
          <w:sz w:val="24"/>
        </w:rPr>
        <w:t>ые</w:t>
      </w:r>
      <w:r w:rsidRPr="005D29BE">
        <w:rPr>
          <w:rFonts w:ascii="Arial" w:hAnsi="Arial"/>
          <w:spacing w:val="34"/>
          <w:sz w:val="24"/>
        </w:rPr>
        <w:t xml:space="preserve"> </w:t>
      </w:r>
      <w:r w:rsidRPr="005D29BE">
        <w:rPr>
          <w:rFonts w:ascii="Arial" w:hAnsi="Arial"/>
          <w:spacing w:val="-3"/>
          <w:sz w:val="24"/>
        </w:rPr>
        <w:t>м</w:t>
      </w:r>
      <w:r w:rsidRPr="005D29BE">
        <w:rPr>
          <w:rFonts w:ascii="Arial" w:hAnsi="Arial"/>
          <w:sz w:val="24"/>
        </w:rPr>
        <w:t>ощ</w:t>
      </w:r>
      <w:r w:rsidRPr="005D29BE">
        <w:rPr>
          <w:rFonts w:ascii="Arial" w:hAnsi="Arial"/>
          <w:spacing w:val="-2"/>
          <w:sz w:val="24"/>
        </w:rPr>
        <w:t>н</w:t>
      </w:r>
      <w:r w:rsidRPr="005D29BE">
        <w:rPr>
          <w:rFonts w:ascii="Arial" w:hAnsi="Arial"/>
          <w:sz w:val="24"/>
        </w:rPr>
        <w:t>ос</w:t>
      </w:r>
      <w:r w:rsidRPr="005D29BE">
        <w:rPr>
          <w:rFonts w:ascii="Arial" w:hAnsi="Arial"/>
          <w:spacing w:val="-3"/>
          <w:sz w:val="24"/>
        </w:rPr>
        <w:t>т</w:t>
      </w:r>
      <w:r w:rsidRPr="005D29BE">
        <w:rPr>
          <w:rFonts w:ascii="Arial" w:hAnsi="Arial"/>
          <w:sz w:val="24"/>
        </w:rPr>
        <w:t>и</w:t>
      </w:r>
      <w:r w:rsidRPr="005D29BE">
        <w:rPr>
          <w:rFonts w:ascii="Arial" w:hAnsi="Arial"/>
          <w:spacing w:val="44"/>
          <w:sz w:val="24"/>
        </w:rPr>
        <w:t xml:space="preserve"> </w:t>
      </w:r>
      <w:r w:rsidRPr="005D29BE">
        <w:rPr>
          <w:rFonts w:ascii="Arial" w:hAnsi="Arial"/>
          <w:sz w:val="24"/>
        </w:rPr>
        <w:t>в</w:t>
      </w:r>
      <w:r w:rsidRPr="005D29BE">
        <w:rPr>
          <w:rFonts w:ascii="Arial" w:hAnsi="Arial"/>
          <w:spacing w:val="34"/>
          <w:sz w:val="24"/>
        </w:rPr>
        <w:t xml:space="preserve"> </w:t>
      </w:r>
      <w:r w:rsidRPr="005D29BE">
        <w:rPr>
          <w:rFonts w:ascii="Arial" w:hAnsi="Arial"/>
          <w:sz w:val="24"/>
        </w:rPr>
        <w:t>эт</w:t>
      </w:r>
      <w:r w:rsidRPr="005D29BE">
        <w:rPr>
          <w:rFonts w:ascii="Arial" w:hAnsi="Arial"/>
          <w:spacing w:val="-3"/>
          <w:sz w:val="24"/>
        </w:rPr>
        <w:t>и</w:t>
      </w:r>
      <w:r w:rsidRPr="005D29BE">
        <w:rPr>
          <w:rFonts w:ascii="Arial" w:hAnsi="Arial"/>
          <w:sz w:val="24"/>
        </w:rPr>
        <w:t xml:space="preserve">х </w:t>
      </w:r>
      <w:r w:rsidRPr="005D29BE">
        <w:rPr>
          <w:rFonts w:ascii="Arial" w:hAnsi="Arial"/>
          <w:spacing w:val="-4"/>
          <w:sz w:val="24"/>
        </w:rPr>
        <w:t>у</w:t>
      </w:r>
      <w:r w:rsidRPr="005D29BE">
        <w:rPr>
          <w:rFonts w:ascii="Arial" w:hAnsi="Arial"/>
          <w:sz w:val="24"/>
        </w:rPr>
        <w:t>слови</w:t>
      </w:r>
      <w:r w:rsidRPr="005D29BE">
        <w:rPr>
          <w:rFonts w:ascii="Arial" w:hAnsi="Arial"/>
          <w:spacing w:val="1"/>
          <w:sz w:val="24"/>
        </w:rPr>
        <w:t>я</w:t>
      </w:r>
      <w:r w:rsidRPr="005D29BE">
        <w:rPr>
          <w:rFonts w:ascii="Arial" w:hAnsi="Arial"/>
          <w:sz w:val="24"/>
        </w:rPr>
        <w:t>х.</w:t>
      </w:r>
      <w:r w:rsidRPr="005D29BE">
        <w:rPr>
          <w:rFonts w:ascii="Arial" w:hAnsi="Arial"/>
          <w:spacing w:val="5"/>
          <w:sz w:val="24"/>
        </w:rPr>
        <w:t xml:space="preserve"> </w:t>
      </w:r>
      <w:r w:rsidRPr="005D29BE">
        <w:rPr>
          <w:rFonts w:ascii="Arial" w:hAnsi="Arial"/>
          <w:spacing w:val="-2"/>
          <w:sz w:val="24"/>
        </w:rPr>
        <w:t>Н</w:t>
      </w:r>
      <w:r w:rsidRPr="005D29BE">
        <w:rPr>
          <w:rFonts w:ascii="Arial" w:hAnsi="Arial"/>
          <w:sz w:val="24"/>
        </w:rPr>
        <w:t>а</w:t>
      </w:r>
      <w:r w:rsidRPr="005D29BE">
        <w:rPr>
          <w:rFonts w:ascii="Arial" w:hAnsi="Arial"/>
          <w:spacing w:val="-2"/>
          <w:sz w:val="24"/>
        </w:rPr>
        <w:t>п</w:t>
      </w:r>
      <w:r w:rsidRPr="005D29BE">
        <w:rPr>
          <w:rFonts w:ascii="Arial" w:hAnsi="Arial"/>
          <w:sz w:val="24"/>
        </w:rPr>
        <w:t>р</w:t>
      </w:r>
      <w:r w:rsidRPr="005D29BE">
        <w:rPr>
          <w:rFonts w:ascii="Arial" w:hAnsi="Arial"/>
          <w:spacing w:val="-2"/>
          <w:sz w:val="24"/>
        </w:rPr>
        <w:t>и</w:t>
      </w:r>
      <w:r w:rsidRPr="005D29BE">
        <w:rPr>
          <w:rFonts w:ascii="Arial" w:hAnsi="Arial"/>
          <w:sz w:val="24"/>
        </w:rPr>
        <w:t>ме</w:t>
      </w:r>
      <w:r w:rsidRPr="005D29BE">
        <w:rPr>
          <w:rFonts w:ascii="Arial" w:hAnsi="Arial"/>
          <w:spacing w:val="-2"/>
          <w:sz w:val="24"/>
        </w:rPr>
        <w:t>р</w:t>
      </w:r>
      <w:r w:rsidRPr="005D29BE">
        <w:rPr>
          <w:rFonts w:ascii="Arial" w:hAnsi="Arial"/>
          <w:sz w:val="24"/>
        </w:rPr>
        <w:t>,</w:t>
      </w:r>
      <w:r w:rsidRPr="005D29BE">
        <w:rPr>
          <w:rFonts w:ascii="Arial" w:hAnsi="Arial"/>
          <w:spacing w:val="5"/>
          <w:sz w:val="24"/>
        </w:rPr>
        <w:t xml:space="preserve"> </w:t>
      </w:r>
      <w:r w:rsidRPr="005D29BE">
        <w:rPr>
          <w:rFonts w:ascii="Arial" w:hAnsi="Arial"/>
          <w:sz w:val="24"/>
        </w:rPr>
        <w:t>э</w:t>
      </w:r>
      <w:r w:rsidRPr="005D29BE">
        <w:rPr>
          <w:rFonts w:ascii="Arial" w:hAnsi="Arial"/>
          <w:spacing w:val="-2"/>
          <w:sz w:val="24"/>
        </w:rPr>
        <w:t>л</w:t>
      </w:r>
      <w:r w:rsidRPr="005D29BE">
        <w:rPr>
          <w:rFonts w:ascii="Arial" w:hAnsi="Arial"/>
          <w:sz w:val="24"/>
        </w:rPr>
        <w:t>ект</w:t>
      </w:r>
      <w:r w:rsidRPr="005D29BE">
        <w:rPr>
          <w:rFonts w:ascii="Arial" w:hAnsi="Arial"/>
          <w:spacing w:val="1"/>
          <w:sz w:val="24"/>
        </w:rPr>
        <w:t>р</w:t>
      </w:r>
      <w:r w:rsidRPr="005D29BE">
        <w:rPr>
          <w:rFonts w:ascii="Arial" w:hAnsi="Arial"/>
          <w:spacing w:val="-2"/>
          <w:sz w:val="24"/>
        </w:rPr>
        <w:t>о</w:t>
      </w:r>
      <w:r w:rsidRPr="005D29BE">
        <w:rPr>
          <w:rFonts w:ascii="Arial" w:hAnsi="Arial"/>
          <w:sz w:val="24"/>
        </w:rPr>
        <w:t>на</w:t>
      </w:r>
      <w:r w:rsidRPr="005D29BE">
        <w:rPr>
          <w:rFonts w:ascii="Arial" w:hAnsi="Arial"/>
          <w:spacing w:val="-3"/>
          <w:sz w:val="24"/>
        </w:rPr>
        <w:t>г</w:t>
      </w:r>
      <w:r w:rsidRPr="005D29BE">
        <w:rPr>
          <w:rFonts w:ascii="Arial" w:hAnsi="Arial"/>
          <w:sz w:val="24"/>
        </w:rPr>
        <w:t>р</w:t>
      </w:r>
      <w:r w:rsidRPr="005D29BE">
        <w:rPr>
          <w:rFonts w:ascii="Arial" w:hAnsi="Arial"/>
          <w:spacing w:val="3"/>
          <w:sz w:val="24"/>
        </w:rPr>
        <w:t>е</w:t>
      </w:r>
      <w:r w:rsidRPr="005D29BE">
        <w:rPr>
          <w:rFonts w:ascii="Arial" w:hAnsi="Arial"/>
          <w:sz w:val="24"/>
        </w:rPr>
        <w:t>ва</w:t>
      </w:r>
      <w:r w:rsidRPr="005D29BE">
        <w:rPr>
          <w:rFonts w:ascii="Arial" w:hAnsi="Arial"/>
          <w:spacing w:val="-4"/>
          <w:sz w:val="24"/>
        </w:rPr>
        <w:t>т</w:t>
      </w:r>
      <w:r w:rsidRPr="005D29BE">
        <w:rPr>
          <w:rFonts w:ascii="Arial" w:hAnsi="Arial"/>
          <w:sz w:val="24"/>
        </w:rPr>
        <w:t>ель</w:t>
      </w:r>
      <w:r w:rsidRPr="005D29BE">
        <w:rPr>
          <w:rFonts w:ascii="Arial" w:hAnsi="Arial"/>
          <w:spacing w:val="4"/>
          <w:sz w:val="24"/>
        </w:rPr>
        <w:t xml:space="preserve"> </w:t>
      </w:r>
      <w:r w:rsidRPr="005D29BE">
        <w:rPr>
          <w:rFonts w:ascii="Arial" w:hAnsi="Arial"/>
          <w:spacing w:val="-2"/>
          <w:sz w:val="24"/>
        </w:rPr>
        <w:t>ПТ</w:t>
      </w:r>
      <w:r w:rsidRPr="005D29BE">
        <w:rPr>
          <w:rFonts w:ascii="Arial" w:hAnsi="Arial"/>
          <w:sz w:val="24"/>
        </w:rPr>
        <w:t>К-1</w:t>
      </w:r>
      <w:r w:rsidRPr="005D29BE">
        <w:rPr>
          <w:rFonts w:ascii="Arial" w:hAnsi="Arial"/>
          <w:spacing w:val="7"/>
          <w:sz w:val="24"/>
        </w:rPr>
        <w:t xml:space="preserve"> </w:t>
      </w:r>
      <w:r w:rsidRPr="005D29BE">
        <w:rPr>
          <w:rFonts w:ascii="Arial" w:hAnsi="Arial"/>
          <w:sz w:val="24"/>
        </w:rPr>
        <w:t>в</w:t>
      </w:r>
      <w:r w:rsidRPr="005D29BE">
        <w:rPr>
          <w:rFonts w:ascii="Arial" w:hAnsi="Arial"/>
          <w:spacing w:val="6"/>
          <w:sz w:val="24"/>
        </w:rPr>
        <w:t xml:space="preserve"> </w:t>
      </w:r>
      <w:r w:rsidRPr="005D29BE">
        <w:rPr>
          <w:rFonts w:ascii="Arial" w:hAnsi="Arial"/>
          <w:sz w:val="24"/>
        </w:rPr>
        <w:t>д</w:t>
      </w:r>
      <w:r w:rsidRPr="005D29BE">
        <w:rPr>
          <w:rFonts w:ascii="Arial" w:hAnsi="Arial"/>
          <w:spacing w:val="-3"/>
          <w:sz w:val="24"/>
        </w:rPr>
        <w:t>а</w:t>
      </w:r>
      <w:r w:rsidRPr="005D29BE">
        <w:rPr>
          <w:rFonts w:ascii="Arial" w:hAnsi="Arial"/>
          <w:sz w:val="24"/>
        </w:rPr>
        <w:t>н</w:t>
      </w:r>
      <w:r w:rsidRPr="005D29BE">
        <w:rPr>
          <w:rFonts w:ascii="Arial" w:hAnsi="Arial"/>
          <w:spacing w:val="-2"/>
          <w:sz w:val="24"/>
        </w:rPr>
        <w:t>н</w:t>
      </w:r>
      <w:r w:rsidRPr="005D29BE">
        <w:rPr>
          <w:rFonts w:ascii="Arial" w:hAnsi="Arial"/>
          <w:sz w:val="24"/>
        </w:rPr>
        <w:t>ом</w:t>
      </w:r>
      <w:r w:rsidRPr="005D29BE">
        <w:rPr>
          <w:rFonts w:ascii="Arial" w:hAnsi="Arial"/>
          <w:spacing w:val="6"/>
          <w:sz w:val="24"/>
        </w:rPr>
        <w:t xml:space="preserve"> </w:t>
      </w:r>
      <w:r w:rsidRPr="005D29BE">
        <w:rPr>
          <w:rFonts w:ascii="Arial" w:hAnsi="Arial"/>
          <w:spacing w:val="-3"/>
          <w:sz w:val="24"/>
        </w:rPr>
        <w:t>с</w:t>
      </w:r>
      <w:r w:rsidRPr="005D29BE">
        <w:rPr>
          <w:rFonts w:ascii="Arial" w:hAnsi="Arial"/>
          <w:spacing w:val="1"/>
          <w:sz w:val="24"/>
        </w:rPr>
        <w:t>л</w:t>
      </w:r>
      <w:r w:rsidRPr="005D29BE">
        <w:rPr>
          <w:rFonts w:ascii="Arial" w:hAnsi="Arial"/>
          <w:spacing w:val="-4"/>
          <w:sz w:val="24"/>
        </w:rPr>
        <w:t>у</w:t>
      </w:r>
      <w:r w:rsidRPr="005D29BE">
        <w:rPr>
          <w:rFonts w:ascii="Arial" w:hAnsi="Arial"/>
          <w:sz w:val="24"/>
        </w:rPr>
        <w:t>чае</w:t>
      </w:r>
      <w:r w:rsidRPr="005D29BE">
        <w:rPr>
          <w:rFonts w:ascii="Arial" w:hAnsi="Arial"/>
          <w:spacing w:val="7"/>
          <w:sz w:val="24"/>
        </w:rPr>
        <w:t xml:space="preserve"> </w:t>
      </w:r>
      <w:r w:rsidRPr="005D29BE">
        <w:rPr>
          <w:rFonts w:ascii="Arial" w:hAnsi="Arial"/>
          <w:sz w:val="24"/>
        </w:rPr>
        <w:t>будет поддерживать</w:t>
      </w:r>
      <w:r w:rsidRPr="005D29BE">
        <w:rPr>
          <w:rFonts w:ascii="Arial" w:hAnsi="Arial"/>
          <w:spacing w:val="3"/>
          <w:sz w:val="24"/>
        </w:rPr>
        <w:t xml:space="preserve"> </w:t>
      </w:r>
      <w:r w:rsidRPr="005D29BE">
        <w:rPr>
          <w:rFonts w:ascii="Arial" w:hAnsi="Arial"/>
          <w:spacing w:val="-2"/>
          <w:sz w:val="24"/>
        </w:rPr>
        <w:t>б</w:t>
      </w:r>
      <w:r w:rsidRPr="005D29BE">
        <w:rPr>
          <w:rFonts w:ascii="Arial" w:hAnsi="Arial"/>
          <w:sz w:val="24"/>
        </w:rPr>
        <w:t>о</w:t>
      </w:r>
      <w:r w:rsidRPr="005D29BE">
        <w:rPr>
          <w:rFonts w:ascii="Arial" w:hAnsi="Arial"/>
          <w:spacing w:val="-1"/>
          <w:sz w:val="24"/>
        </w:rPr>
        <w:t>л</w:t>
      </w:r>
      <w:r w:rsidRPr="005D29BE">
        <w:rPr>
          <w:rFonts w:ascii="Arial" w:hAnsi="Arial"/>
          <w:sz w:val="24"/>
        </w:rPr>
        <w:t>ее</w:t>
      </w:r>
      <w:r w:rsidRPr="005D29BE">
        <w:rPr>
          <w:rFonts w:ascii="Arial" w:hAnsi="Arial"/>
          <w:spacing w:val="6"/>
          <w:sz w:val="24"/>
        </w:rPr>
        <w:t xml:space="preserve"> </w:t>
      </w:r>
      <w:r w:rsidRPr="005D29BE">
        <w:rPr>
          <w:rFonts w:ascii="Arial" w:hAnsi="Arial"/>
          <w:spacing w:val="1"/>
          <w:sz w:val="24"/>
        </w:rPr>
        <w:t>в</w:t>
      </w:r>
      <w:r w:rsidRPr="005D29BE">
        <w:rPr>
          <w:rFonts w:ascii="Arial" w:hAnsi="Arial"/>
          <w:sz w:val="24"/>
        </w:rPr>
        <w:t>ыс</w:t>
      </w:r>
      <w:r w:rsidRPr="005D29BE">
        <w:rPr>
          <w:rFonts w:ascii="Arial" w:hAnsi="Arial"/>
          <w:spacing w:val="1"/>
          <w:sz w:val="24"/>
        </w:rPr>
        <w:t>о</w:t>
      </w:r>
      <w:r w:rsidRPr="005D29BE">
        <w:rPr>
          <w:rFonts w:ascii="Arial" w:hAnsi="Arial"/>
          <w:sz w:val="24"/>
        </w:rPr>
        <w:t>к</w:t>
      </w:r>
      <w:r w:rsidRPr="005D29BE">
        <w:rPr>
          <w:rFonts w:ascii="Arial" w:hAnsi="Arial"/>
          <w:spacing w:val="-4"/>
          <w:sz w:val="24"/>
        </w:rPr>
        <w:t>у</w:t>
      </w:r>
      <w:r w:rsidRPr="005D29BE">
        <w:rPr>
          <w:rFonts w:ascii="Arial" w:hAnsi="Arial"/>
          <w:sz w:val="24"/>
        </w:rPr>
        <w:t>ю</w:t>
      </w:r>
      <w:r w:rsidRPr="005D29BE">
        <w:rPr>
          <w:rFonts w:ascii="Arial" w:hAnsi="Arial"/>
          <w:spacing w:val="24"/>
          <w:sz w:val="24"/>
        </w:rPr>
        <w:t xml:space="preserve"> </w:t>
      </w:r>
      <w:r w:rsidRPr="005D29BE">
        <w:rPr>
          <w:rFonts w:ascii="Arial" w:hAnsi="Arial"/>
          <w:sz w:val="24"/>
        </w:rPr>
        <w:t>темпе</w:t>
      </w:r>
      <w:r w:rsidRPr="005D29BE">
        <w:rPr>
          <w:rFonts w:ascii="Arial" w:hAnsi="Arial"/>
          <w:spacing w:val="1"/>
          <w:sz w:val="24"/>
        </w:rPr>
        <w:t>р</w:t>
      </w:r>
      <w:r w:rsidRPr="005D29BE">
        <w:rPr>
          <w:rFonts w:ascii="Arial" w:hAnsi="Arial"/>
          <w:sz w:val="24"/>
        </w:rPr>
        <w:t>ат</w:t>
      </w:r>
      <w:r w:rsidRPr="005D29BE">
        <w:rPr>
          <w:rFonts w:ascii="Arial" w:hAnsi="Arial"/>
          <w:spacing w:val="-4"/>
          <w:sz w:val="24"/>
        </w:rPr>
        <w:t>у</w:t>
      </w:r>
      <w:r w:rsidRPr="005D29BE">
        <w:rPr>
          <w:rFonts w:ascii="Arial" w:hAnsi="Arial"/>
          <w:sz w:val="24"/>
        </w:rPr>
        <w:t>р</w:t>
      </w:r>
      <w:r w:rsidRPr="005D29BE">
        <w:rPr>
          <w:rFonts w:ascii="Arial" w:hAnsi="Arial"/>
          <w:spacing w:val="-4"/>
          <w:sz w:val="24"/>
        </w:rPr>
        <w:t>у</w:t>
      </w:r>
      <w:r w:rsidRPr="005D29BE">
        <w:rPr>
          <w:rFonts w:ascii="Arial" w:hAnsi="Arial"/>
          <w:sz w:val="24"/>
        </w:rPr>
        <w:t>,</w:t>
      </w:r>
      <w:r w:rsidRPr="005D29BE">
        <w:rPr>
          <w:rFonts w:ascii="Arial" w:hAnsi="Arial"/>
          <w:spacing w:val="25"/>
          <w:sz w:val="24"/>
        </w:rPr>
        <w:t xml:space="preserve"> </w:t>
      </w:r>
      <w:r w:rsidRPr="005D29BE">
        <w:rPr>
          <w:rFonts w:ascii="Arial" w:hAnsi="Arial"/>
          <w:spacing w:val="2"/>
          <w:sz w:val="24"/>
        </w:rPr>
        <w:t>ч</w:t>
      </w:r>
      <w:r w:rsidRPr="005D29BE">
        <w:rPr>
          <w:rFonts w:ascii="Arial" w:hAnsi="Arial"/>
          <w:sz w:val="24"/>
        </w:rPr>
        <w:t>ем</w:t>
      </w:r>
      <w:r w:rsidRPr="005D29BE">
        <w:rPr>
          <w:rFonts w:ascii="Arial" w:hAnsi="Arial"/>
          <w:spacing w:val="30"/>
          <w:sz w:val="24"/>
        </w:rPr>
        <w:t xml:space="preserve"> </w:t>
      </w:r>
      <w:r w:rsidRPr="005D29BE">
        <w:rPr>
          <w:rFonts w:ascii="Arial" w:hAnsi="Arial"/>
          <w:sz w:val="24"/>
        </w:rPr>
        <w:t>пр</w:t>
      </w:r>
      <w:r w:rsidRPr="005D29BE">
        <w:rPr>
          <w:rFonts w:ascii="Arial" w:hAnsi="Arial"/>
          <w:spacing w:val="-3"/>
          <w:sz w:val="24"/>
        </w:rPr>
        <w:t>е</w:t>
      </w:r>
      <w:r w:rsidRPr="005D29BE">
        <w:rPr>
          <w:rFonts w:ascii="Arial" w:hAnsi="Arial"/>
          <w:sz w:val="24"/>
        </w:rPr>
        <w:t>ж</w:t>
      </w:r>
      <w:r w:rsidRPr="005D29BE">
        <w:rPr>
          <w:rFonts w:ascii="Arial" w:hAnsi="Arial"/>
          <w:spacing w:val="-1"/>
          <w:sz w:val="24"/>
        </w:rPr>
        <w:t>д</w:t>
      </w:r>
      <w:r w:rsidRPr="005D29BE">
        <w:rPr>
          <w:rFonts w:ascii="Arial" w:hAnsi="Arial"/>
          <w:sz w:val="24"/>
        </w:rPr>
        <w:t>е</w:t>
      </w:r>
      <w:r w:rsidRPr="005D29BE">
        <w:rPr>
          <w:rFonts w:ascii="Arial" w:hAnsi="Arial"/>
          <w:spacing w:val="27"/>
          <w:sz w:val="24"/>
        </w:rPr>
        <w:t xml:space="preserve"> </w:t>
      </w:r>
      <w:r w:rsidRPr="005D29BE">
        <w:rPr>
          <w:rFonts w:ascii="Arial" w:hAnsi="Arial"/>
          <w:sz w:val="24"/>
        </w:rPr>
        <w:t>(</w:t>
      </w:r>
      <w:r w:rsidRPr="005D29BE">
        <w:rPr>
          <w:rFonts w:ascii="Arial" w:hAnsi="Arial"/>
          <w:spacing w:val="-2"/>
          <w:sz w:val="24"/>
        </w:rPr>
        <w:t>9</w:t>
      </w:r>
      <w:r w:rsidRPr="005D29BE">
        <w:rPr>
          <w:rFonts w:ascii="Arial" w:hAnsi="Arial"/>
          <w:sz w:val="24"/>
        </w:rPr>
        <w:t>1</w:t>
      </w:r>
      <w:r w:rsidRPr="005D29BE">
        <w:rPr>
          <w:rFonts w:ascii="Arial" w:hAnsi="Arial"/>
          <w:spacing w:val="27"/>
          <w:sz w:val="24"/>
        </w:rPr>
        <w:t xml:space="preserve"> </w:t>
      </w:r>
      <w:r w:rsidRPr="005D29BE">
        <w:rPr>
          <w:rFonts w:ascii="Arial" w:hAnsi="Arial"/>
          <w:sz w:val="24"/>
        </w:rPr>
        <w:t>°</w:t>
      </w:r>
      <w:r w:rsidRPr="005D29BE">
        <w:rPr>
          <w:rFonts w:ascii="Arial" w:hAnsi="Arial"/>
          <w:spacing w:val="-1"/>
          <w:sz w:val="24"/>
        </w:rPr>
        <w:t>C</w:t>
      </w:r>
      <w:r w:rsidRPr="005D29BE">
        <w:rPr>
          <w:rFonts w:ascii="Arial" w:hAnsi="Arial"/>
          <w:sz w:val="24"/>
        </w:rPr>
        <w:t>),</w:t>
      </w:r>
      <w:r w:rsidRPr="005D29BE">
        <w:rPr>
          <w:rFonts w:ascii="Arial" w:hAnsi="Arial"/>
          <w:spacing w:val="25"/>
          <w:sz w:val="24"/>
        </w:rPr>
        <w:t xml:space="preserve"> </w:t>
      </w:r>
      <w:r w:rsidRPr="005D29BE">
        <w:rPr>
          <w:rFonts w:ascii="Arial" w:hAnsi="Arial"/>
          <w:sz w:val="24"/>
        </w:rPr>
        <w:t>а</w:t>
      </w:r>
      <w:r w:rsidRPr="005D29BE">
        <w:rPr>
          <w:rFonts w:ascii="Arial" w:hAnsi="Arial"/>
          <w:spacing w:val="26"/>
          <w:sz w:val="24"/>
        </w:rPr>
        <w:t xml:space="preserve"> </w:t>
      </w:r>
      <w:r w:rsidRPr="005D29BE">
        <w:rPr>
          <w:rFonts w:ascii="Arial" w:hAnsi="Arial"/>
          <w:spacing w:val="-4"/>
          <w:sz w:val="24"/>
        </w:rPr>
        <w:t>у</w:t>
      </w:r>
      <w:r w:rsidRPr="005D29BE">
        <w:rPr>
          <w:rFonts w:ascii="Arial" w:hAnsi="Arial"/>
          <w:sz w:val="24"/>
        </w:rPr>
        <w:t>ров</w:t>
      </w:r>
      <w:r w:rsidRPr="005D29BE">
        <w:rPr>
          <w:rFonts w:ascii="Arial" w:hAnsi="Arial"/>
          <w:spacing w:val="-3"/>
          <w:sz w:val="24"/>
        </w:rPr>
        <w:t>е</w:t>
      </w:r>
      <w:r w:rsidRPr="005D29BE">
        <w:rPr>
          <w:rFonts w:ascii="Arial" w:hAnsi="Arial"/>
          <w:sz w:val="24"/>
        </w:rPr>
        <w:t>нь</w:t>
      </w:r>
      <w:r w:rsidRPr="005D29BE">
        <w:rPr>
          <w:rFonts w:ascii="Arial" w:hAnsi="Arial"/>
          <w:spacing w:val="24"/>
          <w:sz w:val="24"/>
        </w:rPr>
        <w:t xml:space="preserve"> </w:t>
      </w:r>
      <w:r w:rsidRPr="005D29BE">
        <w:rPr>
          <w:rFonts w:ascii="Arial" w:hAnsi="Arial"/>
          <w:sz w:val="24"/>
        </w:rPr>
        <w:t>выхо</w:t>
      </w:r>
      <w:r w:rsidRPr="005D29BE">
        <w:rPr>
          <w:rFonts w:ascii="Arial" w:hAnsi="Arial"/>
          <w:spacing w:val="-1"/>
          <w:sz w:val="24"/>
        </w:rPr>
        <w:t>д</w:t>
      </w:r>
      <w:r w:rsidRPr="005D29BE">
        <w:rPr>
          <w:rFonts w:ascii="Arial" w:hAnsi="Arial"/>
          <w:spacing w:val="-2"/>
          <w:sz w:val="24"/>
        </w:rPr>
        <w:t>но</w:t>
      </w:r>
      <w:r w:rsidRPr="005D29BE">
        <w:rPr>
          <w:rFonts w:ascii="Arial" w:hAnsi="Arial"/>
          <w:sz w:val="24"/>
        </w:rPr>
        <w:t>й мо</w:t>
      </w:r>
      <w:r w:rsidRPr="005D29BE">
        <w:rPr>
          <w:rFonts w:ascii="Arial" w:hAnsi="Arial"/>
          <w:spacing w:val="-3"/>
          <w:sz w:val="24"/>
        </w:rPr>
        <w:t>щ</w:t>
      </w:r>
      <w:r w:rsidRPr="005D29BE">
        <w:rPr>
          <w:rFonts w:ascii="Arial" w:hAnsi="Arial"/>
          <w:sz w:val="24"/>
        </w:rPr>
        <w:t>нос</w:t>
      </w:r>
      <w:r w:rsidRPr="005D29BE">
        <w:rPr>
          <w:rFonts w:ascii="Arial" w:hAnsi="Arial"/>
          <w:spacing w:val="-3"/>
          <w:sz w:val="24"/>
        </w:rPr>
        <w:t>т</w:t>
      </w:r>
      <w:r w:rsidRPr="005D29BE">
        <w:rPr>
          <w:rFonts w:ascii="Arial" w:hAnsi="Arial"/>
          <w:sz w:val="24"/>
        </w:rPr>
        <w:t>и</w:t>
      </w:r>
      <w:r w:rsidRPr="005D29BE">
        <w:rPr>
          <w:rFonts w:ascii="Arial" w:hAnsi="Arial"/>
          <w:spacing w:val="12"/>
          <w:sz w:val="24"/>
        </w:rPr>
        <w:t xml:space="preserve"> </w:t>
      </w:r>
      <w:r w:rsidRPr="005D29BE">
        <w:rPr>
          <w:rFonts w:ascii="Arial" w:hAnsi="Arial"/>
          <w:spacing w:val="-3"/>
          <w:sz w:val="24"/>
        </w:rPr>
        <w:t>с</w:t>
      </w:r>
      <w:r w:rsidRPr="005D29BE">
        <w:rPr>
          <w:rFonts w:ascii="Arial" w:hAnsi="Arial"/>
          <w:sz w:val="24"/>
        </w:rPr>
        <w:t>ни</w:t>
      </w:r>
      <w:r w:rsidRPr="005D29BE">
        <w:rPr>
          <w:rFonts w:ascii="Arial" w:hAnsi="Arial"/>
          <w:spacing w:val="-3"/>
          <w:sz w:val="24"/>
        </w:rPr>
        <w:t>з</w:t>
      </w:r>
      <w:r w:rsidRPr="005D29BE">
        <w:rPr>
          <w:rFonts w:ascii="Arial" w:hAnsi="Arial"/>
          <w:sz w:val="24"/>
        </w:rPr>
        <w:t>и</w:t>
      </w:r>
      <w:r w:rsidRPr="005D29BE">
        <w:rPr>
          <w:rFonts w:ascii="Arial" w:hAnsi="Arial"/>
          <w:spacing w:val="-1"/>
          <w:sz w:val="24"/>
        </w:rPr>
        <w:t>тся</w:t>
      </w:r>
      <w:r w:rsidRPr="005D29BE">
        <w:rPr>
          <w:rFonts w:ascii="Arial" w:hAnsi="Arial"/>
          <w:spacing w:val="9"/>
          <w:sz w:val="24"/>
        </w:rPr>
        <w:t xml:space="preserve"> </w:t>
      </w:r>
      <w:r w:rsidRPr="005D29BE">
        <w:rPr>
          <w:rFonts w:ascii="Arial" w:hAnsi="Arial"/>
          <w:sz w:val="24"/>
        </w:rPr>
        <w:t>(</w:t>
      </w:r>
      <w:r w:rsidRPr="005D29BE">
        <w:rPr>
          <w:rFonts w:ascii="Arial" w:hAnsi="Arial"/>
          <w:spacing w:val="2"/>
          <w:sz w:val="24"/>
        </w:rPr>
        <w:t>1</w:t>
      </w:r>
      <w:r w:rsidRPr="005D29BE">
        <w:rPr>
          <w:rFonts w:ascii="Arial" w:hAnsi="Arial"/>
          <w:sz w:val="24"/>
        </w:rPr>
        <w:t>6</w:t>
      </w:r>
      <w:r w:rsidRPr="005D29BE">
        <w:rPr>
          <w:rFonts w:ascii="Arial" w:hAnsi="Arial"/>
          <w:spacing w:val="13"/>
          <w:sz w:val="24"/>
        </w:rPr>
        <w:t xml:space="preserve"> </w:t>
      </w:r>
      <w:r w:rsidRPr="005D29BE">
        <w:rPr>
          <w:rFonts w:ascii="Arial" w:hAnsi="Arial"/>
          <w:sz w:val="24"/>
        </w:rPr>
        <w:t>Вт</w:t>
      </w:r>
      <w:r w:rsidRPr="005D29BE">
        <w:rPr>
          <w:rFonts w:ascii="Arial" w:hAnsi="Arial"/>
          <w:spacing w:val="-2"/>
          <w:sz w:val="24"/>
        </w:rPr>
        <w:t>/</w:t>
      </w:r>
      <w:r w:rsidRPr="005D29BE">
        <w:rPr>
          <w:rFonts w:ascii="Arial" w:hAnsi="Arial"/>
          <w:sz w:val="24"/>
        </w:rPr>
        <w:t>м),</w:t>
      </w:r>
      <w:r w:rsidRPr="005D29BE">
        <w:rPr>
          <w:rFonts w:ascii="Arial" w:hAnsi="Arial"/>
          <w:spacing w:val="10"/>
          <w:sz w:val="24"/>
        </w:rPr>
        <w:t xml:space="preserve"> </w:t>
      </w:r>
      <w:r w:rsidRPr="005D29BE">
        <w:rPr>
          <w:rFonts w:ascii="Arial" w:hAnsi="Arial"/>
          <w:sz w:val="24"/>
        </w:rPr>
        <w:t>за счет</w:t>
      </w:r>
      <w:r w:rsidRPr="005D29BE">
        <w:rPr>
          <w:rFonts w:ascii="Arial" w:hAnsi="Arial"/>
          <w:spacing w:val="10"/>
          <w:sz w:val="24"/>
        </w:rPr>
        <w:t xml:space="preserve"> </w:t>
      </w:r>
      <w:r w:rsidRPr="005D29BE">
        <w:rPr>
          <w:rFonts w:ascii="Arial" w:hAnsi="Arial"/>
          <w:sz w:val="24"/>
        </w:rPr>
        <w:t>нак</w:t>
      </w:r>
      <w:r w:rsidRPr="005D29BE">
        <w:rPr>
          <w:rFonts w:ascii="Arial" w:hAnsi="Arial"/>
          <w:spacing w:val="-3"/>
          <w:sz w:val="24"/>
        </w:rPr>
        <w:t>л</w:t>
      </w:r>
      <w:r w:rsidRPr="005D29BE">
        <w:rPr>
          <w:rFonts w:ascii="Arial" w:hAnsi="Arial"/>
          <w:sz w:val="24"/>
        </w:rPr>
        <w:t>она</w:t>
      </w:r>
      <w:r w:rsidRPr="005D29BE">
        <w:rPr>
          <w:rFonts w:ascii="Arial" w:hAnsi="Arial"/>
          <w:spacing w:val="8"/>
          <w:sz w:val="24"/>
        </w:rPr>
        <w:t xml:space="preserve"> </w:t>
      </w:r>
      <w:r w:rsidRPr="005D29BE">
        <w:rPr>
          <w:rFonts w:ascii="Arial" w:hAnsi="Arial"/>
          <w:sz w:val="24"/>
        </w:rPr>
        <w:t>к</w:t>
      </w:r>
      <w:r w:rsidRPr="005D29BE">
        <w:rPr>
          <w:rFonts w:ascii="Arial" w:hAnsi="Arial"/>
          <w:spacing w:val="-1"/>
          <w:sz w:val="24"/>
        </w:rPr>
        <w:t>р</w:t>
      </w:r>
      <w:r w:rsidRPr="005D29BE">
        <w:rPr>
          <w:rFonts w:ascii="Arial" w:hAnsi="Arial"/>
          <w:sz w:val="24"/>
        </w:rPr>
        <w:t>ив</w:t>
      </w:r>
      <w:r w:rsidRPr="005D29BE">
        <w:rPr>
          <w:rFonts w:ascii="Arial" w:hAnsi="Arial"/>
          <w:spacing w:val="-2"/>
          <w:sz w:val="24"/>
        </w:rPr>
        <w:t>о</w:t>
      </w:r>
      <w:r w:rsidRPr="005D29BE">
        <w:rPr>
          <w:rFonts w:ascii="Arial" w:hAnsi="Arial"/>
          <w:sz w:val="24"/>
        </w:rPr>
        <w:t>й</w:t>
      </w:r>
      <w:r w:rsidRPr="005D29BE">
        <w:rPr>
          <w:rFonts w:ascii="Arial" w:hAnsi="Arial"/>
          <w:spacing w:val="12"/>
          <w:sz w:val="24"/>
        </w:rPr>
        <w:t xml:space="preserve"> </w:t>
      </w:r>
      <w:r w:rsidRPr="005D29BE">
        <w:rPr>
          <w:rFonts w:ascii="Arial" w:hAnsi="Arial"/>
          <w:spacing w:val="-3"/>
          <w:sz w:val="24"/>
        </w:rPr>
        <w:t>в</w:t>
      </w:r>
      <w:r w:rsidRPr="005D29BE">
        <w:rPr>
          <w:rFonts w:ascii="Arial" w:hAnsi="Arial"/>
          <w:sz w:val="24"/>
        </w:rPr>
        <w:t>ы</w:t>
      </w:r>
      <w:r w:rsidRPr="005D29BE">
        <w:rPr>
          <w:rFonts w:ascii="Arial" w:hAnsi="Arial"/>
          <w:spacing w:val="-2"/>
          <w:sz w:val="24"/>
        </w:rPr>
        <w:t>х</w:t>
      </w:r>
      <w:r w:rsidRPr="005D29BE">
        <w:rPr>
          <w:rFonts w:ascii="Arial" w:hAnsi="Arial"/>
          <w:spacing w:val="4"/>
          <w:sz w:val="24"/>
        </w:rPr>
        <w:t>о</w:t>
      </w:r>
      <w:r w:rsidRPr="005D29BE">
        <w:rPr>
          <w:rFonts w:ascii="Arial" w:hAnsi="Arial"/>
          <w:spacing w:val="1"/>
          <w:sz w:val="24"/>
        </w:rPr>
        <w:t>д</w:t>
      </w:r>
      <w:r w:rsidRPr="005D29BE">
        <w:rPr>
          <w:rFonts w:ascii="Arial" w:hAnsi="Arial"/>
          <w:sz w:val="24"/>
        </w:rPr>
        <w:t>н</w:t>
      </w:r>
      <w:r w:rsidRPr="005D29BE">
        <w:rPr>
          <w:rFonts w:ascii="Arial" w:hAnsi="Arial"/>
          <w:spacing w:val="-2"/>
          <w:sz w:val="24"/>
        </w:rPr>
        <w:t>о</w:t>
      </w:r>
      <w:r w:rsidRPr="005D29BE">
        <w:rPr>
          <w:rFonts w:ascii="Arial" w:hAnsi="Arial"/>
          <w:sz w:val="24"/>
        </w:rPr>
        <w:t>й</w:t>
      </w:r>
      <w:r w:rsidRPr="005D29BE">
        <w:rPr>
          <w:rFonts w:ascii="Arial" w:hAnsi="Arial"/>
          <w:spacing w:val="45"/>
          <w:sz w:val="24"/>
        </w:rPr>
        <w:t xml:space="preserve"> </w:t>
      </w:r>
      <w:r w:rsidRPr="005D29BE">
        <w:rPr>
          <w:rFonts w:ascii="Arial" w:hAnsi="Arial"/>
          <w:sz w:val="24"/>
        </w:rPr>
        <w:t>мо</w:t>
      </w:r>
      <w:r w:rsidRPr="005D29BE">
        <w:rPr>
          <w:rFonts w:ascii="Arial" w:hAnsi="Arial"/>
          <w:spacing w:val="-3"/>
          <w:sz w:val="24"/>
        </w:rPr>
        <w:t>щ</w:t>
      </w:r>
      <w:r w:rsidRPr="005D29BE">
        <w:rPr>
          <w:rFonts w:ascii="Arial" w:hAnsi="Arial"/>
          <w:spacing w:val="-2"/>
          <w:sz w:val="24"/>
        </w:rPr>
        <w:t>н</w:t>
      </w:r>
      <w:r w:rsidRPr="005D29BE">
        <w:rPr>
          <w:rFonts w:ascii="Arial" w:hAnsi="Arial"/>
          <w:sz w:val="24"/>
        </w:rPr>
        <w:t>ости.</w:t>
      </w:r>
      <w:r w:rsidRPr="005D29BE">
        <w:rPr>
          <w:rFonts w:ascii="Arial" w:hAnsi="Arial"/>
          <w:spacing w:val="45"/>
          <w:sz w:val="24"/>
        </w:rPr>
        <w:t xml:space="preserve"> </w:t>
      </w:r>
      <w:r w:rsidRPr="005D29BE">
        <w:rPr>
          <w:rFonts w:ascii="Arial" w:hAnsi="Arial"/>
          <w:spacing w:val="-2"/>
          <w:sz w:val="24"/>
        </w:rPr>
        <w:t>Этот</w:t>
      </w:r>
      <w:r w:rsidRPr="005D29BE">
        <w:rPr>
          <w:rFonts w:ascii="Arial" w:hAnsi="Arial"/>
          <w:spacing w:val="42"/>
          <w:sz w:val="24"/>
        </w:rPr>
        <w:t xml:space="preserve"> </w:t>
      </w:r>
      <w:r w:rsidRPr="005D29BE">
        <w:rPr>
          <w:rFonts w:ascii="Arial" w:hAnsi="Arial"/>
          <w:sz w:val="24"/>
        </w:rPr>
        <w:t>же</w:t>
      </w:r>
      <w:r w:rsidRPr="005D29BE">
        <w:rPr>
          <w:rFonts w:ascii="Arial" w:hAnsi="Arial"/>
          <w:spacing w:val="45"/>
          <w:sz w:val="24"/>
        </w:rPr>
        <w:t xml:space="preserve"> </w:t>
      </w:r>
      <w:r w:rsidRPr="005D29BE">
        <w:rPr>
          <w:rFonts w:ascii="Arial" w:hAnsi="Arial"/>
          <w:sz w:val="24"/>
        </w:rPr>
        <w:t>по</w:t>
      </w:r>
      <w:r w:rsidRPr="005D29BE">
        <w:rPr>
          <w:rFonts w:ascii="Arial" w:hAnsi="Arial"/>
          <w:spacing w:val="-2"/>
          <w:sz w:val="24"/>
        </w:rPr>
        <w:t>дх</w:t>
      </w:r>
      <w:r w:rsidRPr="005D29BE">
        <w:rPr>
          <w:rFonts w:ascii="Arial" w:hAnsi="Arial"/>
          <w:sz w:val="24"/>
        </w:rPr>
        <w:t>од</w:t>
      </w:r>
      <w:r w:rsidRPr="005D29BE">
        <w:rPr>
          <w:rFonts w:ascii="Arial" w:hAnsi="Arial"/>
          <w:spacing w:val="45"/>
          <w:sz w:val="24"/>
        </w:rPr>
        <w:t xml:space="preserve"> </w:t>
      </w:r>
      <w:r w:rsidRPr="005D29BE">
        <w:rPr>
          <w:rFonts w:ascii="Arial" w:hAnsi="Arial"/>
          <w:spacing w:val="-3"/>
          <w:sz w:val="24"/>
        </w:rPr>
        <w:t>м</w:t>
      </w:r>
      <w:r w:rsidRPr="005D29BE">
        <w:rPr>
          <w:rFonts w:ascii="Arial" w:hAnsi="Arial"/>
          <w:sz w:val="24"/>
        </w:rPr>
        <w:t>о</w:t>
      </w:r>
      <w:r w:rsidRPr="005D29BE">
        <w:rPr>
          <w:rFonts w:ascii="Arial" w:hAnsi="Arial"/>
          <w:spacing w:val="-2"/>
          <w:sz w:val="24"/>
        </w:rPr>
        <w:t>ж</w:t>
      </w:r>
      <w:r w:rsidRPr="005D29BE">
        <w:rPr>
          <w:rFonts w:ascii="Arial" w:hAnsi="Arial"/>
          <w:sz w:val="24"/>
        </w:rPr>
        <w:t>но</w:t>
      </w:r>
      <w:r w:rsidRPr="005D29BE">
        <w:rPr>
          <w:rFonts w:ascii="Arial" w:hAnsi="Arial"/>
          <w:spacing w:val="43"/>
          <w:sz w:val="24"/>
        </w:rPr>
        <w:t xml:space="preserve"> </w:t>
      </w:r>
      <w:r w:rsidRPr="005D29BE">
        <w:rPr>
          <w:rFonts w:ascii="Arial" w:hAnsi="Arial"/>
          <w:sz w:val="24"/>
        </w:rPr>
        <w:t>п</w:t>
      </w:r>
      <w:r w:rsidRPr="005D29BE">
        <w:rPr>
          <w:rFonts w:ascii="Arial" w:hAnsi="Arial"/>
          <w:spacing w:val="-2"/>
          <w:sz w:val="24"/>
        </w:rPr>
        <w:t>р</w:t>
      </w:r>
      <w:r w:rsidRPr="005D29BE">
        <w:rPr>
          <w:rFonts w:ascii="Arial" w:hAnsi="Arial"/>
          <w:sz w:val="24"/>
        </w:rPr>
        <w:t>им</w:t>
      </w:r>
      <w:r w:rsidRPr="005D29BE">
        <w:rPr>
          <w:rFonts w:ascii="Arial" w:hAnsi="Arial"/>
          <w:spacing w:val="-3"/>
          <w:sz w:val="24"/>
        </w:rPr>
        <w:t>е</w:t>
      </w:r>
      <w:r w:rsidRPr="005D29BE">
        <w:rPr>
          <w:rFonts w:ascii="Arial" w:hAnsi="Arial"/>
          <w:sz w:val="24"/>
        </w:rPr>
        <w:t>нить</w:t>
      </w:r>
      <w:r w:rsidRPr="005D29BE">
        <w:rPr>
          <w:rFonts w:ascii="Arial" w:hAnsi="Arial"/>
          <w:spacing w:val="43"/>
          <w:sz w:val="24"/>
        </w:rPr>
        <w:t xml:space="preserve"> </w:t>
      </w:r>
      <w:r w:rsidRPr="005D29BE">
        <w:rPr>
          <w:rFonts w:ascii="Arial" w:hAnsi="Arial"/>
          <w:spacing w:val="-2"/>
          <w:sz w:val="24"/>
        </w:rPr>
        <w:t>п</w:t>
      </w:r>
      <w:r w:rsidRPr="005D29BE">
        <w:rPr>
          <w:rFonts w:ascii="Arial" w:hAnsi="Arial"/>
          <w:sz w:val="24"/>
        </w:rPr>
        <w:t>ри</w:t>
      </w:r>
      <w:r w:rsidRPr="005D29BE">
        <w:rPr>
          <w:rFonts w:ascii="Arial" w:hAnsi="Arial"/>
          <w:spacing w:val="43"/>
          <w:sz w:val="24"/>
        </w:rPr>
        <w:t xml:space="preserve"> </w:t>
      </w:r>
      <w:r w:rsidRPr="005D29BE">
        <w:rPr>
          <w:rFonts w:ascii="Arial" w:hAnsi="Arial"/>
          <w:sz w:val="24"/>
        </w:rPr>
        <w:t>оц</w:t>
      </w:r>
      <w:r w:rsidRPr="005D29BE">
        <w:rPr>
          <w:rFonts w:ascii="Arial" w:hAnsi="Arial"/>
          <w:spacing w:val="-3"/>
          <w:sz w:val="24"/>
        </w:rPr>
        <w:t>е</w:t>
      </w:r>
      <w:r w:rsidRPr="005D29BE">
        <w:rPr>
          <w:rFonts w:ascii="Arial" w:hAnsi="Arial"/>
          <w:sz w:val="24"/>
        </w:rPr>
        <w:t>нке</w:t>
      </w:r>
      <w:r w:rsidRPr="005D29BE">
        <w:rPr>
          <w:rFonts w:ascii="Arial" w:hAnsi="Arial"/>
          <w:spacing w:val="45"/>
          <w:sz w:val="24"/>
        </w:rPr>
        <w:t xml:space="preserve"> </w:t>
      </w:r>
      <w:r w:rsidRPr="005D29BE">
        <w:rPr>
          <w:rFonts w:ascii="Arial" w:hAnsi="Arial"/>
          <w:sz w:val="24"/>
        </w:rPr>
        <w:t>ве</w:t>
      </w:r>
      <w:r w:rsidRPr="005D29BE">
        <w:rPr>
          <w:rFonts w:ascii="Arial" w:hAnsi="Arial"/>
          <w:spacing w:val="-2"/>
          <w:sz w:val="24"/>
        </w:rPr>
        <w:t>рх</w:t>
      </w:r>
      <w:r w:rsidRPr="005D29BE">
        <w:rPr>
          <w:rFonts w:ascii="Arial" w:hAnsi="Arial"/>
          <w:sz w:val="24"/>
        </w:rPr>
        <w:t>не</w:t>
      </w:r>
      <w:r w:rsidRPr="005D29BE">
        <w:rPr>
          <w:rFonts w:ascii="Arial" w:hAnsi="Arial"/>
          <w:spacing w:val="-3"/>
          <w:sz w:val="24"/>
        </w:rPr>
        <w:t>г</w:t>
      </w:r>
      <w:r w:rsidRPr="005D29BE">
        <w:rPr>
          <w:rFonts w:ascii="Arial" w:hAnsi="Arial"/>
          <w:sz w:val="24"/>
        </w:rPr>
        <w:t>о</w:t>
      </w:r>
      <w:r w:rsidRPr="005D29BE">
        <w:rPr>
          <w:rFonts w:ascii="Arial" w:hAnsi="Arial"/>
          <w:spacing w:val="45"/>
          <w:sz w:val="24"/>
        </w:rPr>
        <w:t xml:space="preserve"> </w:t>
      </w:r>
      <w:r w:rsidRPr="005D29BE">
        <w:rPr>
          <w:rFonts w:ascii="Arial" w:hAnsi="Arial"/>
          <w:spacing w:val="14"/>
          <w:sz w:val="24"/>
        </w:rPr>
        <w:t>п</w:t>
      </w:r>
      <w:r w:rsidRPr="005D29BE">
        <w:rPr>
          <w:rFonts w:ascii="Arial" w:hAnsi="Arial"/>
          <w:spacing w:val="-2"/>
          <w:sz w:val="24"/>
        </w:rPr>
        <w:t>р</w:t>
      </w:r>
      <w:r w:rsidRPr="005D29BE">
        <w:rPr>
          <w:rFonts w:ascii="Arial" w:hAnsi="Arial"/>
          <w:sz w:val="24"/>
        </w:rPr>
        <w:t>ед</w:t>
      </w:r>
      <w:r w:rsidRPr="005D29BE">
        <w:rPr>
          <w:rFonts w:ascii="Arial" w:hAnsi="Arial"/>
          <w:spacing w:val="-3"/>
          <w:sz w:val="24"/>
        </w:rPr>
        <w:t>е</w:t>
      </w:r>
      <w:r w:rsidRPr="005D29BE">
        <w:rPr>
          <w:rFonts w:ascii="Arial" w:hAnsi="Arial"/>
          <w:spacing w:val="-1"/>
          <w:sz w:val="24"/>
        </w:rPr>
        <w:t>л</w:t>
      </w:r>
      <w:r w:rsidRPr="005D29BE">
        <w:rPr>
          <w:rFonts w:ascii="Arial" w:hAnsi="Arial"/>
          <w:sz w:val="24"/>
        </w:rPr>
        <w:t>а р</w:t>
      </w:r>
      <w:r w:rsidRPr="005D29BE">
        <w:rPr>
          <w:rFonts w:ascii="Arial" w:hAnsi="Arial"/>
          <w:spacing w:val="-3"/>
          <w:sz w:val="24"/>
        </w:rPr>
        <w:t>а</w:t>
      </w:r>
      <w:r w:rsidRPr="005D29BE">
        <w:rPr>
          <w:rFonts w:ascii="Arial" w:hAnsi="Arial"/>
          <w:sz w:val="24"/>
        </w:rPr>
        <w:t>бо</w:t>
      </w:r>
      <w:r w:rsidRPr="005D29BE">
        <w:rPr>
          <w:rFonts w:ascii="Arial" w:hAnsi="Arial"/>
          <w:spacing w:val="-2"/>
          <w:sz w:val="24"/>
        </w:rPr>
        <w:t>чи</w:t>
      </w:r>
      <w:r w:rsidRPr="005D29BE">
        <w:rPr>
          <w:rFonts w:ascii="Arial" w:hAnsi="Arial"/>
          <w:sz w:val="24"/>
        </w:rPr>
        <w:t>х</w:t>
      </w:r>
      <w:r w:rsidRPr="005D29BE">
        <w:rPr>
          <w:rFonts w:ascii="Arial" w:hAnsi="Arial"/>
          <w:spacing w:val="1"/>
          <w:sz w:val="24"/>
        </w:rPr>
        <w:t xml:space="preserve"> </w:t>
      </w:r>
      <w:r w:rsidRPr="005D29BE">
        <w:rPr>
          <w:rFonts w:ascii="Arial" w:hAnsi="Arial"/>
          <w:spacing w:val="-5"/>
          <w:sz w:val="24"/>
        </w:rPr>
        <w:t>у</w:t>
      </w:r>
      <w:r w:rsidRPr="005D29BE">
        <w:rPr>
          <w:rFonts w:ascii="Arial" w:hAnsi="Arial"/>
          <w:sz w:val="24"/>
        </w:rPr>
        <w:t>словий</w:t>
      </w:r>
      <w:r w:rsidRPr="005D29BE">
        <w:rPr>
          <w:rFonts w:ascii="Arial" w:hAnsi="Arial"/>
          <w:spacing w:val="1"/>
          <w:sz w:val="24"/>
        </w:rPr>
        <w:t xml:space="preserve"> </w:t>
      </w:r>
      <w:r w:rsidRPr="005D29BE">
        <w:rPr>
          <w:rFonts w:ascii="Arial" w:hAnsi="Arial"/>
          <w:sz w:val="24"/>
        </w:rPr>
        <w:t>д</w:t>
      </w:r>
      <w:r w:rsidRPr="005D29BE">
        <w:rPr>
          <w:rFonts w:ascii="Arial" w:hAnsi="Arial"/>
          <w:spacing w:val="-3"/>
          <w:sz w:val="24"/>
        </w:rPr>
        <w:t>л</w:t>
      </w:r>
      <w:r w:rsidRPr="005D29BE">
        <w:rPr>
          <w:rFonts w:ascii="Arial" w:hAnsi="Arial"/>
          <w:sz w:val="24"/>
        </w:rPr>
        <w:t>я ста</w:t>
      </w:r>
      <w:r w:rsidRPr="005D29BE">
        <w:rPr>
          <w:rFonts w:ascii="Arial" w:hAnsi="Arial"/>
          <w:spacing w:val="-2"/>
          <w:sz w:val="24"/>
        </w:rPr>
        <w:t>б</w:t>
      </w:r>
      <w:r w:rsidRPr="005D29BE">
        <w:rPr>
          <w:rFonts w:ascii="Arial" w:hAnsi="Arial"/>
          <w:sz w:val="24"/>
        </w:rPr>
        <w:t>и</w:t>
      </w:r>
      <w:r w:rsidRPr="005D29BE">
        <w:rPr>
          <w:rFonts w:ascii="Arial" w:hAnsi="Arial"/>
          <w:spacing w:val="-1"/>
          <w:sz w:val="24"/>
        </w:rPr>
        <w:t>л</w:t>
      </w:r>
      <w:r w:rsidRPr="005D29BE">
        <w:rPr>
          <w:rFonts w:ascii="Arial" w:hAnsi="Arial"/>
          <w:sz w:val="24"/>
        </w:rPr>
        <w:t>и</w:t>
      </w:r>
      <w:r w:rsidRPr="005D29BE">
        <w:rPr>
          <w:rFonts w:ascii="Arial" w:hAnsi="Arial"/>
          <w:spacing w:val="-3"/>
          <w:sz w:val="24"/>
        </w:rPr>
        <w:t>з</w:t>
      </w:r>
      <w:r w:rsidRPr="005D29BE">
        <w:rPr>
          <w:rFonts w:ascii="Arial" w:hAnsi="Arial"/>
          <w:sz w:val="24"/>
        </w:rPr>
        <w:t>и</w:t>
      </w:r>
      <w:r w:rsidRPr="005D29BE">
        <w:rPr>
          <w:rFonts w:ascii="Arial" w:hAnsi="Arial"/>
          <w:spacing w:val="-2"/>
          <w:sz w:val="24"/>
        </w:rPr>
        <w:t>р</w:t>
      </w:r>
      <w:r w:rsidRPr="005D29BE">
        <w:rPr>
          <w:rFonts w:ascii="Arial" w:hAnsi="Arial"/>
          <w:sz w:val="24"/>
        </w:rPr>
        <w:t>ов</w:t>
      </w:r>
      <w:r w:rsidRPr="005D29BE">
        <w:rPr>
          <w:rFonts w:ascii="Arial" w:hAnsi="Arial"/>
          <w:spacing w:val="-3"/>
          <w:sz w:val="24"/>
        </w:rPr>
        <w:t>а</w:t>
      </w:r>
      <w:r w:rsidRPr="005D29BE">
        <w:rPr>
          <w:rFonts w:ascii="Arial" w:hAnsi="Arial"/>
          <w:sz w:val="24"/>
        </w:rPr>
        <w:t>н</w:t>
      </w:r>
      <w:r w:rsidRPr="005D29BE">
        <w:rPr>
          <w:rFonts w:ascii="Arial" w:hAnsi="Arial"/>
          <w:spacing w:val="-2"/>
          <w:sz w:val="24"/>
        </w:rPr>
        <w:t>но</w:t>
      </w:r>
      <w:r w:rsidRPr="005D29BE">
        <w:rPr>
          <w:rFonts w:ascii="Arial" w:hAnsi="Arial"/>
          <w:sz w:val="24"/>
        </w:rPr>
        <w:t>й к</w:t>
      </w:r>
      <w:r w:rsidRPr="005D29BE">
        <w:rPr>
          <w:rFonts w:ascii="Arial" w:hAnsi="Arial"/>
          <w:spacing w:val="-2"/>
          <w:sz w:val="24"/>
        </w:rPr>
        <w:t>о</w:t>
      </w:r>
      <w:r w:rsidRPr="005D29BE">
        <w:rPr>
          <w:rFonts w:ascii="Arial" w:hAnsi="Arial"/>
          <w:sz w:val="24"/>
        </w:rPr>
        <w:t>нс</w:t>
      </w:r>
      <w:r w:rsidRPr="005D29BE">
        <w:rPr>
          <w:rFonts w:ascii="Arial" w:hAnsi="Arial"/>
          <w:spacing w:val="-3"/>
          <w:sz w:val="24"/>
        </w:rPr>
        <w:t>т</w:t>
      </w:r>
      <w:r w:rsidRPr="005D29BE">
        <w:rPr>
          <w:rFonts w:ascii="Arial" w:hAnsi="Arial"/>
          <w:sz w:val="24"/>
        </w:rPr>
        <w:t>р</w:t>
      </w:r>
      <w:r w:rsidRPr="005D29BE">
        <w:rPr>
          <w:rFonts w:ascii="Arial" w:hAnsi="Arial"/>
          <w:spacing w:val="-4"/>
          <w:sz w:val="24"/>
        </w:rPr>
        <w:t>у</w:t>
      </w:r>
      <w:r w:rsidRPr="005D29BE">
        <w:rPr>
          <w:rFonts w:ascii="Arial" w:hAnsi="Arial"/>
          <w:sz w:val="24"/>
        </w:rPr>
        <w:t>к</w:t>
      </w:r>
      <w:r w:rsidRPr="005D29BE">
        <w:rPr>
          <w:rFonts w:ascii="Arial" w:hAnsi="Arial"/>
          <w:spacing w:val="1"/>
          <w:sz w:val="24"/>
        </w:rPr>
        <w:t>ц</w:t>
      </w:r>
      <w:r w:rsidRPr="005D29BE">
        <w:rPr>
          <w:rFonts w:ascii="Arial" w:hAnsi="Arial"/>
          <w:sz w:val="24"/>
        </w:rPr>
        <w:t>и</w:t>
      </w:r>
      <w:r w:rsidRPr="005D29BE">
        <w:rPr>
          <w:rFonts w:ascii="Arial" w:hAnsi="Arial"/>
          <w:spacing w:val="7"/>
          <w:sz w:val="24"/>
        </w:rPr>
        <w:t>и</w:t>
      </w:r>
      <w:r w:rsidRPr="005D29BE">
        <w:rPr>
          <w:rFonts w:ascii="Arial" w:hAnsi="Arial"/>
          <w:b/>
          <w:bCs/>
          <w:sz w:val="24"/>
        </w:rPr>
        <w:t>.</w:t>
      </w:r>
    </w:p>
    <w:p w14:paraId="65753682" w14:textId="77777777" w:rsidR="00EB01E9" w:rsidRPr="005D29BE" w:rsidRDefault="00262A96" w:rsidP="00262A96">
      <w:pPr>
        <w:keepNext/>
        <w:autoSpaceDE w:val="0"/>
        <w:autoSpaceDN w:val="0"/>
        <w:adjustRightInd w:val="0"/>
        <w:spacing w:line="360" w:lineRule="auto"/>
        <w:jc w:val="center"/>
        <w:rPr>
          <w:rFonts w:ascii="Arial" w:hAnsi="Arial"/>
          <w:b/>
          <w:bCs/>
        </w:rPr>
      </w:pPr>
      <w:r w:rsidRPr="005D29BE">
        <w:rPr>
          <w:rFonts w:ascii="Arial" w:hAnsi="Arial"/>
          <w:b/>
          <w:bCs/>
          <w:noProof/>
        </w:rPr>
        <w:drawing>
          <wp:inline distT="0" distB="0" distL="0" distR="0" wp14:anchorId="485EF03E" wp14:editId="7D3359F1">
            <wp:extent cx="6037469" cy="3607359"/>
            <wp:effectExtent l="0" t="0" r="190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С2.jpg"/>
                    <pic:cNvPicPr/>
                  </pic:nvPicPr>
                  <pic:blipFill rotWithShape="1">
                    <a:blip r:embed="rId55">
                      <a:extLst>
                        <a:ext uri="{28A0092B-C50C-407E-A947-70E740481C1C}">
                          <a14:useLocalDpi xmlns:a14="http://schemas.microsoft.com/office/drawing/2010/main" val="0"/>
                        </a:ext>
                      </a:extLst>
                    </a:blip>
                    <a:srcRect t="1668" b="5535"/>
                    <a:stretch/>
                  </pic:blipFill>
                  <pic:spPr bwMode="auto">
                    <a:xfrm>
                      <a:off x="0" y="0"/>
                      <a:ext cx="6047571" cy="3613395"/>
                    </a:xfrm>
                    <a:prstGeom prst="rect">
                      <a:avLst/>
                    </a:prstGeom>
                    <a:ln>
                      <a:noFill/>
                    </a:ln>
                    <a:extLst>
                      <a:ext uri="{53640926-AAD7-44D8-BBD7-CCE9431645EC}">
                        <a14:shadowObscured xmlns:a14="http://schemas.microsoft.com/office/drawing/2010/main"/>
                      </a:ext>
                    </a:extLst>
                  </pic:spPr>
                </pic:pic>
              </a:graphicData>
            </a:graphic>
          </wp:inline>
        </w:drawing>
      </w:r>
    </w:p>
    <w:p w14:paraId="5CB91768" w14:textId="77777777" w:rsidR="00251FFF" w:rsidRPr="005D29BE" w:rsidRDefault="00251FFF" w:rsidP="00626EC2">
      <w:pPr>
        <w:keepNext/>
        <w:autoSpaceDE w:val="0"/>
        <w:autoSpaceDN w:val="0"/>
        <w:adjustRightInd w:val="0"/>
        <w:spacing w:line="360" w:lineRule="auto"/>
        <w:ind w:firstLine="510"/>
        <w:jc w:val="center"/>
        <w:rPr>
          <w:rFonts w:ascii="Arial" w:hAnsi="Arial"/>
        </w:rPr>
      </w:pPr>
      <w:r w:rsidRPr="005D29BE">
        <w:rPr>
          <w:rFonts w:ascii="Arial" w:hAnsi="Arial"/>
        </w:rPr>
        <w:t>Рис</w:t>
      </w:r>
      <w:r w:rsidRPr="005D29BE">
        <w:rPr>
          <w:rFonts w:ascii="Arial" w:hAnsi="Arial"/>
          <w:spacing w:val="-4"/>
        </w:rPr>
        <w:t>у</w:t>
      </w:r>
      <w:r w:rsidRPr="005D29BE">
        <w:rPr>
          <w:rFonts w:ascii="Arial" w:hAnsi="Arial"/>
        </w:rPr>
        <w:t xml:space="preserve">нок </w:t>
      </w:r>
      <w:r w:rsidR="00FA532F" w:rsidRPr="005D29BE">
        <w:rPr>
          <w:rFonts w:ascii="Arial" w:hAnsi="Arial"/>
          <w:spacing w:val="-1"/>
          <w:lang w:val="en-US"/>
        </w:rPr>
        <w:t>C</w:t>
      </w:r>
      <w:r w:rsidRPr="005D29BE">
        <w:rPr>
          <w:rFonts w:ascii="Arial" w:hAnsi="Arial"/>
          <w:spacing w:val="-3"/>
        </w:rPr>
        <w:t>.</w:t>
      </w:r>
      <w:r w:rsidR="003C4681" w:rsidRPr="005D29BE">
        <w:rPr>
          <w:rFonts w:ascii="Arial" w:hAnsi="Arial"/>
        </w:rPr>
        <w:t>2</w:t>
      </w:r>
      <w:r w:rsidRPr="005D29BE">
        <w:rPr>
          <w:rFonts w:ascii="Arial" w:hAnsi="Arial"/>
        </w:rPr>
        <w:t xml:space="preserve"> – </w:t>
      </w:r>
      <w:r w:rsidRPr="005D29BE">
        <w:rPr>
          <w:rFonts w:ascii="Arial" w:hAnsi="Arial"/>
          <w:spacing w:val="-2"/>
        </w:rPr>
        <w:t>У</w:t>
      </w:r>
      <w:r w:rsidRPr="005D29BE">
        <w:rPr>
          <w:rFonts w:ascii="Arial" w:hAnsi="Arial"/>
        </w:rPr>
        <w:t>сл</w:t>
      </w:r>
      <w:r w:rsidRPr="005D29BE">
        <w:rPr>
          <w:rFonts w:ascii="Arial" w:hAnsi="Arial"/>
          <w:spacing w:val="-2"/>
        </w:rPr>
        <w:t>о</w:t>
      </w:r>
      <w:r w:rsidRPr="005D29BE">
        <w:rPr>
          <w:rFonts w:ascii="Arial" w:hAnsi="Arial"/>
        </w:rPr>
        <w:t xml:space="preserve">вия </w:t>
      </w:r>
      <w:r w:rsidRPr="005D29BE">
        <w:rPr>
          <w:rFonts w:ascii="Arial" w:hAnsi="Arial"/>
          <w:spacing w:val="-2"/>
        </w:rPr>
        <w:t>р</w:t>
      </w:r>
      <w:r w:rsidRPr="005D29BE">
        <w:rPr>
          <w:rFonts w:ascii="Arial" w:hAnsi="Arial"/>
        </w:rPr>
        <w:t>ав</w:t>
      </w:r>
      <w:r w:rsidRPr="005D29BE">
        <w:rPr>
          <w:rFonts w:ascii="Arial" w:hAnsi="Arial"/>
          <w:spacing w:val="-2"/>
        </w:rPr>
        <w:t>н</w:t>
      </w:r>
      <w:r w:rsidRPr="005D29BE">
        <w:rPr>
          <w:rFonts w:ascii="Arial" w:hAnsi="Arial"/>
        </w:rPr>
        <w:t>ове</w:t>
      </w:r>
      <w:r w:rsidRPr="005D29BE">
        <w:rPr>
          <w:rFonts w:ascii="Arial" w:hAnsi="Arial"/>
          <w:spacing w:val="-3"/>
        </w:rPr>
        <w:t>с</w:t>
      </w:r>
      <w:r w:rsidRPr="005D29BE">
        <w:rPr>
          <w:rFonts w:ascii="Arial" w:hAnsi="Arial"/>
        </w:rPr>
        <w:t>ия д</w:t>
      </w:r>
      <w:r w:rsidRPr="005D29BE">
        <w:rPr>
          <w:rFonts w:ascii="Arial" w:hAnsi="Arial"/>
          <w:spacing w:val="-1"/>
        </w:rPr>
        <w:t>л</w:t>
      </w:r>
      <w:r w:rsidRPr="005D29BE">
        <w:rPr>
          <w:rFonts w:ascii="Arial" w:hAnsi="Arial"/>
        </w:rPr>
        <w:t>я</w:t>
      </w:r>
      <w:r w:rsidRPr="005D29BE">
        <w:rPr>
          <w:rFonts w:ascii="Arial" w:hAnsi="Arial"/>
          <w:spacing w:val="-3"/>
        </w:rPr>
        <w:t xml:space="preserve"> </w:t>
      </w:r>
      <w:r w:rsidRPr="005D29BE">
        <w:rPr>
          <w:rFonts w:ascii="Arial" w:hAnsi="Arial"/>
        </w:rPr>
        <w:t>п</w:t>
      </w:r>
      <w:r w:rsidRPr="005D29BE">
        <w:rPr>
          <w:rFonts w:ascii="Arial" w:hAnsi="Arial"/>
          <w:spacing w:val="-2"/>
        </w:rPr>
        <w:t>о</w:t>
      </w:r>
      <w:r w:rsidRPr="005D29BE">
        <w:rPr>
          <w:rFonts w:ascii="Arial" w:hAnsi="Arial"/>
        </w:rPr>
        <w:t>д</w:t>
      </w:r>
      <w:r w:rsidRPr="005D29BE">
        <w:rPr>
          <w:rFonts w:ascii="Arial" w:hAnsi="Arial"/>
          <w:spacing w:val="-2"/>
        </w:rPr>
        <w:t>д</w:t>
      </w:r>
      <w:r w:rsidRPr="005D29BE">
        <w:rPr>
          <w:rFonts w:ascii="Arial" w:hAnsi="Arial"/>
        </w:rPr>
        <w:t>е</w:t>
      </w:r>
      <w:r w:rsidRPr="005D29BE">
        <w:rPr>
          <w:rFonts w:ascii="Arial" w:hAnsi="Arial"/>
          <w:spacing w:val="-2"/>
        </w:rPr>
        <w:t>р</w:t>
      </w:r>
      <w:r w:rsidRPr="005D29BE">
        <w:rPr>
          <w:rFonts w:ascii="Arial" w:hAnsi="Arial"/>
        </w:rPr>
        <w:t>ж</w:t>
      </w:r>
      <w:r w:rsidRPr="005D29BE">
        <w:rPr>
          <w:rFonts w:ascii="Arial" w:hAnsi="Arial"/>
          <w:spacing w:val="-2"/>
        </w:rPr>
        <w:t>а</w:t>
      </w:r>
      <w:r w:rsidRPr="005D29BE">
        <w:rPr>
          <w:rFonts w:ascii="Arial" w:hAnsi="Arial"/>
        </w:rPr>
        <w:t>ния т</w:t>
      </w:r>
      <w:r w:rsidRPr="005D29BE">
        <w:rPr>
          <w:rFonts w:ascii="Arial" w:hAnsi="Arial"/>
          <w:spacing w:val="-3"/>
        </w:rPr>
        <w:t>е</w:t>
      </w:r>
      <w:r w:rsidRPr="005D29BE">
        <w:rPr>
          <w:rFonts w:ascii="Arial" w:hAnsi="Arial"/>
        </w:rPr>
        <w:t>мп</w:t>
      </w:r>
      <w:r w:rsidRPr="005D29BE">
        <w:rPr>
          <w:rFonts w:ascii="Arial" w:hAnsi="Arial"/>
          <w:spacing w:val="-2"/>
        </w:rPr>
        <w:t>е</w:t>
      </w:r>
      <w:r w:rsidRPr="005D29BE">
        <w:rPr>
          <w:rFonts w:ascii="Arial" w:hAnsi="Arial"/>
        </w:rPr>
        <w:t>рат</w:t>
      </w:r>
      <w:r w:rsidRPr="005D29BE">
        <w:rPr>
          <w:rFonts w:ascii="Arial" w:hAnsi="Arial"/>
          <w:spacing w:val="-4"/>
        </w:rPr>
        <w:t>у</w:t>
      </w:r>
      <w:r w:rsidRPr="005D29BE">
        <w:rPr>
          <w:rFonts w:ascii="Arial" w:hAnsi="Arial"/>
        </w:rPr>
        <w:t xml:space="preserve">ры </w:t>
      </w:r>
      <w:r w:rsidRPr="005D29BE">
        <w:rPr>
          <w:rFonts w:ascii="Arial" w:hAnsi="Arial"/>
          <w:spacing w:val="-2"/>
        </w:rPr>
        <w:t>о</w:t>
      </w:r>
      <w:r w:rsidRPr="005D29BE">
        <w:rPr>
          <w:rFonts w:ascii="Arial" w:hAnsi="Arial"/>
        </w:rPr>
        <w:t>б</w:t>
      </w:r>
      <w:r w:rsidRPr="005D29BE">
        <w:rPr>
          <w:rFonts w:ascii="Arial" w:hAnsi="Arial"/>
          <w:spacing w:val="-2"/>
        </w:rPr>
        <w:t>ъ</w:t>
      </w:r>
      <w:r w:rsidRPr="005D29BE">
        <w:rPr>
          <w:rFonts w:ascii="Arial" w:hAnsi="Arial"/>
        </w:rPr>
        <w:t>ек</w:t>
      </w:r>
      <w:r w:rsidR="006B154E" w:rsidRPr="005D29BE">
        <w:rPr>
          <w:rFonts w:ascii="Arial" w:hAnsi="Arial"/>
        </w:rPr>
        <w:t>та</w:t>
      </w:r>
    </w:p>
    <w:p w14:paraId="43C3C620" w14:textId="77777777" w:rsidR="00EB01E9" w:rsidRPr="005D29BE" w:rsidRDefault="00EB01E9" w:rsidP="00626EC2">
      <w:pPr>
        <w:keepNext/>
        <w:autoSpaceDE w:val="0"/>
        <w:autoSpaceDN w:val="0"/>
        <w:adjustRightInd w:val="0"/>
        <w:spacing w:line="360" w:lineRule="auto"/>
        <w:ind w:firstLine="510"/>
        <w:jc w:val="center"/>
        <w:rPr>
          <w:rFonts w:ascii="Arial" w:hAnsi="Arial"/>
        </w:rPr>
      </w:pPr>
    </w:p>
    <w:p w14:paraId="48948F31" w14:textId="77777777" w:rsidR="00A41673" w:rsidRPr="005D29BE" w:rsidRDefault="000B086F" w:rsidP="00626EC2">
      <w:pPr>
        <w:pStyle w:val="PARAGRAPH"/>
        <w:keepNext/>
        <w:spacing w:before="0" w:after="0" w:line="360" w:lineRule="auto"/>
        <w:ind w:firstLine="510"/>
        <w:rPr>
          <w:rFonts w:cs="Times New Roman"/>
          <w:spacing w:val="0"/>
          <w:sz w:val="24"/>
          <w:szCs w:val="24"/>
          <w:lang w:eastAsia="en-GB"/>
        </w:rPr>
      </w:pPr>
      <w:r w:rsidRPr="005D29BE">
        <w:rPr>
          <w:spacing w:val="0"/>
          <w:sz w:val="24"/>
          <w:szCs w:val="24"/>
        </w:rPr>
        <w:t>Уровни выходной мощности разных электронагревателей изготовитель обычно указывает</w:t>
      </w:r>
      <w:r w:rsidR="00977A00" w:rsidRPr="005D29BE">
        <w:rPr>
          <w:spacing w:val="0"/>
          <w:sz w:val="24"/>
          <w:szCs w:val="24"/>
        </w:rPr>
        <w:t xml:space="preserve"> </w:t>
      </w:r>
      <w:r w:rsidRPr="005D29BE">
        <w:rPr>
          <w:spacing w:val="0"/>
          <w:sz w:val="24"/>
          <w:szCs w:val="24"/>
        </w:rPr>
        <w:t>в документах к изделиям</w:t>
      </w:r>
      <w:r w:rsidR="00CF5937" w:rsidRPr="005D29BE">
        <w:rPr>
          <w:spacing w:val="0"/>
          <w:sz w:val="24"/>
          <w:szCs w:val="24"/>
        </w:rPr>
        <w:t xml:space="preserve"> и/</w:t>
      </w:r>
      <w:r w:rsidRPr="005D29BE">
        <w:rPr>
          <w:spacing w:val="0"/>
          <w:sz w:val="24"/>
          <w:szCs w:val="24"/>
        </w:rPr>
        <w:t>или в программе расчета. В большинстве случаев кривые выходной мощности для сетевых электронагревателей типа ПТК определяют на основе эмпирических данных, полученных с помощью испытательной аппаратуры,</w:t>
      </w:r>
      <w:r w:rsidR="00977A00" w:rsidRPr="005D29BE">
        <w:rPr>
          <w:spacing w:val="0"/>
          <w:sz w:val="24"/>
          <w:szCs w:val="24"/>
        </w:rPr>
        <w:t xml:space="preserve"> </w:t>
      </w:r>
      <w:r w:rsidRPr="005D29BE">
        <w:rPr>
          <w:spacing w:val="0"/>
          <w:sz w:val="24"/>
          <w:szCs w:val="24"/>
        </w:rPr>
        <w:t>используемой</w:t>
      </w:r>
      <w:r w:rsidR="00977A00" w:rsidRPr="005D29BE">
        <w:rPr>
          <w:spacing w:val="0"/>
          <w:sz w:val="24"/>
          <w:szCs w:val="24"/>
        </w:rPr>
        <w:t xml:space="preserve"> </w:t>
      </w:r>
      <w:r w:rsidRPr="005D29BE">
        <w:rPr>
          <w:spacing w:val="0"/>
          <w:sz w:val="24"/>
          <w:szCs w:val="24"/>
        </w:rPr>
        <w:t>в испытании согласно</w:t>
      </w:r>
      <w:r w:rsidR="00977A00" w:rsidRPr="005D29BE">
        <w:rPr>
          <w:spacing w:val="0"/>
          <w:sz w:val="24"/>
          <w:szCs w:val="24"/>
        </w:rPr>
        <w:t xml:space="preserve"> </w:t>
      </w:r>
      <w:r w:rsidRPr="005D29BE">
        <w:rPr>
          <w:spacing w:val="0"/>
          <w:sz w:val="24"/>
          <w:szCs w:val="24"/>
        </w:rPr>
        <w:t>5.1.10</w:t>
      </w:r>
      <w:r w:rsidR="00A41673" w:rsidRPr="005D29BE">
        <w:rPr>
          <w:rFonts w:cs="Times New Roman"/>
          <w:spacing w:val="0"/>
          <w:sz w:val="24"/>
          <w:szCs w:val="24"/>
          <w:lang w:eastAsia="en-GB"/>
        </w:rPr>
        <w:t>.</w:t>
      </w:r>
    </w:p>
    <w:p w14:paraId="06463547" w14:textId="77777777" w:rsidR="000B086F" w:rsidRPr="005D29BE" w:rsidRDefault="000B086F" w:rsidP="00626EC2">
      <w:pPr>
        <w:keepNext/>
        <w:autoSpaceDE w:val="0"/>
        <w:autoSpaceDN w:val="0"/>
        <w:adjustRightInd w:val="0"/>
        <w:spacing w:line="360" w:lineRule="auto"/>
        <w:ind w:firstLine="510"/>
        <w:jc w:val="both"/>
        <w:rPr>
          <w:rFonts w:ascii="Arial" w:hAnsi="Arial"/>
        </w:rPr>
      </w:pPr>
      <w:r w:rsidRPr="005D29BE">
        <w:rPr>
          <w:rFonts w:ascii="Arial" w:hAnsi="Arial"/>
        </w:rPr>
        <w:t>Выходн</w:t>
      </w:r>
      <w:r w:rsidR="00CF5937" w:rsidRPr="005D29BE">
        <w:rPr>
          <w:rFonts w:ascii="Arial" w:hAnsi="Arial"/>
        </w:rPr>
        <w:t>ую</w:t>
      </w:r>
      <w:r w:rsidRPr="005D29BE">
        <w:rPr>
          <w:rFonts w:ascii="Arial" w:hAnsi="Arial"/>
        </w:rPr>
        <w:t xml:space="preserve"> мощность</w:t>
      </w:r>
      <w:r w:rsidR="00977A00" w:rsidRPr="005D29BE">
        <w:rPr>
          <w:rFonts w:ascii="Arial" w:hAnsi="Arial"/>
        </w:rPr>
        <w:t xml:space="preserve"> </w:t>
      </w:r>
      <w:r w:rsidR="00DC5924" w:rsidRPr="005D29BE">
        <w:rPr>
          <w:rFonts w:ascii="Arial" w:hAnsi="Arial"/>
        </w:rPr>
        <w:t xml:space="preserve">последовательных </w:t>
      </w:r>
      <w:r w:rsidRPr="005D29BE">
        <w:rPr>
          <w:rFonts w:ascii="Arial" w:hAnsi="Arial"/>
        </w:rPr>
        <w:t>распределенных электронагревателей</w:t>
      </w:r>
      <w:r w:rsidR="00CF5937" w:rsidRPr="005D29BE">
        <w:rPr>
          <w:rFonts w:ascii="Arial" w:hAnsi="Arial"/>
        </w:rPr>
        <w:t xml:space="preserve"> </w:t>
      </w:r>
      <w:r w:rsidR="00CF5937" w:rsidRPr="005D29BE">
        <w:rPr>
          <w:rFonts w:ascii="Arial" w:hAnsi="Arial"/>
          <w:i/>
        </w:rPr>
        <w:t>Q</w:t>
      </w:r>
      <w:r w:rsidR="00CF5937" w:rsidRPr="005D29BE">
        <w:rPr>
          <w:rFonts w:ascii="Arial" w:hAnsi="Arial"/>
        </w:rPr>
        <w:t xml:space="preserve">, Вт/м, как правило, </w:t>
      </w:r>
      <w:r w:rsidRPr="005D29BE">
        <w:rPr>
          <w:rFonts w:ascii="Arial" w:hAnsi="Arial"/>
        </w:rPr>
        <w:t>определя</w:t>
      </w:r>
      <w:r w:rsidR="00CF5937" w:rsidRPr="005D29BE">
        <w:rPr>
          <w:rFonts w:ascii="Arial" w:hAnsi="Arial"/>
        </w:rPr>
        <w:t>ют</w:t>
      </w:r>
      <w:r w:rsidR="00977A00" w:rsidRPr="005D29BE">
        <w:rPr>
          <w:rFonts w:ascii="Arial" w:hAnsi="Arial"/>
        </w:rPr>
        <w:t xml:space="preserve"> </w:t>
      </w:r>
      <w:r w:rsidRPr="005D29BE">
        <w:rPr>
          <w:rFonts w:ascii="Arial" w:hAnsi="Arial"/>
        </w:rPr>
        <w:t>по их электрическим параметрам по следующей формуле:</w:t>
      </w:r>
    </w:p>
    <w:p w14:paraId="4E769C8A" w14:textId="77777777" w:rsidR="00A41673" w:rsidRPr="005D29BE" w:rsidRDefault="00EC5E1D" w:rsidP="00626EC2">
      <w:pPr>
        <w:keepNext/>
        <w:tabs>
          <w:tab w:val="left" w:pos="3960"/>
          <w:tab w:val="left" w:pos="8640"/>
        </w:tabs>
        <w:spacing w:line="360" w:lineRule="auto"/>
        <w:ind w:firstLine="510"/>
        <w:jc w:val="both"/>
        <w:rPr>
          <w:rFonts w:ascii="Arial" w:hAnsi="Arial"/>
        </w:rPr>
      </w:pPr>
      <w:r w:rsidRPr="005D29BE">
        <w:rPr>
          <w:rFonts w:ascii="Arial" w:hAnsi="Arial"/>
          <w:i/>
          <w:iCs/>
          <w:position w:val="-30"/>
        </w:rPr>
        <w:tab/>
      </w:r>
      <w:r w:rsidR="00BC7B65" w:rsidRPr="005D29BE">
        <w:rPr>
          <w:rFonts w:ascii="Arial" w:hAnsi="Arial"/>
          <w:i/>
          <w:iCs/>
          <w:position w:val="-26"/>
        </w:rPr>
        <w:object w:dxaOrig="859" w:dyaOrig="620" w14:anchorId="360E6B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39pt" o:ole="" fillcolor="window">
            <v:imagedata r:id="rId56" o:title=""/>
          </v:shape>
          <o:OLEObject Type="Embed" ProgID="Equation.3" ShapeID="_x0000_i1025" DrawAspect="Content" ObjectID="_1846668365" r:id="rId57"/>
        </w:object>
      </w:r>
      <w:r w:rsidR="00EF1C27" w:rsidRPr="005D29BE">
        <w:rPr>
          <w:rFonts w:ascii="Arial" w:hAnsi="Arial"/>
          <w:i/>
          <w:iCs/>
        </w:rPr>
        <w:tab/>
      </w:r>
      <w:r w:rsidR="00CF5937" w:rsidRPr="005D29BE">
        <w:rPr>
          <w:rFonts w:ascii="Arial" w:hAnsi="Arial"/>
          <w:i/>
          <w:iCs/>
        </w:rPr>
        <w:t xml:space="preserve"> </w:t>
      </w:r>
      <w:r w:rsidR="00CF5937" w:rsidRPr="005D29BE">
        <w:rPr>
          <w:rFonts w:ascii="Arial" w:hAnsi="Arial"/>
        </w:rPr>
        <w:t>(</w:t>
      </w:r>
      <w:r w:rsidR="00CF5937" w:rsidRPr="005D29BE">
        <w:rPr>
          <w:rFonts w:ascii="Arial" w:hAnsi="Arial"/>
          <w:lang w:val="en-US"/>
        </w:rPr>
        <w:t>C</w:t>
      </w:r>
      <w:r w:rsidR="00CF5937" w:rsidRPr="005D29BE">
        <w:rPr>
          <w:rFonts w:ascii="Arial" w:hAnsi="Arial"/>
        </w:rPr>
        <w:t>.1)</w:t>
      </w:r>
    </w:p>
    <w:p w14:paraId="3760395E" w14:textId="77777777" w:rsidR="000B086F" w:rsidRPr="005D29BE" w:rsidRDefault="000B086F" w:rsidP="00771B7E">
      <w:pPr>
        <w:keepNext/>
        <w:tabs>
          <w:tab w:val="left" w:pos="2576"/>
        </w:tabs>
        <w:autoSpaceDE w:val="0"/>
        <w:autoSpaceDN w:val="0"/>
        <w:adjustRightInd w:val="0"/>
        <w:spacing w:line="360" w:lineRule="auto"/>
        <w:ind w:firstLine="510"/>
        <w:jc w:val="both"/>
        <w:rPr>
          <w:rFonts w:ascii="Arial" w:hAnsi="Arial"/>
        </w:rPr>
      </w:pPr>
      <w:r w:rsidRPr="005D29BE">
        <w:rPr>
          <w:rFonts w:ascii="Arial" w:hAnsi="Arial"/>
        </w:rPr>
        <w:t xml:space="preserve">где </w:t>
      </w:r>
      <w:r w:rsidRPr="005D29BE">
        <w:rPr>
          <w:rFonts w:ascii="Arial" w:hAnsi="Arial"/>
          <w:i/>
          <w:lang w:val="en-US"/>
        </w:rPr>
        <w:t>V</w:t>
      </w:r>
      <w:r w:rsidRPr="005D29BE">
        <w:rPr>
          <w:rFonts w:ascii="Arial" w:hAnsi="Arial"/>
        </w:rPr>
        <w:t xml:space="preserve"> – напряжение системы, В;</w:t>
      </w:r>
    </w:p>
    <w:p w14:paraId="01859FD2" w14:textId="77777777" w:rsidR="000B086F" w:rsidRPr="005D29BE" w:rsidRDefault="000B086F" w:rsidP="00626EC2">
      <w:pPr>
        <w:keepNext/>
        <w:autoSpaceDE w:val="0"/>
        <w:autoSpaceDN w:val="0"/>
        <w:adjustRightInd w:val="0"/>
        <w:spacing w:line="360" w:lineRule="auto"/>
        <w:ind w:firstLine="510"/>
        <w:jc w:val="both"/>
        <w:rPr>
          <w:rFonts w:ascii="Arial" w:hAnsi="Arial"/>
        </w:rPr>
      </w:pPr>
      <w:r w:rsidRPr="005D29BE">
        <w:rPr>
          <w:rFonts w:ascii="Arial" w:hAnsi="Arial"/>
          <w:i/>
          <w:lang w:val="en-US"/>
        </w:rPr>
        <w:t>r</w:t>
      </w:r>
      <w:r w:rsidRPr="005D29BE">
        <w:rPr>
          <w:rFonts w:ascii="Arial" w:hAnsi="Arial" w:cs="Arial"/>
          <w:i/>
          <w:vertAlign w:val="subscript"/>
          <w:lang w:val="en-US"/>
        </w:rPr>
        <w:t>s</w:t>
      </w:r>
      <w:r w:rsidR="00977A00" w:rsidRPr="005D29BE">
        <w:rPr>
          <w:rFonts w:ascii="Arial" w:hAnsi="Arial"/>
        </w:rPr>
        <w:t xml:space="preserve"> </w:t>
      </w:r>
      <w:r w:rsidRPr="005D29BE">
        <w:rPr>
          <w:rFonts w:ascii="Arial" w:hAnsi="Arial"/>
        </w:rPr>
        <w:t>– удельное сопротивление каждого проводника, Ом/м;</w:t>
      </w:r>
    </w:p>
    <w:p w14:paraId="7E50F881" w14:textId="77777777" w:rsidR="000B086F" w:rsidRPr="005D29BE" w:rsidRDefault="000B086F" w:rsidP="00626EC2">
      <w:pPr>
        <w:keepNext/>
        <w:autoSpaceDE w:val="0"/>
        <w:autoSpaceDN w:val="0"/>
        <w:adjustRightInd w:val="0"/>
        <w:spacing w:line="360" w:lineRule="auto"/>
        <w:ind w:firstLine="510"/>
        <w:jc w:val="both"/>
        <w:rPr>
          <w:rFonts w:ascii="Arial" w:hAnsi="Arial"/>
        </w:rPr>
      </w:pPr>
      <w:r w:rsidRPr="005D29BE">
        <w:rPr>
          <w:rFonts w:ascii="Arial" w:hAnsi="Arial"/>
          <w:i/>
          <w:lang w:val="en-US"/>
        </w:rPr>
        <w:t>l</w:t>
      </w:r>
      <w:r w:rsidR="00977A00" w:rsidRPr="005D29BE">
        <w:rPr>
          <w:rFonts w:ascii="Arial" w:hAnsi="Arial"/>
          <w:i/>
        </w:rPr>
        <w:t xml:space="preserve"> </w:t>
      </w:r>
      <w:r w:rsidRPr="005D29BE">
        <w:rPr>
          <w:rFonts w:ascii="Arial" w:hAnsi="Arial"/>
        </w:rPr>
        <w:t>–</w:t>
      </w:r>
      <w:r w:rsidR="00977A00" w:rsidRPr="005D29BE">
        <w:rPr>
          <w:rFonts w:ascii="Arial" w:hAnsi="Arial"/>
        </w:rPr>
        <w:t xml:space="preserve"> </w:t>
      </w:r>
      <w:r w:rsidRPr="005D29BE">
        <w:rPr>
          <w:rFonts w:ascii="Arial" w:hAnsi="Arial"/>
        </w:rPr>
        <w:t>длина каждого проводника, м.</w:t>
      </w:r>
    </w:p>
    <w:p w14:paraId="035A5611" w14:textId="77777777" w:rsidR="000B086F" w:rsidRPr="005D29BE" w:rsidRDefault="000B086F" w:rsidP="00626EC2">
      <w:pPr>
        <w:keepNext/>
        <w:autoSpaceDE w:val="0"/>
        <w:autoSpaceDN w:val="0"/>
        <w:adjustRightInd w:val="0"/>
        <w:spacing w:line="360" w:lineRule="auto"/>
        <w:ind w:firstLine="510"/>
        <w:jc w:val="both"/>
        <w:rPr>
          <w:rFonts w:ascii="Arial" w:hAnsi="Arial"/>
        </w:rPr>
      </w:pPr>
      <w:r w:rsidRPr="005D29BE">
        <w:rPr>
          <w:rFonts w:ascii="Arial" w:hAnsi="Arial"/>
        </w:rPr>
        <w:t xml:space="preserve">Сопротивление проводника </w:t>
      </w:r>
      <w:r w:rsidR="00CF5937" w:rsidRPr="005D29BE">
        <w:rPr>
          <w:rFonts w:ascii="Arial" w:hAnsi="Arial"/>
          <w:i/>
        </w:rPr>
        <w:t>r</w:t>
      </w:r>
      <w:r w:rsidR="00CF5937" w:rsidRPr="005D29BE">
        <w:rPr>
          <w:rFonts w:ascii="Arial" w:hAnsi="Arial"/>
        </w:rPr>
        <w:t xml:space="preserve">, Ом/м, </w:t>
      </w:r>
      <w:r w:rsidRPr="005D29BE">
        <w:rPr>
          <w:rFonts w:ascii="Arial" w:hAnsi="Arial"/>
        </w:rPr>
        <w:t>зависит от температуры</w:t>
      </w:r>
      <w:r w:rsidR="00977A00" w:rsidRPr="005D29BE">
        <w:rPr>
          <w:rFonts w:ascii="Arial" w:hAnsi="Arial"/>
        </w:rPr>
        <w:t xml:space="preserve"> </w:t>
      </w:r>
      <w:r w:rsidRPr="005D29BE">
        <w:rPr>
          <w:rFonts w:ascii="Arial" w:hAnsi="Arial"/>
        </w:rPr>
        <w:t>проводника в соответ</w:t>
      </w:r>
      <w:r w:rsidR="00CF5937" w:rsidRPr="005D29BE">
        <w:rPr>
          <w:rFonts w:ascii="Arial" w:hAnsi="Arial"/>
        </w:rPr>
        <w:t>ствии с формулой</w:t>
      </w:r>
    </w:p>
    <w:p w14:paraId="3BA48A17" w14:textId="77777777" w:rsidR="00A41673" w:rsidRPr="005D29BE" w:rsidRDefault="00A41673" w:rsidP="00626EC2">
      <w:pPr>
        <w:pStyle w:val="PARAGRAPH"/>
        <w:keepNext/>
        <w:tabs>
          <w:tab w:val="left" w:pos="3870"/>
          <w:tab w:val="center" w:pos="4536"/>
          <w:tab w:val="right" w:pos="9072"/>
        </w:tabs>
        <w:spacing w:before="0" w:after="0" w:line="360" w:lineRule="auto"/>
        <w:ind w:firstLine="510"/>
        <w:rPr>
          <w:rFonts w:cs="Times New Roman"/>
          <w:spacing w:val="0"/>
          <w:sz w:val="24"/>
          <w:szCs w:val="24"/>
        </w:rPr>
      </w:pPr>
      <w:r w:rsidRPr="005D29BE">
        <w:rPr>
          <w:rFonts w:cs="Times New Roman"/>
          <w:spacing w:val="0"/>
          <w:sz w:val="24"/>
          <w:szCs w:val="24"/>
        </w:rPr>
        <w:tab/>
      </w:r>
      <w:r w:rsidR="00616564" w:rsidRPr="005D29BE">
        <w:rPr>
          <w:rFonts w:cs="Times New Roman"/>
          <w:spacing w:val="0"/>
          <w:position w:val="-12"/>
          <w:sz w:val="24"/>
          <w:szCs w:val="24"/>
          <w:lang w:val="fr-FR"/>
        </w:rPr>
        <w:object w:dxaOrig="1540" w:dyaOrig="360" w14:anchorId="6249D3F6">
          <v:shape id="_x0000_i1026" type="#_x0000_t75" style="width:141pt;height:33pt" o:ole="" fillcolor="window">
            <v:imagedata r:id="rId58" o:title=""/>
          </v:shape>
          <o:OLEObject Type="Embed" ProgID="Equation.3" ShapeID="_x0000_i1026" DrawAspect="Content" ObjectID="_1846668366" r:id="rId59"/>
        </w:object>
      </w:r>
      <w:r w:rsidR="00771B7E" w:rsidRPr="005D29BE">
        <w:rPr>
          <w:rFonts w:cs="Times New Roman"/>
          <w:spacing w:val="0"/>
          <w:sz w:val="24"/>
          <w:szCs w:val="24"/>
          <w:lang w:val="fr-FR"/>
        </w:rPr>
        <w:t> </w:t>
      </w:r>
      <w:r w:rsidRPr="005D29BE">
        <w:rPr>
          <w:rFonts w:cs="Times New Roman"/>
          <w:spacing w:val="0"/>
          <w:sz w:val="24"/>
          <w:szCs w:val="24"/>
        </w:rPr>
        <w:tab/>
        <w:t>(</w:t>
      </w:r>
      <w:r w:rsidR="00FA532F" w:rsidRPr="005D29BE">
        <w:rPr>
          <w:rFonts w:cs="Times New Roman"/>
          <w:spacing w:val="0"/>
          <w:sz w:val="24"/>
          <w:szCs w:val="24"/>
          <w:lang w:val="en-US"/>
        </w:rPr>
        <w:t>C</w:t>
      </w:r>
      <w:r w:rsidR="00180545" w:rsidRPr="005D29BE">
        <w:rPr>
          <w:rFonts w:cs="Times New Roman"/>
          <w:spacing w:val="0"/>
          <w:sz w:val="24"/>
          <w:szCs w:val="24"/>
        </w:rPr>
        <w:t>.</w:t>
      </w:r>
      <w:r w:rsidRPr="005D29BE">
        <w:rPr>
          <w:rFonts w:cs="Times New Roman"/>
          <w:spacing w:val="0"/>
          <w:sz w:val="24"/>
          <w:szCs w:val="24"/>
        </w:rPr>
        <w:t>2)</w:t>
      </w:r>
    </w:p>
    <w:p w14:paraId="32526BDF" w14:textId="77777777" w:rsidR="00EF1C27" w:rsidRPr="005D29BE" w:rsidRDefault="00EF1C27" w:rsidP="00626EC2">
      <w:pPr>
        <w:keepNext/>
        <w:autoSpaceDE w:val="0"/>
        <w:autoSpaceDN w:val="0"/>
        <w:adjustRightInd w:val="0"/>
        <w:spacing w:line="360" w:lineRule="auto"/>
        <w:ind w:firstLine="510"/>
        <w:jc w:val="both"/>
        <w:rPr>
          <w:rFonts w:ascii="Arial" w:hAnsi="Arial"/>
        </w:rPr>
      </w:pPr>
    </w:p>
    <w:p w14:paraId="1F0129D9" w14:textId="77777777" w:rsidR="000B086F" w:rsidRPr="005D29BE" w:rsidRDefault="000B086F" w:rsidP="00626EC2">
      <w:pPr>
        <w:keepNext/>
        <w:autoSpaceDE w:val="0"/>
        <w:autoSpaceDN w:val="0"/>
        <w:adjustRightInd w:val="0"/>
        <w:spacing w:line="360" w:lineRule="auto"/>
        <w:ind w:firstLine="510"/>
        <w:jc w:val="both"/>
        <w:rPr>
          <w:rFonts w:ascii="Arial" w:hAnsi="Arial"/>
        </w:rPr>
      </w:pPr>
      <w:r w:rsidRPr="005D29BE">
        <w:rPr>
          <w:rFonts w:ascii="Arial" w:hAnsi="Arial"/>
        </w:rPr>
        <w:t xml:space="preserve">где </w:t>
      </w:r>
      <w:r w:rsidRPr="005D29BE">
        <w:rPr>
          <w:rFonts w:ascii="Arial" w:hAnsi="Arial"/>
          <w:i/>
          <w:lang w:val="en-US"/>
        </w:rPr>
        <w:t>r</w:t>
      </w:r>
      <w:r w:rsidRPr="005D29BE">
        <w:rPr>
          <w:rFonts w:ascii="Arial" w:hAnsi="Arial"/>
        </w:rPr>
        <w:t xml:space="preserve"> – сопротивление проводника при</w:t>
      </w:r>
      <w:r w:rsidR="00977A00" w:rsidRPr="005D29BE">
        <w:rPr>
          <w:rFonts w:ascii="Arial" w:hAnsi="Arial"/>
        </w:rPr>
        <w:t xml:space="preserve"> </w:t>
      </w:r>
      <w:r w:rsidRPr="005D29BE">
        <w:rPr>
          <w:rFonts w:ascii="Arial" w:hAnsi="Arial"/>
        </w:rPr>
        <w:t xml:space="preserve">20 </w:t>
      </w:r>
      <w:r w:rsidR="00EF1C27" w:rsidRPr="005D29BE">
        <w:sym w:font="Symbol" w:char="F0B0"/>
      </w:r>
      <w:r w:rsidRPr="005D29BE">
        <w:rPr>
          <w:rFonts w:ascii="Arial" w:hAnsi="Arial"/>
        </w:rPr>
        <w:t>С, Ом/м;</w:t>
      </w:r>
    </w:p>
    <w:p w14:paraId="0AAF2986" w14:textId="77777777" w:rsidR="000B086F" w:rsidRPr="005D29BE" w:rsidRDefault="000B086F" w:rsidP="00626EC2">
      <w:pPr>
        <w:keepNext/>
        <w:autoSpaceDE w:val="0"/>
        <w:autoSpaceDN w:val="0"/>
        <w:adjustRightInd w:val="0"/>
        <w:spacing w:line="360" w:lineRule="auto"/>
        <w:ind w:firstLine="510"/>
        <w:jc w:val="both"/>
        <w:rPr>
          <w:rFonts w:ascii="Arial" w:hAnsi="Arial"/>
        </w:rPr>
      </w:pPr>
      <w:r w:rsidRPr="005D29BE">
        <w:rPr>
          <w:rFonts w:ascii="Arial" w:hAnsi="Arial"/>
        </w:rPr>
        <w:sym w:font="Symbol" w:char="F061"/>
      </w:r>
      <w:r w:rsidR="00977A00" w:rsidRPr="005D29BE">
        <w:rPr>
          <w:rFonts w:ascii="Arial" w:hAnsi="Arial"/>
          <w:i/>
        </w:rPr>
        <w:t xml:space="preserve"> </w:t>
      </w:r>
      <w:r w:rsidRPr="005D29BE">
        <w:rPr>
          <w:rFonts w:ascii="Arial" w:hAnsi="Arial"/>
        </w:rPr>
        <w:t>– коэффициент</w:t>
      </w:r>
      <w:r w:rsidR="00977A00" w:rsidRPr="005D29BE">
        <w:rPr>
          <w:rFonts w:ascii="Arial" w:hAnsi="Arial"/>
        </w:rPr>
        <w:t xml:space="preserve"> </w:t>
      </w:r>
      <w:r w:rsidRPr="005D29BE">
        <w:rPr>
          <w:rFonts w:ascii="Arial" w:hAnsi="Arial"/>
        </w:rPr>
        <w:t>для типа материала проводника, 1/K;</w:t>
      </w:r>
    </w:p>
    <w:p w14:paraId="7CD8BC4A" w14:textId="77777777" w:rsidR="000B086F" w:rsidRPr="005D29BE" w:rsidRDefault="000B086F" w:rsidP="00626EC2">
      <w:pPr>
        <w:keepNext/>
        <w:autoSpaceDE w:val="0"/>
        <w:autoSpaceDN w:val="0"/>
        <w:adjustRightInd w:val="0"/>
        <w:spacing w:line="360" w:lineRule="auto"/>
        <w:ind w:firstLine="510"/>
        <w:jc w:val="both"/>
        <w:rPr>
          <w:rFonts w:ascii="Arial" w:hAnsi="Arial"/>
        </w:rPr>
      </w:pPr>
      <w:r w:rsidRPr="005D29BE">
        <w:rPr>
          <w:rFonts w:ascii="Arial" w:hAnsi="Arial"/>
        </w:rPr>
        <w:sym w:font="Symbol" w:char="F044"/>
      </w:r>
      <w:r w:rsidRPr="005D29BE">
        <w:rPr>
          <w:rFonts w:ascii="Arial" w:hAnsi="Arial"/>
          <w:i/>
        </w:rPr>
        <w:t xml:space="preserve"> Т</w:t>
      </w:r>
      <w:r w:rsidRPr="005D29BE">
        <w:rPr>
          <w:rFonts w:ascii="Arial" w:hAnsi="Arial"/>
        </w:rPr>
        <w:t xml:space="preserve"> – разница температур проводника в рабочем состоянии и при 20</w:t>
      </w:r>
      <w:r w:rsidR="00DA78C4" w:rsidRPr="005D29BE">
        <w:rPr>
          <w:rFonts w:ascii="Arial" w:hAnsi="Arial"/>
        </w:rPr>
        <w:t xml:space="preserve"> </w:t>
      </w:r>
      <w:r w:rsidR="00EF1C27" w:rsidRPr="005D29BE">
        <w:sym w:font="Symbol" w:char="F0B0"/>
      </w:r>
      <w:r w:rsidRPr="005D29BE">
        <w:rPr>
          <w:rFonts w:ascii="Arial" w:hAnsi="Arial"/>
        </w:rPr>
        <w:t>С</w:t>
      </w:r>
      <w:r w:rsidR="00977A00" w:rsidRPr="005D29BE">
        <w:rPr>
          <w:rFonts w:ascii="Arial" w:hAnsi="Arial"/>
        </w:rPr>
        <w:t xml:space="preserve"> </w:t>
      </w:r>
      <w:r w:rsidRPr="005D29BE">
        <w:rPr>
          <w:rFonts w:ascii="Arial" w:hAnsi="Arial"/>
        </w:rPr>
        <w:t>(K)</w:t>
      </w:r>
      <w:r w:rsidR="00180545" w:rsidRPr="005D29BE">
        <w:rPr>
          <w:rFonts w:ascii="Arial" w:hAnsi="Arial"/>
        </w:rPr>
        <w:t>.</w:t>
      </w:r>
    </w:p>
    <w:p w14:paraId="21BC4F15" w14:textId="77777777" w:rsidR="000B086F" w:rsidRPr="005D29BE" w:rsidRDefault="000B086F" w:rsidP="00626EC2">
      <w:pPr>
        <w:keepNext/>
        <w:autoSpaceDE w:val="0"/>
        <w:autoSpaceDN w:val="0"/>
        <w:adjustRightInd w:val="0"/>
        <w:spacing w:line="360" w:lineRule="auto"/>
        <w:ind w:firstLine="510"/>
        <w:jc w:val="both"/>
        <w:rPr>
          <w:rFonts w:ascii="Arial" w:hAnsi="Arial"/>
        </w:rPr>
      </w:pPr>
      <w:r w:rsidRPr="005D29BE">
        <w:rPr>
          <w:rFonts w:ascii="Arial" w:hAnsi="Arial"/>
        </w:rPr>
        <w:t>Для успешной работы система</w:t>
      </w:r>
      <w:r w:rsidR="00977A00" w:rsidRPr="005D29BE">
        <w:rPr>
          <w:rFonts w:ascii="Arial" w:hAnsi="Arial"/>
        </w:rPr>
        <w:t xml:space="preserve"> </w:t>
      </w:r>
      <w:r w:rsidRPr="005D29BE">
        <w:rPr>
          <w:rFonts w:ascii="Arial" w:hAnsi="Arial"/>
        </w:rPr>
        <w:t>резистивного нагрева должна иметь следующие характеристики:</w:t>
      </w:r>
    </w:p>
    <w:p w14:paraId="50329732" w14:textId="61E4D4CA" w:rsidR="000B086F" w:rsidRPr="005D29BE" w:rsidRDefault="000B086F" w:rsidP="00626EC2">
      <w:pPr>
        <w:keepNext/>
        <w:autoSpaceDE w:val="0"/>
        <w:autoSpaceDN w:val="0"/>
        <w:adjustRightInd w:val="0"/>
        <w:spacing w:line="360" w:lineRule="auto"/>
        <w:ind w:firstLine="510"/>
        <w:jc w:val="both"/>
        <w:rPr>
          <w:rFonts w:ascii="Arial" w:hAnsi="Arial"/>
        </w:rPr>
      </w:pPr>
      <w:r w:rsidRPr="005D29BE">
        <w:rPr>
          <w:rFonts w:ascii="Arial" w:hAnsi="Arial"/>
          <w:lang w:val="en-US"/>
        </w:rPr>
        <w:t>a</w:t>
      </w:r>
      <w:r w:rsidRPr="005D29BE">
        <w:rPr>
          <w:rFonts w:ascii="Arial" w:hAnsi="Arial"/>
        </w:rPr>
        <w:t>) выходная мощность электронагревателя(ей) должна быть больше, чем потеря тепла системой, включая соответствующий коэффициент безопасности.</w:t>
      </w:r>
      <w:r w:rsidR="00977A00" w:rsidRPr="005D29BE">
        <w:rPr>
          <w:rFonts w:ascii="Arial" w:hAnsi="Arial"/>
        </w:rPr>
        <w:t xml:space="preserve"> </w:t>
      </w:r>
      <w:r w:rsidRPr="005D29BE">
        <w:rPr>
          <w:rFonts w:ascii="Arial" w:hAnsi="Arial"/>
        </w:rPr>
        <w:t xml:space="preserve">Этого можно достичь при установке </w:t>
      </w:r>
      <w:r w:rsidR="00DA78C4" w:rsidRPr="005D29BE">
        <w:rPr>
          <w:rFonts w:ascii="Arial" w:hAnsi="Arial"/>
        </w:rPr>
        <w:t>1</w:t>
      </w:r>
      <w:r w:rsidRPr="005D29BE">
        <w:rPr>
          <w:rFonts w:ascii="Arial" w:hAnsi="Arial"/>
        </w:rPr>
        <w:t xml:space="preserve"> </w:t>
      </w:r>
      <w:r w:rsidR="004A5C6F" w:rsidRPr="005D29BE">
        <w:rPr>
          <w:rFonts w:ascii="Arial" w:hAnsi="Arial"/>
        </w:rPr>
        <w:t>распределенного</w:t>
      </w:r>
      <w:r w:rsidRPr="005D29BE">
        <w:rPr>
          <w:rFonts w:ascii="Arial" w:hAnsi="Arial"/>
        </w:rPr>
        <w:t xml:space="preserve"> электронагревателя с соответствующей выходной мощностью с</w:t>
      </w:r>
      <w:r w:rsidR="00977A00" w:rsidRPr="005D29BE">
        <w:rPr>
          <w:rFonts w:ascii="Arial" w:hAnsi="Arial"/>
        </w:rPr>
        <w:t xml:space="preserve"> </w:t>
      </w:r>
      <w:r w:rsidRPr="005D29BE">
        <w:rPr>
          <w:rFonts w:ascii="Arial" w:hAnsi="Arial"/>
        </w:rPr>
        <w:t xml:space="preserve">его </w:t>
      </w:r>
      <w:r w:rsidR="00DA78C4" w:rsidRPr="005D29BE">
        <w:rPr>
          <w:rFonts w:ascii="Arial" w:hAnsi="Arial"/>
        </w:rPr>
        <w:t xml:space="preserve">укладкой </w:t>
      </w:r>
      <w:r w:rsidRPr="005D29BE">
        <w:rPr>
          <w:rFonts w:ascii="Arial" w:hAnsi="Arial"/>
        </w:rPr>
        <w:t xml:space="preserve">в несколько рядов или по спирали, если необходимо поддерживать выходную мощность на </w:t>
      </w:r>
      <w:r w:rsidR="00DA78C4" w:rsidRPr="005D29BE">
        <w:rPr>
          <w:rFonts w:ascii="Arial" w:hAnsi="Arial"/>
        </w:rPr>
        <w:t>максимально</w:t>
      </w:r>
      <w:r w:rsidRPr="005D29BE">
        <w:rPr>
          <w:rFonts w:ascii="Arial" w:hAnsi="Arial"/>
        </w:rPr>
        <w:t xml:space="preserve"> низком уровне;</w:t>
      </w:r>
    </w:p>
    <w:p w14:paraId="3FDF2657" w14:textId="77777777" w:rsidR="000B086F" w:rsidRPr="005D29BE" w:rsidRDefault="00DA78C4" w:rsidP="00626EC2">
      <w:pPr>
        <w:keepNext/>
        <w:autoSpaceDE w:val="0"/>
        <w:autoSpaceDN w:val="0"/>
        <w:adjustRightInd w:val="0"/>
        <w:spacing w:line="360" w:lineRule="auto"/>
        <w:ind w:firstLine="510"/>
        <w:jc w:val="both"/>
        <w:rPr>
          <w:rFonts w:ascii="Arial" w:hAnsi="Arial"/>
        </w:rPr>
      </w:pPr>
      <w:r w:rsidRPr="005D29BE">
        <w:rPr>
          <w:rFonts w:ascii="Arial" w:hAnsi="Arial"/>
          <w:lang w:val="en-US"/>
        </w:rPr>
        <w:t>b</w:t>
      </w:r>
      <w:r w:rsidR="000B086F" w:rsidRPr="005D29BE">
        <w:rPr>
          <w:rFonts w:ascii="Arial" w:hAnsi="Arial"/>
        </w:rPr>
        <w:t xml:space="preserve">) потенциальные отклонения напряжения или другие изменения параметров системы </w:t>
      </w:r>
      <w:r w:rsidR="00213555" w:rsidRPr="005D29BE">
        <w:rPr>
          <w:rFonts w:ascii="Arial" w:hAnsi="Arial"/>
        </w:rPr>
        <w:t>во времени</w:t>
      </w:r>
      <w:r w:rsidR="000B086F" w:rsidRPr="005D29BE">
        <w:rPr>
          <w:rFonts w:ascii="Arial" w:hAnsi="Arial"/>
        </w:rPr>
        <w:t xml:space="preserve"> должны быть определены и</w:t>
      </w:r>
      <w:r w:rsidR="00977A00" w:rsidRPr="005D29BE">
        <w:rPr>
          <w:rFonts w:ascii="Arial" w:hAnsi="Arial"/>
        </w:rPr>
        <w:t xml:space="preserve"> </w:t>
      </w:r>
      <w:r w:rsidR="000B086F" w:rsidRPr="005D29BE">
        <w:rPr>
          <w:rFonts w:ascii="Arial" w:hAnsi="Arial"/>
        </w:rPr>
        <w:t>компенсированы</w:t>
      </w:r>
      <w:r w:rsidR="00977A00" w:rsidRPr="005D29BE">
        <w:rPr>
          <w:rFonts w:ascii="Arial" w:hAnsi="Arial"/>
        </w:rPr>
        <w:t xml:space="preserve"> </w:t>
      </w:r>
      <w:r w:rsidR="000B086F" w:rsidRPr="005D29BE">
        <w:rPr>
          <w:rFonts w:ascii="Arial" w:hAnsi="Arial"/>
        </w:rPr>
        <w:t>коэффициентом безопасности;</w:t>
      </w:r>
    </w:p>
    <w:p w14:paraId="6ECEB4E3" w14:textId="77777777" w:rsidR="000B086F" w:rsidRPr="005D29BE" w:rsidRDefault="00DA78C4" w:rsidP="00626EC2">
      <w:pPr>
        <w:keepNext/>
        <w:autoSpaceDE w:val="0"/>
        <w:autoSpaceDN w:val="0"/>
        <w:adjustRightInd w:val="0"/>
        <w:spacing w:line="360" w:lineRule="auto"/>
        <w:ind w:firstLine="510"/>
        <w:jc w:val="both"/>
        <w:rPr>
          <w:rFonts w:ascii="Arial" w:hAnsi="Arial"/>
        </w:rPr>
      </w:pPr>
      <w:r w:rsidRPr="005D29BE">
        <w:rPr>
          <w:rFonts w:ascii="Arial" w:hAnsi="Arial"/>
          <w:lang w:val="en-US"/>
        </w:rPr>
        <w:t>c</w:t>
      </w:r>
      <w:r w:rsidR="000B086F" w:rsidRPr="005D29BE">
        <w:rPr>
          <w:rFonts w:ascii="Arial" w:hAnsi="Arial"/>
        </w:rPr>
        <w:t>) верхний предел температуры</w:t>
      </w:r>
      <w:r w:rsidR="00977A00" w:rsidRPr="005D29BE">
        <w:rPr>
          <w:rFonts w:ascii="Arial" w:hAnsi="Arial"/>
        </w:rPr>
        <w:t xml:space="preserve"> </w:t>
      </w:r>
      <w:r w:rsidR="000B086F" w:rsidRPr="005D29BE">
        <w:rPr>
          <w:rFonts w:ascii="Arial" w:hAnsi="Arial"/>
        </w:rPr>
        <w:t xml:space="preserve">системы должен быть оценен для </w:t>
      </w:r>
      <w:r w:rsidRPr="005D29BE">
        <w:rPr>
          <w:rFonts w:ascii="Arial" w:hAnsi="Arial"/>
        </w:rPr>
        <w:t>тех способов</w:t>
      </w:r>
      <w:r w:rsidR="00771B7E" w:rsidRPr="005D29BE">
        <w:rPr>
          <w:rFonts w:ascii="Arial" w:hAnsi="Arial"/>
        </w:rPr>
        <w:t>,</w:t>
      </w:r>
      <w:r w:rsidRPr="005D29BE">
        <w:rPr>
          <w:rFonts w:ascii="Arial" w:hAnsi="Arial"/>
        </w:rPr>
        <w:t xml:space="preserve"> </w:t>
      </w:r>
      <w:r w:rsidR="00771B7E" w:rsidRPr="005D29BE">
        <w:rPr>
          <w:rFonts w:ascii="Arial" w:hAnsi="Arial"/>
        </w:rPr>
        <w:t xml:space="preserve">при </w:t>
      </w:r>
      <w:r w:rsidRPr="005D29BE">
        <w:rPr>
          <w:rFonts w:ascii="Arial" w:hAnsi="Arial"/>
        </w:rPr>
        <w:t>применени</w:t>
      </w:r>
      <w:r w:rsidR="00771B7E" w:rsidRPr="005D29BE">
        <w:rPr>
          <w:rFonts w:ascii="Arial" w:hAnsi="Arial"/>
        </w:rPr>
        <w:t>и</w:t>
      </w:r>
      <w:r w:rsidR="000B086F" w:rsidRPr="005D29BE">
        <w:rPr>
          <w:rFonts w:ascii="Arial" w:hAnsi="Arial"/>
        </w:rPr>
        <w:t xml:space="preserve"> которых точность температуры процесса</w:t>
      </w:r>
      <w:r w:rsidR="00977A00" w:rsidRPr="005D29BE">
        <w:rPr>
          <w:rFonts w:ascii="Arial" w:hAnsi="Arial"/>
        </w:rPr>
        <w:t xml:space="preserve"> </w:t>
      </w:r>
      <w:r w:rsidRPr="005D29BE">
        <w:rPr>
          <w:rFonts w:ascii="Arial" w:hAnsi="Arial"/>
        </w:rPr>
        <w:t>очень важна</w:t>
      </w:r>
      <w:r w:rsidR="000B086F" w:rsidRPr="005D29BE">
        <w:rPr>
          <w:rFonts w:ascii="Arial" w:hAnsi="Arial"/>
        </w:rPr>
        <w:t xml:space="preserve"> или которые имеют широкий диапазон температур окружающей среды, или для систем, не </w:t>
      </w:r>
      <w:r w:rsidRPr="005D29BE">
        <w:rPr>
          <w:rFonts w:ascii="Arial" w:hAnsi="Arial"/>
        </w:rPr>
        <w:t xml:space="preserve">обладающих возможностью </w:t>
      </w:r>
      <w:r w:rsidR="000B086F" w:rsidRPr="005D29BE">
        <w:rPr>
          <w:rFonts w:ascii="Arial" w:hAnsi="Arial"/>
        </w:rPr>
        <w:t xml:space="preserve">регулирования или имеющих </w:t>
      </w:r>
      <w:r w:rsidR="00213555" w:rsidRPr="005D29BE">
        <w:rPr>
          <w:rFonts w:ascii="Arial" w:hAnsi="Arial"/>
        </w:rPr>
        <w:t xml:space="preserve">только </w:t>
      </w:r>
      <w:r w:rsidR="000B086F" w:rsidRPr="005D29BE">
        <w:rPr>
          <w:rFonts w:ascii="Arial" w:hAnsi="Arial"/>
        </w:rPr>
        <w:t>датчики контроля температуры окружающей среды.</w:t>
      </w:r>
    </w:p>
    <w:p w14:paraId="0AFE6E24" w14:textId="77777777" w:rsidR="00A41673" w:rsidRPr="005D29BE" w:rsidRDefault="00FA532F" w:rsidP="00626EC2">
      <w:pPr>
        <w:pStyle w:val="ANNEX-heading1"/>
        <w:numPr>
          <w:ilvl w:val="0"/>
          <w:numId w:val="0"/>
        </w:numPr>
        <w:tabs>
          <w:tab w:val="num" w:pos="5220"/>
        </w:tabs>
        <w:suppressAutoHyphens w:val="0"/>
        <w:spacing w:before="240" w:after="120" w:line="360" w:lineRule="auto"/>
        <w:ind w:firstLine="510"/>
        <w:jc w:val="both"/>
        <w:outlineLvl w:val="9"/>
        <w:rPr>
          <w:rFonts w:cs="Times New Roman"/>
          <w:spacing w:val="0"/>
          <w:sz w:val="24"/>
          <w:szCs w:val="24"/>
        </w:rPr>
      </w:pPr>
      <w:bookmarkStart w:id="127" w:name="_Toc376440441"/>
      <w:bookmarkStart w:id="128" w:name="_Toc391279985"/>
      <w:bookmarkStart w:id="129" w:name="_Toc391280557"/>
      <w:bookmarkStart w:id="130" w:name="_Toc405378891"/>
      <w:bookmarkStart w:id="131" w:name="_Toc298185288"/>
      <w:r w:rsidRPr="005D29BE">
        <w:rPr>
          <w:rFonts w:cs="Times New Roman"/>
          <w:spacing w:val="0"/>
          <w:sz w:val="24"/>
          <w:szCs w:val="24"/>
          <w:lang w:val="en-US"/>
        </w:rPr>
        <w:t>C</w:t>
      </w:r>
      <w:r w:rsidR="009B3E32" w:rsidRPr="005D29BE">
        <w:rPr>
          <w:rFonts w:cs="Times New Roman"/>
          <w:spacing w:val="0"/>
          <w:sz w:val="24"/>
          <w:szCs w:val="24"/>
        </w:rPr>
        <w:t xml:space="preserve">.5 </w:t>
      </w:r>
      <w:bookmarkEnd w:id="127"/>
      <w:r w:rsidR="00203043" w:rsidRPr="005D29BE">
        <w:rPr>
          <w:rFonts w:cs="Times New Roman"/>
          <w:spacing w:val="0"/>
          <w:sz w:val="24"/>
          <w:szCs w:val="24"/>
        </w:rPr>
        <w:t>Расчеты потерь тепла</w:t>
      </w:r>
      <w:bookmarkEnd w:id="128"/>
      <w:bookmarkEnd w:id="129"/>
      <w:bookmarkEnd w:id="130"/>
    </w:p>
    <w:p w14:paraId="5DD4105A" w14:textId="77777777" w:rsidR="00A41673" w:rsidRPr="005D29BE" w:rsidRDefault="00D7079A" w:rsidP="00626EC2">
      <w:pPr>
        <w:pStyle w:val="Text"/>
        <w:keepNext/>
        <w:spacing w:before="0" w:after="0" w:line="360" w:lineRule="auto"/>
        <w:ind w:firstLine="510"/>
        <w:rPr>
          <w:rFonts w:ascii="Arial" w:hAnsi="Arial" w:cs="Times New Roman"/>
          <w:color w:val="auto"/>
          <w:sz w:val="24"/>
          <w:szCs w:val="24"/>
          <w:lang w:val="ru-RU"/>
        </w:rPr>
      </w:pPr>
      <w:r w:rsidRPr="005D29BE">
        <w:rPr>
          <w:rFonts w:ascii="Arial" w:hAnsi="Arial" w:cs="Times New Roman"/>
          <w:color w:val="auto"/>
          <w:sz w:val="24"/>
          <w:szCs w:val="24"/>
          <w:lang w:val="ru-RU" w:eastAsia="en-GB"/>
        </w:rPr>
        <w:t>Для определения фактических потерь тепла для данного набора условий</w:t>
      </w:r>
      <w:r w:rsidR="00A41673" w:rsidRPr="005D29BE">
        <w:rPr>
          <w:rFonts w:ascii="Arial" w:hAnsi="Arial" w:cs="Times New Roman"/>
          <w:color w:val="auto"/>
          <w:sz w:val="24"/>
          <w:szCs w:val="24"/>
          <w:lang w:val="ru-RU" w:eastAsia="en-GB"/>
        </w:rPr>
        <w:t xml:space="preserve"> </w:t>
      </w:r>
      <w:r w:rsidRPr="005D29BE">
        <w:rPr>
          <w:rFonts w:ascii="Arial" w:hAnsi="Arial" w:cs="Times New Roman"/>
          <w:color w:val="auto"/>
          <w:sz w:val="24"/>
          <w:szCs w:val="24"/>
          <w:lang w:val="ru-RU" w:eastAsia="en-GB"/>
        </w:rPr>
        <w:t>необходима полная спецификация изоляции, включая данные о теплопроводности изоляции при нескольких значениях средней температуры, типе климатического барьера</w:t>
      </w:r>
      <w:r w:rsidR="00A41673" w:rsidRPr="005D29BE">
        <w:rPr>
          <w:rFonts w:ascii="Arial" w:hAnsi="Arial" w:cs="Times New Roman"/>
          <w:color w:val="auto"/>
          <w:sz w:val="24"/>
          <w:szCs w:val="24"/>
          <w:lang w:val="ru-RU" w:eastAsia="en-GB"/>
        </w:rPr>
        <w:t xml:space="preserve">, </w:t>
      </w:r>
      <w:r w:rsidRPr="005D29BE">
        <w:rPr>
          <w:rFonts w:ascii="Arial" w:hAnsi="Arial" w:cs="Times New Roman"/>
          <w:color w:val="auto"/>
          <w:sz w:val="24"/>
          <w:szCs w:val="24"/>
          <w:lang w:val="ru-RU" w:eastAsia="en-GB"/>
        </w:rPr>
        <w:t>размере и толщине изоляции</w:t>
      </w:r>
      <w:r w:rsidR="00A41673" w:rsidRPr="005D29BE">
        <w:rPr>
          <w:rFonts w:ascii="Arial" w:hAnsi="Arial" w:cs="Times New Roman"/>
          <w:color w:val="auto"/>
          <w:sz w:val="24"/>
          <w:szCs w:val="24"/>
          <w:lang w:val="ru-RU" w:eastAsia="en-GB"/>
        </w:rPr>
        <w:t xml:space="preserve">, </w:t>
      </w:r>
      <w:r w:rsidRPr="005D29BE">
        <w:rPr>
          <w:rFonts w:ascii="Arial" w:hAnsi="Arial" w:cs="Times New Roman"/>
          <w:color w:val="auto"/>
          <w:sz w:val="24"/>
          <w:szCs w:val="24"/>
          <w:lang w:val="ru-RU" w:eastAsia="en-GB"/>
        </w:rPr>
        <w:t>поддерживаемой температуре в трубопроводе, температуре окружающей среды и ветре</w:t>
      </w:r>
      <w:r w:rsidR="00A41673" w:rsidRPr="005D29BE">
        <w:rPr>
          <w:rFonts w:ascii="Arial" w:hAnsi="Arial" w:cs="Times New Roman"/>
          <w:color w:val="auto"/>
          <w:sz w:val="24"/>
          <w:szCs w:val="24"/>
          <w:lang w:val="ru-RU"/>
        </w:rPr>
        <w:t>.</w:t>
      </w:r>
    </w:p>
    <w:p w14:paraId="2B842C28" w14:textId="77777777" w:rsidR="00A41673" w:rsidRPr="005D29BE" w:rsidRDefault="00D7079A" w:rsidP="00626EC2">
      <w:pPr>
        <w:keepNext/>
        <w:autoSpaceDE w:val="0"/>
        <w:autoSpaceDN w:val="0"/>
        <w:adjustRightInd w:val="0"/>
        <w:spacing w:line="360" w:lineRule="auto"/>
        <w:ind w:firstLine="510"/>
        <w:jc w:val="both"/>
        <w:rPr>
          <w:rFonts w:ascii="Arial" w:hAnsi="Arial"/>
          <w:lang w:eastAsia="en-GB"/>
        </w:rPr>
      </w:pPr>
      <w:r w:rsidRPr="005D29BE">
        <w:rPr>
          <w:rFonts w:ascii="Arial" w:hAnsi="Arial"/>
          <w:lang w:eastAsia="en-GB"/>
        </w:rPr>
        <w:t xml:space="preserve">На основании этих параметров потери тепла трубопроводами и трубами могут быть оценены по </w:t>
      </w:r>
      <w:r w:rsidR="00DA78C4" w:rsidRPr="005D29BE">
        <w:rPr>
          <w:rFonts w:ascii="Arial" w:hAnsi="Arial"/>
          <w:lang w:eastAsia="en-GB"/>
        </w:rPr>
        <w:t>формуле</w:t>
      </w:r>
    </w:p>
    <w:p w14:paraId="089EBDBF" w14:textId="77777777" w:rsidR="00A41673" w:rsidRPr="005D29BE" w:rsidRDefault="004C2895" w:rsidP="00626EC2">
      <w:pPr>
        <w:keepNext/>
        <w:tabs>
          <w:tab w:val="left" w:pos="1440"/>
          <w:tab w:val="left" w:pos="8640"/>
        </w:tabs>
        <w:autoSpaceDE w:val="0"/>
        <w:autoSpaceDN w:val="0"/>
        <w:adjustRightInd w:val="0"/>
        <w:spacing w:line="360" w:lineRule="auto"/>
        <w:ind w:firstLine="510"/>
        <w:jc w:val="both"/>
        <w:rPr>
          <w:rFonts w:ascii="Arial" w:hAnsi="Arial"/>
          <w:lang w:eastAsia="zh-CN"/>
        </w:rPr>
      </w:pPr>
      <w:r w:rsidRPr="005D29BE">
        <w:rPr>
          <w:rFonts w:ascii="Arial" w:hAnsi="Arial"/>
          <w:position w:val="-52"/>
        </w:rPr>
        <w:object w:dxaOrig="5040" w:dyaOrig="880" w14:anchorId="45556B52">
          <v:shape id="_x0000_i1027" type="#_x0000_t75" style="width:357.75pt;height:55.5pt" o:ole="" fillcolor="window">
            <v:imagedata r:id="rId60" o:title=""/>
          </v:shape>
          <o:OLEObject Type="Embed" ProgID="Equation.3" ShapeID="_x0000_i1027" DrawAspect="Content" ObjectID="_1846668367" r:id="rId61"/>
        </w:object>
      </w:r>
      <w:r w:rsidR="00A41673" w:rsidRPr="005D29BE">
        <w:rPr>
          <w:rFonts w:ascii="Arial" w:hAnsi="Arial"/>
          <w:noProof/>
        </w:rPr>
        <w:tab/>
      </w:r>
      <w:r w:rsidR="00A41673" w:rsidRPr="005D29BE">
        <w:rPr>
          <w:rFonts w:ascii="Arial" w:hAnsi="Arial"/>
          <w:lang w:eastAsia="zh-CN"/>
        </w:rPr>
        <w:t>(</w:t>
      </w:r>
      <w:r w:rsidR="00FA532F" w:rsidRPr="005D29BE">
        <w:rPr>
          <w:rFonts w:ascii="Arial" w:hAnsi="Arial"/>
          <w:lang w:val="en-US" w:eastAsia="zh-CN"/>
        </w:rPr>
        <w:t>C</w:t>
      </w:r>
      <w:r w:rsidR="00180545" w:rsidRPr="005D29BE">
        <w:rPr>
          <w:rFonts w:ascii="Arial" w:hAnsi="Arial"/>
          <w:lang w:eastAsia="zh-CN"/>
        </w:rPr>
        <w:t>.</w:t>
      </w:r>
      <w:r w:rsidR="00A41673" w:rsidRPr="005D29BE">
        <w:rPr>
          <w:rFonts w:ascii="Arial" w:hAnsi="Arial"/>
          <w:lang w:eastAsia="zh-CN"/>
        </w:rPr>
        <w:t>3)</w:t>
      </w:r>
    </w:p>
    <w:p w14:paraId="4CE1F93D" w14:textId="78AFAC22" w:rsidR="00D7079A" w:rsidRPr="005D29BE" w:rsidRDefault="00215A97" w:rsidP="00626EC2">
      <w:pPr>
        <w:pStyle w:val="PARAGRAPH"/>
        <w:keepNext/>
        <w:spacing w:before="0" w:after="0" w:line="360" w:lineRule="auto"/>
        <w:ind w:firstLine="510"/>
        <w:rPr>
          <w:rFonts w:cs="Times New Roman"/>
          <w:spacing w:val="0"/>
          <w:sz w:val="24"/>
          <w:szCs w:val="24"/>
        </w:rPr>
      </w:pPr>
      <w:r w:rsidRPr="005D29BE">
        <w:rPr>
          <w:rFonts w:cs="Times New Roman"/>
          <w:spacing w:val="0"/>
          <w:sz w:val="24"/>
          <w:szCs w:val="24"/>
        </w:rPr>
        <w:t>г</w:t>
      </w:r>
      <w:r w:rsidR="00D7079A" w:rsidRPr="005D29BE">
        <w:rPr>
          <w:rFonts w:cs="Times New Roman"/>
          <w:spacing w:val="0"/>
          <w:sz w:val="24"/>
          <w:szCs w:val="24"/>
        </w:rPr>
        <w:t>де</w:t>
      </w:r>
      <w:r w:rsidRPr="005D29BE">
        <w:rPr>
          <w:rFonts w:cs="Times New Roman"/>
          <w:spacing w:val="0"/>
          <w:sz w:val="24"/>
          <w:szCs w:val="24"/>
        </w:rPr>
        <w:t xml:space="preserve"> </w:t>
      </w:r>
      <w:r w:rsidR="00D7079A" w:rsidRPr="005D29BE">
        <w:rPr>
          <w:rFonts w:cs="Times New Roman"/>
          <w:i/>
          <w:spacing w:val="0"/>
          <w:sz w:val="24"/>
          <w:szCs w:val="24"/>
        </w:rPr>
        <w:t>q</w:t>
      </w:r>
      <w:r w:rsidR="00C44682" w:rsidRPr="005D29BE">
        <w:rPr>
          <w:rFonts w:cs="Times New Roman"/>
          <w:i/>
          <w:spacing w:val="0"/>
          <w:sz w:val="24"/>
          <w:szCs w:val="24"/>
        </w:rPr>
        <w:t xml:space="preserve"> </w:t>
      </w:r>
      <w:r w:rsidR="00D7079A" w:rsidRPr="005D29BE">
        <w:rPr>
          <w:rFonts w:cs="Times New Roman"/>
          <w:spacing w:val="0"/>
          <w:sz w:val="24"/>
          <w:szCs w:val="24"/>
        </w:rPr>
        <w:t>−</w:t>
      </w:r>
      <w:r w:rsidR="007557AF" w:rsidRPr="005D29BE">
        <w:rPr>
          <w:rFonts w:cs="Times New Roman"/>
          <w:spacing w:val="0"/>
          <w:sz w:val="24"/>
          <w:szCs w:val="24"/>
        </w:rPr>
        <w:t xml:space="preserve"> </w:t>
      </w:r>
      <w:r w:rsidR="00A637E4" w:rsidRPr="005D29BE">
        <w:rPr>
          <w:rFonts w:cs="Times New Roman"/>
          <w:spacing w:val="0"/>
          <w:sz w:val="24"/>
          <w:szCs w:val="24"/>
        </w:rPr>
        <w:t>тепловые потери</w:t>
      </w:r>
      <w:r w:rsidR="00D7079A" w:rsidRPr="005D29BE">
        <w:rPr>
          <w:rFonts w:cs="Times New Roman"/>
          <w:spacing w:val="0"/>
          <w:sz w:val="24"/>
          <w:szCs w:val="24"/>
        </w:rPr>
        <w:t xml:space="preserve"> на единицу длины трубы</w:t>
      </w:r>
      <w:r w:rsidR="00DA78C4" w:rsidRPr="005D29BE">
        <w:rPr>
          <w:rFonts w:cs="Times New Roman"/>
          <w:spacing w:val="0"/>
          <w:sz w:val="24"/>
          <w:szCs w:val="24"/>
        </w:rPr>
        <w:t xml:space="preserve">, </w:t>
      </w:r>
      <w:r w:rsidR="00D7079A" w:rsidRPr="005D29BE">
        <w:rPr>
          <w:rFonts w:cs="Times New Roman"/>
          <w:spacing w:val="0"/>
          <w:sz w:val="24"/>
          <w:szCs w:val="24"/>
        </w:rPr>
        <w:t>Вт/м</w:t>
      </w:r>
      <w:r w:rsidR="00C44682" w:rsidRPr="005D29BE">
        <w:rPr>
          <w:rFonts w:cs="Times New Roman"/>
          <w:spacing w:val="0"/>
          <w:sz w:val="24"/>
          <w:szCs w:val="24"/>
        </w:rPr>
        <w:t>;</w:t>
      </w:r>
    </w:p>
    <w:p w14:paraId="1423837D" w14:textId="77777777" w:rsidR="00D7079A" w:rsidRPr="005D29BE" w:rsidRDefault="00D7079A" w:rsidP="00626EC2">
      <w:pPr>
        <w:pStyle w:val="PARAGRAPH"/>
        <w:keepNext/>
        <w:spacing w:before="0" w:after="0" w:line="360" w:lineRule="auto"/>
        <w:ind w:firstLine="510"/>
        <w:rPr>
          <w:rFonts w:cs="Times New Roman"/>
          <w:spacing w:val="0"/>
          <w:sz w:val="24"/>
          <w:szCs w:val="24"/>
        </w:rPr>
      </w:pPr>
      <w:r w:rsidRPr="005D29BE">
        <w:rPr>
          <w:rFonts w:cs="Times New Roman"/>
          <w:i/>
          <w:spacing w:val="0"/>
          <w:sz w:val="24"/>
          <w:szCs w:val="24"/>
        </w:rPr>
        <w:t>T</w:t>
      </w:r>
      <w:r w:rsidRPr="005D29BE">
        <w:rPr>
          <w:i/>
          <w:spacing w:val="0"/>
          <w:sz w:val="24"/>
          <w:szCs w:val="24"/>
          <w:vertAlign w:val="subscript"/>
        </w:rPr>
        <w:t>p</w:t>
      </w:r>
      <w:r w:rsidR="00CB171C" w:rsidRPr="005D29BE">
        <w:rPr>
          <w:rFonts w:ascii="Times New Roman" w:hAnsi="Times New Roman" w:cs="Times New Roman"/>
          <w:spacing w:val="0"/>
          <w:sz w:val="24"/>
          <w:szCs w:val="24"/>
          <w:vertAlign w:val="subscript"/>
        </w:rPr>
        <w:t xml:space="preserve"> </w:t>
      </w:r>
      <w:r w:rsidRPr="005D29BE">
        <w:rPr>
          <w:rFonts w:cs="Times New Roman"/>
          <w:spacing w:val="0"/>
          <w:sz w:val="24"/>
          <w:szCs w:val="24"/>
        </w:rPr>
        <w:t xml:space="preserve">− </w:t>
      </w:r>
      <w:r w:rsidRPr="005D29BE">
        <w:rPr>
          <w:spacing w:val="0"/>
          <w:sz w:val="24"/>
          <w:szCs w:val="24"/>
        </w:rPr>
        <w:t>температура, которую необходимо поддерживать</w:t>
      </w:r>
      <w:r w:rsidR="00DA78C4" w:rsidRPr="005D29BE">
        <w:rPr>
          <w:spacing w:val="0"/>
          <w:sz w:val="24"/>
          <w:szCs w:val="24"/>
        </w:rPr>
        <w:t>,</w:t>
      </w:r>
      <w:r w:rsidRPr="005D29BE">
        <w:rPr>
          <w:rFonts w:cs="Times New Roman"/>
          <w:spacing w:val="0"/>
          <w:sz w:val="24"/>
          <w:szCs w:val="24"/>
        </w:rPr>
        <w:t>°C</w:t>
      </w:r>
      <w:r w:rsidR="00C44682" w:rsidRPr="005D29BE">
        <w:rPr>
          <w:rFonts w:cs="Times New Roman"/>
          <w:spacing w:val="0"/>
          <w:sz w:val="24"/>
          <w:szCs w:val="24"/>
        </w:rPr>
        <w:t>;</w:t>
      </w:r>
    </w:p>
    <w:p w14:paraId="3177FC39" w14:textId="77777777" w:rsidR="00D7079A" w:rsidRPr="005D29BE" w:rsidRDefault="00D7079A" w:rsidP="00626EC2">
      <w:pPr>
        <w:pStyle w:val="PARAGRAPH"/>
        <w:keepNext/>
        <w:spacing w:before="0" w:after="0" w:line="360" w:lineRule="auto"/>
        <w:ind w:firstLine="510"/>
        <w:rPr>
          <w:rFonts w:cs="Times New Roman"/>
          <w:spacing w:val="0"/>
          <w:sz w:val="24"/>
          <w:szCs w:val="24"/>
        </w:rPr>
      </w:pPr>
      <w:r w:rsidRPr="005D29BE">
        <w:rPr>
          <w:rFonts w:cs="Times New Roman"/>
          <w:i/>
          <w:spacing w:val="0"/>
          <w:sz w:val="24"/>
          <w:szCs w:val="24"/>
        </w:rPr>
        <w:t>T</w:t>
      </w:r>
      <w:r w:rsidR="00DA78C4" w:rsidRPr="005D29BE">
        <w:rPr>
          <w:i/>
          <w:spacing w:val="0"/>
          <w:sz w:val="24"/>
          <w:szCs w:val="24"/>
          <w:vertAlign w:val="subscript"/>
        </w:rPr>
        <w:t>а</w:t>
      </w:r>
      <w:r w:rsidR="00CB171C" w:rsidRPr="005D29BE">
        <w:rPr>
          <w:rFonts w:cs="Times New Roman"/>
          <w:i/>
          <w:spacing w:val="0"/>
          <w:sz w:val="24"/>
          <w:szCs w:val="24"/>
        </w:rPr>
        <w:t xml:space="preserve"> </w:t>
      </w:r>
      <w:r w:rsidRPr="005D29BE">
        <w:rPr>
          <w:rFonts w:cs="Times New Roman"/>
          <w:spacing w:val="0"/>
          <w:sz w:val="24"/>
          <w:szCs w:val="24"/>
        </w:rPr>
        <w:t xml:space="preserve">− </w:t>
      </w:r>
      <w:r w:rsidRPr="005D29BE">
        <w:rPr>
          <w:spacing w:val="0"/>
          <w:sz w:val="24"/>
          <w:szCs w:val="24"/>
        </w:rPr>
        <w:t>минимальная расчетная температура окружающей среды</w:t>
      </w:r>
      <w:r w:rsidR="00DA78C4" w:rsidRPr="005D29BE">
        <w:rPr>
          <w:spacing w:val="0"/>
          <w:sz w:val="24"/>
          <w:szCs w:val="24"/>
        </w:rPr>
        <w:t>,</w:t>
      </w:r>
      <w:r w:rsidRPr="005D29BE">
        <w:rPr>
          <w:rFonts w:cs="Times New Roman"/>
          <w:spacing w:val="0"/>
          <w:sz w:val="24"/>
          <w:szCs w:val="24"/>
        </w:rPr>
        <w:t>°C</w:t>
      </w:r>
      <w:r w:rsidR="00C44682" w:rsidRPr="005D29BE">
        <w:rPr>
          <w:rFonts w:cs="Times New Roman"/>
          <w:spacing w:val="0"/>
          <w:sz w:val="24"/>
          <w:szCs w:val="24"/>
        </w:rPr>
        <w:t>;</w:t>
      </w:r>
    </w:p>
    <w:p w14:paraId="6313D7D1" w14:textId="77777777" w:rsidR="00D7079A" w:rsidRPr="005D29BE" w:rsidRDefault="00D7079A" w:rsidP="00626EC2">
      <w:pPr>
        <w:pStyle w:val="PARAGRAPH"/>
        <w:keepNext/>
        <w:spacing w:before="0" w:after="0" w:line="360" w:lineRule="auto"/>
        <w:ind w:firstLine="510"/>
        <w:rPr>
          <w:rFonts w:cs="Times New Roman"/>
          <w:spacing w:val="0"/>
          <w:sz w:val="24"/>
          <w:szCs w:val="24"/>
        </w:rPr>
      </w:pPr>
      <w:r w:rsidRPr="005D29BE">
        <w:rPr>
          <w:rFonts w:cs="Times New Roman"/>
          <w:i/>
          <w:spacing w:val="0"/>
          <w:sz w:val="24"/>
          <w:szCs w:val="24"/>
        </w:rPr>
        <w:t>D</w:t>
      </w:r>
      <w:r w:rsidRPr="005D29BE">
        <w:rPr>
          <w:rFonts w:ascii="Times New Roman" w:hAnsi="Times New Roman" w:cs="Times New Roman"/>
          <w:spacing w:val="0"/>
          <w:sz w:val="24"/>
          <w:szCs w:val="24"/>
          <w:vertAlign w:val="subscript"/>
        </w:rPr>
        <w:t>1</w:t>
      </w:r>
      <w:r w:rsidR="00CB171C" w:rsidRPr="005D29BE">
        <w:rPr>
          <w:rFonts w:ascii="Times New Roman" w:hAnsi="Times New Roman" w:cs="Times New Roman"/>
          <w:spacing w:val="0"/>
          <w:sz w:val="24"/>
          <w:szCs w:val="24"/>
          <w:vertAlign w:val="subscript"/>
        </w:rPr>
        <w:t xml:space="preserve"> </w:t>
      </w:r>
      <w:r w:rsidRPr="005D29BE">
        <w:rPr>
          <w:rFonts w:cs="Times New Roman"/>
          <w:spacing w:val="0"/>
          <w:sz w:val="24"/>
          <w:szCs w:val="24"/>
        </w:rPr>
        <w:t xml:space="preserve">− </w:t>
      </w:r>
      <w:r w:rsidRPr="005D29BE">
        <w:rPr>
          <w:spacing w:val="0"/>
          <w:sz w:val="24"/>
          <w:szCs w:val="24"/>
        </w:rPr>
        <w:t>внутренний диаметр внутреннего слоя изоляции</w:t>
      </w:r>
      <w:r w:rsidR="00DA78C4" w:rsidRPr="005D29BE">
        <w:rPr>
          <w:spacing w:val="0"/>
          <w:sz w:val="24"/>
          <w:szCs w:val="24"/>
        </w:rPr>
        <w:t>,</w:t>
      </w:r>
      <w:r w:rsidR="0052104D" w:rsidRPr="005D29BE">
        <w:rPr>
          <w:spacing w:val="0"/>
          <w:sz w:val="24"/>
          <w:szCs w:val="24"/>
        </w:rPr>
        <w:t xml:space="preserve"> </w:t>
      </w:r>
      <w:r w:rsidRPr="005D29BE">
        <w:rPr>
          <w:rFonts w:cs="Times New Roman"/>
          <w:spacing w:val="0"/>
          <w:sz w:val="24"/>
          <w:szCs w:val="24"/>
        </w:rPr>
        <w:t>м</w:t>
      </w:r>
      <w:r w:rsidR="00C44682" w:rsidRPr="005D29BE">
        <w:rPr>
          <w:rFonts w:cs="Times New Roman"/>
          <w:spacing w:val="0"/>
          <w:sz w:val="24"/>
          <w:szCs w:val="24"/>
        </w:rPr>
        <w:t>;</w:t>
      </w:r>
    </w:p>
    <w:p w14:paraId="0B4B6736" w14:textId="77777777" w:rsidR="00D7079A" w:rsidRPr="005D29BE" w:rsidRDefault="00D7079A" w:rsidP="00626EC2">
      <w:pPr>
        <w:pStyle w:val="PARAGRAPH"/>
        <w:keepNext/>
        <w:spacing w:before="0" w:after="0" w:line="360" w:lineRule="auto"/>
        <w:ind w:firstLine="510"/>
        <w:rPr>
          <w:rFonts w:cs="Times New Roman"/>
          <w:spacing w:val="0"/>
          <w:sz w:val="24"/>
          <w:szCs w:val="24"/>
        </w:rPr>
      </w:pPr>
      <w:r w:rsidRPr="005D29BE">
        <w:rPr>
          <w:rFonts w:cs="Times New Roman"/>
          <w:i/>
          <w:spacing w:val="0"/>
          <w:sz w:val="24"/>
          <w:szCs w:val="24"/>
        </w:rPr>
        <w:t>D</w:t>
      </w:r>
      <w:r w:rsidRPr="005D29BE">
        <w:rPr>
          <w:rFonts w:ascii="Times New Roman" w:hAnsi="Times New Roman" w:cs="Times New Roman"/>
          <w:spacing w:val="0"/>
          <w:sz w:val="24"/>
          <w:szCs w:val="24"/>
          <w:vertAlign w:val="subscript"/>
        </w:rPr>
        <w:t>2</w:t>
      </w:r>
      <w:r w:rsidR="00CB171C" w:rsidRPr="005D29BE">
        <w:rPr>
          <w:rFonts w:ascii="Times New Roman" w:hAnsi="Times New Roman" w:cs="Times New Roman"/>
          <w:spacing w:val="0"/>
          <w:sz w:val="24"/>
          <w:szCs w:val="24"/>
          <w:vertAlign w:val="subscript"/>
        </w:rPr>
        <w:t xml:space="preserve"> </w:t>
      </w:r>
      <w:r w:rsidRPr="005D29BE">
        <w:rPr>
          <w:rFonts w:cs="Times New Roman"/>
          <w:spacing w:val="0"/>
          <w:sz w:val="24"/>
          <w:szCs w:val="24"/>
        </w:rPr>
        <w:t>−</w:t>
      </w:r>
      <w:r w:rsidR="00977A00" w:rsidRPr="005D29BE">
        <w:rPr>
          <w:rFonts w:cs="Times New Roman"/>
          <w:spacing w:val="0"/>
          <w:sz w:val="24"/>
          <w:szCs w:val="24"/>
        </w:rPr>
        <w:t xml:space="preserve"> </w:t>
      </w:r>
      <w:r w:rsidRPr="005D29BE">
        <w:rPr>
          <w:spacing w:val="0"/>
          <w:sz w:val="24"/>
          <w:szCs w:val="24"/>
        </w:rPr>
        <w:t xml:space="preserve">внешний диаметр </w:t>
      </w:r>
      <w:r w:rsidR="00C44682" w:rsidRPr="005D29BE">
        <w:rPr>
          <w:spacing w:val="0"/>
          <w:sz w:val="24"/>
          <w:szCs w:val="24"/>
        </w:rPr>
        <w:t>внутреннего</w:t>
      </w:r>
      <w:r w:rsidRPr="005D29BE">
        <w:rPr>
          <w:spacing w:val="0"/>
          <w:sz w:val="24"/>
          <w:szCs w:val="24"/>
        </w:rPr>
        <w:t xml:space="preserve"> слоя изоляции</w:t>
      </w:r>
      <w:r w:rsidR="0052104D" w:rsidRPr="005D29BE">
        <w:rPr>
          <w:spacing w:val="0"/>
          <w:sz w:val="24"/>
          <w:szCs w:val="24"/>
        </w:rPr>
        <w:t xml:space="preserve">, м </w:t>
      </w:r>
      <w:r w:rsidRPr="005D29BE">
        <w:rPr>
          <w:rFonts w:cs="Times New Roman"/>
          <w:spacing w:val="0"/>
          <w:sz w:val="24"/>
          <w:szCs w:val="24"/>
        </w:rPr>
        <w:t>(внутренний диаметр внешнего слоя изоляции при его наличии)</w:t>
      </w:r>
      <w:r w:rsidR="00C44682" w:rsidRPr="005D29BE">
        <w:rPr>
          <w:rFonts w:cs="Times New Roman"/>
          <w:spacing w:val="0"/>
          <w:sz w:val="24"/>
          <w:szCs w:val="24"/>
        </w:rPr>
        <w:t>;</w:t>
      </w:r>
    </w:p>
    <w:p w14:paraId="66C346E0" w14:textId="77777777" w:rsidR="00D7079A" w:rsidRPr="005D29BE" w:rsidRDefault="00D7079A" w:rsidP="00626EC2">
      <w:pPr>
        <w:pStyle w:val="PARAGRAPH"/>
        <w:keepNext/>
        <w:spacing w:before="0" w:after="0" w:line="360" w:lineRule="auto"/>
        <w:ind w:firstLine="510"/>
        <w:rPr>
          <w:rFonts w:cs="Times New Roman"/>
          <w:spacing w:val="0"/>
          <w:sz w:val="24"/>
          <w:szCs w:val="24"/>
        </w:rPr>
      </w:pPr>
      <w:r w:rsidRPr="005D29BE">
        <w:rPr>
          <w:rFonts w:cs="Times New Roman"/>
          <w:i/>
          <w:spacing w:val="0"/>
          <w:sz w:val="24"/>
          <w:szCs w:val="24"/>
        </w:rPr>
        <w:t>D</w:t>
      </w:r>
      <w:r w:rsidRPr="005D29BE">
        <w:rPr>
          <w:rFonts w:ascii="Times New Roman" w:hAnsi="Times New Roman" w:cs="Times New Roman"/>
          <w:spacing w:val="0"/>
          <w:sz w:val="24"/>
          <w:szCs w:val="24"/>
          <w:vertAlign w:val="subscript"/>
        </w:rPr>
        <w:t>3</w:t>
      </w:r>
      <w:r w:rsidR="00CB171C" w:rsidRPr="005D29BE">
        <w:rPr>
          <w:rFonts w:ascii="Times New Roman" w:hAnsi="Times New Roman" w:cs="Times New Roman"/>
          <w:spacing w:val="0"/>
          <w:sz w:val="24"/>
          <w:szCs w:val="24"/>
          <w:vertAlign w:val="subscript"/>
        </w:rPr>
        <w:t xml:space="preserve"> </w:t>
      </w:r>
      <w:r w:rsidRPr="005D29BE">
        <w:rPr>
          <w:rFonts w:cs="Times New Roman"/>
          <w:spacing w:val="0"/>
          <w:sz w:val="24"/>
          <w:szCs w:val="24"/>
        </w:rPr>
        <w:t xml:space="preserve">− </w:t>
      </w:r>
      <w:r w:rsidRPr="005D29BE">
        <w:rPr>
          <w:spacing w:val="0"/>
          <w:sz w:val="24"/>
          <w:szCs w:val="24"/>
        </w:rPr>
        <w:t xml:space="preserve">внешний диаметр внешнего слоя изоляции </w:t>
      </w:r>
      <w:r w:rsidR="006F1426" w:rsidRPr="005D29BE">
        <w:rPr>
          <w:spacing w:val="0"/>
          <w:sz w:val="24"/>
          <w:szCs w:val="24"/>
        </w:rPr>
        <w:t>(</w:t>
      </w:r>
      <w:r w:rsidRPr="005D29BE">
        <w:rPr>
          <w:spacing w:val="0"/>
          <w:sz w:val="24"/>
          <w:szCs w:val="24"/>
        </w:rPr>
        <w:t>при его наличии</w:t>
      </w:r>
      <w:r w:rsidR="006F1426" w:rsidRPr="005D29BE">
        <w:rPr>
          <w:spacing w:val="0"/>
          <w:sz w:val="24"/>
          <w:szCs w:val="24"/>
        </w:rPr>
        <w:t>)</w:t>
      </w:r>
      <w:r w:rsidR="0052104D" w:rsidRPr="005D29BE">
        <w:rPr>
          <w:spacing w:val="0"/>
          <w:sz w:val="24"/>
          <w:szCs w:val="24"/>
        </w:rPr>
        <w:t xml:space="preserve">, </w:t>
      </w:r>
      <w:r w:rsidRPr="005D29BE">
        <w:rPr>
          <w:rFonts w:cs="Times New Roman"/>
          <w:spacing w:val="0"/>
          <w:sz w:val="24"/>
          <w:szCs w:val="24"/>
        </w:rPr>
        <w:t>м</w:t>
      </w:r>
      <w:r w:rsidR="00C44682" w:rsidRPr="005D29BE">
        <w:rPr>
          <w:rFonts w:cs="Times New Roman"/>
          <w:spacing w:val="0"/>
          <w:sz w:val="24"/>
          <w:szCs w:val="24"/>
        </w:rPr>
        <w:t>;</w:t>
      </w:r>
    </w:p>
    <w:p w14:paraId="6C82EB6B" w14:textId="77777777" w:rsidR="00200D61" w:rsidRPr="005D29BE" w:rsidRDefault="00200D61" w:rsidP="00626EC2">
      <w:pPr>
        <w:pStyle w:val="PARAGRAPH"/>
        <w:keepNext/>
        <w:spacing w:before="0" w:after="0" w:line="360" w:lineRule="auto"/>
        <w:ind w:firstLine="510"/>
        <w:rPr>
          <w:rFonts w:cs="Times New Roman"/>
          <w:spacing w:val="0"/>
          <w:sz w:val="24"/>
          <w:szCs w:val="24"/>
        </w:rPr>
      </w:pPr>
      <w:r w:rsidRPr="005D29BE">
        <w:rPr>
          <w:rFonts w:cs="Times New Roman"/>
          <w:spacing w:val="0"/>
          <w:sz w:val="24"/>
          <w:szCs w:val="24"/>
          <w:lang w:val="en-US"/>
        </w:rPr>
        <w:t>k</w:t>
      </w:r>
      <w:r w:rsidRPr="005D29BE">
        <w:rPr>
          <w:rFonts w:ascii="Times New Roman" w:hAnsi="Times New Roman" w:cs="Times New Roman"/>
          <w:spacing w:val="0"/>
          <w:sz w:val="24"/>
          <w:szCs w:val="24"/>
          <w:vertAlign w:val="subscript"/>
        </w:rPr>
        <w:t>1</w:t>
      </w:r>
      <w:r w:rsidR="00CB171C" w:rsidRPr="005D29BE">
        <w:rPr>
          <w:rFonts w:ascii="Times New Roman" w:hAnsi="Times New Roman" w:cs="Times New Roman"/>
          <w:spacing w:val="0"/>
          <w:sz w:val="24"/>
          <w:szCs w:val="24"/>
          <w:vertAlign w:val="subscript"/>
        </w:rPr>
        <w:t xml:space="preserve"> </w:t>
      </w:r>
      <w:r w:rsidRPr="005D29BE">
        <w:rPr>
          <w:rFonts w:cs="Times New Roman"/>
          <w:spacing w:val="0"/>
          <w:sz w:val="24"/>
          <w:szCs w:val="24"/>
        </w:rPr>
        <w:t xml:space="preserve">− </w:t>
      </w:r>
      <w:r w:rsidRPr="005D29BE">
        <w:rPr>
          <w:spacing w:val="0"/>
          <w:sz w:val="24"/>
          <w:szCs w:val="24"/>
        </w:rPr>
        <w:t>коэффициент теплопроводности внутреннего слоя изоляции, измеренный при средней температуре</w:t>
      </w:r>
      <w:r w:rsidR="0052104D" w:rsidRPr="005D29BE">
        <w:rPr>
          <w:spacing w:val="0"/>
          <w:sz w:val="24"/>
          <w:szCs w:val="24"/>
        </w:rPr>
        <w:t xml:space="preserve">, </w:t>
      </w:r>
      <w:r w:rsidR="00771B7E" w:rsidRPr="005D29BE">
        <w:rPr>
          <w:spacing w:val="0"/>
          <w:sz w:val="24"/>
          <w:szCs w:val="24"/>
        </w:rPr>
        <w:t>Вт/м</w:t>
      </w:r>
      <w:r w:rsidR="00771B7E" w:rsidRPr="005D29BE">
        <w:rPr>
          <w:rFonts w:ascii="Times New Roman" w:hAnsi="Times New Roman" w:cs="Times New Roman"/>
          <w:b/>
          <w:spacing w:val="0"/>
          <w:sz w:val="24"/>
          <w:szCs w:val="24"/>
          <w:vertAlign w:val="superscript"/>
        </w:rPr>
        <w:t>.</w:t>
      </w:r>
      <w:r w:rsidR="00771B7E" w:rsidRPr="005D29BE">
        <w:rPr>
          <w:rFonts w:ascii="Times New Roman" w:hAnsi="Times New Roman" w:cs="Times New Roman"/>
          <w:spacing w:val="0"/>
          <w:sz w:val="24"/>
          <w:szCs w:val="24"/>
          <w:vertAlign w:val="superscript"/>
        </w:rPr>
        <w:t xml:space="preserve"> </w:t>
      </w:r>
      <w:r w:rsidR="00771B7E" w:rsidRPr="005D29BE">
        <w:rPr>
          <w:spacing w:val="0"/>
          <w:sz w:val="24"/>
          <w:szCs w:val="24"/>
          <w:lang w:val="en-US"/>
        </w:rPr>
        <w:t>K</w:t>
      </w:r>
      <w:r w:rsidR="00C44682" w:rsidRPr="005D29BE">
        <w:rPr>
          <w:rFonts w:cs="Times New Roman"/>
          <w:spacing w:val="0"/>
          <w:sz w:val="24"/>
          <w:szCs w:val="24"/>
        </w:rPr>
        <w:t>;</w:t>
      </w:r>
    </w:p>
    <w:p w14:paraId="758E6539" w14:textId="77777777" w:rsidR="00200D61" w:rsidRPr="005D29BE" w:rsidRDefault="00200D61" w:rsidP="00626EC2">
      <w:pPr>
        <w:pStyle w:val="PARAGRAPH"/>
        <w:keepNext/>
        <w:spacing w:before="0" w:after="0" w:line="360" w:lineRule="auto"/>
        <w:ind w:firstLine="510"/>
        <w:rPr>
          <w:rFonts w:cs="Times New Roman"/>
          <w:spacing w:val="0"/>
          <w:sz w:val="24"/>
          <w:szCs w:val="24"/>
        </w:rPr>
      </w:pPr>
      <w:r w:rsidRPr="005D29BE">
        <w:rPr>
          <w:rFonts w:cs="Times New Roman"/>
          <w:spacing w:val="0"/>
          <w:sz w:val="24"/>
          <w:szCs w:val="24"/>
          <w:lang w:val="en-US"/>
        </w:rPr>
        <w:t>k</w:t>
      </w:r>
      <w:r w:rsidRPr="005D29BE">
        <w:rPr>
          <w:rFonts w:ascii="Times New Roman" w:hAnsi="Times New Roman" w:cs="Times New Roman"/>
          <w:spacing w:val="0"/>
          <w:sz w:val="24"/>
          <w:szCs w:val="24"/>
          <w:vertAlign w:val="subscript"/>
        </w:rPr>
        <w:t>2</w:t>
      </w:r>
      <w:r w:rsidR="00CB171C" w:rsidRPr="005D29BE">
        <w:rPr>
          <w:rFonts w:ascii="Times New Roman" w:hAnsi="Times New Roman" w:cs="Times New Roman"/>
          <w:spacing w:val="0"/>
          <w:sz w:val="24"/>
          <w:szCs w:val="24"/>
          <w:vertAlign w:val="subscript"/>
        </w:rPr>
        <w:t xml:space="preserve"> </w:t>
      </w:r>
      <w:r w:rsidRPr="005D29BE">
        <w:rPr>
          <w:rFonts w:cs="Times New Roman"/>
          <w:spacing w:val="0"/>
          <w:sz w:val="24"/>
          <w:szCs w:val="24"/>
        </w:rPr>
        <w:t xml:space="preserve">− </w:t>
      </w:r>
      <w:r w:rsidRPr="005D29BE">
        <w:rPr>
          <w:spacing w:val="0"/>
          <w:sz w:val="24"/>
          <w:szCs w:val="24"/>
        </w:rPr>
        <w:t>коэффициент теплопроводности внешнего слоя изоляции</w:t>
      </w:r>
      <w:r w:rsidR="0052104D" w:rsidRPr="005D29BE">
        <w:rPr>
          <w:spacing w:val="0"/>
          <w:sz w:val="24"/>
          <w:szCs w:val="24"/>
        </w:rPr>
        <w:t xml:space="preserve"> </w:t>
      </w:r>
      <w:r w:rsidR="00771B7E" w:rsidRPr="005D29BE">
        <w:rPr>
          <w:spacing w:val="0"/>
          <w:sz w:val="24"/>
          <w:szCs w:val="24"/>
        </w:rPr>
        <w:t>(</w:t>
      </w:r>
      <w:r w:rsidR="0052104D" w:rsidRPr="005D29BE">
        <w:rPr>
          <w:spacing w:val="0"/>
          <w:sz w:val="24"/>
          <w:szCs w:val="24"/>
        </w:rPr>
        <w:t>при его наличии</w:t>
      </w:r>
      <w:r w:rsidR="00771B7E" w:rsidRPr="005D29BE">
        <w:rPr>
          <w:spacing w:val="0"/>
          <w:sz w:val="24"/>
          <w:szCs w:val="24"/>
        </w:rPr>
        <w:t>)</w:t>
      </w:r>
      <w:r w:rsidRPr="005D29BE">
        <w:rPr>
          <w:spacing w:val="0"/>
          <w:sz w:val="24"/>
          <w:szCs w:val="24"/>
        </w:rPr>
        <w:t>, измеренный при средней температуре</w:t>
      </w:r>
      <w:r w:rsidR="0052104D" w:rsidRPr="005D29BE">
        <w:rPr>
          <w:spacing w:val="0"/>
          <w:sz w:val="24"/>
          <w:szCs w:val="24"/>
        </w:rPr>
        <w:t xml:space="preserve">, </w:t>
      </w:r>
      <w:r w:rsidRPr="005D29BE">
        <w:rPr>
          <w:spacing w:val="0"/>
          <w:sz w:val="24"/>
          <w:szCs w:val="24"/>
        </w:rPr>
        <w:t>Вт/м</w:t>
      </w:r>
      <w:r w:rsidRPr="005D29BE">
        <w:rPr>
          <w:rFonts w:ascii="Times New Roman" w:hAnsi="Times New Roman" w:cs="Times New Roman"/>
          <w:b/>
          <w:spacing w:val="0"/>
          <w:sz w:val="24"/>
          <w:szCs w:val="24"/>
          <w:vertAlign w:val="superscript"/>
        </w:rPr>
        <w:t>.</w:t>
      </w:r>
      <w:r w:rsidRPr="005D29BE">
        <w:rPr>
          <w:rFonts w:ascii="Times New Roman" w:hAnsi="Times New Roman" w:cs="Times New Roman"/>
          <w:spacing w:val="0"/>
          <w:sz w:val="24"/>
          <w:szCs w:val="24"/>
          <w:vertAlign w:val="superscript"/>
        </w:rPr>
        <w:t xml:space="preserve"> </w:t>
      </w:r>
      <w:r w:rsidRPr="005D29BE">
        <w:rPr>
          <w:spacing w:val="0"/>
          <w:sz w:val="24"/>
          <w:szCs w:val="24"/>
          <w:lang w:val="en-US"/>
        </w:rPr>
        <w:t>K</w:t>
      </w:r>
      <w:r w:rsidR="00C44682" w:rsidRPr="005D29BE">
        <w:rPr>
          <w:rFonts w:cs="Times New Roman"/>
          <w:spacing w:val="0"/>
          <w:sz w:val="24"/>
          <w:szCs w:val="24"/>
        </w:rPr>
        <w:t>;</w:t>
      </w:r>
    </w:p>
    <w:p w14:paraId="72CE3790" w14:textId="677125DE" w:rsidR="00D54309" w:rsidRPr="005D29BE" w:rsidRDefault="00D54309" w:rsidP="00626EC2">
      <w:pPr>
        <w:pStyle w:val="a3"/>
        <w:keepNext/>
        <w:spacing w:line="360" w:lineRule="auto"/>
        <w:ind w:left="5" w:right="108" w:firstLine="510"/>
        <w:jc w:val="both"/>
        <w:rPr>
          <w:rFonts w:ascii="Arial" w:hAnsi="Arial"/>
          <w:sz w:val="24"/>
        </w:rPr>
      </w:pPr>
      <w:r w:rsidRPr="005D29BE">
        <w:rPr>
          <w:rFonts w:ascii="Arial" w:hAnsi="Arial"/>
          <w:spacing w:val="1"/>
          <w:sz w:val="24"/>
        </w:rPr>
        <w:t>h</w:t>
      </w:r>
      <w:r w:rsidRPr="005D29BE">
        <w:rPr>
          <w:rFonts w:ascii="Arial" w:hAnsi="Arial"/>
          <w:i/>
          <w:position w:val="-2"/>
          <w:sz w:val="24"/>
        </w:rPr>
        <w:t>i</w:t>
      </w:r>
      <w:r w:rsidR="007557AF" w:rsidRPr="005D29BE">
        <w:rPr>
          <w:rFonts w:ascii="Arial" w:hAnsi="Arial"/>
          <w:position w:val="-2"/>
          <w:sz w:val="24"/>
        </w:rPr>
        <w:t xml:space="preserve"> </w:t>
      </w:r>
      <w:r w:rsidRPr="005D29BE">
        <w:rPr>
          <w:rFonts w:ascii="Arial" w:hAnsi="Arial"/>
          <w:sz w:val="24"/>
        </w:rPr>
        <w:t>−</w:t>
      </w:r>
      <w:r w:rsidRPr="005D29BE">
        <w:rPr>
          <w:rFonts w:ascii="Arial" w:hAnsi="Arial"/>
          <w:spacing w:val="50"/>
          <w:sz w:val="24"/>
        </w:rPr>
        <w:t xml:space="preserve"> </w:t>
      </w:r>
      <w:r w:rsidRPr="005D29BE">
        <w:rPr>
          <w:rFonts w:ascii="Arial" w:hAnsi="Arial"/>
          <w:spacing w:val="-2"/>
          <w:sz w:val="24"/>
        </w:rPr>
        <w:t>к</w:t>
      </w:r>
      <w:r w:rsidRPr="005D29BE">
        <w:rPr>
          <w:rFonts w:ascii="Arial" w:hAnsi="Arial"/>
          <w:sz w:val="24"/>
        </w:rPr>
        <w:t>оэ</w:t>
      </w:r>
      <w:r w:rsidRPr="005D29BE">
        <w:rPr>
          <w:rFonts w:ascii="Arial" w:hAnsi="Arial"/>
          <w:spacing w:val="-3"/>
          <w:sz w:val="24"/>
        </w:rPr>
        <w:t>ф</w:t>
      </w:r>
      <w:r w:rsidRPr="005D29BE">
        <w:rPr>
          <w:rFonts w:ascii="Arial" w:hAnsi="Arial"/>
          <w:sz w:val="24"/>
        </w:rPr>
        <w:t>ф</w:t>
      </w:r>
      <w:r w:rsidRPr="005D29BE">
        <w:rPr>
          <w:rFonts w:ascii="Arial" w:hAnsi="Arial"/>
          <w:spacing w:val="-2"/>
          <w:sz w:val="24"/>
        </w:rPr>
        <w:t>и</w:t>
      </w:r>
      <w:r w:rsidRPr="005D29BE">
        <w:rPr>
          <w:rFonts w:ascii="Arial" w:hAnsi="Arial"/>
          <w:sz w:val="24"/>
        </w:rPr>
        <w:t>ц</w:t>
      </w:r>
      <w:r w:rsidRPr="005D29BE">
        <w:rPr>
          <w:rFonts w:ascii="Arial" w:hAnsi="Arial"/>
          <w:spacing w:val="-2"/>
          <w:sz w:val="24"/>
        </w:rPr>
        <w:t>и</w:t>
      </w:r>
      <w:r w:rsidRPr="005D29BE">
        <w:rPr>
          <w:rFonts w:ascii="Arial" w:hAnsi="Arial"/>
          <w:sz w:val="24"/>
        </w:rPr>
        <w:t>ент теплопередачи в воздушной прослойке</w:t>
      </w:r>
      <w:r w:rsidR="0052104D" w:rsidRPr="005D29BE">
        <w:rPr>
          <w:rFonts w:ascii="Arial" w:hAnsi="Arial"/>
          <w:sz w:val="24"/>
        </w:rPr>
        <w:t xml:space="preserve"> </w:t>
      </w:r>
      <w:r w:rsidR="00771B7E" w:rsidRPr="005D29BE">
        <w:rPr>
          <w:rFonts w:ascii="Arial" w:hAnsi="Arial"/>
          <w:sz w:val="24"/>
        </w:rPr>
        <w:t>(</w:t>
      </w:r>
      <w:r w:rsidR="0052104D" w:rsidRPr="005D29BE">
        <w:rPr>
          <w:rFonts w:ascii="Arial" w:hAnsi="Arial"/>
          <w:sz w:val="24"/>
        </w:rPr>
        <w:t>при ее наличии</w:t>
      </w:r>
      <w:r w:rsidR="00771B7E" w:rsidRPr="005D29BE">
        <w:rPr>
          <w:rFonts w:ascii="Arial" w:hAnsi="Arial"/>
          <w:sz w:val="24"/>
        </w:rPr>
        <w:t>)</w:t>
      </w:r>
      <w:r w:rsidRPr="005D29BE">
        <w:rPr>
          <w:rFonts w:ascii="Arial" w:hAnsi="Arial"/>
          <w:sz w:val="24"/>
        </w:rPr>
        <w:t xml:space="preserve"> между поверхностью трубопровода и внутренней поверхностью теплоизоляции, Вт/м</w:t>
      </w:r>
      <w:r w:rsidRPr="005D29BE">
        <w:rPr>
          <w:sz w:val="24"/>
          <w:vertAlign w:val="superscript"/>
        </w:rPr>
        <w:t>2</w:t>
      </w:r>
      <w:r w:rsidR="0052104D" w:rsidRPr="005D29BE">
        <w:rPr>
          <w:sz w:val="24"/>
          <w:vertAlign w:val="superscript"/>
        </w:rPr>
        <w:t xml:space="preserve"> </w:t>
      </w:r>
      <w:r w:rsidR="0052104D" w:rsidRPr="005D29BE">
        <w:rPr>
          <w:b/>
          <w:sz w:val="24"/>
          <w:vertAlign w:val="superscript"/>
        </w:rPr>
        <w:t>.</w:t>
      </w:r>
      <w:r w:rsidR="0052104D" w:rsidRPr="005D29BE">
        <w:rPr>
          <w:sz w:val="24"/>
          <w:vertAlign w:val="superscript"/>
        </w:rPr>
        <w:t xml:space="preserve"> </w:t>
      </w:r>
      <w:r w:rsidR="0052104D" w:rsidRPr="005D29BE">
        <w:rPr>
          <w:sz w:val="24"/>
          <w:lang w:val="en-US"/>
        </w:rPr>
        <w:t>K</w:t>
      </w:r>
      <w:r w:rsidR="00771B7E" w:rsidRPr="005D29BE">
        <w:rPr>
          <w:rFonts w:ascii="Arial" w:hAnsi="Arial"/>
          <w:sz w:val="24"/>
        </w:rPr>
        <w:t>;</w:t>
      </w:r>
    </w:p>
    <w:p w14:paraId="6C3672E4" w14:textId="77777777" w:rsidR="00D54309" w:rsidRPr="005D29BE" w:rsidRDefault="00D54309" w:rsidP="00626EC2">
      <w:pPr>
        <w:pStyle w:val="a3"/>
        <w:keepNext/>
        <w:spacing w:line="360" w:lineRule="auto"/>
        <w:ind w:left="5" w:right="108" w:firstLine="510"/>
        <w:jc w:val="both"/>
        <w:rPr>
          <w:rFonts w:ascii="Arial" w:hAnsi="Arial"/>
          <w:sz w:val="24"/>
        </w:rPr>
      </w:pPr>
      <w:r w:rsidRPr="005D29BE">
        <w:rPr>
          <w:rFonts w:ascii="Arial" w:hAnsi="Arial"/>
          <w:spacing w:val="1"/>
          <w:sz w:val="24"/>
        </w:rPr>
        <w:t>h</w:t>
      </w:r>
      <w:r w:rsidRPr="005D29BE">
        <w:rPr>
          <w:rFonts w:ascii="Arial" w:hAnsi="Arial"/>
          <w:i/>
          <w:spacing w:val="-1"/>
          <w:position w:val="-2"/>
          <w:sz w:val="24"/>
        </w:rPr>
        <w:t>c</w:t>
      </w:r>
      <w:r w:rsidRPr="005D29BE">
        <w:rPr>
          <w:rFonts w:ascii="Arial" w:hAnsi="Arial"/>
          <w:i/>
          <w:position w:val="-2"/>
          <w:sz w:val="24"/>
        </w:rPr>
        <w:t>o</w:t>
      </w:r>
      <w:r w:rsidRPr="005D29BE">
        <w:rPr>
          <w:rFonts w:ascii="Arial" w:hAnsi="Arial"/>
          <w:spacing w:val="9"/>
          <w:position w:val="-2"/>
          <w:sz w:val="24"/>
        </w:rPr>
        <w:t xml:space="preserve"> </w:t>
      </w:r>
      <w:r w:rsidRPr="005D29BE">
        <w:rPr>
          <w:rFonts w:ascii="Arial" w:hAnsi="Arial"/>
          <w:sz w:val="24"/>
        </w:rPr>
        <w:t>–</w:t>
      </w:r>
      <w:r w:rsidRPr="005D29BE">
        <w:rPr>
          <w:rFonts w:ascii="Arial" w:hAnsi="Arial"/>
          <w:spacing w:val="30"/>
          <w:sz w:val="24"/>
        </w:rPr>
        <w:t xml:space="preserve"> </w:t>
      </w:r>
      <w:r w:rsidRPr="005D29BE">
        <w:rPr>
          <w:rFonts w:ascii="Arial" w:hAnsi="Arial"/>
          <w:spacing w:val="-2"/>
          <w:sz w:val="24"/>
        </w:rPr>
        <w:t>к</w:t>
      </w:r>
      <w:r w:rsidRPr="005D29BE">
        <w:rPr>
          <w:rFonts w:ascii="Arial" w:hAnsi="Arial"/>
          <w:sz w:val="24"/>
        </w:rPr>
        <w:t>оэ</w:t>
      </w:r>
      <w:r w:rsidRPr="005D29BE">
        <w:rPr>
          <w:rFonts w:ascii="Arial" w:hAnsi="Arial"/>
          <w:spacing w:val="-3"/>
          <w:sz w:val="24"/>
        </w:rPr>
        <w:t>ф</w:t>
      </w:r>
      <w:r w:rsidRPr="005D29BE">
        <w:rPr>
          <w:rFonts w:ascii="Arial" w:hAnsi="Arial"/>
          <w:sz w:val="24"/>
        </w:rPr>
        <w:t>ф</w:t>
      </w:r>
      <w:r w:rsidRPr="005D29BE">
        <w:rPr>
          <w:rFonts w:ascii="Arial" w:hAnsi="Arial"/>
          <w:spacing w:val="-2"/>
          <w:sz w:val="24"/>
        </w:rPr>
        <w:t>и</w:t>
      </w:r>
      <w:r w:rsidRPr="005D29BE">
        <w:rPr>
          <w:rFonts w:ascii="Arial" w:hAnsi="Arial"/>
          <w:sz w:val="24"/>
        </w:rPr>
        <w:t>ц</w:t>
      </w:r>
      <w:r w:rsidRPr="005D29BE">
        <w:rPr>
          <w:rFonts w:ascii="Arial" w:hAnsi="Arial"/>
          <w:spacing w:val="-2"/>
          <w:sz w:val="24"/>
        </w:rPr>
        <w:t>и</w:t>
      </w:r>
      <w:r w:rsidRPr="005D29BE">
        <w:rPr>
          <w:rFonts w:ascii="Arial" w:hAnsi="Arial"/>
          <w:sz w:val="24"/>
        </w:rPr>
        <w:t xml:space="preserve">ент теплопередачи в воздушной прослойке </w:t>
      </w:r>
      <w:r w:rsidR="00771B7E" w:rsidRPr="005D29BE">
        <w:rPr>
          <w:rFonts w:ascii="Arial" w:hAnsi="Arial"/>
          <w:sz w:val="24"/>
        </w:rPr>
        <w:t>(</w:t>
      </w:r>
      <w:r w:rsidR="0052104D" w:rsidRPr="005D29BE">
        <w:rPr>
          <w:rFonts w:ascii="Arial" w:hAnsi="Arial"/>
          <w:sz w:val="24"/>
        </w:rPr>
        <w:t>при ее наличии</w:t>
      </w:r>
      <w:r w:rsidR="00771B7E" w:rsidRPr="005D29BE">
        <w:rPr>
          <w:rFonts w:ascii="Arial" w:hAnsi="Arial"/>
          <w:sz w:val="24"/>
        </w:rPr>
        <w:t>)</w:t>
      </w:r>
      <w:r w:rsidRPr="005D29BE">
        <w:rPr>
          <w:rFonts w:ascii="Arial" w:hAnsi="Arial"/>
          <w:sz w:val="24"/>
        </w:rPr>
        <w:t xml:space="preserve"> между внешней поверхностью теплоизоляции и климатическим барьером, </w:t>
      </w:r>
      <w:r w:rsidR="0052104D" w:rsidRPr="005D29BE">
        <w:rPr>
          <w:rFonts w:ascii="Arial" w:hAnsi="Arial"/>
          <w:sz w:val="24"/>
        </w:rPr>
        <w:t>Вт/м</w:t>
      </w:r>
      <w:r w:rsidR="0052104D" w:rsidRPr="005D29BE">
        <w:rPr>
          <w:sz w:val="24"/>
          <w:vertAlign w:val="superscript"/>
        </w:rPr>
        <w:t xml:space="preserve">2 </w:t>
      </w:r>
      <w:r w:rsidR="0052104D" w:rsidRPr="005D29BE">
        <w:rPr>
          <w:b/>
          <w:sz w:val="24"/>
          <w:vertAlign w:val="superscript"/>
        </w:rPr>
        <w:t>.</w:t>
      </w:r>
      <w:r w:rsidR="0052104D" w:rsidRPr="005D29BE">
        <w:rPr>
          <w:sz w:val="24"/>
          <w:lang w:val="en-US"/>
        </w:rPr>
        <w:t>K</w:t>
      </w:r>
      <w:r w:rsidRPr="005D29BE">
        <w:rPr>
          <w:rFonts w:ascii="Arial" w:hAnsi="Arial"/>
          <w:sz w:val="24"/>
        </w:rPr>
        <w:t>.</w:t>
      </w:r>
    </w:p>
    <w:p w14:paraId="7FE27E19" w14:textId="2FF9CEE2" w:rsidR="00D54309" w:rsidRPr="005D29BE" w:rsidRDefault="00D54309" w:rsidP="00626EC2">
      <w:pPr>
        <w:pStyle w:val="a3"/>
        <w:keepNext/>
        <w:spacing w:line="360" w:lineRule="auto"/>
        <w:ind w:left="34" w:right="108" w:firstLine="510"/>
        <w:jc w:val="both"/>
        <w:rPr>
          <w:rFonts w:ascii="Arial" w:hAnsi="Arial"/>
          <w:sz w:val="24"/>
        </w:rPr>
      </w:pPr>
      <w:r w:rsidRPr="005D29BE">
        <w:rPr>
          <w:rFonts w:ascii="Arial" w:hAnsi="Arial"/>
          <w:spacing w:val="1"/>
          <w:sz w:val="24"/>
        </w:rPr>
        <w:t>h</w:t>
      </w:r>
      <w:r w:rsidRPr="005D29BE">
        <w:rPr>
          <w:rFonts w:ascii="Arial" w:hAnsi="Arial"/>
          <w:i/>
          <w:position w:val="-2"/>
          <w:sz w:val="24"/>
        </w:rPr>
        <w:t>o</w:t>
      </w:r>
      <w:r w:rsidRPr="005D29BE">
        <w:rPr>
          <w:rFonts w:ascii="Arial" w:hAnsi="Arial"/>
          <w:i/>
          <w:spacing w:val="4"/>
          <w:position w:val="-2"/>
          <w:sz w:val="24"/>
        </w:rPr>
        <w:t xml:space="preserve"> </w:t>
      </w:r>
      <w:r w:rsidRPr="005D29BE">
        <w:rPr>
          <w:rFonts w:ascii="Arial" w:hAnsi="Arial"/>
          <w:sz w:val="24"/>
        </w:rPr>
        <w:t>–</w:t>
      </w:r>
      <w:r w:rsidRPr="005D29BE">
        <w:rPr>
          <w:rFonts w:ascii="Arial" w:hAnsi="Arial"/>
          <w:spacing w:val="23"/>
          <w:sz w:val="24"/>
        </w:rPr>
        <w:t xml:space="preserve"> </w:t>
      </w:r>
      <w:r w:rsidRPr="005D29BE">
        <w:rPr>
          <w:rFonts w:ascii="Arial" w:hAnsi="Arial"/>
          <w:spacing w:val="-2"/>
          <w:sz w:val="24"/>
        </w:rPr>
        <w:t>к</w:t>
      </w:r>
      <w:r w:rsidRPr="005D29BE">
        <w:rPr>
          <w:rFonts w:ascii="Arial" w:hAnsi="Arial"/>
          <w:sz w:val="24"/>
        </w:rPr>
        <w:t>оэ</w:t>
      </w:r>
      <w:r w:rsidRPr="005D29BE">
        <w:rPr>
          <w:rFonts w:ascii="Arial" w:hAnsi="Arial"/>
          <w:spacing w:val="-3"/>
          <w:sz w:val="24"/>
        </w:rPr>
        <w:t>ф</w:t>
      </w:r>
      <w:r w:rsidRPr="005D29BE">
        <w:rPr>
          <w:rFonts w:ascii="Arial" w:hAnsi="Arial"/>
          <w:sz w:val="24"/>
        </w:rPr>
        <w:t>ф</w:t>
      </w:r>
      <w:r w:rsidRPr="005D29BE">
        <w:rPr>
          <w:rFonts w:ascii="Arial" w:hAnsi="Arial"/>
          <w:spacing w:val="-2"/>
          <w:sz w:val="24"/>
        </w:rPr>
        <w:t>и</w:t>
      </w:r>
      <w:r w:rsidRPr="005D29BE">
        <w:rPr>
          <w:rFonts w:ascii="Arial" w:hAnsi="Arial"/>
          <w:sz w:val="24"/>
        </w:rPr>
        <w:t>ци</w:t>
      </w:r>
      <w:r w:rsidRPr="005D29BE">
        <w:rPr>
          <w:rFonts w:ascii="Arial" w:hAnsi="Arial"/>
          <w:spacing w:val="-3"/>
          <w:sz w:val="24"/>
        </w:rPr>
        <w:t>е</w:t>
      </w:r>
      <w:r w:rsidRPr="005D29BE">
        <w:rPr>
          <w:rFonts w:ascii="Arial" w:hAnsi="Arial"/>
          <w:sz w:val="24"/>
        </w:rPr>
        <w:t>нт теплопередачи от поверхности климатическо</w:t>
      </w:r>
      <w:r w:rsidR="0052104D" w:rsidRPr="005D29BE">
        <w:rPr>
          <w:rFonts w:ascii="Arial" w:hAnsi="Arial"/>
          <w:sz w:val="24"/>
        </w:rPr>
        <w:t xml:space="preserve">го барьера к окружающей среде, </w:t>
      </w:r>
      <w:r w:rsidRPr="005D29BE">
        <w:rPr>
          <w:rFonts w:ascii="Arial" w:hAnsi="Arial"/>
          <w:sz w:val="24"/>
        </w:rPr>
        <w:t>Вт/м</w:t>
      </w:r>
      <w:r w:rsidRPr="005D29BE">
        <w:rPr>
          <w:sz w:val="24"/>
          <w:vertAlign w:val="superscript"/>
        </w:rPr>
        <w:t>2</w:t>
      </w:r>
      <w:r w:rsidR="0052104D" w:rsidRPr="005D29BE">
        <w:rPr>
          <w:b/>
          <w:sz w:val="24"/>
          <w:vertAlign w:val="superscript"/>
        </w:rPr>
        <w:t>.</w:t>
      </w:r>
      <w:r w:rsidR="0052104D" w:rsidRPr="005D29BE">
        <w:rPr>
          <w:sz w:val="24"/>
          <w:lang w:val="en-US"/>
        </w:rPr>
        <w:t>K</w:t>
      </w:r>
      <w:r w:rsidRPr="005D29BE">
        <w:rPr>
          <w:rFonts w:ascii="Arial" w:hAnsi="Arial"/>
          <w:sz w:val="24"/>
        </w:rPr>
        <w:t xml:space="preserve">. </w:t>
      </w:r>
      <w:r w:rsidRPr="005D29BE">
        <w:rPr>
          <w:rFonts w:ascii="Arial" w:hAnsi="Arial"/>
          <w:spacing w:val="-2"/>
          <w:sz w:val="24"/>
        </w:rPr>
        <w:t>Т</w:t>
      </w:r>
      <w:r w:rsidRPr="005D29BE">
        <w:rPr>
          <w:rFonts w:ascii="Arial" w:hAnsi="Arial"/>
          <w:sz w:val="24"/>
        </w:rPr>
        <w:t>ип</w:t>
      </w:r>
      <w:r w:rsidRPr="005D29BE">
        <w:rPr>
          <w:rFonts w:ascii="Arial" w:hAnsi="Arial"/>
          <w:spacing w:val="-2"/>
          <w:sz w:val="24"/>
        </w:rPr>
        <w:t>и</w:t>
      </w:r>
      <w:r w:rsidRPr="005D29BE">
        <w:rPr>
          <w:rFonts w:ascii="Arial" w:hAnsi="Arial"/>
          <w:sz w:val="24"/>
        </w:rPr>
        <w:t>ч</w:t>
      </w:r>
      <w:r w:rsidRPr="005D29BE">
        <w:rPr>
          <w:rFonts w:ascii="Arial" w:hAnsi="Arial"/>
          <w:spacing w:val="-2"/>
          <w:sz w:val="24"/>
        </w:rPr>
        <w:t>н</w:t>
      </w:r>
      <w:r w:rsidRPr="005D29BE">
        <w:rPr>
          <w:rFonts w:ascii="Arial" w:hAnsi="Arial"/>
          <w:sz w:val="24"/>
        </w:rPr>
        <w:t>ые</w:t>
      </w:r>
      <w:r w:rsidRPr="005D29BE">
        <w:rPr>
          <w:rFonts w:ascii="Arial" w:hAnsi="Arial"/>
          <w:spacing w:val="1"/>
          <w:sz w:val="24"/>
        </w:rPr>
        <w:t xml:space="preserve"> </w:t>
      </w:r>
      <w:r w:rsidRPr="005D29BE">
        <w:rPr>
          <w:rFonts w:ascii="Arial" w:hAnsi="Arial"/>
          <w:sz w:val="24"/>
        </w:rPr>
        <w:t>з</w:t>
      </w:r>
      <w:r w:rsidRPr="005D29BE">
        <w:rPr>
          <w:rFonts w:ascii="Arial" w:hAnsi="Arial"/>
          <w:spacing w:val="-2"/>
          <w:sz w:val="24"/>
        </w:rPr>
        <w:t>н</w:t>
      </w:r>
      <w:r w:rsidRPr="005D29BE">
        <w:rPr>
          <w:rFonts w:ascii="Arial" w:hAnsi="Arial"/>
          <w:sz w:val="24"/>
        </w:rPr>
        <w:t>ач</w:t>
      </w:r>
      <w:r w:rsidRPr="005D29BE">
        <w:rPr>
          <w:rFonts w:ascii="Arial" w:hAnsi="Arial"/>
          <w:spacing w:val="-2"/>
          <w:sz w:val="24"/>
        </w:rPr>
        <w:t>е</w:t>
      </w:r>
      <w:r w:rsidRPr="005D29BE">
        <w:rPr>
          <w:rFonts w:ascii="Arial" w:hAnsi="Arial"/>
          <w:sz w:val="24"/>
        </w:rPr>
        <w:t>н</w:t>
      </w:r>
      <w:r w:rsidRPr="005D29BE">
        <w:rPr>
          <w:rFonts w:ascii="Arial" w:hAnsi="Arial"/>
          <w:spacing w:val="-2"/>
          <w:sz w:val="24"/>
        </w:rPr>
        <w:t>и</w:t>
      </w:r>
      <w:r w:rsidRPr="005D29BE">
        <w:rPr>
          <w:rFonts w:ascii="Arial" w:hAnsi="Arial"/>
          <w:sz w:val="24"/>
        </w:rPr>
        <w:t>я</w:t>
      </w:r>
      <w:r w:rsidRPr="005D29BE">
        <w:rPr>
          <w:rFonts w:ascii="Arial" w:hAnsi="Arial"/>
          <w:spacing w:val="2"/>
          <w:sz w:val="24"/>
        </w:rPr>
        <w:t xml:space="preserve"> при теплоотдаче в воздух </w:t>
      </w:r>
      <w:r w:rsidRPr="005D29BE">
        <w:rPr>
          <w:rFonts w:ascii="Arial" w:hAnsi="Arial"/>
          <w:sz w:val="24"/>
        </w:rPr>
        <w:t>к</w:t>
      </w:r>
      <w:r w:rsidRPr="005D29BE">
        <w:rPr>
          <w:rFonts w:ascii="Arial" w:hAnsi="Arial"/>
          <w:spacing w:val="1"/>
          <w:sz w:val="24"/>
        </w:rPr>
        <w:t>о</w:t>
      </w:r>
      <w:r w:rsidRPr="005D29BE">
        <w:rPr>
          <w:rFonts w:ascii="Arial" w:hAnsi="Arial"/>
          <w:spacing w:val="-1"/>
          <w:sz w:val="24"/>
        </w:rPr>
        <w:t>л</w:t>
      </w:r>
      <w:r w:rsidRPr="005D29BE">
        <w:rPr>
          <w:rFonts w:ascii="Arial" w:hAnsi="Arial"/>
          <w:spacing w:val="-3"/>
          <w:sz w:val="24"/>
        </w:rPr>
        <w:t>е</w:t>
      </w:r>
      <w:r w:rsidRPr="005D29BE">
        <w:rPr>
          <w:rFonts w:ascii="Arial" w:hAnsi="Arial"/>
          <w:sz w:val="24"/>
        </w:rPr>
        <w:t>б</w:t>
      </w:r>
      <w:r w:rsidRPr="005D29BE">
        <w:rPr>
          <w:rFonts w:ascii="Arial" w:hAnsi="Arial"/>
          <w:spacing w:val="-1"/>
          <w:sz w:val="24"/>
        </w:rPr>
        <w:t>л</w:t>
      </w:r>
      <w:r w:rsidRPr="005D29BE">
        <w:rPr>
          <w:rFonts w:ascii="Arial" w:hAnsi="Arial"/>
          <w:spacing w:val="2"/>
          <w:sz w:val="24"/>
        </w:rPr>
        <w:t>ю</w:t>
      </w:r>
      <w:r w:rsidRPr="005D29BE">
        <w:rPr>
          <w:rFonts w:ascii="Arial" w:hAnsi="Arial"/>
          <w:sz w:val="24"/>
        </w:rPr>
        <w:t>тся</w:t>
      </w:r>
      <w:r w:rsidRPr="005D29BE">
        <w:rPr>
          <w:rFonts w:ascii="Arial" w:hAnsi="Arial"/>
          <w:spacing w:val="1"/>
          <w:sz w:val="24"/>
        </w:rPr>
        <w:t xml:space="preserve"> </w:t>
      </w:r>
      <w:r w:rsidRPr="005D29BE">
        <w:rPr>
          <w:rFonts w:ascii="Arial" w:hAnsi="Arial"/>
          <w:sz w:val="24"/>
        </w:rPr>
        <w:t>в</w:t>
      </w:r>
      <w:r w:rsidRPr="005D29BE">
        <w:rPr>
          <w:rFonts w:ascii="Arial" w:hAnsi="Arial"/>
          <w:spacing w:val="1"/>
          <w:sz w:val="24"/>
        </w:rPr>
        <w:t xml:space="preserve"> </w:t>
      </w:r>
      <w:r w:rsidRPr="005D29BE">
        <w:rPr>
          <w:rFonts w:ascii="Arial" w:hAnsi="Arial"/>
          <w:spacing w:val="-2"/>
          <w:sz w:val="24"/>
        </w:rPr>
        <w:t>п</w:t>
      </w:r>
      <w:r w:rsidRPr="005D29BE">
        <w:rPr>
          <w:rFonts w:ascii="Arial" w:hAnsi="Arial"/>
          <w:sz w:val="24"/>
        </w:rPr>
        <w:t>ре</w:t>
      </w:r>
      <w:r w:rsidRPr="005D29BE">
        <w:rPr>
          <w:rFonts w:ascii="Arial" w:hAnsi="Arial"/>
          <w:spacing w:val="-2"/>
          <w:sz w:val="24"/>
        </w:rPr>
        <w:t>д</w:t>
      </w:r>
      <w:r w:rsidRPr="005D29BE">
        <w:rPr>
          <w:rFonts w:ascii="Arial" w:hAnsi="Arial"/>
          <w:spacing w:val="-3"/>
          <w:sz w:val="24"/>
        </w:rPr>
        <w:t>е</w:t>
      </w:r>
      <w:r w:rsidRPr="005D29BE">
        <w:rPr>
          <w:rFonts w:ascii="Arial" w:hAnsi="Arial"/>
          <w:spacing w:val="-1"/>
          <w:sz w:val="24"/>
        </w:rPr>
        <w:t>л</w:t>
      </w:r>
      <w:r w:rsidRPr="005D29BE">
        <w:rPr>
          <w:rFonts w:ascii="Arial" w:hAnsi="Arial"/>
          <w:sz w:val="24"/>
        </w:rPr>
        <w:t>ах от</w:t>
      </w:r>
      <w:r w:rsidRPr="005D29BE">
        <w:rPr>
          <w:rFonts w:ascii="Arial" w:hAnsi="Arial"/>
          <w:spacing w:val="-1"/>
          <w:sz w:val="24"/>
        </w:rPr>
        <w:t xml:space="preserve"> </w:t>
      </w:r>
      <w:r w:rsidRPr="005D29BE">
        <w:rPr>
          <w:rFonts w:ascii="Arial" w:hAnsi="Arial"/>
          <w:sz w:val="24"/>
        </w:rPr>
        <w:t>5</w:t>
      </w:r>
      <w:r w:rsidRPr="005D29BE">
        <w:rPr>
          <w:rFonts w:ascii="Arial" w:hAnsi="Arial"/>
          <w:spacing w:val="-1"/>
          <w:sz w:val="24"/>
        </w:rPr>
        <w:t xml:space="preserve"> </w:t>
      </w:r>
      <w:r w:rsidRPr="005D29BE">
        <w:rPr>
          <w:rFonts w:ascii="Arial" w:hAnsi="Arial"/>
          <w:sz w:val="24"/>
        </w:rPr>
        <w:t>до</w:t>
      </w:r>
      <w:r w:rsidRPr="005D29BE">
        <w:rPr>
          <w:rFonts w:ascii="Arial" w:hAnsi="Arial"/>
          <w:spacing w:val="-3"/>
          <w:sz w:val="24"/>
        </w:rPr>
        <w:t xml:space="preserve"> </w:t>
      </w:r>
      <w:r w:rsidRPr="005D29BE">
        <w:rPr>
          <w:rFonts w:ascii="Arial" w:hAnsi="Arial"/>
          <w:sz w:val="24"/>
        </w:rPr>
        <w:t>50</w:t>
      </w:r>
      <w:r w:rsidR="0052104D" w:rsidRPr="005D29BE">
        <w:rPr>
          <w:rFonts w:ascii="Arial" w:hAnsi="Arial"/>
          <w:spacing w:val="-3"/>
          <w:sz w:val="24"/>
        </w:rPr>
        <w:t xml:space="preserve"> </w:t>
      </w:r>
      <w:r w:rsidR="0052104D" w:rsidRPr="005D29BE">
        <w:rPr>
          <w:rFonts w:ascii="Arial" w:hAnsi="Arial"/>
          <w:sz w:val="24"/>
        </w:rPr>
        <w:t>Вт/м</w:t>
      </w:r>
      <w:r w:rsidR="0052104D" w:rsidRPr="005D29BE">
        <w:rPr>
          <w:sz w:val="24"/>
          <w:vertAlign w:val="superscript"/>
        </w:rPr>
        <w:t xml:space="preserve">2 </w:t>
      </w:r>
      <w:r w:rsidR="0052104D" w:rsidRPr="005D29BE">
        <w:rPr>
          <w:b/>
          <w:sz w:val="24"/>
          <w:vertAlign w:val="superscript"/>
        </w:rPr>
        <w:t>.</w:t>
      </w:r>
      <w:r w:rsidR="0052104D" w:rsidRPr="005D29BE">
        <w:rPr>
          <w:sz w:val="24"/>
          <w:lang w:val="en-US"/>
        </w:rPr>
        <w:t>K</w:t>
      </w:r>
      <w:r w:rsidR="007557AF" w:rsidRPr="005D29BE">
        <w:rPr>
          <w:rFonts w:ascii="Arial" w:hAnsi="Arial"/>
          <w:sz w:val="24"/>
        </w:rPr>
        <w:t xml:space="preserve"> </w:t>
      </w:r>
      <w:r w:rsidRPr="005D29BE">
        <w:rPr>
          <w:rFonts w:ascii="Arial" w:hAnsi="Arial"/>
          <w:sz w:val="24"/>
        </w:rPr>
        <w:t>д</w:t>
      </w:r>
      <w:r w:rsidRPr="005D29BE">
        <w:rPr>
          <w:rFonts w:ascii="Arial" w:hAnsi="Arial"/>
          <w:spacing w:val="-1"/>
          <w:sz w:val="24"/>
        </w:rPr>
        <w:t>л</w:t>
      </w:r>
      <w:r w:rsidRPr="005D29BE">
        <w:rPr>
          <w:rFonts w:ascii="Arial" w:hAnsi="Arial"/>
          <w:sz w:val="24"/>
        </w:rPr>
        <w:t xml:space="preserve">я </w:t>
      </w:r>
      <w:r w:rsidRPr="005D29BE">
        <w:rPr>
          <w:rFonts w:ascii="Arial" w:hAnsi="Arial"/>
          <w:spacing w:val="-2"/>
          <w:sz w:val="24"/>
        </w:rPr>
        <w:t>п</w:t>
      </w:r>
      <w:r w:rsidRPr="005D29BE">
        <w:rPr>
          <w:rFonts w:ascii="Arial" w:hAnsi="Arial"/>
          <w:sz w:val="24"/>
        </w:rPr>
        <w:t>р</w:t>
      </w:r>
      <w:r w:rsidRPr="005D29BE">
        <w:rPr>
          <w:rFonts w:ascii="Arial" w:hAnsi="Arial"/>
          <w:spacing w:val="-2"/>
          <w:sz w:val="24"/>
        </w:rPr>
        <w:t>и</w:t>
      </w:r>
      <w:r w:rsidRPr="005D29BE">
        <w:rPr>
          <w:rFonts w:ascii="Arial" w:hAnsi="Arial"/>
          <w:sz w:val="24"/>
        </w:rPr>
        <w:t>ме</w:t>
      </w:r>
      <w:r w:rsidRPr="005D29BE">
        <w:rPr>
          <w:rFonts w:ascii="Arial" w:hAnsi="Arial"/>
          <w:spacing w:val="-2"/>
          <w:sz w:val="24"/>
        </w:rPr>
        <w:t>н</w:t>
      </w:r>
      <w:r w:rsidRPr="005D29BE">
        <w:rPr>
          <w:rFonts w:ascii="Arial" w:hAnsi="Arial"/>
          <w:sz w:val="24"/>
        </w:rPr>
        <w:t>е</w:t>
      </w:r>
      <w:r w:rsidRPr="005D29BE">
        <w:rPr>
          <w:rFonts w:ascii="Arial" w:hAnsi="Arial"/>
          <w:spacing w:val="-2"/>
          <w:sz w:val="24"/>
        </w:rPr>
        <w:t>н</w:t>
      </w:r>
      <w:r w:rsidRPr="005D29BE">
        <w:rPr>
          <w:rFonts w:ascii="Arial" w:hAnsi="Arial"/>
          <w:sz w:val="24"/>
        </w:rPr>
        <w:t xml:space="preserve">ия </w:t>
      </w:r>
      <w:r w:rsidRPr="005D29BE">
        <w:rPr>
          <w:rFonts w:ascii="Arial" w:hAnsi="Arial"/>
          <w:spacing w:val="-2"/>
          <w:sz w:val="24"/>
        </w:rPr>
        <w:t>пр</w:t>
      </w:r>
      <w:r w:rsidRPr="005D29BE">
        <w:rPr>
          <w:rFonts w:ascii="Arial" w:hAnsi="Arial"/>
          <w:sz w:val="24"/>
        </w:rPr>
        <w:t>и</w:t>
      </w:r>
      <w:r w:rsidRPr="005D29BE">
        <w:rPr>
          <w:rFonts w:ascii="Arial" w:hAnsi="Arial"/>
          <w:spacing w:val="-2"/>
          <w:sz w:val="24"/>
        </w:rPr>
        <w:t xml:space="preserve"> </w:t>
      </w:r>
      <w:r w:rsidRPr="005D29BE">
        <w:rPr>
          <w:rFonts w:ascii="Arial" w:hAnsi="Arial"/>
          <w:spacing w:val="-1"/>
          <w:sz w:val="24"/>
        </w:rPr>
        <w:t>т</w:t>
      </w:r>
      <w:r w:rsidRPr="005D29BE">
        <w:rPr>
          <w:rFonts w:ascii="Arial" w:hAnsi="Arial"/>
          <w:spacing w:val="-3"/>
          <w:sz w:val="24"/>
        </w:rPr>
        <w:t>е</w:t>
      </w:r>
      <w:r w:rsidRPr="005D29BE">
        <w:rPr>
          <w:rFonts w:ascii="Arial" w:hAnsi="Arial"/>
          <w:sz w:val="24"/>
        </w:rPr>
        <w:t>мп</w:t>
      </w:r>
      <w:r w:rsidRPr="005D29BE">
        <w:rPr>
          <w:rFonts w:ascii="Arial" w:hAnsi="Arial"/>
          <w:spacing w:val="-2"/>
          <w:sz w:val="24"/>
        </w:rPr>
        <w:t>е</w:t>
      </w:r>
      <w:r w:rsidRPr="005D29BE">
        <w:rPr>
          <w:rFonts w:ascii="Arial" w:hAnsi="Arial"/>
          <w:sz w:val="24"/>
        </w:rPr>
        <w:t>рат</w:t>
      </w:r>
      <w:r w:rsidRPr="005D29BE">
        <w:rPr>
          <w:rFonts w:ascii="Arial" w:hAnsi="Arial"/>
          <w:spacing w:val="-4"/>
          <w:sz w:val="24"/>
        </w:rPr>
        <w:t>у</w:t>
      </w:r>
      <w:r w:rsidRPr="005D29BE">
        <w:rPr>
          <w:rFonts w:ascii="Arial" w:hAnsi="Arial"/>
          <w:spacing w:val="-2"/>
          <w:sz w:val="24"/>
        </w:rPr>
        <w:t>р</w:t>
      </w:r>
      <w:r w:rsidRPr="005D29BE">
        <w:rPr>
          <w:rFonts w:ascii="Arial" w:hAnsi="Arial"/>
          <w:sz w:val="24"/>
        </w:rPr>
        <w:t>ах</w:t>
      </w:r>
      <w:r w:rsidRPr="005D29BE">
        <w:rPr>
          <w:rFonts w:ascii="Arial" w:hAnsi="Arial"/>
          <w:spacing w:val="1"/>
          <w:sz w:val="24"/>
        </w:rPr>
        <w:t xml:space="preserve"> </w:t>
      </w:r>
      <w:r w:rsidRPr="005D29BE">
        <w:rPr>
          <w:rFonts w:ascii="Arial" w:hAnsi="Arial"/>
          <w:spacing w:val="-2"/>
          <w:sz w:val="24"/>
        </w:rPr>
        <w:t>н</w:t>
      </w:r>
      <w:r w:rsidRPr="005D29BE">
        <w:rPr>
          <w:rFonts w:ascii="Arial" w:hAnsi="Arial"/>
          <w:sz w:val="24"/>
        </w:rPr>
        <w:t>и</w:t>
      </w:r>
      <w:r w:rsidRPr="005D29BE">
        <w:rPr>
          <w:rFonts w:ascii="Arial" w:hAnsi="Arial"/>
          <w:spacing w:val="-2"/>
          <w:sz w:val="24"/>
        </w:rPr>
        <w:t>ж</w:t>
      </w:r>
      <w:r w:rsidRPr="005D29BE">
        <w:rPr>
          <w:rFonts w:ascii="Arial" w:hAnsi="Arial"/>
          <w:sz w:val="24"/>
        </w:rPr>
        <w:t xml:space="preserve">е </w:t>
      </w:r>
      <w:r w:rsidRPr="005D29BE">
        <w:rPr>
          <w:rFonts w:ascii="Arial" w:hAnsi="Arial"/>
          <w:spacing w:val="-2"/>
          <w:sz w:val="24"/>
        </w:rPr>
        <w:t>5</w:t>
      </w:r>
      <w:r w:rsidRPr="005D29BE">
        <w:rPr>
          <w:rFonts w:ascii="Arial" w:hAnsi="Arial"/>
          <w:sz w:val="24"/>
        </w:rPr>
        <w:t>0</w:t>
      </w:r>
      <w:r w:rsidRPr="005D29BE">
        <w:rPr>
          <w:rFonts w:ascii="Arial" w:hAnsi="Arial"/>
          <w:spacing w:val="4"/>
          <w:sz w:val="24"/>
        </w:rPr>
        <w:t xml:space="preserve"> </w:t>
      </w:r>
      <w:r w:rsidR="00DA78C4" w:rsidRPr="005D29BE">
        <w:rPr>
          <w:sz w:val="24"/>
        </w:rPr>
        <w:t>°C</w:t>
      </w:r>
      <w:r w:rsidRPr="005D29BE">
        <w:rPr>
          <w:rFonts w:ascii="Arial" w:hAnsi="Arial"/>
          <w:sz w:val="24"/>
        </w:rPr>
        <w:t>.</w:t>
      </w:r>
    </w:p>
    <w:p w14:paraId="2F0C8D3A" w14:textId="77777777" w:rsidR="00A41673" w:rsidRPr="005D29BE" w:rsidRDefault="0025462D" w:rsidP="00626EC2">
      <w:pPr>
        <w:pStyle w:val="PARAGRAPH"/>
        <w:keepNext/>
        <w:spacing w:before="0" w:after="0" w:line="360" w:lineRule="auto"/>
        <w:ind w:firstLine="510"/>
        <w:rPr>
          <w:rFonts w:cs="Times New Roman"/>
          <w:spacing w:val="0"/>
          <w:sz w:val="24"/>
          <w:szCs w:val="24"/>
        </w:rPr>
      </w:pPr>
      <w:r w:rsidRPr="005D29BE">
        <w:rPr>
          <w:rFonts w:cs="Times New Roman"/>
          <w:spacing w:val="0"/>
          <w:sz w:val="24"/>
          <w:szCs w:val="24"/>
        </w:rPr>
        <w:t>Более подробная информация о потерях тепла трубопроводами и трубами</w:t>
      </w:r>
      <w:r w:rsidR="00977A00" w:rsidRPr="005D29BE">
        <w:rPr>
          <w:rFonts w:cs="Times New Roman"/>
          <w:spacing w:val="0"/>
          <w:sz w:val="24"/>
          <w:szCs w:val="24"/>
        </w:rPr>
        <w:t xml:space="preserve"> </w:t>
      </w:r>
      <w:r w:rsidRPr="005D29BE">
        <w:rPr>
          <w:rFonts w:cs="Times New Roman"/>
          <w:spacing w:val="0"/>
          <w:sz w:val="24"/>
          <w:szCs w:val="24"/>
        </w:rPr>
        <w:t xml:space="preserve">с примером приведена в </w:t>
      </w:r>
      <w:r w:rsidR="00D520FB" w:rsidRPr="005D29BE">
        <w:rPr>
          <w:rFonts w:cs="Times New Roman"/>
          <w:i/>
          <w:spacing w:val="0"/>
          <w:sz w:val="24"/>
          <w:szCs w:val="24"/>
        </w:rPr>
        <w:t>ГОСТ</w:t>
      </w:r>
      <w:r w:rsidR="00A41673" w:rsidRPr="005D29BE">
        <w:rPr>
          <w:rFonts w:cs="Times New Roman"/>
          <w:spacing w:val="0"/>
          <w:sz w:val="24"/>
          <w:szCs w:val="24"/>
        </w:rPr>
        <w:t xml:space="preserve"> </w:t>
      </w:r>
      <w:r w:rsidR="008D758A" w:rsidRPr="005D29BE">
        <w:rPr>
          <w:rFonts w:cs="Times New Roman"/>
          <w:i/>
          <w:spacing w:val="0"/>
          <w:sz w:val="24"/>
          <w:szCs w:val="24"/>
        </w:rPr>
        <w:t>31610.</w:t>
      </w:r>
      <w:r w:rsidR="00A41673" w:rsidRPr="005D29BE">
        <w:rPr>
          <w:rFonts w:cs="Times New Roman"/>
          <w:i/>
          <w:spacing w:val="0"/>
          <w:sz w:val="24"/>
          <w:szCs w:val="24"/>
        </w:rPr>
        <w:t>30-2.</w:t>
      </w:r>
    </w:p>
    <w:p w14:paraId="0F92C590" w14:textId="77777777" w:rsidR="00A41673" w:rsidRPr="005D29BE" w:rsidRDefault="00735B04" w:rsidP="00626EC2">
      <w:pPr>
        <w:pStyle w:val="PARAGRAPH"/>
        <w:keepNext/>
        <w:spacing w:before="0" w:after="0" w:line="360" w:lineRule="auto"/>
        <w:ind w:firstLine="510"/>
        <w:rPr>
          <w:rFonts w:cs="Times New Roman"/>
          <w:spacing w:val="0"/>
          <w:sz w:val="24"/>
          <w:szCs w:val="24"/>
          <w:lang w:eastAsia="en-GB"/>
        </w:rPr>
      </w:pPr>
      <w:r w:rsidRPr="005D29BE">
        <w:rPr>
          <w:rFonts w:cs="Times New Roman"/>
          <w:spacing w:val="0"/>
          <w:sz w:val="24"/>
          <w:szCs w:val="24"/>
        </w:rPr>
        <w:t xml:space="preserve">Подобным образом потери тепла резервуарами </w:t>
      </w:r>
      <w:r w:rsidR="0052104D" w:rsidRPr="005D29BE">
        <w:rPr>
          <w:rFonts w:cs="Times New Roman"/>
          <w:i/>
          <w:spacing w:val="0"/>
          <w:sz w:val="24"/>
          <w:szCs w:val="24"/>
        </w:rPr>
        <w:t>q,</w:t>
      </w:r>
      <w:r w:rsidR="0052104D" w:rsidRPr="005D29BE">
        <w:rPr>
          <w:rFonts w:cs="Times New Roman"/>
          <w:spacing w:val="0"/>
          <w:sz w:val="24"/>
          <w:szCs w:val="24"/>
        </w:rPr>
        <w:t xml:space="preserve"> Вт/м</w:t>
      </w:r>
      <w:r w:rsidR="0052104D" w:rsidRPr="005D29BE">
        <w:rPr>
          <w:rFonts w:ascii="Times New Roman" w:hAnsi="Times New Roman" w:cs="Times New Roman"/>
          <w:spacing w:val="0"/>
          <w:sz w:val="24"/>
          <w:szCs w:val="24"/>
          <w:vertAlign w:val="superscript"/>
        </w:rPr>
        <w:t>2</w:t>
      </w:r>
      <w:r w:rsidR="0052104D" w:rsidRPr="005D29BE">
        <w:rPr>
          <w:rFonts w:ascii="Times New Roman" w:hAnsi="Times New Roman" w:cs="Times New Roman"/>
          <w:spacing w:val="0"/>
          <w:sz w:val="24"/>
          <w:szCs w:val="24"/>
        </w:rPr>
        <w:t>,</w:t>
      </w:r>
      <w:r w:rsidR="0052104D" w:rsidRPr="005D29BE">
        <w:rPr>
          <w:rFonts w:cs="Times New Roman"/>
          <w:spacing w:val="0"/>
          <w:sz w:val="24"/>
          <w:szCs w:val="24"/>
        </w:rPr>
        <w:t xml:space="preserve"> </w:t>
      </w:r>
      <w:r w:rsidRPr="005D29BE">
        <w:rPr>
          <w:rFonts w:cs="Times New Roman"/>
          <w:spacing w:val="0"/>
          <w:sz w:val="24"/>
          <w:szCs w:val="24"/>
        </w:rPr>
        <w:t xml:space="preserve">могут быть определены с помощью </w:t>
      </w:r>
      <w:r w:rsidR="0052104D" w:rsidRPr="005D29BE">
        <w:rPr>
          <w:rFonts w:cs="Times New Roman"/>
          <w:spacing w:val="0"/>
          <w:sz w:val="24"/>
          <w:szCs w:val="24"/>
        </w:rPr>
        <w:t xml:space="preserve">формулы </w:t>
      </w:r>
      <w:r w:rsidRPr="005D29BE">
        <w:rPr>
          <w:rFonts w:cs="Times New Roman"/>
          <w:spacing w:val="0"/>
          <w:sz w:val="24"/>
          <w:szCs w:val="24"/>
        </w:rPr>
        <w:t>(</w:t>
      </w:r>
      <w:r w:rsidR="00FA532F" w:rsidRPr="005D29BE">
        <w:rPr>
          <w:rFonts w:cs="Times New Roman"/>
          <w:spacing w:val="0"/>
          <w:sz w:val="24"/>
          <w:szCs w:val="24"/>
          <w:lang w:val="en-US"/>
        </w:rPr>
        <w:t>C</w:t>
      </w:r>
      <w:r w:rsidR="00D520FB" w:rsidRPr="005D29BE">
        <w:rPr>
          <w:rFonts w:cs="Times New Roman"/>
          <w:spacing w:val="0"/>
          <w:sz w:val="24"/>
          <w:szCs w:val="24"/>
        </w:rPr>
        <w:t>.</w:t>
      </w:r>
      <w:r w:rsidRPr="005D29BE">
        <w:rPr>
          <w:rFonts w:cs="Times New Roman"/>
          <w:spacing w:val="0"/>
          <w:sz w:val="24"/>
          <w:szCs w:val="24"/>
        </w:rPr>
        <w:t>4)</w:t>
      </w:r>
      <w:r w:rsidR="00A41673" w:rsidRPr="005D29BE">
        <w:rPr>
          <w:rFonts w:cs="Times New Roman"/>
          <w:spacing w:val="0"/>
          <w:sz w:val="24"/>
          <w:szCs w:val="24"/>
          <w:lang w:eastAsia="en-GB"/>
        </w:rPr>
        <w:t>:</w:t>
      </w:r>
    </w:p>
    <w:p w14:paraId="0CB1D07A" w14:textId="77777777" w:rsidR="00A41673" w:rsidRPr="005D29BE" w:rsidRDefault="00A41673" w:rsidP="00626EC2">
      <w:pPr>
        <w:keepNext/>
        <w:tabs>
          <w:tab w:val="left" w:pos="2520"/>
          <w:tab w:val="left" w:pos="8640"/>
        </w:tabs>
        <w:autoSpaceDE w:val="0"/>
        <w:autoSpaceDN w:val="0"/>
        <w:adjustRightInd w:val="0"/>
        <w:spacing w:line="360" w:lineRule="auto"/>
        <w:ind w:firstLine="510"/>
        <w:jc w:val="both"/>
        <w:rPr>
          <w:rFonts w:ascii="Arial" w:hAnsi="Arial"/>
          <w:lang w:eastAsia="zh-CN"/>
        </w:rPr>
      </w:pPr>
      <w:r w:rsidRPr="005D29BE">
        <w:rPr>
          <w:rFonts w:ascii="Arial" w:hAnsi="Arial"/>
          <w:noProof/>
        </w:rPr>
        <w:tab/>
      </w:r>
      <w:r w:rsidR="00616564" w:rsidRPr="005D29BE">
        <w:rPr>
          <w:rFonts w:ascii="Arial" w:hAnsi="Arial"/>
          <w:position w:val="-60"/>
        </w:rPr>
        <w:object w:dxaOrig="2820" w:dyaOrig="1020" w14:anchorId="7902F24A">
          <v:shape id="_x0000_i1028" type="#_x0000_t75" style="width:187.5pt;height:60pt" o:ole="" fillcolor="window">
            <v:imagedata r:id="rId62" o:title=""/>
          </v:shape>
          <o:OLEObject Type="Embed" ProgID="Equation.3" ShapeID="_x0000_i1028" DrawAspect="Content" ObjectID="_1846668368" r:id="rId63"/>
        </w:object>
      </w:r>
      <w:r w:rsidRPr="005D29BE">
        <w:rPr>
          <w:rFonts w:ascii="Arial" w:hAnsi="Arial"/>
          <w:noProof/>
        </w:rPr>
        <w:tab/>
      </w:r>
      <w:r w:rsidRPr="005D29BE">
        <w:rPr>
          <w:rFonts w:ascii="Arial" w:hAnsi="Arial"/>
          <w:lang w:eastAsia="zh-CN"/>
        </w:rPr>
        <w:t>(</w:t>
      </w:r>
      <w:r w:rsidR="00FA532F" w:rsidRPr="005D29BE">
        <w:rPr>
          <w:rFonts w:ascii="Arial" w:hAnsi="Arial"/>
          <w:lang w:val="en-US" w:eastAsia="zh-CN"/>
        </w:rPr>
        <w:t>C</w:t>
      </w:r>
      <w:r w:rsidR="00180545" w:rsidRPr="005D29BE">
        <w:rPr>
          <w:rFonts w:ascii="Arial" w:hAnsi="Arial"/>
          <w:lang w:eastAsia="zh-CN"/>
        </w:rPr>
        <w:t>.</w:t>
      </w:r>
      <w:r w:rsidRPr="005D29BE">
        <w:rPr>
          <w:rFonts w:ascii="Arial" w:hAnsi="Arial"/>
          <w:lang w:eastAsia="zh-CN"/>
        </w:rPr>
        <w:t>4)</w:t>
      </w:r>
    </w:p>
    <w:p w14:paraId="1C977D6A" w14:textId="77777777" w:rsidR="00A41673" w:rsidRPr="005D29BE" w:rsidRDefault="00771B7E" w:rsidP="00771B7E">
      <w:pPr>
        <w:pStyle w:val="PARAGRAPH"/>
        <w:keepNext/>
        <w:spacing w:before="0" w:after="0" w:line="360" w:lineRule="auto"/>
        <w:ind w:firstLine="510"/>
        <w:rPr>
          <w:rFonts w:cs="Times New Roman"/>
          <w:spacing w:val="0"/>
          <w:sz w:val="24"/>
          <w:szCs w:val="24"/>
        </w:rPr>
      </w:pPr>
      <w:r w:rsidRPr="005D29BE">
        <w:rPr>
          <w:rFonts w:cs="Times New Roman"/>
          <w:spacing w:val="0"/>
          <w:sz w:val="24"/>
          <w:szCs w:val="24"/>
        </w:rPr>
        <w:t>г</w:t>
      </w:r>
      <w:r w:rsidR="00735B04" w:rsidRPr="005D29BE">
        <w:rPr>
          <w:rFonts w:cs="Times New Roman"/>
          <w:spacing w:val="0"/>
          <w:sz w:val="24"/>
          <w:szCs w:val="24"/>
        </w:rPr>
        <w:t>де</w:t>
      </w:r>
      <w:r w:rsidRPr="005D29BE">
        <w:rPr>
          <w:rFonts w:cs="Times New Roman"/>
          <w:spacing w:val="0"/>
          <w:sz w:val="24"/>
          <w:szCs w:val="24"/>
        </w:rPr>
        <w:t xml:space="preserve"> </w:t>
      </w:r>
      <w:r w:rsidR="00A41673" w:rsidRPr="005D29BE">
        <w:rPr>
          <w:rFonts w:cs="Times New Roman"/>
          <w:i/>
          <w:spacing w:val="0"/>
          <w:sz w:val="24"/>
          <w:szCs w:val="24"/>
        </w:rPr>
        <w:t>b</w:t>
      </w:r>
      <w:r w:rsidR="00A41673" w:rsidRPr="005D29BE">
        <w:rPr>
          <w:rFonts w:cs="Times New Roman"/>
          <w:spacing w:val="0"/>
          <w:position w:val="-6"/>
          <w:sz w:val="24"/>
          <w:szCs w:val="24"/>
          <w:vertAlign w:val="subscript"/>
        </w:rPr>
        <w:t>1</w:t>
      </w:r>
      <w:r w:rsidR="00735B04" w:rsidRPr="005D29BE">
        <w:rPr>
          <w:rFonts w:cs="Times New Roman"/>
          <w:spacing w:val="0"/>
          <w:position w:val="-6"/>
          <w:sz w:val="24"/>
          <w:szCs w:val="24"/>
        </w:rPr>
        <w:t xml:space="preserve"> </w:t>
      </w:r>
      <w:r w:rsidR="00735B04" w:rsidRPr="005D29BE">
        <w:rPr>
          <w:rFonts w:cs="Times New Roman"/>
          <w:spacing w:val="0"/>
          <w:sz w:val="24"/>
          <w:szCs w:val="24"/>
        </w:rPr>
        <w:t>−</w:t>
      </w:r>
      <w:r w:rsidR="00977A00" w:rsidRPr="005D29BE">
        <w:rPr>
          <w:rFonts w:cs="Times New Roman"/>
          <w:spacing w:val="0"/>
          <w:sz w:val="24"/>
          <w:szCs w:val="24"/>
        </w:rPr>
        <w:t xml:space="preserve"> </w:t>
      </w:r>
      <w:r w:rsidR="00735B04" w:rsidRPr="005D29BE">
        <w:rPr>
          <w:rFonts w:cs="Times New Roman"/>
          <w:spacing w:val="0"/>
          <w:sz w:val="24"/>
          <w:szCs w:val="24"/>
        </w:rPr>
        <w:t>толщина внутреннего слоя изоляции</w:t>
      </w:r>
      <w:r w:rsidR="0052104D" w:rsidRPr="005D29BE">
        <w:rPr>
          <w:rFonts w:cs="Times New Roman"/>
          <w:spacing w:val="0"/>
          <w:sz w:val="24"/>
          <w:szCs w:val="24"/>
        </w:rPr>
        <w:t xml:space="preserve">, </w:t>
      </w:r>
      <w:r w:rsidR="00735B04" w:rsidRPr="005D29BE">
        <w:rPr>
          <w:rFonts w:cs="Times New Roman"/>
          <w:spacing w:val="0"/>
          <w:sz w:val="24"/>
          <w:szCs w:val="24"/>
        </w:rPr>
        <w:t>м</w:t>
      </w:r>
      <w:r w:rsidR="00A41673" w:rsidRPr="005D29BE">
        <w:rPr>
          <w:rFonts w:cs="Times New Roman"/>
          <w:spacing w:val="0"/>
          <w:sz w:val="24"/>
          <w:szCs w:val="24"/>
        </w:rPr>
        <w:t>;</w:t>
      </w:r>
    </w:p>
    <w:p w14:paraId="7AB2FB9C" w14:textId="77777777" w:rsidR="00A41673" w:rsidRPr="005D29BE" w:rsidRDefault="00A41673" w:rsidP="00626EC2">
      <w:pPr>
        <w:pStyle w:val="PARAGRAPH"/>
        <w:keepNext/>
        <w:tabs>
          <w:tab w:val="left" w:pos="340"/>
          <w:tab w:val="center" w:pos="4536"/>
          <w:tab w:val="right" w:pos="9072"/>
        </w:tabs>
        <w:spacing w:before="0" w:after="0" w:line="360" w:lineRule="auto"/>
        <w:ind w:firstLine="510"/>
        <w:rPr>
          <w:rFonts w:cs="Times New Roman"/>
          <w:spacing w:val="0"/>
          <w:sz w:val="24"/>
          <w:szCs w:val="24"/>
        </w:rPr>
      </w:pPr>
      <w:r w:rsidRPr="005D29BE">
        <w:rPr>
          <w:rFonts w:cs="Times New Roman"/>
          <w:i/>
          <w:spacing w:val="0"/>
          <w:sz w:val="24"/>
          <w:szCs w:val="24"/>
          <w:lang w:val="en-US"/>
        </w:rPr>
        <w:t>b</w:t>
      </w:r>
      <w:r w:rsidRPr="005D29BE">
        <w:rPr>
          <w:rFonts w:cs="Times New Roman"/>
          <w:spacing w:val="0"/>
          <w:position w:val="-6"/>
          <w:sz w:val="24"/>
          <w:szCs w:val="24"/>
          <w:vertAlign w:val="subscript"/>
        </w:rPr>
        <w:t>2</w:t>
      </w:r>
      <w:r w:rsidR="00735B04" w:rsidRPr="005D29BE">
        <w:rPr>
          <w:rFonts w:cs="Times New Roman"/>
          <w:spacing w:val="0"/>
          <w:position w:val="-6"/>
          <w:sz w:val="24"/>
          <w:szCs w:val="24"/>
        </w:rPr>
        <w:t xml:space="preserve"> </w:t>
      </w:r>
      <w:r w:rsidR="00735B04" w:rsidRPr="005D29BE">
        <w:rPr>
          <w:rFonts w:cs="Times New Roman"/>
          <w:spacing w:val="0"/>
          <w:sz w:val="24"/>
          <w:szCs w:val="24"/>
        </w:rPr>
        <w:t xml:space="preserve">− толщина внешнего слоя изоляции </w:t>
      </w:r>
      <w:r w:rsidR="006F1426" w:rsidRPr="005D29BE">
        <w:rPr>
          <w:rFonts w:cs="Times New Roman"/>
          <w:spacing w:val="0"/>
          <w:sz w:val="24"/>
          <w:szCs w:val="24"/>
        </w:rPr>
        <w:t>(</w:t>
      </w:r>
      <w:r w:rsidR="00735B04" w:rsidRPr="005D29BE">
        <w:rPr>
          <w:rFonts w:cs="Times New Roman"/>
          <w:spacing w:val="0"/>
          <w:sz w:val="24"/>
          <w:szCs w:val="24"/>
        </w:rPr>
        <w:t xml:space="preserve">при </w:t>
      </w:r>
      <w:r w:rsidR="006F1426" w:rsidRPr="005D29BE">
        <w:rPr>
          <w:rFonts w:cs="Times New Roman"/>
          <w:spacing w:val="0"/>
          <w:sz w:val="24"/>
          <w:szCs w:val="24"/>
        </w:rPr>
        <w:t xml:space="preserve">его </w:t>
      </w:r>
      <w:r w:rsidR="00735B04" w:rsidRPr="005D29BE">
        <w:rPr>
          <w:rFonts w:cs="Times New Roman"/>
          <w:spacing w:val="0"/>
          <w:sz w:val="24"/>
          <w:szCs w:val="24"/>
        </w:rPr>
        <w:t>наличии</w:t>
      </w:r>
      <w:r w:rsidR="006F1426" w:rsidRPr="005D29BE">
        <w:rPr>
          <w:rFonts w:cs="Times New Roman"/>
          <w:spacing w:val="0"/>
          <w:sz w:val="24"/>
          <w:szCs w:val="24"/>
        </w:rPr>
        <w:t>)</w:t>
      </w:r>
      <w:r w:rsidR="0052104D" w:rsidRPr="005D29BE">
        <w:rPr>
          <w:rFonts w:cs="Times New Roman"/>
          <w:spacing w:val="0"/>
          <w:sz w:val="24"/>
          <w:szCs w:val="24"/>
        </w:rPr>
        <w:t xml:space="preserve">, </w:t>
      </w:r>
      <w:r w:rsidR="00735B04" w:rsidRPr="005D29BE">
        <w:rPr>
          <w:rFonts w:cs="Times New Roman"/>
          <w:spacing w:val="0"/>
          <w:sz w:val="24"/>
          <w:szCs w:val="24"/>
        </w:rPr>
        <w:t>м</w:t>
      </w:r>
      <w:r w:rsidR="0052104D" w:rsidRPr="005D29BE">
        <w:rPr>
          <w:rFonts w:cs="Times New Roman"/>
          <w:spacing w:val="0"/>
          <w:sz w:val="24"/>
          <w:szCs w:val="24"/>
        </w:rPr>
        <w:t>.</w:t>
      </w:r>
    </w:p>
    <w:p w14:paraId="1F3DB867" w14:textId="26BA70FA" w:rsidR="00B45319" w:rsidRPr="005D29BE" w:rsidRDefault="00B45319" w:rsidP="00626EC2">
      <w:pPr>
        <w:pStyle w:val="PARAGRAPH"/>
        <w:keepNext/>
        <w:spacing w:before="0" w:after="0" w:line="360" w:lineRule="auto"/>
        <w:ind w:firstLine="510"/>
        <w:rPr>
          <w:rFonts w:cs="Times New Roman"/>
          <w:spacing w:val="0"/>
          <w:sz w:val="24"/>
          <w:szCs w:val="24"/>
        </w:rPr>
      </w:pPr>
      <w:r w:rsidRPr="005D29BE">
        <w:rPr>
          <w:rFonts w:cs="Times New Roman"/>
          <w:spacing w:val="0"/>
          <w:sz w:val="24"/>
          <w:szCs w:val="24"/>
        </w:rPr>
        <w:t>Другие параметры определяют по формуле С.3.</w:t>
      </w:r>
    </w:p>
    <w:p w14:paraId="3F6B810A" w14:textId="2C7BAA37" w:rsidR="00735B04" w:rsidRPr="005D29BE" w:rsidRDefault="00735B04" w:rsidP="00626EC2">
      <w:pPr>
        <w:pStyle w:val="PARAGRAPH"/>
        <w:keepNext/>
        <w:spacing w:before="0" w:after="0" w:line="360" w:lineRule="auto"/>
        <w:ind w:firstLine="510"/>
        <w:rPr>
          <w:rFonts w:cs="Times New Roman"/>
          <w:spacing w:val="0"/>
          <w:sz w:val="24"/>
          <w:szCs w:val="24"/>
        </w:rPr>
      </w:pPr>
      <w:r w:rsidRPr="005D29BE">
        <w:rPr>
          <w:rFonts w:cs="Times New Roman"/>
          <w:spacing w:val="0"/>
          <w:sz w:val="24"/>
          <w:szCs w:val="24"/>
        </w:rPr>
        <w:t xml:space="preserve">Более подробная информация о потерях тепла резервуарами приведена в </w:t>
      </w:r>
      <w:r w:rsidR="005357B2" w:rsidRPr="005D29BE">
        <w:rPr>
          <w:rFonts w:cs="Times New Roman"/>
          <w:i/>
          <w:spacing w:val="0"/>
          <w:sz w:val="24"/>
          <w:szCs w:val="24"/>
        </w:rPr>
        <w:t>ГОСТ</w:t>
      </w:r>
      <w:r w:rsidRPr="005D29BE">
        <w:rPr>
          <w:rFonts w:cs="Times New Roman"/>
          <w:i/>
          <w:spacing w:val="0"/>
          <w:sz w:val="24"/>
          <w:szCs w:val="24"/>
        </w:rPr>
        <w:t xml:space="preserve"> </w:t>
      </w:r>
      <w:r w:rsidR="005B2E8B" w:rsidRPr="005D29BE">
        <w:rPr>
          <w:rFonts w:cs="Times New Roman"/>
          <w:i/>
          <w:spacing w:val="0"/>
          <w:sz w:val="24"/>
          <w:szCs w:val="24"/>
        </w:rPr>
        <w:t>31610.</w:t>
      </w:r>
      <w:r w:rsidRPr="005D29BE">
        <w:rPr>
          <w:rFonts w:cs="Times New Roman"/>
          <w:i/>
          <w:spacing w:val="0"/>
          <w:sz w:val="24"/>
          <w:szCs w:val="24"/>
        </w:rPr>
        <w:t>30-2.</w:t>
      </w:r>
    </w:p>
    <w:p w14:paraId="1A422FBB" w14:textId="77777777" w:rsidR="00A41673" w:rsidRPr="005D29BE" w:rsidRDefault="00735B04" w:rsidP="00626EC2">
      <w:pPr>
        <w:pStyle w:val="PARAGRAPH"/>
        <w:keepNext/>
        <w:spacing w:before="0" w:after="0" w:line="360" w:lineRule="auto"/>
        <w:ind w:firstLine="510"/>
        <w:rPr>
          <w:rFonts w:cs="Times New Roman"/>
          <w:spacing w:val="0"/>
          <w:sz w:val="24"/>
          <w:szCs w:val="24"/>
          <w:lang w:eastAsia="en-GB"/>
        </w:rPr>
      </w:pPr>
      <w:r w:rsidRPr="005D29BE">
        <w:rPr>
          <w:rFonts w:cs="Times New Roman"/>
          <w:spacing w:val="0"/>
          <w:sz w:val="24"/>
          <w:szCs w:val="24"/>
          <w:lang w:eastAsia="en-GB"/>
        </w:rPr>
        <w:t>Для удобства выбора распределенных электронагревателей их поставщики</w:t>
      </w:r>
      <w:r w:rsidR="00977A00" w:rsidRPr="005D29BE">
        <w:rPr>
          <w:rFonts w:cs="Times New Roman"/>
          <w:spacing w:val="0"/>
          <w:sz w:val="24"/>
          <w:szCs w:val="24"/>
          <w:lang w:eastAsia="en-GB"/>
        </w:rPr>
        <w:t xml:space="preserve"> </w:t>
      </w:r>
      <w:r w:rsidRPr="005D29BE">
        <w:rPr>
          <w:rFonts w:cs="Times New Roman"/>
          <w:spacing w:val="0"/>
          <w:sz w:val="24"/>
          <w:szCs w:val="24"/>
          <w:lang w:eastAsia="en-GB"/>
        </w:rPr>
        <w:t>часто предоставляют простые диаграммы и графики потерь тепла для разных значений поддерживаемой температуры и</w:t>
      </w:r>
      <w:r w:rsidR="00977A00" w:rsidRPr="005D29BE">
        <w:rPr>
          <w:rFonts w:cs="Times New Roman"/>
          <w:spacing w:val="0"/>
          <w:sz w:val="24"/>
          <w:szCs w:val="24"/>
          <w:lang w:eastAsia="en-GB"/>
        </w:rPr>
        <w:t xml:space="preserve"> </w:t>
      </w:r>
      <w:r w:rsidRPr="005D29BE">
        <w:rPr>
          <w:rFonts w:cs="Times New Roman"/>
          <w:spacing w:val="0"/>
          <w:sz w:val="24"/>
          <w:szCs w:val="24"/>
          <w:lang w:eastAsia="en-GB"/>
        </w:rPr>
        <w:t>разных характеристик изоляции</w:t>
      </w:r>
      <w:r w:rsidR="00A41673" w:rsidRPr="005D29BE">
        <w:rPr>
          <w:rFonts w:cs="Times New Roman"/>
          <w:spacing w:val="0"/>
          <w:sz w:val="24"/>
          <w:szCs w:val="24"/>
          <w:lang w:eastAsia="en-GB"/>
        </w:rPr>
        <w:t xml:space="preserve">, </w:t>
      </w:r>
      <w:r w:rsidRPr="005D29BE">
        <w:rPr>
          <w:rFonts w:cs="Times New Roman"/>
          <w:spacing w:val="0"/>
          <w:sz w:val="24"/>
          <w:szCs w:val="24"/>
          <w:lang w:eastAsia="en-GB"/>
        </w:rPr>
        <w:t xml:space="preserve">обычно </w:t>
      </w:r>
      <w:r w:rsidR="005357B2" w:rsidRPr="005D29BE">
        <w:rPr>
          <w:rFonts w:cs="Times New Roman"/>
          <w:spacing w:val="0"/>
          <w:sz w:val="24"/>
          <w:szCs w:val="24"/>
          <w:lang w:eastAsia="en-GB"/>
        </w:rPr>
        <w:t>учитывающие</w:t>
      </w:r>
      <w:r w:rsidRPr="005D29BE">
        <w:rPr>
          <w:rFonts w:cs="Times New Roman"/>
          <w:spacing w:val="0"/>
          <w:sz w:val="24"/>
          <w:szCs w:val="24"/>
          <w:lang w:eastAsia="en-GB"/>
        </w:rPr>
        <w:t xml:space="preserve"> коэффициент безопасности</w:t>
      </w:r>
      <w:r w:rsidR="00A41673" w:rsidRPr="005D29BE">
        <w:rPr>
          <w:rFonts w:cs="Times New Roman"/>
          <w:spacing w:val="0"/>
          <w:sz w:val="24"/>
          <w:szCs w:val="24"/>
          <w:lang w:eastAsia="en-GB"/>
        </w:rPr>
        <w:t>.</w:t>
      </w:r>
    </w:p>
    <w:p w14:paraId="128E6CB9" w14:textId="77777777" w:rsidR="00203043" w:rsidRPr="005D29BE" w:rsidRDefault="0052104D" w:rsidP="00626EC2">
      <w:pPr>
        <w:pStyle w:val="ANNEX-heading1"/>
        <w:numPr>
          <w:ilvl w:val="0"/>
          <w:numId w:val="0"/>
        </w:numPr>
        <w:tabs>
          <w:tab w:val="num" w:pos="5220"/>
        </w:tabs>
        <w:suppressAutoHyphens w:val="0"/>
        <w:spacing w:before="240" w:after="120" w:line="360" w:lineRule="auto"/>
        <w:ind w:firstLine="510"/>
        <w:jc w:val="both"/>
        <w:outlineLvl w:val="9"/>
        <w:rPr>
          <w:rFonts w:cs="Times New Roman"/>
          <w:spacing w:val="0"/>
          <w:sz w:val="24"/>
          <w:szCs w:val="24"/>
        </w:rPr>
      </w:pPr>
      <w:bookmarkStart w:id="132" w:name="_Toc376440442"/>
      <w:bookmarkStart w:id="133" w:name="_Toc391279986"/>
      <w:bookmarkStart w:id="134" w:name="_Toc391280558"/>
      <w:bookmarkStart w:id="135" w:name="_Toc405378892"/>
      <w:r w:rsidRPr="005D29BE">
        <w:rPr>
          <w:rFonts w:cs="Times New Roman"/>
          <w:spacing w:val="0"/>
          <w:sz w:val="24"/>
          <w:szCs w:val="24"/>
        </w:rPr>
        <w:t>С</w:t>
      </w:r>
      <w:r w:rsidR="009B3E32" w:rsidRPr="005D29BE">
        <w:rPr>
          <w:rFonts w:cs="Times New Roman"/>
          <w:spacing w:val="0"/>
          <w:sz w:val="24"/>
          <w:szCs w:val="24"/>
        </w:rPr>
        <w:t xml:space="preserve">.6 </w:t>
      </w:r>
      <w:bookmarkEnd w:id="132"/>
      <w:r w:rsidR="00203043" w:rsidRPr="005D29BE">
        <w:rPr>
          <w:rFonts w:cs="Times New Roman"/>
          <w:spacing w:val="0"/>
          <w:sz w:val="24"/>
          <w:szCs w:val="24"/>
        </w:rPr>
        <w:t>Коэффициент безопасности при расчете потерь тепла</w:t>
      </w:r>
      <w:bookmarkEnd w:id="133"/>
      <w:bookmarkEnd w:id="134"/>
      <w:bookmarkEnd w:id="135"/>
      <w:r w:rsidR="00203043" w:rsidRPr="005D29BE">
        <w:rPr>
          <w:rFonts w:cs="Times New Roman"/>
          <w:spacing w:val="0"/>
          <w:sz w:val="24"/>
          <w:szCs w:val="24"/>
        </w:rPr>
        <w:t xml:space="preserve"> </w:t>
      </w:r>
    </w:p>
    <w:p w14:paraId="7CEDA1C9" w14:textId="77777777" w:rsidR="00203043" w:rsidRPr="005D29BE" w:rsidRDefault="00203043" w:rsidP="00626EC2">
      <w:pPr>
        <w:keepNext/>
        <w:spacing w:line="360" w:lineRule="auto"/>
        <w:ind w:firstLine="510"/>
        <w:jc w:val="both"/>
        <w:rPr>
          <w:rFonts w:ascii="Arial" w:hAnsi="Arial"/>
        </w:rPr>
      </w:pPr>
      <w:r w:rsidRPr="005D29BE">
        <w:rPr>
          <w:rFonts w:ascii="Arial" w:hAnsi="Arial"/>
        </w:rPr>
        <w:t>При расчете потерь тепла на основе теоретических величин не учитывают факторы, связанные с установкой системы на фактическом месте эксплуатации, поэтому к рассчитанным значениям необходимо применять коэффициент безопасности. Коэффициент безопасности, учитывающий требования пользователя, диапазон которых обычно составляет от 10</w:t>
      </w:r>
      <w:r w:rsidR="00331F84" w:rsidRPr="005D29BE">
        <w:rPr>
          <w:rFonts w:ascii="Arial" w:hAnsi="Arial"/>
        </w:rPr>
        <w:t xml:space="preserve"> %</w:t>
      </w:r>
      <w:r w:rsidRPr="005D29BE">
        <w:rPr>
          <w:rFonts w:ascii="Arial" w:hAnsi="Arial"/>
        </w:rPr>
        <w:t xml:space="preserve"> до 25</w:t>
      </w:r>
      <w:r w:rsidR="0052104D" w:rsidRPr="005D29BE">
        <w:rPr>
          <w:rFonts w:ascii="Arial" w:hAnsi="Arial"/>
        </w:rPr>
        <w:t xml:space="preserve"> </w:t>
      </w:r>
      <w:r w:rsidRPr="005D29BE">
        <w:rPr>
          <w:rFonts w:ascii="Arial" w:hAnsi="Arial"/>
        </w:rPr>
        <w:t>%, использу</w:t>
      </w:r>
      <w:r w:rsidR="0052104D" w:rsidRPr="005D29BE">
        <w:rPr>
          <w:rFonts w:ascii="Arial" w:hAnsi="Arial"/>
        </w:rPr>
        <w:t>ют</w:t>
      </w:r>
      <w:r w:rsidRPr="005D29BE">
        <w:rPr>
          <w:rFonts w:ascii="Arial" w:hAnsi="Arial"/>
        </w:rPr>
        <w:t xml:space="preserve"> для компенсации допусков в распределенной электронагревательной системе.</w:t>
      </w:r>
    </w:p>
    <w:p w14:paraId="43649F25" w14:textId="77777777" w:rsidR="00203043" w:rsidRPr="005D29BE" w:rsidRDefault="00203043" w:rsidP="00626EC2">
      <w:pPr>
        <w:keepNext/>
        <w:spacing w:line="360" w:lineRule="auto"/>
        <w:ind w:firstLine="510"/>
        <w:jc w:val="both"/>
        <w:rPr>
          <w:rFonts w:ascii="Arial" w:hAnsi="Arial"/>
        </w:rPr>
      </w:pPr>
      <w:r w:rsidRPr="005D29BE">
        <w:rPr>
          <w:rFonts w:ascii="Arial" w:hAnsi="Arial"/>
        </w:rPr>
        <w:t xml:space="preserve">Коэффициенты безопасности </w:t>
      </w:r>
      <w:r w:rsidR="003041BB" w:rsidRPr="005D29BE">
        <w:rPr>
          <w:rFonts w:ascii="Arial" w:hAnsi="Arial"/>
        </w:rPr>
        <w:t>необходимо</w:t>
      </w:r>
      <w:r w:rsidRPr="005D29BE">
        <w:rPr>
          <w:rFonts w:ascii="Arial" w:hAnsi="Arial"/>
        </w:rPr>
        <w:t xml:space="preserve"> использовать в связи со</w:t>
      </w:r>
      <w:r w:rsidR="00977A00" w:rsidRPr="005D29BE">
        <w:rPr>
          <w:rFonts w:ascii="Arial" w:hAnsi="Arial"/>
        </w:rPr>
        <w:t xml:space="preserve"> </w:t>
      </w:r>
      <w:r w:rsidRPr="005D29BE">
        <w:rPr>
          <w:rFonts w:ascii="Arial" w:hAnsi="Arial"/>
        </w:rPr>
        <w:t>следующими факторами, влияющими на потерю тепла:</w:t>
      </w:r>
    </w:p>
    <w:p w14:paraId="063A237D" w14:textId="77777777" w:rsidR="00203043" w:rsidRPr="005D29BE" w:rsidRDefault="00203043" w:rsidP="00626EC2">
      <w:pPr>
        <w:keepNext/>
        <w:spacing w:line="360" w:lineRule="auto"/>
        <w:ind w:firstLine="510"/>
        <w:jc w:val="both"/>
        <w:rPr>
          <w:rFonts w:ascii="Arial" w:hAnsi="Arial"/>
        </w:rPr>
      </w:pPr>
      <w:r w:rsidRPr="005D29BE">
        <w:rPr>
          <w:rFonts w:ascii="Arial" w:hAnsi="Arial"/>
          <w:lang w:val="en-US"/>
        </w:rPr>
        <w:t>a</w:t>
      </w:r>
      <w:r w:rsidRPr="005D29BE">
        <w:rPr>
          <w:rFonts w:ascii="Arial" w:hAnsi="Arial"/>
        </w:rPr>
        <w:t>) разрушение теплоизоляции;</w:t>
      </w:r>
    </w:p>
    <w:p w14:paraId="7F702C1A" w14:textId="77777777" w:rsidR="00203043" w:rsidRPr="005D29BE" w:rsidRDefault="003041BB" w:rsidP="00626EC2">
      <w:pPr>
        <w:keepNext/>
        <w:spacing w:line="360" w:lineRule="auto"/>
        <w:ind w:firstLine="510"/>
        <w:jc w:val="both"/>
        <w:rPr>
          <w:rFonts w:ascii="Arial" w:hAnsi="Arial"/>
        </w:rPr>
      </w:pPr>
      <w:r w:rsidRPr="005D29BE">
        <w:rPr>
          <w:rFonts w:ascii="Arial" w:hAnsi="Arial"/>
          <w:lang w:val="en-US"/>
        </w:rPr>
        <w:t>b</w:t>
      </w:r>
      <w:r w:rsidR="00203043" w:rsidRPr="005D29BE">
        <w:rPr>
          <w:rFonts w:ascii="Arial" w:hAnsi="Arial"/>
        </w:rPr>
        <w:t>) колебания напряжения питания;</w:t>
      </w:r>
    </w:p>
    <w:p w14:paraId="0D58DC68" w14:textId="77777777" w:rsidR="00203043" w:rsidRPr="005D29BE" w:rsidRDefault="003041BB" w:rsidP="00626EC2">
      <w:pPr>
        <w:keepNext/>
        <w:spacing w:line="360" w:lineRule="auto"/>
        <w:ind w:firstLine="510"/>
        <w:jc w:val="both"/>
        <w:rPr>
          <w:rFonts w:ascii="Arial" w:hAnsi="Arial"/>
        </w:rPr>
      </w:pPr>
      <w:r w:rsidRPr="005D29BE">
        <w:rPr>
          <w:rFonts w:ascii="Arial" w:hAnsi="Arial"/>
          <w:lang w:val="en-US"/>
        </w:rPr>
        <w:t>c</w:t>
      </w:r>
      <w:r w:rsidR="00203043" w:rsidRPr="005D29BE">
        <w:rPr>
          <w:rFonts w:ascii="Arial" w:hAnsi="Arial"/>
        </w:rPr>
        <w:t>) потери напряжения в разветвлениях цепи;</w:t>
      </w:r>
    </w:p>
    <w:p w14:paraId="250C381B" w14:textId="77777777" w:rsidR="00203043" w:rsidRPr="005D29BE" w:rsidRDefault="003041BB" w:rsidP="00626EC2">
      <w:pPr>
        <w:keepNext/>
        <w:spacing w:line="360" w:lineRule="auto"/>
        <w:ind w:firstLine="510"/>
        <w:jc w:val="both"/>
        <w:rPr>
          <w:rFonts w:ascii="Arial" w:hAnsi="Arial"/>
        </w:rPr>
      </w:pPr>
      <w:r w:rsidRPr="005D29BE">
        <w:rPr>
          <w:rFonts w:ascii="Arial" w:hAnsi="Arial"/>
          <w:lang w:val="en-US"/>
        </w:rPr>
        <w:t>d</w:t>
      </w:r>
      <w:r w:rsidR="00203043" w:rsidRPr="005D29BE">
        <w:rPr>
          <w:rFonts w:ascii="Arial" w:hAnsi="Arial"/>
        </w:rPr>
        <w:t>) потери напряжения в электронагревателе;</w:t>
      </w:r>
    </w:p>
    <w:p w14:paraId="60D131BB" w14:textId="77777777" w:rsidR="00203043" w:rsidRPr="005D29BE" w:rsidRDefault="003041BB" w:rsidP="00626EC2">
      <w:pPr>
        <w:keepNext/>
        <w:spacing w:line="360" w:lineRule="auto"/>
        <w:ind w:firstLine="510"/>
        <w:jc w:val="both"/>
        <w:rPr>
          <w:rFonts w:ascii="Arial" w:hAnsi="Arial"/>
        </w:rPr>
      </w:pPr>
      <w:r w:rsidRPr="005D29BE">
        <w:rPr>
          <w:rFonts w:ascii="Arial" w:hAnsi="Arial"/>
          <w:lang w:val="en-US"/>
        </w:rPr>
        <w:t>e</w:t>
      </w:r>
      <w:r w:rsidR="00203043" w:rsidRPr="005D29BE">
        <w:rPr>
          <w:rFonts w:ascii="Arial" w:hAnsi="Arial"/>
        </w:rPr>
        <w:t>) повышенное излучение</w:t>
      </w:r>
      <w:r w:rsidR="00977A00" w:rsidRPr="005D29BE">
        <w:rPr>
          <w:rFonts w:ascii="Arial" w:hAnsi="Arial"/>
        </w:rPr>
        <w:t xml:space="preserve"> </w:t>
      </w:r>
      <w:r w:rsidR="00203043" w:rsidRPr="005D29BE">
        <w:rPr>
          <w:rFonts w:ascii="Arial" w:hAnsi="Arial"/>
        </w:rPr>
        <w:t>и конвекция в высокотемпературных применениях;</w:t>
      </w:r>
    </w:p>
    <w:p w14:paraId="546DCF8A" w14:textId="77777777" w:rsidR="00203043" w:rsidRPr="005D29BE" w:rsidRDefault="003041BB" w:rsidP="00626EC2">
      <w:pPr>
        <w:keepNext/>
        <w:spacing w:line="360" w:lineRule="auto"/>
        <w:ind w:firstLine="510"/>
        <w:jc w:val="both"/>
        <w:rPr>
          <w:rFonts w:ascii="Arial" w:hAnsi="Arial"/>
        </w:rPr>
      </w:pPr>
      <w:r w:rsidRPr="005D29BE">
        <w:rPr>
          <w:rFonts w:ascii="Arial" w:hAnsi="Arial"/>
          <w:lang w:val="en-US"/>
        </w:rPr>
        <w:t>f</w:t>
      </w:r>
      <w:r w:rsidR="00203043" w:rsidRPr="005D29BE">
        <w:rPr>
          <w:rFonts w:ascii="Arial" w:hAnsi="Arial"/>
        </w:rPr>
        <w:t>) качество монтажа теплоизоляции.</w:t>
      </w:r>
    </w:p>
    <w:p w14:paraId="13BFBD99" w14:textId="77777777" w:rsidR="00A41673" w:rsidRPr="005D29BE" w:rsidRDefault="003041BB" w:rsidP="00626EC2">
      <w:pPr>
        <w:pStyle w:val="ANNEX-heading1"/>
        <w:numPr>
          <w:ilvl w:val="0"/>
          <w:numId w:val="0"/>
        </w:numPr>
        <w:tabs>
          <w:tab w:val="num" w:pos="5220"/>
        </w:tabs>
        <w:suppressAutoHyphens w:val="0"/>
        <w:spacing w:before="240" w:after="120" w:line="360" w:lineRule="auto"/>
        <w:ind w:firstLine="510"/>
        <w:jc w:val="both"/>
        <w:outlineLvl w:val="9"/>
        <w:rPr>
          <w:rFonts w:cs="Times New Roman"/>
          <w:spacing w:val="0"/>
          <w:sz w:val="24"/>
          <w:szCs w:val="24"/>
        </w:rPr>
      </w:pPr>
      <w:bookmarkStart w:id="136" w:name="_Toc346454612"/>
      <w:bookmarkStart w:id="137" w:name="_Toc376440443"/>
      <w:bookmarkStart w:id="138" w:name="_Toc391279987"/>
      <w:bookmarkStart w:id="139" w:name="_Toc391280559"/>
      <w:bookmarkStart w:id="140" w:name="_Toc405378893"/>
      <w:r w:rsidRPr="005D29BE">
        <w:rPr>
          <w:rFonts w:cs="Times New Roman"/>
          <w:spacing w:val="0"/>
          <w:sz w:val="24"/>
          <w:szCs w:val="24"/>
          <w:lang w:val="en-US"/>
        </w:rPr>
        <w:t>C</w:t>
      </w:r>
      <w:r w:rsidR="009B3E32" w:rsidRPr="005D29BE">
        <w:rPr>
          <w:rFonts w:cs="Times New Roman"/>
          <w:spacing w:val="0"/>
          <w:sz w:val="24"/>
          <w:szCs w:val="24"/>
        </w:rPr>
        <w:t xml:space="preserve">.7 </w:t>
      </w:r>
      <w:bookmarkEnd w:id="131"/>
      <w:bookmarkEnd w:id="136"/>
      <w:bookmarkEnd w:id="137"/>
      <w:r w:rsidR="00392903" w:rsidRPr="005D29BE">
        <w:rPr>
          <w:rFonts w:cs="Times New Roman"/>
          <w:spacing w:val="0"/>
          <w:sz w:val="24"/>
          <w:szCs w:val="24"/>
        </w:rPr>
        <w:t>Определение максимальной температуры</w:t>
      </w:r>
      <w:bookmarkEnd w:id="138"/>
      <w:bookmarkEnd w:id="139"/>
      <w:bookmarkEnd w:id="140"/>
    </w:p>
    <w:p w14:paraId="3DD94F9A" w14:textId="77777777" w:rsidR="00A41673" w:rsidRPr="005D29BE" w:rsidRDefault="003041BB" w:rsidP="00626EC2">
      <w:pPr>
        <w:pStyle w:val="ANNEX-heading1"/>
        <w:numPr>
          <w:ilvl w:val="0"/>
          <w:numId w:val="0"/>
        </w:numPr>
        <w:tabs>
          <w:tab w:val="num" w:pos="5220"/>
        </w:tabs>
        <w:suppressAutoHyphens w:val="0"/>
        <w:spacing w:before="240" w:after="120" w:line="360" w:lineRule="auto"/>
        <w:ind w:firstLine="510"/>
        <w:jc w:val="both"/>
        <w:outlineLvl w:val="9"/>
        <w:rPr>
          <w:rFonts w:cs="Times New Roman"/>
          <w:spacing w:val="0"/>
          <w:sz w:val="24"/>
          <w:szCs w:val="24"/>
        </w:rPr>
      </w:pPr>
      <w:bookmarkStart w:id="141" w:name="_Toc376412033"/>
      <w:bookmarkStart w:id="142" w:name="_Toc376412112"/>
      <w:bookmarkStart w:id="143" w:name="_Toc376440444"/>
      <w:bookmarkEnd w:id="141"/>
      <w:bookmarkEnd w:id="142"/>
      <w:r w:rsidRPr="005D29BE">
        <w:rPr>
          <w:rFonts w:cs="Times New Roman"/>
          <w:spacing w:val="0"/>
          <w:sz w:val="24"/>
          <w:szCs w:val="24"/>
          <w:lang w:val="en-US"/>
        </w:rPr>
        <w:t>C</w:t>
      </w:r>
      <w:r w:rsidR="009B3E32" w:rsidRPr="005D29BE">
        <w:rPr>
          <w:rFonts w:cs="Times New Roman"/>
          <w:spacing w:val="0"/>
          <w:sz w:val="24"/>
          <w:szCs w:val="24"/>
        </w:rPr>
        <w:t xml:space="preserve">.7.1 </w:t>
      </w:r>
      <w:r w:rsidR="004E27F4" w:rsidRPr="005D29BE">
        <w:rPr>
          <w:rFonts w:cs="Times New Roman"/>
          <w:spacing w:val="0"/>
          <w:sz w:val="24"/>
          <w:szCs w:val="24"/>
        </w:rPr>
        <w:t>Теоретические расчеты температуры трубопровода и оболочки</w:t>
      </w:r>
      <w:r w:rsidRPr="005D29BE">
        <w:rPr>
          <w:rFonts w:cs="Times New Roman"/>
          <w:spacing w:val="0"/>
          <w:sz w:val="24"/>
          <w:szCs w:val="24"/>
        </w:rPr>
        <w:t>.</w:t>
      </w:r>
      <w:r w:rsidR="00A41673" w:rsidRPr="005D29BE">
        <w:rPr>
          <w:rFonts w:cs="Times New Roman"/>
          <w:spacing w:val="0"/>
          <w:sz w:val="24"/>
          <w:szCs w:val="24"/>
        </w:rPr>
        <w:t xml:space="preserve"> </w:t>
      </w:r>
      <w:r w:rsidR="004E27F4" w:rsidRPr="005D29BE">
        <w:rPr>
          <w:rFonts w:cs="Times New Roman"/>
          <w:spacing w:val="0"/>
          <w:sz w:val="24"/>
          <w:szCs w:val="24"/>
        </w:rPr>
        <w:t xml:space="preserve">Металлические </w:t>
      </w:r>
      <w:bookmarkEnd w:id="143"/>
      <w:r w:rsidR="00963668" w:rsidRPr="005D29BE">
        <w:rPr>
          <w:rFonts w:cs="Times New Roman"/>
          <w:spacing w:val="0"/>
          <w:sz w:val="24"/>
          <w:szCs w:val="24"/>
        </w:rPr>
        <w:t>объекты</w:t>
      </w:r>
    </w:p>
    <w:p w14:paraId="54CFA98D" w14:textId="77777777" w:rsidR="004E27F4" w:rsidRPr="005D29BE" w:rsidRDefault="004E27F4" w:rsidP="00626EC2">
      <w:pPr>
        <w:keepNext/>
        <w:autoSpaceDE w:val="0"/>
        <w:autoSpaceDN w:val="0"/>
        <w:adjustRightInd w:val="0"/>
        <w:spacing w:line="360" w:lineRule="auto"/>
        <w:ind w:firstLine="510"/>
        <w:jc w:val="both"/>
        <w:rPr>
          <w:rFonts w:ascii="Arial" w:hAnsi="Arial"/>
        </w:rPr>
      </w:pPr>
      <w:r w:rsidRPr="005D29BE">
        <w:rPr>
          <w:rFonts w:ascii="Arial" w:hAnsi="Arial"/>
        </w:rPr>
        <w:t>Максимально возможная температура трубопровода рассчитывается при максимальной температуре окружающей среды с постоянно подключенным под напряжение электронагревателем.</w:t>
      </w:r>
      <w:r w:rsidR="00977A00" w:rsidRPr="005D29BE">
        <w:rPr>
          <w:rFonts w:ascii="Arial" w:hAnsi="Arial"/>
        </w:rPr>
        <w:t xml:space="preserve"> </w:t>
      </w:r>
      <w:r w:rsidRPr="005D29BE">
        <w:rPr>
          <w:rFonts w:ascii="Arial" w:hAnsi="Arial"/>
        </w:rPr>
        <w:t>Формула для расчета максимально</w:t>
      </w:r>
      <w:r w:rsidR="00D54309" w:rsidRPr="005D29BE">
        <w:rPr>
          <w:rFonts w:ascii="Arial" w:hAnsi="Arial"/>
        </w:rPr>
        <w:t xml:space="preserve"> возможной </w:t>
      </w:r>
      <w:r w:rsidRPr="005D29BE">
        <w:rPr>
          <w:rFonts w:ascii="Arial" w:hAnsi="Arial"/>
        </w:rPr>
        <w:t>температуры трубопровода получена</w:t>
      </w:r>
      <w:r w:rsidR="00977A00" w:rsidRPr="005D29BE">
        <w:rPr>
          <w:rFonts w:ascii="Arial" w:hAnsi="Arial"/>
        </w:rPr>
        <w:t xml:space="preserve"> </w:t>
      </w:r>
      <w:r w:rsidRPr="005D29BE">
        <w:rPr>
          <w:rFonts w:ascii="Arial" w:hAnsi="Arial"/>
        </w:rPr>
        <w:t xml:space="preserve">перегруппировкой </w:t>
      </w:r>
      <w:r w:rsidR="00D54309" w:rsidRPr="005D29BE">
        <w:rPr>
          <w:rFonts w:ascii="Arial" w:hAnsi="Arial"/>
        </w:rPr>
        <w:t>членов</w:t>
      </w:r>
      <w:r w:rsidRPr="005D29BE">
        <w:rPr>
          <w:rFonts w:ascii="Arial" w:hAnsi="Arial"/>
        </w:rPr>
        <w:t xml:space="preserve"> формулы </w:t>
      </w:r>
      <w:r w:rsidR="008D758A" w:rsidRPr="005D29BE">
        <w:rPr>
          <w:rFonts w:ascii="Arial" w:hAnsi="Arial"/>
        </w:rPr>
        <w:t>(</w:t>
      </w:r>
      <w:r w:rsidR="00FA532F" w:rsidRPr="005D29BE">
        <w:rPr>
          <w:rFonts w:ascii="Arial" w:hAnsi="Arial"/>
          <w:lang w:val="en-US"/>
        </w:rPr>
        <w:t>C</w:t>
      </w:r>
      <w:r w:rsidR="00D54309" w:rsidRPr="005D29BE">
        <w:rPr>
          <w:rFonts w:ascii="Arial" w:hAnsi="Arial"/>
        </w:rPr>
        <w:t>.3</w:t>
      </w:r>
      <w:r w:rsidR="008D758A" w:rsidRPr="005D29BE">
        <w:rPr>
          <w:rFonts w:ascii="Arial" w:hAnsi="Arial"/>
        </w:rPr>
        <w:t>)</w:t>
      </w:r>
      <w:r w:rsidRPr="005D29BE">
        <w:rPr>
          <w:rFonts w:ascii="Arial" w:hAnsi="Arial"/>
        </w:rPr>
        <w:t>:</w:t>
      </w:r>
    </w:p>
    <w:p w14:paraId="3DA86190" w14:textId="77777777" w:rsidR="00A41673" w:rsidRPr="005D29BE" w:rsidRDefault="00331F84" w:rsidP="00626EC2">
      <w:pPr>
        <w:pStyle w:val="PARAGRAPH"/>
        <w:keepNext/>
        <w:tabs>
          <w:tab w:val="center" w:pos="4536"/>
          <w:tab w:val="right" w:pos="9072"/>
        </w:tabs>
        <w:spacing w:before="0" w:after="0" w:line="360" w:lineRule="auto"/>
        <w:ind w:firstLine="510"/>
        <w:rPr>
          <w:rFonts w:cs="Times New Roman"/>
          <w:spacing w:val="0"/>
          <w:sz w:val="24"/>
          <w:szCs w:val="24"/>
        </w:rPr>
      </w:pPr>
      <w:r w:rsidRPr="005D29BE">
        <w:rPr>
          <w:spacing w:val="0"/>
          <w:position w:val="-32"/>
          <w:sz w:val="24"/>
          <w:szCs w:val="24"/>
          <w:lang w:val="fr-FR"/>
        </w:rPr>
        <w:object w:dxaOrig="6380" w:dyaOrig="760" w14:anchorId="0116085B">
          <v:shape id="_x0000_i1029" type="#_x0000_t75" style="width:423pt;height:60pt" o:ole="" fillcolor="window">
            <v:imagedata r:id="rId64" o:title=""/>
          </v:shape>
          <o:OLEObject Type="Embed" ProgID="Equation.3" ShapeID="_x0000_i1029" DrawAspect="Content" ObjectID="_1846668369" r:id="rId65"/>
        </w:object>
      </w:r>
      <w:r w:rsidR="00C37F02" w:rsidRPr="005D29BE">
        <w:rPr>
          <w:spacing w:val="0"/>
          <w:sz w:val="24"/>
          <w:szCs w:val="24"/>
        </w:rPr>
        <w:tab/>
      </w:r>
      <w:r w:rsidR="00A41673" w:rsidRPr="005D29BE">
        <w:rPr>
          <w:rFonts w:cs="Times New Roman"/>
          <w:spacing w:val="0"/>
          <w:sz w:val="24"/>
          <w:szCs w:val="24"/>
        </w:rPr>
        <w:t>(</w:t>
      </w:r>
      <w:r w:rsidR="00FA532F" w:rsidRPr="005D29BE">
        <w:rPr>
          <w:rFonts w:cs="Times New Roman"/>
          <w:spacing w:val="0"/>
          <w:sz w:val="24"/>
          <w:szCs w:val="24"/>
          <w:lang w:val="en-US"/>
        </w:rPr>
        <w:t>C</w:t>
      </w:r>
      <w:r w:rsidR="00180545" w:rsidRPr="005D29BE">
        <w:rPr>
          <w:rFonts w:cs="Times New Roman"/>
          <w:spacing w:val="0"/>
          <w:sz w:val="24"/>
          <w:szCs w:val="24"/>
        </w:rPr>
        <w:t>.</w:t>
      </w:r>
      <w:r w:rsidR="00A41673" w:rsidRPr="005D29BE">
        <w:rPr>
          <w:rFonts w:cs="Times New Roman"/>
          <w:spacing w:val="0"/>
          <w:sz w:val="24"/>
          <w:szCs w:val="24"/>
        </w:rPr>
        <w:t>5)</w:t>
      </w:r>
    </w:p>
    <w:p w14:paraId="7FB394E5" w14:textId="77777777" w:rsidR="00A41673" w:rsidRPr="005D29BE" w:rsidRDefault="004E27F4" w:rsidP="00F46FB5">
      <w:pPr>
        <w:pStyle w:val="af4"/>
        <w:keepNext/>
        <w:spacing w:after="0" w:line="360" w:lineRule="auto"/>
        <w:ind w:left="0" w:firstLine="510"/>
        <w:rPr>
          <w:rFonts w:cs="Times New Roman"/>
          <w:spacing w:val="0"/>
          <w:sz w:val="24"/>
          <w:szCs w:val="24"/>
          <w:lang w:val="ru-RU"/>
        </w:rPr>
      </w:pPr>
      <w:r w:rsidRPr="005D29BE">
        <w:rPr>
          <w:spacing w:val="0"/>
          <w:sz w:val="24"/>
          <w:szCs w:val="24"/>
          <w:lang w:val="ru-RU"/>
        </w:rPr>
        <w:t xml:space="preserve">где </w:t>
      </w:r>
      <w:r w:rsidR="002F600B" w:rsidRPr="005D29BE">
        <w:rPr>
          <w:i/>
          <w:sz w:val="24"/>
          <w:szCs w:val="24"/>
          <w:lang w:val="en-US"/>
        </w:rPr>
        <w:t>T</w:t>
      </w:r>
      <w:r w:rsidR="002F600B" w:rsidRPr="005D29BE">
        <w:rPr>
          <w:i/>
          <w:iCs/>
          <w:position w:val="-4"/>
          <w:sz w:val="24"/>
          <w:szCs w:val="24"/>
          <w:vertAlign w:val="subscript"/>
          <w:lang w:val="en-US"/>
        </w:rPr>
        <w:t>pr</w:t>
      </w:r>
      <w:r w:rsidR="00CB171C" w:rsidRPr="005D29BE">
        <w:rPr>
          <w:rFonts w:cs="Times New Roman"/>
          <w:spacing w:val="0"/>
          <w:sz w:val="24"/>
          <w:szCs w:val="24"/>
          <w:lang w:val="ru-RU"/>
        </w:rPr>
        <w:t xml:space="preserve"> </w:t>
      </w:r>
      <w:r w:rsidRPr="005D29BE">
        <w:rPr>
          <w:rFonts w:cs="Times New Roman"/>
          <w:spacing w:val="0"/>
          <w:sz w:val="24"/>
          <w:szCs w:val="24"/>
          <w:lang w:val="ru-RU"/>
        </w:rPr>
        <w:t xml:space="preserve">– максимальное </w:t>
      </w:r>
      <w:r w:rsidR="006414A5" w:rsidRPr="005D29BE">
        <w:rPr>
          <w:rFonts w:cs="Times New Roman"/>
          <w:spacing w:val="0"/>
          <w:sz w:val="24"/>
          <w:szCs w:val="24"/>
          <w:lang w:val="ru-RU"/>
        </w:rPr>
        <w:t>расчетное</w:t>
      </w:r>
      <w:r w:rsidRPr="005D29BE">
        <w:rPr>
          <w:rFonts w:cs="Times New Roman"/>
          <w:spacing w:val="0"/>
          <w:sz w:val="24"/>
          <w:szCs w:val="24"/>
          <w:lang w:val="ru-RU"/>
        </w:rPr>
        <w:t xml:space="preserve"> значение температуры трубопровода, </w:t>
      </w:r>
      <w:r w:rsidR="00E573C4" w:rsidRPr="005D29BE">
        <w:rPr>
          <w:rFonts w:ascii="Times New Roman" w:hAnsi="Times New Roman" w:cs="Times New Roman"/>
          <w:spacing w:val="0"/>
          <w:sz w:val="24"/>
          <w:szCs w:val="24"/>
          <w:vertAlign w:val="superscript"/>
          <w:lang w:val="ru-RU"/>
        </w:rPr>
        <w:t>о</w:t>
      </w:r>
      <w:r w:rsidRPr="005D29BE">
        <w:rPr>
          <w:rFonts w:cs="Times New Roman"/>
          <w:spacing w:val="0"/>
          <w:sz w:val="24"/>
          <w:szCs w:val="24"/>
          <w:lang w:val="ru-RU"/>
        </w:rPr>
        <w:t xml:space="preserve">С; </w:t>
      </w:r>
    </w:p>
    <w:p w14:paraId="27640F40" w14:textId="3D8C9F57" w:rsidR="004E27F4" w:rsidRPr="005D29BE" w:rsidRDefault="00A41673" w:rsidP="00626EC2">
      <w:pPr>
        <w:keepNext/>
        <w:autoSpaceDE w:val="0"/>
        <w:autoSpaceDN w:val="0"/>
        <w:adjustRightInd w:val="0"/>
        <w:spacing w:line="360" w:lineRule="auto"/>
        <w:ind w:firstLine="510"/>
        <w:jc w:val="both"/>
        <w:rPr>
          <w:rFonts w:ascii="Arial" w:hAnsi="Arial"/>
        </w:rPr>
      </w:pPr>
      <w:r w:rsidRPr="005D29BE">
        <w:rPr>
          <w:rFonts w:ascii="Arial" w:hAnsi="Arial"/>
          <w:i/>
        </w:rPr>
        <w:t>Q</w:t>
      </w:r>
      <w:r w:rsidRPr="005D29BE">
        <w:rPr>
          <w:rFonts w:ascii="Arial" w:hAnsi="Arial" w:cs="Arial"/>
          <w:i/>
          <w:iCs/>
          <w:vertAlign w:val="subscript"/>
        </w:rPr>
        <w:t>sf</w:t>
      </w:r>
      <w:r w:rsidR="00CB171C" w:rsidRPr="005D29BE">
        <w:rPr>
          <w:rFonts w:ascii="Arial" w:hAnsi="Arial"/>
        </w:rPr>
        <w:t xml:space="preserve"> </w:t>
      </w:r>
      <w:r w:rsidR="004E27F4" w:rsidRPr="005D29BE">
        <w:rPr>
          <w:rFonts w:ascii="Arial" w:hAnsi="Arial"/>
        </w:rPr>
        <w:t xml:space="preserve">– выходная мощность электронагревателя. </w:t>
      </w:r>
      <w:r w:rsidR="00CA072E" w:rsidRPr="005D29BE">
        <w:rPr>
          <w:rFonts w:ascii="Arial" w:hAnsi="Arial"/>
        </w:rPr>
        <w:t xml:space="preserve">При определении температурного класса стабилизированной конструкции </w:t>
      </w:r>
      <w:r w:rsidR="00CA072E" w:rsidRPr="005D29BE">
        <w:rPr>
          <w:rFonts w:ascii="Arial" w:hAnsi="Arial"/>
          <w:i/>
        </w:rPr>
        <w:t>Q</w:t>
      </w:r>
      <w:r w:rsidR="00CA072E" w:rsidRPr="005D29BE">
        <w:rPr>
          <w:rFonts w:ascii="Arial" w:hAnsi="Arial" w:cs="Arial"/>
          <w:i/>
          <w:iCs/>
          <w:vertAlign w:val="subscript"/>
        </w:rPr>
        <w:t>sf</w:t>
      </w:r>
      <w:r w:rsidR="00CA072E" w:rsidRPr="005D29BE">
        <w:rPr>
          <w:iCs/>
          <w:vertAlign w:val="subscript"/>
        </w:rPr>
        <w:t xml:space="preserve"> </w:t>
      </w:r>
      <w:r w:rsidR="00CA072E" w:rsidRPr="005D29BE">
        <w:rPr>
          <w:rFonts w:ascii="Arial" w:hAnsi="Arial"/>
        </w:rPr>
        <w:t>–</w:t>
      </w:r>
      <w:r w:rsidR="007557AF" w:rsidRPr="005D29BE">
        <w:rPr>
          <w:iCs/>
          <w:vertAlign w:val="subscript"/>
        </w:rPr>
        <w:t xml:space="preserve"> </w:t>
      </w:r>
      <w:r w:rsidR="008D5559" w:rsidRPr="005D29BE">
        <w:rPr>
          <w:rFonts w:ascii="Arial" w:hAnsi="Arial"/>
          <w:iCs/>
        </w:rPr>
        <w:t>наибольшая</w:t>
      </w:r>
      <w:r w:rsidR="00CA072E" w:rsidRPr="005D29BE">
        <w:rPr>
          <w:rFonts w:ascii="Arial" w:hAnsi="Arial"/>
          <w:spacing w:val="28"/>
        </w:rPr>
        <w:t xml:space="preserve"> </w:t>
      </w:r>
      <w:r w:rsidR="00CA072E" w:rsidRPr="005D29BE">
        <w:rPr>
          <w:rFonts w:ascii="Arial" w:hAnsi="Arial"/>
        </w:rPr>
        <w:t>з</w:t>
      </w:r>
      <w:r w:rsidR="00CA072E" w:rsidRPr="005D29BE">
        <w:rPr>
          <w:rFonts w:ascii="Arial" w:hAnsi="Arial"/>
          <w:spacing w:val="-3"/>
        </w:rPr>
        <w:t>а</w:t>
      </w:r>
      <w:r w:rsidR="00CA072E" w:rsidRPr="005D29BE">
        <w:rPr>
          <w:rFonts w:ascii="Arial" w:hAnsi="Arial"/>
        </w:rPr>
        <w:t>яв</w:t>
      </w:r>
      <w:r w:rsidR="00CA072E" w:rsidRPr="005D29BE">
        <w:rPr>
          <w:rFonts w:ascii="Arial" w:hAnsi="Arial"/>
          <w:spacing w:val="-2"/>
        </w:rPr>
        <w:t>л</w:t>
      </w:r>
      <w:r w:rsidR="00CA072E" w:rsidRPr="005D29BE">
        <w:rPr>
          <w:rFonts w:ascii="Arial" w:hAnsi="Arial"/>
        </w:rPr>
        <w:t>е</w:t>
      </w:r>
      <w:r w:rsidR="00CA072E" w:rsidRPr="005D29BE">
        <w:rPr>
          <w:rFonts w:ascii="Arial" w:hAnsi="Arial"/>
          <w:spacing w:val="-2"/>
        </w:rPr>
        <w:t>н</w:t>
      </w:r>
      <w:r w:rsidR="00CA072E" w:rsidRPr="005D29BE">
        <w:rPr>
          <w:rFonts w:ascii="Arial" w:hAnsi="Arial"/>
        </w:rPr>
        <w:t>ная</w:t>
      </w:r>
      <w:r w:rsidR="00CA072E" w:rsidRPr="005D29BE">
        <w:rPr>
          <w:rFonts w:ascii="Arial" w:hAnsi="Arial"/>
          <w:spacing w:val="28"/>
        </w:rPr>
        <w:t xml:space="preserve"> </w:t>
      </w:r>
      <w:r w:rsidR="00CA072E" w:rsidRPr="005D29BE">
        <w:rPr>
          <w:rFonts w:ascii="Arial" w:hAnsi="Arial"/>
          <w:spacing w:val="-1"/>
        </w:rPr>
        <w:t>в</w:t>
      </w:r>
      <w:r w:rsidR="00CA072E" w:rsidRPr="005D29BE">
        <w:rPr>
          <w:rFonts w:ascii="Arial" w:hAnsi="Arial"/>
        </w:rPr>
        <w:t>ых</w:t>
      </w:r>
      <w:r w:rsidR="00CA072E" w:rsidRPr="005D29BE">
        <w:rPr>
          <w:rFonts w:ascii="Arial" w:hAnsi="Arial"/>
          <w:spacing w:val="-2"/>
        </w:rPr>
        <w:t>од</w:t>
      </w:r>
      <w:r w:rsidR="00CA072E" w:rsidRPr="005D29BE">
        <w:rPr>
          <w:rFonts w:ascii="Arial" w:hAnsi="Arial"/>
        </w:rPr>
        <w:t>ная</w:t>
      </w:r>
      <w:r w:rsidR="00CA072E" w:rsidRPr="005D29BE">
        <w:rPr>
          <w:rFonts w:ascii="Arial" w:hAnsi="Arial"/>
          <w:spacing w:val="33"/>
        </w:rPr>
        <w:t xml:space="preserve"> </w:t>
      </w:r>
      <w:r w:rsidR="00CA072E" w:rsidRPr="005D29BE">
        <w:rPr>
          <w:rFonts w:ascii="Arial" w:hAnsi="Arial"/>
          <w:spacing w:val="-3"/>
        </w:rPr>
        <w:t>м</w:t>
      </w:r>
      <w:r w:rsidR="00CA072E" w:rsidRPr="005D29BE">
        <w:rPr>
          <w:rFonts w:ascii="Arial" w:hAnsi="Arial"/>
        </w:rPr>
        <w:t>ощ</w:t>
      </w:r>
      <w:r w:rsidR="00CA072E" w:rsidRPr="005D29BE">
        <w:rPr>
          <w:rFonts w:ascii="Arial" w:hAnsi="Arial"/>
          <w:spacing w:val="-2"/>
        </w:rPr>
        <w:t>н</w:t>
      </w:r>
      <w:r w:rsidR="00CA072E" w:rsidRPr="005D29BE">
        <w:rPr>
          <w:rFonts w:ascii="Arial" w:hAnsi="Arial"/>
        </w:rPr>
        <w:t>ость</w:t>
      </w:r>
      <w:r w:rsidR="006414A5" w:rsidRPr="005D29BE">
        <w:rPr>
          <w:rFonts w:ascii="Arial" w:hAnsi="Arial"/>
        </w:rPr>
        <w:t>, которая устанавливается</w:t>
      </w:r>
      <w:r w:rsidR="007557AF" w:rsidRPr="005D29BE">
        <w:rPr>
          <w:rFonts w:ascii="Arial" w:hAnsi="Arial"/>
        </w:rPr>
        <w:t xml:space="preserve"> </w:t>
      </w:r>
      <w:r w:rsidR="00CA072E" w:rsidRPr="005D29BE">
        <w:rPr>
          <w:rFonts w:ascii="Arial" w:hAnsi="Arial"/>
          <w:spacing w:val="-2"/>
        </w:rPr>
        <w:t>п</w:t>
      </w:r>
      <w:r w:rsidR="00CA072E" w:rsidRPr="005D29BE">
        <w:rPr>
          <w:rFonts w:ascii="Arial" w:hAnsi="Arial"/>
        </w:rPr>
        <w:t>ри</w:t>
      </w:r>
      <w:r w:rsidR="00CA072E" w:rsidRPr="005D29BE">
        <w:rPr>
          <w:rFonts w:ascii="Arial" w:hAnsi="Arial"/>
          <w:spacing w:val="33"/>
        </w:rPr>
        <w:t xml:space="preserve"> </w:t>
      </w:r>
      <w:r w:rsidR="00CA072E" w:rsidRPr="005D29BE">
        <w:rPr>
          <w:rFonts w:ascii="Arial" w:hAnsi="Arial"/>
        </w:rPr>
        <w:t>м</w:t>
      </w:r>
      <w:r w:rsidR="00CA072E" w:rsidRPr="005D29BE">
        <w:rPr>
          <w:rFonts w:ascii="Arial" w:hAnsi="Arial"/>
          <w:spacing w:val="-3"/>
        </w:rPr>
        <w:t>а</w:t>
      </w:r>
      <w:r w:rsidR="00CA072E" w:rsidRPr="005D29BE">
        <w:rPr>
          <w:rFonts w:ascii="Arial" w:hAnsi="Arial"/>
        </w:rPr>
        <w:t>кс</w:t>
      </w:r>
      <w:r w:rsidR="00CA072E" w:rsidRPr="005D29BE">
        <w:rPr>
          <w:rFonts w:ascii="Arial" w:hAnsi="Arial"/>
          <w:spacing w:val="-1"/>
        </w:rPr>
        <w:t>и</w:t>
      </w:r>
      <w:r w:rsidR="00CA072E" w:rsidRPr="005D29BE">
        <w:rPr>
          <w:rFonts w:ascii="Arial" w:hAnsi="Arial"/>
        </w:rPr>
        <w:t>ма</w:t>
      </w:r>
      <w:r w:rsidR="00CA072E" w:rsidRPr="005D29BE">
        <w:rPr>
          <w:rFonts w:ascii="Arial" w:hAnsi="Arial"/>
          <w:spacing w:val="-1"/>
        </w:rPr>
        <w:t>ль</w:t>
      </w:r>
      <w:r w:rsidR="00CA072E" w:rsidRPr="005D29BE">
        <w:rPr>
          <w:rFonts w:ascii="Arial" w:hAnsi="Arial"/>
          <w:spacing w:val="-2"/>
        </w:rPr>
        <w:t>н</w:t>
      </w:r>
      <w:r w:rsidR="00CA072E" w:rsidRPr="005D29BE">
        <w:rPr>
          <w:rFonts w:ascii="Arial" w:hAnsi="Arial"/>
        </w:rPr>
        <w:t>ых</w:t>
      </w:r>
      <w:r w:rsidR="00CA072E" w:rsidRPr="005D29BE">
        <w:rPr>
          <w:rFonts w:ascii="Arial" w:hAnsi="Arial"/>
          <w:spacing w:val="31"/>
        </w:rPr>
        <w:t xml:space="preserve"> </w:t>
      </w:r>
      <w:r w:rsidR="00CA072E" w:rsidRPr="005D29BE">
        <w:rPr>
          <w:rFonts w:ascii="Arial" w:hAnsi="Arial"/>
          <w:spacing w:val="-2"/>
        </w:rPr>
        <w:t>д</w:t>
      </w:r>
      <w:r w:rsidR="00CA072E" w:rsidRPr="005D29BE">
        <w:rPr>
          <w:rFonts w:ascii="Arial" w:hAnsi="Arial"/>
        </w:rPr>
        <w:t>оп</w:t>
      </w:r>
      <w:r w:rsidR="00CA072E" w:rsidRPr="005D29BE">
        <w:rPr>
          <w:rFonts w:ascii="Arial" w:hAnsi="Arial"/>
          <w:spacing w:val="-4"/>
        </w:rPr>
        <w:t>у</w:t>
      </w:r>
      <w:r w:rsidR="00CA072E" w:rsidRPr="005D29BE">
        <w:rPr>
          <w:rFonts w:ascii="Arial" w:hAnsi="Arial"/>
        </w:rPr>
        <w:t>сках</w:t>
      </w:r>
      <w:r w:rsidR="00CA072E" w:rsidRPr="005D29BE">
        <w:rPr>
          <w:rFonts w:ascii="Arial" w:hAnsi="Arial"/>
          <w:spacing w:val="31"/>
        </w:rPr>
        <w:t xml:space="preserve"> </w:t>
      </w:r>
      <w:r w:rsidR="006414A5" w:rsidRPr="005D29BE">
        <w:rPr>
          <w:rFonts w:ascii="Arial" w:hAnsi="Arial"/>
        </w:rPr>
        <w:t xml:space="preserve">на </w:t>
      </w:r>
      <w:r w:rsidR="00CA072E" w:rsidRPr="005D29BE">
        <w:rPr>
          <w:rFonts w:ascii="Arial" w:hAnsi="Arial"/>
        </w:rPr>
        <w:t>в</w:t>
      </w:r>
      <w:r w:rsidR="00CA072E" w:rsidRPr="005D29BE">
        <w:rPr>
          <w:rFonts w:ascii="Arial" w:hAnsi="Arial"/>
          <w:spacing w:val="-2"/>
        </w:rPr>
        <w:t>ы</w:t>
      </w:r>
      <w:r w:rsidR="00CA072E" w:rsidRPr="005D29BE">
        <w:rPr>
          <w:rFonts w:ascii="Arial" w:hAnsi="Arial"/>
        </w:rPr>
        <w:t>х</w:t>
      </w:r>
      <w:r w:rsidR="00CA072E" w:rsidRPr="005D29BE">
        <w:rPr>
          <w:rFonts w:ascii="Arial" w:hAnsi="Arial"/>
          <w:spacing w:val="-2"/>
        </w:rPr>
        <w:t>од</w:t>
      </w:r>
      <w:r w:rsidR="00CA072E" w:rsidRPr="005D29BE">
        <w:rPr>
          <w:rFonts w:ascii="Arial" w:hAnsi="Arial"/>
        </w:rPr>
        <w:t>н</w:t>
      </w:r>
      <w:r w:rsidR="006414A5" w:rsidRPr="005D29BE">
        <w:rPr>
          <w:rFonts w:ascii="Arial" w:hAnsi="Arial"/>
          <w:spacing w:val="-2"/>
        </w:rPr>
        <w:t>ую</w:t>
      </w:r>
      <w:r w:rsidR="00CA072E" w:rsidRPr="005D29BE">
        <w:rPr>
          <w:rFonts w:ascii="Arial" w:hAnsi="Arial"/>
          <w:spacing w:val="33"/>
        </w:rPr>
        <w:t xml:space="preserve"> </w:t>
      </w:r>
      <w:r w:rsidR="00CA072E" w:rsidRPr="005D29BE">
        <w:rPr>
          <w:rFonts w:ascii="Arial" w:hAnsi="Arial"/>
        </w:rPr>
        <w:t>м</w:t>
      </w:r>
      <w:r w:rsidR="00CA072E" w:rsidRPr="005D29BE">
        <w:rPr>
          <w:rFonts w:ascii="Arial" w:hAnsi="Arial"/>
          <w:spacing w:val="-2"/>
        </w:rPr>
        <w:t>о</w:t>
      </w:r>
      <w:r w:rsidR="00CA072E" w:rsidRPr="005D29BE">
        <w:rPr>
          <w:rFonts w:ascii="Arial" w:hAnsi="Arial"/>
        </w:rPr>
        <w:t>щ</w:t>
      </w:r>
      <w:r w:rsidR="00CA072E" w:rsidRPr="005D29BE">
        <w:rPr>
          <w:rFonts w:ascii="Arial" w:hAnsi="Arial"/>
          <w:spacing w:val="-2"/>
        </w:rPr>
        <w:t>н</w:t>
      </w:r>
      <w:r w:rsidR="00CA072E" w:rsidRPr="005D29BE">
        <w:rPr>
          <w:rFonts w:ascii="Arial" w:hAnsi="Arial"/>
        </w:rPr>
        <w:t>ос</w:t>
      </w:r>
      <w:r w:rsidR="00CA072E" w:rsidRPr="005D29BE">
        <w:rPr>
          <w:rFonts w:ascii="Arial" w:hAnsi="Arial"/>
          <w:spacing w:val="-3"/>
        </w:rPr>
        <w:t>т</w:t>
      </w:r>
      <w:r w:rsidR="006414A5" w:rsidRPr="005D29BE">
        <w:rPr>
          <w:rFonts w:ascii="Arial" w:hAnsi="Arial"/>
        </w:rPr>
        <w:t>ь</w:t>
      </w:r>
      <w:r w:rsidR="00CA072E" w:rsidRPr="005D29BE">
        <w:rPr>
          <w:rFonts w:ascii="Arial" w:hAnsi="Arial"/>
          <w:spacing w:val="33"/>
        </w:rPr>
        <w:t xml:space="preserve"> </w:t>
      </w:r>
      <w:r w:rsidR="00CA072E" w:rsidRPr="005D29BE">
        <w:rPr>
          <w:rFonts w:ascii="Arial" w:hAnsi="Arial"/>
        </w:rPr>
        <w:t>по</w:t>
      </w:r>
      <w:r w:rsidR="00CA072E" w:rsidRPr="005D29BE">
        <w:rPr>
          <w:rFonts w:ascii="Arial" w:hAnsi="Arial"/>
          <w:spacing w:val="31"/>
        </w:rPr>
        <w:t xml:space="preserve"> </w:t>
      </w:r>
      <w:r w:rsidR="00CA072E" w:rsidRPr="005D29BE">
        <w:rPr>
          <w:rFonts w:ascii="Arial" w:hAnsi="Arial"/>
          <w:spacing w:val="-2"/>
        </w:rPr>
        <w:t>д</w:t>
      </w:r>
      <w:r w:rsidR="00CA072E" w:rsidRPr="005D29BE">
        <w:rPr>
          <w:rFonts w:ascii="Arial" w:hAnsi="Arial"/>
          <w:spacing w:val="10"/>
        </w:rPr>
        <w:t>а</w:t>
      </w:r>
      <w:r w:rsidR="00CA072E" w:rsidRPr="005D29BE">
        <w:rPr>
          <w:rFonts w:ascii="Arial" w:hAnsi="Arial"/>
        </w:rPr>
        <w:t>нным</w:t>
      </w:r>
      <w:r w:rsidR="00CA072E" w:rsidRPr="005D29BE">
        <w:rPr>
          <w:rFonts w:ascii="Arial" w:hAnsi="Arial"/>
          <w:spacing w:val="-3"/>
        </w:rPr>
        <w:t xml:space="preserve"> </w:t>
      </w:r>
      <w:r w:rsidR="00CA072E" w:rsidRPr="005D29BE">
        <w:rPr>
          <w:rFonts w:ascii="Arial" w:hAnsi="Arial"/>
        </w:rPr>
        <w:t>изго</w:t>
      </w:r>
      <w:r w:rsidR="00CA072E" w:rsidRPr="005D29BE">
        <w:rPr>
          <w:rFonts w:ascii="Arial" w:hAnsi="Arial"/>
          <w:spacing w:val="-2"/>
        </w:rPr>
        <w:t>т</w:t>
      </w:r>
      <w:r w:rsidR="00CA072E" w:rsidRPr="005D29BE">
        <w:rPr>
          <w:rFonts w:ascii="Arial" w:hAnsi="Arial"/>
        </w:rPr>
        <w:t>о</w:t>
      </w:r>
      <w:r w:rsidR="00CA072E" w:rsidRPr="005D29BE">
        <w:rPr>
          <w:rFonts w:ascii="Arial" w:hAnsi="Arial"/>
          <w:spacing w:val="-3"/>
        </w:rPr>
        <w:t>в</w:t>
      </w:r>
      <w:r w:rsidR="00CA072E" w:rsidRPr="005D29BE">
        <w:rPr>
          <w:rFonts w:ascii="Arial" w:hAnsi="Arial"/>
        </w:rPr>
        <w:t>ите</w:t>
      </w:r>
      <w:r w:rsidR="00CA072E" w:rsidRPr="005D29BE">
        <w:rPr>
          <w:rFonts w:ascii="Arial" w:hAnsi="Arial"/>
          <w:spacing w:val="-2"/>
        </w:rPr>
        <w:t>л</w:t>
      </w:r>
      <w:r w:rsidR="00CA072E" w:rsidRPr="005D29BE">
        <w:rPr>
          <w:rFonts w:ascii="Arial" w:hAnsi="Arial"/>
        </w:rPr>
        <w:t>я</w:t>
      </w:r>
      <w:r w:rsidR="00CA2028" w:rsidRPr="005D29BE">
        <w:rPr>
          <w:rFonts w:ascii="Arial" w:hAnsi="Arial"/>
        </w:rPr>
        <w:t xml:space="preserve">, </w:t>
      </w:r>
      <w:r w:rsidR="00CA072E" w:rsidRPr="005D29BE">
        <w:rPr>
          <w:rFonts w:ascii="Arial" w:hAnsi="Arial"/>
        </w:rPr>
        <w:t>Вт/м</w:t>
      </w:r>
      <w:r w:rsidR="00CA2028" w:rsidRPr="005D29BE">
        <w:rPr>
          <w:rFonts w:ascii="Arial" w:hAnsi="Arial"/>
        </w:rPr>
        <w:t>,</w:t>
      </w:r>
      <w:r w:rsidR="007557AF" w:rsidRPr="005D29BE">
        <w:rPr>
          <w:rFonts w:ascii="Arial" w:hAnsi="Arial"/>
        </w:rPr>
        <w:t xml:space="preserve"> </w:t>
      </w:r>
      <w:r w:rsidR="00901E13" w:rsidRPr="005D29BE">
        <w:rPr>
          <w:rFonts w:ascii="Arial" w:hAnsi="Arial"/>
        </w:rPr>
        <w:t>и при</w:t>
      </w:r>
      <w:r w:rsidR="00977A00" w:rsidRPr="005D29BE">
        <w:rPr>
          <w:rFonts w:ascii="Arial" w:hAnsi="Arial"/>
        </w:rPr>
        <w:t xml:space="preserve"> </w:t>
      </w:r>
      <w:r w:rsidR="004E27F4" w:rsidRPr="005D29BE">
        <w:rPr>
          <w:rFonts w:ascii="Arial" w:hAnsi="Arial"/>
        </w:rPr>
        <w:t>110 % номинального напряжения;</w:t>
      </w:r>
    </w:p>
    <w:p w14:paraId="44A9E00B" w14:textId="77777777" w:rsidR="00A41673" w:rsidRPr="005D29BE" w:rsidRDefault="00A41673" w:rsidP="00626EC2">
      <w:pPr>
        <w:pStyle w:val="af4"/>
        <w:keepNext/>
        <w:tabs>
          <w:tab w:val="clear" w:pos="340"/>
          <w:tab w:val="left" w:pos="540"/>
        </w:tabs>
        <w:spacing w:after="0" w:line="360" w:lineRule="auto"/>
        <w:ind w:left="0" w:firstLine="510"/>
        <w:rPr>
          <w:rFonts w:cs="Times New Roman"/>
          <w:spacing w:val="0"/>
          <w:sz w:val="24"/>
          <w:szCs w:val="24"/>
          <w:lang w:val="ru-RU"/>
        </w:rPr>
      </w:pPr>
      <w:bookmarkStart w:id="144" w:name="_Toc46045890"/>
      <w:bookmarkStart w:id="145" w:name="_Toc56164485"/>
      <w:bookmarkStart w:id="146" w:name="_Toc56321274"/>
      <w:r w:rsidRPr="005D29BE">
        <w:rPr>
          <w:rFonts w:cs="Times New Roman"/>
          <w:i/>
          <w:spacing w:val="0"/>
          <w:sz w:val="24"/>
          <w:szCs w:val="24"/>
        </w:rPr>
        <w:t>T</w:t>
      </w:r>
      <w:r w:rsidRPr="005D29BE">
        <w:rPr>
          <w:rFonts w:cs="Times New Roman"/>
          <w:i/>
          <w:iCs/>
          <w:spacing w:val="0"/>
          <w:position w:val="-6"/>
          <w:sz w:val="24"/>
          <w:szCs w:val="24"/>
          <w:vertAlign w:val="subscript"/>
        </w:rPr>
        <w:t>a</w:t>
      </w:r>
      <w:r w:rsidR="00CB171C" w:rsidRPr="005D29BE">
        <w:rPr>
          <w:rFonts w:cs="Times New Roman"/>
          <w:i/>
          <w:spacing w:val="0"/>
          <w:sz w:val="24"/>
          <w:szCs w:val="24"/>
          <w:lang w:val="ru-RU"/>
        </w:rPr>
        <w:t xml:space="preserve"> </w:t>
      </w:r>
      <w:r w:rsidR="004E27F4" w:rsidRPr="005D29BE">
        <w:rPr>
          <w:rFonts w:cs="Times New Roman"/>
          <w:spacing w:val="0"/>
          <w:sz w:val="24"/>
          <w:szCs w:val="24"/>
          <w:lang w:val="ru-RU"/>
        </w:rPr>
        <w:t xml:space="preserve">– максимальная заявленная расчетная температура окружающей среды, </w:t>
      </w:r>
      <w:r w:rsidRPr="005D29BE">
        <w:rPr>
          <w:rFonts w:cs="Times New Roman"/>
          <w:spacing w:val="0"/>
          <w:sz w:val="24"/>
          <w:szCs w:val="24"/>
          <w:lang w:val="ru-RU"/>
        </w:rPr>
        <w:t>°</w:t>
      </w:r>
      <w:r w:rsidRPr="005D29BE">
        <w:rPr>
          <w:rFonts w:cs="Times New Roman"/>
          <w:spacing w:val="0"/>
          <w:sz w:val="24"/>
          <w:szCs w:val="24"/>
        </w:rPr>
        <w:t>C</w:t>
      </w:r>
      <w:r w:rsidRPr="005D29BE">
        <w:rPr>
          <w:rFonts w:cs="Times New Roman"/>
          <w:spacing w:val="0"/>
          <w:sz w:val="24"/>
          <w:szCs w:val="24"/>
          <w:lang w:val="ru-RU"/>
        </w:rPr>
        <w:t>.</w:t>
      </w:r>
    </w:p>
    <w:p w14:paraId="4404DF03" w14:textId="32910B49" w:rsidR="003C0E25" w:rsidRPr="005D29BE" w:rsidRDefault="00B45319" w:rsidP="00B45319">
      <w:pPr>
        <w:pStyle w:val="PARAGRAPH"/>
        <w:keepNext/>
        <w:spacing w:before="0" w:after="0" w:line="360" w:lineRule="auto"/>
        <w:ind w:firstLine="510"/>
        <w:rPr>
          <w:sz w:val="24"/>
          <w:szCs w:val="24"/>
        </w:rPr>
      </w:pPr>
      <w:r w:rsidRPr="005D29BE">
        <w:rPr>
          <w:rFonts w:cs="Times New Roman"/>
          <w:spacing w:val="0"/>
          <w:sz w:val="24"/>
          <w:szCs w:val="24"/>
        </w:rPr>
        <w:t xml:space="preserve">Другие параметры определяют по формуле С.3. </w:t>
      </w:r>
      <w:r w:rsidR="003C0E25" w:rsidRPr="005D29BE">
        <w:rPr>
          <w:sz w:val="24"/>
          <w:szCs w:val="24"/>
        </w:rPr>
        <w:t xml:space="preserve">Допускается применение итерационных методов для расчета формулы </w:t>
      </w:r>
      <w:r w:rsidR="00A41673" w:rsidRPr="005D29BE">
        <w:rPr>
          <w:sz w:val="24"/>
          <w:szCs w:val="24"/>
        </w:rPr>
        <w:t>(</w:t>
      </w:r>
      <w:r w:rsidR="00FA532F" w:rsidRPr="005D29BE">
        <w:rPr>
          <w:sz w:val="24"/>
          <w:szCs w:val="24"/>
          <w:lang w:val="en-US"/>
        </w:rPr>
        <w:t>C</w:t>
      </w:r>
      <w:r w:rsidR="005B2E8B" w:rsidRPr="005D29BE">
        <w:rPr>
          <w:sz w:val="24"/>
          <w:szCs w:val="24"/>
        </w:rPr>
        <w:t>.</w:t>
      </w:r>
      <w:r w:rsidR="00A41673" w:rsidRPr="005D29BE">
        <w:rPr>
          <w:sz w:val="24"/>
          <w:szCs w:val="24"/>
        </w:rPr>
        <w:t xml:space="preserve">5) </w:t>
      </w:r>
      <w:r w:rsidR="003C0E25" w:rsidRPr="005D29BE">
        <w:rPr>
          <w:sz w:val="24"/>
          <w:szCs w:val="24"/>
        </w:rPr>
        <w:t>чтобы получить</w:t>
      </w:r>
      <w:r w:rsidR="00977A00" w:rsidRPr="005D29BE">
        <w:rPr>
          <w:sz w:val="24"/>
          <w:szCs w:val="24"/>
        </w:rPr>
        <w:t xml:space="preserve"> </w:t>
      </w:r>
      <w:r w:rsidR="00A41673" w:rsidRPr="005D29BE">
        <w:rPr>
          <w:i/>
          <w:sz w:val="24"/>
          <w:szCs w:val="24"/>
          <w:lang w:val="en-US"/>
        </w:rPr>
        <w:t>T</w:t>
      </w:r>
      <w:r w:rsidR="00A41673" w:rsidRPr="005D29BE">
        <w:rPr>
          <w:i/>
          <w:iCs/>
          <w:position w:val="-4"/>
          <w:sz w:val="24"/>
          <w:szCs w:val="24"/>
          <w:vertAlign w:val="subscript"/>
          <w:lang w:val="en-US"/>
        </w:rPr>
        <w:t>pr</w:t>
      </w:r>
      <w:r w:rsidR="00F46FB5" w:rsidRPr="005D29BE">
        <w:rPr>
          <w:i/>
          <w:iCs/>
          <w:position w:val="-4"/>
          <w:sz w:val="24"/>
          <w:szCs w:val="24"/>
          <w:vertAlign w:val="subscript"/>
        </w:rPr>
        <w:t xml:space="preserve"> </w:t>
      </w:r>
      <w:r w:rsidR="00F46FB5" w:rsidRPr="005D29BE">
        <w:rPr>
          <w:sz w:val="24"/>
          <w:szCs w:val="24"/>
        </w:rPr>
        <w:t>,</w:t>
      </w:r>
      <w:r w:rsidR="00A41673" w:rsidRPr="005D29BE">
        <w:rPr>
          <w:sz w:val="24"/>
          <w:szCs w:val="24"/>
        </w:rPr>
        <w:t xml:space="preserve"> </w:t>
      </w:r>
      <w:r w:rsidR="003C0E25" w:rsidRPr="005D29BE">
        <w:rPr>
          <w:sz w:val="24"/>
          <w:szCs w:val="24"/>
        </w:rPr>
        <w:t>поскольку теплопроводность изоляции и выходная мощность электронагревателя могут зависеть от температуры трубопровода.</w:t>
      </w:r>
    </w:p>
    <w:bookmarkEnd w:id="144"/>
    <w:bookmarkEnd w:id="145"/>
    <w:bookmarkEnd w:id="146"/>
    <w:p w14:paraId="09EC47D7" w14:textId="77777777" w:rsidR="00956C80" w:rsidRPr="005D29BE" w:rsidRDefault="00956C80" w:rsidP="00626EC2">
      <w:pPr>
        <w:pStyle w:val="a3"/>
        <w:keepNext/>
        <w:spacing w:line="360" w:lineRule="auto"/>
        <w:ind w:right="107" w:firstLine="510"/>
        <w:jc w:val="both"/>
        <w:rPr>
          <w:rFonts w:ascii="Arial" w:hAnsi="Arial"/>
          <w:sz w:val="24"/>
        </w:rPr>
      </w:pPr>
      <w:r w:rsidRPr="005D29BE">
        <w:rPr>
          <w:rFonts w:ascii="Arial" w:hAnsi="Arial"/>
          <w:spacing w:val="-2"/>
          <w:sz w:val="24"/>
        </w:rPr>
        <w:t>Т</w:t>
      </w:r>
      <w:r w:rsidRPr="005D29BE">
        <w:rPr>
          <w:rFonts w:ascii="Arial" w:hAnsi="Arial"/>
          <w:sz w:val="24"/>
        </w:rPr>
        <w:t>емп</w:t>
      </w:r>
      <w:r w:rsidRPr="005D29BE">
        <w:rPr>
          <w:rFonts w:ascii="Arial" w:hAnsi="Arial"/>
          <w:spacing w:val="-3"/>
          <w:sz w:val="24"/>
        </w:rPr>
        <w:t>е</w:t>
      </w:r>
      <w:r w:rsidRPr="005D29BE">
        <w:rPr>
          <w:rFonts w:ascii="Arial" w:hAnsi="Arial"/>
          <w:sz w:val="24"/>
        </w:rPr>
        <w:t>рат</w:t>
      </w:r>
      <w:r w:rsidRPr="005D29BE">
        <w:rPr>
          <w:rFonts w:ascii="Arial" w:hAnsi="Arial"/>
          <w:spacing w:val="-4"/>
          <w:sz w:val="24"/>
        </w:rPr>
        <w:t>у</w:t>
      </w:r>
      <w:r w:rsidRPr="005D29BE">
        <w:rPr>
          <w:rFonts w:ascii="Arial" w:hAnsi="Arial"/>
          <w:sz w:val="24"/>
        </w:rPr>
        <w:t>ра</w:t>
      </w:r>
      <w:r w:rsidRPr="005D29BE">
        <w:rPr>
          <w:rFonts w:ascii="Arial" w:hAnsi="Arial"/>
          <w:spacing w:val="52"/>
          <w:sz w:val="24"/>
        </w:rPr>
        <w:t xml:space="preserve"> </w:t>
      </w:r>
      <w:r w:rsidRPr="005D29BE">
        <w:rPr>
          <w:rFonts w:ascii="Arial" w:hAnsi="Arial"/>
          <w:spacing w:val="-2"/>
          <w:sz w:val="24"/>
        </w:rPr>
        <w:t>об</w:t>
      </w:r>
      <w:r w:rsidRPr="005D29BE">
        <w:rPr>
          <w:rFonts w:ascii="Arial" w:hAnsi="Arial"/>
          <w:sz w:val="24"/>
        </w:rPr>
        <w:t>о</w:t>
      </w:r>
      <w:r w:rsidRPr="005D29BE">
        <w:rPr>
          <w:rFonts w:ascii="Arial" w:hAnsi="Arial"/>
          <w:spacing w:val="-1"/>
          <w:sz w:val="24"/>
        </w:rPr>
        <w:t>л</w:t>
      </w:r>
      <w:r w:rsidRPr="005D29BE">
        <w:rPr>
          <w:rFonts w:ascii="Arial" w:hAnsi="Arial"/>
          <w:spacing w:val="-2"/>
          <w:sz w:val="24"/>
        </w:rPr>
        <w:t>о</w:t>
      </w:r>
      <w:r w:rsidRPr="005D29BE">
        <w:rPr>
          <w:rFonts w:ascii="Arial" w:hAnsi="Arial"/>
          <w:sz w:val="24"/>
        </w:rPr>
        <w:t>чки</w:t>
      </w:r>
      <w:r w:rsidRPr="005D29BE">
        <w:rPr>
          <w:rFonts w:ascii="Arial" w:hAnsi="Arial"/>
          <w:spacing w:val="51"/>
          <w:sz w:val="24"/>
        </w:rPr>
        <w:t xml:space="preserve"> </w:t>
      </w:r>
      <w:r w:rsidRPr="005D29BE">
        <w:rPr>
          <w:rFonts w:ascii="Arial" w:hAnsi="Arial"/>
          <w:sz w:val="24"/>
        </w:rPr>
        <w:t>э</w:t>
      </w:r>
      <w:r w:rsidRPr="005D29BE">
        <w:rPr>
          <w:rFonts w:ascii="Arial" w:hAnsi="Arial"/>
          <w:spacing w:val="-2"/>
          <w:sz w:val="24"/>
        </w:rPr>
        <w:t>л</w:t>
      </w:r>
      <w:r w:rsidRPr="005D29BE">
        <w:rPr>
          <w:rFonts w:ascii="Arial" w:hAnsi="Arial"/>
          <w:sz w:val="24"/>
        </w:rPr>
        <w:t>ек</w:t>
      </w:r>
      <w:r w:rsidRPr="005D29BE">
        <w:rPr>
          <w:rFonts w:ascii="Arial" w:hAnsi="Arial"/>
          <w:spacing w:val="-3"/>
          <w:sz w:val="24"/>
        </w:rPr>
        <w:t>т</w:t>
      </w:r>
      <w:r w:rsidRPr="005D29BE">
        <w:rPr>
          <w:rFonts w:ascii="Arial" w:hAnsi="Arial"/>
          <w:sz w:val="24"/>
        </w:rPr>
        <w:t>р</w:t>
      </w:r>
      <w:r w:rsidRPr="005D29BE">
        <w:rPr>
          <w:rFonts w:ascii="Arial" w:hAnsi="Arial"/>
          <w:spacing w:val="-2"/>
          <w:sz w:val="24"/>
        </w:rPr>
        <w:t>о</w:t>
      </w:r>
      <w:r w:rsidRPr="005D29BE">
        <w:rPr>
          <w:rFonts w:ascii="Arial" w:hAnsi="Arial"/>
          <w:sz w:val="24"/>
        </w:rPr>
        <w:t>на</w:t>
      </w:r>
      <w:r w:rsidRPr="005D29BE">
        <w:rPr>
          <w:rFonts w:ascii="Arial" w:hAnsi="Arial"/>
          <w:spacing w:val="-3"/>
          <w:sz w:val="24"/>
        </w:rPr>
        <w:t>г</w:t>
      </w:r>
      <w:r w:rsidRPr="005D29BE">
        <w:rPr>
          <w:rFonts w:ascii="Arial" w:hAnsi="Arial"/>
          <w:sz w:val="24"/>
        </w:rPr>
        <w:t>рев</w:t>
      </w:r>
      <w:r w:rsidRPr="005D29BE">
        <w:rPr>
          <w:rFonts w:ascii="Arial" w:hAnsi="Arial"/>
          <w:spacing w:val="-3"/>
          <w:sz w:val="24"/>
        </w:rPr>
        <w:t>а</w:t>
      </w:r>
      <w:r w:rsidRPr="005D29BE">
        <w:rPr>
          <w:rFonts w:ascii="Arial" w:hAnsi="Arial"/>
          <w:sz w:val="24"/>
        </w:rPr>
        <w:t>те</w:t>
      </w:r>
      <w:r w:rsidRPr="005D29BE">
        <w:rPr>
          <w:rFonts w:ascii="Arial" w:hAnsi="Arial"/>
          <w:spacing w:val="-2"/>
          <w:sz w:val="24"/>
        </w:rPr>
        <w:t>л</w:t>
      </w:r>
      <w:r w:rsidRPr="005D29BE">
        <w:rPr>
          <w:rFonts w:ascii="Arial" w:hAnsi="Arial"/>
          <w:sz w:val="24"/>
        </w:rPr>
        <w:t>я</w:t>
      </w:r>
      <w:r w:rsidRPr="005D29BE">
        <w:rPr>
          <w:rFonts w:ascii="Arial" w:hAnsi="Arial"/>
          <w:spacing w:val="52"/>
          <w:sz w:val="24"/>
        </w:rPr>
        <w:t xml:space="preserve"> </w:t>
      </w:r>
      <w:r w:rsidR="00CA2028" w:rsidRPr="005D29BE">
        <w:rPr>
          <w:rFonts w:ascii="Arial" w:hAnsi="Arial"/>
          <w:i/>
          <w:spacing w:val="-1"/>
          <w:sz w:val="24"/>
        </w:rPr>
        <w:t>T</w:t>
      </w:r>
      <w:r w:rsidR="00283408" w:rsidRPr="005D29BE">
        <w:rPr>
          <w:rFonts w:ascii="Arial" w:hAnsi="Arial"/>
          <w:i/>
          <w:spacing w:val="-1"/>
          <w:sz w:val="24"/>
          <w:vertAlign w:val="subscript"/>
          <w:lang w:val="en-US"/>
        </w:rPr>
        <w:t>sh</w:t>
      </w:r>
      <w:r w:rsidR="00283408" w:rsidRPr="005D29BE">
        <w:rPr>
          <w:rFonts w:ascii="Arial" w:hAnsi="Arial"/>
          <w:i/>
          <w:spacing w:val="-1"/>
          <w:sz w:val="24"/>
        </w:rPr>
        <w:t>,</w:t>
      </w:r>
      <w:r w:rsidR="00283408" w:rsidRPr="005D29BE">
        <w:rPr>
          <w:rFonts w:ascii="Arial" w:hAnsi="Arial"/>
          <w:i/>
          <w:spacing w:val="-1"/>
          <w:sz w:val="24"/>
          <w:vertAlign w:val="subscript"/>
        </w:rPr>
        <w:t xml:space="preserve"> </w:t>
      </w:r>
      <w:r w:rsidR="00283408" w:rsidRPr="005D29BE">
        <w:rPr>
          <w:sz w:val="24"/>
          <w:vertAlign w:val="superscript"/>
        </w:rPr>
        <w:t>о</w:t>
      </w:r>
      <w:r w:rsidR="00283408" w:rsidRPr="005D29BE">
        <w:rPr>
          <w:sz w:val="24"/>
        </w:rPr>
        <w:t>С,</w:t>
      </w:r>
      <w:r w:rsidR="00283408" w:rsidRPr="005D29BE">
        <w:rPr>
          <w:rFonts w:ascii="Arial" w:hAnsi="Arial"/>
          <w:spacing w:val="-3"/>
          <w:sz w:val="24"/>
        </w:rPr>
        <w:t xml:space="preserve"> </w:t>
      </w:r>
      <w:r w:rsidRPr="005D29BE">
        <w:rPr>
          <w:rFonts w:ascii="Arial" w:hAnsi="Arial"/>
          <w:spacing w:val="-3"/>
          <w:sz w:val="24"/>
        </w:rPr>
        <w:t>м</w:t>
      </w:r>
      <w:r w:rsidRPr="005D29BE">
        <w:rPr>
          <w:rFonts w:ascii="Arial" w:hAnsi="Arial"/>
          <w:sz w:val="24"/>
        </w:rPr>
        <w:t>ожет</w:t>
      </w:r>
      <w:r w:rsidRPr="005D29BE">
        <w:rPr>
          <w:rFonts w:ascii="Arial" w:hAnsi="Arial"/>
          <w:spacing w:val="49"/>
          <w:sz w:val="24"/>
        </w:rPr>
        <w:t xml:space="preserve"> </w:t>
      </w:r>
      <w:r w:rsidRPr="005D29BE">
        <w:rPr>
          <w:rFonts w:ascii="Arial" w:hAnsi="Arial"/>
          <w:spacing w:val="-2"/>
          <w:sz w:val="24"/>
        </w:rPr>
        <w:t>б</w:t>
      </w:r>
      <w:r w:rsidRPr="005D29BE">
        <w:rPr>
          <w:rFonts w:ascii="Arial" w:hAnsi="Arial"/>
          <w:sz w:val="24"/>
        </w:rPr>
        <w:t>ыть</w:t>
      </w:r>
      <w:r w:rsidRPr="005D29BE">
        <w:rPr>
          <w:rFonts w:ascii="Arial" w:hAnsi="Arial"/>
          <w:spacing w:val="48"/>
          <w:sz w:val="24"/>
        </w:rPr>
        <w:t xml:space="preserve"> </w:t>
      </w:r>
      <w:r w:rsidRPr="005D29BE">
        <w:rPr>
          <w:rFonts w:ascii="Arial" w:hAnsi="Arial"/>
          <w:spacing w:val="-2"/>
          <w:sz w:val="24"/>
        </w:rPr>
        <w:t>р</w:t>
      </w:r>
      <w:r w:rsidRPr="005D29BE">
        <w:rPr>
          <w:rFonts w:ascii="Arial" w:hAnsi="Arial"/>
          <w:sz w:val="24"/>
        </w:rPr>
        <w:t>асс</w:t>
      </w:r>
      <w:r w:rsidRPr="005D29BE">
        <w:rPr>
          <w:rFonts w:ascii="Arial" w:hAnsi="Arial"/>
          <w:spacing w:val="-2"/>
          <w:sz w:val="24"/>
        </w:rPr>
        <w:t>ч</w:t>
      </w:r>
      <w:r w:rsidRPr="005D29BE">
        <w:rPr>
          <w:rFonts w:ascii="Arial" w:hAnsi="Arial"/>
          <w:sz w:val="24"/>
        </w:rPr>
        <w:t>ита</w:t>
      </w:r>
      <w:r w:rsidRPr="005D29BE">
        <w:rPr>
          <w:rFonts w:ascii="Arial" w:hAnsi="Arial"/>
          <w:spacing w:val="-2"/>
          <w:sz w:val="24"/>
        </w:rPr>
        <w:t>н</w:t>
      </w:r>
      <w:r w:rsidRPr="005D29BE">
        <w:rPr>
          <w:rFonts w:ascii="Arial" w:hAnsi="Arial"/>
          <w:sz w:val="24"/>
        </w:rPr>
        <w:t>а</w:t>
      </w:r>
      <w:r w:rsidRPr="005D29BE">
        <w:rPr>
          <w:rFonts w:ascii="Arial" w:hAnsi="Arial"/>
          <w:spacing w:val="49"/>
          <w:sz w:val="24"/>
        </w:rPr>
        <w:t xml:space="preserve"> </w:t>
      </w:r>
      <w:r w:rsidRPr="005D29BE">
        <w:rPr>
          <w:rFonts w:ascii="Arial" w:hAnsi="Arial"/>
          <w:sz w:val="24"/>
        </w:rPr>
        <w:t>по</w:t>
      </w:r>
      <w:r w:rsidRPr="005D29BE">
        <w:rPr>
          <w:rFonts w:ascii="Arial" w:hAnsi="Arial"/>
          <w:spacing w:val="51"/>
          <w:sz w:val="24"/>
        </w:rPr>
        <w:t xml:space="preserve"> </w:t>
      </w:r>
      <w:r w:rsidRPr="005D29BE">
        <w:rPr>
          <w:rFonts w:ascii="Arial" w:hAnsi="Arial"/>
          <w:sz w:val="24"/>
        </w:rPr>
        <w:t>ф</w:t>
      </w:r>
      <w:r w:rsidRPr="005D29BE">
        <w:rPr>
          <w:rFonts w:ascii="Arial" w:hAnsi="Arial"/>
          <w:spacing w:val="-2"/>
          <w:sz w:val="24"/>
        </w:rPr>
        <w:t>о</w:t>
      </w:r>
      <w:r w:rsidRPr="005D29BE">
        <w:rPr>
          <w:rFonts w:ascii="Arial" w:hAnsi="Arial"/>
          <w:sz w:val="24"/>
        </w:rPr>
        <w:t>рм</w:t>
      </w:r>
      <w:r w:rsidRPr="005D29BE">
        <w:rPr>
          <w:rFonts w:ascii="Arial" w:hAnsi="Arial"/>
          <w:spacing w:val="-4"/>
          <w:sz w:val="24"/>
        </w:rPr>
        <w:t>у</w:t>
      </w:r>
      <w:r w:rsidRPr="005D29BE">
        <w:rPr>
          <w:rFonts w:ascii="Arial" w:hAnsi="Arial"/>
          <w:spacing w:val="-1"/>
          <w:sz w:val="24"/>
        </w:rPr>
        <w:t>л</w:t>
      </w:r>
      <w:r w:rsidRPr="005D29BE">
        <w:rPr>
          <w:rFonts w:ascii="Arial" w:hAnsi="Arial"/>
          <w:sz w:val="24"/>
        </w:rPr>
        <w:t>ам (</w:t>
      </w:r>
      <w:r w:rsidR="00FA532F" w:rsidRPr="005D29BE">
        <w:rPr>
          <w:rFonts w:ascii="Arial" w:hAnsi="Arial"/>
          <w:sz w:val="24"/>
          <w:lang w:val="en-US"/>
        </w:rPr>
        <w:t>C</w:t>
      </w:r>
      <w:r w:rsidRPr="005D29BE">
        <w:rPr>
          <w:rFonts w:ascii="Arial" w:hAnsi="Arial"/>
          <w:sz w:val="24"/>
        </w:rPr>
        <w:t>.6) или (</w:t>
      </w:r>
      <w:r w:rsidR="00FA532F" w:rsidRPr="005D29BE">
        <w:rPr>
          <w:rFonts w:ascii="Arial" w:hAnsi="Arial"/>
          <w:sz w:val="24"/>
          <w:lang w:val="en-US"/>
        </w:rPr>
        <w:t>C</w:t>
      </w:r>
      <w:r w:rsidRPr="005D29BE">
        <w:rPr>
          <w:rFonts w:ascii="Arial" w:hAnsi="Arial"/>
          <w:sz w:val="24"/>
        </w:rPr>
        <w:t>.7),</w:t>
      </w:r>
      <w:r w:rsidRPr="005D29BE">
        <w:rPr>
          <w:rFonts w:ascii="Arial" w:hAnsi="Arial"/>
          <w:spacing w:val="-1"/>
          <w:sz w:val="24"/>
        </w:rPr>
        <w:t xml:space="preserve"> </w:t>
      </w:r>
      <w:r w:rsidRPr="005D29BE">
        <w:rPr>
          <w:rFonts w:ascii="Arial" w:hAnsi="Arial"/>
          <w:sz w:val="24"/>
        </w:rPr>
        <w:t>если</w:t>
      </w:r>
      <w:r w:rsidRPr="005D29BE">
        <w:rPr>
          <w:rFonts w:ascii="Arial" w:hAnsi="Arial"/>
          <w:spacing w:val="-1"/>
          <w:sz w:val="24"/>
        </w:rPr>
        <w:t xml:space="preserve"> </w:t>
      </w:r>
      <w:r w:rsidRPr="005D29BE">
        <w:rPr>
          <w:rFonts w:ascii="Arial" w:hAnsi="Arial"/>
          <w:i/>
          <w:spacing w:val="-1"/>
          <w:sz w:val="24"/>
        </w:rPr>
        <w:t>T</w:t>
      </w:r>
      <w:r w:rsidR="006414A5" w:rsidRPr="005D29BE">
        <w:rPr>
          <w:rFonts w:ascii="Arial" w:hAnsi="Arial" w:cs="Arial"/>
          <w:i/>
          <w:spacing w:val="1"/>
          <w:position w:val="-8"/>
          <w:sz w:val="24"/>
          <w:vertAlign w:val="subscript"/>
          <w:lang w:val="en-US"/>
        </w:rPr>
        <w:t>pm</w:t>
      </w:r>
      <w:r w:rsidRPr="005D29BE">
        <w:rPr>
          <w:spacing w:val="-3"/>
          <w:position w:val="-8"/>
          <w:sz w:val="24"/>
        </w:rPr>
        <w:t xml:space="preserve"> </w:t>
      </w:r>
      <w:r w:rsidR="00283408" w:rsidRPr="005D29BE">
        <w:rPr>
          <w:rFonts w:ascii="Arial" w:hAnsi="Arial"/>
          <w:sz w:val="24"/>
        </w:rPr>
        <w:t>превышает</w:t>
      </w:r>
      <w:r w:rsidRPr="005D29BE">
        <w:rPr>
          <w:rFonts w:ascii="Arial" w:hAnsi="Arial"/>
          <w:spacing w:val="1"/>
          <w:sz w:val="24"/>
        </w:rPr>
        <w:t xml:space="preserve"> </w:t>
      </w:r>
      <w:r w:rsidR="002F600B" w:rsidRPr="005D29BE">
        <w:rPr>
          <w:rFonts w:ascii="Arial" w:hAnsi="Arial" w:cs="Arial"/>
          <w:i/>
          <w:lang w:val="en-US"/>
        </w:rPr>
        <w:t>T</w:t>
      </w:r>
      <w:r w:rsidR="002F600B" w:rsidRPr="005D29BE">
        <w:rPr>
          <w:rFonts w:ascii="Arial" w:hAnsi="Arial" w:cs="Arial"/>
          <w:i/>
          <w:iCs/>
          <w:position w:val="-4"/>
          <w:sz w:val="24"/>
          <w:vertAlign w:val="subscript"/>
          <w:lang w:val="en-US"/>
        </w:rPr>
        <w:t>pr</w:t>
      </w:r>
      <w:r w:rsidR="002F600B" w:rsidRPr="005D29BE">
        <w:rPr>
          <w:rFonts w:ascii="Arial" w:hAnsi="Arial" w:cs="Arial"/>
        </w:rPr>
        <w:t>,</w:t>
      </w:r>
      <w:r w:rsidRPr="005D29BE">
        <w:rPr>
          <w:rFonts w:ascii="Arial" w:hAnsi="Arial"/>
          <w:sz w:val="24"/>
        </w:rPr>
        <w:t>:</w:t>
      </w:r>
    </w:p>
    <w:p w14:paraId="488CBD1A" w14:textId="467F6A34" w:rsidR="00956C80" w:rsidRPr="005D29BE" w:rsidRDefault="00F46FB5" w:rsidP="00626EC2">
      <w:pPr>
        <w:keepNext/>
        <w:spacing w:line="360" w:lineRule="auto"/>
        <w:ind w:firstLine="510"/>
        <w:jc w:val="both"/>
        <w:rPr>
          <w:rFonts w:ascii="Arial" w:hAnsi="Arial"/>
        </w:rPr>
      </w:pPr>
      <w:r w:rsidRPr="005D29BE">
        <w:rPr>
          <w:rFonts w:ascii="Arial" w:hAnsi="Arial"/>
          <w:position w:val="-24"/>
        </w:rPr>
        <w:object w:dxaOrig="1480" w:dyaOrig="660" w14:anchorId="454B4E1F">
          <v:shape id="_x0000_i1030" type="#_x0000_t75" style="width:74.25pt;height:33pt" o:ole="">
            <v:imagedata r:id="rId66" o:title=""/>
          </v:shape>
          <o:OLEObject Type="Embed" ProgID="Equation.3" ShapeID="_x0000_i1030" DrawAspect="Content" ObjectID="_1846668370" r:id="rId67"/>
        </w:object>
      </w:r>
      <w:r w:rsidR="00956C80" w:rsidRPr="005D29BE">
        <w:rPr>
          <w:rFonts w:ascii="Arial" w:hAnsi="Arial"/>
        </w:rPr>
        <w:fldChar w:fldCharType="begin"/>
      </w:r>
      <w:r w:rsidR="00956C80" w:rsidRPr="005D29BE">
        <w:rPr>
          <w:rFonts w:ascii="Arial" w:hAnsi="Arial"/>
        </w:rPr>
        <w:instrText xml:space="preserve"> QUOTE </w:instrText>
      </w:r>
      <m:oMath>
        <m:sSub>
          <m:sSubPr>
            <m:ctrlPr>
              <w:rPr>
                <w:rFonts w:ascii="Cambria Math" w:hAnsi="Cambria Math"/>
                <w:i/>
                <w:sz w:val="28"/>
                <w:szCs w:val="28"/>
              </w:rPr>
            </m:ctrlPr>
          </m:sSubPr>
          <m:e>
            <m:r>
              <m:rPr>
                <m:sty m:val="p"/>
              </m:rPr>
              <w:rPr>
                <w:rFonts w:ascii="Cambria Math" w:hAnsi="Cambria Math"/>
                <w:sz w:val="28"/>
                <w:szCs w:val="28"/>
              </w:rPr>
              <m:t>T</m:t>
            </m:r>
          </m:e>
          <m:sub>
            <m:r>
              <m:rPr>
                <m:sty m:val="p"/>
              </m:rPr>
              <w:rPr>
                <w:rFonts w:ascii="Cambria Math" w:hAnsi="Cambria Math"/>
                <w:sz w:val="28"/>
                <w:szCs w:val="28"/>
              </w:rPr>
              <m:t>sh</m:t>
            </m:r>
          </m:sub>
        </m:sSub>
        <m:r>
          <m:rPr>
            <m:sty m:val="p"/>
          </m:rP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m:rPr>
                    <m:sty m:val="p"/>
                  </m:rPr>
                  <w:rPr>
                    <w:rFonts w:ascii="Cambria Math" w:hAnsi="Cambria Math"/>
                    <w:sz w:val="28"/>
                    <w:szCs w:val="28"/>
                  </w:rPr>
                  <m:t>Q</m:t>
                </m:r>
              </m:e>
              <m:sub>
                <m:r>
                  <m:rPr>
                    <m:sty m:val="p"/>
                  </m:rPr>
                  <w:rPr>
                    <w:rFonts w:ascii="Cambria Math" w:hAnsi="Cambria Math"/>
                    <w:sz w:val="28"/>
                    <w:szCs w:val="28"/>
                  </w:rPr>
                  <m:t>sf</m:t>
                </m:r>
              </m:sub>
            </m:sSub>
          </m:num>
          <m:den>
            <m:r>
              <m:rPr>
                <m:sty m:val="p"/>
              </m:rPr>
              <w:rPr>
                <w:rFonts w:ascii="Cambria Math" w:hAnsi="Cambria Math"/>
                <w:sz w:val="28"/>
                <w:szCs w:val="28"/>
              </w:rPr>
              <m:t>UC</m:t>
            </m:r>
          </m:den>
        </m:f>
        <m:r>
          <m:rPr>
            <m:sty m:val="p"/>
          </m:rPr>
          <w:rPr>
            <w:rFonts w:ascii="Cambria Math" w:hAnsi="Cambria Math"/>
            <w:sz w:val="28"/>
            <w:szCs w:val="28"/>
          </w:rPr>
          <m:t>+</m:t>
        </m:r>
        <m:sSub>
          <m:sSubPr>
            <m:ctrlPr>
              <w:rPr>
                <w:rFonts w:ascii="Cambria Math" w:hAnsi="Cambria Math"/>
                <w:i/>
                <w:sz w:val="28"/>
                <w:szCs w:val="28"/>
              </w:rPr>
            </m:ctrlPr>
          </m:sSubPr>
          <m:e>
            <m:r>
              <m:rPr>
                <m:sty m:val="p"/>
              </m:rPr>
              <w:rPr>
                <w:rFonts w:ascii="Cambria Math" w:hAnsi="Cambria Math"/>
                <w:sz w:val="28"/>
                <w:szCs w:val="28"/>
              </w:rPr>
              <m:t>T</m:t>
            </m:r>
          </m:e>
          <m:sub>
            <m:r>
              <m:rPr>
                <m:sty m:val="p"/>
              </m:rPr>
              <w:rPr>
                <w:rFonts w:ascii="Cambria Math" w:hAnsi="Cambria Math"/>
                <w:sz w:val="28"/>
                <w:szCs w:val="28"/>
              </w:rPr>
              <m:t>pr</m:t>
            </m:r>
          </m:sub>
        </m:sSub>
      </m:oMath>
      <w:r w:rsidR="00956C80" w:rsidRPr="005D29BE">
        <w:rPr>
          <w:rFonts w:ascii="Arial" w:hAnsi="Arial"/>
        </w:rPr>
        <w:instrText xml:space="preserve"> </w:instrText>
      </w:r>
      <w:r w:rsidR="00956C80" w:rsidRPr="005D29BE">
        <w:rPr>
          <w:rFonts w:ascii="Arial" w:hAnsi="Arial"/>
        </w:rPr>
        <w:fldChar w:fldCharType="end"/>
      </w:r>
      <w:r w:rsidR="007557AF" w:rsidRPr="005D29BE">
        <w:rPr>
          <w:rFonts w:ascii="Arial" w:hAnsi="Arial"/>
        </w:rPr>
        <w:t xml:space="preserve"> </w:t>
      </w:r>
      <w:r w:rsidR="00956C80" w:rsidRPr="005D29BE">
        <w:rPr>
          <w:rFonts w:ascii="Arial" w:hAnsi="Arial"/>
        </w:rPr>
        <w:t>(</w:t>
      </w:r>
      <w:r w:rsidR="00FA532F" w:rsidRPr="005D29BE">
        <w:rPr>
          <w:rFonts w:ascii="Arial" w:hAnsi="Arial"/>
          <w:lang w:val="en-US"/>
        </w:rPr>
        <w:t>C</w:t>
      </w:r>
      <w:r w:rsidR="00956C80" w:rsidRPr="005D29BE">
        <w:rPr>
          <w:rFonts w:ascii="Arial" w:hAnsi="Arial"/>
        </w:rPr>
        <w:t>.6)</w:t>
      </w:r>
      <w:r w:rsidR="007557AF" w:rsidRPr="005D29BE">
        <w:rPr>
          <w:rFonts w:ascii="Arial" w:hAnsi="Arial"/>
        </w:rPr>
        <w:t xml:space="preserve"> </w:t>
      </w:r>
      <w:r w:rsidR="00956C80" w:rsidRPr="005D29BE">
        <w:rPr>
          <w:rFonts w:ascii="Arial" w:hAnsi="Arial"/>
        </w:rPr>
        <w:tab/>
        <w:t xml:space="preserve">или </w:t>
      </w:r>
      <w:r w:rsidR="00956C80" w:rsidRPr="005D29BE">
        <w:rPr>
          <w:rFonts w:ascii="Arial" w:hAnsi="Arial"/>
        </w:rPr>
        <w:tab/>
      </w:r>
      <w:r w:rsidR="00956C80" w:rsidRPr="005D29BE">
        <w:rPr>
          <w:rFonts w:ascii="Arial" w:hAnsi="Arial"/>
        </w:rPr>
        <w:tab/>
      </w:r>
      <w:r w:rsidRPr="005D29BE">
        <w:rPr>
          <w:rFonts w:ascii="Arial" w:hAnsi="Arial"/>
          <w:position w:val="-24"/>
        </w:rPr>
        <w:object w:dxaOrig="1520" w:dyaOrig="660" w14:anchorId="7500C48A">
          <v:shape id="_x0000_i1031" type="#_x0000_t75" style="width:75.75pt;height:33pt" o:ole="">
            <v:imagedata r:id="rId68" o:title=""/>
          </v:shape>
          <o:OLEObject Type="Embed" ProgID="Equation.3" ShapeID="_x0000_i1031" DrawAspect="Content" ObjectID="_1846668371" r:id="rId69"/>
        </w:object>
      </w:r>
      <w:r w:rsidR="00956C80" w:rsidRPr="005D29BE">
        <w:rPr>
          <w:rFonts w:ascii="Arial" w:hAnsi="Arial"/>
        </w:rPr>
        <w:fldChar w:fldCharType="begin"/>
      </w:r>
      <w:r w:rsidR="00956C80" w:rsidRPr="005D29BE">
        <w:rPr>
          <w:rFonts w:ascii="Arial" w:hAnsi="Arial"/>
        </w:rPr>
        <w:instrText xml:space="preserve"> QUOTE </w:instrText>
      </w:r>
      <m:oMath>
        <m:sSub>
          <m:sSubPr>
            <m:ctrlPr>
              <w:rPr>
                <w:rFonts w:ascii="Cambria Math" w:hAnsi="Cambria Math"/>
                <w:i/>
                <w:sz w:val="28"/>
                <w:szCs w:val="28"/>
              </w:rPr>
            </m:ctrlPr>
          </m:sSubPr>
          <m:e>
            <m:r>
              <m:rPr>
                <m:sty m:val="p"/>
              </m:rPr>
              <w:rPr>
                <w:rFonts w:ascii="Cambria Math" w:hAnsi="Cambria Math"/>
                <w:sz w:val="28"/>
                <w:szCs w:val="28"/>
              </w:rPr>
              <m:t>T</m:t>
            </m:r>
          </m:e>
          <m:sub>
            <m:r>
              <m:rPr>
                <m:sty m:val="p"/>
              </m:rPr>
              <w:rPr>
                <w:rFonts w:ascii="Cambria Math" w:hAnsi="Cambria Math"/>
                <w:sz w:val="28"/>
                <w:szCs w:val="28"/>
              </w:rPr>
              <m:t>sh</m:t>
            </m:r>
          </m:sub>
        </m:sSub>
        <m:r>
          <m:rPr>
            <m:sty m:val="p"/>
          </m:rP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m:rPr>
                    <m:sty m:val="p"/>
                  </m:rPr>
                  <w:rPr>
                    <w:rFonts w:ascii="Cambria Math" w:hAnsi="Cambria Math"/>
                    <w:sz w:val="28"/>
                    <w:szCs w:val="28"/>
                  </w:rPr>
                  <m:t>Q</m:t>
                </m:r>
              </m:e>
              <m:sub>
                <m:r>
                  <m:rPr>
                    <m:sty m:val="p"/>
                  </m:rPr>
                  <w:rPr>
                    <w:rFonts w:ascii="Cambria Math" w:hAnsi="Cambria Math"/>
                    <w:sz w:val="28"/>
                    <w:szCs w:val="28"/>
                  </w:rPr>
                  <m:t>sf</m:t>
                </m:r>
              </m:sub>
            </m:sSub>
          </m:num>
          <m:den>
            <m:r>
              <m:rPr>
                <m:sty m:val="p"/>
              </m:rPr>
              <w:rPr>
                <w:rFonts w:ascii="Cambria Math" w:hAnsi="Cambria Math"/>
                <w:sz w:val="28"/>
                <w:szCs w:val="28"/>
              </w:rPr>
              <m:t>UC</m:t>
            </m:r>
          </m:den>
        </m:f>
        <m:r>
          <m:rPr>
            <m:sty m:val="p"/>
          </m:rPr>
          <w:rPr>
            <w:rFonts w:ascii="Cambria Math" w:hAnsi="Cambria Math"/>
            <w:sz w:val="28"/>
            <w:szCs w:val="28"/>
          </w:rPr>
          <m:t>+</m:t>
        </m:r>
        <m:sSub>
          <m:sSubPr>
            <m:ctrlPr>
              <w:rPr>
                <w:rFonts w:ascii="Cambria Math" w:hAnsi="Cambria Math"/>
                <w:i/>
                <w:sz w:val="28"/>
                <w:szCs w:val="28"/>
              </w:rPr>
            </m:ctrlPr>
          </m:sSubPr>
          <m:e>
            <m:r>
              <m:rPr>
                <m:sty m:val="p"/>
              </m:rPr>
              <w:rPr>
                <w:rFonts w:ascii="Cambria Math" w:hAnsi="Cambria Math"/>
                <w:sz w:val="28"/>
                <w:szCs w:val="28"/>
              </w:rPr>
              <m:t>T</m:t>
            </m:r>
          </m:e>
          <m:sub>
            <m:r>
              <m:rPr>
                <m:sty m:val="p"/>
              </m:rPr>
              <w:rPr>
                <w:rFonts w:ascii="Cambria Math" w:hAnsi="Cambria Math"/>
                <w:sz w:val="28"/>
                <w:szCs w:val="28"/>
              </w:rPr>
              <m:t>pm</m:t>
            </m:r>
          </m:sub>
        </m:sSub>
      </m:oMath>
      <w:r w:rsidR="00956C80" w:rsidRPr="005D29BE">
        <w:rPr>
          <w:rFonts w:ascii="Arial" w:hAnsi="Arial"/>
        </w:rPr>
        <w:instrText xml:space="preserve"> </w:instrText>
      </w:r>
      <w:r w:rsidR="00956C80" w:rsidRPr="005D29BE">
        <w:rPr>
          <w:rFonts w:ascii="Arial" w:hAnsi="Arial"/>
        </w:rPr>
        <w:fldChar w:fldCharType="end"/>
      </w:r>
      <w:r w:rsidR="007557AF" w:rsidRPr="005D29BE">
        <w:rPr>
          <w:rFonts w:ascii="Arial" w:hAnsi="Arial"/>
        </w:rPr>
        <w:t xml:space="preserve"> </w:t>
      </w:r>
      <w:r w:rsidR="00956C80" w:rsidRPr="005D29BE">
        <w:rPr>
          <w:rFonts w:ascii="Arial" w:hAnsi="Arial"/>
        </w:rPr>
        <w:t>(</w:t>
      </w:r>
      <w:r w:rsidR="00FA532F" w:rsidRPr="005D29BE">
        <w:rPr>
          <w:rFonts w:ascii="Arial" w:hAnsi="Arial"/>
          <w:lang w:val="en-US"/>
        </w:rPr>
        <w:t>C</w:t>
      </w:r>
      <w:r w:rsidR="00956C80" w:rsidRPr="005D29BE">
        <w:rPr>
          <w:rFonts w:ascii="Arial" w:hAnsi="Arial"/>
        </w:rPr>
        <w:t>.7)</w:t>
      </w:r>
    </w:p>
    <w:p w14:paraId="5A3F588C" w14:textId="17AD8791" w:rsidR="00956C80" w:rsidRPr="005D29BE" w:rsidRDefault="00956C80" w:rsidP="00F46FB5">
      <w:pPr>
        <w:keepNext/>
        <w:spacing w:line="360" w:lineRule="auto"/>
        <w:ind w:firstLine="510"/>
        <w:jc w:val="both"/>
        <w:rPr>
          <w:rFonts w:ascii="Arial" w:hAnsi="Arial"/>
          <w:noProof/>
        </w:rPr>
      </w:pPr>
      <w:r w:rsidRPr="005D29BE">
        <w:rPr>
          <w:rFonts w:ascii="Arial" w:hAnsi="Arial"/>
        </w:rPr>
        <w:t xml:space="preserve"> </w:t>
      </w:r>
      <w:r w:rsidR="00F46FB5" w:rsidRPr="005D29BE">
        <w:rPr>
          <w:rFonts w:ascii="Arial" w:hAnsi="Arial"/>
        </w:rPr>
        <w:t>г</w:t>
      </w:r>
      <w:r w:rsidRPr="005D29BE">
        <w:rPr>
          <w:rFonts w:ascii="Arial" w:hAnsi="Arial"/>
        </w:rPr>
        <w:t>де</w:t>
      </w:r>
      <w:r w:rsidR="00F46FB5" w:rsidRPr="005D29BE">
        <w:rPr>
          <w:rFonts w:ascii="Arial" w:hAnsi="Arial"/>
        </w:rPr>
        <w:t xml:space="preserve"> </w:t>
      </w:r>
      <w:r w:rsidR="00283408" w:rsidRPr="005D29BE">
        <w:rPr>
          <w:rFonts w:ascii="Arial" w:hAnsi="Arial"/>
          <w:i/>
          <w:noProof/>
          <w:lang w:val="en-US"/>
        </w:rPr>
        <w:t>Q</w:t>
      </w:r>
      <w:r w:rsidR="00283408" w:rsidRPr="005D29BE">
        <w:rPr>
          <w:rFonts w:ascii="Arial" w:hAnsi="Arial"/>
          <w:i/>
          <w:noProof/>
          <w:vertAlign w:val="subscript"/>
          <w:lang w:val="en-US"/>
        </w:rPr>
        <w:t>sf</w:t>
      </w:r>
      <w:r w:rsidR="007557AF" w:rsidRPr="005D29BE">
        <w:rPr>
          <w:rFonts w:ascii="Arial" w:hAnsi="Arial"/>
          <w:i/>
          <w:noProof/>
          <w:vertAlign w:val="subscript"/>
        </w:rPr>
        <w:t xml:space="preserve"> </w:t>
      </w:r>
      <w:r w:rsidRPr="005D29BE">
        <w:rPr>
          <w:rFonts w:ascii="Arial" w:hAnsi="Arial"/>
          <w:noProof/>
        </w:rPr>
        <w:fldChar w:fldCharType="begin"/>
      </w:r>
      <w:r w:rsidRPr="005D29BE">
        <w:rPr>
          <w:rFonts w:ascii="Arial" w:hAnsi="Arial"/>
          <w:noProof/>
        </w:rPr>
        <w:instrText xml:space="preserve"> QUOTE </w:instrText>
      </w:r>
      <m:oMath>
        <m:sSub>
          <m:sSubPr>
            <m:ctrlPr>
              <w:rPr>
                <w:rFonts w:ascii="Cambria Math" w:hAnsi="Cambria Math"/>
                <w:i/>
              </w:rPr>
            </m:ctrlPr>
          </m:sSubPr>
          <m:e>
            <m:r>
              <m:rPr>
                <m:sty m:val="p"/>
              </m:rPr>
              <w:rPr>
                <w:rFonts w:ascii="Cambria Math" w:hAnsi="Cambria Math"/>
              </w:rPr>
              <m:t>Q</m:t>
            </m:r>
          </m:e>
          <m:sub>
            <m:r>
              <m:rPr>
                <m:sty m:val="p"/>
              </m:rPr>
              <w:rPr>
                <w:rFonts w:ascii="Cambria Math" w:hAnsi="Cambria Math"/>
              </w:rPr>
              <m:t xml:space="preserve">sf </m:t>
            </m:r>
          </m:sub>
        </m:sSub>
      </m:oMath>
      <w:r w:rsidRPr="005D29BE">
        <w:rPr>
          <w:rFonts w:ascii="Arial" w:hAnsi="Arial"/>
          <w:noProof/>
        </w:rPr>
        <w:instrText xml:space="preserve"> </w:instrText>
      </w:r>
      <w:r w:rsidRPr="005D29BE">
        <w:rPr>
          <w:rFonts w:ascii="Arial" w:hAnsi="Arial"/>
          <w:noProof/>
        </w:rPr>
        <w:fldChar w:fldCharType="end"/>
      </w:r>
      <w:r w:rsidR="00283408" w:rsidRPr="005D29BE">
        <w:rPr>
          <w:rFonts w:ascii="Arial" w:hAnsi="Arial"/>
        </w:rPr>
        <w:t>–</w:t>
      </w:r>
      <w:r w:rsidRPr="005D29BE">
        <w:rPr>
          <w:rFonts w:ascii="Arial" w:hAnsi="Arial"/>
          <w:noProof/>
        </w:rPr>
        <w:t xml:space="preserve"> линейная мощность распределенного электронагревателя, Вт/м;</w:t>
      </w:r>
    </w:p>
    <w:p w14:paraId="4B34E559" w14:textId="60D875C9" w:rsidR="00956C80" w:rsidRPr="005D29BE" w:rsidRDefault="007557AF" w:rsidP="00626EC2">
      <w:pPr>
        <w:pStyle w:val="a3"/>
        <w:keepNext/>
        <w:spacing w:line="360" w:lineRule="auto"/>
        <w:ind w:firstLine="510"/>
        <w:jc w:val="both"/>
        <w:rPr>
          <w:rFonts w:ascii="Arial" w:hAnsi="Arial"/>
          <w:sz w:val="24"/>
        </w:rPr>
      </w:pPr>
      <w:r w:rsidRPr="005D29BE">
        <w:rPr>
          <w:rFonts w:ascii="Arial" w:hAnsi="Arial"/>
          <w:i/>
          <w:sz w:val="24"/>
        </w:rPr>
        <w:t xml:space="preserve"> </w:t>
      </w:r>
      <w:r w:rsidR="00956C80" w:rsidRPr="005D29BE">
        <w:rPr>
          <w:rFonts w:ascii="Arial" w:hAnsi="Arial"/>
          <w:sz w:val="24"/>
        </w:rPr>
        <w:t>U</w:t>
      </w:r>
      <w:r w:rsidR="00956C80" w:rsidRPr="005D29BE">
        <w:rPr>
          <w:rFonts w:ascii="Arial" w:hAnsi="Arial"/>
          <w:i/>
          <w:spacing w:val="34"/>
          <w:sz w:val="24"/>
        </w:rPr>
        <w:t xml:space="preserve"> </w:t>
      </w:r>
      <w:r w:rsidR="00956C80" w:rsidRPr="005D29BE">
        <w:rPr>
          <w:rFonts w:ascii="Arial" w:hAnsi="Arial"/>
          <w:sz w:val="24"/>
        </w:rPr>
        <w:t>–</w:t>
      </w:r>
      <w:r w:rsidR="00956C80" w:rsidRPr="005D29BE">
        <w:rPr>
          <w:rFonts w:ascii="Arial" w:hAnsi="Arial"/>
          <w:spacing w:val="34"/>
          <w:sz w:val="24"/>
        </w:rPr>
        <w:t xml:space="preserve"> </w:t>
      </w:r>
      <w:r w:rsidR="00956C80" w:rsidRPr="005D29BE">
        <w:rPr>
          <w:rFonts w:ascii="Arial" w:hAnsi="Arial"/>
          <w:spacing w:val="-2"/>
          <w:sz w:val="24"/>
        </w:rPr>
        <w:t>о</w:t>
      </w:r>
      <w:r w:rsidR="00956C80" w:rsidRPr="005D29BE">
        <w:rPr>
          <w:rFonts w:ascii="Arial" w:hAnsi="Arial"/>
          <w:sz w:val="24"/>
        </w:rPr>
        <w:t>бщ</w:t>
      </w:r>
      <w:r w:rsidR="00956C80" w:rsidRPr="005D29BE">
        <w:rPr>
          <w:rFonts w:ascii="Arial" w:hAnsi="Arial"/>
          <w:spacing w:val="-2"/>
          <w:sz w:val="24"/>
        </w:rPr>
        <w:t>и</w:t>
      </w:r>
      <w:r w:rsidR="00956C80" w:rsidRPr="005D29BE">
        <w:rPr>
          <w:rFonts w:ascii="Arial" w:hAnsi="Arial"/>
          <w:sz w:val="24"/>
        </w:rPr>
        <w:t>й</w:t>
      </w:r>
      <w:r w:rsidR="00956C80" w:rsidRPr="005D29BE">
        <w:rPr>
          <w:rFonts w:ascii="Arial" w:hAnsi="Arial"/>
          <w:spacing w:val="34"/>
          <w:sz w:val="24"/>
        </w:rPr>
        <w:t xml:space="preserve"> </w:t>
      </w:r>
      <w:r w:rsidR="00956C80" w:rsidRPr="005D29BE">
        <w:rPr>
          <w:rFonts w:ascii="Arial" w:hAnsi="Arial"/>
          <w:sz w:val="24"/>
        </w:rPr>
        <w:t>к</w:t>
      </w:r>
      <w:r w:rsidR="00956C80" w:rsidRPr="005D29BE">
        <w:rPr>
          <w:rFonts w:ascii="Arial" w:hAnsi="Arial"/>
          <w:spacing w:val="1"/>
          <w:sz w:val="24"/>
        </w:rPr>
        <w:t>о</w:t>
      </w:r>
      <w:r w:rsidR="00956C80" w:rsidRPr="005D29BE">
        <w:rPr>
          <w:rFonts w:ascii="Arial" w:hAnsi="Arial"/>
          <w:spacing w:val="-3"/>
          <w:sz w:val="24"/>
        </w:rPr>
        <w:t>э</w:t>
      </w:r>
      <w:r w:rsidR="00956C80" w:rsidRPr="005D29BE">
        <w:rPr>
          <w:rFonts w:ascii="Arial" w:hAnsi="Arial"/>
          <w:sz w:val="24"/>
        </w:rPr>
        <w:t>ф</w:t>
      </w:r>
      <w:r w:rsidR="00956C80" w:rsidRPr="005D29BE">
        <w:rPr>
          <w:rFonts w:ascii="Arial" w:hAnsi="Arial"/>
          <w:spacing w:val="-2"/>
          <w:sz w:val="24"/>
        </w:rPr>
        <w:t>фи</w:t>
      </w:r>
      <w:r w:rsidR="00956C80" w:rsidRPr="005D29BE">
        <w:rPr>
          <w:rFonts w:ascii="Arial" w:hAnsi="Arial"/>
          <w:spacing w:val="1"/>
          <w:sz w:val="24"/>
        </w:rPr>
        <w:t>ц</w:t>
      </w:r>
      <w:r w:rsidR="00956C80" w:rsidRPr="005D29BE">
        <w:rPr>
          <w:rFonts w:ascii="Arial" w:hAnsi="Arial"/>
          <w:sz w:val="24"/>
        </w:rPr>
        <w:t>и</w:t>
      </w:r>
      <w:r w:rsidR="00956C80" w:rsidRPr="005D29BE">
        <w:rPr>
          <w:rFonts w:ascii="Arial" w:hAnsi="Arial"/>
          <w:spacing w:val="-3"/>
          <w:sz w:val="24"/>
        </w:rPr>
        <w:t>е</w:t>
      </w:r>
      <w:r w:rsidR="00956C80" w:rsidRPr="005D29BE">
        <w:rPr>
          <w:rFonts w:ascii="Arial" w:hAnsi="Arial"/>
          <w:sz w:val="24"/>
        </w:rPr>
        <w:t>нт</w:t>
      </w:r>
      <w:r w:rsidR="00956C80" w:rsidRPr="005D29BE">
        <w:rPr>
          <w:rFonts w:ascii="Arial" w:hAnsi="Arial"/>
          <w:spacing w:val="35"/>
          <w:sz w:val="24"/>
        </w:rPr>
        <w:t xml:space="preserve"> </w:t>
      </w:r>
      <w:r w:rsidR="00956C80" w:rsidRPr="005D29BE">
        <w:rPr>
          <w:rFonts w:ascii="Arial" w:hAnsi="Arial"/>
          <w:spacing w:val="-3"/>
          <w:sz w:val="24"/>
        </w:rPr>
        <w:t>т</w:t>
      </w:r>
      <w:r w:rsidR="00956C80" w:rsidRPr="005D29BE">
        <w:rPr>
          <w:rFonts w:ascii="Arial" w:hAnsi="Arial"/>
          <w:sz w:val="24"/>
        </w:rPr>
        <w:t>еп</w:t>
      </w:r>
      <w:r w:rsidR="00956C80" w:rsidRPr="005D29BE">
        <w:rPr>
          <w:rFonts w:ascii="Arial" w:hAnsi="Arial"/>
          <w:spacing w:val="-4"/>
          <w:sz w:val="24"/>
        </w:rPr>
        <w:t>л</w:t>
      </w:r>
      <w:r w:rsidR="00956C80" w:rsidRPr="005D29BE">
        <w:rPr>
          <w:rFonts w:ascii="Arial" w:hAnsi="Arial"/>
          <w:sz w:val="24"/>
        </w:rPr>
        <w:t>оп</w:t>
      </w:r>
      <w:r w:rsidR="00956C80" w:rsidRPr="005D29BE">
        <w:rPr>
          <w:rFonts w:ascii="Arial" w:hAnsi="Arial"/>
          <w:spacing w:val="-3"/>
          <w:sz w:val="24"/>
        </w:rPr>
        <w:t>е</w:t>
      </w:r>
      <w:r w:rsidR="00956C80" w:rsidRPr="005D29BE">
        <w:rPr>
          <w:rFonts w:ascii="Arial" w:hAnsi="Arial"/>
          <w:sz w:val="24"/>
        </w:rPr>
        <w:t>р</w:t>
      </w:r>
      <w:r w:rsidR="00956C80" w:rsidRPr="005D29BE">
        <w:rPr>
          <w:rFonts w:ascii="Arial" w:hAnsi="Arial"/>
          <w:spacing w:val="-3"/>
          <w:sz w:val="24"/>
        </w:rPr>
        <w:t>е</w:t>
      </w:r>
      <w:r w:rsidR="00956C80" w:rsidRPr="005D29BE">
        <w:rPr>
          <w:rFonts w:ascii="Arial" w:hAnsi="Arial"/>
          <w:sz w:val="24"/>
        </w:rPr>
        <w:t>да</w:t>
      </w:r>
      <w:r w:rsidR="00956C80" w:rsidRPr="005D29BE">
        <w:rPr>
          <w:rFonts w:ascii="Arial" w:hAnsi="Arial"/>
          <w:spacing w:val="-2"/>
          <w:sz w:val="24"/>
        </w:rPr>
        <w:t>ч</w:t>
      </w:r>
      <w:r w:rsidR="00956C80" w:rsidRPr="005D29BE">
        <w:rPr>
          <w:rFonts w:ascii="Arial" w:hAnsi="Arial"/>
          <w:sz w:val="24"/>
        </w:rPr>
        <w:t>и</w:t>
      </w:r>
      <w:r w:rsidR="00283408" w:rsidRPr="005D29BE">
        <w:rPr>
          <w:rFonts w:ascii="Arial" w:hAnsi="Arial"/>
          <w:sz w:val="24"/>
        </w:rPr>
        <w:t xml:space="preserve">, </w:t>
      </w:r>
      <w:r w:rsidR="00956C80" w:rsidRPr="005D29BE">
        <w:rPr>
          <w:rFonts w:ascii="Arial" w:hAnsi="Arial"/>
          <w:spacing w:val="-1"/>
          <w:sz w:val="24"/>
        </w:rPr>
        <w:t>В</w:t>
      </w:r>
      <w:r w:rsidR="00956C80" w:rsidRPr="005D29BE">
        <w:rPr>
          <w:rFonts w:ascii="Arial" w:hAnsi="Arial"/>
          <w:spacing w:val="-3"/>
          <w:sz w:val="24"/>
        </w:rPr>
        <w:t>т</w:t>
      </w:r>
      <w:r w:rsidR="00956C80" w:rsidRPr="005D29BE">
        <w:rPr>
          <w:rFonts w:ascii="Arial" w:hAnsi="Arial"/>
          <w:spacing w:val="1"/>
          <w:sz w:val="24"/>
        </w:rPr>
        <w:t>/</w:t>
      </w:r>
      <w:r w:rsidR="00956C80" w:rsidRPr="005D29BE">
        <w:rPr>
          <w:rFonts w:ascii="Arial" w:hAnsi="Arial"/>
          <w:spacing w:val="-3"/>
          <w:sz w:val="24"/>
        </w:rPr>
        <w:t>м</w:t>
      </w:r>
      <w:r w:rsidR="00956C80" w:rsidRPr="005D29BE">
        <w:rPr>
          <w:spacing w:val="1"/>
          <w:position w:val="6"/>
          <w:sz w:val="24"/>
          <w:vertAlign w:val="superscript"/>
        </w:rPr>
        <w:t>2</w:t>
      </w:r>
      <w:r w:rsidR="00956C80" w:rsidRPr="005D29BE">
        <w:rPr>
          <w:position w:val="3"/>
          <w:sz w:val="24"/>
        </w:rPr>
        <w:t>∙</w:t>
      </w:r>
      <w:r w:rsidR="00956C80" w:rsidRPr="005D29BE">
        <w:rPr>
          <w:rFonts w:ascii="Arial" w:hAnsi="Arial"/>
          <w:spacing w:val="-2"/>
          <w:sz w:val="24"/>
        </w:rPr>
        <w:t>K</w:t>
      </w:r>
      <w:r w:rsidR="00956C80" w:rsidRPr="005D29BE">
        <w:rPr>
          <w:rFonts w:ascii="Arial" w:hAnsi="Arial"/>
          <w:sz w:val="24"/>
        </w:rPr>
        <w:t>,</w:t>
      </w:r>
      <w:r w:rsidR="00956C80" w:rsidRPr="005D29BE">
        <w:rPr>
          <w:rFonts w:ascii="Arial" w:hAnsi="Arial"/>
          <w:spacing w:val="34"/>
          <w:sz w:val="24"/>
        </w:rPr>
        <w:t xml:space="preserve"> </w:t>
      </w:r>
      <w:r w:rsidR="00956C80" w:rsidRPr="005D29BE">
        <w:rPr>
          <w:rFonts w:ascii="Arial" w:hAnsi="Arial"/>
          <w:spacing w:val="-2"/>
          <w:sz w:val="24"/>
        </w:rPr>
        <w:t>к</w:t>
      </w:r>
      <w:r w:rsidR="00956C80" w:rsidRPr="005D29BE">
        <w:rPr>
          <w:rFonts w:ascii="Arial" w:hAnsi="Arial"/>
          <w:sz w:val="24"/>
        </w:rPr>
        <w:t>о</w:t>
      </w:r>
      <w:r w:rsidR="00956C80" w:rsidRPr="005D29BE">
        <w:rPr>
          <w:rFonts w:ascii="Arial" w:hAnsi="Arial"/>
          <w:spacing w:val="-3"/>
          <w:sz w:val="24"/>
        </w:rPr>
        <w:t>т</w:t>
      </w:r>
      <w:r w:rsidR="00956C80" w:rsidRPr="005D29BE">
        <w:rPr>
          <w:rFonts w:ascii="Arial" w:hAnsi="Arial"/>
          <w:sz w:val="24"/>
        </w:rPr>
        <w:t>о</w:t>
      </w:r>
      <w:r w:rsidR="00956C80" w:rsidRPr="005D29BE">
        <w:rPr>
          <w:rFonts w:ascii="Arial" w:hAnsi="Arial"/>
          <w:spacing w:val="-2"/>
          <w:sz w:val="24"/>
        </w:rPr>
        <w:t>ры</w:t>
      </w:r>
      <w:r w:rsidR="00956C80" w:rsidRPr="005D29BE">
        <w:rPr>
          <w:rFonts w:ascii="Arial" w:hAnsi="Arial"/>
          <w:sz w:val="24"/>
        </w:rPr>
        <w:t>й</w:t>
      </w:r>
      <w:r w:rsidR="00956C80" w:rsidRPr="005D29BE">
        <w:rPr>
          <w:rFonts w:ascii="Arial" w:hAnsi="Arial"/>
          <w:spacing w:val="35"/>
          <w:sz w:val="24"/>
        </w:rPr>
        <w:t xml:space="preserve"> </w:t>
      </w:r>
      <w:r w:rsidR="00956C80" w:rsidRPr="005D29BE">
        <w:rPr>
          <w:rFonts w:ascii="Arial" w:hAnsi="Arial"/>
          <w:sz w:val="24"/>
        </w:rPr>
        <w:t>яв</w:t>
      </w:r>
      <w:r w:rsidR="00956C80" w:rsidRPr="005D29BE">
        <w:rPr>
          <w:rFonts w:ascii="Arial" w:hAnsi="Arial"/>
          <w:spacing w:val="-2"/>
          <w:sz w:val="24"/>
        </w:rPr>
        <w:t>ля</w:t>
      </w:r>
      <w:r w:rsidR="00956C80" w:rsidRPr="005D29BE">
        <w:rPr>
          <w:rFonts w:ascii="Arial" w:hAnsi="Arial"/>
          <w:sz w:val="24"/>
        </w:rPr>
        <w:t>ется</w:t>
      </w:r>
      <w:r w:rsidR="00956C80" w:rsidRPr="005D29BE">
        <w:rPr>
          <w:rFonts w:ascii="Arial" w:hAnsi="Arial"/>
          <w:spacing w:val="33"/>
          <w:sz w:val="24"/>
        </w:rPr>
        <w:t xml:space="preserve"> </w:t>
      </w:r>
      <w:r w:rsidR="00956C80" w:rsidRPr="005D29BE">
        <w:rPr>
          <w:rFonts w:ascii="Arial" w:hAnsi="Arial"/>
          <w:sz w:val="24"/>
        </w:rPr>
        <w:t>эмпир</w:t>
      </w:r>
      <w:r w:rsidR="00956C80" w:rsidRPr="005D29BE">
        <w:rPr>
          <w:rFonts w:ascii="Arial" w:hAnsi="Arial"/>
          <w:spacing w:val="-2"/>
          <w:sz w:val="24"/>
        </w:rPr>
        <w:t>и</w:t>
      </w:r>
      <w:r w:rsidR="00956C80" w:rsidRPr="005D29BE">
        <w:rPr>
          <w:rFonts w:ascii="Arial" w:hAnsi="Arial"/>
          <w:sz w:val="24"/>
        </w:rPr>
        <w:t>чес</w:t>
      </w:r>
      <w:r w:rsidR="00956C80" w:rsidRPr="005D29BE">
        <w:rPr>
          <w:rFonts w:ascii="Arial" w:hAnsi="Arial"/>
          <w:spacing w:val="-2"/>
          <w:sz w:val="24"/>
        </w:rPr>
        <w:t>к</w:t>
      </w:r>
      <w:r w:rsidR="00956C80" w:rsidRPr="005D29BE">
        <w:rPr>
          <w:rFonts w:ascii="Arial" w:hAnsi="Arial"/>
          <w:sz w:val="24"/>
        </w:rPr>
        <w:t xml:space="preserve">и </w:t>
      </w:r>
      <w:r w:rsidR="00956C80" w:rsidRPr="005D29BE">
        <w:rPr>
          <w:rFonts w:ascii="Arial" w:hAnsi="Arial"/>
          <w:spacing w:val="-2"/>
          <w:sz w:val="24"/>
        </w:rPr>
        <w:t>оп</w:t>
      </w:r>
      <w:r w:rsidR="00956C80" w:rsidRPr="005D29BE">
        <w:rPr>
          <w:rFonts w:ascii="Arial" w:hAnsi="Arial"/>
          <w:sz w:val="24"/>
        </w:rPr>
        <w:t>ре</w:t>
      </w:r>
      <w:r w:rsidR="00956C80" w:rsidRPr="005D29BE">
        <w:rPr>
          <w:rFonts w:ascii="Arial" w:hAnsi="Arial"/>
          <w:spacing w:val="-2"/>
          <w:sz w:val="24"/>
        </w:rPr>
        <w:t>д</w:t>
      </w:r>
      <w:r w:rsidR="00956C80" w:rsidRPr="005D29BE">
        <w:rPr>
          <w:rFonts w:ascii="Arial" w:hAnsi="Arial"/>
          <w:sz w:val="24"/>
        </w:rPr>
        <w:t xml:space="preserve">еляемым </w:t>
      </w:r>
      <w:r w:rsidR="00956C80" w:rsidRPr="005D29BE">
        <w:rPr>
          <w:rFonts w:ascii="Arial" w:hAnsi="Arial"/>
          <w:spacing w:val="-2"/>
          <w:sz w:val="24"/>
        </w:rPr>
        <w:t>з</w:t>
      </w:r>
      <w:r w:rsidR="00956C80" w:rsidRPr="005D29BE">
        <w:rPr>
          <w:rFonts w:ascii="Arial" w:hAnsi="Arial"/>
          <w:sz w:val="24"/>
        </w:rPr>
        <w:t>н</w:t>
      </w:r>
      <w:r w:rsidR="00956C80" w:rsidRPr="005D29BE">
        <w:rPr>
          <w:rFonts w:ascii="Arial" w:hAnsi="Arial"/>
          <w:spacing w:val="-3"/>
          <w:sz w:val="24"/>
        </w:rPr>
        <w:t>а</w:t>
      </w:r>
      <w:r w:rsidR="00956C80" w:rsidRPr="005D29BE">
        <w:rPr>
          <w:rFonts w:ascii="Arial" w:hAnsi="Arial"/>
          <w:sz w:val="24"/>
        </w:rPr>
        <w:t>че</w:t>
      </w:r>
      <w:r w:rsidR="00956C80" w:rsidRPr="005D29BE">
        <w:rPr>
          <w:rFonts w:ascii="Arial" w:hAnsi="Arial"/>
          <w:spacing w:val="-1"/>
          <w:sz w:val="24"/>
        </w:rPr>
        <w:t>н</w:t>
      </w:r>
      <w:r w:rsidR="00956C80" w:rsidRPr="005D29BE">
        <w:rPr>
          <w:rFonts w:ascii="Arial" w:hAnsi="Arial"/>
          <w:sz w:val="24"/>
        </w:rPr>
        <w:t>ием;</w:t>
      </w:r>
    </w:p>
    <w:p w14:paraId="474F7627" w14:textId="77777777" w:rsidR="00956C80" w:rsidRPr="005D29BE" w:rsidRDefault="00956C80" w:rsidP="00626EC2">
      <w:pPr>
        <w:pStyle w:val="a3"/>
        <w:keepNext/>
        <w:spacing w:line="360" w:lineRule="auto"/>
        <w:ind w:left="677" w:firstLine="510"/>
        <w:jc w:val="both"/>
        <w:rPr>
          <w:rFonts w:ascii="Arial" w:hAnsi="Arial"/>
          <w:sz w:val="24"/>
        </w:rPr>
      </w:pPr>
      <w:r w:rsidRPr="005D29BE">
        <w:rPr>
          <w:rFonts w:ascii="Arial" w:hAnsi="Arial"/>
          <w:i/>
          <w:sz w:val="24"/>
        </w:rPr>
        <w:t>C</w:t>
      </w:r>
      <w:r w:rsidRPr="005D29BE">
        <w:rPr>
          <w:rFonts w:ascii="Arial" w:hAnsi="Arial"/>
          <w:i/>
          <w:spacing w:val="-1"/>
          <w:sz w:val="24"/>
        </w:rPr>
        <w:t xml:space="preserve"> </w:t>
      </w:r>
      <w:r w:rsidRPr="005D29BE">
        <w:rPr>
          <w:rFonts w:ascii="Arial" w:hAnsi="Arial"/>
          <w:sz w:val="24"/>
        </w:rPr>
        <w:t>– периметр поперечного сечения э</w:t>
      </w:r>
      <w:r w:rsidRPr="005D29BE">
        <w:rPr>
          <w:rFonts w:ascii="Arial" w:hAnsi="Arial"/>
          <w:spacing w:val="-2"/>
          <w:sz w:val="24"/>
        </w:rPr>
        <w:t>л</w:t>
      </w:r>
      <w:r w:rsidRPr="005D29BE">
        <w:rPr>
          <w:rFonts w:ascii="Arial" w:hAnsi="Arial"/>
          <w:sz w:val="24"/>
        </w:rPr>
        <w:t>ект</w:t>
      </w:r>
      <w:r w:rsidRPr="005D29BE">
        <w:rPr>
          <w:rFonts w:ascii="Arial" w:hAnsi="Arial"/>
          <w:spacing w:val="-2"/>
          <w:sz w:val="24"/>
        </w:rPr>
        <w:t>ро</w:t>
      </w:r>
      <w:r w:rsidRPr="005D29BE">
        <w:rPr>
          <w:rFonts w:ascii="Arial" w:hAnsi="Arial"/>
          <w:sz w:val="24"/>
        </w:rPr>
        <w:t>на</w:t>
      </w:r>
      <w:r w:rsidRPr="005D29BE">
        <w:rPr>
          <w:rFonts w:ascii="Arial" w:hAnsi="Arial"/>
          <w:spacing w:val="-3"/>
          <w:sz w:val="24"/>
        </w:rPr>
        <w:t>г</w:t>
      </w:r>
      <w:r w:rsidRPr="005D29BE">
        <w:rPr>
          <w:rFonts w:ascii="Arial" w:hAnsi="Arial"/>
          <w:sz w:val="24"/>
        </w:rPr>
        <w:t>реват</w:t>
      </w:r>
      <w:r w:rsidRPr="005D29BE">
        <w:rPr>
          <w:rFonts w:ascii="Arial" w:hAnsi="Arial"/>
          <w:spacing w:val="-3"/>
          <w:sz w:val="24"/>
        </w:rPr>
        <w:t>е</w:t>
      </w:r>
      <w:r w:rsidRPr="005D29BE">
        <w:rPr>
          <w:rFonts w:ascii="Arial" w:hAnsi="Arial"/>
          <w:spacing w:val="-1"/>
          <w:sz w:val="24"/>
        </w:rPr>
        <w:t>л</w:t>
      </w:r>
      <w:r w:rsidRPr="005D29BE">
        <w:rPr>
          <w:rFonts w:ascii="Arial" w:hAnsi="Arial"/>
          <w:sz w:val="24"/>
        </w:rPr>
        <w:t>я</w:t>
      </w:r>
      <w:r w:rsidR="00283408" w:rsidRPr="005D29BE">
        <w:rPr>
          <w:rFonts w:ascii="Arial" w:hAnsi="Arial"/>
          <w:sz w:val="24"/>
        </w:rPr>
        <w:t>,</w:t>
      </w:r>
      <w:r w:rsidRPr="005D29BE">
        <w:rPr>
          <w:rFonts w:ascii="Arial" w:hAnsi="Arial"/>
          <w:sz w:val="24"/>
        </w:rPr>
        <w:t xml:space="preserve"> </w:t>
      </w:r>
      <w:r w:rsidRPr="005D29BE">
        <w:rPr>
          <w:rFonts w:ascii="Arial" w:hAnsi="Arial"/>
          <w:spacing w:val="-1"/>
          <w:sz w:val="24"/>
        </w:rPr>
        <w:t>м</w:t>
      </w:r>
      <w:r w:rsidRPr="005D29BE">
        <w:rPr>
          <w:rFonts w:ascii="Arial" w:hAnsi="Arial"/>
          <w:sz w:val="24"/>
        </w:rPr>
        <w:t>;</w:t>
      </w:r>
    </w:p>
    <w:p w14:paraId="4E748272" w14:textId="2C371EB0" w:rsidR="00956C80" w:rsidRPr="005D29BE" w:rsidRDefault="00283408" w:rsidP="00626EC2">
      <w:pPr>
        <w:pStyle w:val="a3"/>
        <w:keepNext/>
        <w:tabs>
          <w:tab w:val="left" w:pos="1053"/>
        </w:tabs>
        <w:spacing w:line="360" w:lineRule="auto"/>
        <w:ind w:left="675" w:firstLine="510"/>
        <w:jc w:val="both"/>
        <w:rPr>
          <w:rFonts w:ascii="Arial" w:hAnsi="Arial"/>
          <w:sz w:val="24"/>
        </w:rPr>
      </w:pPr>
      <w:r w:rsidRPr="005D29BE">
        <w:rPr>
          <w:rFonts w:ascii="Arial" w:hAnsi="Arial"/>
          <w:i/>
          <w:spacing w:val="-1"/>
          <w:sz w:val="24"/>
        </w:rPr>
        <w:t>T</w:t>
      </w:r>
      <w:r w:rsidRPr="005D29BE">
        <w:rPr>
          <w:rFonts w:ascii="Arial" w:hAnsi="Arial" w:cs="Arial"/>
          <w:i/>
          <w:spacing w:val="1"/>
          <w:position w:val="-8"/>
          <w:sz w:val="24"/>
          <w:vertAlign w:val="subscript"/>
          <w:lang w:val="en-US"/>
        </w:rPr>
        <w:t>pr</w:t>
      </w:r>
      <w:r w:rsidRPr="005D29BE">
        <w:rPr>
          <w:rFonts w:ascii="Arial" w:hAnsi="Arial"/>
          <w:sz w:val="24"/>
        </w:rPr>
        <w:t xml:space="preserve"> </w:t>
      </w:r>
      <w:r w:rsidR="00956C80" w:rsidRPr="005D29BE">
        <w:rPr>
          <w:rFonts w:ascii="Arial" w:hAnsi="Arial"/>
          <w:sz w:val="24"/>
        </w:rPr>
        <w:fldChar w:fldCharType="begin"/>
      </w:r>
      <w:r w:rsidR="00956C80" w:rsidRPr="005D29BE">
        <w:rPr>
          <w:rFonts w:ascii="Arial" w:hAnsi="Arial"/>
          <w:sz w:val="24"/>
        </w:rPr>
        <w:instrText xml:space="preserve"> QUOTE </w:instrText>
      </w:r>
      <m:oMath>
        <m:sSub>
          <m:sSubPr>
            <m:ctrlPr>
              <w:rPr>
                <w:rFonts w:ascii="Cambria Math" w:hAnsi="Cambria Math"/>
                <w:i/>
              </w:rPr>
            </m:ctrlPr>
          </m:sSubPr>
          <m:e>
            <m:r>
              <m:rPr>
                <m:sty m:val="p"/>
              </m:rPr>
              <w:rPr>
                <w:rFonts w:ascii="Cambria Math" w:hAnsi="Cambria Math"/>
              </w:rPr>
              <m:t>T</m:t>
            </m:r>
          </m:e>
          <m:sub>
            <m:r>
              <m:rPr>
                <m:sty m:val="p"/>
              </m:rPr>
              <w:rPr>
                <w:rFonts w:ascii="Cambria Math" w:hAnsi="Cambria Math"/>
              </w:rPr>
              <m:t>pr</m:t>
            </m:r>
          </m:sub>
        </m:sSub>
      </m:oMath>
      <w:r w:rsidR="00956C80" w:rsidRPr="005D29BE">
        <w:rPr>
          <w:rFonts w:ascii="Arial" w:hAnsi="Arial"/>
          <w:sz w:val="24"/>
        </w:rPr>
        <w:instrText xml:space="preserve"> </w:instrText>
      </w:r>
      <w:r w:rsidR="00956C80" w:rsidRPr="005D29BE">
        <w:rPr>
          <w:rFonts w:ascii="Arial" w:hAnsi="Arial"/>
          <w:sz w:val="24"/>
        </w:rPr>
        <w:fldChar w:fldCharType="end"/>
      </w:r>
      <w:r w:rsidRPr="005D29BE">
        <w:rPr>
          <w:rFonts w:ascii="Arial" w:hAnsi="Arial"/>
          <w:sz w:val="24"/>
        </w:rPr>
        <w:t>–</w:t>
      </w:r>
      <w:r w:rsidR="007557AF" w:rsidRPr="005D29BE">
        <w:rPr>
          <w:rFonts w:ascii="Arial" w:hAnsi="Arial"/>
          <w:sz w:val="24"/>
        </w:rPr>
        <w:t xml:space="preserve"> </w:t>
      </w:r>
      <w:r w:rsidR="00956C80" w:rsidRPr="005D29BE">
        <w:rPr>
          <w:rFonts w:ascii="Arial" w:hAnsi="Arial"/>
          <w:sz w:val="24"/>
        </w:rPr>
        <w:t>максимальное расчетное значение т</w:t>
      </w:r>
      <w:r w:rsidR="00956C80" w:rsidRPr="005D29BE">
        <w:rPr>
          <w:rFonts w:ascii="Arial" w:hAnsi="Arial"/>
          <w:spacing w:val="-4"/>
          <w:sz w:val="24"/>
        </w:rPr>
        <w:t>е</w:t>
      </w:r>
      <w:r w:rsidR="00956C80" w:rsidRPr="005D29BE">
        <w:rPr>
          <w:rFonts w:ascii="Arial" w:hAnsi="Arial"/>
          <w:sz w:val="24"/>
        </w:rPr>
        <w:t>мп</w:t>
      </w:r>
      <w:r w:rsidR="00956C80" w:rsidRPr="005D29BE">
        <w:rPr>
          <w:rFonts w:ascii="Arial" w:hAnsi="Arial"/>
          <w:spacing w:val="-2"/>
          <w:sz w:val="24"/>
        </w:rPr>
        <w:t>е</w:t>
      </w:r>
      <w:r w:rsidR="00956C80" w:rsidRPr="005D29BE">
        <w:rPr>
          <w:rFonts w:ascii="Arial" w:hAnsi="Arial"/>
          <w:sz w:val="24"/>
        </w:rPr>
        <w:t>ра</w:t>
      </w:r>
      <w:r w:rsidR="00956C80" w:rsidRPr="005D29BE">
        <w:rPr>
          <w:rFonts w:ascii="Arial" w:hAnsi="Arial"/>
          <w:spacing w:val="1"/>
          <w:sz w:val="24"/>
        </w:rPr>
        <w:t>т</w:t>
      </w:r>
      <w:r w:rsidR="00956C80" w:rsidRPr="005D29BE">
        <w:rPr>
          <w:rFonts w:ascii="Arial" w:hAnsi="Arial"/>
          <w:spacing w:val="-4"/>
          <w:sz w:val="24"/>
        </w:rPr>
        <w:t>у</w:t>
      </w:r>
      <w:r w:rsidR="00956C80" w:rsidRPr="005D29BE">
        <w:rPr>
          <w:rFonts w:ascii="Arial" w:hAnsi="Arial"/>
          <w:sz w:val="24"/>
        </w:rPr>
        <w:t xml:space="preserve">ры </w:t>
      </w:r>
      <w:r w:rsidR="00956C80" w:rsidRPr="005D29BE">
        <w:rPr>
          <w:rFonts w:ascii="Arial" w:hAnsi="Arial"/>
          <w:spacing w:val="-4"/>
          <w:sz w:val="24"/>
        </w:rPr>
        <w:t>т</w:t>
      </w:r>
      <w:r w:rsidR="00956C80" w:rsidRPr="005D29BE">
        <w:rPr>
          <w:rFonts w:ascii="Arial" w:hAnsi="Arial"/>
          <w:spacing w:val="-2"/>
          <w:sz w:val="24"/>
        </w:rPr>
        <w:t>р</w:t>
      </w:r>
      <w:r w:rsidR="00956C80" w:rsidRPr="005D29BE">
        <w:rPr>
          <w:rFonts w:ascii="Arial" w:hAnsi="Arial"/>
          <w:spacing w:val="-4"/>
          <w:sz w:val="24"/>
        </w:rPr>
        <w:t>у</w:t>
      </w:r>
      <w:r w:rsidR="00956C80" w:rsidRPr="005D29BE">
        <w:rPr>
          <w:rFonts w:ascii="Arial" w:hAnsi="Arial"/>
          <w:sz w:val="24"/>
        </w:rPr>
        <w:t>боп</w:t>
      </w:r>
      <w:r w:rsidR="00956C80" w:rsidRPr="005D29BE">
        <w:rPr>
          <w:rFonts w:ascii="Arial" w:hAnsi="Arial"/>
          <w:spacing w:val="-2"/>
          <w:sz w:val="24"/>
        </w:rPr>
        <w:t>р</w:t>
      </w:r>
      <w:r w:rsidR="00956C80" w:rsidRPr="005D29BE">
        <w:rPr>
          <w:rFonts w:ascii="Arial" w:hAnsi="Arial"/>
          <w:sz w:val="24"/>
        </w:rPr>
        <w:t>ов</w:t>
      </w:r>
      <w:r w:rsidR="00956C80" w:rsidRPr="005D29BE">
        <w:rPr>
          <w:rFonts w:ascii="Arial" w:hAnsi="Arial"/>
          <w:spacing w:val="-2"/>
          <w:sz w:val="24"/>
        </w:rPr>
        <w:t>о</w:t>
      </w:r>
      <w:r w:rsidR="00956C80" w:rsidRPr="005D29BE">
        <w:rPr>
          <w:rFonts w:ascii="Arial" w:hAnsi="Arial"/>
          <w:sz w:val="24"/>
        </w:rPr>
        <w:t>да</w:t>
      </w:r>
      <w:r w:rsidRPr="005D29BE">
        <w:rPr>
          <w:rFonts w:ascii="Arial" w:hAnsi="Arial"/>
          <w:sz w:val="24"/>
        </w:rPr>
        <w:t xml:space="preserve">, </w:t>
      </w:r>
      <w:r w:rsidRPr="005D29BE">
        <w:rPr>
          <w:sz w:val="24"/>
          <w:vertAlign w:val="superscript"/>
        </w:rPr>
        <w:t>о</w:t>
      </w:r>
      <w:r w:rsidRPr="005D29BE">
        <w:rPr>
          <w:sz w:val="24"/>
        </w:rPr>
        <w:t>С</w:t>
      </w:r>
      <w:r w:rsidR="00956C80" w:rsidRPr="005D29BE">
        <w:rPr>
          <w:rFonts w:ascii="Arial" w:hAnsi="Arial"/>
          <w:sz w:val="24"/>
        </w:rPr>
        <w:t>;</w:t>
      </w:r>
    </w:p>
    <w:p w14:paraId="66BD25CE" w14:textId="77777777" w:rsidR="00956C80" w:rsidRPr="005D29BE" w:rsidRDefault="00956C80" w:rsidP="00626EC2">
      <w:pPr>
        <w:pStyle w:val="a3"/>
        <w:keepNext/>
        <w:spacing w:line="360" w:lineRule="auto"/>
        <w:ind w:left="675" w:firstLine="510"/>
        <w:jc w:val="both"/>
        <w:rPr>
          <w:rFonts w:ascii="Arial" w:hAnsi="Arial"/>
          <w:sz w:val="24"/>
        </w:rPr>
      </w:pPr>
      <w:r w:rsidRPr="005D29BE">
        <w:rPr>
          <w:rFonts w:ascii="Arial" w:hAnsi="Arial"/>
          <w:i/>
          <w:spacing w:val="-1"/>
          <w:sz w:val="24"/>
        </w:rPr>
        <w:t>T</w:t>
      </w:r>
      <w:r w:rsidRPr="005D29BE">
        <w:rPr>
          <w:rFonts w:ascii="Arial" w:hAnsi="Arial" w:cs="Arial"/>
          <w:i/>
          <w:spacing w:val="1"/>
          <w:position w:val="-8"/>
          <w:sz w:val="24"/>
          <w:vertAlign w:val="subscript"/>
        </w:rPr>
        <w:t>p</w:t>
      </w:r>
      <w:r w:rsidRPr="005D29BE">
        <w:rPr>
          <w:rFonts w:ascii="Arial" w:hAnsi="Arial" w:cs="Arial"/>
          <w:i/>
          <w:position w:val="-8"/>
          <w:sz w:val="24"/>
          <w:vertAlign w:val="subscript"/>
        </w:rPr>
        <w:t>m</w:t>
      </w:r>
      <w:r w:rsidRPr="005D29BE">
        <w:rPr>
          <w:spacing w:val="21"/>
          <w:position w:val="-8"/>
          <w:sz w:val="24"/>
        </w:rPr>
        <w:t xml:space="preserve"> </w:t>
      </w:r>
      <w:r w:rsidRPr="005D29BE">
        <w:rPr>
          <w:rFonts w:ascii="Arial" w:hAnsi="Arial"/>
          <w:sz w:val="24"/>
        </w:rPr>
        <w:t>– макс</w:t>
      </w:r>
      <w:r w:rsidRPr="005D29BE">
        <w:rPr>
          <w:rFonts w:ascii="Arial" w:hAnsi="Arial"/>
          <w:spacing w:val="1"/>
          <w:sz w:val="24"/>
        </w:rPr>
        <w:t>и</w:t>
      </w:r>
      <w:r w:rsidRPr="005D29BE">
        <w:rPr>
          <w:rFonts w:ascii="Arial" w:hAnsi="Arial"/>
          <w:sz w:val="24"/>
        </w:rPr>
        <w:t>ма</w:t>
      </w:r>
      <w:r w:rsidRPr="005D29BE">
        <w:rPr>
          <w:rFonts w:ascii="Arial" w:hAnsi="Arial"/>
          <w:spacing w:val="-1"/>
          <w:sz w:val="24"/>
        </w:rPr>
        <w:t>л</w:t>
      </w:r>
      <w:r w:rsidRPr="005D29BE">
        <w:rPr>
          <w:rFonts w:ascii="Arial" w:hAnsi="Arial"/>
          <w:spacing w:val="-4"/>
          <w:sz w:val="24"/>
        </w:rPr>
        <w:t>ь</w:t>
      </w:r>
      <w:r w:rsidRPr="005D29BE">
        <w:rPr>
          <w:rFonts w:ascii="Arial" w:hAnsi="Arial"/>
          <w:sz w:val="24"/>
        </w:rPr>
        <w:t>ное</w:t>
      </w:r>
      <w:r w:rsidRPr="005D29BE">
        <w:rPr>
          <w:rFonts w:ascii="Arial" w:hAnsi="Arial"/>
          <w:spacing w:val="-3"/>
          <w:sz w:val="24"/>
        </w:rPr>
        <w:t xml:space="preserve"> </w:t>
      </w:r>
      <w:r w:rsidRPr="005D29BE">
        <w:rPr>
          <w:rFonts w:ascii="Arial" w:hAnsi="Arial"/>
          <w:sz w:val="24"/>
        </w:rPr>
        <w:t>заяв</w:t>
      </w:r>
      <w:r w:rsidRPr="005D29BE">
        <w:rPr>
          <w:rFonts w:ascii="Arial" w:hAnsi="Arial"/>
          <w:spacing w:val="-2"/>
          <w:sz w:val="24"/>
        </w:rPr>
        <w:t>л</w:t>
      </w:r>
      <w:r w:rsidRPr="005D29BE">
        <w:rPr>
          <w:rFonts w:ascii="Arial" w:hAnsi="Arial"/>
          <w:sz w:val="24"/>
        </w:rPr>
        <w:t>ен</w:t>
      </w:r>
      <w:r w:rsidRPr="005D29BE">
        <w:rPr>
          <w:rFonts w:ascii="Arial" w:hAnsi="Arial"/>
          <w:spacing w:val="-2"/>
          <w:sz w:val="24"/>
        </w:rPr>
        <w:t>н</w:t>
      </w:r>
      <w:r w:rsidRPr="005D29BE">
        <w:rPr>
          <w:rFonts w:ascii="Arial" w:hAnsi="Arial"/>
          <w:sz w:val="24"/>
        </w:rPr>
        <w:t xml:space="preserve">ое </w:t>
      </w:r>
      <w:r w:rsidRPr="005D29BE">
        <w:rPr>
          <w:rFonts w:ascii="Arial" w:hAnsi="Arial"/>
          <w:spacing w:val="-4"/>
          <w:sz w:val="24"/>
        </w:rPr>
        <w:t>з</w:t>
      </w:r>
      <w:r w:rsidRPr="005D29BE">
        <w:rPr>
          <w:rFonts w:ascii="Arial" w:hAnsi="Arial"/>
          <w:sz w:val="24"/>
        </w:rPr>
        <w:t>нач</w:t>
      </w:r>
      <w:r w:rsidRPr="005D29BE">
        <w:rPr>
          <w:rFonts w:ascii="Arial" w:hAnsi="Arial"/>
          <w:spacing w:val="-2"/>
          <w:sz w:val="24"/>
        </w:rPr>
        <w:t>ени</w:t>
      </w:r>
      <w:r w:rsidRPr="005D29BE">
        <w:rPr>
          <w:rFonts w:ascii="Arial" w:hAnsi="Arial"/>
          <w:sz w:val="24"/>
        </w:rPr>
        <w:t>е темп</w:t>
      </w:r>
      <w:r w:rsidRPr="005D29BE">
        <w:rPr>
          <w:rFonts w:ascii="Arial" w:hAnsi="Arial"/>
          <w:spacing w:val="-3"/>
          <w:sz w:val="24"/>
        </w:rPr>
        <w:t>е</w:t>
      </w:r>
      <w:r w:rsidRPr="005D29BE">
        <w:rPr>
          <w:rFonts w:ascii="Arial" w:hAnsi="Arial"/>
          <w:sz w:val="24"/>
        </w:rPr>
        <w:t>рат</w:t>
      </w:r>
      <w:r w:rsidRPr="005D29BE">
        <w:rPr>
          <w:rFonts w:ascii="Arial" w:hAnsi="Arial"/>
          <w:spacing w:val="-4"/>
          <w:sz w:val="24"/>
        </w:rPr>
        <w:t>у</w:t>
      </w:r>
      <w:r w:rsidRPr="005D29BE">
        <w:rPr>
          <w:rFonts w:ascii="Arial" w:hAnsi="Arial"/>
          <w:sz w:val="24"/>
        </w:rPr>
        <w:t xml:space="preserve">ры </w:t>
      </w:r>
      <w:r w:rsidRPr="005D29BE">
        <w:rPr>
          <w:rFonts w:ascii="Arial" w:hAnsi="Arial"/>
          <w:spacing w:val="-2"/>
          <w:sz w:val="24"/>
        </w:rPr>
        <w:t>пр</w:t>
      </w:r>
      <w:r w:rsidRPr="005D29BE">
        <w:rPr>
          <w:rFonts w:ascii="Arial" w:hAnsi="Arial"/>
          <w:sz w:val="24"/>
        </w:rPr>
        <w:t>о</w:t>
      </w:r>
      <w:r w:rsidRPr="005D29BE">
        <w:rPr>
          <w:rFonts w:ascii="Arial" w:hAnsi="Arial"/>
          <w:spacing w:val="-2"/>
          <w:sz w:val="24"/>
        </w:rPr>
        <w:t>ц</w:t>
      </w:r>
      <w:r w:rsidRPr="005D29BE">
        <w:rPr>
          <w:rFonts w:ascii="Arial" w:hAnsi="Arial"/>
          <w:sz w:val="24"/>
        </w:rPr>
        <w:t>есса</w:t>
      </w:r>
      <w:r w:rsidR="00283408" w:rsidRPr="005D29BE">
        <w:rPr>
          <w:rFonts w:ascii="Arial" w:hAnsi="Arial"/>
          <w:sz w:val="24"/>
        </w:rPr>
        <w:t xml:space="preserve">, </w:t>
      </w:r>
      <w:r w:rsidRPr="005D29BE">
        <w:rPr>
          <w:rFonts w:ascii="Arial" w:hAnsi="Arial"/>
          <w:sz w:val="24"/>
        </w:rPr>
        <w:t>°</w:t>
      </w:r>
      <w:r w:rsidRPr="005D29BE">
        <w:rPr>
          <w:rFonts w:ascii="Arial" w:hAnsi="Arial"/>
          <w:spacing w:val="-1"/>
          <w:sz w:val="24"/>
        </w:rPr>
        <w:t>C</w:t>
      </w:r>
      <w:r w:rsidRPr="005D29BE">
        <w:rPr>
          <w:rFonts w:ascii="Arial" w:hAnsi="Arial"/>
          <w:sz w:val="24"/>
        </w:rPr>
        <w:t>.</w:t>
      </w:r>
    </w:p>
    <w:p w14:paraId="01603A3D" w14:textId="77777777" w:rsidR="003C0E25" w:rsidRPr="005D29BE" w:rsidRDefault="003C0E25" w:rsidP="00626EC2">
      <w:pPr>
        <w:keepNext/>
        <w:spacing w:line="360" w:lineRule="auto"/>
        <w:ind w:firstLine="510"/>
        <w:jc w:val="both"/>
        <w:rPr>
          <w:rFonts w:ascii="Arial" w:hAnsi="Arial"/>
        </w:rPr>
      </w:pPr>
      <w:r w:rsidRPr="005D29BE">
        <w:rPr>
          <w:rFonts w:ascii="Arial" w:hAnsi="Arial"/>
        </w:rPr>
        <w:t>Общие коэффициенты теплопередачи различны для разных типов электронагревателей, методов установки и конфигураций системы. Они отражают комбинацию теплопередачи за счет теплопроводности, конвективного теплообмена</w:t>
      </w:r>
      <w:r w:rsidR="00977A00" w:rsidRPr="005D29BE">
        <w:rPr>
          <w:rFonts w:ascii="Arial" w:hAnsi="Arial"/>
        </w:rPr>
        <w:t xml:space="preserve"> </w:t>
      </w:r>
      <w:r w:rsidRPr="005D29BE">
        <w:rPr>
          <w:rFonts w:ascii="Arial" w:hAnsi="Arial"/>
        </w:rPr>
        <w:t xml:space="preserve">и теплопередачи излучением. Значение </w:t>
      </w:r>
      <w:r w:rsidRPr="005D29BE">
        <w:rPr>
          <w:rFonts w:ascii="Arial" w:hAnsi="Arial"/>
          <w:lang w:val="en-US"/>
        </w:rPr>
        <w:t>U</w:t>
      </w:r>
      <w:r w:rsidRPr="005D29BE">
        <w:rPr>
          <w:rFonts w:ascii="Arial" w:hAnsi="Arial"/>
        </w:rPr>
        <w:t xml:space="preserve"> может изменяться от 12</w:t>
      </w:r>
      <w:r w:rsidR="00977A00" w:rsidRPr="005D29BE">
        <w:rPr>
          <w:rFonts w:ascii="Arial" w:hAnsi="Arial"/>
        </w:rPr>
        <w:t xml:space="preserve"> </w:t>
      </w:r>
      <w:r w:rsidRPr="005D29BE">
        <w:rPr>
          <w:rFonts w:ascii="Arial" w:hAnsi="Arial"/>
        </w:rPr>
        <w:t xml:space="preserve">для цилиндрического нагревательного кабеля в воздухе (в основном конвективный теплообмен) до 170 или более для нагревателя, применяемого вместе со вспомогательными средствами теплопередачи (в основном за счет теплопроводности). По требованию заказчика изготовитель электронагревателя должен указать коэффициент </w:t>
      </w:r>
      <w:r w:rsidRPr="005D29BE">
        <w:rPr>
          <w:rFonts w:ascii="Arial" w:hAnsi="Arial"/>
          <w:lang w:val="en-US"/>
        </w:rPr>
        <w:t>U</w:t>
      </w:r>
      <w:r w:rsidRPr="005D29BE">
        <w:rPr>
          <w:rFonts w:ascii="Arial" w:hAnsi="Arial"/>
        </w:rPr>
        <w:t xml:space="preserve"> для конкретного применения или сообщить вычисленные или экспериментально установленные значения температуры оболочки.</w:t>
      </w:r>
    </w:p>
    <w:p w14:paraId="63A6E6F0" w14:textId="77777777" w:rsidR="004E27F4" w:rsidRPr="005D29BE" w:rsidRDefault="003C0E25" w:rsidP="00626EC2">
      <w:pPr>
        <w:pStyle w:val="PARAGRAPH"/>
        <w:keepNext/>
        <w:spacing w:before="0" w:after="0" w:line="360" w:lineRule="auto"/>
        <w:ind w:firstLine="510"/>
        <w:rPr>
          <w:spacing w:val="0"/>
          <w:sz w:val="24"/>
          <w:szCs w:val="24"/>
        </w:rPr>
      </w:pPr>
      <w:r w:rsidRPr="005D29BE">
        <w:rPr>
          <w:spacing w:val="0"/>
          <w:sz w:val="24"/>
          <w:szCs w:val="24"/>
        </w:rPr>
        <w:t xml:space="preserve">Выходная мощность </w:t>
      </w:r>
      <w:r w:rsidRPr="005D29BE">
        <w:rPr>
          <w:i/>
          <w:spacing w:val="0"/>
          <w:sz w:val="24"/>
          <w:szCs w:val="24"/>
          <w:lang w:val="en-US"/>
        </w:rPr>
        <w:t>Q</w:t>
      </w:r>
      <w:r w:rsidRPr="005D29BE">
        <w:rPr>
          <w:i/>
          <w:spacing w:val="0"/>
          <w:sz w:val="24"/>
          <w:szCs w:val="24"/>
          <w:vertAlign w:val="subscript"/>
          <w:lang w:val="en-US"/>
        </w:rPr>
        <w:t>sf</w:t>
      </w:r>
      <w:r w:rsidR="00977A00" w:rsidRPr="005D29BE">
        <w:rPr>
          <w:rFonts w:ascii="Times New Roman" w:hAnsi="Times New Roman"/>
          <w:spacing w:val="0"/>
          <w:sz w:val="24"/>
          <w:szCs w:val="24"/>
          <w:vertAlign w:val="subscript"/>
        </w:rPr>
        <w:t xml:space="preserve"> </w:t>
      </w:r>
      <w:r w:rsidRPr="005D29BE">
        <w:rPr>
          <w:spacing w:val="0"/>
          <w:sz w:val="24"/>
          <w:szCs w:val="24"/>
        </w:rPr>
        <w:t>выбранного</w:t>
      </w:r>
      <w:r w:rsidR="00977A00" w:rsidRPr="005D29BE">
        <w:rPr>
          <w:spacing w:val="0"/>
          <w:sz w:val="24"/>
          <w:szCs w:val="24"/>
        </w:rPr>
        <w:t xml:space="preserve"> </w:t>
      </w:r>
      <w:r w:rsidRPr="005D29BE">
        <w:rPr>
          <w:spacing w:val="0"/>
          <w:sz w:val="24"/>
          <w:szCs w:val="24"/>
        </w:rPr>
        <w:t>распределенного электронагревателя должна обеспечивать устойчивость конструкции</w:t>
      </w:r>
      <w:r w:rsidR="00283408" w:rsidRPr="005D29BE">
        <w:rPr>
          <w:spacing w:val="0"/>
          <w:sz w:val="24"/>
          <w:szCs w:val="24"/>
        </w:rPr>
        <w:t>,</w:t>
      </w:r>
      <w:r w:rsidRPr="005D29BE">
        <w:rPr>
          <w:spacing w:val="0"/>
          <w:sz w:val="24"/>
          <w:szCs w:val="24"/>
        </w:rPr>
        <w:t xml:space="preserve"> и </w:t>
      </w:r>
      <w:r w:rsidRPr="005D29BE">
        <w:rPr>
          <w:i/>
          <w:spacing w:val="0"/>
          <w:sz w:val="24"/>
          <w:szCs w:val="24"/>
          <w:lang w:val="en-US"/>
        </w:rPr>
        <w:t>T</w:t>
      </w:r>
      <w:r w:rsidR="006414A5" w:rsidRPr="005D29BE">
        <w:rPr>
          <w:i/>
          <w:spacing w:val="0"/>
          <w:position w:val="-6"/>
          <w:sz w:val="24"/>
          <w:szCs w:val="24"/>
          <w:vertAlign w:val="subscript"/>
          <w:lang w:val="en-US"/>
        </w:rPr>
        <w:t>sh</w:t>
      </w:r>
      <w:r w:rsidRPr="005D29BE">
        <w:rPr>
          <w:i/>
          <w:spacing w:val="0"/>
          <w:sz w:val="24"/>
          <w:szCs w:val="24"/>
        </w:rPr>
        <w:t xml:space="preserve"> </w:t>
      </w:r>
      <w:r w:rsidRPr="005D29BE">
        <w:rPr>
          <w:spacing w:val="0"/>
          <w:sz w:val="24"/>
          <w:szCs w:val="24"/>
        </w:rPr>
        <w:t>не должна</w:t>
      </w:r>
      <w:r w:rsidR="00977A00" w:rsidRPr="005D29BE">
        <w:rPr>
          <w:spacing w:val="0"/>
          <w:sz w:val="24"/>
          <w:szCs w:val="24"/>
        </w:rPr>
        <w:t xml:space="preserve"> </w:t>
      </w:r>
      <w:r w:rsidRPr="005D29BE">
        <w:rPr>
          <w:spacing w:val="0"/>
          <w:sz w:val="24"/>
          <w:szCs w:val="24"/>
        </w:rPr>
        <w:t>превышать</w:t>
      </w:r>
      <w:r w:rsidR="00977A00" w:rsidRPr="005D29BE">
        <w:rPr>
          <w:spacing w:val="0"/>
          <w:sz w:val="24"/>
          <w:szCs w:val="24"/>
        </w:rPr>
        <w:t xml:space="preserve"> </w:t>
      </w:r>
      <w:r w:rsidR="00286F05" w:rsidRPr="005D29BE">
        <w:rPr>
          <w:spacing w:val="0"/>
          <w:sz w:val="24"/>
          <w:szCs w:val="24"/>
        </w:rPr>
        <w:t>температурный класс</w:t>
      </w:r>
      <w:r w:rsidR="003F63EE" w:rsidRPr="005D29BE">
        <w:rPr>
          <w:spacing w:val="0"/>
          <w:sz w:val="24"/>
          <w:szCs w:val="24"/>
        </w:rPr>
        <w:t>.</w:t>
      </w:r>
    </w:p>
    <w:p w14:paraId="14F6688C" w14:textId="77777777" w:rsidR="00A41673" w:rsidRPr="005D29BE" w:rsidRDefault="00FA532F" w:rsidP="00626EC2">
      <w:pPr>
        <w:pStyle w:val="ANNEX-heading1"/>
        <w:numPr>
          <w:ilvl w:val="0"/>
          <w:numId w:val="0"/>
        </w:numPr>
        <w:tabs>
          <w:tab w:val="num" w:pos="5220"/>
        </w:tabs>
        <w:suppressAutoHyphens w:val="0"/>
        <w:spacing w:before="240" w:after="120" w:line="360" w:lineRule="auto"/>
        <w:ind w:firstLine="510"/>
        <w:jc w:val="both"/>
        <w:outlineLvl w:val="9"/>
        <w:rPr>
          <w:rFonts w:cs="Times New Roman"/>
          <w:spacing w:val="0"/>
          <w:sz w:val="24"/>
          <w:szCs w:val="24"/>
        </w:rPr>
      </w:pPr>
      <w:bookmarkStart w:id="147" w:name="_Ref376412399"/>
      <w:bookmarkStart w:id="148" w:name="_Toc376440445"/>
      <w:r w:rsidRPr="005D29BE">
        <w:rPr>
          <w:rFonts w:cs="Times New Roman"/>
          <w:spacing w:val="0"/>
          <w:sz w:val="24"/>
          <w:szCs w:val="24"/>
          <w:lang w:val="en-US"/>
        </w:rPr>
        <w:t>C</w:t>
      </w:r>
      <w:r w:rsidR="009B3E32" w:rsidRPr="005D29BE">
        <w:rPr>
          <w:rFonts w:cs="Times New Roman"/>
          <w:spacing w:val="0"/>
          <w:sz w:val="24"/>
          <w:szCs w:val="24"/>
        </w:rPr>
        <w:t>.7.2</w:t>
      </w:r>
      <w:r w:rsidR="00AB25D5" w:rsidRPr="005D29BE">
        <w:rPr>
          <w:rFonts w:cs="Times New Roman"/>
          <w:spacing w:val="0"/>
          <w:sz w:val="24"/>
          <w:szCs w:val="24"/>
        </w:rPr>
        <w:t xml:space="preserve"> Теоретические расчеты температуры резервуара и оболочки</w:t>
      </w:r>
      <w:r w:rsidR="00353518" w:rsidRPr="005D29BE">
        <w:rPr>
          <w:rFonts w:cs="Times New Roman"/>
          <w:spacing w:val="0"/>
          <w:sz w:val="24"/>
          <w:szCs w:val="24"/>
        </w:rPr>
        <w:t>.</w:t>
      </w:r>
      <w:r w:rsidR="00A41673" w:rsidRPr="005D29BE">
        <w:rPr>
          <w:rFonts w:cs="Times New Roman"/>
          <w:spacing w:val="0"/>
          <w:sz w:val="24"/>
          <w:szCs w:val="24"/>
        </w:rPr>
        <w:t xml:space="preserve"> </w:t>
      </w:r>
      <w:r w:rsidR="00AB25D5" w:rsidRPr="005D29BE">
        <w:rPr>
          <w:rFonts w:cs="Times New Roman"/>
          <w:spacing w:val="0"/>
          <w:sz w:val="24"/>
          <w:szCs w:val="24"/>
        </w:rPr>
        <w:t xml:space="preserve">Металлические </w:t>
      </w:r>
      <w:bookmarkEnd w:id="147"/>
      <w:bookmarkEnd w:id="148"/>
      <w:r w:rsidR="005B2E8B" w:rsidRPr="005D29BE">
        <w:rPr>
          <w:rFonts w:cs="Times New Roman"/>
          <w:spacing w:val="0"/>
          <w:sz w:val="24"/>
          <w:szCs w:val="24"/>
        </w:rPr>
        <w:t>резервуары</w:t>
      </w:r>
    </w:p>
    <w:p w14:paraId="4C157C41" w14:textId="77777777" w:rsidR="00C84D90" w:rsidRPr="005D29BE" w:rsidRDefault="00353518" w:rsidP="00626EC2">
      <w:pPr>
        <w:keepNext/>
        <w:autoSpaceDE w:val="0"/>
        <w:autoSpaceDN w:val="0"/>
        <w:adjustRightInd w:val="0"/>
        <w:spacing w:line="360" w:lineRule="auto"/>
        <w:ind w:firstLine="510"/>
        <w:jc w:val="both"/>
        <w:rPr>
          <w:rFonts w:ascii="Arial" w:hAnsi="Arial"/>
        </w:rPr>
      </w:pPr>
      <w:r w:rsidRPr="005D29BE">
        <w:rPr>
          <w:rFonts w:ascii="Arial" w:hAnsi="Arial"/>
          <w:lang w:eastAsia="en-GB"/>
        </w:rPr>
        <w:tab/>
        <w:t>Подобным образом</w:t>
      </w:r>
      <w:r w:rsidR="00C84D90" w:rsidRPr="005D29BE">
        <w:rPr>
          <w:rFonts w:ascii="Arial" w:hAnsi="Arial"/>
          <w:lang w:eastAsia="en-GB"/>
        </w:rPr>
        <w:t xml:space="preserve"> для резервуаров </w:t>
      </w:r>
      <w:r w:rsidR="00283408" w:rsidRPr="005D29BE">
        <w:rPr>
          <w:rFonts w:ascii="Arial" w:hAnsi="Arial"/>
          <w:lang w:eastAsia="en-GB"/>
        </w:rPr>
        <w:t xml:space="preserve">рассчитывают </w:t>
      </w:r>
      <w:r w:rsidR="00C84D90" w:rsidRPr="005D29BE">
        <w:rPr>
          <w:rFonts w:ascii="Arial" w:hAnsi="Arial"/>
          <w:lang w:eastAsia="en-GB"/>
        </w:rPr>
        <w:t>максимальн</w:t>
      </w:r>
      <w:r w:rsidR="00283408" w:rsidRPr="005D29BE">
        <w:rPr>
          <w:rFonts w:ascii="Arial" w:hAnsi="Arial"/>
          <w:lang w:eastAsia="en-GB"/>
        </w:rPr>
        <w:t>о</w:t>
      </w:r>
      <w:r w:rsidR="00C84D90" w:rsidRPr="005D29BE">
        <w:rPr>
          <w:rFonts w:ascii="Arial" w:hAnsi="Arial"/>
          <w:lang w:eastAsia="en-GB"/>
        </w:rPr>
        <w:t xml:space="preserve"> возможную температуру при максимальной температуре окружающей среды </w:t>
      </w:r>
      <w:r w:rsidR="00C84D90" w:rsidRPr="005D29BE">
        <w:rPr>
          <w:rFonts w:ascii="Arial" w:hAnsi="Arial"/>
        </w:rPr>
        <w:t>с постоянно подключенным под напряжение электронагревателем.</w:t>
      </w:r>
      <w:r w:rsidR="00977A00" w:rsidRPr="005D29BE">
        <w:rPr>
          <w:rFonts w:ascii="Arial" w:hAnsi="Arial"/>
        </w:rPr>
        <w:t xml:space="preserve"> </w:t>
      </w:r>
      <w:r w:rsidR="00C84D90" w:rsidRPr="005D29BE">
        <w:rPr>
          <w:rFonts w:ascii="Arial" w:hAnsi="Arial"/>
        </w:rPr>
        <w:t>Формула для расчета максимально</w:t>
      </w:r>
      <w:r w:rsidR="008D758A" w:rsidRPr="005D29BE">
        <w:rPr>
          <w:rFonts w:ascii="Arial" w:hAnsi="Arial"/>
        </w:rPr>
        <w:t xml:space="preserve"> возможной</w:t>
      </w:r>
      <w:r w:rsidR="00C84D90" w:rsidRPr="005D29BE">
        <w:rPr>
          <w:rFonts w:ascii="Arial" w:hAnsi="Arial"/>
        </w:rPr>
        <w:t xml:space="preserve"> температуры резервуара </w:t>
      </w:r>
      <w:r w:rsidR="00283408" w:rsidRPr="005D29BE">
        <w:rPr>
          <w:i/>
        </w:rPr>
        <w:t>T</w:t>
      </w:r>
      <w:r w:rsidR="00283408" w:rsidRPr="005D29BE">
        <w:rPr>
          <w:i/>
          <w:position w:val="-6"/>
          <w:vertAlign w:val="subscript"/>
        </w:rPr>
        <w:t>wr</w:t>
      </w:r>
      <w:r w:rsidR="00283408" w:rsidRPr="005D29BE">
        <w:rPr>
          <w:rFonts w:ascii="Arial" w:hAnsi="Arial"/>
        </w:rPr>
        <w:t>,</w:t>
      </w:r>
      <w:r w:rsidR="00283408" w:rsidRPr="005D29BE">
        <w:rPr>
          <w:vertAlign w:val="superscript"/>
        </w:rPr>
        <w:t>о</w:t>
      </w:r>
      <w:r w:rsidR="00283408" w:rsidRPr="005D29BE">
        <w:t>С</w:t>
      </w:r>
      <w:r w:rsidR="00283408" w:rsidRPr="005D29BE">
        <w:rPr>
          <w:rFonts w:ascii="Arial" w:hAnsi="Arial"/>
        </w:rPr>
        <w:t xml:space="preserve"> </w:t>
      </w:r>
      <w:r w:rsidR="00C84D90" w:rsidRPr="005D29BE">
        <w:rPr>
          <w:rFonts w:ascii="Arial" w:hAnsi="Arial"/>
        </w:rPr>
        <w:t>получена</w:t>
      </w:r>
      <w:r w:rsidR="00977A00" w:rsidRPr="005D29BE">
        <w:rPr>
          <w:rFonts w:ascii="Arial" w:hAnsi="Arial"/>
        </w:rPr>
        <w:t xml:space="preserve"> </w:t>
      </w:r>
      <w:r w:rsidR="00C84D90" w:rsidRPr="005D29BE">
        <w:rPr>
          <w:rFonts w:ascii="Arial" w:hAnsi="Arial"/>
        </w:rPr>
        <w:t xml:space="preserve">перегруппировкой </w:t>
      </w:r>
      <w:r w:rsidR="008D758A" w:rsidRPr="005D29BE">
        <w:rPr>
          <w:rFonts w:ascii="Arial" w:hAnsi="Arial"/>
        </w:rPr>
        <w:t>членов</w:t>
      </w:r>
      <w:r w:rsidR="00C84D90" w:rsidRPr="005D29BE">
        <w:rPr>
          <w:rFonts w:ascii="Arial" w:hAnsi="Arial"/>
        </w:rPr>
        <w:t xml:space="preserve"> формулы </w:t>
      </w:r>
      <w:r w:rsidR="008D758A" w:rsidRPr="005D29BE">
        <w:rPr>
          <w:rFonts w:ascii="Arial" w:hAnsi="Arial"/>
        </w:rPr>
        <w:t>(</w:t>
      </w:r>
      <w:r w:rsidR="00283408" w:rsidRPr="005D29BE">
        <w:rPr>
          <w:rFonts w:ascii="Arial" w:hAnsi="Arial"/>
        </w:rPr>
        <w:t>С</w:t>
      </w:r>
      <w:r w:rsidR="008D758A" w:rsidRPr="005D29BE">
        <w:rPr>
          <w:rFonts w:ascii="Arial" w:hAnsi="Arial"/>
        </w:rPr>
        <w:t>.8):</w:t>
      </w:r>
    </w:p>
    <w:p w14:paraId="6F4CA8B2" w14:textId="77777777" w:rsidR="00A41673" w:rsidRPr="005D29BE" w:rsidRDefault="00A41673" w:rsidP="00626EC2">
      <w:pPr>
        <w:pStyle w:val="PARAGRAPH"/>
        <w:keepNext/>
        <w:tabs>
          <w:tab w:val="left" w:pos="2610"/>
          <w:tab w:val="right" w:pos="9072"/>
        </w:tabs>
        <w:spacing w:before="0" w:after="0" w:line="360" w:lineRule="auto"/>
        <w:ind w:firstLine="510"/>
        <w:rPr>
          <w:rFonts w:cs="Times New Roman"/>
          <w:spacing w:val="0"/>
          <w:sz w:val="24"/>
          <w:szCs w:val="24"/>
        </w:rPr>
      </w:pPr>
      <w:r w:rsidRPr="005D29BE">
        <w:rPr>
          <w:spacing w:val="0"/>
          <w:sz w:val="24"/>
          <w:szCs w:val="24"/>
        </w:rPr>
        <w:tab/>
      </w:r>
      <w:r w:rsidR="00F27C2F" w:rsidRPr="005D29BE">
        <w:rPr>
          <w:spacing w:val="0"/>
          <w:position w:val="-32"/>
          <w:sz w:val="24"/>
          <w:szCs w:val="24"/>
          <w:lang w:val="fr-FR"/>
        </w:rPr>
        <w:object w:dxaOrig="4040" w:dyaOrig="760" w14:anchorId="3980E02A">
          <v:shape id="_x0000_i1032" type="#_x0000_t75" style="width:244.5pt;height:46.5pt" o:ole="" fillcolor="window">
            <v:imagedata r:id="rId70" o:title=""/>
          </v:shape>
          <o:OLEObject Type="Embed" ProgID="Equation.3" ShapeID="_x0000_i1032" DrawAspect="Content" ObjectID="_1846668372" r:id="rId71"/>
        </w:object>
      </w:r>
      <w:r w:rsidRPr="005D29BE">
        <w:rPr>
          <w:spacing w:val="0"/>
          <w:sz w:val="24"/>
          <w:szCs w:val="24"/>
        </w:rPr>
        <w:tab/>
      </w:r>
      <w:r w:rsidRPr="005D29BE">
        <w:rPr>
          <w:rFonts w:cs="Times New Roman"/>
          <w:spacing w:val="0"/>
          <w:sz w:val="24"/>
          <w:szCs w:val="24"/>
        </w:rPr>
        <w:t>(</w:t>
      </w:r>
      <w:r w:rsidR="00FA532F" w:rsidRPr="005D29BE">
        <w:rPr>
          <w:rFonts w:cs="Times New Roman"/>
          <w:spacing w:val="0"/>
          <w:sz w:val="24"/>
          <w:szCs w:val="24"/>
          <w:lang w:val="en-US"/>
        </w:rPr>
        <w:t>C</w:t>
      </w:r>
      <w:r w:rsidR="00180545" w:rsidRPr="005D29BE">
        <w:rPr>
          <w:rFonts w:cs="Times New Roman"/>
          <w:spacing w:val="0"/>
          <w:sz w:val="24"/>
          <w:szCs w:val="24"/>
        </w:rPr>
        <w:t>.</w:t>
      </w:r>
      <w:r w:rsidRPr="005D29BE">
        <w:rPr>
          <w:rFonts w:cs="Times New Roman"/>
          <w:spacing w:val="0"/>
          <w:sz w:val="24"/>
          <w:szCs w:val="24"/>
        </w:rPr>
        <w:t>8)</w:t>
      </w:r>
    </w:p>
    <w:p w14:paraId="6AF0A1C2" w14:textId="15A32317" w:rsidR="00077460" w:rsidRPr="005D29BE" w:rsidRDefault="00F46FB5" w:rsidP="00F46FB5">
      <w:pPr>
        <w:pStyle w:val="af4"/>
        <w:keepNext/>
        <w:spacing w:after="0" w:line="360" w:lineRule="auto"/>
        <w:ind w:left="0" w:firstLine="510"/>
        <w:rPr>
          <w:spacing w:val="1"/>
          <w:sz w:val="24"/>
          <w:lang w:val="ru-RU"/>
        </w:rPr>
      </w:pPr>
      <w:r w:rsidRPr="005D29BE">
        <w:rPr>
          <w:rFonts w:cs="Times New Roman"/>
          <w:spacing w:val="0"/>
          <w:sz w:val="24"/>
          <w:szCs w:val="24"/>
          <w:lang w:val="ru-RU"/>
        </w:rPr>
        <w:t>г</w:t>
      </w:r>
      <w:r w:rsidR="00C84D90" w:rsidRPr="005D29BE">
        <w:rPr>
          <w:rFonts w:cs="Times New Roman"/>
          <w:spacing w:val="0"/>
          <w:sz w:val="24"/>
          <w:szCs w:val="24"/>
          <w:lang w:val="ru-RU"/>
        </w:rPr>
        <w:t>де</w:t>
      </w:r>
      <w:r w:rsidRPr="005D29BE">
        <w:rPr>
          <w:rFonts w:cs="Times New Roman"/>
          <w:spacing w:val="0"/>
          <w:sz w:val="24"/>
          <w:szCs w:val="24"/>
          <w:lang w:val="ru-RU"/>
        </w:rPr>
        <w:t xml:space="preserve"> </w:t>
      </w:r>
      <w:r w:rsidR="00C84D90" w:rsidRPr="005D29BE">
        <w:rPr>
          <w:i/>
          <w:sz w:val="24"/>
        </w:rPr>
        <w:t>Q</w:t>
      </w:r>
      <w:r w:rsidR="00C84D90" w:rsidRPr="005D29BE">
        <w:rPr>
          <w:i/>
          <w:iCs/>
          <w:sz w:val="24"/>
          <w:vertAlign w:val="subscript"/>
        </w:rPr>
        <w:t>sf</w:t>
      </w:r>
      <w:r w:rsidR="00CB171C" w:rsidRPr="005D29BE">
        <w:rPr>
          <w:sz w:val="24"/>
          <w:lang w:val="ru-RU"/>
        </w:rPr>
        <w:t xml:space="preserve"> </w:t>
      </w:r>
      <w:r w:rsidR="00C84D90" w:rsidRPr="005D29BE">
        <w:rPr>
          <w:sz w:val="24"/>
          <w:lang w:val="ru-RU"/>
        </w:rPr>
        <w:t xml:space="preserve">– выходная мощность электронагревателя. </w:t>
      </w:r>
      <w:r w:rsidR="00CA072E" w:rsidRPr="005D29BE">
        <w:rPr>
          <w:sz w:val="24"/>
          <w:lang w:val="ru-RU"/>
        </w:rPr>
        <w:t xml:space="preserve">При определении температурного класса стабилизированной конструкции </w:t>
      </w:r>
      <w:r w:rsidR="00CA072E" w:rsidRPr="005D29BE">
        <w:rPr>
          <w:i/>
          <w:sz w:val="24"/>
        </w:rPr>
        <w:t>Q</w:t>
      </w:r>
      <w:r w:rsidR="00CA072E" w:rsidRPr="005D29BE">
        <w:rPr>
          <w:i/>
          <w:iCs/>
          <w:sz w:val="24"/>
          <w:vertAlign w:val="subscript"/>
        </w:rPr>
        <w:t>sf</w:t>
      </w:r>
      <w:r w:rsidR="00CA072E" w:rsidRPr="005D29BE">
        <w:rPr>
          <w:iCs/>
          <w:sz w:val="24"/>
          <w:vertAlign w:val="subscript"/>
          <w:lang w:val="ru-RU"/>
        </w:rPr>
        <w:t xml:space="preserve"> </w:t>
      </w:r>
      <w:r w:rsidR="00CA072E" w:rsidRPr="005D29BE">
        <w:rPr>
          <w:sz w:val="24"/>
          <w:lang w:val="ru-RU"/>
        </w:rPr>
        <w:t>–</w:t>
      </w:r>
      <w:r w:rsidR="007557AF" w:rsidRPr="005D29BE">
        <w:rPr>
          <w:iCs/>
          <w:sz w:val="24"/>
          <w:vertAlign w:val="subscript"/>
          <w:lang w:val="ru-RU"/>
        </w:rPr>
        <w:t xml:space="preserve"> </w:t>
      </w:r>
      <w:r w:rsidR="00CA072E" w:rsidRPr="005D29BE">
        <w:rPr>
          <w:iCs/>
          <w:sz w:val="24"/>
          <w:lang w:val="ru-RU"/>
        </w:rPr>
        <w:t>это</w:t>
      </w:r>
      <w:r w:rsidR="00CA072E" w:rsidRPr="005D29BE">
        <w:rPr>
          <w:iCs/>
          <w:sz w:val="24"/>
          <w:vertAlign w:val="subscript"/>
          <w:lang w:val="ru-RU"/>
        </w:rPr>
        <w:t xml:space="preserve"> </w:t>
      </w:r>
      <w:r w:rsidR="008D5559" w:rsidRPr="005D29BE">
        <w:rPr>
          <w:sz w:val="24"/>
          <w:lang w:val="ru-RU"/>
        </w:rPr>
        <w:t>наибольшая</w:t>
      </w:r>
      <w:r w:rsidR="006414A5" w:rsidRPr="005D29BE">
        <w:rPr>
          <w:sz w:val="24"/>
          <w:lang w:val="ru-RU"/>
        </w:rPr>
        <w:t xml:space="preserve"> </w:t>
      </w:r>
      <w:r w:rsidR="00CA072E" w:rsidRPr="005D29BE">
        <w:rPr>
          <w:sz w:val="24"/>
          <w:lang w:val="ru-RU"/>
        </w:rPr>
        <w:t>з</w:t>
      </w:r>
      <w:r w:rsidR="00CA072E" w:rsidRPr="005D29BE">
        <w:rPr>
          <w:spacing w:val="-3"/>
          <w:sz w:val="24"/>
          <w:lang w:val="ru-RU"/>
        </w:rPr>
        <w:t>а</w:t>
      </w:r>
      <w:r w:rsidR="00CA072E" w:rsidRPr="005D29BE">
        <w:rPr>
          <w:sz w:val="24"/>
          <w:lang w:val="ru-RU"/>
        </w:rPr>
        <w:t>яв</w:t>
      </w:r>
      <w:r w:rsidR="00CA072E" w:rsidRPr="005D29BE">
        <w:rPr>
          <w:spacing w:val="-2"/>
          <w:sz w:val="24"/>
          <w:lang w:val="ru-RU"/>
        </w:rPr>
        <w:t>л</w:t>
      </w:r>
      <w:r w:rsidR="00CA072E" w:rsidRPr="005D29BE">
        <w:rPr>
          <w:sz w:val="24"/>
          <w:lang w:val="ru-RU"/>
        </w:rPr>
        <w:t>е</w:t>
      </w:r>
      <w:r w:rsidR="00CA072E" w:rsidRPr="005D29BE">
        <w:rPr>
          <w:spacing w:val="-2"/>
          <w:sz w:val="24"/>
          <w:lang w:val="ru-RU"/>
        </w:rPr>
        <w:t>н</w:t>
      </w:r>
      <w:r w:rsidR="00CA072E" w:rsidRPr="005D29BE">
        <w:rPr>
          <w:sz w:val="24"/>
          <w:lang w:val="ru-RU"/>
        </w:rPr>
        <w:t>ная</w:t>
      </w:r>
      <w:r w:rsidR="00CA072E" w:rsidRPr="005D29BE">
        <w:rPr>
          <w:spacing w:val="28"/>
          <w:sz w:val="24"/>
          <w:lang w:val="ru-RU"/>
        </w:rPr>
        <w:t xml:space="preserve"> </w:t>
      </w:r>
      <w:r w:rsidR="00CA072E" w:rsidRPr="005D29BE">
        <w:rPr>
          <w:spacing w:val="-1"/>
          <w:sz w:val="24"/>
          <w:lang w:val="ru-RU"/>
        </w:rPr>
        <w:t>в</w:t>
      </w:r>
      <w:r w:rsidR="00CA072E" w:rsidRPr="005D29BE">
        <w:rPr>
          <w:sz w:val="24"/>
          <w:lang w:val="ru-RU"/>
        </w:rPr>
        <w:t>ых</w:t>
      </w:r>
      <w:r w:rsidR="00CA072E" w:rsidRPr="005D29BE">
        <w:rPr>
          <w:spacing w:val="-2"/>
          <w:sz w:val="24"/>
          <w:lang w:val="ru-RU"/>
        </w:rPr>
        <w:t>од</w:t>
      </w:r>
      <w:r w:rsidR="00CA072E" w:rsidRPr="005D29BE">
        <w:rPr>
          <w:sz w:val="24"/>
          <w:lang w:val="ru-RU"/>
        </w:rPr>
        <w:t>ная</w:t>
      </w:r>
      <w:r w:rsidR="00CA072E" w:rsidRPr="005D29BE">
        <w:rPr>
          <w:spacing w:val="33"/>
          <w:sz w:val="24"/>
          <w:lang w:val="ru-RU"/>
        </w:rPr>
        <w:t xml:space="preserve"> </w:t>
      </w:r>
      <w:r w:rsidR="00CA072E" w:rsidRPr="005D29BE">
        <w:rPr>
          <w:spacing w:val="-3"/>
          <w:sz w:val="24"/>
          <w:lang w:val="ru-RU"/>
        </w:rPr>
        <w:t>м</w:t>
      </w:r>
      <w:r w:rsidR="00CA072E" w:rsidRPr="005D29BE">
        <w:rPr>
          <w:sz w:val="24"/>
          <w:lang w:val="ru-RU"/>
        </w:rPr>
        <w:t>ощ</w:t>
      </w:r>
      <w:r w:rsidR="00CA072E" w:rsidRPr="005D29BE">
        <w:rPr>
          <w:spacing w:val="-2"/>
          <w:sz w:val="24"/>
          <w:lang w:val="ru-RU"/>
        </w:rPr>
        <w:t>н</w:t>
      </w:r>
      <w:r w:rsidR="00CA072E" w:rsidRPr="005D29BE">
        <w:rPr>
          <w:sz w:val="24"/>
          <w:lang w:val="ru-RU"/>
        </w:rPr>
        <w:t>ость</w:t>
      </w:r>
      <w:r w:rsidR="00CA072E" w:rsidRPr="005D29BE">
        <w:rPr>
          <w:spacing w:val="31"/>
          <w:sz w:val="24"/>
          <w:lang w:val="ru-RU"/>
        </w:rPr>
        <w:t xml:space="preserve"> </w:t>
      </w:r>
      <w:r w:rsidR="00CA072E" w:rsidRPr="005D29BE">
        <w:rPr>
          <w:spacing w:val="-2"/>
          <w:sz w:val="24"/>
          <w:lang w:val="ru-RU"/>
        </w:rPr>
        <w:t>п</w:t>
      </w:r>
      <w:r w:rsidR="00CA072E" w:rsidRPr="005D29BE">
        <w:rPr>
          <w:sz w:val="24"/>
          <w:lang w:val="ru-RU"/>
        </w:rPr>
        <w:t>ри</w:t>
      </w:r>
      <w:r w:rsidR="00CA072E" w:rsidRPr="005D29BE">
        <w:rPr>
          <w:spacing w:val="33"/>
          <w:sz w:val="24"/>
          <w:lang w:val="ru-RU"/>
        </w:rPr>
        <w:t xml:space="preserve"> </w:t>
      </w:r>
      <w:r w:rsidR="00CA072E" w:rsidRPr="005D29BE">
        <w:rPr>
          <w:sz w:val="24"/>
          <w:lang w:val="ru-RU"/>
        </w:rPr>
        <w:t>м</w:t>
      </w:r>
      <w:r w:rsidR="00CA072E" w:rsidRPr="005D29BE">
        <w:rPr>
          <w:spacing w:val="-3"/>
          <w:sz w:val="24"/>
          <w:lang w:val="ru-RU"/>
        </w:rPr>
        <w:t>а</w:t>
      </w:r>
      <w:r w:rsidR="00CA072E" w:rsidRPr="005D29BE">
        <w:rPr>
          <w:sz w:val="24"/>
          <w:lang w:val="ru-RU"/>
        </w:rPr>
        <w:t>кс</w:t>
      </w:r>
      <w:r w:rsidR="00CA072E" w:rsidRPr="005D29BE">
        <w:rPr>
          <w:spacing w:val="-1"/>
          <w:sz w:val="24"/>
          <w:lang w:val="ru-RU"/>
        </w:rPr>
        <w:t>и</w:t>
      </w:r>
      <w:r w:rsidR="00CA072E" w:rsidRPr="005D29BE">
        <w:rPr>
          <w:sz w:val="24"/>
          <w:lang w:val="ru-RU"/>
        </w:rPr>
        <w:t>ма</w:t>
      </w:r>
      <w:r w:rsidR="00CA072E" w:rsidRPr="005D29BE">
        <w:rPr>
          <w:spacing w:val="-1"/>
          <w:sz w:val="24"/>
          <w:lang w:val="ru-RU"/>
        </w:rPr>
        <w:t>ль</w:t>
      </w:r>
      <w:r w:rsidR="00CA072E" w:rsidRPr="005D29BE">
        <w:rPr>
          <w:spacing w:val="-2"/>
          <w:sz w:val="24"/>
          <w:lang w:val="ru-RU"/>
        </w:rPr>
        <w:t>н</w:t>
      </w:r>
      <w:r w:rsidR="00CA072E" w:rsidRPr="005D29BE">
        <w:rPr>
          <w:sz w:val="24"/>
          <w:lang w:val="ru-RU"/>
        </w:rPr>
        <w:t>ых</w:t>
      </w:r>
      <w:r w:rsidR="00CA072E" w:rsidRPr="005D29BE">
        <w:rPr>
          <w:spacing w:val="31"/>
          <w:sz w:val="24"/>
          <w:lang w:val="ru-RU"/>
        </w:rPr>
        <w:t xml:space="preserve"> </w:t>
      </w:r>
      <w:r w:rsidR="00CA072E" w:rsidRPr="005D29BE">
        <w:rPr>
          <w:spacing w:val="-2"/>
          <w:sz w:val="24"/>
          <w:lang w:val="ru-RU"/>
        </w:rPr>
        <w:t>д</w:t>
      </w:r>
      <w:r w:rsidR="00CA072E" w:rsidRPr="005D29BE">
        <w:rPr>
          <w:sz w:val="24"/>
          <w:lang w:val="ru-RU"/>
        </w:rPr>
        <w:t>оп</w:t>
      </w:r>
      <w:r w:rsidR="00CA072E" w:rsidRPr="005D29BE">
        <w:rPr>
          <w:spacing w:val="-4"/>
          <w:sz w:val="24"/>
          <w:lang w:val="ru-RU"/>
        </w:rPr>
        <w:t>у</w:t>
      </w:r>
      <w:r w:rsidR="00CA072E" w:rsidRPr="005D29BE">
        <w:rPr>
          <w:sz w:val="24"/>
          <w:lang w:val="ru-RU"/>
        </w:rPr>
        <w:t>сках</w:t>
      </w:r>
      <w:r w:rsidR="00CA072E" w:rsidRPr="005D29BE">
        <w:rPr>
          <w:spacing w:val="31"/>
          <w:sz w:val="24"/>
          <w:lang w:val="ru-RU"/>
        </w:rPr>
        <w:t xml:space="preserve"> </w:t>
      </w:r>
      <w:r w:rsidR="00CA072E" w:rsidRPr="005D29BE">
        <w:rPr>
          <w:sz w:val="24"/>
          <w:lang w:val="ru-RU"/>
        </w:rPr>
        <w:t>д</w:t>
      </w:r>
      <w:r w:rsidR="00CA072E" w:rsidRPr="005D29BE">
        <w:rPr>
          <w:spacing w:val="-1"/>
          <w:sz w:val="24"/>
          <w:lang w:val="ru-RU"/>
        </w:rPr>
        <w:t>л</w:t>
      </w:r>
      <w:r w:rsidR="00CA072E" w:rsidRPr="005D29BE">
        <w:rPr>
          <w:sz w:val="24"/>
          <w:lang w:val="ru-RU"/>
        </w:rPr>
        <w:t>я</w:t>
      </w:r>
      <w:r w:rsidR="00CA072E" w:rsidRPr="005D29BE">
        <w:rPr>
          <w:spacing w:val="33"/>
          <w:sz w:val="24"/>
          <w:lang w:val="ru-RU"/>
        </w:rPr>
        <w:t xml:space="preserve"> </w:t>
      </w:r>
      <w:r w:rsidR="00CA072E" w:rsidRPr="005D29BE">
        <w:rPr>
          <w:sz w:val="24"/>
          <w:lang w:val="ru-RU"/>
        </w:rPr>
        <w:t>в</w:t>
      </w:r>
      <w:r w:rsidR="00CA072E" w:rsidRPr="005D29BE">
        <w:rPr>
          <w:spacing w:val="-2"/>
          <w:sz w:val="24"/>
          <w:lang w:val="ru-RU"/>
        </w:rPr>
        <w:t>ы</w:t>
      </w:r>
      <w:r w:rsidR="00CA072E" w:rsidRPr="005D29BE">
        <w:rPr>
          <w:sz w:val="24"/>
          <w:lang w:val="ru-RU"/>
        </w:rPr>
        <w:t>х</w:t>
      </w:r>
      <w:r w:rsidR="00CA072E" w:rsidRPr="005D29BE">
        <w:rPr>
          <w:spacing w:val="-2"/>
          <w:sz w:val="24"/>
          <w:lang w:val="ru-RU"/>
        </w:rPr>
        <w:t>од</w:t>
      </w:r>
      <w:r w:rsidR="00CA072E" w:rsidRPr="005D29BE">
        <w:rPr>
          <w:sz w:val="24"/>
          <w:lang w:val="ru-RU"/>
        </w:rPr>
        <w:t>н</w:t>
      </w:r>
      <w:r w:rsidR="00CA072E" w:rsidRPr="005D29BE">
        <w:rPr>
          <w:spacing w:val="-2"/>
          <w:sz w:val="24"/>
          <w:lang w:val="ru-RU"/>
        </w:rPr>
        <w:t>о</w:t>
      </w:r>
      <w:r w:rsidR="00CA072E" w:rsidRPr="005D29BE">
        <w:rPr>
          <w:sz w:val="24"/>
          <w:lang w:val="ru-RU"/>
        </w:rPr>
        <w:t>й</w:t>
      </w:r>
      <w:r w:rsidR="00CA072E" w:rsidRPr="005D29BE">
        <w:rPr>
          <w:spacing w:val="33"/>
          <w:sz w:val="24"/>
          <w:lang w:val="ru-RU"/>
        </w:rPr>
        <w:t xml:space="preserve"> </w:t>
      </w:r>
      <w:r w:rsidR="00CA072E" w:rsidRPr="005D29BE">
        <w:rPr>
          <w:sz w:val="24"/>
          <w:lang w:val="ru-RU"/>
        </w:rPr>
        <w:t>м</w:t>
      </w:r>
      <w:r w:rsidR="00CA072E" w:rsidRPr="005D29BE">
        <w:rPr>
          <w:spacing w:val="-2"/>
          <w:sz w:val="24"/>
          <w:lang w:val="ru-RU"/>
        </w:rPr>
        <w:t>о</w:t>
      </w:r>
      <w:r w:rsidR="00CA072E" w:rsidRPr="005D29BE">
        <w:rPr>
          <w:sz w:val="24"/>
          <w:lang w:val="ru-RU"/>
        </w:rPr>
        <w:t>щ</w:t>
      </w:r>
      <w:r w:rsidR="00CA072E" w:rsidRPr="005D29BE">
        <w:rPr>
          <w:spacing w:val="-2"/>
          <w:sz w:val="24"/>
          <w:lang w:val="ru-RU"/>
        </w:rPr>
        <w:t>н</w:t>
      </w:r>
      <w:r w:rsidR="00CA072E" w:rsidRPr="005D29BE">
        <w:rPr>
          <w:sz w:val="24"/>
          <w:lang w:val="ru-RU"/>
        </w:rPr>
        <w:t>ос</w:t>
      </w:r>
      <w:r w:rsidR="00CA072E" w:rsidRPr="005D29BE">
        <w:rPr>
          <w:spacing w:val="-3"/>
          <w:sz w:val="24"/>
          <w:lang w:val="ru-RU"/>
        </w:rPr>
        <w:t>т</w:t>
      </w:r>
      <w:r w:rsidR="00CA072E" w:rsidRPr="005D29BE">
        <w:rPr>
          <w:sz w:val="24"/>
          <w:lang w:val="ru-RU"/>
        </w:rPr>
        <w:t>и</w:t>
      </w:r>
      <w:r w:rsidR="00CA072E" w:rsidRPr="005D29BE">
        <w:rPr>
          <w:spacing w:val="33"/>
          <w:sz w:val="24"/>
          <w:lang w:val="ru-RU"/>
        </w:rPr>
        <w:t xml:space="preserve"> </w:t>
      </w:r>
      <w:r w:rsidR="00CA072E" w:rsidRPr="005D29BE">
        <w:rPr>
          <w:sz w:val="24"/>
          <w:lang w:val="ru-RU"/>
        </w:rPr>
        <w:t>по</w:t>
      </w:r>
      <w:r w:rsidR="00CA072E" w:rsidRPr="005D29BE">
        <w:rPr>
          <w:spacing w:val="31"/>
          <w:sz w:val="24"/>
          <w:lang w:val="ru-RU"/>
        </w:rPr>
        <w:t xml:space="preserve"> </w:t>
      </w:r>
      <w:r w:rsidR="00CA072E" w:rsidRPr="005D29BE">
        <w:rPr>
          <w:spacing w:val="-2"/>
          <w:sz w:val="24"/>
          <w:lang w:val="ru-RU"/>
        </w:rPr>
        <w:t>д</w:t>
      </w:r>
      <w:r w:rsidR="00CA072E" w:rsidRPr="005D29BE">
        <w:rPr>
          <w:spacing w:val="10"/>
          <w:sz w:val="24"/>
          <w:lang w:val="ru-RU"/>
        </w:rPr>
        <w:t>а</w:t>
      </w:r>
      <w:r w:rsidR="00CA072E" w:rsidRPr="005D29BE">
        <w:rPr>
          <w:sz w:val="24"/>
          <w:lang w:val="ru-RU"/>
        </w:rPr>
        <w:t>нным</w:t>
      </w:r>
      <w:r w:rsidR="00CA072E" w:rsidRPr="005D29BE">
        <w:rPr>
          <w:spacing w:val="-3"/>
          <w:sz w:val="24"/>
          <w:lang w:val="ru-RU"/>
        </w:rPr>
        <w:t xml:space="preserve"> </w:t>
      </w:r>
      <w:r w:rsidR="00CA072E" w:rsidRPr="005D29BE">
        <w:rPr>
          <w:sz w:val="24"/>
          <w:lang w:val="ru-RU"/>
        </w:rPr>
        <w:t>изго</w:t>
      </w:r>
      <w:r w:rsidR="00CA072E" w:rsidRPr="005D29BE">
        <w:rPr>
          <w:spacing w:val="-2"/>
          <w:sz w:val="24"/>
          <w:lang w:val="ru-RU"/>
        </w:rPr>
        <w:t>т</w:t>
      </w:r>
      <w:r w:rsidR="00CA072E" w:rsidRPr="005D29BE">
        <w:rPr>
          <w:sz w:val="24"/>
          <w:lang w:val="ru-RU"/>
        </w:rPr>
        <w:t>о</w:t>
      </w:r>
      <w:r w:rsidR="00CA072E" w:rsidRPr="005D29BE">
        <w:rPr>
          <w:spacing w:val="-3"/>
          <w:sz w:val="24"/>
          <w:lang w:val="ru-RU"/>
        </w:rPr>
        <w:t>в</w:t>
      </w:r>
      <w:r w:rsidR="00CA072E" w:rsidRPr="005D29BE">
        <w:rPr>
          <w:sz w:val="24"/>
          <w:lang w:val="ru-RU"/>
        </w:rPr>
        <w:t>ите</w:t>
      </w:r>
      <w:r w:rsidR="00CA072E" w:rsidRPr="005D29BE">
        <w:rPr>
          <w:spacing w:val="-2"/>
          <w:sz w:val="24"/>
          <w:lang w:val="ru-RU"/>
        </w:rPr>
        <w:t>л</w:t>
      </w:r>
      <w:r w:rsidR="00CA072E" w:rsidRPr="005D29BE">
        <w:rPr>
          <w:sz w:val="24"/>
          <w:lang w:val="ru-RU"/>
        </w:rPr>
        <w:t>я</w:t>
      </w:r>
      <w:r w:rsidR="001A1DAF" w:rsidRPr="005D29BE">
        <w:rPr>
          <w:spacing w:val="-3"/>
          <w:sz w:val="24"/>
          <w:lang w:val="ru-RU"/>
        </w:rPr>
        <w:t>,</w:t>
      </w:r>
      <w:r w:rsidR="009A1758" w:rsidRPr="005D29BE">
        <w:rPr>
          <w:spacing w:val="-3"/>
          <w:sz w:val="24"/>
          <w:lang w:val="ru-RU"/>
        </w:rPr>
        <w:t xml:space="preserve"> </w:t>
      </w:r>
      <w:r w:rsidR="00CA072E" w:rsidRPr="005D29BE">
        <w:rPr>
          <w:sz w:val="24"/>
          <w:lang w:val="ru-RU"/>
        </w:rPr>
        <w:t>Вт/м</w:t>
      </w:r>
      <w:r w:rsidR="002309C8" w:rsidRPr="005D29BE">
        <w:rPr>
          <w:sz w:val="24"/>
          <w:vertAlign w:val="superscript"/>
          <w:lang w:val="ru-RU"/>
        </w:rPr>
        <w:t>2</w:t>
      </w:r>
      <w:r w:rsidR="001A1DAF" w:rsidRPr="005D29BE">
        <w:rPr>
          <w:sz w:val="24"/>
          <w:lang w:val="ru-RU"/>
        </w:rPr>
        <w:t>,</w:t>
      </w:r>
      <w:r w:rsidR="009A1758" w:rsidRPr="005D29BE">
        <w:rPr>
          <w:sz w:val="24"/>
          <w:lang w:val="ru-RU"/>
        </w:rPr>
        <w:t xml:space="preserve"> </w:t>
      </w:r>
      <w:r w:rsidR="00077460" w:rsidRPr="005D29BE">
        <w:rPr>
          <w:sz w:val="24"/>
          <w:lang w:val="ru-RU"/>
        </w:rPr>
        <w:t>и</w:t>
      </w:r>
      <w:r w:rsidR="00077460" w:rsidRPr="005D29BE">
        <w:rPr>
          <w:spacing w:val="-3"/>
          <w:sz w:val="24"/>
          <w:lang w:val="ru-RU"/>
        </w:rPr>
        <w:t xml:space="preserve"> </w:t>
      </w:r>
      <w:r w:rsidR="00077460" w:rsidRPr="005D29BE">
        <w:rPr>
          <w:spacing w:val="-2"/>
          <w:sz w:val="24"/>
          <w:lang w:val="ru-RU"/>
        </w:rPr>
        <w:t>п</w:t>
      </w:r>
      <w:r w:rsidR="00077460" w:rsidRPr="005D29BE">
        <w:rPr>
          <w:sz w:val="24"/>
          <w:lang w:val="ru-RU"/>
        </w:rPr>
        <w:t>ри</w:t>
      </w:r>
      <w:r w:rsidR="00077460" w:rsidRPr="005D29BE">
        <w:rPr>
          <w:spacing w:val="-1"/>
          <w:sz w:val="24"/>
          <w:lang w:val="ru-RU"/>
        </w:rPr>
        <w:t xml:space="preserve"> </w:t>
      </w:r>
      <w:r w:rsidR="00077460" w:rsidRPr="005D29BE">
        <w:rPr>
          <w:sz w:val="24"/>
          <w:lang w:val="ru-RU"/>
        </w:rPr>
        <w:t>1</w:t>
      </w:r>
      <w:r w:rsidR="00077460" w:rsidRPr="005D29BE">
        <w:rPr>
          <w:spacing w:val="-2"/>
          <w:sz w:val="24"/>
          <w:lang w:val="ru-RU"/>
        </w:rPr>
        <w:t>1</w:t>
      </w:r>
      <w:r w:rsidR="00077460" w:rsidRPr="005D29BE">
        <w:rPr>
          <w:sz w:val="24"/>
          <w:lang w:val="ru-RU"/>
        </w:rPr>
        <w:t>0</w:t>
      </w:r>
      <w:r w:rsidR="00077460" w:rsidRPr="005D29BE">
        <w:rPr>
          <w:spacing w:val="1"/>
          <w:sz w:val="24"/>
          <w:lang w:val="ru-RU"/>
        </w:rPr>
        <w:t xml:space="preserve"> </w:t>
      </w:r>
      <w:r w:rsidR="00077460" w:rsidRPr="005D29BE">
        <w:rPr>
          <w:sz w:val="24"/>
          <w:lang w:val="ru-RU"/>
        </w:rPr>
        <w:t>%</w:t>
      </w:r>
      <w:r w:rsidR="00077460" w:rsidRPr="005D29BE">
        <w:rPr>
          <w:spacing w:val="-2"/>
          <w:sz w:val="24"/>
          <w:lang w:val="ru-RU"/>
        </w:rPr>
        <w:t xml:space="preserve"> н</w:t>
      </w:r>
      <w:r w:rsidR="00077460" w:rsidRPr="005D29BE">
        <w:rPr>
          <w:sz w:val="24"/>
          <w:lang w:val="ru-RU"/>
        </w:rPr>
        <w:t>ом</w:t>
      </w:r>
      <w:r w:rsidR="00077460" w:rsidRPr="005D29BE">
        <w:rPr>
          <w:spacing w:val="-2"/>
          <w:sz w:val="24"/>
          <w:lang w:val="ru-RU"/>
        </w:rPr>
        <w:t>и</w:t>
      </w:r>
      <w:r w:rsidR="00077460" w:rsidRPr="005D29BE">
        <w:rPr>
          <w:sz w:val="24"/>
          <w:lang w:val="ru-RU"/>
        </w:rPr>
        <w:t>нал</w:t>
      </w:r>
      <w:r w:rsidR="00077460" w:rsidRPr="005D29BE">
        <w:rPr>
          <w:spacing w:val="-2"/>
          <w:sz w:val="24"/>
          <w:lang w:val="ru-RU"/>
        </w:rPr>
        <w:t>ьн</w:t>
      </w:r>
      <w:r w:rsidR="00077460" w:rsidRPr="005D29BE">
        <w:rPr>
          <w:sz w:val="24"/>
          <w:lang w:val="ru-RU"/>
        </w:rPr>
        <w:t>о</w:t>
      </w:r>
      <w:r w:rsidR="00077460" w:rsidRPr="005D29BE">
        <w:rPr>
          <w:spacing w:val="-3"/>
          <w:sz w:val="24"/>
          <w:lang w:val="ru-RU"/>
        </w:rPr>
        <w:t>г</w:t>
      </w:r>
      <w:r w:rsidR="00077460" w:rsidRPr="005D29BE">
        <w:rPr>
          <w:sz w:val="24"/>
          <w:lang w:val="ru-RU"/>
        </w:rPr>
        <w:t>о</w:t>
      </w:r>
      <w:r w:rsidR="00077460" w:rsidRPr="005D29BE">
        <w:rPr>
          <w:spacing w:val="1"/>
          <w:sz w:val="24"/>
          <w:lang w:val="ru-RU"/>
        </w:rPr>
        <w:t xml:space="preserve"> </w:t>
      </w:r>
      <w:r w:rsidR="00077460" w:rsidRPr="005D29BE">
        <w:rPr>
          <w:sz w:val="24"/>
          <w:lang w:val="ru-RU"/>
        </w:rPr>
        <w:t>н</w:t>
      </w:r>
      <w:r w:rsidR="00077460" w:rsidRPr="005D29BE">
        <w:rPr>
          <w:spacing w:val="-2"/>
          <w:sz w:val="24"/>
          <w:lang w:val="ru-RU"/>
        </w:rPr>
        <w:t>ап</w:t>
      </w:r>
      <w:r w:rsidR="00077460" w:rsidRPr="005D29BE">
        <w:rPr>
          <w:sz w:val="24"/>
          <w:lang w:val="ru-RU"/>
        </w:rPr>
        <w:t>р</w:t>
      </w:r>
      <w:r w:rsidR="00077460" w:rsidRPr="005D29BE">
        <w:rPr>
          <w:spacing w:val="-2"/>
          <w:sz w:val="24"/>
          <w:lang w:val="ru-RU"/>
        </w:rPr>
        <w:t>я</w:t>
      </w:r>
      <w:r w:rsidR="00077460" w:rsidRPr="005D29BE">
        <w:rPr>
          <w:sz w:val="24"/>
          <w:lang w:val="ru-RU"/>
        </w:rPr>
        <w:t>же</w:t>
      </w:r>
      <w:r w:rsidR="00077460" w:rsidRPr="005D29BE">
        <w:rPr>
          <w:spacing w:val="-1"/>
          <w:sz w:val="24"/>
          <w:lang w:val="ru-RU"/>
        </w:rPr>
        <w:t>н</w:t>
      </w:r>
      <w:r w:rsidR="00077460" w:rsidRPr="005D29BE">
        <w:rPr>
          <w:sz w:val="24"/>
          <w:lang w:val="ru-RU"/>
        </w:rPr>
        <w:t>и</w:t>
      </w:r>
      <w:r w:rsidR="00077460" w:rsidRPr="005D29BE">
        <w:rPr>
          <w:spacing w:val="1"/>
          <w:sz w:val="24"/>
          <w:lang w:val="ru-RU"/>
        </w:rPr>
        <w:t>я</w:t>
      </w:r>
      <w:r w:rsidR="001A1DAF" w:rsidRPr="005D29BE">
        <w:rPr>
          <w:spacing w:val="1"/>
          <w:sz w:val="24"/>
          <w:lang w:val="ru-RU"/>
        </w:rPr>
        <w:t>;</w:t>
      </w:r>
    </w:p>
    <w:p w14:paraId="2C7A7B4D" w14:textId="77777777" w:rsidR="00C84D90" w:rsidRPr="005D29BE" w:rsidRDefault="00C84D90" w:rsidP="00626EC2">
      <w:pPr>
        <w:pStyle w:val="af4"/>
        <w:keepNext/>
        <w:tabs>
          <w:tab w:val="clear" w:pos="340"/>
          <w:tab w:val="left" w:pos="540"/>
        </w:tabs>
        <w:spacing w:after="0" w:line="360" w:lineRule="auto"/>
        <w:ind w:left="0" w:firstLine="510"/>
        <w:rPr>
          <w:rFonts w:cs="Times New Roman"/>
          <w:spacing w:val="0"/>
          <w:sz w:val="24"/>
          <w:szCs w:val="24"/>
          <w:lang w:val="ru-RU"/>
        </w:rPr>
      </w:pPr>
      <w:r w:rsidRPr="005D29BE">
        <w:rPr>
          <w:rFonts w:cs="Times New Roman"/>
          <w:i/>
          <w:spacing w:val="-6"/>
          <w:sz w:val="24"/>
          <w:szCs w:val="24"/>
        </w:rPr>
        <w:t>T</w:t>
      </w:r>
      <w:r w:rsidRPr="005D29BE">
        <w:rPr>
          <w:rFonts w:cs="Times New Roman"/>
          <w:i/>
          <w:iCs/>
          <w:spacing w:val="-6"/>
          <w:position w:val="-6"/>
          <w:sz w:val="24"/>
          <w:szCs w:val="24"/>
          <w:vertAlign w:val="subscript"/>
        </w:rPr>
        <w:t>a</w:t>
      </w:r>
      <w:r w:rsidR="00CB171C" w:rsidRPr="005D29BE">
        <w:rPr>
          <w:rFonts w:cs="Times New Roman"/>
          <w:i/>
          <w:spacing w:val="-6"/>
          <w:sz w:val="24"/>
          <w:szCs w:val="24"/>
          <w:lang w:val="ru-RU"/>
        </w:rPr>
        <w:t xml:space="preserve"> </w:t>
      </w:r>
      <w:r w:rsidRPr="005D29BE">
        <w:rPr>
          <w:rFonts w:cs="Times New Roman"/>
          <w:spacing w:val="-6"/>
          <w:sz w:val="24"/>
          <w:szCs w:val="24"/>
          <w:lang w:val="ru-RU"/>
        </w:rPr>
        <w:t>– максимальная заявленная расчетная температура окружающей среды, °</w:t>
      </w:r>
      <w:r w:rsidRPr="005D29BE">
        <w:rPr>
          <w:rFonts w:cs="Times New Roman"/>
          <w:spacing w:val="-6"/>
          <w:sz w:val="24"/>
          <w:szCs w:val="24"/>
        </w:rPr>
        <w:t>C</w:t>
      </w:r>
      <w:r w:rsidRPr="005D29BE">
        <w:rPr>
          <w:rFonts w:cs="Times New Roman"/>
          <w:spacing w:val="0"/>
          <w:sz w:val="24"/>
          <w:szCs w:val="24"/>
          <w:lang w:val="ru-RU"/>
        </w:rPr>
        <w:t>.</w:t>
      </w:r>
    </w:p>
    <w:p w14:paraId="71D8FB22" w14:textId="7FAB3F5A" w:rsidR="005A6D75" w:rsidRPr="005D29BE" w:rsidRDefault="00C84D90" w:rsidP="00626EC2">
      <w:pPr>
        <w:keepNext/>
        <w:autoSpaceDE w:val="0"/>
        <w:autoSpaceDN w:val="0"/>
        <w:adjustRightInd w:val="0"/>
        <w:spacing w:line="360" w:lineRule="auto"/>
        <w:ind w:firstLine="510"/>
        <w:jc w:val="both"/>
        <w:rPr>
          <w:rFonts w:ascii="Arial" w:hAnsi="Arial"/>
        </w:rPr>
      </w:pPr>
      <w:r w:rsidRPr="005D29BE">
        <w:rPr>
          <w:rFonts w:ascii="Arial" w:hAnsi="Arial"/>
        </w:rPr>
        <w:t>Допускается применение итерационных методов для</w:t>
      </w:r>
      <w:r w:rsidR="007557AF" w:rsidRPr="005D29BE">
        <w:rPr>
          <w:rFonts w:ascii="Arial" w:hAnsi="Arial"/>
        </w:rPr>
        <w:t xml:space="preserve"> </w:t>
      </w:r>
      <w:r w:rsidR="00077460" w:rsidRPr="005D29BE">
        <w:rPr>
          <w:rFonts w:ascii="Arial" w:hAnsi="Arial"/>
        </w:rPr>
        <w:t>расче</w:t>
      </w:r>
      <w:r w:rsidR="00077460" w:rsidRPr="005D29BE">
        <w:rPr>
          <w:rFonts w:ascii="Arial" w:hAnsi="Arial"/>
          <w:spacing w:val="-2"/>
        </w:rPr>
        <w:t>т</w:t>
      </w:r>
      <w:r w:rsidR="00077460" w:rsidRPr="005D29BE">
        <w:rPr>
          <w:rFonts w:ascii="Arial" w:hAnsi="Arial"/>
        </w:rPr>
        <w:t>ов по</w:t>
      </w:r>
      <w:r w:rsidR="007557AF" w:rsidRPr="005D29BE">
        <w:rPr>
          <w:rFonts w:ascii="Arial" w:hAnsi="Arial"/>
        </w:rPr>
        <w:t xml:space="preserve"> </w:t>
      </w:r>
      <w:r w:rsidR="00077460" w:rsidRPr="005D29BE">
        <w:rPr>
          <w:rFonts w:ascii="Arial" w:hAnsi="Arial"/>
          <w:spacing w:val="-2"/>
        </w:rPr>
        <w:t>фо</w:t>
      </w:r>
      <w:r w:rsidR="00077460" w:rsidRPr="005D29BE">
        <w:rPr>
          <w:rFonts w:ascii="Arial" w:hAnsi="Arial"/>
        </w:rPr>
        <w:t>рм</w:t>
      </w:r>
      <w:r w:rsidR="00077460" w:rsidRPr="005D29BE">
        <w:rPr>
          <w:rFonts w:ascii="Arial" w:hAnsi="Arial"/>
          <w:spacing w:val="-2"/>
        </w:rPr>
        <w:t>у</w:t>
      </w:r>
      <w:r w:rsidR="00077460" w:rsidRPr="005D29BE">
        <w:rPr>
          <w:rFonts w:ascii="Arial" w:hAnsi="Arial"/>
          <w:spacing w:val="-1"/>
        </w:rPr>
        <w:t>л</w:t>
      </w:r>
      <w:r w:rsidR="00077460" w:rsidRPr="005D29BE">
        <w:rPr>
          <w:rFonts w:ascii="Arial" w:hAnsi="Arial"/>
        </w:rPr>
        <w:t>е</w:t>
      </w:r>
      <w:r w:rsidR="007557AF" w:rsidRPr="005D29BE">
        <w:rPr>
          <w:rFonts w:ascii="Arial" w:hAnsi="Arial"/>
        </w:rPr>
        <w:t xml:space="preserve"> </w:t>
      </w:r>
      <w:r w:rsidR="00077460" w:rsidRPr="005D29BE">
        <w:rPr>
          <w:rFonts w:ascii="Arial" w:hAnsi="Arial"/>
        </w:rPr>
        <w:t>(</w:t>
      </w:r>
      <w:r w:rsidR="001A1DAF" w:rsidRPr="005D29BE">
        <w:rPr>
          <w:rFonts w:ascii="Arial" w:hAnsi="Arial"/>
        </w:rPr>
        <w:t>С</w:t>
      </w:r>
      <w:r w:rsidR="00077460" w:rsidRPr="005D29BE">
        <w:rPr>
          <w:rFonts w:ascii="Arial" w:hAnsi="Arial"/>
        </w:rPr>
        <w:t>.</w:t>
      </w:r>
      <w:r w:rsidR="00077460" w:rsidRPr="005D29BE">
        <w:rPr>
          <w:rFonts w:ascii="Arial" w:hAnsi="Arial"/>
          <w:spacing w:val="1"/>
        </w:rPr>
        <w:t>8</w:t>
      </w:r>
      <w:r w:rsidR="00077460" w:rsidRPr="005D29BE">
        <w:rPr>
          <w:rFonts w:ascii="Arial" w:hAnsi="Arial"/>
        </w:rPr>
        <w:t>)</w:t>
      </w:r>
      <w:r w:rsidR="001A1DAF" w:rsidRPr="005D29BE">
        <w:rPr>
          <w:rFonts w:ascii="Arial" w:hAnsi="Arial"/>
        </w:rPr>
        <w:t xml:space="preserve"> для того</w:t>
      </w:r>
      <w:r w:rsidR="00077460" w:rsidRPr="005D29BE">
        <w:rPr>
          <w:rFonts w:ascii="Arial" w:hAnsi="Arial"/>
        </w:rPr>
        <w:t>,</w:t>
      </w:r>
      <w:r w:rsidR="007557AF" w:rsidRPr="005D29BE">
        <w:rPr>
          <w:rFonts w:ascii="Arial" w:hAnsi="Arial"/>
        </w:rPr>
        <w:t xml:space="preserve"> </w:t>
      </w:r>
      <w:r w:rsidR="00077460" w:rsidRPr="005D29BE">
        <w:rPr>
          <w:rFonts w:ascii="Arial" w:hAnsi="Arial"/>
        </w:rPr>
        <w:t>ч</w:t>
      </w:r>
      <w:r w:rsidR="00077460" w:rsidRPr="005D29BE">
        <w:rPr>
          <w:rFonts w:ascii="Arial" w:hAnsi="Arial"/>
          <w:spacing w:val="-3"/>
        </w:rPr>
        <w:t>т</w:t>
      </w:r>
      <w:r w:rsidR="00077460" w:rsidRPr="005D29BE">
        <w:rPr>
          <w:rFonts w:ascii="Arial" w:hAnsi="Arial"/>
        </w:rPr>
        <w:t>о</w:t>
      </w:r>
      <w:r w:rsidR="00077460" w:rsidRPr="005D29BE">
        <w:rPr>
          <w:rFonts w:ascii="Arial" w:hAnsi="Arial"/>
          <w:spacing w:val="-2"/>
        </w:rPr>
        <w:t>б</w:t>
      </w:r>
      <w:r w:rsidR="00077460" w:rsidRPr="005D29BE">
        <w:rPr>
          <w:rFonts w:ascii="Arial" w:hAnsi="Arial"/>
        </w:rPr>
        <w:t>ы</w:t>
      </w:r>
      <w:r w:rsidR="007557AF" w:rsidRPr="005D29BE">
        <w:rPr>
          <w:rFonts w:ascii="Arial" w:hAnsi="Arial"/>
        </w:rPr>
        <w:t xml:space="preserve"> </w:t>
      </w:r>
      <w:r w:rsidR="00077460" w:rsidRPr="005D29BE">
        <w:rPr>
          <w:rFonts w:ascii="Arial" w:hAnsi="Arial"/>
          <w:spacing w:val="-2"/>
        </w:rPr>
        <w:t>п</w:t>
      </w:r>
      <w:r w:rsidR="00077460" w:rsidRPr="005D29BE">
        <w:rPr>
          <w:rFonts w:ascii="Arial" w:hAnsi="Arial"/>
        </w:rPr>
        <w:t>о</w:t>
      </w:r>
      <w:r w:rsidR="00077460" w:rsidRPr="005D29BE">
        <w:rPr>
          <w:rFonts w:ascii="Arial" w:hAnsi="Arial"/>
          <w:spacing w:val="-1"/>
        </w:rPr>
        <w:t>л</w:t>
      </w:r>
      <w:r w:rsidR="00077460" w:rsidRPr="005D29BE">
        <w:rPr>
          <w:rFonts w:ascii="Arial" w:hAnsi="Arial"/>
          <w:spacing w:val="-4"/>
        </w:rPr>
        <w:t>у</w:t>
      </w:r>
      <w:r w:rsidR="00077460" w:rsidRPr="005D29BE">
        <w:rPr>
          <w:rFonts w:ascii="Arial" w:hAnsi="Arial"/>
        </w:rPr>
        <w:t>ч</w:t>
      </w:r>
      <w:r w:rsidR="00077460" w:rsidRPr="005D29BE">
        <w:rPr>
          <w:rFonts w:ascii="Arial" w:hAnsi="Arial"/>
          <w:spacing w:val="1"/>
        </w:rPr>
        <w:t>и</w:t>
      </w:r>
      <w:r w:rsidR="00077460" w:rsidRPr="005D29BE">
        <w:rPr>
          <w:rFonts w:ascii="Arial" w:hAnsi="Arial"/>
        </w:rPr>
        <w:t>ть</w:t>
      </w:r>
      <w:r w:rsidR="007557AF" w:rsidRPr="005D29BE">
        <w:rPr>
          <w:rFonts w:ascii="Arial" w:hAnsi="Arial"/>
        </w:rPr>
        <w:t xml:space="preserve"> </w:t>
      </w:r>
      <w:r w:rsidR="005A6FDF" w:rsidRPr="005D29BE">
        <w:rPr>
          <w:rFonts w:ascii="Arial" w:hAnsi="Arial"/>
          <w:i/>
          <w:spacing w:val="-1"/>
        </w:rPr>
        <w:t>T</w:t>
      </w:r>
      <w:r w:rsidR="005A6FDF" w:rsidRPr="005D29BE">
        <w:rPr>
          <w:i/>
          <w:spacing w:val="1"/>
          <w:position w:val="-8"/>
          <w:lang w:val="en-US"/>
        </w:rPr>
        <w:t>wm</w:t>
      </w:r>
      <w:r w:rsidR="00077460" w:rsidRPr="005D29BE">
        <w:rPr>
          <w:rFonts w:ascii="Arial" w:hAnsi="Arial"/>
        </w:rPr>
        <w:t>,</w:t>
      </w:r>
      <w:r w:rsidR="007557AF" w:rsidRPr="005D29BE">
        <w:rPr>
          <w:rFonts w:ascii="Arial" w:hAnsi="Arial"/>
        </w:rPr>
        <w:t xml:space="preserve"> </w:t>
      </w:r>
      <w:r w:rsidR="00077460" w:rsidRPr="005D29BE">
        <w:rPr>
          <w:rFonts w:ascii="Arial" w:hAnsi="Arial"/>
        </w:rPr>
        <w:t>по</w:t>
      </w:r>
      <w:r w:rsidR="00077460" w:rsidRPr="005D29BE">
        <w:rPr>
          <w:rFonts w:ascii="Arial" w:hAnsi="Arial"/>
          <w:spacing w:val="-3"/>
        </w:rPr>
        <w:t>с</w:t>
      </w:r>
      <w:r w:rsidR="00077460" w:rsidRPr="005D29BE">
        <w:rPr>
          <w:rFonts w:ascii="Arial" w:hAnsi="Arial"/>
        </w:rPr>
        <w:t>к</w:t>
      </w:r>
      <w:r w:rsidR="00077460" w:rsidRPr="005D29BE">
        <w:rPr>
          <w:rFonts w:ascii="Arial" w:hAnsi="Arial"/>
          <w:spacing w:val="1"/>
        </w:rPr>
        <w:t>о</w:t>
      </w:r>
      <w:r w:rsidR="00077460" w:rsidRPr="005D29BE">
        <w:rPr>
          <w:rFonts w:ascii="Arial" w:hAnsi="Arial"/>
          <w:spacing w:val="-1"/>
        </w:rPr>
        <w:t>ль</w:t>
      </w:r>
      <w:r w:rsidR="00077460" w:rsidRPr="005D29BE">
        <w:rPr>
          <w:rFonts w:ascii="Arial" w:hAnsi="Arial"/>
        </w:rPr>
        <w:t>ку</w:t>
      </w:r>
      <w:r w:rsidR="00077460" w:rsidRPr="005D29BE">
        <w:rPr>
          <w:rFonts w:ascii="Arial" w:hAnsi="Arial"/>
          <w:spacing w:val="8"/>
        </w:rPr>
        <w:t xml:space="preserve"> </w:t>
      </w:r>
      <w:r w:rsidR="00077460" w:rsidRPr="005D29BE">
        <w:rPr>
          <w:rFonts w:ascii="Arial" w:hAnsi="Arial"/>
        </w:rPr>
        <w:t>тепл</w:t>
      </w:r>
      <w:r w:rsidR="00077460" w:rsidRPr="005D29BE">
        <w:rPr>
          <w:rFonts w:ascii="Arial" w:hAnsi="Arial"/>
          <w:spacing w:val="-2"/>
        </w:rPr>
        <w:t>оп</w:t>
      </w:r>
      <w:r w:rsidR="00077460" w:rsidRPr="005D29BE">
        <w:rPr>
          <w:rFonts w:ascii="Arial" w:hAnsi="Arial"/>
        </w:rPr>
        <w:t>р</w:t>
      </w:r>
      <w:r w:rsidR="00077460" w:rsidRPr="005D29BE">
        <w:rPr>
          <w:rFonts w:ascii="Arial" w:hAnsi="Arial"/>
          <w:spacing w:val="-2"/>
        </w:rPr>
        <w:t>о</w:t>
      </w:r>
      <w:r w:rsidR="00077460" w:rsidRPr="005D29BE">
        <w:rPr>
          <w:rFonts w:ascii="Arial" w:hAnsi="Arial"/>
        </w:rPr>
        <w:t>во</w:t>
      </w:r>
      <w:r w:rsidR="00077460" w:rsidRPr="005D29BE">
        <w:rPr>
          <w:rFonts w:ascii="Arial" w:hAnsi="Arial"/>
          <w:spacing w:val="2"/>
        </w:rPr>
        <w:t>д</w:t>
      </w:r>
      <w:r w:rsidR="00077460" w:rsidRPr="005D29BE">
        <w:rPr>
          <w:rFonts w:ascii="Arial" w:hAnsi="Arial"/>
        </w:rPr>
        <w:t>н</w:t>
      </w:r>
      <w:r w:rsidR="00077460" w:rsidRPr="005D29BE">
        <w:rPr>
          <w:rFonts w:ascii="Arial" w:hAnsi="Arial"/>
          <w:spacing w:val="-2"/>
        </w:rPr>
        <w:t>о</w:t>
      </w:r>
      <w:r w:rsidR="00077460" w:rsidRPr="005D29BE">
        <w:rPr>
          <w:rFonts w:ascii="Arial" w:hAnsi="Arial"/>
        </w:rPr>
        <w:t>сть</w:t>
      </w:r>
      <w:r w:rsidR="00077460" w:rsidRPr="005D29BE">
        <w:rPr>
          <w:rFonts w:ascii="Arial" w:hAnsi="Arial"/>
          <w:spacing w:val="10"/>
        </w:rPr>
        <w:t xml:space="preserve"> </w:t>
      </w:r>
      <w:r w:rsidR="00077460" w:rsidRPr="005D29BE">
        <w:rPr>
          <w:rFonts w:ascii="Arial" w:hAnsi="Arial"/>
        </w:rPr>
        <w:t>и</w:t>
      </w:r>
      <w:r w:rsidR="00077460" w:rsidRPr="005D29BE">
        <w:rPr>
          <w:rFonts w:ascii="Arial" w:hAnsi="Arial"/>
          <w:spacing w:val="-3"/>
        </w:rPr>
        <w:t>з</w:t>
      </w:r>
      <w:r w:rsidR="00077460" w:rsidRPr="005D29BE">
        <w:rPr>
          <w:rFonts w:ascii="Arial" w:hAnsi="Arial"/>
        </w:rPr>
        <w:t>о</w:t>
      </w:r>
      <w:r w:rsidR="00077460" w:rsidRPr="005D29BE">
        <w:rPr>
          <w:rFonts w:ascii="Arial" w:hAnsi="Arial"/>
          <w:spacing w:val="-1"/>
        </w:rPr>
        <w:t>л</w:t>
      </w:r>
      <w:r w:rsidR="00077460" w:rsidRPr="005D29BE">
        <w:rPr>
          <w:rFonts w:ascii="Arial" w:hAnsi="Arial"/>
        </w:rPr>
        <w:t>я</w:t>
      </w:r>
      <w:r w:rsidR="00077460" w:rsidRPr="005D29BE">
        <w:rPr>
          <w:rFonts w:ascii="Arial" w:hAnsi="Arial"/>
          <w:spacing w:val="-2"/>
        </w:rPr>
        <w:t>ци</w:t>
      </w:r>
      <w:r w:rsidR="00077460" w:rsidRPr="005D29BE">
        <w:rPr>
          <w:rFonts w:ascii="Arial" w:hAnsi="Arial"/>
        </w:rPr>
        <w:t>и</w:t>
      </w:r>
      <w:r w:rsidR="00077460" w:rsidRPr="005D29BE">
        <w:rPr>
          <w:rFonts w:ascii="Arial" w:hAnsi="Arial"/>
          <w:spacing w:val="9"/>
        </w:rPr>
        <w:t xml:space="preserve"> </w:t>
      </w:r>
      <w:r w:rsidR="00077460" w:rsidRPr="005D29BE">
        <w:rPr>
          <w:rFonts w:ascii="Arial" w:hAnsi="Arial"/>
        </w:rPr>
        <w:t>и</w:t>
      </w:r>
      <w:r w:rsidR="00077460" w:rsidRPr="005D29BE">
        <w:rPr>
          <w:rFonts w:ascii="Arial" w:hAnsi="Arial"/>
          <w:spacing w:val="12"/>
        </w:rPr>
        <w:t xml:space="preserve"> </w:t>
      </w:r>
      <w:r w:rsidR="00077460" w:rsidRPr="005D29BE">
        <w:rPr>
          <w:rFonts w:ascii="Arial" w:hAnsi="Arial"/>
        </w:rPr>
        <w:t>в</w:t>
      </w:r>
      <w:r w:rsidR="00077460" w:rsidRPr="005D29BE">
        <w:rPr>
          <w:rFonts w:ascii="Arial" w:hAnsi="Arial"/>
          <w:spacing w:val="-2"/>
        </w:rPr>
        <w:t>ых</w:t>
      </w:r>
      <w:r w:rsidR="00077460" w:rsidRPr="005D29BE">
        <w:rPr>
          <w:rFonts w:ascii="Arial" w:hAnsi="Arial"/>
        </w:rPr>
        <w:t>о</w:t>
      </w:r>
      <w:r w:rsidR="00077460" w:rsidRPr="005D29BE">
        <w:rPr>
          <w:rFonts w:ascii="Arial" w:hAnsi="Arial"/>
          <w:spacing w:val="-2"/>
        </w:rPr>
        <w:t>д</w:t>
      </w:r>
      <w:r w:rsidR="00077460" w:rsidRPr="005D29BE">
        <w:rPr>
          <w:rFonts w:ascii="Arial" w:hAnsi="Arial"/>
        </w:rPr>
        <w:t>ная</w:t>
      </w:r>
      <w:r w:rsidR="00077460" w:rsidRPr="005D29BE">
        <w:rPr>
          <w:rFonts w:ascii="Arial" w:hAnsi="Arial"/>
          <w:spacing w:val="9"/>
        </w:rPr>
        <w:t xml:space="preserve"> </w:t>
      </w:r>
      <w:r w:rsidR="00077460" w:rsidRPr="005D29BE">
        <w:rPr>
          <w:rFonts w:ascii="Arial" w:hAnsi="Arial"/>
        </w:rPr>
        <w:t>мо</w:t>
      </w:r>
      <w:r w:rsidR="00077460" w:rsidRPr="005D29BE">
        <w:rPr>
          <w:rFonts w:ascii="Arial" w:hAnsi="Arial"/>
          <w:spacing w:val="-3"/>
        </w:rPr>
        <w:t>щ</w:t>
      </w:r>
      <w:r w:rsidR="00077460" w:rsidRPr="005D29BE">
        <w:rPr>
          <w:rFonts w:ascii="Arial" w:hAnsi="Arial"/>
          <w:spacing w:val="-2"/>
        </w:rPr>
        <w:t>н</w:t>
      </w:r>
      <w:r w:rsidR="00077460" w:rsidRPr="005D29BE">
        <w:rPr>
          <w:rFonts w:ascii="Arial" w:hAnsi="Arial"/>
        </w:rPr>
        <w:t>о</w:t>
      </w:r>
      <w:r w:rsidR="00077460" w:rsidRPr="005D29BE">
        <w:rPr>
          <w:rFonts w:ascii="Arial" w:hAnsi="Arial"/>
          <w:spacing w:val="-3"/>
        </w:rPr>
        <w:t>с</w:t>
      </w:r>
      <w:r w:rsidR="00077460" w:rsidRPr="005D29BE">
        <w:rPr>
          <w:rFonts w:ascii="Arial" w:hAnsi="Arial"/>
        </w:rPr>
        <w:t>ть</w:t>
      </w:r>
      <w:r w:rsidR="00077460" w:rsidRPr="005D29BE">
        <w:rPr>
          <w:rFonts w:ascii="Arial" w:hAnsi="Arial"/>
          <w:spacing w:val="10"/>
        </w:rPr>
        <w:t xml:space="preserve"> </w:t>
      </w:r>
      <w:r w:rsidR="00077460" w:rsidRPr="005D29BE">
        <w:rPr>
          <w:rFonts w:ascii="Arial" w:hAnsi="Arial"/>
        </w:rPr>
        <w:t>э</w:t>
      </w:r>
      <w:r w:rsidR="00077460" w:rsidRPr="005D29BE">
        <w:rPr>
          <w:rFonts w:ascii="Arial" w:hAnsi="Arial"/>
          <w:spacing w:val="-2"/>
        </w:rPr>
        <w:t>л</w:t>
      </w:r>
      <w:r w:rsidR="00077460" w:rsidRPr="005D29BE">
        <w:rPr>
          <w:rFonts w:ascii="Arial" w:hAnsi="Arial"/>
        </w:rPr>
        <w:t>ект</w:t>
      </w:r>
      <w:r w:rsidR="00077460" w:rsidRPr="005D29BE">
        <w:rPr>
          <w:rFonts w:ascii="Arial" w:hAnsi="Arial"/>
          <w:spacing w:val="-2"/>
        </w:rPr>
        <w:t>р</w:t>
      </w:r>
      <w:r w:rsidR="00077460" w:rsidRPr="005D29BE">
        <w:rPr>
          <w:rFonts w:ascii="Arial" w:hAnsi="Arial"/>
        </w:rPr>
        <w:t>она</w:t>
      </w:r>
      <w:r w:rsidR="00077460" w:rsidRPr="005D29BE">
        <w:rPr>
          <w:rFonts w:ascii="Arial" w:hAnsi="Arial"/>
          <w:spacing w:val="-3"/>
        </w:rPr>
        <w:t>г</w:t>
      </w:r>
      <w:r w:rsidR="00077460" w:rsidRPr="005D29BE">
        <w:rPr>
          <w:rFonts w:ascii="Arial" w:hAnsi="Arial"/>
          <w:spacing w:val="7"/>
        </w:rPr>
        <w:t>р</w:t>
      </w:r>
      <w:r w:rsidR="00077460" w:rsidRPr="005D29BE">
        <w:rPr>
          <w:rFonts w:ascii="Arial" w:hAnsi="Arial"/>
        </w:rPr>
        <w:t>ева</w:t>
      </w:r>
      <w:r w:rsidR="00077460" w:rsidRPr="005D29BE">
        <w:rPr>
          <w:rFonts w:ascii="Arial" w:hAnsi="Arial"/>
          <w:spacing w:val="-4"/>
        </w:rPr>
        <w:t>т</w:t>
      </w:r>
      <w:r w:rsidR="00077460" w:rsidRPr="005D29BE">
        <w:rPr>
          <w:rFonts w:ascii="Arial" w:hAnsi="Arial"/>
          <w:spacing w:val="-3"/>
        </w:rPr>
        <w:t>е</w:t>
      </w:r>
      <w:r w:rsidR="00077460" w:rsidRPr="005D29BE">
        <w:rPr>
          <w:rFonts w:ascii="Arial" w:hAnsi="Arial"/>
          <w:spacing w:val="-1"/>
        </w:rPr>
        <w:t>л</w:t>
      </w:r>
      <w:r w:rsidR="00077460" w:rsidRPr="005D29BE">
        <w:rPr>
          <w:rFonts w:ascii="Arial" w:hAnsi="Arial"/>
        </w:rPr>
        <w:t>я мог</w:t>
      </w:r>
      <w:r w:rsidR="00077460" w:rsidRPr="005D29BE">
        <w:rPr>
          <w:rFonts w:ascii="Arial" w:hAnsi="Arial"/>
          <w:spacing w:val="-4"/>
        </w:rPr>
        <w:t>у</w:t>
      </w:r>
      <w:r w:rsidR="00077460" w:rsidRPr="005D29BE">
        <w:rPr>
          <w:rFonts w:ascii="Arial" w:hAnsi="Arial"/>
        </w:rPr>
        <w:t>т</w:t>
      </w:r>
      <w:r w:rsidR="00077460" w:rsidRPr="005D29BE">
        <w:rPr>
          <w:rFonts w:ascii="Arial" w:hAnsi="Arial"/>
          <w:spacing w:val="-1"/>
        </w:rPr>
        <w:t xml:space="preserve"> </w:t>
      </w:r>
      <w:r w:rsidR="00077460" w:rsidRPr="005D29BE">
        <w:rPr>
          <w:rFonts w:ascii="Arial" w:hAnsi="Arial"/>
        </w:rPr>
        <w:t>за</w:t>
      </w:r>
      <w:r w:rsidR="00077460" w:rsidRPr="005D29BE">
        <w:rPr>
          <w:rFonts w:ascii="Arial" w:hAnsi="Arial"/>
          <w:spacing w:val="-1"/>
        </w:rPr>
        <w:t>в</w:t>
      </w:r>
      <w:r w:rsidR="00077460" w:rsidRPr="005D29BE">
        <w:rPr>
          <w:rFonts w:ascii="Arial" w:hAnsi="Arial"/>
        </w:rPr>
        <w:t>исеть</w:t>
      </w:r>
      <w:r w:rsidR="00077460" w:rsidRPr="005D29BE">
        <w:rPr>
          <w:rFonts w:ascii="Arial" w:hAnsi="Arial"/>
          <w:spacing w:val="-1"/>
        </w:rPr>
        <w:t xml:space="preserve"> </w:t>
      </w:r>
      <w:r w:rsidR="00077460" w:rsidRPr="005D29BE">
        <w:rPr>
          <w:rFonts w:ascii="Arial" w:hAnsi="Arial"/>
        </w:rPr>
        <w:t>от т</w:t>
      </w:r>
      <w:r w:rsidR="00077460" w:rsidRPr="005D29BE">
        <w:rPr>
          <w:rFonts w:ascii="Arial" w:hAnsi="Arial"/>
          <w:spacing w:val="-3"/>
        </w:rPr>
        <w:t>е</w:t>
      </w:r>
      <w:r w:rsidR="00077460" w:rsidRPr="005D29BE">
        <w:rPr>
          <w:rFonts w:ascii="Arial" w:hAnsi="Arial"/>
        </w:rPr>
        <w:t>мп</w:t>
      </w:r>
      <w:r w:rsidR="00077460" w:rsidRPr="005D29BE">
        <w:rPr>
          <w:rFonts w:ascii="Arial" w:hAnsi="Arial"/>
          <w:spacing w:val="-2"/>
        </w:rPr>
        <w:t>е</w:t>
      </w:r>
      <w:r w:rsidR="00077460" w:rsidRPr="005D29BE">
        <w:rPr>
          <w:rFonts w:ascii="Arial" w:hAnsi="Arial"/>
        </w:rPr>
        <w:t>рат</w:t>
      </w:r>
      <w:r w:rsidR="00077460" w:rsidRPr="005D29BE">
        <w:rPr>
          <w:rFonts w:ascii="Arial" w:hAnsi="Arial"/>
          <w:spacing w:val="-4"/>
        </w:rPr>
        <w:t>у</w:t>
      </w:r>
      <w:r w:rsidR="00077460" w:rsidRPr="005D29BE">
        <w:rPr>
          <w:rFonts w:ascii="Arial" w:hAnsi="Arial"/>
        </w:rPr>
        <w:t>ры ре</w:t>
      </w:r>
      <w:r w:rsidR="00077460" w:rsidRPr="005D29BE">
        <w:rPr>
          <w:rFonts w:ascii="Arial" w:hAnsi="Arial"/>
          <w:spacing w:val="-3"/>
        </w:rPr>
        <w:t>з</w:t>
      </w:r>
      <w:r w:rsidR="00077460" w:rsidRPr="005D29BE">
        <w:rPr>
          <w:rFonts w:ascii="Arial" w:hAnsi="Arial"/>
        </w:rPr>
        <w:t>е</w:t>
      </w:r>
      <w:r w:rsidR="00077460" w:rsidRPr="005D29BE">
        <w:rPr>
          <w:rFonts w:ascii="Arial" w:hAnsi="Arial"/>
          <w:spacing w:val="1"/>
        </w:rPr>
        <w:t>р</w:t>
      </w:r>
      <w:r w:rsidR="00077460" w:rsidRPr="005D29BE">
        <w:rPr>
          <w:rFonts w:ascii="Arial" w:hAnsi="Arial"/>
        </w:rPr>
        <w:t>в</w:t>
      </w:r>
      <w:r w:rsidR="00077460" w:rsidRPr="005D29BE">
        <w:rPr>
          <w:rFonts w:ascii="Arial" w:hAnsi="Arial"/>
          <w:spacing w:val="-5"/>
        </w:rPr>
        <w:t>у</w:t>
      </w:r>
      <w:r w:rsidR="00077460" w:rsidRPr="005D29BE">
        <w:rPr>
          <w:rFonts w:ascii="Arial" w:hAnsi="Arial"/>
        </w:rPr>
        <w:t>а</w:t>
      </w:r>
      <w:r w:rsidR="00077460" w:rsidRPr="005D29BE">
        <w:rPr>
          <w:rFonts w:ascii="Arial" w:hAnsi="Arial"/>
          <w:spacing w:val="1"/>
        </w:rPr>
        <w:t>р</w:t>
      </w:r>
      <w:r w:rsidR="00077460" w:rsidRPr="005D29BE">
        <w:rPr>
          <w:rFonts w:ascii="Arial" w:hAnsi="Arial"/>
        </w:rPr>
        <w:t>а.</w:t>
      </w:r>
    </w:p>
    <w:p w14:paraId="2C27301A" w14:textId="0C0E84D3" w:rsidR="00956C80" w:rsidRPr="005D29BE" w:rsidRDefault="00956C80" w:rsidP="00626EC2">
      <w:pPr>
        <w:pStyle w:val="a3"/>
        <w:keepNext/>
        <w:spacing w:line="360" w:lineRule="auto"/>
        <w:ind w:right="107" w:firstLine="510"/>
        <w:jc w:val="both"/>
        <w:rPr>
          <w:rFonts w:ascii="Arial" w:hAnsi="Arial"/>
          <w:sz w:val="24"/>
        </w:rPr>
      </w:pPr>
      <w:r w:rsidRPr="005D29BE">
        <w:rPr>
          <w:rFonts w:ascii="Arial" w:hAnsi="Arial"/>
          <w:spacing w:val="-2"/>
          <w:sz w:val="24"/>
        </w:rPr>
        <w:t>Т</w:t>
      </w:r>
      <w:r w:rsidRPr="005D29BE">
        <w:rPr>
          <w:rFonts w:ascii="Arial" w:hAnsi="Arial"/>
          <w:sz w:val="24"/>
        </w:rPr>
        <w:t>емп</w:t>
      </w:r>
      <w:r w:rsidRPr="005D29BE">
        <w:rPr>
          <w:rFonts w:ascii="Arial" w:hAnsi="Arial"/>
          <w:spacing w:val="-3"/>
          <w:sz w:val="24"/>
        </w:rPr>
        <w:t>е</w:t>
      </w:r>
      <w:r w:rsidRPr="005D29BE">
        <w:rPr>
          <w:rFonts w:ascii="Arial" w:hAnsi="Arial"/>
          <w:sz w:val="24"/>
        </w:rPr>
        <w:t>рат</w:t>
      </w:r>
      <w:r w:rsidRPr="005D29BE">
        <w:rPr>
          <w:rFonts w:ascii="Arial" w:hAnsi="Arial"/>
          <w:spacing w:val="-4"/>
          <w:sz w:val="24"/>
        </w:rPr>
        <w:t>у</w:t>
      </w:r>
      <w:r w:rsidRPr="005D29BE">
        <w:rPr>
          <w:rFonts w:ascii="Arial" w:hAnsi="Arial"/>
          <w:sz w:val="24"/>
        </w:rPr>
        <w:t>ра</w:t>
      </w:r>
      <w:r w:rsidRPr="005D29BE">
        <w:rPr>
          <w:rFonts w:ascii="Arial" w:hAnsi="Arial"/>
          <w:spacing w:val="52"/>
          <w:sz w:val="24"/>
        </w:rPr>
        <w:t xml:space="preserve"> </w:t>
      </w:r>
      <w:r w:rsidRPr="005D29BE">
        <w:rPr>
          <w:rFonts w:ascii="Arial" w:hAnsi="Arial"/>
          <w:spacing w:val="-2"/>
          <w:sz w:val="24"/>
        </w:rPr>
        <w:t>об</w:t>
      </w:r>
      <w:r w:rsidRPr="005D29BE">
        <w:rPr>
          <w:rFonts w:ascii="Arial" w:hAnsi="Arial"/>
          <w:sz w:val="24"/>
        </w:rPr>
        <w:t>о</w:t>
      </w:r>
      <w:r w:rsidRPr="005D29BE">
        <w:rPr>
          <w:rFonts w:ascii="Arial" w:hAnsi="Arial"/>
          <w:spacing w:val="-1"/>
          <w:sz w:val="24"/>
        </w:rPr>
        <w:t>л</w:t>
      </w:r>
      <w:r w:rsidRPr="005D29BE">
        <w:rPr>
          <w:rFonts w:ascii="Arial" w:hAnsi="Arial"/>
          <w:spacing w:val="-2"/>
          <w:sz w:val="24"/>
        </w:rPr>
        <w:t>о</w:t>
      </w:r>
      <w:r w:rsidRPr="005D29BE">
        <w:rPr>
          <w:rFonts w:ascii="Arial" w:hAnsi="Arial"/>
          <w:sz w:val="24"/>
        </w:rPr>
        <w:t>чки</w:t>
      </w:r>
      <w:r w:rsidRPr="005D29BE">
        <w:rPr>
          <w:rFonts w:ascii="Arial" w:hAnsi="Arial"/>
          <w:spacing w:val="51"/>
          <w:sz w:val="24"/>
        </w:rPr>
        <w:t xml:space="preserve"> </w:t>
      </w:r>
      <w:r w:rsidRPr="005D29BE">
        <w:rPr>
          <w:rFonts w:ascii="Arial" w:hAnsi="Arial"/>
          <w:sz w:val="24"/>
        </w:rPr>
        <w:t>н</w:t>
      </w:r>
      <w:r w:rsidRPr="005D29BE">
        <w:rPr>
          <w:rFonts w:ascii="Arial" w:hAnsi="Arial"/>
          <w:spacing w:val="-3"/>
          <w:sz w:val="24"/>
        </w:rPr>
        <w:t>а</w:t>
      </w:r>
      <w:r w:rsidRPr="005D29BE">
        <w:rPr>
          <w:rFonts w:ascii="Arial" w:hAnsi="Arial"/>
          <w:sz w:val="24"/>
        </w:rPr>
        <w:t>г</w:t>
      </w:r>
      <w:r w:rsidRPr="005D29BE">
        <w:rPr>
          <w:rFonts w:ascii="Arial" w:hAnsi="Arial"/>
          <w:spacing w:val="1"/>
          <w:sz w:val="24"/>
        </w:rPr>
        <w:t>р</w:t>
      </w:r>
      <w:r w:rsidRPr="005D29BE">
        <w:rPr>
          <w:rFonts w:ascii="Arial" w:hAnsi="Arial"/>
          <w:sz w:val="24"/>
        </w:rPr>
        <w:t>е</w:t>
      </w:r>
      <w:r w:rsidRPr="005D29BE">
        <w:rPr>
          <w:rFonts w:ascii="Arial" w:hAnsi="Arial"/>
          <w:spacing w:val="-3"/>
          <w:sz w:val="24"/>
        </w:rPr>
        <w:t>в</w:t>
      </w:r>
      <w:r w:rsidRPr="005D29BE">
        <w:rPr>
          <w:rFonts w:ascii="Arial" w:hAnsi="Arial"/>
          <w:sz w:val="24"/>
        </w:rPr>
        <w:t>ате</w:t>
      </w:r>
      <w:r w:rsidRPr="005D29BE">
        <w:rPr>
          <w:rFonts w:ascii="Arial" w:hAnsi="Arial"/>
          <w:spacing w:val="-1"/>
          <w:sz w:val="24"/>
        </w:rPr>
        <w:t>ль</w:t>
      </w:r>
      <w:r w:rsidRPr="005D29BE">
        <w:rPr>
          <w:rFonts w:ascii="Arial" w:hAnsi="Arial"/>
          <w:spacing w:val="-2"/>
          <w:sz w:val="24"/>
        </w:rPr>
        <w:t>н</w:t>
      </w:r>
      <w:r w:rsidRPr="005D29BE">
        <w:rPr>
          <w:rFonts w:ascii="Arial" w:hAnsi="Arial"/>
          <w:spacing w:val="3"/>
          <w:sz w:val="24"/>
        </w:rPr>
        <w:t>о</w:t>
      </w:r>
      <w:r w:rsidRPr="005D29BE">
        <w:rPr>
          <w:rFonts w:ascii="Arial" w:hAnsi="Arial"/>
          <w:spacing w:val="-3"/>
          <w:sz w:val="24"/>
        </w:rPr>
        <w:t>г</w:t>
      </w:r>
      <w:r w:rsidRPr="005D29BE">
        <w:rPr>
          <w:rFonts w:ascii="Arial" w:hAnsi="Arial"/>
          <w:sz w:val="24"/>
        </w:rPr>
        <w:t>о</w:t>
      </w:r>
      <w:r w:rsidRPr="005D29BE">
        <w:rPr>
          <w:rFonts w:ascii="Arial" w:hAnsi="Arial"/>
          <w:spacing w:val="23"/>
          <w:sz w:val="24"/>
        </w:rPr>
        <w:t xml:space="preserve"> </w:t>
      </w:r>
      <w:r w:rsidRPr="005D29BE">
        <w:rPr>
          <w:rFonts w:ascii="Arial" w:hAnsi="Arial"/>
          <w:sz w:val="24"/>
        </w:rPr>
        <w:t>ма</w:t>
      </w:r>
      <w:r w:rsidRPr="005D29BE">
        <w:rPr>
          <w:rFonts w:ascii="Arial" w:hAnsi="Arial"/>
          <w:spacing w:val="-3"/>
          <w:sz w:val="24"/>
        </w:rPr>
        <w:t>т</w:t>
      </w:r>
      <w:r w:rsidRPr="005D29BE">
        <w:rPr>
          <w:rFonts w:ascii="Arial" w:hAnsi="Arial"/>
          <w:sz w:val="24"/>
        </w:rPr>
        <w:t>а</w:t>
      </w:r>
      <w:r w:rsidRPr="005D29BE">
        <w:rPr>
          <w:rFonts w:ascii="Arial" w:hAnsi="Arial"/>
          <w:spacing w:val="22"/>
          <w:sz w:val="24"/>
        </w:rPr>
        <w:t xml:space="preserve"> </w:t>
      </w:r>
      <w:r w:rsidRPr="005D29BE">
        <w:rPr>
          <w:rFonts w:ascii="Arial" w:hAnsi="Arial"/>
          <w:sz w:val="24"/>
        </w:rPr>
        <w:t>и</w:t>
      </w:r>
      <w:r w:rsidRPr="005D29BE">
        <w:rPr>
          <w:rFonts w:ascii="Arial" w:hAnsi="Arial"/>
          <w:spacing w:val="-1"/>
          <w:sz w:val="24"/>
        </w:rPr>
        <w:t>л</w:t>
      </w:r>
      <w:r w:rsidRPr="005D29BE">
        <w:rPr>
          <w:rFonts w:ascii="Arial" w:hAnsi="Arial"/>
          <w:sz w:val="24"/>
        </w:rPr>
        <w:t>и</w:t>
      </w:r>
      <w:r w:rsidRPr="005D29BE">
        <w:rPr>
          <w:rFonts w:ascii="Arial" w:hAnsi="Arial"/>
          <w:spacing w:val="22"/>
          <w:sz w:val="24"/>
        </w:rPr>
        <w:t xml:space="preserve"> </w:t>
      </w:r>
      <w:r w:rsidRPr="005D29BE">
        <w:rPr>
          <w:rFonts w:ascii="Arial" w:hAnsi="Arial"/>
          <w:sz w:val="24"/>
        </w:rPr>
        <w:t>на</w:t>
      </w:r>
      <w:r w:rsidRPr="005D29BE">
        <w:rPr>
          <w:rFonts w:ascii="Arial" w:hAnsi="Arial"/>
          <w:spacing w:val="-3"/>
          <w:sz w:val="24"/>
        </w:rPr>
        <w:t>г</w:t>
      </w:r>
      <w:r w:rsidRPr="005D29BE">
        <w:rPr>
          <w:rFonts w:ascii="Arial" w:hAnsi="Arial"/>
          <w:sz w:val="24"/>
        </w:rPr>
        <w:t>ре</w:t>
      </w:r>
      <w:r w:rsidRPr="005D29BE">
        <w:rPr>
          <w:rFonts w:ascii="Arial" w:hAnsi="Arial"/>
          <w:spacing w:val="-3"/>
          <w:sz w:val="24"/>
        </w:rPr>
        <w:t>в</w:t>
      </w:r>
      <w:r w:rsidRPr="005D29BE">
        <w:rPr>
          <w:rFonts w:ascii="Arial" w:hAnsi="Arial"/>
          <w:sz w:val="24"/>
        </w:rPr>
        <w:t>ате</w:t>
      </w:r>
      <w:r w:rsidRPr="005D29BE">
        <w:rPr>
          <w:rFonts w:ascii="Arial" w:hAnsi="Arial"/>
          <w:spacing w:val="-1"/>
          <w:sz w:val="24"/>
        </w:rPr>
        <w:t>ль</w:t>
      </w:r>
      <w:r w:rsidRPr="005D29BE">
        <w:rPr>
          <w:rFonts w:ascii="Arial" w:hAnsi="Arial"/>
          <w:sz w:val="24"/>
        </w:rPr>
        <w:t>н</w:t>
      </w:r>
      <w:r w:rsidRPr="005D29BE">
        <w:rPr>
          <w:rFonts w:ascii="Arial" w:hAnsi="Arial"/>
          <w:spacing w:val="-2"/>
          <w:sz w:val="24"/>
        </w:rPr>
        <w:t>о</w:t>
      </w:r>
      <w:r w:rsidRPr="005D29BE">
        <w:rPr>
          <w:rFonts w:ascii="Arial" w:hAnsi="Arial"/>
          <w:sz w:val="24"/>
        </w:rPr>
        <w:t>й</w:t>
      </w:r>
      <w:r w:rsidRPr="005D29BE">
        <w:rPr>
          <w:rFonts w:ascii="Arial" w:hAnsi="Arial"/>
          <w:spacing w:val="23"/>
          <w:sz w:val="24"/>
        </w:rPr>
        <w:t xml:space="preserve"> </w:t>
      </w:r>
      <w:r w:rsidRPr="005D29BE">
        <w:rPr>
          <w:rFonts w:ascii="Arial" w:hAnsi="Arial"/>
          <w:sz w:val="24"/>
        </w:rPr>
        <w:t>п</w:t>
      </w:r>
      <w:r w:rsidRPr="005D29BE">
        <w:rPr>
          <w:rFonts w:ascii="Arial" w:hAnsi="Arial"/>
          <w:spacing w:val="-3"/>
          <w:sz w:val="24"/>
        </w:rPr>
        <w:t>а</w:t>
      </w:r>
      <w:r w:rsidRPr="005D29BE">
        <w:rPr>
          <w:rFonts w:ascii="Arial" w:hAnsi="Arial"/>
          <w:sz w:val="24"/>
        </w:rPr>
        <w:t xml:space="preserve">нели </w:t>
      </w:r>
      <w:r w:rsidRPr="005D29BE">
        <w:rPr>
          <w:rFonts w:ascii="Arial" w:hAnsi="Arial"/>
          <w:spacing w:val="-3"/>
          <w:sz w:val="24"/>
        </w:rPr>
        <w:t>м</w:t>
      </w:r>
      <w:r w:rsidRPr="005D29BE">
        <w:rPr>
          <w:rFonts w:ascii="Arial" w:hAnsi="Arial"/>
          <w:sz w:val="24"/>
        </w:rPr>
        <w:t>ожет</w:t>
      </w:r>
      <w:r w:rsidRPr="005D29BE">
        <w:rPr>
          <w:rFonts w:ascii="Arial" w:hAnsi="Arial"/>
          <w:spacing w:val="49"/>
          <w:sz w:val="24"/>
        </w:rPr>
        <w:t xml:space="preserve"> </w:t>
      </w:r>
      <w:r w:rsidRPr="005D29BE">
        <w:rPr>
          <w:rFonts w:ascii="Arial" w:hAnsi="Arial"/>
          <w:spacing w:val="-2"/>
          <w:sz w:val="24"/>
        </w:rPr>
        <w:t>б</w:t>
      </w:r>
      <w:r w:rsidRPr="005D29BE">
        <w:rPr>
          <w:rFonts w:ascii="Arial" w:hAnsi="Arial"/>
          <w:sz w:val="24"/>
        </w:rPr>
        <w:t>ыть</w:t>
      </w:r>
      <w:r w:rsidRPr="005D29BE">
        <w:rPr>
          <w:rFonts w:ascii="Arial" w:hAnsi="Arial"/>
          <w:spacing w:val="48"/>
          <w:sz w:val="24"/>
        </w:rPr>
        <w:t xml:space="preserve"> </w:t>
      </w:r>
      <w:r w:rsidRPr="005D29BE">
        <w:rPr>
          <w:rFonts w:ascii="Arial" w:hAnsi="Arial"/>
          <w:spacing w:val="-2"/>
          <w:sz w:val="24"/>
        </w:rPr>
        <w:t>р</w:t>
      </w:r>
      <w:r w:rsidRPr="005D29BE">
        <w:rPr>
          <w:rFonts w:ascii="Arial" w:hAnsi="Arial"/>
          <w:sz w:val="24"/>
        </w:rPr>
        <w:t>асс</w:t>
      </w:r>
      <w:r w:rsidRPr="005D29BE">
        <w:rPr>
          <w:rFonts w:ascii="Arial" w:hAnsi="Arial"/>
          <w:spacing w:val="-2"/>
          <w:sz w:val="24"/>
        </w:rPr>
        <w:t>ч</w:t>
      </w:r>
      <w:r w:rsidRPr="005D29BE">
        <w:rPr>
          <w:rFonts w:ascii="Arial" w:hAnsi="Arial"/>
          <w:sz w:val="24"/>
        </w:rPr>
        <w:t>ита</w:t>
      </w:r>
      <w:r w:rsidRPr="005D29BE">
        <w:rPr>
          <w:rFonts w:ascii="Arial" w:hAnsi="Arial"/>
          <w:spacing w:val="-2"/>
          <w:sz w:val="24"/>
        </w:rPr>
        <w:t>н</w:t>
      </w:r>
      <w:r w:rsidRPr="005D29BE">
        <w:rPr>
          <w:rFonts w:ascii="Arial" w:hAnsi="Arial"/>
          <w:sz w:val="24"/>
        </w:rPr>
        <w:t>а</w:t>
      </w:r>
      <w:r w:rsidRPr="005D29BE">
        <w:rPr>
          <w:rFonts w:ascii="Arial" w:hAnsi="Arial"/>
          <w:spacing w:val="49"/>
          <w:sz w:val="24"/>
        </w:rPr>
        <w:t xml:space="preserve"> </w:t>
      </w:r>
      <w:r w:rsidRPr="005D29BE">
        <w:rPr>
          <w:rFonts w:ascii="Arial" w:hAnsi="Arial"/>
          <w:sz w:val="24"/>
        </w:rPr>
        <w:t>по</w:t>
      </w:r>
      <w:r w:rsidRPr="005D29BE">
        <w:rPr>
          <w:rFonts w:ascii="Arial" w:hAnsi="Arial"/>
          <w:spacing w:val="51"/>
          <w:sz w:val="24"/>
        </w:rPr>
        <w:t xml:space="preserve"> </w:t>
      </w:r>
      <w:r w:rsidRPr="005D29BE">
        <w:rPr>
          <w:rFonts w:ascii="Arial" w:hAnsi="Arial"/>
          <w:sz w:val="24"/>
        </w:rPr>
        <w:t>ф</w:t>
      </w:r>
      <w:r w:rsidRPr="005D29BE">
        <w:rPr>
          <w:rFonts w:ascii="Arial" w:hAnsi="Arial"/>
          <w:spacing w:val="-2"/>
          <w:sz w:val="24"/>
        </w:rPr>
        <w:t>о</w:t>
      </w:r>
      <w:r w:rsidRPr="005D29BE">
        <w:rPr>
          <w:rFonts w:ascii="Arial" w:hAnsi="Arial"/>
          <w:sz w:val="24"/>
        </w:rPr>
        <w:t>рм</w:t>
      </w:r>
      <w:r w:rsidRPr="005D29BE">
        <w:rPr>
          <w:rFonts w:ascii="Arial" w:hAnsi="Arial"/>
          <w:spacing w:val="-4"/>
          <w:sz w:val="24"/>
        </w:rPr>
        <w:t>у</w:t>
      </w:r>
      <w:r w:rsidRPr="005D29BE">
        <w:rPr>
          <w:rFonts w:ascii="Arial" w:hAnsi="Arial"/>
          <w:spacing w:val="-1"/>
          <w:sz w:val="24"/>
        </w:rPr>
        <w:t>л</w:t>
      </w:r>
      <w:r w:rsidRPr="005D29BE">
        <w:rPr>
          <w:rFonts w:ascii="Arial" w:hAnsi="Arial"/>
          <w:sz w:val="24"/>
        </w:rPr>
        <w:t>ам (</w:t>
      </w:r>
      <w:r w:rsidR="001A1DAF" w:rsidRPr="005D29BE">
        <w:rPr>
          <w:rFonts w:ascii="Arial" w:hAnsi="Arial"/>
          <w:sz w:val="24"/>
        </w:rPr>
        <w:t>С</w:t>
      </w:r>
      <w:r w:rsidRPr="005D29BE">
        <w:rPr>
          <w:rFonts w:ascii="Arial" w:hAnsi="Arial"/>
          <w:sz w:val="24"/>
        </w:rPr>
        <w:t>.9) или (</w:t>
      </w:r>
      <w:r w:rsidR="001A1DAF" w:rsidRPr="005D29BE">
        <w:rPr>
          <w:rFonts w:ascii="Arial" w:hAnsi="Arial"/>
          <w:sz w:val="24"/>
        </w:rPr>
        <w:t>С</w:t>
      </w:r>
      <w:r w:rsidRPr="005D29BE">
        <w:rPr>
          <w:rFonts w:ascii="Arial" w:hAnsi="Arial"/>
          <w:sz w:val="24"/>
        </w:rPr>
        <w:t>.10),</w:t>
      </w:r>
      <w:r w:rsidRPr="005D29BE">
        <w:rPr>
          <w:rFonts w:ascii="Arial" w:hAnsi="Arial"/>
          <w:spacing w:val="-1"/>
          <w:sz w:val="24"/>
        </w:rPr>
        <w:t xml:space="preserve"> </w:t>
      </w:r>
      <w:r w:rsidRPr="005D29BE">
        <w:rPr>
          <w:rFonts w:ascii="Arial" w:hAnsi="Arial"/>
          <w:sz w:val="24"/>
        </w:rPr>
        <w:t>если</w:t>
      </w:r>
      <w:r w:rsidRPr="005D29BE">
        <w:rPr>
          <w:rFonts w:ascii="Arial" w:hAnsi="Arial"/>
          <w:spacing w:val="-1"/>
          <w:sz w:val="24"/>
        </w:rPr>
        <w:t xml:space="preserve"> </w:t>
      </w:r>
      <w:r w:rsidRPr="005D29BE">
        <w:rPr>
          <w:rFonts w:ascii="Arial" w:hAnsi="Arial"/>
          <w:i/>
          <w:spacing w:val="-1"/>
          <w:sz w:val="24"/>
        </w:rPr>
        <w:t>T</w:t>
      </w:r>
      <w:r w:rsidR="006414A5" w:rsidRPr="005D29BE">
        <w:rPr>
          <w:rFonts w:ascii="Arial" w:hAnsi="Arial" w:cs="Arial"/>
          <w:i/>
          <w:spacing w:val="1"/>
          <w:position w:val="-8"/>
          <w:sz w:val="24"/>
          <w:vertAlign w:val="subscript"/>
          <w:lang w:val="en-US"/>
        </w:rPr>
        <w:t>wm</w:t>
      </w:r>
      <w:r w:rsidR="007557AF" w:rsidRPr="005D29BE">
        <w:rPr>
          <w:spacing w:val="-3"/>
          <w:position w:val="-8"/>
          <w:sz w:val="24"/>
        </w:rPr>
        <w:t xml:space="preserve"> </w:t>
      </w:r>
      <w:r w:rsidR="001A1DAF" w:rsidRPr="005D29BE">
        <w:rPr>
          <w:rFonts w:ascii="Arial" w:hAnsi="Arial"/>
          <w:sz w:val="24"/>
        </w:rPr>
        <w:t>превышает</w:t>
      </w:r>
      <w:r w:rsidRPr="005D29BE">
        <w:rPr>
          <w:rFonts w:ascii="Arial" w:hAnsi="Arial"/>
          <w:spacing w:val="1"/>
          <w:sz w:val="24"/>
        </w:rPr>
        <w:t xml:space="preserve"> </w:t>
      </w:r>
      <w:r w:rsidRPr="005D29BE">
        <w:rPr>
          <w:rFonts w:ascii="Arial" w:hAnsi="Arial"/>
          <w:i/>
          <w:spacing w:val="-1"/>
          <w:sz w:val="24"/>
        </w:rPr>
        <w:t>T</w:t>
      </w:r>
      <w:r w:rsidRPr="005D29BE">
        <w:rPr>
          <w:rFonts w:ascii="Arial" w:hAnsi="Arial" w:cs="Arial"/>
          <w:i/>
          <w:spacing w:val="1"/>
          <w:position w:val="-8"/>
          <w:sz w:val="24"/>
          <w:vertAlign w:val="subscript"/>
        </w:rPr>
        <w:t>w</w:t>
      </w:r>
      <w:r w:rsidRPr="005D29BE">
        <w:rPr>
          <w:rFonts w:ascii="Arial" w:hAnsi="Arial" w:cs="Arial"/>
          <w:i/>
          <w:spacing w:val="-3"/>
          <w:position w:val="-8"/>
          <w:sz w:val="24"/>
          <w:vertAlign w:val="subscript"/>
        </w:rPr>
        <w:t>r</w:t>
      </w:r>
      <w:r w:rsidRPr="005D29BE">
        <w:rPr>
          <w:rFonts w:ascii="Arial" w:hAnsi="Arial"/>
          <w:sz w:val="24"/>
        </w:rPr>
        <w:t>:</w:t>
      </w:r>
    </w:p>
    <w:p w14:paraId="766D2CE2" w14:textId="0F115B2D" w:rsidR="00956C80" w:rsidRPr="005D29BE" w:rsidRDefault="00890864" w:rsidP="00626EC2">
      <w:pPr>
        <w:keepNext/>
        <w:spacing w:line="360" w:lineRule="auto"/>
        <w:ind w:firstLine="510"/>
        <w:jc w:val="both"/>
        <w:rPr>
          <w:rFonts w:ascii="Arial" w:hAnsi="Arial"/>
        </w:rPr>
      </w:pPr>
      <w:r w:rsidRPr="005D29BE">
        <w:rPr>
          <w:rFonts w:ascii="Arial" w:hAnsi="Arial"/>
          <w:position w:val="-22"/>
        </w:rPr>
        <w:object w:dxaOrig="1320" w:dyaOrig="560" w14:anchorId="202472D1">
          <v:shape id="_x0000_i1033" type="#_x0000_t75" style="width:66pt;height:27.75pt" o:ole="">
            <v:imagedata r:id="rId72" o:title=""/>
          </v:shape>
          <o:OLEObject Type="Embed" ProgID="Equation.3" ShapeID="_x0000_i1033" DrawAspect="Content" ObjectID="_1846668373" r:id="rId73"/>
        </w:object>
      </w:r>
      <w:r w:rsidR="00956C80" w:rsidRPr="005D29BE">
        <w:rPr>
          <w:rFonts w:ascii="Arial" w:hAnsi="Arial"/>
        </w:rPr>
        <w:fldChar w:fldCharType="begin"/>
      </w:r>
      <w:r w:rsidR="00956C80" w:rsidRPr="005D29BE">
        <w:rPr>
          <w:rFonts w:ascii="Arial" w:hAnsi="Arial"/>
        </w:rPr>
        <w:instrText xml:space="preserve"> QUOTE </w:instrText>
      </w:r>
      <m:oMath>
        <m:sSub>
          <m:sSubPr>
            <m:ctrlPr>
              <w:rPr>
                <w:rFonts w:ascii="Cambria Math" w:hAnsi="Cambria Math"/>
                <w:i/>
                <w:sz w:val="28"/>
                <w:szCs w:val="28"/>
              </w:rPr>
            </m:ctrlPr>
          </m:sSubPr>
          <m:e>
            <m:r>
              <m:rPr>
                <m:sty m:val="p"/>
              </m:rPr>
              <w:rPr>
                <w:rFonts w:ascii="Cambria Math" w:hAnsi="Cambria Math"/>
                <w:sz w:val="28"/>
                <w:szCs w:val="28"/>
              </w:rPr>
              <m:t>T</m:t>
            </m:r>
          </m:e>
          <m:sub>
            <m:r>
              <m:rPr>
                <m:sty m:val="p"/>
              </m:rPr>
              <w:rPr>
                <w:rFonts w:ascii="Cambria Math" w:hAnsi="Cambria Math"/>
                <w:sz w:val="28"/>
                <w:szCs w:val="28"/>
              </w:rPr>
              <m:t>sh</m:t>
            </m:r>
          </m:sub>
        </m:sSub>
        <m:r>
          <m:rPr>
            <m:sty m:val="p"/>
          </m:rP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m:rPr>
                    <m:sty m:val="p"/>
                  </m:rPr>
                  <w:rPr>
                    <w:rFonts w:ascii="Cambria Math" w:hAnsi="Cambria Math"/>
                    <w:sz w:val="28"/>
                    <w:szCs w:val="28"/>
                  </w:rPr>
                  <m:t>Q</m:t>
                </m:r>
              </m:e>
              <m:sub>
                <m:r>
                  <m:rPr>
                    <m:sty m:val="p"/>
                  </m:rPr>
                  <w:rPr>
                    <w:rFonts w:ascii="Cambria Math" w:hAnsi="Cambria Math"/>
                    <w:sz w:val="28"/>
                    <w:szCs w:val="28"/>
                  </w:rPr>
                  <m:t>sf</m:t>
                </m:r>
              </m:sub>
            </m:sSub>
          </m:num>
          <m:den>
            <m:r>
              <m:rPr>
                <m:sty m:val="p"/>
              </m:rPr>
              <w:rPr>
                <w:rFonts w:ascii="Cambria Math" w:hAnsi="Cambria Math"/>
                <w:sz w:val="28"/>
                <w:szCs w:val="28"/>
              </w:rPr>
              <m:t>U</m:t>
            </m:r>
          </m:den>
        </m:f>
        <m:r>
          <m:rPr>
            <m:sty m:val="p"/>
          </m:rPr>
          <w:rPr>
            <w:rFonts w:ascii="Cambria Math" w:hAnsi="Cambria Math"/>
            <w:sz w:val="28"/>
            <w:szCs w:val="28"/>
          </w:rPr>
          <m:t>+</m:t>
        </m:r>
        <m:sSub>
          <m:sSubPr>
            <m:ctrlPr>
              <w:rPr>
                <w:rFonts w:ascii="Cambria Math" w:hAnsi="Cambria Math"/>
                <w:i/>
                <w:sz w:val="28"/>
                <w:szCs w:val="28"/>
              </w:rPr>
            </m:ctrlPr>
          </m:sSubPr>
          <m:e>
            <m:r>
              <m:rPr>
                <m:sty m:val="p"/>
              </m:rPr>
              <w:rPr>
                <w:rFonts w:ascii="Cambria Math" w:hAnsi="Cambria Math"/>
                <w:sz w:val="28"/>
                <w:szCs w:val="28"/>
              </w:rPr>
              <m:t>T</m:t>
            </m:r>
          </m:e>
          <m:sub>
            <m:r>
              <m:rPr>
                <m:sty m:val="p"/>
              </m:rPr>
              <w:rPr>
                <w:rFonts w:ascii="Cambria Math" w:hAnsi="Cambria Math"/>
                <w:sz w:val="28"/>
                <w:szCs w:val="28"/>
              </w:rPr>
              <m:t>wr</m:t>
            </m:r>
          </m:sub>
        </m:sSub>
      </m:oMath>
      <w:r w:rsidR="00956C80" w:rsidRPr="005D29BE">
        <w:rPr>
          <w:rFonts w:ascii="Arial" w:hAnsi="Arial"/>
        </w:rPr>
        <w:instrText xml:space="preserve"> </w:instrText>
      </w:r>
      <w:r w:rsidR="00956C80" w:rsidRPr="005D29BE">
        <w:rPr>
          <w:rFonts w:ascii="Arial" w:hAnsi="Arial"/>
        </w:rPr>
        <w:fldChar w:fldCharType="end"/>
      </w:r>
      <w:r w:rsidR="007557AF" w:rsidRPr="005D29BE">
        <w:rPr>
          <w:rFonts w:ascii="Arial" w:hAnsi="Arial"/>
        </w:rPr>
        <w:t xml:space="preserve"> </w:t>
      </w:r>
      <w:r w:rsidR="00956C80" w:rsidRPr="005D29BE">
        <w:rPr>
          <w:rFonts w:ascii="Arial" w:hAnsi="Arial"/>
        </w:rPr>
        <w:t>(</w:t>
      </w:r>
      <w:r w:rsidR="00FA532F" w:rsidRPr="005D29BE">
        <w:rPr>
          <w:rFonts w:ascii="Arial" w:hAnsi="Arial"/>
          <w:lang w:val="en-US"/>
        </w:rPr>
        <w:t>C</w:t>
      </w:r>
      <w:r w:rsidR="00956C80" w:rsidRPr="005D29BE">
        <w:rPr>
          <w:rFonts w:ascii="Arial" w:hAnsi="Arial"/>
        </w:rPr>
        <w:t>.9)</w:t>
      </w:r>
      <w:r w:rsidR="007557AF" w:rsidRPr="005D29BE">
        <w:rPr>
          <w:rFonts w:ascii="Arial" w:hAnsi="Arial"/>
        </w:rPr>
        <w:t xml:space="preserve"> </w:t>
      </w:r>
      <w:r w:rsidR="00956C80" w:rsidRPr="005D29BE">
        <w:rPr>
          <w:rFonts w:ascii="Arial" w:hAnsi="Arial"/>
        </w:rPr>
        <w:tab/>
        <w:t xml:space="preserve">или </w:t>
      </w:r>
      <w:r w:rsidR="00956C80" w:rsidRPr="005D29BE">
        <w:rPr>
          <w:rFonts w:ascii="Arial" w:hAnsi="Arial"/>
        </w:rPr>
        <w:tab/>
      </w:r>
      <w:r w:rsidR="00956C80" w:rsidRPr="005D29BE">
        <w:rPr>
          <w:rFonts w:ascii="Arial" w:hAnsi="Arial"/>
        </w:rPr>
        <w:tab/>
      </w:r>
      <w:r w:rsidRPr="005D29BE">
        <w:rPr>
          <w:rFonts w:ascii="Arial" w:hAnsi="Arial"/>
          <w:position w:val="-22"/>
        </w:rPr>
        <w:object w:dxaOrig="1359" w:dyaOrig="560" w14:anchorId="31558150">
          <v:shape id="_x0000_i1034" type="#_x0000_t75" style="width:68.25pt;height:27.75pt" o:ole="">
            <v:imagedata r:id="rId74" o:title=""/>
          </v:shape>
          <o:OLEObject Type="Embed" ProgID="Equation.3" ShapeID="_x0000_i1034" DrawAspect="Content" ObjectID="_1846668374" r:id="rId75"/>
        </w:object>
      </w:r>
      <w:r w:rsidR="00956C80" w:rsidRPr="005D29BE">
        <w:rPr>
          <w:rFonts w:ascii="Arial" w:hAnsi="Arial"/>
        </w:rPr>
        <w:fldChar w:fldCharType="begin"/>
      </w:r>
      <w:r w:rsidR="00956C80" w:rsidRPr="005D29BE">
        <w:rPr>
          <w:rFonts w:ascii="Arial" w:hAnsi="Arial"/>
        </w:rPr>
        <w:instrText xml:space="preserve"> QUOTE </w:instrText>
      </w:r>
      <m:oMath>
        <m:sSub>
          <m:sSubPr>
            <m:ctrlPr>
              <w:rPr>
                <w:rFonts w:ascii="Cambria Math" w:hAnsi="Cambria Math"/>
                <w:i/>
                <w:sz w:val="28"/>
                <w:szCs w:val="28"/>
              </w:rPr>
            </m:ctrlPr>
          </m:sSubPr>
          <m:e>
            <m:r>
              <m:rPr>
                <m:sty m:val="p"/>
              </m:rPr>
              <w:rPr>
                <w:rFonts w:ascii="Cambria Math" w:hAnsi="Cambria Math"/>
                <w:sz w:val="28"/>
                <w:szCs w:val="28"/>
              </w:rPr>
              <m:t>T</m:t>
            </m:r>
          </m:e>
          <m:sub>
            <m:r>
              <m:rPr>
                <m:sty m:val="p"/>
              </m:rPr>
              <w:rPr>
                <w:rFonts w:ascii="Cambria Math" w:hAnsi="Cambria Math"/>
                <w:sz w:val="28"/>
                <w:szCs w:val="28"/>
              </w:rPr>
              <m:t>sh</m:t>
            </m:r>
          </m:sub>
        </m:sSub>
        <m:r>
          <m:rPr>
            <m:sty m:val="p"/>
          </m:rP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m:rPr>
                    <m:sty m:val="p"/>
                  </m:rPr>
                  <w:rPr>
                    <w:rFonts w:ascii="Cambria Math" w:hAnsi="Cambria Math"/>
                    <w:sz w:val="28"/>
                    <w:szCs w:val="28"/>
                  </w:rPr>
                  <m:t>Q</m:t>
                </m:r>
              </m:e>
              <m:sub>
                <m:r>
                  <m:rPr>
                    <m:sty m:val="p"/>
                  </m:rPr>
                  <w:rPr>
                    <w:rFonts w:ascii="Cambria Math" w:hAnsi="Cambria Math"/>
                    <w:sz w:val="28"/>
                    <w:szCs w:val="28"/>
                  </w:rPr>
                  <m:t>sf</m:t>
                </m:r>
              </m:sub>
            </m:sSub>
          </m:num>
          <m:den>
            <m:r>
              <m:rPr>
                <m:sty m:val="p"/>
              </m:rPr>
              <w:rPr>
                <w:rFonts w:ascii="Cambria Math" w:hAnsi="Cambria Math"/>
                <w:sz w:val="28"/>
                <w:szCs w:val="28"/>
              </w:rPr>
              <m:t>U</m:t>
            </m:r>
          </m:den>
        </m:f>
        <m:r>
          <m:rPr>
            <m:sty m:val="p"/>
          </m:rPr>
          <w:rPr>
            <w:rFonts w:ascii="Cambria Math" w:hAnsi="Cambria Math"/>
            <w:sz w:val="28"/>
            <w:szCs w:val="28"/>
          </w:rPr>
          <m:t>+</m:t>
        </m:r>
        <m:sSub>
          <m:sSubPr>
            <m:ctrlPr>
              <w:rPr>
                <w:rFonts w:ascii="Cambria Math" w:hAnsi="Cambria Math"/>
                <w:i/>
                <w:sz w:val="28"/>
                <w:szCs w:val="28"/>
              </w:rPr>
            </m:ctrlPr>
          </m:sSubPr>
          <m:e>
            <m:r>
              <m:rPr>
                <m:sty m:val="p"/>
              </m:rPr>
              <w:rPr>
                <w:rFonts w:ascii="Cambria Math" w:hAnsi="Cambria Math"/>
                <w:sz w:val="28"/>
                <w:szCs w:val="28"/>
              </w:rPr>
              <m:t>T</m:t>
            </m:r>
          </m:e>
          <m:sub>
            <m:r>
              <m:rPr>
                <m:sty m:val="p"/>
              </m:rPr>
              <w:rPr>
                <w:rFonts w:ascii="Cambria Math" w:hAnsi="Cambria Math"/>
                <w:sz w:val="28"/>
                <w:szCs w:val="28"/>
              </w:rPr>
              <m:t>wm</m:t>
            </m:r>
          </m:sub>
        </m:sSub>
      </m:oMath>
      <w:r w:rsidR="00956C80" w:rsidRPr="005D29BE">
        <w:rPr>
          <w:rFonts w:ascii="Arial" w:hAnsi="Arial"/>
        </w:rPr>
        <w:instrText xml:space="preserve"> </w:instrText>
      </w:r>
      <w:r w:rsidR="00956C80" w:rsidRPr="005D29BE">
        <w:rPr>
          <w:rFonts w:ascii="Arial" w:hAnsi="Arial"/>
        </w:rPr>
        <w:fldChar w:fldCharType="end"/>
      </w:r>
      <w:r w:rsidR="007557AF" w:rsidRPr="005D29BE">
        <w:rPr>
          <w:rFonts w:ascii="Arial" w:hAnsi="Arial"/>
        </w:rPr>
        <w:t xml:space="preserve"> </w:t>
      </w:r>
      <w:r w:rsidR="00956C80" w:rsidRPr="005D29BE">
        <w:rPr>
          <w:rFonts w:ascii="Arial" w:hAnsi="Arial"/>
        </w:rPr>
        <w:t>(</w:t>
      </w:r>
      <w:r w:rsidR="00FA532F" w:rsidRPr="005D29BE">
        <w:rPr>
          <w:rFonts w:ascii="Arial" w:hAnsi="Arial"/>
          <w:lang w:val="en-US"/>
        </w:rPr>
        <w:t>C</w:t>
      </w:r>
      <w:r w:rsidR="00956C80" w:rsidRPr="005D29BE">
        <w:rPr>
          <w:rFonts w:ascii="Arial" w:hAnsi="Arial"/>
        </w:rPr>
        <w:t>.10)</w:t>
      </w:r>
    </w:p>
    <w:p w14:paraId="555FD954" w14:textId="77777777" w:rsidR="00956C80" w:rsidRPr="005D29BE" w:rsidRDefault="00956C80" w:rsidP="00F46FB5">
      <w:pPr>
        <w:keepNext/>
        <w:spacing w:line="360" w:lineRule="auto"/>
        <w:ind w:firstLine="510"/>
        <w:jc w:val="both"/>
        <w:rPr>
          <w:rFonts w:ascii="Arial" w:hAnsi="Arial"/>
          <w:noProof/>
        </w:rPr>
      </w:pPr>
      <w:r w:rsidRPr="005D29BE">
        <w:rPr>
          <w:rFonts w:ascii="Arial" w:hAnsi="Arial"/>
        </w:rPr>
        <w:t xml:space="preserve"> </w:t>
      </w:r>
      <w:r w:rsidR="00F46FB5" w:rsidRPr="005D29BE">
        <w:rPr>
          <w:rFonts w:ascii="Arial" w:hAnsi="Arial"/>
        </w:rPr>
        <w:t>г</w:t>
      </w:r>
      <w:r w:rsidRPr="005D29BE">
        <w:rPr>
          <w:rFonts w:ascii="Arial" w:hAnsi="Arial"/>
        </w:rPr>
        <w:t>де</w:t>
      </w:r>
      <w:r w:rsidR="00F46FB5" w:rsidRPr="005D29BE">
        <w:rPr>
          <w:rFonts w:ascii="Arial" w:hAnsi="Arial"/>
        </w:rPr>
        <w:t xml:space="preserve"> </w:t>
      </w:r>
      <w:r w:rsidR="001A1DAF" w:rsidRPr="005D29BE">
        <w:rPr>
          <w:rFonts w:ascii="Arial" w:hAnsi="Arial"/>
          <w:i/>
        </w:rPr>
        <w:t>Q</w:t>
      </w:r>
      <w:r w:rsidR="001A1DAF" w:rsidRPr="005D29BE">
        <w:rPr>
          <w:rFonts w:ascii="Arial" w:hAnsi="Arial" w:cs="Arial"/>
          <w:i/>
          <w:iCs/>
          <w:vertAlign w:val="subscript"/>
        </w:rPr>
        <w:t>sf</w:t>
      </w:r>
      <w:r w:rsidR="001A1DAF" w:rsidRPr="005D29BE">
        <w:rPr>
          <w:rFonts w:ascii="Arial" w:hAnsi="Arial"/>
          <w:noProof/>
        </w:rPr>
        <w:t xml:space="preserve"> </w:t>
      </w:r>
      <w:r w:rsidRPr="005D29BE">
        <w:rPr>
          <w:rFonts w:ascii="Arial" w:hAnsi="Arial"/>
          <w:noProof/>
        </w:rPr>
        <w:fldChar w:fldCharType="begin"/>
      </w:r>
      <w:r w:rsidRPr="005D29BE">
        <w:rPr>
          <w:rFonts w:ascii="Arial" w:hAnsi="Arial"/>
          <w:noProof/>
        </w:rPr>
        <w:instrText xml:space="preserve"> QUOTE </w:instrText>
      </w:r>
      <m:oMath>
        <m:sSub>
          <m:sSubPr>
            <m:ctrlPr>
              <w:rPr>
                <w:rFonts w:ascii="Cambria Math" w:hAnsi="Cambria Math"/>
                <w:i/>
              </w:rPr>
            </m:ctrlPr>
          </m:sSubPr>
          <m:e>
            <m:r>
              <m:rPr>
                <m:sty m:val="p"/>
              </m:rPr>
              <w:rPr>
                <w:rFonts w:ascii="Cambria Math" w:hAnsi="Cambria Math"/>
              </w:rPr>
              <m:t>Q</m:t>
            </m:r>
          </m:e>
          <m:sub>
            <m:r>
              <m:rPr>
                <m:sty m:val="p"/>
              </m:rPr>
              <w:rPr>
                <w:rFonts w:ascii="Cambria Math" w:hAnsi="Cambria Math"/>
              </w:rPr>
              <m:t xml:space="preserve">sf </m:t>
            </m:r>
          </m:sub>
        </m:sSub>
      </m:oMath>
      <w:r w:rsidRPr="005D29BE">
        <w:rPr>
          <w:rFonts w:ascii="Arial" w:hAnsi="Arial"/>
          <w:noProof/>
        </w:rPr>
        <w:instrText xml:space="preserve"> </w:instrText>
      </w:r>
      <w:r w:rsidRPr="005D29BE">
        <w:rPr>
          <w:rFonts w:ascii="Arial" w:hAnsi="Arial"/>
          <w:noProof/>
        </w:rPr>
        <w:fldChar w:fldCharType="end"/>
      </w:r>
      <w:r w:rsidR="001A1DAF" w:rsidRPr="005D29BE">
        <w:rPr>
          <w:rFonts w:ascii="Arial" w:hAnsi="Arial"/>
        </w:rPr>
        <w:t>–</w:t>
      </w:r>
      <w:r w:rsidRPr="005D29BE">
        <w:rPr>
          <w:rFonts w:ascii="Arial" w:hAnsi="Arial"/>
          <w:noProof/>
        </w:rPr>
        <w:t xml:space="preserve"> удельная мощность </w:t>
      </w:r>
      <w:r w:rsidRPr="005D29BE">
        <w:rPr>
          <w:rFonts w:ascii="Arial" w:hAnsi="Arial"/>
        </w:rPr>
        <w:t>н</w:t>
      </w:r>
      <w:r w:rsidRPr="005D29BE">
        <w:rPr>
          <w:rFonts w:ascii="Arial" w:hAnsi="Arial"/>
          <w:spacing w:val="-3"/>
        </w:rPr>
        <w:t>а</w:t>
      </w:r>
      <w:r w:rsidRPr="005D29BE">
        <w:rPr>
          <w:rFonts w:ascii="Arial" w:hAnsi="Arial"/>
        </w:rPr>
        <w:t>г</w:t>
      </w:r>
      <w:r w:rsidRPr="005D29BE">
        <w:rPr>
          <w:rFonts w:ascii="Arial" w:hAnsi="Arial"/>
          <w:spacing w:val="1"/>
        </w:rPr>
        <w:t>р</w:t>
      </w:r>
      <w:r w:rsidRPr="005D29BE">
        <w:rPr>
          <w:rFonts w:ascii="Arial" w:hAnsi="Arial"/>
        </w:rPr>
        <w:t>е</w:t>
      </w:r>
      <w:r w:rsidRPr="005D29BE">
        <w:rPr>
          <w:rFonts w:ascii="Arial" w:hAnsi="Arial"/>
          <w:spacing w:val="-3"/>
        </w:rPr>
        <w:t>в</w:t>
      </w:r>
      <w:r w:rsidRPr="005D29BE">
        <w:rPr>
          <w:rFonts w:ascii="Arial" w:hAnsi="Arial"/>
        </w:rPr>
        <w:t>ате</w:t>
      </w:r>
      <w:r w:rsidRPr="005D29BE">
        <w:rPr>
          <w:rFonts w:ascii="Arial" w:hAnsi="Arial"/>
          <w:spacing w:val="-1"/>
        </w:rPr>
        <w:t>ль</w:t>
      </w:r>
      <w:r w:rsidRPr="005D29BE">
        <w:rPr>
          <w:rFonts w:ascii="Arial" w:hAnsi="Arial"/>
          <w:spacing w:val="-2"/>
        </w:rPr>
        <w:t>н</w:t>
      </w:r>
      <w:r w:rsidRPr="005D29BE">
        <w:rPr>
          <w:rFonts w:ascii="Arial" w:hAnsi="Arial"/>
          <w:spacing w:val="3"/>
        </w:rPr>
        <w:t>о</w:t>
      </w:r>
      <w:r w:rsidRPr="005D29BE">
        <w:rPr>
          <w:rFonts w:ascii="Arial" w:hAnsi="Arial"/>
          <w:spacing w:val="-3"/>
        </w:rPr>
        <w:t>г</w:t>
      </w:r>
      <w:r w:rsidRPr="005D29BE">
        <w:rPr>
          <w:rFonts w:ascii="Arial" w:hAnsi="Arial"/>
        </w:rPr>
        <w:t>о</w:t>
      </w:r>
      <w:r w:rsidRPr="005D29BE">
        <w:rPr>
          <w:rFonts w:ascii="Arial" w:hAnsi="Arial"/>
          <w:spacing w:val="23"/>
        </w:rPr>
        <w:t xml:space="preserve"> </w:t>
      </w:r>
      <w:r w:rsidRPr="005D29BE">
        <w:rPr>
          <w:rFonts w:ascii="Arial" w:hAnsi="Arial"/>
        </w:rPr>
        <w:t>ма</w:t>
      </w:r>
      <w:r w:rsidRPr="005D29BE">
        <w:rPr>
          <w:rFonts w:ascii="Arial" w:hAnsi="Arial"/>
          <w:spacing w:val="-3"/>
        </w:rPr>
        <w:t>т</w:t>
      </w:r>
      <w:r w:rsidRPr="005D29BE">
        <w:rPr>
          <w:rFonts w:ascii="Arial" w:hAnsi="Arial"/>
        </w:rPr>
        <w:t>а</w:t>
      </w:r>
      <w:r w:rsidRPr="005D29BE">
        <w:rPr>
          <w:rFonts w:ascii="Arial" w:hAnsi="Arial"/>
          <w:spacing w:val="22"/>
        </w:rPr>
        <w:t xml:space="preserve"> </w:t>
      </w:r>
      <w:r w:rsidRPr="005D29BE">
        <w:rPr>
          <w:rFonts w:ascii="Arial" w:hAnsi="Arial"/>
        </w:rPr>
        <w:t>и</w:t>
      </w:r>
      <w:r w:rsidRPr="005D29BE">
        <w:rPr>
          <w:rFonts w:ascii="Arial" w:hAnsi="Arial"/>
          <w:spacing w:val="-1"/>
        </w:rPr>
        <w:t>л</w:t>
      </w:r>
      <w:r w:rsidRPr="005D29BE">
        <w:rPr>
          <w:rFonts w:ascii="Arial" w:hAnsi="Arial"/>
        </w:rPr>
        <w:t>и</w:t>
      </w:r>
      <w:r w:rsidRPr="005D29BE">
        <w:rPr>
          <w:rFonts w:ascii="Arial" w:hAnsi="Arial"/>
          <w:spacing w:val="22"/>
        </w:rPr>
        <w:t xml:space="preserve"> </w:t>
      </w:r>
      <w:r w:rsidRPr="005D29BE">
        <w:rPr>
          <w:rFonts w:ascii="Arial" w:hAnsi="Arial"/>
        </w:rPr>
        <w:t>на</w:t>
      </w:r>
      <w:r w:rsidRPr="005D29BE">
        <w:rPr>
          <w:rFonts w:ascii="Arial" w:hAnsi="Arial"/>
          <w:spacing w:val="-3"/>
        </w:rPr>
        <w:t>г</w:t>
      </w:r>
      <w:r w:rsidRPr="005D29BE">
        <w:rPr>
          <w:rFonts w:ascii="Arial" w:hAnsi="Arial"/>
        </w:rPr>
        <w:t>ре</w:t>
      </w:r>
      <w:r w:rsidRPr="005D29BE">
        <w:rPr>
          <w:rFonts w:ascii="Arial" w:hAnsi="Arial"/>
          <w:spacing w:val="-3"/>
        </w:rPr>
        <w:t>в</w:t>
      </w:r>
      <w:r w:rsidRPr="005D29BE">
        <w:rPr>
          <w:rFonts w:ascii="Arial" w:hAnsi="Arial"/>
        </w:rPr>
        <w:t>ате</w:t>
      </w:r>
      <w:r w:rsidRPr="005D29BE">
        <w:rPr>
          <w:rFonts w:ascii="Arial" w:hAnsi="Arial"/>
          <w:spacing w:val="-1"/>
        </w:rPr>
        <w:t>ль</w:t>
      </w:r>
      <w:r w:rsidRPr="005D29BE">
        <w:rPr>
          <w:rFonts w:ascii="Arial" w:hAnsi="Arial"/>
        </w:rPr>
        <w:t>н</w:t>
      </w:r>
      <w:r w:rsidRPr="005D29BE">
        <w:rPr>
          <w:rFonts w:ascii="Arial" w:hAnsi="Arial"/>
          <w:spacing w:val="-2"/>
        </w:rPr>
        <w:t>о</w:t>
      </w:r>
      <w:r w:rsidRPr="005D29BE">
        <w:rPr>
          <w:rFonts w:ascii="Arial" w:hAnsi="Arial"/>
        </w:rPr>
        <w:t>й</w:t>
      </w:r>
      <w:r w:rsidRPr="005D29BE">
        <w:rPr>
          <w:rFonts w:ascii="Arial" w:hAnsi="Arial"/>
          <w:spacing w:val="23"/>
        </w:rPr>
        <w:t xml:space="preserve"> </w:t>
      </w:r>
      <w:r w:rsidRPr="005D29BE">
        <w:rPr>
          <w:rFonts w:ascii="Arial" w:hAnsi="Arial"/>
        </w:rPr>
        <w:t>п</w:t>
      </w:r>
      <w:r w:rsidRPr="005D29BE">
        <w:rPr>
          <w:rFonts w:ascii="Arial" w:hAnsi="Arial"/>
          <w:spacing w:val="-3"/>
        </w:rPr>
        <w:t>а</w:t>
      </w:r>
      <w:r w:rsidRPr="005D29BE">
        <w:rPr>
          <w:rFonts w:ascii="Arial" w:hAnsi="Arial"/>
        </w:rPr>
        <w:t>нели</w:t>
      </w:r>
      <w:r w:rsidR="001A1DAF" w:rsidRPr="005D29BE">
        <w:rPr>
          <w:rFonts w:ascii="Arial" w:hAnsi="Arial"/>
          <w:noProof/>
        </w:rPr>
        <w:t xml:space="preserve">, </w:t>
      </w:r>
      <w:r w:rsidRPr="005D29BE">
        <w:rPr>
          <w:rFonts w:ascii="Arial" w:hAnsi="Arial"/>
          <w:noProof/>
        </w:rPr>
        <w:t>Вт/м</w:t>
      </w:r>
      <w:r w:rsidRPr="005D29BE">
        <w:rPr>
          <w:noProof/>
          <w:vertAlign w:val="superscript"/>
        </w:rPr>
        <w:t>2</w:t>
      </w:r>
      <w:r w:rsidRPr="005D29BE">
        <w:rPr>
          <w:rFonts w:ascii="Arial" w:hAnsi="Arial"/>
          <w:noProof/>
        </w:rPr>
        <w:t>;</w:t>
      </w:r>
    </w:p>
    <w:p w14:paraId="592155D6" w14:textId="77777777" w:rsidR="00956C80" w:rsidRPr="005D29BE" w:rsidRDefault="001A1DAF" w:rsidP="00626EC2">
      <w:pPr>
        <w:pStyle w:val="a3"/>
        <w:keepNext/>
        <w:tabs>
          <w:tab w:val="left" w:pos="1063"/>
        </w:tabs>
        <w:spacing w:line="360" w:lineRule="auto"/>
        <w:ind w:left="142" w:firstLine="510"/>
        <w:jc w:val="both"/>
        <w:rPr>
          <w:rFonts w:ascii="Arial" w:hAnsi="Arial"/>
          <w:sz w:val="24"/>
        </w:rPr>
      </w:pPr>
      <w:r w:rsidRPr="005D29BE">
        <w:rPr>
          <w:i/>
          <w:sz w:val="24"/>
          <w:lang w:val="en-US"/>
        </w:rPr>
        <w:t>T</w:t>
      </w:r>
      <w:r w:rsidRPr="005D29BE">
        <w:rPr>
          <w:rFonts w:ascii="Arial" w:hAnsi="Arial" w:cs="Arial"/>
          <w:i/>
          <w:position w:val="-6"/>
          <w:sz w:val="24"/>
          <w:vertAlign w:val="subscript"/>
          <w:lang w:val="en-US"/>
        </w:rPr>
        <w:t>sh</w:t>
      </w:r>
      <w:r w:rsidRPr="005D29BE">
        <w:rPr>
          <w:rFonts w:ascii="Arial" w:hAnsi="Arial" w:cs="Arial"/>
          <w:sz w:val="24"/>
        </w:rPr>
        <w:t xml:space="preserve"> </w:t>
      </w:r>
      <w:r w:rsidR="00956C80" w:rsidRPr="005D29BE">
        <w:rPr>
          <w:rFonts w:ascii="Arial" w:hAnsi="Arial"/>
          <w:sz w:val="24"/>
        </w:rPr>
        <w:fldChar w:fldCharType="begin"/>
      </w:r>
      <w:r w:rsidR="00956C80" w:rsidRPr="005D29BE">
        <w:rPr>
          <w:rFonts w:ascii="Arial" w:hAnsi="Arial"/>
          <w:sz w:val="24"/>
        </w:rPr>
        <w:instrText xml:space="preserve"> QUOTE </w:instrText>
      </w:r>
      <m:oMath>
        <m:sSub>
          <m:sSubPr>
            <m:ctrlPr>
              <w:rPr>
                <w:rFonts w:ascii="Cambria Math" w:hAnsi="Cambria Math"/>
                <w:i/>
              </w:rPr>
            </m:ctrlPr>
          </m:sSubPr>
          <m:e>
            <m:r>
              <m:rPr>
                <m:sty m:val="p"/>
              </m:rPr>
              <w:rPr>
                <w:rFonts w:ascii="Cambria Math" w:hAnsi="Cambria Math"/>
              </w:rPr>
              <m:t>T</m:t>
            </m:r>
          </m:e>
          <m:sub>
            <m:r>
              <m:rPr>
                <m:sty m:val="p"/>
              </m:rPr>
              <w:rPr>
                <w:rFonts w:ascii="Cambria Math" w:hAnsi="Cambria Math"/>
              </w:rPr>
              <m:t>sh</m:t>
            </m:r>
          </m:sub>
        </m:sSub>
      </m:oMath>
      <w:r w:rsidR="00956C80" w:rsidRPr="005D29BE">
        <w:rPr>
          <w:rFonts w:ascii="Arial" w:hAnsi="Arial"/>
          <w:sz w:val="24"/>
        </w:rPr>
        <w:instrText xml:space="preserve"> </w:instrText>
      </w:r>
      <w:r w:rsidR="00956C80" w:rsidRPr="005D29BE">
        <w:rPr>
          <w:rFonts w:ascii="Arial" w:hAnsi="Arial"/>
          <w:sz w:val="24"/>
        </w:rPr>
        <w:fldChar w:fldCharType="end"/>
      </w:r>
      <w:r w:rsidR="00956C80" w:rsidRPr="005D29BE">
        <w:rPr>
          <w:rFonts w:ascii="Arial" w:hAnsi="Arial"/>
          <w:sz w:val="24"/>
        </w:rPr>
        <w:t>– зн</w:t>
      </w:r>
      <w:r w:rsidR="00956C80" w:rsidRPr="005D29BE">
        <w:rPr>
          <w:rFonts w:ascii="Arial" w:hAnsi="Arial"/>
          <w:spacing w:val="-2"/>
          <w:sz w:val="24"/>
        </w:rPr>
        <w:t>а</w:t>
      </w:r>
      <w:r w:rsidR="00956C80" w:rsidRPr="005D29BE">
        <w:rPr>
          <w:rFonts w:ascii="Arial" w:hAnsi="Arial"/>
          <w:sz w:val="24"/>
        </w:rPr>
        <w:t>ч</w:t>
      </w:r>
      <w:r w:rsidR="00956C80" w:rsidRPr="005D29BE">
        <w:rPr>
          <w:rFonts w:ascii="Arial" w:hAnsi="Arial"/>
          <w:spacing w:val="-2"/>
          <w:sz w:val="24"/>
        </w:rPr>
        <w:t>е</w:t>
      </w:r>
      <w:r w:rsidR="00956C80" w:rsidRPr="005D29BE">
        <w:rPr>
          <w:rFonts w:ascii="Arial" w:hAnsi="Arial"/>
          <w:sz w:val="24"/>
        </w:rPr>
        <w:t>ние т</w:t>
      </w:r>
      <w:r w:rsidR="00956C80" w:rsidRPr="005D29BE">
        <w:rPr>
          <w:rFonts w:ascii="Arial" w:hAnsi="Arial"/>
          <w:spacing w:val="-4"/>
          <w:sz w:val="24"/>
        </w:rPr>
        <w:t>е</w:t>
      </w:r>
      <w:r w:rsidR="00956C80" w:rsidRPr="005D29BE">
        <w:rPr>
          <w:rFonts w:ascii="Arial" w:hAnsi="Arial"/>
          <w:sz w:val="24"/>
        </w:rPr>
        <w:t>мп</w:t>
      </w:r>
      <w:r w:rsidR="00956C80" w:rsidRPr="005D29BE">
        <w:rPr>
          <w:rFonts w:ascii="Arial" w:hAnsi="Arial"/>
          <w:spacing w:val="-2"/>
          <w:sz w:val="24"/>
        </w:rPr>
        <w:t>е</w:t>
      </w:r>
      <w:r w:rsidR="00956C80" w:rsidRPr="005D29BE">
        <w:rPr>
          <w:rFonts w:ascii="Arial" w:hAnsi="Arial"/>
          <w:sz w:val="24"/>
        </w:rPr>
        <w:t>рат</w:t>
      </w:r>
      <w:r w:rsidR="00956C80" w:rsidRPr="005D29BE">
        <w:rPr>
          <w:rFonts w:ascii="Arial" w:hAnsi="Arial"/>
          <w:spacing w:val="-4"/>
          <w:sz w:val="24"/>
        </w:rPr>
        <w:t>у</w:t>
      </w:r>
      <w:r w:rsidR="00956C80" w:rsidRPr="005D29BE">
        <w:rPr>
          <w:rFonts w:ascii="Arial" w:hAnsi="Arial"/>
          <w:sz w:val="24"/>
        </w:rPr>
        <w:t xml:space="preserve">ры </w:t>
      </w:r>
      <w:r w:rsidR="00956C80" w:rsidRPr="005D29BE">
        <w:rPr>
          <w:rFonts w:ascii="Arial" w:hAnsi="Arial"/>
          <w:spacing w:val="-2"/>
          <w:sz w:val="24"/>
        </w:rPr>
        <w:t>об</w:t>
      </w:r>
      <w:r w:rsidR="00956C80" w:rsidRPr="005D29BE">
        <w:rPr>
          <w:rFonts w:ascii="Arial" w:hAnsi="Arial"/>
          <w:sz w:val="24"/>
        </w:rPr>
        <w:t>о</w:t>
      </w:r>
      <w:r w:rsidR="00956C80" w:rsidRPr="005D29BE">
        <w:rPr>
          <w:rFonts w:ascii="Arial" w:hAnsi="Arial"/>
          <w:spacing w:val="-1"/>
          <w:sz w:val="24"/>
        </w:rPr>
        <w:t>л</w:t>
      </w:r>
      <w:r w:rsidR="00956C80" w:rsidRPr="005D29BE">
        <w:rPr>
          <w:rFonts w:ascii="Arial" w:hAnsi="Arial"/>
          <w:sz w:val="24"/>
        </w:rPr>
        <w:t>о</w:t>
      </w:r>
      <w:r w:rsidR="00956C80" w:rsidRPr="005D29BE">
        <w:rPr>
          <w:rFonts w:ascii="Arial" w:hAnsi="Arial"/>
          <w:spacing w:val="-2"/>
          <w:sz w:val="24"/>
        </w:rPr>
        <w:t>ч</w:t>
      </w:r>
      <w:r w:rsidR="00956C80" w:rsidRPr="005D29BE">
        <w:rPr>
          <w:rFonts w:ascii="Arial" w:hAnsi="Arial"/>
          <w:sz w:val="24"/>
        </w:rPr>
        <w:t>ки</w:t>
      </w:r>
      <w:r w:rsidR="00956C80" w:rsidRPr="005D29BE">
        <w:rPr>
          <w:rFonts w:ascii="Arial" w:hAnsi="Arial"/>
          <w:spacing w:val="1"/>
          <w:sz w:val="24"/>
        </w:rPr>
        <w:t xml:space="preserve"> </w:t>
      </w:r>
      <w:r w:rsidR="00956C80" w:rsidRPr="005D29BE">
        <w:rPr>
          <w:rFonts w:ascii="Arial" w:hAnsi="Arial"/>
          <w:spacing w:val="-2"/>
          <w:sz w:val="24"/>
        </w:rPr>
        <w:t>э</w:t>
      </w:r>
      <w:r w:rsidR="00956C80" w:rsidRPr="005D29BE">
        <w:rPr>
          <w:rFonts w:ascii="Arial" w:hAnsi="Arial"/>
          <w:spacing w:val="-4"/>
          <w:sz w:val="24"/>
        </w:rPr>
        <w:t>л</w:t>
      </w:r>
      <w:r w:rsidR="00956C80" w:rsidRPr="005D29BE">
        <w:rPr>
          <w:rFonts w:ascii="Arial" w:hAnsi="Arial"/>
          <w:sz w:val="24"/>
        </w:rPr>
        <w:t>ект</w:t>
      </w:r>
      <w:r w:rsidR="00956C80" w:rsidRPr="005D29BE">
        <w:rPr>
          <w:rFonts w:ascii="Arial" w:hAnsi="Arial"/>
          <w:spacing w:val="-2"/>
          <w:sz w:val="24"/>
        </w:rPr>
        <w:t>р</w:t>
      </w:r>
      <w:r w:rsidR="00956C80" w:rsidRPr="005D29BE">
        <w:rPr>
          <w:rFonts w:ascii="Arial" w:hAnsi="Arial"/>
          <w:sz w:val="24"/>
        </w:rPr>
        <w:t>о</w:t>
      </w:r>
      <w:r w:rsidR="00956C80" w:rsidRPr="005D29BE">
        <w:rPr>
          <w:rFonts w:ascii="Arial" w:hAnsi="Arial"/>
          <w:spacing w:val="-2"/>
          <w:sz w:val="24"/>
        </w:rPr>
        <w:t>н</w:t>
      </w:r>
      <w:r w:rsidR="00956C80" w:rsidRPr="005D29BE">
        <w:rPr>
          <w:rFonts w:ascii="Arial" w:hAnsi="Arial"/>
          <w:sz w:val="24"/>
        </w:rPr>
        <w:t>аг</w:t>
      </w:r>
      <w:r w:rsidR="00956C80" w:rsidRPr="005D29BE">
        <w:rPr>
          <w:rFonts w:ascii="Arial" w:hAnsi="Arial"/>
          <w:spacing w:val="-2"/>
          <w:sz w:val="24"/>
        </w:rPr>
        <w:t>р</w:t>
      </w:r>
      <w:r w:rsidR="00956C80" w:rsidRPr="005D29BE">
        <w:rPr>
          <w:rFonts w:ascii="Arial" w:hAnsi="Arial"/>
          <w:sz w:val="24"/>
        </w:rPr>
        <w:t>евате</w:t>
      </w:r>
      <w:r w:rsidR="00956C80" w:rsidRPr="005D29BE">
        <w:rPr>
          <w:rFonts w:ascii="Arial" w:hAnsi="Arial"/>
          <w:spacing w:val="-2"/>
          <w:sz w:val="24"/>
        </w:rPr>
        <w:t>л</w:t>
      </w:r>
      <w:r w:rsidR="00956C80" w:rsidRPr="005D29BE">
        <w:rPr>
          <w:rFonts w:ascii="Arial" w:hAnsi="Arial"/>
          <w:sz w:val="24"/>
        </w:rPr>
        <w:t>я</w:t>
      </w:r>
      <w:r w:rsidRPr="005D29BE">
        <w:rPr>
          <w:rFonts w:ascii="Arial" w:hAnsi="Arial"/>
          <w:spacing w:val="-3"/>
          <w:sz w:val="24"/>
        </w:rPr>
        <w:t xml:space="preserve">, </w:t>
      </w:r>
      <w:r w:rsidRPr="005D29BE">
        <w:rPr>
          <w:rFonts w:ascii="Arial" w:hAnsi="Arial"/>
          <w:sz w:val="24"/>
        </w:rPr>
        <w:t>°</w:t>
      </w:r>
      <w:r w:rsidRPr="005D29BE">
        <w:rPr>
          <w:rFonts w:ascii="Arial" w:hAnsi="Arial"/>
          <w:spacing w:val="-1"/>
          <w:sz w:val="24"/>
        </w:rPr>
        <w:t>C</w:t>
      </w:r>
      <w:r w:rsidR="00956C80" w:rsidRPr="005D29BE">
        <w:rPr>
          <w:rFonts w:ascii="Arial" w:hAnsi="Arial"/>
          <w:sz w:val="24"/>
        </w:rPr>
        <w:t>;</w:t>
      </w:r>
    </w:p>
    <w:p w14:paraId="6EE6E947" w14:textId="77777777" w:rsidR="00956C80" w:rsidRPr="005D29BE" w:rsidRDefault="00956C80" w:rsidP="00626EC2">
      <w:pPr>
        <w:pStyle w:val="a3"/>
        <w:keepNext/>
        <w:spacing w:line="360" w:lineRule="auto"/>
        <w:ind w:firstLine="510"/>
        <w:jc w:val="both"/>
        <w:rPr>
          <w:rFonts w:ascii="Arial" w:hAnsi="Arial"/>
          <w:sz w:val="24"/>
        </w:rPr>
      </w:pPr>
      <w:r w:rsidRPr="005D29BE">
        <w:rPr>
          <w:rFonts w:ascii="Arial" w:hAnsi="Arial"/>
          <w:sz w:val="24"/>
        </w:rPr>
        <w:t>U</w:t>
      </w:r>
      <w:r w:rsidRPr="005D29BE">
        <w:rPr>
          <w:rFonts w:ascii="Arial" w:hAnsi="Arial"/>
          <w:i/>
          <w:spacing w:val="34"/>
          <w:sz w:val="24"/>
        </w:rPr>
        <w:t xml:space="preserve"> </w:t>
      </w:r>
      <w:r w:rsidRPr="005D29BE">
        <w:rPr>
          <w:rFonts w:ascii="Arial" w:hAnsi="Arial"/>
          <w:sz w:val="24"/>
        </w:rPr>
        <w:t>–</w:t>
      </w:r>
      <w:r w:rsidRPr="005D29BE">
        <w:rPr>
          <w:rFonts w:ascii="Arial" w:hAnsi="Arial"/>
          <w:spacing w:val="34"/>
          <w:sz w:val="24"/>
        </w:rPr>
        <w:t xml:space="preserve"> </w:t>
      </w:r>
      <w:r w:rsidRPr="005D29BE">
        <w:rPr>
          <w:rFonts w:ascii="Arial" w:hAnsi="Arial"/>
          <w:spacing w:val="-2"/>
          <w:sz w:val="24"/>
        </w:rPr>
        <w:t>о</w:t>
      </w:r>
      <w:r w:rsidRPr="005D29BE">
        <w:rPr>
          <w:rFonts w:ascii="Arial" w:hAnsi="Arial"/>
          <w:sz w:val="24"/>
        </w:rPr>
        <w:t>бщ</w:t>
      </w:r>
      <w:r w:rsidRPr="005D29BE">
        <w:rPr>
          <w:rFonts w:ascii="Arial" w:hAnsi="Arial"/>
          <w:spacing w:val="-2"/>
          <w:sz w:val="24"/>
        </w:rPr>
        <w:t>и</w:t>
      </w:r>
      <w:r w:rsidRPr="005D29BE">
        <w:rPr>
          <w:rFonts w:ascii="Arial" w:hAnsi="Arial"/>
          <w:sz w:val="24"/>
        </w:rPr>
        <w:t>й</w:t>
      </w:r>
      <w:r w:rsidRPr="005D29BE">
        <w:rPr>
          <w:rFonts w:ascii="Arial" w:hAnsi="Arial"/>
          <w:spacing w:val="34"/>
          <w:sz w:val="24"/>
        </w:rPr>
        <w:t xml:space="preserve"> </w:t>
      </w:r>
      <w:r w:rsidRPr="005D29BE">
        <w:rPr>
          <w:rFonts w:ascii="Arial" w:hAnsi="Arial"/>
          <w:sz w:val="24"/>
        </w:rPr>
        <w:t>к</w:t>
      </w:r>
      <w:r w:rsidRPr="005D29BE">
        <w:rPr>
          <w:rFonts w:ascii="Arial" w:hAnsi="Arial"/>
          <w:spacing w:val="1"/>
          <w:sz w:val="24"/>
        </w:rPr>
        <w:t>о</w:t>
      </w:r>
      <w:r w:rsidRPr="005D29BE">
        <w:rPr>
          <w:rFonts w:ascii="Arial" w:hAnsi="Arial"/>
          <w:spacing w:val="-3"/>
          <w:sz w:val="24"/>
        </w:rPr>
        <w:t>э</w:t>
      </w:r>
      <w:r w:rsidRPr="005D29BE">
        <w:rPr>
          <w:rFonts w:ascii="Arial" w:hAnsi="Arial"/>
          <w:sz w:val="24"/>
        </w:rPr>
        <w:t>ф</w:t>
      </w:r>
      <w:r w:rsidRPr="005D29BE">
        <w:rPr>
          <w:rFonts w:ascii="Arial" w:hAnsi="Arial"/>
          <w:spacing w:val="-2"/>
          <w:sz w:val="24"/>
        </w:rPr>
        <w:t>фи</w:t>
      </w:r>
      <w:r w:rsidRPr="005D29BE">
        <w:rPr>
          <w:rFonts w:ascii="Arial" w:hAnsi="Arial"/>
          <w:spacing w:val="1"/>
          <w:sz w:val="24"/>
        </w:rPr>
        <w:t>ц</w:t>
      </w:r>
      <w:r w:rsidRPr="005D29BE">
        <w:rPr>
          <w:rFonts w:ascii="Arial" w:hAnsi="Arial"/>
          <w:sz w:val="24"/>
        </w:rPr>
        <w:t>и</w:t>
      </w:r>
      <w:r w:rsidRPr="005D29BE">
        <w:rPr>
          <w:rFonts w:ascii="Arial" w:hAnsi="Arial"/>
          <w:spacing w:val="-3"/>
          <w:sz w:val="24"/>
        </w:rPr>
        <w:t>е</w:t>
      </w:r>
      <w:r w:rsidRPr="005D29BE">
        <w:rPr>
          <w:rFonts w:ascii="Arial" w:hAnsi="Arial"/>
          <w:sz w:val="24"/>
        </w:rPr>
        <w:t>нт</w:t>
      </w:r>
      <w:r w:rsidRPr="005D29BE">
        <w:rPr>
          <w:rFonts w:ascii="Arial" w:hAnsi="Arial"/>
          <w:spacing w:val="35"/>
          <w:sz w:val="24"/>
        </w:rPr>
        <w:t xml:space="preserve"> </w:t>
      </w:r>
      <w:r w:rsidRPr="005D29BE">
        <w:rPr>
          <w:rFonts w:ascii="Arial" w:hAnsi="Arial"/>
          <w:spacing w:val="-3"/>
          <w:sz w:val="24"/>
        </w:rPr>
        <w:t>т</w:t>
      </w:r>
      <w:r w:rsidRPr="005D29BE">
        <w:rPr>
          <w:rFonts w:ascii="Arial" w:hAnsi="Arial"/>
          <w:sz w:val="24"/>
        </w:rPr>
        <w:t>еп</w:t>
      </w:r>
      <w:r w:rsidRPr="005D29BE">
        <w:rPr>
          <w:rFonts w:ascii="Arial" w:hAnsi="Arial"/>
          <w:spacing w:val="-4"/>
          <w:sz w:val="24"/>
        </w:rPr>
        <w:t>л</w:t>
      </w:r>
      <w:r w:rsidRPr="005D29BE">
        <w:rPr>
          <w:rFonts w:ascii="Arial" w:hAnsi="Arial"/>
          <w:sz w:val="24"/>
        </w:rPr>
        <w:t>оп</w:t>
      </w:r>
      <w:r w:rsidRPr="005D29BE">
        <w:rPr>
          <w:rFonts w:ascii="Arial" w:hAnsi="Arial"/>
          <w:spacing w:val="-3"/>
          <w:sz w:val="24"/>
        </w:rPr>
        <w:t>е</w:t>
      </w:r>
      <w:r w:rsidRPr="005D29BE">
        <w:rPr>
          <w:rFonts w:ascii="Arial" w:hAnsi="Arial"/>
          <w:sz w:val="24"/>
        </w:rPr>
        <w:t>р</w:t>
      </w:r>
      <w:r w:rsidRPr="005D29BE">
        <w:rPr>
          <w:rFonts w:ascii="Arial" w:hAnsi="Arial"/>
          <w:spacing w:val="-3"/>
          <w:sz w:val="24"/>
        </w:rPr>
        <w:t>е</w:t>
      </w:r>
      <w:r w:rsidRPr="005D29BE">
        <w:rPr>
          <w:rFonts w:ascii="Arial" w:hAnsi="Arial"/>
          <w:sz w:val="24"/>
        </w:rPr>
        <w:t>да</w:t>
      </w:r>
      <w:r w:rsidRPr="005D29BE">
        <w:rPr>
          <w:rFonts w:ascii="Arial" w:hAnsi="Arial"/>
          <w:spacing w:val="-2"/>
          <w:sz w:val="24"/>
        </w:rPr>
        <w:t>ч</w:t>
      </w:r>
      <w:r w:rsidRPr="005D29BE">
        <w:rPr>
          <w:rFonts w:ascii="Arial" w:hAnsi="Arial"/>
          <w:sz w:val="24"/>
        </w:rPr>
        <w:t>и</w:t>
      </w:r>
      <w:r w:rsidR="009A1758" w:rsidRPr="005D29BE">
        <w:rPr>
          <w:rFonts w:ascii="Arial" w:hAnsi="Arial"/>
          <w:sz w:val="24"/>
        </w:rPr>
        <w:t xml:space="preserve">, </w:t>
      </w:r>
      <w:r w:rsidRPr="005D29BE">
        <w:rPr>
          <w:rFonts w:ascii="Arial" w:hAnsi="Arial"/>
          <w:spacing w:val="-1"/>
          <w:sz w:val="24"/>
        </w:rPr>
        <w:t>В</w:t>
      </w:r>
      <w:r w:rsidRPr="005D29BE">
        <w:rPr>
          <w:rFonts w:ascii="Arial" w:hAnsi="Arial"/>
          <w:spacing w:val="-3"/>
          <w:sz w:val="24"/>
        </w:rPr>
        <w:t>т</w:t>
      </w:r>
      <w:r w:rsidRPr="005D29BE">
        <w:rPr>
          <w:rFonts w:ascii="Arial" w:hAnsi="Arial"/>
          <w:spacing w:val="1"/>
          <w:sz w:val="24"/>
        </w:rPr>
        <w:t>/</w:t>
      </w:r>
      <w:r w:rsidRPr="005D29BE">
        <w:rPr>
          <w:rFonts w:ascii="Arial" w:hAnsi="Arial"/>
          <w:spacing w:val="-3"/>
          <w:sz w:val="24"/>
        </w:rPr>
        <w:t>м</w:t>
      </w:r>
      <w:r w:rsidRPr="005D29BE">
        <w:rPr>
          <w:spacing w:val="1"/>
          <w:position w:val="6"/>
          <w:sz w:val="24"/>
          <w:vertAlign w:val="superscript"/>
        </w:rPr>
        <w:t>2</w:t>
      </w:r>
      <w:r w:rsidRPr="005D29BE">
        <w:rPr>
          <w:position w:val="3"/>
          <w:sz w:val="24"/>
        </w:rPr>
        <w:t>∙</w:t>
      </w:r>
      <w:r w:rsidRPr="005D29BE">
        <w:rPr>
          <w:rFonts w:ascii="Arial" w:hAnsi="Arial"/>
          <w:spacing w:val="-2"/>
          <w:sz w:val="24"/>
        </w:rPr>
        <w:t>K</w:t>
      </w:r>
      <w:r w:rsidRPr="005D29BE">
        <w:rPr>
          <w:rFonts w:ascii="Arial" w:hAnsi="Arial"/>
          <w:sz w:val="24"/>
        </w:rPr>
        <w:t>,</w:t>
      </w:r>
      <w:r w:rsidRPr="005D29BE">
        <w:rPr>
          <w:rFonts w:ascii="Arial" w:hAnsi="Arial"/>
          <w:spacing w:val="34"/>
          <w:sz w:val="24"/>
        </w:rPr>
        <w:t xml:space="preserve"> </w:t>
      </w:r>
      <w:r w:rsidRPr="005D29BE">
        <w:rPr>
          <w:rFonts w:ascii="Arial" w:hAnsi="Arial"/>
          <w:spacing w:val="-2"/>
          <w:sz w:val="24"/>
        </w:rPr>
        <w:t>к</w:t>
      </w:r>
      <w:r w:rsidRPr="005D29BE">
        <w:rPr>
          <w:rFonts w:ascii="Arial" w:hAnsi="Arial"/>
          <w:sz w:val="24"/>
        </w:rPr>
        <w:t>о</w:t>
      </w:r>
      <w:r w:rsidRPr="005D29BE">
        <w:rPr>
          <w:rFonts w:ascii="Arial" w:hAnsi="Arial"/>
          <w:spacing w:val="-3"/>
          <w:sz w:val="24"/>
        </w:rPr>
        <w:t>т</w:t>
      </w:r>
      <w:r w:rsidRPr="005D29BE">
        <w:rPr>
          <w:rFonts w:ascii="Arial" w:hAnsi="Arial"/>
          <w:sz w:val="24"/>
        </w:rPr>
        <w:t>о</w:t>
      </w:r>
      <w:r w:rsidRPr="005D29BE">
        <w:rPr>
          <w:rFonts w:ascii="Arial" w:hAnsi="Arial"/>
          <w:spacing w:val="-2"/>
          <w:sz w:val="24"/>
        </w:rPr>
        <w:t>ры</w:t>
      </w:r>
      <w:r w:rsidRPr="005D29BE">
        <w:rPr>
          <w:rFonts w:ascii="Arial" w:hAnsi="Arial"/>
          <w:sz w:val="24"/>
        </w:rPr>
        <w:t>й</w:t>
      </w:r>
      <w:r w:rsidRPr="005D29BE">
        <w:rPr>
          <w:rFonts w:ascii="Arial" w:hAnsi="Arial"/>
          <w:spacing w:val="35"/>
          <w:sz w:val="24"/>
        </w:rPr>
        <w:t xml:space="preserve"> </w:t>
      </w:r>
      <w:r w:rsidRPr="005D29BE">
        <w:rPr>
          <w:rFonts w:ascii="Arial" w:hAnsi="Arial"/>
          <w:sz w:val="24"/>
        </w:rPr>
        <w:t>яв</w:t>
      </w:r>
      <w:r w:rsidRPr="005D29BE">
        <w:rPr>
          <w:rFonts w:ascii="Arial" w:hAnsi="Arial"/>
          <w:spacing w:val="-2"/>
          <w:sz w:val="24"/>
        </w:rPr>
        <w:t>ля</w:t>
      </w:r>
      <w:r w:rsidRPr="005D29BE">
        <w:rPr>
          <w:rFonts w:ascii="Arial" w:hAnsi="Arial"/>
          <w:sz w:val="24"/>
        </w:rPr>
        <w:t>ется</w:t>
      </w:r>
      <w:r w:rsidRPr="005D29BE">
        <w:rPr>
          <w:rFonts w:ascii="Arial" w:hAnsi="Arial"/>
          <w:spacing w:val="33"/>
          <w:sz w:val="24"/>
        </w:rPr>
        <w:t xml:space="preserve"> </w:t>
      </w:r>
      <w:r w:rsidRPr="005D29BE">
        <w:rPr>
          <w:rFonts w:ascii="Arial" w:hAnsi="Arial"/>
          <w:sz w:val="24"/>
        </w:rPr>
        <w:t>эмпир</w:t>
      </w:r>
      <w:r w:rsidRPr="005D29BE">
        <w:rPr>
          <w:rFonts w:ascii="Arial" w:hAnsi="Arial"/>
          <w:spacing w:val="-2"/>
          <w:sz w:val="24"/>
        </w:rPr>
        <w:t>и</w:t>
      </w:r>
      <w:r w:rsidRPr="005D29BE">
        <w:rPr>
          <w:rFonts w:ascii="Arial" w:hAnsi="Arial"/>
          <w:sz w:val="24"/>
        </w:rPr>
        <w:t>чес</w:t>
      </w:r>
      <w:r w:rsidRPr="005D29BE">
        <w:rPr>
          <w:rFonts w:ascii="Arial" w:hAnsi="Arial"/>
          <w:spacing w:val="-2"/>
          <w:sz w:val="24"/>
        </w:rPr>
        <w:t>к</w:t>
      </w:r>
      <w:r w:rsidRPr="005D29BE">
        <w:rPr>
          <w:rFonts w:ascii="Arial" w:hAnsi="Arial"/>
          <w:sz w:val="24"/>
        </w:rPr>
        <w:t xml:space="preserve">и </w:t>
      </w:r>
      <w:r w:rsidRPr="005D29BE">
        <w:rPr>
          <w:rFonts w:ascii="Arial" w:hAnsi="Arial"/>
          <w:spacing w:val="-2"/>
          <w:sz w:val="24"/>
        </w:rPr>
        <w:t>оп</w:t>
      </w:r>
      <w:r w:rsidRPr="005D29BE">
        <w:rPr>
          <w:rFonts w:ascii="Arial" w:hAnsi="Arial"/>
          <w:sz w:val="24"/>
        </w:rPr>
        <w:t>ре</w:t>
      </w:r>
      <w:r w:rsidRPr="005D29BE">
        <w:rPr>
          <w:rFonts w:ascii="Arial" w:hAnsi="Arial"/>
          <w:spacing w:val="-2"/>
          <w:sz w:val="24"/>
        </w:rPr>
        <w:t>д</w:t>
      </w:r>
      <w:r w:rsidRPr="005D29BE">
        <w:rPr>
          <w:rFonts w:ascii="Arial" w:hAnsi="Arial"/>
          <w:sz w:val="24"/>
        </w:rPr>
        <w:t xml:space="preserve">еляемым </w:t>
      </w:r>
      <w:r w:rsidRPr="005D29BE">
        <w:rPr>
          <w:rFonts w:ascii="Arial" w:hAnsi="Arial"/>
          <w:spacing w:val="-2"/>
          <w:sz w:val="24"/>
        </w:rPr>
        <w:t>з</w:t>
      </w:r>
      <w:r w:rsidRPr="005D29BE">
        <w:rPr>
          <w:rFonts w:ascii="Arial" w:hAnsi="Arial"/>
          <w:sz w:val="24"/>
        </w:rPr>
        <w:t>н</w:t>
      </w:r>
      <w:r w:rsidRPr="005D29BE">
        <w:rPr>
          <w:rFonts w:ascii="Arial" w:hAnsi="Arial"/>
          <w:spacing w:val="-3"/>
          <w:sz w:val="24"/>
        </w:rPr>
        <w:t>а</w:t>
      </w:r>
      <w:r w:rsidRPr="005D29BE">
        <w:rPr>
          <w:rFonts w:ascii="Arial" w:hAnsi="Arial"/>
          <w:sz w:val="24"/>
        </w:rPr>
        <w:t>че</w:t>
      </w:r>
      <w:r w:rsidRPr="005D29BE">
        <w:rPr>
          <w:rFonts w:ascii="Arial" w:hAnsi="Arial"/>
          <w:spacing w:val="-1"/>
          <w:sz w:val="24"/>
        </w:rPr>
        <w:t>н</w:t>
      </w:r>
      <w:r w:rsidRPr="005D29BE">
        <w:rPr>
          <w:rFonts w:ascii="Arial" w:hAnsi="Arial"/>
          <w:sz w:val="24"/>
        </w:rPr>
        <w:t>ием;</w:t>
      </w:r>
    </w:p>
    <w:p w14:paraId="2B903045" w14:textId="22D8C9E0" w:rsidR="00956C80" w:rsidRPr="005D29BE" w:rsidRDefault="001A1DAF" w:rsidP="00626EC2">
      <w:pPr>
        <w:pStyle w:val="a3"/>
        <w:keepNext/>
        <w:tabs>
          <w:tab w:val="left" w:pos="1053"/>
        </w:tabs>
        <w:spacing w:line="360" w:lineRule="auto"/>
        <w:ind w:left="142" w:firstLine="510"/>
        <w:jc w:val="both"/>
        <w:rPr>
          <w:rFonts w:ascii="Arial" w:hAnsi="Arial"/>
          <w:sz w:val="24"/>
        </w:rPr>
      </w:pPr>
      <w:r w:rsidRPr="005D29BE">
        <w:rPr>
          <w:rFonts w:ascii="Arial" w:hAnsi="Arial"/>
          <w:i/>
          <w:spacing w:val="-1"/>
          <w:sz w:val="24"/>
        </w:rPr>
        <w:t>T</w:t>
      </w:r>
      <w:r w:rsidRPr="005D29BE">
        <w:rPr>
          <w:rFonts w:ascii="Arial" w:hAnsi="Arial" w:cs="Arial"/>
          <w:i/>
          <w:spacing w:val="1"/>
          <w:position w:val="-8"/>
          <w:sz w:val="24"/>
          <w:vertAlign w:val="subscript"/>
        </w:rPr>
        <w:t>w</w:t>
      </w:r>
      <w:r w:rsidRPr="005D29BE">
        <w:rPr>
          <w:rFonts w:ascii="Arial" w:hAnsi="Arial" w:cs="Arial"/>
          <w:i/>
          <w:spacing w:val="-3"/>
          <w:position w:val="-8"/>
          <w:sz w:val="24"/>
          <w:vertAlign w:val="subscript"/>
        </w:rPr>
        <w:t>r</w:t>
      </w:r>
      <w:r w:rsidRPr="005D29BE">
        <w:rPr>
          <w:rFonts w:ascii="Arial" w:hAnsi="Arial"/>
          <w:sz w:val="24"/>
        </w:rPr>
        <w:t xml:space="preserve"> </w:t>
      </w:r>
      <w:r w:rsidR="00956C80" w:rsidRPr="005D29BE">
        <w:rPr>
          <w:rFonts w:ascii="Arial" w:hAnsi="Arial"/>
          <w:sz w:val="24"/>
        </w:rPr>
        <w:fldChar w:fldCharType="begin"/>
      </w:r>
      <w:r w:rsidR="00956C80" w:rsidRPr="005D29BE">
        <w:rPr>
          <w:rFonts w:ascii="Arial" w:hAnsi="Arial"/>
          <w:sz w:val="24"/>
        </w:rPr>
        <w:instrText xml:space="preserve"> QUOTE </w:instrText>
      </w:r>
      <m:oMath>
        <m:sSub>
          <m:sSubPr>
            <m:ctrlPr>
              <w:rPr>
                <w:rFonts w:ascii="Cambria Math" w:hAnsi="Cambria Math"/>
                <w:i/>
              </w:rPr>
            </m:ctrlPr>
          </m:sSubPr>
          <m:e>
            <m:r>
              <m:rPr>
                <m:sty m:val="p"/>
              </m:rPr>
              <w:rPr>
                <w:rFonts w:ascii="Cambria Math" w:hAnsi="Cambria Math"/>
              </w:rPr>
              <m:t>T</m:t>
            </m:r>
          </m:e>
          <m:sub>
            <m:r>
              <m:rPr>
                <m:sty m:val="p"/>
              </m:rPr>
              <w:rPr>
                <w:rFonts w:ascii="Cambria Math" w:hAnsi="Cambria Math"/>
              </w:rPr>
              <m:t>wr</m:t>
            </m:r>
          </m:sub>
        </m:sSub>
      </m:oMath>
      <w:r w:rsidR="00956C80" w:rsidRPr="005D29BE">
        <w:rPr>
          <w:rFonts w:ascii="Arial" w:hAnsi="Arial"/>
          <w:sz w:val="24"/>
        </w:rPr>
        <w:instrText xml:space="preserve"> </w:instrText>
      </w:r>
      <w:r w:rsidR="00956C80" w:rsidRPr="005D29BE">
        <w:rPr>
          <w:rFonts w:ascii="Arial" w:hAnsi="Arial"/>
          <w:sz w:val="24"/>
        </w:rPr>
        <w:fldChar w:fldCharType="end"/>
      </w:r>
      <w:r w:rsidRPr="005D29BE">
        <w:rPr>
          <w:rFonts w:ascii="Arial" w:hAnsi="Arial"/>
          <w:sz w:val="24"/>
        </w:rPr>
        <w:t>–</w:t>
      </w:r>
      <w:r w:rsidR="00956C80" w:rsidRPr="005D29BE">
        <w:rPr>
          <w:rFonts w:ascii="Arial" w:hAnsi="Arial"/>
          <w:sz w:val="24"/>
        </w:rPr>
        <w:t xml:space="preserve"> максимальное расчетное значение т</w:t>
      </w:r>
      <w:r w:rsidR="00956C80" w:rsidRPr="005D29BE">
        <w:rPr>
          <w:rFonts w:ascii="Arial" w:hAnsi="Arial"/>
          <w:spacing w:val="-4"/>
          <w:sz w:val="24"/>
        </w:rPr>
        <w:t>е</w:t>
      </w:r>
      <w:r w:rsidR="00956C80" w:rsidRPr="005D29BE">
        <w:rPr>
          <w:rFonts w:ascii="Arial" w:hAnsi="Arial"/>
          <w:sz w:val="24"/>
        </w:rPr>
        <w:t>мп</w:t>
      </w:r>
      <w:r w:rsidR="00956C80" w:rsidRPr="005D29BE">
        <w:rPr>
          <w:rFonts w:ascii="Arial" w:hAnsi="Arial"/>
          <w:spacing w:val="-2"/>
          <w:sz w:val="24"/>
        </w:rPr>
        <w:t>е</w:t>
      </w:r>
      <w:r w:rsidR="00956C80" w:rsidRPr="005D29BE">
        <w:rPr>
          <w:rFonts w:ascii="Arial" w:hAnsi="Arial"/>
          <w:sz w:val="24"/>
        </w:rPr>
        <w:t>ра</w:t>
      </w:r>
      <w:r w:rsidR="00956C80" w:rsidRPr="005D29BE">
        <w:rPr>
          <w:rFonts w:ascii="Arial" w:hAnsi="Arial"/>
          <w:spacing w:val="1"/>
          <w:sz w:val="24"/>
        </w:rPr>
        <w:t>т</w:t>
      </w:r>
      <w:r w:rsidR="00956C80" w:rsidRPr="005D29BE">
        <w:rPr>
          <w:rFonts w:ascii="Arial" w:hAnsi="Arial"/>
          <w:spacing w:val="-4"/>
          <w:sz w:val="24"/>
        </w:rPr>
        <w:t>у</w:t>
      </w:r>
      <w:r w:rsidR="00956C80" w:rsidRPr="005D29BE">
        <w:rPr>
          <w:rFonts w:ascii="Arial" w:hAnsi="Arial"/>
          <w:sz w:val="24"/>
        </w:rPr>
        <w:t xml:space="preserve">ры </w:t>
      </w:r>
      <w:r w:rsidR="00956C80" w:rsidRPr="005D29BE">
        <w:rPr>
          <w:rFonts w:ascii="Arial" w:hAnsi="Arial"/>
          <w:spacing w:val="-4"/>
          <w:sz w:val="24"/>
        </w:rPr>
        <w:t>резервуара</w:t>
      </w:r>
      <w:r w:rsidRPr="005D29BE">
        <w:rPr>
          <w:rFonts w:ascii="Arial" w:hAnsi="Arial"/>
          <w:sz w:val="24"/>
        </w:rPr>
        <w:t>,</w:t>
      </w:r>
      <w:r w:rsidR="00374458" w:rsidRPr="005D29BE">
        <w:rPr>
          <w:rFonts w:ascii="Arial" w:hAnsi="Arial"/>
          <w:sz w:val="24"/>
        </w:rPr>
        <w:t xml:space="preserve"> </w:t>
      </w:r>
      <w:r w:rsidRPr="005D29BE">
        <w:rPr>
          <w:rFonts w:ascii="Arial" w:hAnsi="Arial"/>
          <w:sz w:val="24"/>
        </w:rPr>
        <w:t>°</w:t>
      </w:r>
      <w:r w:rsidRPr="005D29BE">
        <w:rPr>
          <w:rFonts w:ascii="Arial" w:hAnsi="Arial"/>
          <w:spacing w:val="-1"/>
          <w:sz w:val="24"/>
        </w:rPr>
        <w:t>C</w:t>
      </w:r>
      <w:r w:rsidR="00956C80" w:rsidRPr="005D29BE">
        <w:rPr>
          <w:rFonts w:ascii="Arial" w:hAnsi="Arial"/>
          <w:sz w:val="24"/>
        </w:rPr>
        <w:t>;</w:t>
      </w:r>
    </w:p>
    <w:p w14:paraId="55989B0F" w14:textId="2F13BA24" w:rsidR="00956C80" w:rsidRPr="005D29BE" w:rsidRDefault="001A1DAF" w:rsidP="00626EC2">
      <w:pPr>
        <w:pStyle w:val="a3"/>
        <w:keepNext/>
        <w:spacing w:line="360" w:lineRule="auto"/>
        <w:ind w:left="142" w:firstLine="510"/>
        <w:jc w:val="both"/>
        <w:rPr>
          <w:rFonts w:ascii="Arial" w:hAnsi="Arial"/>
          <w:sz w:val="24"/>
        </w:rPr>
      </w:pPr>
      <w:r w:rsidRPr="005D29BE">
        <w:rPr>
          <w:rFonts w:ascii="Arial" w:hAnsi="Arial"/>
          <w:i/>
          <w:spacing w:val="-1"/>
          <w:sz w:val="24"/>
        </w:rPr>
        <w:t>T</w:t>
      </w:r>
      <w:r w:rsidRPr="005D29BE">
        <w:rPr>
          <w:rFonts w:ascii="Arial" w:hAnsi="Arial" w:cs="Arial"/>
          <w:i/>
          <w:spacing w:val="1"/>
          <w:position w:val="-8"/>
          <w:sz w:val="24"/>
          <w:vertAlign w:val="subscript"/>
          <w:lang w:val="en-US"/>
        </w:rPr>
        <w:t>wm</w:t>
      </w:r>
      <w:r w:rsidR="00956C80" w:rsidRPr="005D29BE">
        <w:rPr>
          <w:spacing w:val="21"/>
          <w:position w:val="-8"/>
          <w:sz w:val="24"/>
        </w:rPr>
        <w:t xml:space="preserve"> </w:t>
      </w:r>
      <w:r w:rsidR="00956C80" w:rsidRPr="005D29BE">
        <w:rPr>
          <w:rFonts w:ascii="Arial" w:hAnsi="Arial"/>
          <w:sz w:val="24"/>
        </w:rPr>
        <w:t>– макс</w:t>
      </w:r>
      <w:r w:rsidR="00956C80" w:rsidRPr="005D29BE">
        <w:rPr>
          <w:rFonts w:ascii="Arial" w:hAnsi="Arial"/>
          <w:spacing w:val="1"/>
          <w:sz w:val="24"/>
        </w:rPr>
        <w:t>и</w:t>
      </w:r>
      <w:r w:rsidR="00956C80" w:rsidRPr="005D29BE">
        <w:rPr>
          <w:rFonts w:ascii="Arial" w:hAnsi="Arial"/>
          <w:sz w:val="24"/>
        </w:rPr>
        <w:t>ма</w:t>
      </w:r>
      <w:r w:rsidR="00956C80" w:rsidRPr="005D29BE">
        <w:rPr>
          <w:rFonts w:ascii="Arial" w:hAnsi="Arial"/>
          <w:spacing w:val="-1"/>
          <w:sz w:val="24"/>
        </w:rPr>
        <w:t>л</w:t>
      </w:r>
      <w:r w:rsidR="00956C80" w:rsidRPr="005D29BE">
        <w:rPr>
          <w:rFonts w:ascii="Arial" w:hAnsi="Arial"/>
          <w:spacing w:val="-4"/>
          <w:sz w:val="24"/>
        </w:rPr>
        <w:t>ь</w:t>
      </w:r>
      <w:r w:rsidR="00956C80" w:rsidRPr="005D29BE">
        <w:rPr>
          <w:rFonts w:ascii="Arial" w:hAnsi="Arial"/>
          <w:sz w:val="24"/>
        </w:rPr>
        <w:t>ное</w:t>
      </w:r>
      <w:r w:rsidR="00956C80" w:rsidRPr="005D29BE">
        <w:rPr>
          <w:rFonts w:ascii="Arial" w:hAnsi="Arial"/>
          <w:spacing w:val="-3"/>
          <w:sz w:val="24"/>
        </w:rPr>
        <w:t xml:space="preserve"> </w:t>
      </w:r>
      <w:r w:rsidR="00956C80" w:rsidRPr="005D29BE">
        <w:rPr>
          <w:rFonts w:ascii="Arial" w:hAnsi="Arial"/>
          <w:sz w:val="24"/>
        </w:rPr>
        <w:t>заяв</w:t>
      </w:r>
      <w:r w:rsidR="00956C80" w:rsidRPr="005D29BE">
        <w:rPr>
          <w:rFonts w:ascii="Arial" w:hAnsi="Arial"/>
          <w:spacing w:val="-2"/>
          <w:sz w:val="24"/>
        </w:rPr>
        <w:t>л</w:t>
      </w:r>
      <w:r w:rsidR="00956C80" w:rsidRPr="005D29BE">
        <w:rPr>
          <w:rFonts w:ascii="Arial" w:hAnsi="Arial"/>
          <w:sz w:val="24"/>
        </w:rPr>
        <w:t>ен</w:t>
      </w:r>
      <w:r w:rsidR="00956C80" w:rsidRPr="005D29BE">
        <w:rPr>
          <w:rFonts w:ascii="Arial" w:hAnsi="Arial"/>
          <w:spacing w:val="-2"/>
          <w:sz w:val="24"/>
        </w:rPr>
        <w:t>н</w:t>
      </w:r>
      <w:r w:rsidR="00956C80" w:rsidRPr="005D29BE">
        <w:rPr>
          <w:rFonts w:ascii="Arial" w:hAnsi="Arial"/>
          <w:sz w:val="24"/>
        </w:rPr>
        <w:t xml:space="preserve">ое </w:t>
      </w:r>
      <w:r w:rsidR="00956C80" w:rsidRPr="005D29BE">
        <w:rPr>
          <w:rFonts w:ascii="Arial" w:hAnsi="Arial"/>
          <w:spacing w:val="-4"/>
          <w:sz w:val="24"/>
        </w:rPr>
        <w:t>з</w:t>
      </w:r>
      <w:r w:rsidR="00956C80" w:rsidRPr="005D29BE">
        <w:rPr>
          <w:rFonts w:ascii="Arial" w:hAnsi="Arial"/>
          <w:sz w:val="24"/>
        </w:rPr>
        <w:t>нач</w:t>
      </w:r>
      <w:r w:rsidR="00956C80" w:rsidRPr="005D29BE">
        <w:rPr>
          <w:rFonts w:ascii="Arial" w:hAnsi="Arial"/>
          <w:spacing w:val="-2"/>
          <w:sz w:val="24"/>
        </w:rPr>
        <w:t>ени</w:t>
      </w:r>
      <w:r w:rsidR="00956C80" w:rsidRPr="005D29BE">
        <w:rPr>
          <w:rFonts w:ascii="Arial" w:hAnsi="Arial"/>
          <w:sz w:val="24"/>
        </w:rPr>
        <w:t>е темп</w:t>
      </w:r>
      <w:r w:rsidR="00956C80" w:rsidRPr="005D29BE">
        <w:rPr>
          <w:rFonts w:ascii="Arial" w:hAnsi="Arial"/>
          <w:spacing w:val="-3"/>
          <w:sz w:val="24"/>
        </w:rPr>
        <w:t>е</w:t>
      </w:r>
      <w:r w:rsidR="00956C80" w:rsidRPr="005D29BE">
        <w:rPr>
          <w:rFonts w:ascii="Arial" w:hAnsi="Arial"/>
          <w:sz w:val="24"/>
        </w:rPr>
        <w:t>рат</w:t>
      </w:r>
      <w:r w:rsidR="00956C80" w:rsidRPr="005D29BE">
        <w:rPr>
          <w:rFonts w:ascii="Arial" w:hAnsi="Arial"/>
          <w:spacing w:val="-4"/>
          <w:sz w:val="24"/>
        </w:rPr>
        <w:t>у</w:t>
      </w:r>
      <w:r w:rsidR="00956C80" w:rsidRPr="005D29BE">
        <w:rPr>
          <w:rFonts w:ascii="Arial" w:hAnsi="Arial"/>
          <w:sz w:val="24"/>
        </w:rPr>
        <w:t xml:space="preserve">ры </w:t>
      </w:r>
      <w:r w:rsidR="00956C80" w:rsidRPr="005D29BE">
        <w:rPr>
          <w:rFonts w:ascii="Arial" w:hAnsi="Arial"/>
          <w:spacing w:val="-2"/>
          <w:sz w:val="24"/>
        </w:rPr>
        <w:t>пр</w:t>
      </w:r>
      <w:r w:rsidR="00956C80" w:rsidRPr="005D29BE">
        <w:rPr>
          <w:rFonts w:ascii="Arial" w:hAnsi="Arial"/>
          <w:sz w:val="24"/>
        </w:rPr>
        <w:t>о</w:t>
      </w:r>
      <w:r w:rsidR="00956C80" w:rsidRPr="005D29BE">
        <w:rPr>
          <w:rFonts w:ascii="Arial" w:hAnsi="Arial"/>
          <w:spacing w:val="-2"/>
          <w:sz w:val="24"/>
        </w:rPr>
        <w:t>ц</w:t>
      </w:r>
      <w:r w:rsidR="00956C80" w:rsidRPr="005D29BE">
        <w:rPr>
          <w:rFonts w:ascii="Arial" w:hAnsi="Arial"/>
          <w:sz w:val="24"/>
        </w:rPr>
        <w:t>есса</w:t>
      </w:r>
      <w:r w:rsidRPr="005D29BE">
        <w:rPr>
          <w:rFonts w:ascii="Arial" w:hAnsi="Arial"/>
          <w:sz w:val="24"/>
        </w:rPr>
        <w:t>,</w:t>
      </w:r>
      <w:r w:rsidR="00374458" w:rsidRPr="005D29BE">
        <w:rPr>
          <w:rFonts w:ascii="Arial" w:hAnsi="Arial"/>
          <w:sz w:val="24"/>
        </w:rPr>
        <w:t xml:space="preserve"> </w:t>
      </w:r>
      <w:r w:rsidR="00956C80" w:rsidRPr="005D29BE">
        <w:rPr>
          <w:rFonts w:ascii="Arial" w:hAnsi="Arial"/>
          <w:sz w:val="24"/>
        </w:rPr>
        <w:t>°</w:t>
      </w:r>
      <w:r w:rsidR="00956C80" w:rsidRPr="005D29BE">
        <w:rPr>
          <w:rFonts w:ascii="Arial" w:hAnsi="Arial"/>
          <w:spacing w:val="-1"/>
          <w:sz w:val="24"/>
        </w:rPr>
        <w:t>C</w:t>
      </w:r>
      <w:r w:rsidR="00956C80" w:rsidRPr="005D29BE">
        <w:rPr>
          <w:rFonts w:ascii="Arial" w:hAnsi="Arial"/>
          <w:sz w:val="24"/>
        </w:rPr>
        <w:t>.</w:t>
      </w:r>
    </w:p>
    <w:p w14:paraId="5A81800A" w14:textId="77777777" w:rsidR="005A6D75" w:rsidRPr="005D29BE" w:rsidRDefault="005A6D75" w:rsidP="00626EC2">
      <w:pPr>
        <w:keepNext/>
        <w:spacing w:line="360" w:lineRule="auto"/>
        <w:ind w:firstLine="510"/>
        <w:jc w:val="both"/>
        <w:rPr>
          <w:rFonts w:ascii="Arial" w:hAnsi="Arial"/>
        </w:rPr>
      </w:pPr>
      <w:r w:rsidRPr="005D29BE">
        <w:rPr>
          <w:rFonts w:ascii="Arial" w:hAnsi="Arial"/>
        </w:rPr>
        <w:t>Общие коэффициенты теплопередачи различны для разных типов электронагревателей, методов установки и конфигураций системы. Они отражают комбинацию теплопередачи за счет теплопроводности, конвективног</w:t>
      </w:r>
      <w:r w:rsidR="004E1E20" w:rsidRPr="005D29BE">
        <w:rPr>
          <w:rFonts w:ascii="Arial" w:hAnsi="Arial"/>
        </w:rPr>
        <w:t>о</w:t>
      </w:r>
      <w:r w:rsidRPr="005D29BE">
        <w:rPr>
          <w:vertAlign w:val="superscript"/>
        </w:rPr>
        <w:t xml:space="preserve"> </w:t>
      </w:r>
      <w:r w:rsidRPr="005D29BE">
        <w:rPr>
          <w:rFonts w:ascii="Arial" w:hAnsi="Arial"/>
        </w:rPr>
        <w:t>теплообмена</w:t>
      </w:r>
      <w:r w:rsidR="00977A00" w:rsidRPr="005D29BE">
        <w:rPr>
          <w:rFonts w:ascii="Arial" w:hAnsi="Arial"/>
        </w:rPr>
        <w:t xml:space="preserve"> </w:t>
      </w:r>
      <w:r w:rsidRPr="005D29BE">
        <w:rPr>
          <w:rFonts w:ascii="Arial" w:hAnsi="Arial"/>
        </w:rPr>
        <w:t xml:space="preserve">и теплопередачи излучением. Значение </w:t>
      </w:r>
      <w:r w:rsidRPr="005D29BE">
        <w:rPr>
          <w:rFonts w:ascii="Arial" w:hAnsi="Arial"/>
          <w:lang w:val="en-US"/>
        </w:rPr>
        <w:t>U</w:t>
      </w:r>
      <w:r w:rsidRPr="005D29BE">
        <w:rPr>
          <w:rFonts w:ascii="Arial" w:hAnsi="Arial"/>
        </w:rPr>
        <w:t xml:space="preserve"> может изменяться от 12</w:t>
      </w:r>
      <w:r w:rsidR="00977A00" w:rsidRPr="005D29BE">
        <w:rPr>
          <w:rFonts w:ascii="Arial" w:hAnsi="Arial"/>
        </w:rPr>
        <w:t xml:space="preserve"> </w:t>
      </w:r>
      <w:r w:rsidRPr="005D29BE">
        <w:rPr>
          <w:rFonts w:ascii="Arial" w:hAnsi="Arial"/>
        </w:rPr>
        <w:t>для цилиндрического нагревательного кабеля в воздухе (в основном конвективный теплообмен) до 170 или более для нагревателя, применяемого вместе со вспомогательными средс</w:t>
      </w:r>
      <w:r w:rsidR="00903E98" w:rsidRPr="005D29BE">
        <w:rPr>
          <w:rFonts w:ascii="Arial" w:hAnsi="Arial"/>
        </w:rPr>
        <w:t>твами теплопередачи (в основном</w:t>
      </w:r>
      <w:r w:rsidRPr="005D29BE">
        <w:rPr>
          <w:rFonts w:ascii="Arial" w:hAnsi="Arial"/>
        </w:rPr>
        <w:t xml:space="preserve"> за счет теплопроводности). По требованию заказчика изготовитель электронагревателя должен указать коэффициент </w:t>
      </w:r>
      <w:r w:rsidRPr="005D29BE">
        <w:rPr>
          <w:rFonts w:ascii="Arial" w:hAnsi="Arial"/>
          <w:lang w:val="en-US"/>
        </w:rPr>
        <w:t>U</w:t>
      </w:r>
      <w:r w:rsidRPr="005D29BE">
        <w:rPr>
          <w:rFonts w:ascii="Arial" w:hAnsi="Arial"/>
        </w:rPr>
        <w:t xml:space="preserve"> для конкретного применения или сообщить вычисленные или экспериментально установленные значения температуры оболочки.</w:t>
      </w:r>
    </w:p>
    <w:p w14:paraId="3519E78F" w14:textId="77777777" w:rsidR="00563C70" w:rsidRPr="005D29BE" w:rsidRDefault="00563C70" w:rsidP="00626EC2">
      <w:pPr>
        <w:keepNext/>
        <w:spacing w:line="360" w:lineRule="auto"/>
        <w:ind w:firstLine="510"/>
        <w:jc w:val="both"/>
        <w:rPr>
          <w:rFonts w:ascii="Arial" w:hAnsi="Arial"/>
        </w:rPr>
      </w:pPr>
      <w:r w:rsidRPr="005D29BE">
        <w:rPr>
          <w:rFonts w:ascii="Arial" w:hAnsi="Arial"/>
        </w:rPr>
        <w:t xml:space="preserve">Выходная мощность </w:t>
      </w:r>
      <w:r w:rsidRPr="005D29BE">
        <w:rPr>
          <w:rFonts w:ascii="Arial" w:hAnsi="Arial"/>
          <w:i/>
          <w:lang w:val="en-US"/>
        </w:rPr>
        <w:t>Q</w:t>
      </w:r>
      <w:r w:rsidRPr="005D29BE">
        <w:rPr>
          <w:rFonts w:ascii="Arial" w:hAnsi="Arial" w:cs="Arial"/>
          <w:i/>
          <w:vertAlign w:val="subscript"/>
          <w:lang w:val="en-US"/>
        </w:rPr>
        <w:t>sf</w:t>
      </w:r>
      <w:r w:rsidRPr="005D29BE">
        <w:rPr>
          <w:rFonts w:ascii="Arial" w:hAnsi="Arial"/>
          <w:i/>
        </w:rPr>
        <w:t xml:space="preserve"> </w:t>
      </w:r>
      <w:r w:rsidRPr="005D29BE">
        <w:rPr>
          <w:rFonts w:ascii="Arial" w:hAnsi="Arial"/>
        </w:rPr>
        <w:t>электронагревателя</w:t>
      </w:r>
      <w:r w:rsidR="00E159BD" w:rsidRPr="005D29BE">
        <w:rPr>
          <w:rFonts w:ascii="Arial" w:hAnsi="Arial"/>
        </w:rPr>
        <w:t>,</w:t>
      </w:r>
      <w:r w:rsidR="00977A00" w:rsidRPr="005D29BE">
        <w:rPr>
          <w:rFonts w:ascii="Arial" w:hAnsi="Arial"/>
        </w:rPr>
        <w:t xml:space="preserve"> </w:t>
      </w:r>
      <w:r w:rsidR="00E159BD" w:rsidRPr="005D29BE">
        <w:rPr>
          <w:rFonts w:ascii="Arial" w:hAnsi="Arial"/>
        </w:rPr>
        <w:t>выбранного</w:t>
      </w:r>
      <w:r w:rsidR="00977A00" w:rsidRPr="005D29BE">
        <w:rPr>
          <w:rFonts w:ascii="Arial" w:hAnsi="Arial"/>
        </w:rPr>
        <w:t xml:space="preserve"> </w:t>
      </w:r>
      <w:r w:rsidR="00E159BD" w:rsidRPr="005D29BE">
        <w:rPr>
          <w:rFonts w:ascii="Arial" w:hAnsi="Arial"/>
        </w:rPr>
        <w:t xml:space="preserve">с учетом сочетания теплопотерь </w:t>
      </w:r>
      <w:r w:rsidR="00E159BD" w:rsidRPr="005D29BE">
        <w:rPr>
          <w:rFonts w:ascii="Arial" w:hAnsi="Arial"/>
          <w:i/>
        </w:rPr>
        <w:t>q</w:t>
      </w:r>
      <w:r w:rsidR="00E159BD" w:rsidRPr="005D29BE">
        <w:rPr>
          <w:rFonts w:ascii="Arial" w:hAnsi="Arial"/>
        </w:rPr>
        <w:t xml:space="preserve"> и теплопередачи от электронагревателя, </w:t>
      </w:r>
      <w:r w:rsidRPr="005D29BE">
        <w:rPr>
          <w:rFonts w:ascii="Arial" w:hAnsi="Arial"/>
        </w:rPr>
        <w:t>должна обеспечивать устойчивость конструкции и</w:t>
      </w:r>
      <w:r w:rsidR="00977A00" w:rsidRPr="005D29BE">
        <w:rPr>
          <w:rFonts w:ascii="Arial" w:hAnsi="Arial"/>
        </w:rPr>
        <w:t xml:space="preserve"> </w:t>
      </w:r>
      <w:r w:rsidR="00E159BD" w:rsidRPr="005D29BE">
        <w:rPr>
          <w:rFonts w:ascii="Arial" w:hAnsi="Arial"/>
        </w:rPr>
        <w:t xml:space="preserve">гарантировать, что </w:t>
      </w:r>
      <w:r w:rsidRPr="005D29BE">
        <w:rPr>
          <w:rFonts w:ascii="Arial" w:hAnsi="Arial"/>
          <w:i/>
          <w:lang w:val="en-US"/>
        </w:rPr>
        <w:t>T</w:t>
      </w:r>
      <w:r w:rsidR="006414A5" w:rsidRPr="005D29BE">
        <w:rPr>
          <w:rFonts w:ascii="Arial" w:hAnsi="Arial" w:cs="Arial"/>
          <w:i/>
          <w:position w:val="-6"/>
          <w:vertAlign w:val="subscript"/>
          <w:lang w:val="en-US"/>
        </w:rPr>
        <w:t>sh</w:t>
      </w:r>
      <w:r w:rsidRPr="005D29BE">
        <w:rPr>
          <w:rFonts w:ascii="Arial" w:hAnsi="Arial" w:cs="Arial"/>
        </w:rPr>
        <w:t xml:space="preserve"> </w:t>
      </w:r>
      <w:r w:rsidR="00E159BD" w:rsidRPr="005D29BE">
        <w:rPr>
          <w:rFonts w:ascii="Arial" w:hAnsi="Arial"/>
        </w:rPr>
        <w:t>не превысит</w:t>
      </w:r>
      <w:r w:rsidRPr="005D29BE">
        <w:rPr>
          <w:rFonts w:ascii="Arial" w:hAnsi="Arial"/>
        </w:rPr>
        <w:t xml:space="preserve"> температурн</w:t>
      </w:r>
      <w:r w:rsidR="00E159BD" w:rsidRPr="005D29BE">
        <w:rPr>
          <w:rFonts w:ascii="Arial" w:hAnsi="Arial"/>
        </w:rPr>
        <w:t>ый</w:t>
      </w:r>
      <w:r w:rsidRPr="005D29BE">
        <w:rPr>
          <w:rFonts w:ascii="Arial" w:hAnsi="Arial"/>
        </w:rPr>
        <w:t xml:space="preserve"> класс или любы</w:t>
      </w:r>
      <w:r w:rsidR="00E159BD" w:rsidRPr="005D29BE">
        <w:rPr>
          <w:rFonts w:ascii="Arial" w:hAnsi="Arial"/>
        </w:rPr>
        <w:t>е</w:t>
      </w:r>
      <w:r w:rsidRPr="005D29BE">
        <w:rPr>
          <w:rFonts w:ascii="Arial" w:hAnsi="Arial"/>
        </w:rPr>
        <w:t xml:space="preserve"> други</w:t>
      </w:r>
      <w:r w:rsidR="00E159BD" w:rsidRPr="005D29BE">
        <w:rPr>
          <w:rFonts w:ascii="Arial" w:hAnsi="Arial"/>
        </w:rPr>
        <w:t>е</w:t>
      </w:r>
      <w:r w:rsidRPr="005D29BE">
        <w:rPr>
          <w:rFonts w:ascii="Arial" w:hAnsi="Arial"/>
        </w:rPr>
        <w:t xml:space="preserve"> ограничения максимальной температуры</w:t>
      </w:r>
      <w:r w:rsidR="00E159BD" w:rsidRPr="005D29BE">
        <w:rPr>
          <w:rFonts w:ascii="Arial" w:hAnsi="Arial"/>
        </w:rPr>
        <w:t>, перечисленные выше</w:t>
      </w:r>
      <w:r w:rsidRPr="005D29BE">
        <w:rPr>
          <w:rFonts w:ascii="Arial" w:hAnsi="Arial"/>
        </w:rPr>
        <w:t>.</w:t>
      </w:r>
    </w:p>
    <w:p w14:paraId="3DD53051" w14:textId="77777777" w:rsidR="003F63EE" w:rsidRPr="005D29BE" w:rsidRDefault="00903E98" w:rsidP="00626EC2">
      <w:pPr>
        <w:pStyle w:val="ANNEX-heading1"/>
        <w:numPr>
          <w:ilvl w:val="0"/>
          <w:numId w:val="0"/>
        </w:numPr>
        <w:tabs>
          <w:tab w:val="num" w:pos="5220"/>
        </w:tabs>
        <w:suppressAutoHyphens w:val="0"/>
        <w:spacing w:before="240" w:after="120" w:line="360" w:lineRule="auto"/>
        <w:ind w:firstLine="510"/>
        <w:jc w:val="both"/>
        <w:outlineLvl w:val="9"/>
        <w:rPr>
          <w:rFonts w:cs="Times New Roman"/>
          <w:spacing w:val="0"/>
          <w:sz w:val="24"/>
          <w:szCs w:val="24"/>
        </w:rPr>
      </w:pPr>
      <w:bookmarkStart w:id="149" w:name="_Toc376440446"/>
      <w:r w:rsidRPr="005D29BE">
        <w:rPr>
          <w:sz w:val="24"/>
          <w:szCs w:val="24"/>
        </w:rPr>
        <w:t>С</w:t>
      </w:r>
      <w:r w:rsidR="009B3E32" w:rsidRPr="005D29BE">
        <w:rPr>
          <w:sz w:val="24"/>
          <w:szCs w:val="24"/>
        </w:rPr>
        <w:t xml:space="preserve">.7.3 </w:t>
      </w:r>
      <w:bookmarkEnd w:id="149"/>
      <w:r w:rsidR="003F63EE" w:rsidRPr="005D29BE">
        <w:rPr>
          <w:rFonts w:cs="Times New Roman"/>
          <w:spacing w:val="0"/>
          <w:sz w:val="24"/>
          <w:szCs w:val="24"/>
        </w:rPr>
        <w:t xml:space="preserve">Температура оболочки </w:t>
      </w:r>
      <w:r w:rsidR="00963668" w:rsidRPr="005D29BE">
        <w:rPr>
          <w:rFonts w:cs="Times New Roman"/>
          <w:spacing w:val="0"/>
          <w:sz w:val="24"/>
          <w:szCs w:val="24"/>
        </w:rPr>
        <w:t xml:space="preserve">для </w:t>
      </w:r>
      <w:r w:rsidR="003F63EE" w:rsidRPr="005D29BE">
        <w:rPr>
          <w:rFonts w:cs="Times New Roman"/>
          <w:spacing w:val="0"/>
          <w:sz w:val="24"/>
          <w:szCs w:val="24"/>
        </w:rPr>
        <w:t>металлическ</w:t>
      </w:r>
      <w:r w:rsidR="00963668" w:rsidRPr="005D29BE">
        <w:rPr>
          <w:rFonts w:cs="Times New Roman"/>
          <w:spacing w:val="0"/>
          <w:sz w:val="24"/>
          <w:szCs w:val="24"/>
        </w:rPr>
        <w:t>их объектов при</w:t>
      </w:r>
      <w:r w:rsidR="003F63EE" w:rsidRPr="005D29BE">
        <w:rPr>
          <w:rFonts w:cs="Times New Roman"/>
          <w:spacing w:val="0"/>
          <w:sz w:val="24"/>
          <w:szCs w:val="24"/>
        </w:rPr>
        <w:t xml:space="preserve"> применени</w:t>
      </w:r>
      <w:r w:rsidR="00963668" w:rsidRPr="005D29BE">
        <w:rPr>
          <w:rFonts w:cs="Times New Roman"/>
          <w:spacing w:val="0"/>
          <w:sz w:val="24"/>
          <w:szCs w:val="24"/>
        </w:rPr>
        <w:t xml:space="preserve">и </w:t>
      </w:r>
      <w:r w:rsidR="003F63EE" w:rsidRPr="005D29BE">
        <w:rPr>
          <w:rFonts w:cs="Times New Roman"/>
          <w:spacing w:val="0"/>
          <w:sz w:val="24"/>
          <w:szCs w:val="24"/>
        </w:rPr>
        <w:t xml:space="preserve">ограничителя температуры оболочки распределенного электронагревателя или искусственного горячего пятна </w:t>
      </w:r>
    </w:p>
    <w:p w14:paraId="36AB6553" w14:textId="77777777" w:rsidR="00A41673" w:rsidRPr="005D29BE" w:rsidRDefault="003F63EE" w:rsidP="00626EC2">
      <w:pPr>
        <w:pStyle w:val="ANNEX-heading2"/>
        <w:numPr>
          <w:ilvl w:val="0"/>
          <w:numId w:val="0"/>
        </w:numPr>
        <w:suppressAutoHyphens w:val="0"/>
        <w:spacing w:before="0" w:after="0" w:line="360" w:lineRule="auto"/>
        <w:ind w:firstLine="510"/>
        <w:jc w:val="both"/>
        <w:rPr>
          <w:rFonts w:cs="Times New Roman"/>
          <w:b w:val="0"/>
          <w:spacing w:val="0"/>
          <w:sz w:val="24"/>
          <w:szCs w:val="24"/>
        </w:rPr>
      </w:pPr>
      <w:r w:rsidRPr="005D29BE">
        <w:rPr>
          <w:rFonts w:cs="Times New Roman"/>
          <w:b w:val="0"/>
          <w:spacing w:val="0"/>
          <w:sz w:val="24"/>
          <w:szCs w:val="24"/>
        </w:rPr>
        <w:tab/>
        <w:t>Когда датчик ограничителя температуры установлен непосредственно на</w:t>
      </w:r>
      <w:r w:rsidR="00977A00" w:rsidRPr="005D29BE">
        <w:rPr>
          <w:rFonts w:cs="Times New Roman"/>
          <w:b w:val="0"/>
          <w:spacing w:val="0"/>
          <w:sz w:val="24"/>
          <w:szCs w:val="24"/>
        </w:rPr>
        <w:t xml:space="preserve"> </w:t>
      </w:r>
      <w:r w:rsidRPr="005D29BE">
        <w:rPr>
          <w:rFonts w:cs="Times New Roman"/>
          <w:b w:val="0"/>
          <w:spacing w:val="0"/>
          <w:sz w:val="24"/>
          <w:szCs w:val="24"/>
        </w:rPr>
        <w:t>распределенном электронагревателе</w:t>
      </w:r>
      <w:r w:rsidR="0086389F" w:rsidRPr="005D29BE">
        <w:rPr>
          <w:rFonts w:cs="Times New Roman"/>
          <w:b w:val="0"/>
          <w:spacing w:val="0"/>
          <w:sz w:val="24"/>
          <w:szCs w:val="24"/>
        </w:rPr>
        <w:t>, температур</w:t>
      </w:r>
      <w:r w:rsidR="00903E98" w:rsidRPr="005D29BE">
        <w:rPr>
          <w:rFonts w:cs="Times New Roman"/>
          <w:b w:val="0"/>
          <w:spacing w:val="0"/>
          <w:sz w:val="24"/>
          <w:szCs w:val="24"/>
        </w:rPr>
        <w:t>у</w:t>
      </w:r>
      <w:r w:rsidR="0086389F" w:rsidRPr="005D29BE">
        <w:rPr>
          <w:rFonts w:cs="Times New Roman"/>
          <w:b w:val="0"/>
          <w:spacing w:val="0"/>
          <w:sz w:val="24"/>
          <w:szCs w:val="24"/>
        </w:rPr>
        <w:t xml:space="preserve"> оболочки </w:t>
      </w:r>
      <w:r w:rsidR="00903E98" w:rsidRPr="005D29BE">
        <w:rPr>
          <w:rFonts w:cs="Times New Roman"/>
          <w:b w:val="0"/>
          <w:spacing w:val="0"/>
          <w:sz w:val="24"/>
          <w:szCs w:val="24"/>
        </w:rPr>
        <w:t>рассчитывают по формуле</w:t>
      </w:r>
      <w:r w:rsidR="00A41673" w:rsidRPr="005D29BE">
        <w:rPr>
          <w:rFonts w:cs="Times New Roman"/>
          <w:b w:val="0"/>
          <w:spacing w:val="0"/>
          <w:sz w:val="24"/>
          <w:szCs w:val="24"/>
        </w:rPr>
        <w:t>:</w:t>
      </w:r>
    </w:p>
    <w:p w14:paraId="685AE915" w14:textId="77777777" w:rsidR="00A41673" w:rsidRPr="005D29BE" w:rsidRDefault="00CB171C" w:rsidP="00626EC2">
      <w:pPr>
        <w:pStyle w:val="PARAGRAPH"/>
        <w:keepNext/>
        <w:spacing w:before="0" w:after="0" w:line="360" w:lineRule="auto"/>
        <w:ind w:firstLine="510"/>
        <w:rPr>
          <w:rFonts w:ascii="Times New Roman" w:hAnsi="Times New Roman" w:cs="Times New Roman"/>
          <w:spacing w:val="0"/>
          <w:sz w:val="24"/>
          <w:szCs w:val="24"/>
          <w:vertAlign w:val="subscript"/>
        </w:rPr>
      </w:pPr>
      <w:r w:rsidRPr="005D29BE">
        <w:rPr>
          <w:rFonts w:cs="Times New Roman"/>
          <w:i/>
          <w:spacing w:val="0"/>
          <w:sz w:val="24"/>
          <w:szCs w:val="24"/>
        </w:rPr>
        <w:tab/>
      </w:r>
      <w:r w:rsidRPr="005D29BE">
        <w:rPr>
          <w:rFonts w:cs="Times New Roman"/>
          <w:i/>
          <w:spacing w:val="0"/>
          <w:sz w:val="24"/>
          <w:szCs w:val="24"/>
        </w:rPr>
        <w:tab/>
      </w:r>
      <w:r w:rsidRPr="005D29BE">
        <w:rPr>
          <w:rFonts w:cs="Times New Roman"/>
          <w:i/>
          <w:spacing w:val="0"/>
          <w:sz w:val="24"/>
          <w:szCs w:val="24"/>
        </w:rPr>
        <w:tab/>
      </w:r>
      <w:r w:rsidRPr="005D29BE">
        <w:rPr>
          <w:rFonts w:cs="Times New Roman"/>
          <w:i/>
          <w:spacing w:val="0"/>
          <w:sz w:val="24"/>
          <w:szCs w:val="24"/>
        </w:rPr>
        <w:tab/>
      </w:r>
      <w:r w:rsidR="00A41673" w:rsidRPr="005D29BE">
        <w:rPr>
          <w:rFonts w:cs="Times New Roman"/>
          <w:i/>
          <w:spacing w:val="0"/>
          <w:sz w:val="24"/>
          <w:szCs w:val="24"/>
        </w:rPr>
        <w:tab/>
      </w:r>
      <w:r w:rsidR="00A41673" w:rsidRPr="005D29BE">
        <w:rPr>
          <w:i/>
          <w:spacing w:val="0"/>
          <w:sz w:val="24"/>
          <w:szCs w:val="24"/>
          <w:lang w:val="en-US"/>
        </w:rPr>
        <w:t>T</w:t>
      </w:r>
      <w:r w:rsidR="00A41673" w:rsidRPr="005D29BE">
        <w:rPr>
          <w:i/>
          <w:spacing w:val="0"/>
          <w:sz w:val="24"/>
          <w:szCs w:val="24"/>
          <w:vertAlign w:val="subscript"/>
          <w:lang w:val="en-US"/>
        </w:rPr>
        <w:t>sh</w:t>
      </w:r>
      <w:r w:rsidR="00A41673" w:rsidRPr="005D29BE">
        <w:rPr>
          <w:i/>
          <w:spacing w:val="0"/>
          <w:sz w:val="24"/>
          <w:szCs w:val="24"/>
        </w:rPr>
        <w:t xml:space="preserve"> =</w:t>
      </w:r>
      <w:r w:rsidR="00977A00" w:rsidRPr="005D29BE">
        <w:rPr>
          <w:i/>
          <w:spacing w:val="0"/>
          <w:sz w:val="24"/>
          <w:szCs w:val="24"/>
        </w:rPr>
        <w:t xml:space="preserve"> </w:t>
      </w:r>
      <w:r w:rsidR="00A41673" w:rsidRPr="005D29BE">
        <w:rPr>
          <w:i/>
          <w:spacing w:val="0"/>
          <w:sz w:val="24"/>
          <w:szCs w:val="24"/>
          <w:lang w:val="en-US"/>
        </w:rPr>
        <w:t>T</w:t>
      </w:r>
      <w:r w:rsidR="00A41673" w:rsidRPr="005D29BE">
        <w:rPr>
          <w:i/>
          <w:spacing w:val="0"/>
          <w:sz w:val="24"/>
          <w:szCs w:val="24"/>
          <w:vertAlign w:val="subscript"/>
          <w:lang w:val="en-US"/>
        </w:rPr>
        <w:t>L</w:t>
      </w:r>
      <w:r w:rsidR="00A41673" w:rsidRPr="005D29BE">
        <w:rPr>
          <w:i/>
          <w:spacing w:val="0"/>
          <w:sz w:val="24"/>
          <w:szCs w:val="24"/>
        </w:rPr>
        <w:t xml:space="preserve"> + </w:t>
      </w:r>
      <w:r w:rsidR="00A41673" w:rsidRPr="005D29BE">
        <w:rPr>
          <w:spacing w:val="0"/>
          <w:sz w:val="24"/>
          <w:szCs w:val="24"/>
        </w:rPr>
        <w:t>Δ</w:t>
      </w:r>
      <w:r w:rsidR="00A41673" w:rsidRPr="005D29BE">
        <w:rPr>
          <w:i/>
          <w:spacing w:val="0"/>
          <w:sz w:val="24"/>
          <w:szCs w:val="24"/>
          <w:lang w:val="en-US"/>
        </w:rPr>
        <w:t>T</w:t>
      </w:r>
      <w:r w:rsidR="00A41673" w:rsidRPr="005D29BE">
        <w:rPr>
          <w:i/>
          <w:spacing w:val="0"/>
          <w:sz w:val="24"/>
          <w:szCs w:val="24"/>
          <w:vertAlign w:val="subscript"/>
          <w:lang w:val="en-US"/>
        </w:rPr>
        <w:t>offset</w:t>
      </w:r>
      <w:r w:rsidR="007B776A" w:rsidRPr="005D29BE">
        <w:rPr>
          <w:i/>
          <w:spacing w:val="0"/>
          <w:sz w:val="24"/>
          <w:szCs w:val="24"/>
          <w:vertAlign w:val="subscript"/>
        </w:rPr>
        <w:t xml:space="preserve"> </w:t>
      </w:r>
      <w:r w:rsidR="007B776A" w:rsidRPr="005D29BE">
        <w:rPr>
          <w:spacing w:val="0"/>
          <w:sz w:val="24"/>
          <w:szCs w:val="24"/>
        </w:rPr>
        <w:t>,</w:t>
      </w:r>
      <w:r w:rsidR="00A41673" w:rsidRPr="005D29BE">
        <w:rPr>
          <w:rFonts w:ascii="Times New Roman" w:hAnsi="Times New Roman" w:cs="Times New Roman"/>
          <w:i/>
          <w:spacing w:val="0"/>
          <w:sz w:val="24"/>
          <w:szCs w:val="24"/>
          <w:vertAlign w:val="subscript"/>
        </w:rPr>
        <w:tab/>
      </w:r>
      <w:r w:rsidR="0086389F" w:rsidRPr="005D29BE">
        <w:rPr>
          <w:rFonts w:ascii="Times New Roman" w:hAnsi="Times New Roman" w:cs="Times New Roman"/>
          <w:i/>
          <w:spacing w:val="0"/>
          <w:sz w:val="24"/>
          <w:szCs w:val="24"/>
          <w:vertAlign w:val="subscript"/>
        </w:rPr>
        <w:t xml:space="preserve"> </w:t>
      </w:r>
      <w:r w:rsidRPr="005D29BE">
        <w:rPr>
          <w:rFonts w:ascii="Times New Roman" w:hAnsi="Times New Roman" w:cs="Times New Roman"/>
          <w:i/>
          <w:spacing w:val="0"/>
          <w:sz w:val="24"/>
          <w:szCs w:val="24"/>
          <w:vertAlign w:val="subscript"/>
        </w:rPr>
        <w:tab/>
      </w:r>
      <w:r w:rsidRPr="005D29BE">
        <w:rPr>
          <w:rFonts w:ascii="Times New Roman" w:hAnsi="Times New Roman" w:cs="Times New Roman"/>
          <w:i/>
          <w:spacing w:val="0"/>
          <w:sz w:val="24"/>
          <w:szCs w:val="24"/>
          <w:vertAlign w:val="subscript"/>
        </w:rPr>
        <w:tab/>
      </w:r>
      <w:r w:rsidRPr="005D29BE">
        <w:rPr>
          <w:rFonts w:ascii="Times New Roman" w:hAnsi="Times New Roman" w:cs="Times New Roman"/>
          <w:i/>
          <w:spacing w:val="0"/>
          <w:sz w:val="24"/>
          <w:szCs w:val="24"/>
          <w:vertAlign w:val="subscript"/>
        </w:rPr>
        <w:tab/>
      </w:r>
      <w:r w:rsidRPr="005D29BE">
        <w:rPr>
          <w:rFonts w:ascii="Times New Roman" w:hAnsi="Times New Roman" w:cs="Times New Roman"/>
          <w:i/>
          <w:spacing w:val="0"/>
          <w:sz w:val="24"/>
          <w:szCs w:val="24"/>
          <w:vertAlign w:val="subscript"/>
        </w:rPr>
        <w:tab/>
      </w:r>
      <w:r w:rsidR="00A41673" w:rsidRPr="005D29BE">
        <w:rPr>
          <w:rStyle w:val="BodyChar"/>
          <w:rFonts w:ascii="Arial" w:hAnsi="Arial" w:cs="Times New Roman"/>
          <w:b w:val="0"/>
          <w:color w:val="auto"/>
          <w:spacing w:val="0"/>
          <w:sz w:val="24"/>
          <w:szCs w:val="24"/>
          <w:lang w:val="ru-RU"/>
        </w:rPr>
        <w:t>(</w:t>
      </w:r>
      <w:r w:rsidR="00FA532F" w:rsidRPr="005D29BE">
        <w:rPr>
          <w:rStyle w:val="BodyChar"/>
          <w:rFonts w:ascii="Arial" w:hAnsi="Arial" w:cs="Times New Roman"/>
          <w:b w:val="0"/>
          <w:color w:val="auto"/>
          <w:spacing w:val="0"/>
          <w:sz w:val="24"/>
          <w:szCs w:val="24"/>
          <w:lang w:val="en-US"/>
        </w:rPr>
        <w:t>C</w:t>
      </w:r>
      <w:r w:rsidR="00C44682" w:rsidRPr="005D29BE">
        <w:rPr>
          <w:rStyle w:val="BodyChar"/>
          <w:rFonts w:ascii="Arial" w:hAnsi="Arial" w:cs="Times New Roman"/>
          <w:b w:val="0"/>
          <w:color w:val="auto"/>
          <w:spacing w:val="0"/>
          <w:sz w:val="24"/>
          <w:szCs w:val="24"/>
          <w:lang w:val="ru-RU"/>
        </w:rPr>
        <w:t>.</w:t>
      </w:r>
      <w:r w:rsidR="00A41673" w:rsidRPr="005D29BE">
        <w:rPr>
          <w:rStyle w:val="BodyChar"/>
          <w:rFonts w:ascii="Arial" w:hAnsi="Arial" w:cs="Times New Roman"/>
          <w:b w:val="0"/>
          <w:color w:val="auto"/>
          <w:spacing w:val="0"/>
          <w:sz w:val="24"/>
          <w:szCs w:val="24"/>
          <w:lang w:val="ru-RU"/>
        </w:rPr>
        <w:t>11)</w:t>
      </w:r>
    </w:p>
    <w:p w14:paraId="02ACB2DC" w14:textId="77777777" w:rsidR="00A41673" w:rsidRPr="005D29BE" w:rsidRDefault="00F46FB5" w:rsidP="00626EC2">
      <w:pPr>
        <w:pStyle w:val="PARAGRAPH"/>
        <w:keepNext/>
        <w:spacing w:before="0" w:after="0" w:line="360" w:lineRule="auto"/>
        <w:ind w:firstLine="510"/>
        <w:rPr>
          <w:rFonts w:cs="Times New Roman"/>
          <w:spacing w:val="0"/>
          <w:sz w:val="24"/>
          <w:szCs w:val="24"/>
        </w:rPr>
      </w:pPr>
      <w:r w:rsidRPr="005D29BE">
        <w:rPr>
          <w:rFonts w:cs="Times New Roman"/>
          <w:spacing w:val="0"/>
          <w:sz w:val="24"/>
          <w:szCs w:val="24"/>
        </w:rPr>
        <w:t>г</w:t>
      </w:r>
      <w:r w:rsidR="0086389F" w:rsidRPr="005D29BE">
        <w:rPr>
          <w:rFonts w:cs="Times New Roman"/>
          <w:spacing w:val="0"/>
          <w:sz w:val="24"/>
          <w:szCs w:val="24"/>
        </w:rPr>
        <w:t>де</w:t>
      </w:r>
      <w:r w:rsidRPr="005D29BE">
        <w:rPr>
          <w:rFonts w:cs="Times New Roman"/>
          <w:spacing w:val="0"/>
          <w:sz w:val="24"/>
          <w:szCs w:val="24"/>
        </w:rPr>
        <w:t xml:space="preserve"> </w:t>
      </w:r>
      <w:r w:rsidR="00A41673" w:rsidRPr="005D29BE">
        <w:rPr>
          <w:rFonts w:cs="Times New Roman"/>
          <w:i/>
          <w:spacing w:val="0"/>
          <w:sz w:val="24"/>
          <w:szCs w:val="24"/>
          <w:lang w:val="en-US"/>
        </w:rPr>
        <w:t>T</w:t>
      </w:r>
      <w:r w:rsidR="00A41673" w:rsidRPr="005D29BE">
        <w:rPr>
          <w:i/>
          <w:spacing w:val="0"/>
          <w:sz w:val="24"/>
          <w:szCs w:val="24"/>
          <w:vertAlign w:val="subscript"/>
          <w:lang w:val="en-US"/>
        </w:rPr>
        <w:t>L</w:t>
      </w:r>
      <w:r w:rsidR="0086389F" w:rsidRPr="005D29BE">
        <w:rPr>
          <w:spacing w:val="0"/>
          <w:sz w:val="24"/>
          <w:szCs w:val="24"/>
          <w:vertAlign w:val="subscript"/>
        </w:rPr>
        <w:t xml:space="preserve"> </w:t>
      </w:r>
      <w:r w:rsidR="0086389F" w:rsidRPr="005D29BE">
        <w:rPr>
          <w:rFonts w:cs="Times New Roman"/>
          <w:spacing w:val="0"/>
          <w:sz w:val="24"/>
          <w:szCs w:val="24"/>
        </w:rPr>
        <w:t>–</w:t>
      </w:r>
      <w:r w:rsidR="00977A00" w:rsidRPr="005D29BE">
        <w:rPr>
          <w:rFonts w:cs="Times New Roman"/>
          <w:spacing w:val="0"/>
          <w:sz w:val="24"/>
          <w:szCs w:val="24"/>
        </w:rPr>
        <w:t xml:space="preserve"> </w:t>
      </w:r>
      <w:r w:rsidR="0086389F" w:rsidRPr="005D29BE">
        <w:rPr>
          <w:rFonts w:cs="Times New Roman"/>
          <w:spacing w:val="0"/>
          <w:sz w:val="24"/>
          <w:szCs w:val="24"/>
        </w:rPr>
        <w:t>уставка ограничителя температуры</w:t>
      </w:r>
      <w:r w:rsidR="00CF5B51" w:rsidRPr="005D29BE">
        <w:rPr>
          <w:rFonts w:cs="Times New Roman"/>
          <w:spacing w:val="0"/>
          <w:sz w:val="24"/>
          <w:szCs w:val="24"/>
        </w:rPr>
        <w:t>;</w:t>
      </w:r>
    </w:p>
    <w:p w14:paraId="36564870" w14:textId="77777777" w:rsidR="00A41673" w:rsidRPr="005D29BE" w:rsidRDefault="00A41673" w:rsidP="00626EC2">
      <w:pPr>
        <w:pStyle w:val="PARAGRAPH"/>
        <w:keepNext/>
        <w:tabs>
          <w:tab w:val="left" w:pos="810"/>
        </w:tabs>
        <w:spacing w:before="0" w:after="0" w:line="360" w:lineRule="auto"/>
        <w:ind w:firstLine="510"/>
        <w:rPr>
          <w:rFonts w:cs="Times New Roman"/>
          <w:spacing w:val="0"/>
          <w:sz w:val="24"/>
          <w:szCs w:val="24"/>
        </w:rPr>
      </w:pPr>
      <w:r w:rsidRPr="005D29BE">
        <w:rPr>
          <w:rFonts w:cs="Times New Roman"/>
          <w:spacing w:val="0"/>
          <w:sz w:val="24"/>
          <w:szCs w:val="24"/>
        </w:rPr>
        <w:t>Δ</w:t>
      </w:r>
      <w:r w:rsidRPr="005D29BE">
        <w:rPr>
          <w:rFonts w:cs="Times New Roman"/>
          <w:i/>
          <w:spacing w:val="0"/>
          <w:sz w:val="24"/>
          <w:szCs w:val="24"/>
          <w:lang w:val="en-US"/>
        </w:rPr>
        <w:t>T</w:t>
      </w:r>
      <w:r w:rsidRPr="005D29BE">
        <w:rPr>
          <w:i/>
          <w:spacing w:val="0"/>
          <w:sz w:val="24"/>
          <w:szCs w:val="24"/>
          <w:vertAlign w:val="subscript"/>
          <w:lang w:val="en-US"/>
        </w:rPr>
        <w:t>offset</w:t>
      </w:r>
      <w:r w:rsidRPr="005D29BE">
        <w:rPr>
          <w:rFonts w:ascii="Times New Roman" w:hAnsi="Times New Roman" w:cs="Times New Roman"/>
          <w:spacing w:val="0"/>
          <w:sz w:val="24"/>
          <w:szCs w:val="24"/>
          <w:vertAlign w:val="subscript"/>
        </w:rPr>
        <w:tab/>
      </w:r>
      <w:r w:rsidR="0086389F" w:rsidRPr="005D29BE">
        <w:rPr>
          <w:rFonts w:ascii="Times New Roman" w:hAnsi="Times New Roman" w:cs="Times New Roman"/>
          <w:spacing w:val="0"/>
          <w:sz w:val="24"/>
          <w:szCs w:val="24"/>
          <w:vertAlign w:val="subscript"/>
        </w:rPr>
        <w:t xml:space="preserve"> </w:t>
      </w:r>
      <w:r w:rsidR="0086389F" w:rsidRPr="005D29BE">
        <w:rPr>
          <w:rFonts w:cs="Times New Roman"/>
          <w:spacing w:val="0"/>
          <w:sz w:val="24"/>
          <w:szCs w:val="24"/>
        </w:rPr>
        <w:t>– эмпирически определенная разница между температурой датчика и фактической максимальной температурой оболочки</w:t>
      </w:r>
      <w:r w:rsidRPr="005D29BE">
        <w:rPr>
          <w:rFonts w:cs="Times New Roman"/>
          <w:spacing w:val="0"/>
          <w:sz w:val="24"/>
          <w:szCs w:val="24"/>
        </w:rPr>
        <w:t>. Δ</w:t>
      </w:r>
      <w:r w:rsidRPr="005D29BE">
        <w:rPr>
          <w:rFonts w:cs="Times New Roman"/>
          <w:i/>
          <w:spacing w:val="0"/>
          <w:sz w:val="24"/>
          <w:szCs w:val="24"/>
          <w:lang w:val="en-US"/>
        </w:rPr>
        <w:t>T</w:t>
      </w:r>
      <w:r w:rsidRPr="005D29BE">
        <w:rPr>
          <w:i/>
          <w:spacing w:val="0"/>
          <w:sz w:val="24"/>
          <w:szCs w:val="24"/>
          <w:vertAlign w:val="subscript"/>
          <w:lang w:val="en-US"/>
        </w:rPr>
        <w:t>offset</w:t>
      </w:r>
      <w:r w:rsidR="00977A00" w:rsidRPr="005D29BE">
        <w:rPr>
          <w:rFonts w:ascii="Times New Roman" w:hAnsi="Times New Roman" w:cs="Times New Roman"/>
          <w:spacing w:val="0"/>
          <w:sz w:val="24"/>
          <w:szCs w:val="24"/>
          <w:vertAlign w:val="subscript"/>
        </w:rPr>
        <w:t xml:space="preserve"> </w:t>
      </w:r>
      <w:r w:rsidR="0086389F" w:rsidRPr="005D29BE">
        <w:rPr>
          <w:rFonts w:cs="Times New Roman"/>
          <w:spacing w:val="0"/>
          <w:sz w:val="24"/>
          <w:szCs w:val="24"/>
        </w:rPr>
        <w:t>зависит от переменных, таких как форма и масса</w:t>
      </w:r>
      <w:r w:rsidR="00977A00" w:rsidRPr="005D29BE">
        <w:rPr>
          <w:rFonts w:cs="Times New Roman"/>
          <w:spacing w:val="0"/>
          <w:sz w:val="24"/>
          <w:szCs w:val="24"/>
        </w:rPr>
        <w:t xml:space="preserve"> </w:t>
      </w:r>
      <w:r w:rsidR="0086389F" w:rsidRPr="005D29BE">
        <w:rPr>
          <w:rFonts w:cs="Times New Roman"/>
          <w:spacing w:val="0"/>
          <w:sz w:val="24"/>
          <w:szCs w:val="24"/>
        </w:rPr>
        <w:t>распределенного электронагревателя и датчика</w:t>
      </w:r>
      <w:r w:rsidRPr="005D29BE">
        <w:rPr>
          <w:rFonts w:cs="Times New Roman"/>
          <w:spacing w:val="0"/>
          <w:sz w:val="24"/>
          <w:szCs w:val="24"/>
        </w:rPr>
        <w:t xml:space="preserve">, </w:t>
      </w:r>
      <w:r w:rsidR="0086389F" w:rsidRPr="005D29BE">
        <w:rPr>
          <w:rFonts w:cs="Times New Roman"/>
          <w:spacing w:val="0"/>
          <w:sz w:val="24"/>
          <w:szCs w:val="24"/>
        </w:rPr>
        <w:t>выходная мощность распределенного электронагревателя, коэффициент теплопередачи и гистерезис системы управления</w:t>
      </w:r>
      <w:r w:rsidRPr="005D29BE">
        <w:rPr>
          <w:rFonts w:cs="Times New Roman"/>
          <w:spacing w:val="0"/>
          <w:sz w:val="24"/>
          <w:szCs w:val="24"/>
        </w:rPr>
        <w:t>.</w:t>
      </w:r>
    </w:p>
    <w:p w14:paraId="2725B21B" w14:textId="77777777" w:rsidR="00A41673" w:rsidRPr="005D29BE" w:rsidRDefault="00903E98" w:rsidP="00626EC2">
      <w:pPr>
        <w:pStyle w:val="ANNEX-heading1"/>
        <w:numPr>
          <w:ilvl w:val="0"/>
          <w:numId w:val="0"/>
        </w:numPr>
        <w:tabs>
          <w:tab w:val="num" w:pos="5220"/>
        </w:tabs>
        <w:suppressAutoHyphens w:val="0"/>
        <w:spacing w:before="240" w:after="120" w:line="360" w:lineRule="auto"/>
        <w:ind w:firstLine="510"/>
        <w:jc w:val="both"/>
        <w:outlineLvl w:val="9"/>
        <w:rPr>
          <w:spacing w:val="0"/>
          <w:sz w:val="24"/>
          <w:szCs w:val="24"/>
        </w:rPr>
      </w:pPr>
      <w:bookmarkStart w:id="150" w:name="_Toc57391349"/>
      <w:bookmarkStart w:id="151" w:name="_Toc103139814"/>
      <w:bookmarkStart w:id="152" w:name="_Toc131247200"/>
      <w:bookmarkStart w:id="153" w:name="_Toc135034481"/>
      <w:bookmarkStart w:id="154" w:name="_Toc140648780"/>
      <w:bookmarkStart w:id="155" w:name="_Ref376412410"/>
      <w:bookmarkStart w:id="156" w:name="_Toc376440447"/>
      <w:r w:rsidRPr="005D29BE">
        <w:rPr>
          <w:spacing w:val="0"/>
          <w:sz w:val="24"/>
          <w:szCs w:val="24"/>
        </w:rPr>
        <w:t>С</w:t>
      </w:r>
      <w:r w:rsidR="009B3E32" w:rsidRPr="005D29BE">
        <w:rPr>
          <w:spacing w:val="0"/>
          <w:sz w:val="24"/>
          <w:szCs w:val="24"/>
        </w:rPr>
        <w:t xml:space="preserve">.7.4 </w:t>
      </w:r>
      <w:r w:rsidR="00AB25D5" w:rsidRPr="005D29BE">
        <w:rPr>
          <w:spacing w:val="0"/>
          <w:sz w:val="24"/>
          <w:szCs w:val="24"/>
        </w:rPr>
        <w:t>Теоретические расчеты температуры оболочки</w:t>
      </w:r>
      <w:r w:rsidRPr="005D29BE">
        <w:rPr>
          <w:spacing w:val="0"/>
          <w:sz w:val="24"/>
          <w:szCs w:val="24"/>
        </w:rPr>
        <w:t>.</w:t>
      </w:r>
      <w:bookmarkEnd w:id="150"/>
      <w:bookmarkEnd w:id="151"/>
      <w:bookmarkEnd w:id="152"/>
      <w:bookmarkEnd w:id="153"/>
      <w:bookmarkEnd w:id="154"/>
      <w:bookmarkEnd w:id="155"/>
      <w:bookmarkEnd w:id="156"/>
      <w:r w:rsidRPr="005D29BE">
        <w:rPr>
          <w:spacing w:val="0"/>
          <w:sz w:val="24"/>
          <w:szCs w:val="24"/>
        </w:rPr>
        <w:t xml:space="preserve"> </w:t>
      </w:r>
      <w:r w:rsidR="00AB25D5" w:rsidRPr="005D29BE">
        <w:rPr>
          <w:spacing w:val="0"/>
          <w:sz w:val="24"/>
          <w:szCs w:val="24"/>
        </w:rPr>
        <w:t xml:space="preserve">Неметаллические </w:t>
      </w:r>
      <w:r w:rsidR="00963668" w:rsidRPr="005D29BE">
        <w:rPr>
          <w:spacing w:val="0"/>
          <w:sz w:val="24"/>
          <w:szCs w:val="24"/>
        </w:rPr>
        <w:t>объекты</w:t>
      </w:r>
    </w:p>
    <w:p w14:paraId="6C2E6FE0" w14:textId="77777777" w:rsidR="00AB25D5" w:rsidRPr="005D29BE" w:rsidRDefault="00AB25D5" w:rsidP="00626EC2">
      <w:pPr>
        <w:keepNext/>
        <w:spacing w:line="360" w:lineRule="auto"/>
        <w:ind w:firstLine="510"/>
        <w:jc w:val="both"/>
        <w:rPr>
          <w:rFonts w:ascii="Arial" w:hAnsi="Arial"/>
        </w:rPr>
      </w:pPr>
      <w:r w:rsidRPr="005D29BE">
        <w:rPr>
          <w:rFonts w:ascii="Arial" w:hAnsi="Arial"/>
        </w:rPr>
        <w:t xml:space="preserve">Для неметаллических объектов необходимо учитывать термостойкость стенок объекта, так как неметаллический материал является плохим проводником тепла. Эти материалы могут иметь коэффициент теплопроводности </w:t>
      </w:r>
      <w:r w:rsidRPr="005D29BE">
        <w:rPr>
          <w:rFonts w:ascii="Arial" w:hAnsi="Arial"/>
          <w:lang w:val="en-US"/>
        </w:rPr>
        <w:t>k</w:t>
      </w:r>
      <w:r w:rsidR="009A1758" w:rsidRPr="005D29BE">
        <w:rPr>
          <w:rFonts w:ascii="Arial" w:hAnsi="Arial"/>
        </w:rPr>
        <w:t xml:space="preserve">, </w:t>
      </w:r>
      <w:r w:rsidRPr="005D29BE">
        <w:rPr>
          <w:rFonts w:ascii="Arial" w:hAnsi="Arial"/>
        </w:rPr>
        <w:t xml:space="preserve">равный 1/200 по отношению к теплопроводности стали, </w:t>
      </w:r>
      <w:r w:rsidR="00903E98" w:rsidRPr="005D29BE">
        <w:rPr>
          <w:rFonts w:ascii="Arial" w:hAnsi="Arial"/>
        </w:rPr>
        <w:t xml:space="preserve">в связи с чем </w:t>
      </w:r>
      <w:r w:rsidRPr="005D29BE">
        <w:rPr>
          <w:rFonts w:ascii="Arial" w:hAnsi="Arial"/>
        </w:rPr>
        <w:t xml:space="preserve">может возникнуть </w:t>
      </w:r>
      <w:r w:rsidR="0022510A" w:rsidRPr="005D29BE">
        <w:rPr>
          <w:rFonts w:ascii="Arial" w:hAnsi="Arial"/>
        </w:rPr>
        <w:t>значительная разница</w:t>
      </w:r>
      <w:r w:rsidRPr="005D29BE">
        <w:rPr>
          <w:rFonts w:ascii="Arial" w:hAnsi="Arial"/>
        </w:rPr>
        <w:t xml:space="preserve"> температур с внешней и внутренней стороны стенки трубопровода или резервуара, в зависимости от </w:t>
      </w:r>
      <w:r w:rsidR="0022510A" w:rsidRPr="005D29BE">
        <w:rPr>
          <w:rFonts w:ascii="Arial" w:hAnsi="Arial"/>
        </w:rPr>
        <w:t>удельной мощности</w:t>
      </w:r>
      <w:r w:rsidRPr="005D29BE">
        <w:rPr>
          <w:rFonts w:ascii="Arial" w:hAnsi="Arial"/>
        </w:rPr>
        <w:t xml:space="preserve"> электронагревателя. Такое превышение нормальной температуры (по</w:t>
      </w:r>
      <w:r w:rsidRPr="005D29BE">
        <w:rPr>
          <w:vertAlign w:val="superscript"/>
        </w:rPr>
        <w:t xml:space="preserve"> </w:t>
      </w:r>
      <w:r w:rsidRPr="005D29BE">
        <w:rPr>
          <w:rFonts w:ascii="Arial" w:hAnsi="Arial"/>
        </w:rPr>
        <w:t>сравнению с обогревом металлических трубопроводов или резервуаров) может иметь два неблагоприятных последствия:</w:t>
      </w:r>
    </w:p>
    <w:p w14:paraId="4C86DBCF" w14:textId="77777777" w:rsidR="00AB25D5" w:rsidRPr="005D29BE" w:rsidRDefault="00AB25D5" w:rsidP="00626EC2">
      <w:pPr>
        <w:keepNext/>
        <w:spacing w:line="360" w:lineRule="auto"/>
        <w:ind w:firstLine="510"/>
        <w:jc w:val="both"/>
        <w:rPr>
          <w:rFonts w:ascii="Arial" w:hAnsi="Arial"/>
        </w:rPr>
      </w:pPr>
      <w:r w:rsidRPr="005D29BE">
        <w:rPr>
          <w:rFonts w:ascii="Arial" w:hAnsi="Arial"/>
        </w:rPr>
        <w:t>а) превышение максимально допустимой температуры для неметаллического объекта;</w:t>
      </w:r>
    </w:p>
    <w:p w14:paraId="6CAB82B7" w14:textId="77777777" w:rsidR="00AB25D5" w:rsidRPr="005D29BE" w:rsidRDefault="00903E98" w:rsidP="00626EC2">
      <w:pPr>
        <w:keepNext/>
        <w:spacing w:line="360" w:lineRule="auto"/>
        <w:ind w:firstLine="510"/>
        <w:jc w:val="both"/>
        <w:rPr>
          <w:rFonts w:ascii="Arial" w:hAnsi="Arial"/>
        </w:rPr>
      </w:pPr>
      <w:r w:rsidRPr="005D29BE">
        <w:rPr>
          <w:rFonts w:ascii="Arial" w:hAnsi="Arial"/>
          <w:lang w:val="en-US"/>
        </w:rPr>
        <w:t>b</w:t>
      </w:r>
      <w:r w:rsidR="00AB25D5" w:rsidRPr="005D29BE">
        <w:rPr>
          <w:rFonts w:ascii="Arial" w:hAnsi="Arial"/>
        </w:rPr>
        <w:t>) превышение максимально допустимой температуры электронагревателя.</w:t>
      </w:r>
    </w:p>
    <w:p w14:paraId="0AC2A39D" w14:textId="77777777" w:rsidR="00CB171C" w:rsidRPr="005D29BE" w:rsidRDefault="00077460" w:rsidP="00626EC2">
      <w:pPr>
        <w:pStyle w:val="PARAGRAPH"/>
        <w:keepNext/>
        <w:spacing w:before="0" w:after="0" w:line="360" w:lineRule="auto"/>
        <w:ind w:firstLine="510"/>
        <w:rPr>
          <w:spacing w:val="0"/>
          <w:sz w:val="24"/>
          <w:szCs w:val="24"/>
        </w:rPr>
      </w:pPr>
      <w:r w:rsidRPr="005D29BE">
        <w:rPr>
          <w:rFonts w:cs="Times New Roman"/>
          <w:spacing w:val="-2"/>
          <w:sz w:val="24"/>
          <w:szCs w:val="24"/>
        </w:rPr>
        <w:t>Т</w:t>
      </w:r>
      <w:r w:rsidRPr="005D29BE">
        <w:rPr>
          <w:rFonts w:cs="Times New Roman"/>
          <w:sz w:val="24"/>
          <w:szCs w:val="24"/>
        </w:rPr>
        <w:t>емп</w:t>
      </w:r>
      <w:r w:rsidRPr="005D29BE">
        <w:rPr>
          <w:rFonts w:cs="Times New Roman"/>
          <w:spacing w:val="-3"/>
          <w:sz w:val="24"/>
          <w:szCs w:val="24"/>
        </w:rPr>
        <w:t>е</w:t>
      </w:r>
      <w:r w:rsidRPr="005D29BE">
        <w:rPr>
          <w:rFonts w:cs="Times New Roman"/>
          <w:sz w:val="24"/>
          <w:szCs w:val="24"/>
        </w:rPr>
        <w:t>рат</w:t>
      </w:r>
      <w:r w:rsidRPr="005D29BE">
        <w:rPr>
          <w:rFonts w:cs="Times New Roman"/>
          <w:spacing w:val="-4"/>
          <w:sz w:val="24"/>
          <w:szCs w:val="24"/>
        </w:rPr>
        <w:t>у</w:t>
      </w:r>
      <w:r w:rsidRPr="005D29BE">
        <w:rPr>
          <w:rFonts w:cs="Times New Roman"/>
          <w:sz w:val="24"/>
          <w:szCs w:val="24"/>
        </w:rPr>
        <w:t>ру</w:t>
      </w:r>
      <w:r w:rsidRPr="005D29BE">
        <w:rPr>
          <w:rFonts w:cs="Times New Roman"/>
          <w:spacing w:val="34"/>
          <w:sz w:val="24"/>
          <w:szCs w:val="24"/>
        </w:rPr>
        <w:t xml:space="preserve"> </w:t>
      </w:r>
      <w:r w:rsidR="00931F64" w:rsidRPr="005D29BE">
        <w:rPr>
          <w:rFonts w:cs="Times New Roman"/>
          <w:sz w:val="24"/>
          <w:szCs w:val="24"/>
        </w:rPr>
        <w:t xml:space="preserve">внешней </w:t>
      </w:r>
      <w:r w:rsidRPr="005D29BE">
        <w:rPr>
          <w:rFonts w:cs="Times New Roman"/>
          <w:sz w:val="24"/>
          <w:szCs w:val="24"/>
        </w:rPr>
        <w:t>оболочки</w:t>
      </w:r>
      <w:r w:rsidRPr="005D29BE">
        <w:rPr>
          <w:rFonts w:cs="Times New Roman"/>
          <w:spacing w:val="38"/>
          <w:sz w:val="24"/>
          <w:szCs w:val="24"/>
        </w:rPr>
        <w:t xml:space="preserve"> </w:t>
      </w:r>
      <w:r w:rsidRPr="005D29BE">
        <w:rPr>
          <w:rFonts w:cs="Times New Roman"/>
          <w:sz w:val="24"/>
          <w:szCs w:val="24"/>
        </w:rPr>
        <w:t>э</w:t>
      </w:r>
      <w:r w:rsidRPr="005D29BE">
        <w:rPr>
          <w:rFonts w:cs="Times New Roman"/>
          <w:spacing w:val="-2"/>
          <w:sz w:val="24"/>
          <w:szCs w:val="24"/>
        </w:rPr>
        <w:t>л</w:t>
      </w:r>
      <w:r w:rsidRPr="005D29BE">
        <w:rPr>
          <w:rFonts w:cs="Times New Roman"/>
          <w:sz w:val="24"/>
          <w:szCs w:val="24"/>
        </w:rPr>
        <w:t>ек</w:t>
      </w:r>
      <w:r w:rsidRPr="005D29BE">
        <w:rPr>
          <w:rFonts w:cs="Times New Roman"/>
          <w:spacing w:val="-3"/>
          <w:sz w:val="24"/>
          <w:szCs w:val="24"/>
        </w:rPr>
        <w:t>т</w:t>
      </w:r>
      <w:r w:rsidRPr="005D29BE">
        <w:rPr>
          <w:rFonts w:cs="Times New Roman"/>
          <w:sz w:val="24"/>
          <w:szCs w:val="24"/>
        </w:rPr>
        <w:t>р</w:t>
      </w:r>
      <w:r w:rsidRPr="005D29BE">
        <w:rPr>
          <w:rFonts w:cs="Times New Roman"/>
          <w:spacing w:val="-2"/>
          <w:sz w:val="24"/>
          <w:szCs w:val="24"/>
        </w:rPr>
        <w:t>о</w:t>
      </w:r>
      <w:r w:rsidRPr="005D29BE">
        <w:rPr>
          <w:rFonts w:cs="Times New Roman"/>
          <w:sz w:val="24"/>
          <w:szCs w:val="24"/>
        </w:rPr>
        <w:t>на</w:t>
      </w:r>
      <w:r w:rsidRPr="005D29BE">
        <w:rPr>
          <w:rFonts w:cs="Times New Roman"/>
          <w:spacing w:val="-3"/>
          <w:sz w:val="24"/>
          <w:szCs w:val="24"/>
        </w:rPr>
        <w:t>г</w:t>
      </w:r>
      <w:r w:rsidRPr="005D29BE">
        <w:rPr>
          <w:rFonts w:cs="Times New Roman"/>
          <w:sz w:val="24"/>
          <w:szCs w:val="24"/>
        </w:rPr>
        <w:t>рева</w:t>
      </w:r>
      <w:r w:rsidRPr="005D29BE">
        <w:rPr>
          <w:rFonts w:cs="Times New Roman"/>
          <w:spacing w:val="-4"/>
          <w:sz w:val="24"/>
          <w:szCs w:val="24"/>
        </w:rPr>
        <w:t>т</w:t>
      </w:r>
      <w:r w:rsidRPr="005D29BE">
        <w:rPr>
          <w:rFonts w:cs="Times New Roman"/>
          <w:sz w:val="24"/>
          <w:szCs w:val="24"/>
        </w:rPr>
        <w:t>еля</w:t>
      </w:r>
      <w:r w:rsidRPr="005D29BE">
        <w:rPr>
          <w:rFonts w:cs="Times New Roman"/>
          <w:spacing w:val="37"/>
          <w:sz w:val="24"/>
          <w:szCs w:val="24"/>
        </w:rPr>
        <w:t xml:space="preserve"> </w:t>
      </w:r>
      <w:r w:rsidRPr="005D29BE">
        <w:rPr>
          <w:rFonts w:cs="Times New Roman"/>
          <w:sz w:val="24"/>
          <w:szCs w:val="24"/>
        </w:rPr>
        <w:t>в</w:t>
      </w:r>
      <w:r w:rsidRPr="005D29BE">
        <w:rPr>
          <w:rFonts w:cs="Times New Roman"/>
          <w:spacing w:val="37"/>
          <w:sz w:val="24"/>
          <w:szCs w:val="24"/>
        </w:rPr>
        <w:t xml:space="preserve"> </w:t>
      </w:r>
      <w:r w:rsidRPr="005D29BE">
        <w:rPr>
          <w:rFonts w:cs="Times New Roman"/>
          <w:sz w:val="24"/>
          <w:szCs w:val="24"/>
        </w:rPr>
        <w:t>н</w:t>
      </w:r>
      <w:r w:rsidRPr="005D29BE">
        <w:rPr>
          <w:rFonts w:cs="Times New Roman"/>
          <w:spacing w:val="-2"/>
          <w:sz w:val="24"/>
          <w:szCs w:val="24"/>
        </w:rPr>
        <w:t>о</w:t>
      </w:r>
      <w:r w:rsidRPr="005D29BE">
        <w:rPr>
          <w:rFonts w:cs="Times New Roman"/>
          <w:sz w:val="24"/>
          <w:szCs w:val="24"/>
        </w:rPr>
        <w:t>рма</w:t>
      </w:r>
      <w:r w:rsidRPr="005D29BE">
        <w:rPr>
          <w:rFonts w:cs="Times New Roman"/>
          <w:spacing w:val="-1"/>
          <w:sz w:val="24"/>
          <w:szCs w:val="24"/>
        </w:rPr>
        <w:t>ль</w:t>
      </w:r>
      <w:r w:rsidRPr="005D29BE">
        <w:rPr>
          <w:rFonts w:cs="Times New Roman"/>
          <w:spacing w:val="-2"/>
          <w:sz w:val="24"/>
          <w:szCs w:val="24"/>
        </w:rPr>
        <w:t>ны</w:t>
      </w:r>
      <w:r w:rsidRPr="005D29BE">
        <w:rPr>
          <w:rFonts w:cs="Times New Roman"/>
          <w:sz w:val="24"/>
          <w:szCs w:val="24"/>
        </w:rPr>
        <w:t>х</w:t>
      </w:r>
      <w:r w:rsidRPr="005D29BE">
        <w:rPr>
          <w:rFonts w:cs="Times New Roman"/>
          <w:spacing w:val="36"/>
          <w:sz w:val="24"/>
          <w:szCs w:val="24"/>
        </w:rPr>
        <w:t xml:space="preserve"> </w:t>
      </w:r>
      <w:r w:rsidRPr="005D29BE">
        <w:rPr>
          <w:rFonts w:cs="Times New Roman"/>
          <w:sz w:val="24"/>
          <w:szCs w:val="24"/>
        </w:rPr>
        <w:t>р</w:t>
      </w:r>
      <w:r w:rsidRPr="005D29BE">
        <w:rPr>
          <w:rFonts w:cs="Times New Roman"/>
          <w:spacing w:val="-3"/>
          <w:sz w:val="24"/>
          <w:szCs w:val="24"/>
        </w:rPr>
        <w:t>а</w:t>
      </w:r>
      <w:r w:rsidRPr="005D29BE">
        <w:rPr>
          <w:rFonts w:cs="Times New Roman"/>
          <w:sz w:val="24"/>
          <w:szCs w:val="24"/>
        </w:rPr>
        <w:t>бо</w:t>
      </w:r>
      <w:r w:rsidRPr="005D29BE">
        <w:rPr>
          <w:rFonts w:cs="Times New Roman"/>
          <w:spacing w:val="-2"/>
          <w:sz w:val="24"/>
          <w:szCs w:val="24"/>
        </w:rPr>
        <w:t>чи</w:t>
      </w:r>
      <w:r w:rsidRPr="005D29BE">
        <w:rPr>
          <w:rFonts w:cs="Times New Roman"/>
          <w:sz w:val="24"/>
          <w:szCs w:val="24"/>
        </w:rPr>
        <w:t>х</w:t>
      </w:r>
      <w:r w:rsidRPr="005D29BE">
        <w:rPr>
          <w:rFonts w:cs="Times New Roman"/>
          <w:spacing w:val="38"/>
          <w:sz w:val="24"/>
          <w:szCs w:val="24"/>
        </w:rPr>
        <w:t xml:space="preserve"> </w:t>
      </w:r>
      <w:r w:rsidRPr="005D29BE">
        <w:rPr>
          <w:rFonts w:cs="Times New Roman"/>
          <w:spacing w:val="-4"/>
          <w:sz w:val="24"/>
          <w:szCs w:val="24"/>
        </w:rPr>
        <w:t>у</w:t>
      </w:r>
      <w:r w:rsidRPr="005D29BE">
        <w:rPr>
          <w:rFonts w:cs="Times New Roman"/>
          <w:sz w:val="24"/>
          <w:szCs w:val="24"/>
        </w:rPr>
        <w:t>слови</w:t>
      </w:r>
      <w:r w:rsidRPr="005D29BE">
        <w:rPr>
          <w:rFonts w:cs="Times New Roman"/>
          <w:spacing w:val="1"/>
          <w:sz w:val="24"/>
          <w:szCs w:val="24"/>
        </w:rPr>
        <w:t>я</w:t>
      </w:r>
      <w:r w:rsidRPr="005D29BE">
        <w:rPr>
          <w:rFonts w:cs="Times New Roman"/>
          <w:sz w:val="24"/>
          <w:szCs w:val="24"/>
        </w:rPr>
        <w:t>х мо</w:t>
      </w:r>
      <w:r w:rsidRPr="005D29BE">
        <w:rPr>
          <w:rFonts w:cs="Times New Roman"/>
          <w:spacing w:val="-2"/>
          <w:sz w:val="24"/>
          <w:szCs w:val="24"/>
        </w:rPr>
        <w:t>ж</w:t>
      </w:r>
      <w:r w:rsidRPr="005D29BE">
        <w:rPr>
          <w:rFonts w:cs="Times New Roman"/>
          <w:sz w:val="24"/>
          <w:szCs w:val="24"/>
        </w:rPr>
        <w:t>но</w:t>
      </w:r>
      <w:r w:rsidRPr="005D29BE">
        <w:rPr>
          <w:rFonts w:cs="Times New Roman"/>
          <w:spacing w:val="26"/>
          <w:sz w:val="24"/>
          <w:szCs w:val="24"/>
        </w:rPr>
        <w:t xml:space="preserve"> </w:t>
      </w:r>
      <w:r w:rsidRPr="005D29BE">
        <w:rPr>
          <w:rFonts w:cs="Times New Roman"/>
          <w:spacing w:val="-2"/>
          <w:sz w:val="24"/>
          <w:szCs w:val="24"/>
        </w:rPr>
        <w:t>р</w:t>
      </w:r>
      <w:r w:rsidRPr="005D29BE">
        <w:rPr>
          <w:rFonts w:cs="Times New Roman"/>
          <w:sz w:val="24"/>
          <w:szCs w:val="24"/>
        </w:rPr>
        <w:t>асс</w:t>
      </w:r>
      <w:r w:rsidRPr="005D29BE">
        <w:rPr>
          <w:rFonts w:cs="Times New Roman"/>
          <w:spacing w:val="-2"/>
          <w:sz w:val="24"/>
          <w:szCs w:val="24"/>
        </w:rPr>
        <w:t>ч</w:t>
      </w:r>
      <w:r w:rsidRPr="005D29BE">
        <w:rPr>
          <w:rFonts w:cs="Times New Roman"/>
          <w:sz w:val="24"/>
          <w:szCs w:val="24"/>
        </w:rPr>
        <w:t>итать</w:t>
      </w:r>
      <w:r w:rsidRPr="005D29BE">
        <w:rPr>
          <w:rFonts w:cs="Times New Roman"/>
          <w:spacing w:val="24"/>
          <w:sz w:val="24"/>
          <w:szCs w:val="24"/>
        </w:rPr>
        <w:t xml:space="preserve"> </w:t>
      </w:r>
      <w:r w:rsidRPr="005D29BE">
        <w:rPr>
          <w:rFonts w:cs="Times New Roman"/>
          <w:spacing w:val="-2"/>
          <w:sz w:val="24"/>
          <w:szCs w:val="24"/>
        </w:rPr>
        <w:t>п</w:t>
      </w:r>
      <w:r w:rsidRPr="005D29BE">
        <w:rPr>
          <w:rFonts w:cs="Times New Roman"/>
          <w:sz w:val="24"/>
          <w:szCs w:val="24"/>
        </w:rPr>
        <w:t>о</w:t>
      </w:r>
      <w:r w:rsidRPr="005D29BE">
        <w:rPr>
          <w:rFonts w:cs="Times New Roman"/>
          <w:spacing w:val="28"/>
          <w:sz w:val="24"/>
          <w:szCs w:val="24"/>
        </w:rPr>
        <w:t xml:space="preserve"> </w:t>
      </w:r>
      <w:r w:rsidRPr="005D29BE">
        <w:rPr>
          <w:rFonts w:cs="Times New Roman"/>
          <w:spacing w:val="-2"/>
          <w:sz w:val="24"/>
          <w:szCs w:val="24"/>
        </w:rPr>
        <w:t>фо</w:t>
      </w:r>
      <w:r w:rsidRPr="005D29BE">
        <w:rPr>
          <w:rFonts w:cs="Times New Roman"/>
          <w:sz w:val="24"/>
          <w:szCs w:val="24"/>
        </w:rPr>
        <w:t>рм</w:t>
      </w:r>
      <w:r w:rsidRPr="005D29BE">
        <w:rPr>
          <w:rFonts w:cs="Times New Roman"/>
          <w:spacing w:val="-4"/>
          <w:sz w:val="24"/>
          <w:szCs w:val="24"/>
        </w:rPr>
        <w:t>у</w:t>
      </w:r>
      <w:r w:rsidRPr="005D29BE">
        <w:rPr>
          <w:rFonts w:cs="Times New Roman"/>
          <w:spacing w:val="-1"/>
          <w:sz w:val="24"/>
          <w:szCs w:val="24"/>
        </w:rPr>
        <w:t>л</w:t>
      </w:r>
      <w:r w:rsidRPr="005D29BE">
        <w:rPr>
          <w:rFonts w:cs="Times New Roman"/>
          <w:sz w:val="24"/>
          <w:szCs w:val="24"/>
        </w:rPr>
        <w:t>ам</w:t>
      </w:r>
      <w:r w:rsidRPr="005D29BE">
        <w:rPr>
          <w:rFonts w:cs="Times New Roman"/>
          <w:spacing w:val="31"/>
          <w:sz w:val="24"/>
          <w:szCs w:val="24"/>
        </w:rPr>
        <w:t xml:space="preserve"> </w:t>
      </w:r>
      <w:r w:rsidRPr="005D29BE">
        <w:rPr>
          <w:rFonts w:cs="Times New Roman"/>
          <w:sz w:val="24"/>
          <w:szCs w:val="24"/>
        </w:rPr>
        <w:t>(</w:t>
      </w:r>
      <w:r w:rsidR="00903E98" w:rsidRPr="005D29BE">
        <w:rPr>
          <w:rFonts w:cs="Times New Roman"/>
          <w:sz w:val="24"/>
          <w:szCs w:val="24"/>
        </w:rPr>
        <w:t>С</w:t>
      </w:r>
      <w:r w:rsidRPr="005D29BE">
        <w:rPr>
          <w:rFonts w:cs="Times New Roman"/>
          <w:sz w:val="24"/>
          <w:szCs w:val="24"/>
        </w:rPr>
        <w:t>.</w:t>
      </w:r>
      <w:r w:rsidRPr="005D29BE">
        <w:rPr>
          <w:rFonts w:cs="Times New Roman"/>
          <w:spacing w:val="1"/>
          <w:sz w:val="24"/>
          <w:szCs w:val="24"/>
        </w:rPr>
        <w:t>6</w:t>
      </w:r>
      <w:r w:rsidRPr="005D29BE">
        <w:rPr>
          <w:rFonts w:cs="Times New Roman"/>
          <w:sz w:val="24"/>
          <w:szCs w:val="24"/>
        </w:rPr>
        <w:t>),</w:t>
      </w:r>
      <w:r w:rsidRPr="005D29BE">
        <w:rPr>
          <w:rFonts w:cs="Times New Roman"/>
          <w:spacing w:val="27"/>
          <w:sz w:val="24"/>
          <w:szCs w:val="24"/>
        </w:rPr>
        <w:t xml:space="preserve"> </w:t>
      </w:r>
      <w:r w:rsidRPr="005D29BE">
        <w:rPr>
          <w:rFonts w:cs="Times New Roman"/>
          <w:spacing w:val="-3"/>
          <w:sz w:val="24"/>
          <w:szCs w:val="24"/>
        </w:rPr>
        <w:t>(</w:t>
      </w:r>
      <w:r w:rsidR="00903E98" w:rsidRPr="005D29BE">
        <w:rPr>
          <w:rFonts w:cs="Times New Roman"/>
          <w:spacing w:val="-3"/>
          <w:sz w:val="24"/>
          <w:szCs w:val="24"/>
        </w:rPr>
        <w:t>С</w:t>
      </w:r>
      <w:r w:rsidRPr="005D29BE">
        <w:rPr>
          <w:rFonts w:cs="Times New Roman"/>
          <w:spacing w:val="-3"/>
          <w:sz w:val="24"/>
          <w:szCs w:val="24"/>
        </w:rPr>
        <w:t>.</w:t>
      </w:r>
      <w:r w:rsidRPr="005D29BE">
        <w:rPr>
          <w:rFonts w:cs="Times New Roman"/>
          <w:sz w:val="24"/>
          <w:szCs w:val="24"/>
        </w:rPr>
        <w:t>7),</w:t>
      </w:r>
      <w:r w:rsidRPr="005D29BE">
        <w:rPr>
          <w:rFonts w:cs="Times New Roman"/>
          <w:spacing w:val="26"/>
          <w:sz w:val="24"/>
          <w:szCs w:val="24"/>
        </w:rPr>
        <w:t xml:space="preserve"> </w:t>
      </w:r>
      <w:r w:rsidRPr="005D29BE">
        <w:rPr>
          <w:rFonts w:cs="Times New Roman"/>
          <w:sz w:val="24"/>
          <w:szCs w:val="24"/>
        </w:rPr>
        <w:t>(</w:t>
      </w:r>
      <w:r w:rsidR="00903E98" w:rsidRPr="005D29BE">
        <w:rPr>
          <w:rFonts w:cs="Times New Roman"/>
          <w:sz w:val="24"/>
          <w:szCs w:val="24"/>
        </w:rPr>
        <w:t>С</w:t>
      </w:r>
      <w:r w:rsidRPr="005D29BE">
        <w:rPr>
          <w:rFonts w:cs="Times New Roman"/>
          <w:sz w:val="24"/>
          <w:szCs w:val="24"/>
        </w:rPr>
        <w:t>.</w:t>
      </w:r>
      <w:r w:rsidRPr="005D29BE">
        <w:rPr>
          <w:rFonts w:cs="Times New Roman"/>
          <w:spacing w:val="1"/>
          <w:sz w:val="24"/>
          <w:szCs w:val="24"/>
        </w:rPr>
        <w:t>9</w:t>
      </w:r>
      <w:r w:rsidRPr="005D29BE">
        <w:rPr>
          <w:rFonts w:cs="Times New Roman"/>
          <w:sz w:val="24"/>
          <w:szCs w:val="24"/>
        </w:rPr>
        <w:t>)</w:t>
      </w:r>
      <w:r w:rsidRPr="005D29BE">
        <w:rPr>
          <w:rFonts w:cs="Times New Roman"/>
          <w:spacing w:val="26"/>
          <w:sz w:val="24"/>
          <w:szCs w:val="24"/>
        </w:rPr>
        <w:t xml:space="preserve"> </w:t>
      </w:r>
      <w:r w:rsidRPr="005D29BE">
        <w:rPr>
          <w:rFonts w:cs="Times New Roman"/>
          <w:sz w:val="24"/>
          <w:szCs w:val="24"/>
        </w:rPr>
        <w:t>и</w:t>
      </w:r>
      <w:r w:rsidRPr="005D29BE">
        <w:rPr>
          <w:rFonts w:cs="Times New Roman"/>
          <w:spacing w:val="-1"/>
          <w:sz w:val="24"/>
          <w:szCs w:val="24"/>
        </w:rPr>
        <w:t>л</w:t>
      </w:r>
      <w:r w:rsidRPr="005D29BE">
        <w:rPr>
          <w:rFonts w:cs="Times New Roman"/>
          <w:sz w:val="24"/>
          <w:szCs w:val="24"/>
        </w:rPr>
        <w:t>и</w:t>
      </w:r>
      <w:r w:rsidRPr="005D29BE">
        <w:rPr>
          <w:rFonts w:cs="Times New Roman"/>
          <w:spacing w:val="27"/>
          <w:sz w:val="24"/>
          <w:szCs w:val="24"/>
        </w:rPr>
        <w:t xml:space="preserve"> </w:t>
      </w:r>
      <w:r w:rsidRPr="005D29BE">
        <w:rPr>
          <w:rFonts w:cs="Times New Roman"/>
          <w:sz w:val="24"/>
          <w:szCs w:val="24"/>
        </w:rPr>
        <w:t>(</w:t>
      </w:r>
      <w:r w:rsidR="00903E98" w:rsidRPr="005D29BE">
        <w:rPr>
          <w:rFonts w:cs="Times New Roman"/>
          <w:sz w:val="24"/>
          <w:szCs w:val="24"/>
        </w:rPr>
        <w:t>С</w:t>
      </w:r>
      <w:r w:rsidRPr="005D29BE">
        <w:rPr>
          <w:rFonts w:cs="Times New Roman"/>
          <w:sz w:val="24"/>
          <w:szCs w:val="24"/>
        </w:rPr>
        <w:t>.</w:t>
      </w:r>
      <w:r w:rsidRPr="005D29BE">
        <w:rPr>
          <w:rFonts w:cs="Times New Roman"/>
          <w:spacing w:val="-2"/>
          <w:sz w:val="24"/>
          <w:szCs w:val="24"/>
        </w:rPr>
        <w:t>1</w:t>
      </w:r>
      <w:r w:rsidRPr="005D29BE">
        <w:rPr>
          <w:rFonts w:cs="Times New Roman"/>
          <w:sz w:val="24"/>
          <w:szCs w:val="24"/>
        </w:rPr>
        <w:t>0).</w:t>
      </w:r>
      <w:r w:rsidRPr="005D29BE">
        <w:rPr>
          <w:rFonts w:cs="Times New Roman"/>
          <w:spacing w:val="28"/>
          <w:sz w:val="24"/>
          <w:szCs w:val="24"/>
        </w:rPr>
        <w:t xml:space="preserve"> </w:t>
      </w:r>
      <w:r w:rsidRPr="005D29BE">
        <w:rPr>
          <w:rFonts w:cs="Times New Roman"/>
          <w:spacing w:val="-4"/>
          <w:sz w:val="24"/>
          <w:szCs w:val="24"/>
        </w:rPr>
        <w:t>О</w:t>
      </w:r>
      <w:r w:rsidRPr="005D29BE">
        <w:rPr>
          <w:rFonts w:cs="Times New Roman"/>
          <w:sz w:val="24"/>
          <w:szCs w:val="24"/>
        </w:rPr>
        <w:t>д</w:t>
      </w:r>
      <w:r w:rsidRPr="005D29BE">
        <w:rPr>
          <w:rFonts w:cs="Times New Roman"/>
          <w:spacing w:val="-2"/>
          <w:sz w:val="24"/>
          <w:szCs w:val="24"/>
        </w:rPr>
        <w:t>н</w:t>
      </w:r>
      <w:r w:rsidRPr="005D29BE">
        <w:rPr>
          <w:rFonts w:cs="Times New Roman"/>
          <w:sz w:val="24"/>
          <w:szCs w:val="24"/>
        </w:rPr>
        <w:t>а</w:t>
      </w:r>
      <w:r w:rsidRPr="005D29BE">
        <w:rPr>
          <w:rFonts w:cs="Times New Roman"/>
          <w:spacing w:val="-2"/>
          <w:sz w:val="24"/>
          <w:szCs w:val="24"/>
        </w:rPr>
        <w:t>к</w:t>
      </w:r>
      <w:r w:rsidRPr="005D29BE">
        <w:rPr>
          <w:rFonts w:cs="Times New Roman"/>
          <w:sz w:val="24"/>
          <w:szCs w:val="24"/>
        </w:rPr>
        <w:t>о</w:t>
      </w:r>
      <w:r w:rsidRPr="005D29BE">
        <w:rPr>
          <w:rFonts w:cs="Times New Roman"/>
          <w:spacing w:val="28"/>
          <w:sz w:val="24"/>
          <w:szCs w:val="24"/>
        </w:rPr>
        <w:t xml:space="preserve"> </w:t>
      </w:r>
      <w:r w:rsidRPr="005D29BE">
        <w:rPr>
          <w:rFonts w:cs="Times New Roman"/>
          <w:spacing w:val="-2"/>
          <w:sz w:val="24"/>
          <w:szCs w:val="24"/>
        </w:rPr>
        <w:t>пр</w:t>
      </w:r>
      <w:r w:rsidRPr="005D29BE">
        <w:rPr>
          <w:rFonts w:cs="Times New Roman"/>
          <w:sz w:val="24"/>
          <w:szCs w:val="24"/>
        </w:rPr>
        <w:t>и</w:t>
      </w:r>
      <w:r w:rsidRPr="005D29BE">
        <w:rPr>
          <w:rFonts w:cs="Times New Roman"/>
          <w:spacing w:val="28"/>
          <w:sz w:val="24"/>
          <w:szCs w:val="24"/>
        </w:rPr>
        <w:t xml:space="preserve"> </w:t>
      </w:r>
      <w:r w:rsidRPr="005D29BE">
        <w:rPr>
          <w:rFonts w:cs="Times New Roman"/>
          <w:spacing w:val="-3"/>
          <w:sz w:val="24"/>
          <w:szCs w:val="24"/>
        </w:rPr>
        <w:t>в</w:t>
      </w:r>
      <w:r w:rsidRPr="005D29BE">
        <w:rPr>
          <w:rFonts w:cs="Times New Roman"/>
          <w:sz w:val="24"/>
          <w:szCs w:val="24"/>
        </w:rPr>
        <w:t>ыч</w:t>
      </w:r>
      <w:r w:rsidRPr="005D29BE">
        <w:rPr>
          <w:rFonts w:cs="Times New Roman"/>
          <w:spacing w:val="-2"/>
          <w:sz w:val="24"/>
          <w:szCs w:val="24"/>
        </w:rPr>
        <w:t>и</w:t>
      </w:r>
      <w:r w:rsidRPr="005D29BE">
        <w:rPr>
          <w:rFonts w:cs="Times New Roman"/>
          <w:sz w:val="24"/>
          <w:szCs w:val="24"/>
        </w:rPr>
        <w:t>сле</w:t>
      </w:r>
      <w:r w:rsidRPr="005D29BE">
        <w:rPr>
          <w:rFonts w:cs="Times New Roman"/>
          <w:spacing w:val="-2"/>
          <w:sz w:val="24"/>
          <w:szCs w:val="24"/>
        </w:rPr>
        <w:t>н</w:t>
      </w:r>
      <w:r w:rsidRPr="005D29BE">
        <w:rPr>
          <w:rFonts w:cs="Times New Roman"/>
          <w:sz w:val="24"/>
          <w:szCs w:val="24"/>
        </w:rPr>
        <w:t>ии</w:t>
      </w:r>
      <w:r w:rsidRPr="005D29BE">
        <w:rPr>
          <w:rFonts w:cs="Times New Roman"/>
          <w:spacing w:val="27"/>
          <w:sz w:val="24"/>
          <w:szCs w:val="24"/>
        </w:rPr>
        <w:t xml:space="preserve"> </w:t>
      </w:r>
      <w:r w:rsidRPr="005D29BE">
        <w:rPr>
          <w:rFonts w:cs="Times New Roman"/>
          <w:sz w:val="24"/>
          <w:szCs w:val="24"/>
        </w:rPr>
        <w:t>U</w:t>
      </w:r>
      <w:r w:rsidRPr="005D29BE">
        <w:rPr>
          <w:rFonts w:cs="Times New Roman"/>
          <w:i/>
          <w:sz w:val="24"/>
          <w:szCs w:val="24"/>
        </w:rPr>
        <w:t xml:space="preserve"> </w:t>
      </w:r>
      <w:r w:rsidRPr="005D29BE">
        <w:rPr>
          <w:rFonts w:cs="Times New Roman"/>
          <w:sz w:val="24"/>
          <w:szCs w:val="24"/>
        </w:rPr>
        <w:t>след</w:t>
      </w:r>
      <w:r w:rsidRPr="005D29BE">
        <w:rPr>
          <w:rFonts w:cs="Times New Roman"/>
          <w:spacing w:val="-4"/>
          <w:sz w:val="24"/>
          <w:szCs w:val="24"/>
        </w:rPr>
        <w:t>у</w:t>
      </w:r>
      <w:r w:rsidRPr="005D29BE">
        <w:rPr>
          <w:rFonts w:cs="Times New Roman"/>
          <w:sz w:val="24"/>
          <w:szCs w:val="24"/>
        </w:rPr>
        <w:t xml:space="preserve">ет </w:t>
      </w:r>
      <w:r w:rsidRPr="005D29BE">
        <w:rPr>
          <w:rFonts w:cs="Times New Roman"/>
          <w:spacing w:val="-4"/>
          <w:sz w:val="24"/>
          <w:szCs w:val="24"/>
        </w:rPr>
        <w:t>у</w:t>
      </w:r>
      <w:r w:rsidRPr="005D29BE">
        <w:rPr>
          <w:rFonts w:cs="Times New Roman"/>
          <w:sz w:val="24"/>
          <w:szCs w:val="24"/>
        </w:rPr>
        <w:t>ч</w:t>
      </w:r>
      <w:r w:rsidRPr="005D29BE">
        <w:rPr>
          <w:rFonts w:cs="Times New Roman"/>
          <w:spacing w:val="1"/>
          <w:sz w:val="24"/>
          <w:szCs w:val="24"/>
        </w:rPr>
        <w:t>и</w:t>
      </w:r>
      <w:r w:rsidRPr="005D29BE">
        <w:rPr>
          <w:rFonts w:cs="Times New Roman"/>
          <w:sz w:val="24"/>
          <w:szCs w:val="24"/>
        </w:rPr>
        <w:t>тывать</w:t>
      </w:r>
      <w:r w:rsidRPr="005D29BE">
        <w:rPr>
          <w:rFonts w:cs="Times New Roman"/>
          <w:spacing w:val="5"/>
          <w:sz w:val="24"/>
          <w:szCs w:val="24"/>
        </w:rPr>
        <w:t xml:space="preserve"> </w:t>
      </w:r>
      <w:r w:rsidRPr="005D29BE">
        <w:rPr>
          <w:rFonts w:cs="Times New Roman"/>
          <w:sz w:val="24"/>
          <w:szCs w:val="24"/>
        </w:rPr>
        <w:t>термическое сопротивление</w:t>
      </w:r>
      <w:r w:rsidRPr="005D29BE">
        <w:rPr>
          <w:rFonts w:cs="Times New Roman"/>
          <w:spacing w:val="5"/>
          <w:sz w:val="24"/>
          <w:szCs w:val="24"/>
        </w:rPr>
        <w:t xml:space="preserve"> </w:t>
      </w:r>
      <w:r w:rsidRPr="005D29BE">
        <w:rPr>
          <w:rFonts w:cs="Times New Roman"/>
          <w:sz w:val="24"/>
          <w:szCs w:val="24"/>
        </w:rPr>
        <w:t>ст</w:t>
      </w:r>
      <w:r w:rsidRPr="005D29BE">
        <w:rPr>
          <w:rFonts w:cs="Times New Roman"/>
          <w:spacing w:val="-3"/>
          <w:sz w:val="24"/>
          <w:szCs w:val="24"/>
        </w:rPr>
        <w:t>е</w:t>
      </w:r>
      <w:r w:rsidRPr="005D29BE">
        <w:rPr>
          <w:rFonts w:cs="Times New Roman"/>
          <w:spacing w:val="-2"/>
          <w:sz w:val="24"/>
          <w:szCs w:val="24"/>
        </w:rPr>
        <w:t>н</w:t>
      </w:r>
      <w:r w:rsidRPr="005D29BE">
        <w:rPr>
          <w:rFonts w:cs="Times New Roman"/>
          <w:sz w:val="24"/>
          <w:szCs w:val="24"/>
        </w:rPr>
        <w:t>ки</w:t>
      </w:r>
      <w:r w:rsidRPr="005D29BE">
        <w:rPr>
          <w:rFonts w:cs="Times New Roman"/>
          <w:spacing w:val="7"/>
          <w:sz w:val="24"/>
          <w:szCs w:val="24"/>
        </w:rPr>
        <w:t xml:space="preserve"> </w:t>
      </w:r>
      <w:r w:rsidRPr="005D29BE">
        <w:rPr>
          <w:rFonts w:cs="Times New Roman"/>
          <w:spacing w:val="-2"/>
          <w:sz w:val="24"/>
          <w:szCs w:val="24"/>
        </w:rPr>
        <w:t>о</w:t>
      </w:r>
      <w:r w:rsidRPr="005D29BE">
        <w:rPr>
          <w:rFonts w:cs="Times New Roman"/>
          <w:sz w:val="24"/>
          <w:szCs w:val="24"/>
        </w:rPr>
        <w:t>б</w:t>
      </w:r>
      <w:r w:rsidRPr="005D29BE">
        <w:rPr>
          <w:rFonts w:cs="Times New Roman"/>
          <w:spacing w:val="-2"/>
          <w:sz w:val="24"/>
          <w:szCs w:val="24"/>
        </w:rPr>
        <w:t>ъ</w:t>
      </w:r>
      <w:r w:rsidRPr="005D29BE">
        <w:rPr>
          <w:rFonts w:cs="Times New Roman"/>
          <w:sz w:val="24"/>
          <w:szCs w:val="24"/>
        </w:rPr>
        <w:t>екта.</w:t>
      </w:r>
      <w:r w:rsidRPr="005D29BE">
        <w:rPr>
          <w:rFonts w:cs="Times New Roman"/>
          <w:spacing w:val="6"/>
          <w:sz w:val="24"/>
          <w:szCs w:val="24"/>
        </w:rPr>
        <w:t xml:space="preserve"> </w:t>
      </w:r>
      <w:r w:rsidRPr="005D29BE">
        <w:rPr>
          <w:rFonts w:cs="Times New Roman"/>
          <w:spacing w:val="-3"/>
          <w:sz w:val="24"/>
          <w:szCs w:val="24"/>
        </w:rPr>
        <w:t>Общий к</w:t>
      </w:r>
      <w:r w:rsidRPr="005D29BE">
        <w:rPr>
          <w:rFonts w:cs="Times New Roman"/>
          <w:sz w:val="24"/>
          <w:szCs w:val="24"/>
        </w:rPr>
        <w:t>оэф</w:t>
      </w:r>
      <w:r w:rsidRPr="005D29BE">
        <w:rPr>
          <w:rFonts w:cs="Times New Roman"/>
          <w:spacing w:val="-2"/>
          <w:sz w:val="24"/>
          <w:szCs w:val="24"/>
        </w:rPr>
        <w:t>фи</w:t>
      </w:r>
      <w:r w:rsidRPr="005D29BE">
        <w:rPr>
          <w:rFonts w:cs="Times New Roman"/>
          <w:sz w:val="24"/>
          <w:szCs w:val="24"/>
        </w:rPr>
        <w:t>ци</w:t>
      </w:r>
      <w:r w:rsidRPr="005D29BE">
        <w:rPr>
          <w:rFonts w:cs="Times New Roman"/>
          <w:spacing w:val="-3"/>
          <w:sz w:val="24"/>
          <w:szCs w:val="24"/>
        </w:rPr>
        <w:t>е</w:t>
      </w:r>
      <w:r w:rsidRPr="005D29BE">
        <w:rPr>
          <w:rFonts w:cs="Times New Roman"/>
          <w:sz w:val="24"/>
          <w:szCs w:val="24"/>
        </w:rPr>
        <w:t>нт</w:t>
      </w:r>
      <w:r w:rsidRPr="005D29BE">
        <w:rPr>
          <w:rFonts w:cs="Times New Roman"/>
          <w:spacing w:val="6"/>
          <w:sz w:val="24"/>
          <w:szCs w:val="24"/>
        </w:rPr>
        <w:t xml:space="preserve"> </w:t>
      </w:r>
      <w:r w:rsidRPr="005D29BE">
        <w:rPr>
          <w:rFonts w:cs="Times New Roman"/>
          <w:spacing w:val="-2"/>
          <w:sz w:val="24"/>
          <w:szCs w:val="24"/>
        </w:rPr>
        <w:t>теплопередачи</w:t>
      </w:r>
      <w:r w:rsidRPr="005D29BE">
        <w:rPr>
          <w:rFonts w:cs="Times New Roman"/>
          <w:spacing w:val="-4"/>
          <w:sz w:val="24"/>
          <w:szCs w:val="24"/>
        </w:rPr>
        <w:t xml:space="preserve"> </w:t>
      </w:r>
      <w:r w:rsidRPr="005D29BE">
        <w:rPr>
          <w:rFonts w:cs="Times New Roman"/>
          <w:sz w:val="24"/>
          <w:szCs w:val="24"/>
        </w:rPr>
        <w:t>д</w:t>
      </w:r>
      <w:r w:rsidRPr="005D29BE">
        <w:rPr>
          <w:rFonts w:cs="Times New Roman"/>
          <w:spacing w:val="-1"/>
          <w:sz w:val="24"/>
          <w:szCs w:val="24"/>
        </w:rPr>
        <w:t>л</w:t>
      </w:r>
      <w:r w:rsidRPr="005D29BE">
        <w:rPr>
          <w:rFonts w:cs="Times New Roman"/>
          <w:sz w:val="24"/>
          <w:szCs w:val="24"/>
        </w:rPr>
        <w:t>я плас</w:t>
      </w:r>
      <w:r w:rsidRPr="005D29BE">
        <w:rPr>
          <w:rFonts w:cs="Times New Roman"/>
          <w:spacing w:val="-3"/>
          <w:sz w:val="24"/>
          <w:szCs w:val="24"/>
        </w:rPr>
        <w:t>т</w:t>
      </w:r>
      <w:r w:rsidRPr="005D29BE">
        <w:rPr>
          <w:rFonts w:cs="Times New Roman"/>
          <w:spacing w:val="-2"/>
          <w:sz w:val="24"/>
          <w:szCs w:val="24"/>
        </w:rPr>
        <w:t>и</w:t>
      </w:r>
      <w:r w:rsidRPr="005D29BE">
        <w:rPr>
          <w:rFonts w:cs="Times New Roman"/>
          <w:sz w:val="24"/>
          <w:szCs w:val="24"/>
        </w:rPr>
        <w:t>к</w:t>
      </w:r>
      <w:r w:rsidRPr="005D29BE">
        <w:rPr>
          <w:rFonts w:cs="Times New Roman"/>
          <w:spacing w:val="1"/>
          <w:sz w:val="24"/>
          <w:szCs w:val="24"/>
        </w:rPr>
        <w:t>о</w:t>
      </w:r>
      <w:r w:rsidRPr="005D29BE">
        <w:rPr>
          <w:rFonts w:cs="Times New Roman"/>
          <w:spacing w:val="-3"/>
          <w:sz w:val="24"/>
          <w:szCs w:val="24"/>
        </w:rPr>
        <w:t>в</w:t>
      </w:r>
      <w:r w:rsidRPr="005D29BE">
        <w:rPr>
          <w:rFonts w:cs="Times New Roman"/>
          <w:sz w:val="24"/>
          <w:szCs w:val="24"/>
        </w:rPr>
        <w:t>ого</w:t>
      </w:r>
      <w:r w:rsidRPr="005D29BE">
        <w:rPr>
          <w:rFonts w:cs="Times New Roman"/>
          <w:spacing w:val="-2"/>
          <w:sz w:val="24"/>
          <w:szCs w:val="24"/>
        </w:rPr>
        <w:t xml:space="preserve"> </w:t>
      </w:r>
      <w:r w:rsidRPr="005D29BE">
        <w:rPr>
          <w:rFonts w:cs="Times New Roman"/>
          <w:sz w:val="24"/>
          <w:szCs w:val="24"/>
        </w:rPr>
        <w:t>об</w:t>
      </w:r>
      <w:r w:rsidRPr="005D29BE">
        <w:rPr>
          <w:rFonts w:cs="Times New Roman"/>
          <w:spacing w:val="-2"/>
          <w:sz w:val="24"/>
          <w:szCs w:val="24"/>
        </w:rPr>
        <w:t>ъ</w:t>
      </w:r>
      <w:r w:rsidRPr="005D29BE">
        <w:rPr>
          <w:rFonts w:cs="Times New Roman"/>
          <w:spacing w:val="-3"/>
          <w:sz w:val="24"/>
          <w:szCs w:val="24"/>
        </w:rPr>
        <w:t>е</w:t>
      </w:r>
      <w:r w:rsidRPr="005D29BE">
        <w:rPr>
          <w:rFonts w:cs="Times New Roman"/>
          <w:sz w:val="24"/>
          <w:szCs w:val="24"/>
        </w:rPr>
        <w:t xml:space="preserve">кта </w:t>
      </w:r>
      <w:r w:rsidR="00903E98" w:rsidRPr="005D29BE">
        <w:rPr>
          <w:sz w:val="24"/>
          <w:szCs w:val="24"/>
          <w:lang w:val="en-US"/>
        </w:rPr>
        <w:t>U</w:t>
      </w:r>
      <w:r w:rsidR="00903E98" w:rsidRPr="005D29BE">
        <w:rPr>
          <w:i/>
          <w:sz w:val="24"/>
          <w:szCs w:val="24"/>
          <w:vertAlign w:val="subscript"/>
          <w:lang w:val="en-US"/>
        </w:rPr>
        <w:t>p</w:t>
      </w:r>
      <w:r w:rsidR="00903E98" w:rsidRPr="005D29BE">
        <w:rPr>
          <w:sz w:val="24"/>
          <w:szCs w:val="24"/>
        </w:rPr>
        <w:t>, Вт/м·К,</w:t>
      </w:r>
      <w:r w:rsidR="00903E98" w:rsidRPr="005D29BE">
        <w:rPr>
          <w:rFonts w:cs="Times New Roman"/>
          <w:spacing w:val="-2"/>
          <w:sz w:val="24"/>
          <w:szCs w:val="24"/>
        </w:rPr>
        <w:t xml:space="preserve"> </w:t>
      </w:r>
      <w:r w:rsidRPr="005D29BE">
        <w:rPr>
          <w:rFonts w:cs="Times New Roman"/>
          <w:spacing w:val="-2"/>
          <w:sz w:val="24"/>
          <w:szCs w:val="24"/>
        </w:rPr>
        <w:t>выч</w:t>
      </w:r>
      <w:r w:rsidRPr="005D29BE">
        <w:rPr>
          <w:rFonts w:cs="Times New Roman"/>
          <w:sz w:val="24"/>
          <w:szCs w:val="24"/>
        </w:rPr>
        <w:t>исля</w:t>
      </w:r>
      <w:r w:rsidR="00F27C2F" w:rsidRPr="005D29BE">
        <w:rPr>
          <w:rFonts w:cs="Times New Roman"/>
          <w:sz w:val="24"/>
          <w:szCs w:val="24"/>
        </w:rPr>
        <w:t>ют</w:t>
      </w:r>
      <w:r w:rsidRPr="005D29BE">
        <w:rPr>
          <w:rFonts w:cs="Times New Roman"/>
          <w:sz w:val="24"/>
          <w:szCs w:val="24"/>
        </w:rPr>
        <w:t xml:space="preserve"> </w:t>
      </w:r>
      <w:r w:rsidRPr="005D29BE">
        <w:rPr>
          <w:rFonts w:cs="Times New Roman"/>
          <w:spacing w:val="-2"/>
          <w:sz w:val="24"/>
          <w:szCs w:val="24"/>
        </w:rPr>
        <w:t>п</w:t>
      </w:r>
      <w:r w:rsidRPr="005D29BE">
        <w:rPr>
          <w:rFonts w:cs="Times New Roman"/>
          <w:sz w:val="24"/>
          <w:szCs w:val="24"/>
        </w:rPr>
        <w:t>о</w:t>
      </w:r>
      <w:r w:rsidRPr="005D29BE">
        <w:rPr>
          <w:rFonts w:cs="Times New Roman"/>
          <w:spacing w:val="1"/>
          <w:sz w:val="24"/>
          <w:szCs w:val="24"/>
        </w:rPr>
        <w:t xml:space="preserve"> </w:t>
      </w:r>
      <w:r w:rsidRPr="005D29BE">
        <w:rPr>
          <w:rFonts w:cs="Times New Roman"/>
          <w:spacing w:val="-3"/>
          <w:sz w:val="24"/>
          <w:szCs w:val="24"/>
        </w:rPr>
        <w:t>ф</w:t>
      </w:r>
      <w:r w:rsidRPr="005D29BE">
        <w:rPr>
          <w:rFonts w:cs="Times New Roman"/>
          <w:sz w:val="24"/>
          <w:szCs w:val="24"/>
        </w:rPr>
        <w:t>орм</w:t>
      </w:r>
      <w:r w:rsidRPr="005D29BE">
        <w:rPr>
          <w:rFonts w:cs="Times New Roman"/>
          <w:spacing w:val="-4"/>
          <w:sz w:val="24"/>
          <w:szCs w:val="24"/>
        </w:rPr>
        <w:t>у</w:t>
      </w:r>
      <w:r w:rsidRPr="005D29BE">
        <w:rPr>
          <w:rFonts w:cs="Times New Roman"/>
          <w:spacing w:val="-1"/>
          <w:sz w:val="24"/>
          <w:szCs w:val="24"/>
        </w:rPr>
        <w:t>л</w:t>
      </w:r>
      <w:r w:rsidRPr="005D29BE">
        <w:rPr>
          <w:rFonts w:cs="Times New Roman"/>
          <w:spacing w:val="4"/>
          <w:sz w:val="24"/>
          <w:szCs w:val="24"/>
        </w:rPr>
        <w:t>е</w:t>
      </w:r>
      <w:r w:rsidR="00AB25D5" w:rsidRPr="005D29BE">
        <w:rPr>
          <w:spacing w:val="0"/>
          <w:sz w:val="24"/>
          <w:szCs w:val="24"/>
        </w:rPr>
        <w:t>:</w:t>
      </w:r>
      <w:r w:rsidR="00A41673" w:rsidRPr="005D29BE">
        <w:rPr>
          <w:spacing w:val="0"/>
          <w:sz w:val="24"/>
          <w:szCs w:val="24"/>
        </w:rPr>
        <w:tab/>
      </w:r>
    </w:p>
    <w:p w14:paraId="680B7EB2" w14:textId="77777777" w:rsidR="00A41673" w:rsidRPr="005D29BE" w:rsidRDefault="009A1758" w:rsidP="00626EC2">
      <w:pPr>
        <w:pStyle w:val="PARAGRAPH"/>
        <w:keepNext/>
        <w:spacing w:before="0" w:after="0" w:line="360" w:lineRule="auto"/>
        <w:ind w:left="2836" w:firstLine="510"/>
        <w:rPr>
          <w:rFonts w:cs="Times New Roman"/>
          <w:spacing w:val="0"/>
          <w:sz w:val="24"/>
          <w:szCs w:val="24"/>
        </w:rPr>
      </w:pPr>
      <w:r w:rsidRPr="005D29BE">
        <w:rPr>
          <w:spacing w:val="0"/>
          <w:position w:val="-32"/>
          <w:sz w:val="24"/>
          <w:szCs w:val="24"/>
          <w:lang w:val="fr-FR"/>
        </w:rPr>
        <w:object w:dxaOrig="1620" w:dyaOrig="700" w14:anchorId="384E952F">
          <v:shape id="_x0000_i1035" type="#_x0000_t75" style="width:94.5pt;height:39pt" o:ole="" fillcolor="window">
            <v:imagedata r:id="rId76" o:title=""/>
          </v:shape>
          <o:OLEObject Type="Embed" ProgID="Equation.3" ShapeID="_x0000_i1035" DrawAspect="Content" ObjectID="_1846668375" r:id="rId77"/>
        </w:object>
      </w:r>
      <w:r w:rsidR="00A41673" w:rsidRPr="005D29BE">
        <w:rPr>
          <w:spacing w:val="0"/>
          <w:sz w:val="24"/>
          <w:szCs w:val="24"/>
        </w:rPr>
        <w:tab/>
      </w:r>
      <w:r w:rsidR="00CB171C" w:rsidRPr="005D29BE">
        <w:rPr>
          <w:spacing w:val="0"/>
          <w:sz w:val="24"/>
          <w:szCs w:val="24"/>
        </w:rPr>
        <w:tab/>
      </w:r>
      <w:r w:rsidR="00CB171C" w:rsidRPr="005D29BE">
        <w:rPr>
          <w:spacing w:val="0"/>
          <w:sz w:val="24"/>
          <w:szCs w:val="24"/>
        </w:rPr>
        <w:tab/>
      </w:r>
      <w:r w:rsidR="00CB171C" w:rsidRPr="005D29BE">
        <w:rPr>
          <w:spacing w:val="0"/>
          <w:sz w:val="24"/>
          <w:szCs w:val="24"/>
        </w:rPr>
        <w:tab/>
      </w:r>
      <w:r w:rsidR="00CB171C" w:rsidRPr="005D29BE">
        <w:rPr>
          <w:spacing w:val="0"/>
          <w:sz w:val="24"/>
          <w:szCs w:val="24"/>
        </w:rPr>
        <w:tab/>
      </w:r>
      <w:r w:rsidR="00A41673" w:rsidRPr="005D29BE">
        <w:rPr>
          <w:rFonts w:cs="Times New Roman"/>
          <w:spacing w:val="0"/>
          <w:sz w:val="24"/>
          <w:szCs w:val="24"/>
        </w:rPr>
        <w:t>(</w:t>
      </w:r>
      <w:r w:rsidR="00FA532F" w:rsidRPr="005D29BE">
        <w:rPr>
          <w:rFonts w:cs="Times New Roman"/>
          <w:spacing w:val="0"/>
          <w:sz w:val="24"/>
          <w:szCs w:val="24"/>
          <w:lang w:val="en-US"/>
        </w:rPr>
        <w:t>C</w:t>
      </w:r>
      <w:r w:rsidR="00C44682" w:rsidRPr="005D29BE">
        <w:rPr>
          <w:rFonts w:cs="Times New Roman"/>
          <w:spacing w:val="0"/>
          <w:sz w:val="24"/>
          <w:szCs w:val="24"/>
        </w:rPr>
        <w:t>.</w:t>
      </w:r>
      <w:r w:rsidR="00A41673" w:rsidRPr="005D29BE">
        <w:rPr>
          <w:rFonts w:cs="Times New Roman"/>
          <w:spacing w:val="0"/>
          <w:sz w:val="24"/>
          <w:szCs w:val="24"/>
        </w:rPr>
        <w:t>12)</w:t>
      </w:r>
    </w:p>
    <w:p w14:paraId="1C086981" w14:textId="77777777" w:rsidR="009645D4" w:rsidRPr="005D29BE" w:rsidRDefault="00F510FC" w:rsidP="00DA75FB">
      <w:pPr>
        <w:pStyle w:val="PARAGRAPH"/>
        <w:keepNext/>
        <w:spacing w:before="0" w:after="0" w:line="360" w:lineRule="auto"/>
        <w:ind w:firstLine="510"/>
        <w:rPr>
          <w:rFonts w:cs="Times New Roman"/>
          <w:spacing w:val="0"/>
          <w:sz w:val="24"/>
          <w:szCs w:val="24"/>
          <w:lang w:eastAsia="ru-RU"/>
        </w:rPr>
      </w:pPr>
      <w:r w:rsidRPr="005D29BE">
        <w:rPr>
          <w:rFonts w:cs="Times New Roman"/>
          <w:spacing w:val="0"/>
          <w:sz w:val="24"/>
          <w:szCs w:val="24"/>
          <w:lang w:eastAsia="ru-RU"/>
        </w:rPr>
        <w:t>г</w:t>
      </w:r>
      <w:r w:rsidR="00AB25D5" w:rsidRPr="005D29BE">
        <w:rPr>
          <w:rFonts w:cs="Times New Roman"/>
          <w:spacing w:val="0"/>
          <w:sz w:val="24"/>
          <w:szCs w:val="24"/>
          <w:lang w:eastAsia="ru-RU"/>
        </w:rPr>
        <w:t>де</w:t>
      </w:r>
      <w:r w:rsidR="00DA75FB" w:rsidRPr="005D29BE">
        <w:rPr>
          <w:rFonts w:cs="Times New Roman"/>
          <w:spacing w:val="0"/>
          <w:sz w:val="24"/>
          <w:szCs w:val="24"/>
          <w:lang w:eastAsia="ru-RU"/>
        </w:rPr>
        <w:t xml:space="preserve"> </w:t>
      </w:r>
      <w:r w:rsidR="009645D4" w:rsidRPr="005D29BE">
        <w:rPr>
          <w:rFonts w:cs="Times New Roman"/>
          <w:spacing w:val="0"/>
          <w:sz w:val="24"/>
          <w:szCs w:val="24"/>
          <w:lang w:eastAsia="ru-RU"/>
        </w:rPr>
        <w:t>U</w:t>
      </w:r>
      <w:r w:rsidR="009645D4" w:rsidRPr="005D29BE">
        <w:rPr>
          <w:rFonts w:cs="Times New Roman"/>
          <w:i/>
          <w:spacing w:val="0"/>
          <w:sz w:val="24"/>
          <w:szCs w:val="24"/>
          <w:vertAlign w:val="subscript"/>
          <w:lang w:eastAsia="ru-RU"/>
        </w:rPr>
        <w:t>m</w:t>
      </w:r>
      <w:r w:rsidR="009645D4" w:rsidRPr="005D29BE">
        <w:rPr>
          <w:rFonts w:cs="Times New Roman"/>
          <w:spacing w:val="0"/>
          <w:sz w:val="24"/>
          <w:szCs w:val="24"/>
          <w:lang w:eastAsia="ru-RU"/>
        </w:rPr>
        <w:t xml:space="preserve"> –</w:t>
      </w:r>
      <w:r w:rsidR="00977A00" w:rsidRPr="005D29BE">
        <w:rPr>
          <w:rFonts w:cs="Times New Roman"/>
          <w:spacing w:val="0"/>
          <w:sz w:val="24"/>
          <w:szCs w:val="24"/>
          <w:lang w:eastAsia="ru-RU"/>
        </w:rPr>
        <w:t xml:space="preserve"> </w:t>
      </w:r>
      <w:r w:rsidR="00E05FBB" w:rsidRPr="005D29BE">
        <w:rPr>
          <w:rFonts w:cs="Times New Roman"/>
          <w:spacing w:val="0"/>
          <w:sz w:val="24"/>
          <w:szCs w:val="24"/>
          <w:lang w:eastAsia="ru-RU"/>
        </w:rPr>
        <w:t>общий коэффициент теплопередачи</w:t>
      </w:r>
      <w:r w:rsidR="00977A00" w:rsidRPr="005D29BE">
        <w:rPr>
          <w:rFonts w:cs="Times New Roman"/>
          <w:spacing w:val="0"/>
          <w:sz w:val="24"/>
          <w:szCs w:val="24"/>
          <w:lang w:eastAsia="ru-RU"/>
        </w:rPr>
        <w:t xml:space="preserve"> </w:t>
      </w:r>
      <w:r w:rsidR="009645D4" w:rsidRPr="005D29BE">
        <w:rPr>
          <w:rFonts w:cs="Times New Roman"/>
          <w:spacing w:val="0"/>
          <w:sz w:val="24"/>
          <w:szCs w:val="24"/>
          <w:lang w:eastAsia="ru-RU"/>
        </w:rPr>
        <w:t xml:space="preserve">для металлического </w:t>
      </w:r>
      <w:r w:rsidR="00867E4C" w:rsidRPr="005D29BE">
        <w:rPr>
          <w:rFonts w:cs="Times New Roman"/>
          <w:spacing w:val="0"/>
          <w:sz w:val="24"/>
          <w:szCs w:val="24"/>
          <w:lang w:eastAsia="ru-RU"/>
        </w:rPr>
        <w:t>объекта</w:t>
      </w:r>
      <w:r w:rsidR="00903E98" w:rsidRPr="005D29BE">
        <w:rPr>
          <w:rFonts w:cs="Times New Roman"/>
          <w:spacing w:val="0"/>
          <w:sz w:val="24"/>
          <w:szCs w:val="24"/>
          <w:lang w:eastAsia="ru-RU"/>
        </w:rPr>
        <w:t xml:space="preserve">, </w:t>
      </w:r>
      <w:r w:rsidR="009645D4" w:rsidRPr="005D29BE">
        <w:rPr>
          <w:rFonts w:cs="Times New Roman"/>
          <w:spacing w:val="0"/>
          <w:sz w:val="24"/>
          <w:szCs w:val="24"/>
          <w:lang w:eastAsia="ru-RU"/>
        </w:rPr>
        <w:t>Вт/м2;</w:t>
      </w:r>
    </w:p>
    <w:p w14:paraId="09C4307D" w14:textId="77777777" w:rsidR="009645D4" w:rsidRPr="005D29BE" w:rsidRDefault="009645D4" w:rsidP="00626EC2">
      <w:pPr>
        <w:keepNext/>
        <w:spacing w:line="360" w:lineRule="auto"/>
        <w:ind w:firstLine="510"/>
        <w:jc w:val="both"/>
        <w:rPr>
          <w:rFonts w:ascii="Arial" w:hAnsi="Arial"/>
        </w:rPr>
      </w:pPr>
      <w:r w:rsidRPr="005D29BE">
        <w:rPr>
          <w:rFonts w:ascii="Arial" w:hAnsi="Arial"/>
          <w:i/>
        </w:rPr>
        <w:t>L</w:t>
      </w:r>
      <w:r w:rsidRPr="005D29BE">
        <w:rPr>
          <w:rFonts w:ascii="Arial" w:hAnsi="Arial"/>
        </w:rPr>
        <w:t xml:space="preserve"> </w:t>
      </w:r>
      <w:r w:rsidR="00CF5B51" w:rsidRPr="005D29BE">
        <w:rPr>
          <w:rFonts w:ascii="Arial" w:hAnsi="Arial"/>
        </w:rPr>
        <w:t>– толщина стенок объекта</w:t>
      </w:r>
      <w:r w:rsidR="00903E98" w:rsidRPr="005D29BE">
        <w:rPr>
          <w:rFonts w:ascii="Arial" w:hAnsi="Arial"/>
        </w:rPr>
        <w:t xml:space="preserve">, </w:t>
      </w:r>
      <w:r w:rsidRPr="005D29BE">
        <w:rPr>
          <w:rFonts w:ascii="Arial" w:hAnsi="Arial"/>
        </w:rPr>
        <w:t>м</w:t>
      </w:r>
      <w:r w:rsidR="00CF5B51" w:rsidRPr="005D29BE">
        <w:rPr>
          <w:rFonts w:ascii="Arial" w:hAnsi="Arial"/>
        </w:rPr>
        <w:t>;</w:t>
      </w:r>
    </w:p>
    <w:p w14:paraId="4684EED8" w14:textId="77777777" w:rsidR="009645D4" w:rsidRPr="005D29BE" w:rsidRDefault="009645D4" w:rsidP="00626EC2">
      <w:pPr>
        <w:keepNext/>
        <w:spacing w:line="360" w:lineRule="auto"/>
        <w:ind w:firstLine="510"/>
        <w:jc w:val="both"/>
        <w:rPr>
          <w:rFonts w:ascii="Arial" w:hAnsi="Arial"/>
        </w:rPr>
      </w:pPr>
      <w:r w:rsidRPr="005D29BE">
        <w:rPr>
          <w:rFonts w:ascii="Arial" w:hAnsi="Arial"/>
          <w:lang w:val="en-US"/>
        </w:rPr>
        <w:t>k</w:t>
      </w:r>
      <w:r w:rsidRPr="005D29BE">
        <w:rPr>
          <w:rFonts w:ascii="Arial" w:hAnsi="Arial" w:cs="Arial"/>
          <w:i/>
          <w:vertAlign w:val="subscript"/>
          <w:lang w:val="en-US"/>
        </w:rPr>
        <w:t>p</w:t>
      </w:r>
      <w:r w:rsidRPr="005D29BE">
        <w:rPr>
          <w:rFonts w:ascii="Arial" w:hAnsi="Arial"/>
        </w:rPr>
        <w:t xml:space="preserve"> – коэффициент теплопроводности материала стенок объекта</w:t>
      </w:r>
      <w:r w:rsidR="00903E98" w:rsidRPr="005D29BE">
        <w:rPr>
          <w:rFonts w:ascii="Arial" w:hAnsi="Arial"/>
        </w:rPr>
        <w:t xml:space="preserve">, </w:t>
      </w:r>
      <w:r w:rsidRPr="005D29BE">
        <w:rPr>
          <w:rFonts w:ascii="Arial" w:hAnsi="Arial"/>
        </w:rPr>
        <w:t>Вт/м·К.</w:t>
      </w:r>
    </w:p>
    <w:p w14:paraId="74CBC096" w14:textId="77777777" w:rsidR="009645D4" w:rsidRPr="005D29BE" w:rsidRDefault="00903E98" w:rsidP="00626EC2">
      <w:pPr>
        <w:keepNext/>
        <w:spacing w:line="360" w:lineRule="auto"/>
        <w:ind w:firstLine="510"/>
        <w:jc w:val="both"/>
        <w:rPr>
          <w:rFonts w:ascii="Arial" w:hAnsi="Arial"/>
        </w:rPr>
      </w:pPr>
      <w:r w:rsidRPr="005D29BE">
        <w:rPr>
          <w:rFonts w:ascii="Arial" w:hAnsi="Arial"/>
          <w:spacing w:val="-2"/>
        </w:rPr>
        <w:t>Ввиду</w:t>
      </w:r>
      <w:r w:rsidR="00E05FBB" w:rsidRPr="005D29BE">
        <w:rPr>
          <w:rFonts w:ascii="Arial" w:hAnsi="Arial"/>
          <w:spacing w:val="49"/>
        </w:rPr>
        <w:t xml:space="preserve"> </w:t>
      </w:r>
      <w:r w:rsidR="00E05FBB" w:rsidRPr="005D29BE">
        <w:rPr>
          <w:rFonts w:ascii="Arial" w:hAnsi="Arial"/>
        </w:rPr>
        <w:t>до</w:t>
      </w:r>
      <w:r w:rsidR="00E05FBB" w:rsidRPr="005D29BE">
        <w:rPr>
          <w:rFonts w:ascii="Arial" w:hAnsi="Arial"/>
          <w:spacing w:val="-2"/>
        </w:rPr>
        <w:t>п</w:t>
      </w:r>
      <w:r w:rsidR="00E05FBB" w:rsidRPr="005D29BE">
        <w:rPr>
          <w:rFonts w:ascii="Arial" w:hAnsi="Arial"/>
        </w:rPr>
        <w:t>о</w:t>
      </w:r>
      <w:r w:rsidR="00E05FBB" w:rsidRPr="005D29BE">
        <w:rPr>
          <w:rFonts w:ascii="Arial" w:hAnsi="Arial"/>
          <w:spacing w:val="-1"/>
        </w:rPr>
        <w:t>л</w:t>
      </w:r>
      <w:r w:rsidR="00E05FBB" w:rsidRPr="005D29BE">
        <w:rPr>
          <w:rFonts w:ascii="Arial" w:hAnsi="Arial"/>
          <w:spacing w:val="-2"/>
        </w:rPr>
        <w:t>н</w:t>
      </w:r>
      <w:r w:rsidR="00E05FBB" w:rsidRPr="005D29BE">
        <w:rPr>
          <w:rFonts w:ascii="Arial" w:hAnsi="Arial"/>
        </w:rPr>
        <w:t>ите</w:t>
      </w:r>
      <w:r w:rsidR="00E05FBB" w:rsidRPr="005D29BE">
        <w:rPr>
          <w:rFonts w:ascii="Arial" w:hAnsi="Arial"/>
          <w:spacing w:val="-2"/>
        </w:rPr>
        <w:t>л</w:t>
      </w:r>
      <w:r w:rsidR="00E05FBB" w:rsidRPr="005D29BE">
        <w:rPr>
          <w:rFonts w:ascii="Arial" w:hAnsi="Arial"/>
          <w:spacing w:val="-1"/>
        </w:rPr>
        <w:t>ь</w:t>
      </w:r>
      <w:r w:rsidR="00E05FBB" w:rsidRPr="005D29BE">
        <w:rPr>
          <w:rFonts w:ascii="Arial" w:hAnsi="Arial"/>
          <w:spacing w:val="-2"/>
        </w:rPr>
        <w:t>н</w:t>
      </w:r>
      <w:r w:rsidR="00E05FBB" w:rsidRPr="005D29BE">
        <w:rPr>
          <w:rFonts w:ascii="Arial" w:hAnsi="Arial"/>
        </w:rPr>
        <w:t>ого</w:t>
      </w:r>
      <w:r w:rsidR="00E05FBB" w:rsidRPr="005D29BE">
        <w:rPr>
          <w:rFonts w:ascii="Arial" w:hAnsi="Arial"/>
          <w:spacing w:val="50"/>
        </w:rPr>
        <w:t xml:space="preserve"> </w:t>
      </w:r>
      <w:r w:rsidR="00E05FBB" w:rsidRPr="005D29BE">
        <w:rPr>
          <w:rFonts w:ascii="Arial" w:hAnsi="Arial"/>
        </w:rPr>
        <w:t>термического сопротивления</w:t>
      </w:r>
      <w:r w:rsidR="00E05FBB" w:rsidRPr="005D29BE">
        <w:rPr>
          <w:rFonts w:ascii="Arial" w:hAnsi="Arial"/>
          <w:spacing w:val="50"/>
        </w:rPr>
        <w:t xml:space="preserve"> </w:t>
      </w:r>
      <w:r w:rsidR="00E05FBB" w:rsidRPr="005D29BE">
        <w:rPr>
          <w:rFonts w:ascii="Arial" w:hAnsi="Arial"/>
        </w:rPr>
        <w:t>немета</w:t>
      </w:r>
      <w:r w:rsidR="00E05FBB" w:rsidRPr="005D29BE">
        <w:rPr>
          <w:rFonts w:ascii="Arial" w:hAnsi="Arial"/>
          <w:spacing w:val="5"/>
        </w:rPr>
        <w:t>л</w:t>
      </w:r>
      <w:r w:rsidR="00E05FBB" w:rsidRPr="005D29BE">
        <w:rPr>
          <w:rFonts w:ascii="Arial" w:hAnsi="Arial"/>
          <w:spacing w:val="-1"/>
        </w:rPr>
        <w:t>л</w:t>
      </w:r>
      <w:r w:rsidR="00E05FBB" w:rsidRPr="005D29BE">
        <w:rPr>
          <w:rFonts w:ascii="Arial" w:hAnsi="Arial"/>
          <w:spacing w:val="-2"/>
        </w:rPr>
        <w:t>и</w:t>
      </w:r>
      <w:r w:rsidR="00E05FBB" w:rsidRPr="005D29BE">
        <w:rPr>
          <w:rFonts w:ascii="Arial" w:hAnsi="Arial"/>
        </w:rPr>
        <w:t>че</w:t>
      </w:r>
      <w:r w:rsidR="00E05FBB" w:rsidRPr="005D29BE">
        <w:rPr>
          <w:rFonts w:ascii="Arial" w:hAnsi="Arial"/>
          <w:spacing w:val="-2"/>
        </w:rPr>
        <w:t>с</w:t>
      </w:r>
      <w:r w:rsidR="00E05FBB" w:rsidRPr="005D29BE">
        <w:rPr>
          <w:rFonts w:ascii="Arial" w:hAnsi="Arial"/>
        </w:rPr>
        <w:t>к</w:t>
      </w:r>
      <w:r w:rsidR="00E05FBB" w:rsidRPr="005D29BE">
        <w:rPr>
          <w:rFonts w:ascii="Arial" w:hAnsi="Arial"/>
          <w:spacing w:val="1"/>
        </w:rPr>
        <w:t>о</w:t>
      </w:r>
      <w:r w:rsidR="00E05FBB" w:rsidRPr="005D29BE">
        <w:rPr>
          <w:rFonts w:ascii="Arial" w:hAnsi="Arial"/>
          <w:spacing w:val="-3"/>
        </w:rPr>
        <w:t>г</w:t>
      </w:r>
      <w:r w:rsidR="00E05FBB" w:rsidRPr="005D29BE">
        <w:rPr>
          <w:rFonts w:ascii="Arial" w:hAnsi="Arial"/>
        </w:rPr>
        <w:t>о</w:t>
      </w:r>
      <w:r w:rsidR="00E05FBB" w:rsidRPr="005D29BE">
        <w:rPr>
          <w:rFonts w:ascii="Arial" w:hAnsi="Arial"/>
          <w:spacing w:val="48"/>
        </w:rPr>
        <w:t xml:space="preserve"> </w:t>
      </w:r>
      <w:r w:rsidR="00E05FBB" w:rsidRPr="005D29BE">
        <w:rPr>
          <w:rFonts w:ascii="Arial" w:hAnsi="Arial"/>
        </w:rPr>
        <w:t>мате</w:t>
      </w:r>
      <w:r w:rsidR="00E05FBB" w:rsidRPr="005D29BE">
        <w:rPr>
          <w:rFonts w:ascii="Arial" w:hAnsi="Arial"/>
          <w:spacing w:val="-2"/>
        </w:rPr>
        <w:t>р</w:t>
      </w:r>
      <w:r w:rsidR="00E05FBB" w:rsidRPr="005D29BE">
        <w:rPr>
          <w:rFonts w:ascii="Arial" w:hAnsi="Arial"/>
        </w:rPr>
        <w:t>иала</w:t>
      </w:r>
      <w:r w:rsidR="00E05FBB" w:rsidRPr="005D29BE">
        <w:rPr>
          <w:rFonts w:ascii="Arial" w:hAnsi="Arial"/>
          <w:spacing w:val="49"/>
        </w:rPr>
        <w:t xml:space="preserve"> </w:t>
      </w:r>
      <w:r w:rsidR="00E05FBB" w:rsidRPr="005D29BE">
        <w:rPr>
          <w:rFonts w:ascii="Arial" w:hAnsi="Arial"/>
        </w:rPr>
        <w:t>во</w:t>
      </w:r>
      <w:r w:rsidR="00E05FBB" w:rsidRPr="005D29BE">
        <w:rPr>
          <w:rFonts w:ascii="Arial" w:hAnsi="Arial"/>
          <w:spacing w:val="-3"/>
        </w:rPr>
        <w:t>з</w:t>
      </w:r>
      <w:r w:rsidR="00E05FBB" w:rsidRPr="005D29BE">
        <w:rPr>
          <w:rFonts w:ascii="Arial" w:hAnsi="Arial"/>
          <w:spacing w:val="2"/>
        </w:rPr>
        <w:t>н</w:t>
      </w:r>
      <w:r w:rsidR="00E05FBB" w:rsidRPr="005D29BE">
        <w:rPr>
          <w:rFonts w:ascii="Arial" w:hAnsi="Arial"/>
        </w:rPr>
        <w:t>икает</w:t>
      </w:r>
      <w:r w:rsidR="00E05FBB" w:rsidRPr="005D29BE">
        <w:rPr>
          <w:rFonts w:ascii="Arial" w:hAnsi="Arial"/>
          <w:spacing w:val="55"/>
        </w:rPr>
        <w:t xml:space="preserve"> </w:t>
      </w:r>
      <w:r w:rsidR="00E05FBB" w:rsidRPr="005D29BE">
        <w:rPr>
          <w:rFonts w:ascii="Arial" w:hAnsi="Arial"/>
        </w:rPr>
        <w:t>раз</w:t>
      </w:r>
      <w:r w:rsidR="00E05FBB" w:rsidRPr="005D29BE">
        <w:rPr>
          <w:rFonts w:ascii="Arial" w:hAnsi="Arial"/>
          <w:spacing w:val="-2"/>
        </w:rPr>
        <w:t>ни</w:t>
      </w:r>
      <w:r w:rsidR="00E05FBB" w:rsidRPr="005D29BE">
        <w:rPr>
          <w:rFonts w:ascii="Arial" w:hAnsi="Arial"/>
        </w:rPr>
        <w:t>ца</w:t>
      </w:r>
      <w:r w:rsidR="00E05FBB" w:rsidRPr="005D29BE">
        <w:rPr>
          <w:rFonts w:ascii="Arial" w:hAnsi="Arial"/>
          <w:spacing w:val="56"/>
        </w:rPr>
        <w:t xml:space="preserve"> </w:t>
      </w:r>
      <w:r w:rsidR="00E05FBB" w:rsidRPr="005D29BE">
        <w:rPr>
          <w:rFonts w:ascii="Arial" w:hAnsi="Arial"/>
        </w:rPr>
        <w:t>т</w:t>
      </w:r>
      <w:r w:rsidR="00E05FBB" w:rsidRPr="005D29BE">
        <w:rPr>
          <w:rFonts w:ascii="Arial" w:hAnsi="Arial"/>
          <w:spacing w:val="-3"/>
        </w:rPr>
        <w:t>е</w:t>
      </w:r>
      <w:r w:rsidR="00E05FBB" w:rsidRPr="005D29BE">
        <w:rPr>
          <w:rFonts w:ascii="Arial" w:hAnsi="Arial"/>
        </w:rPr>
        <w:t>мп</w:t>
      </w:r>
      <w:r w:rsidR="00E05FBB" w:rsidRPr="005D29BE">
        <w:rPr>
          <w:rFonts w:ascii="Arial" w:hAnsi="Arial"/>
          <w:spacing w:val="-2"/>
        </w:rPr>
        <w:t>е</w:t>
      </w:r>
      <w:r w:rsidR="00E05FBB" w:rsidRPr="005D29BE">
        <w:rPr>
          <w:rFonts w:ascii="Arial" w:hAnsi="Arial"/>
        </w:rPr>
        <w:t>рат</w:t>
      </w:r>
      <w:r w:rsidR="00E05FBB" w:rsidRPr="005D29BE">
        <w:rPr>
          <w:rFonts w:ascii="Arial" w:hAnsi="Arial"/>
          <w:spacing w:val="-4"/>
        </w:rPr>
        <w:t>у</w:t>
      </w:r>
      <w:r w:rsidR="00E05FBB" w:rsidRPr="005D29BE">
        <w:rPr>
          <w:rFonts w:ascii="Arial" w:hAnsi="Arial"/>
        </w:rPr>
        <w:t>р</w:t>
      </w:r>
      <w:r w:rsidR="00E05FBB" w:rsidRPr="005D29BE">
        <w:rPr>
          <w:rFonts w:ascii="Arial" w:hAnsi="Arial"/>
          <w:spacing w:val="57"/>
        </w:rPr>
        <w:t xml:space="preserve"> </w:t>
      </w:r>
      <w:r w:rsidR="00E05FBB" w:rsidRPr="005D29BE">
        <w:rPr>
          <w:rFonts w:ascii="Arial" w:hAnsi="Arial"/>
        </w:rPr>
        <w:t>между</w:t>
      </w:r>
      <w:r w:rsidR="00E05FBB" w:rsidRPr="005D29BE">
        <w:rPr>
          <w:rFonts w:ascii="Arial" w:hAnsi="Arial"/>
          <w:spacing w:val="56"/>
        </w:rPr>
        <w:t xml:space="preserve"> </w:t>
      </w:r>
      <w:r w:rsidR="00E05FBB" w:rsidRPr="005D29BE">
        <w:rPr>
          <w:rFonts w:ascii="Arial" w:hAnsi="Arial"/>
          <w:spacing w:val="-3"/>
        </w:rPr>
        <w:t>в</w:t>
      </w:r>
      <w:r w:rsidR="00E05FBB" w:rsidRPr="005D29BE">
        <w:rPr>
          <w:rFonts w:ascii="Arial" w:hAnsi="Arial"/>
        </w:rPr>
        <w:t>не</w:t>
      </w:r>
      <w:r w:rsidR="00E05FBB" w:rsidRPr="005D29BE">
        <w:rPr>
          <w:rFonts w:ascii="Arial" w:hAnsi="Arial"/>
          <w:spacing w:val="-3"/>
        </w:rPr>
        <w:t>ш</w:t>
      </w:r>
      <w:r w:rsidR="00E05FBB" w:rsidRPr="005D29BE">
        <w:rPr>
          <w:rFonts w:ascii="Arial" w:hAnsi="Arial"/>
        </w:rPr>
        <w:t>ней</w:t>
      </w:r>
      <w:r w:rsidR="00E05FBB" w:rsidRPr="005D29BE">
        <w:rPr>
          <w:rFonts w:ascii="Arial" w:hAnsi="Arial"/>
          <w:spacing w:val="55"/>
        </w:rPr>
        <w:t xml:space="preserve"> </w:t>
      </w:r>
      <w:r w:rsidR="00E05FBB" w:rsidRPr="005D29BE">
        <w:rPr>
          <w:rFonts w:ascii="Arial" w:hAnsi="Arial"/>
        </w:rPr>
        <w:t>и</w:t>
      </w:r>
      <w:r w:rsidR="00E05FBB" w:rsidRPr="005D29BE">
        <w:rPr>
          <w:rFonts w:ascii="Arial" w:hAnsi="Arial"/>
          <w:spacing w:val="55"/>
        </w:rPr>
        <w:t xml:space="preserve"> </w:t>
      </w:r>
      <w:r w:rsidR="00E05FBB" w:rsidRPr="005D29BE">
        <w:rPr>
          <w:rFonts w:ascii="Arial" w:hAnsi="Arial"/>
        </w:rPr>
        <w:t>вн</w:t>
      </w:r>
      <w:r w:rsidR="00E05FBB" w:rsidRPr="005D29BE">
        <w:rPr>
          <w:rFonts w:ascii="Arial" w:hAnsi="Arial"/>
          <w:spacing w:val="-4"/>
        </w:rPr>
        <w:t>у</w:t>
      </w:r>
      <w:r w:rsidR="00E05FBB" w:rsidRPr="005D29BE">
        <w:rPr>
          <w:rFonts w:ascii="Arial" w:hAnsi="Arial"/>
        </w:rPr>
        <w:t>трен</w:t>
      </w:r>
      <w:r w:rsidR="00E05FBB" w:rsidRPr="005D29BE">
        <w:rPr>
          <w:rFonts w:ascii="Arial" w:hAnsi="Arial"/>
          <w:spacing w:val="-2"/>
        </w:rPr>
        <w:t>н</w:t>
      </w:r>
      <w:r w:rsidR="00E05FBB" w:rsidRPr="005D29BE">
        <w:rPr>
          <w:rFonts w:ascii="Arial" w:hAnsi="Arial"/>
        </w:rPr>
        <w:t>ей</w:t>
      </w:r>
      <w:r w:rsidR="00E05FBB" w:rsidRPr="005D29BE">
        <w:rPr>
          <w:rFonts w:ascii="Arial" w:hAnsi="Arial"/>
          <w:spacing w:val="55"/>
        </w:rPr>
        <w:t xml:space="preserve"> </w:t>
      </w:r>
      <w:r w:rsidR="00E05FBB" w:rsidRPr="005D29BE">
        <w:rPr>
          <w:rFonts w:ascii="Arial" w:hAnsi="Arial"/>
        </w:rPr>
        <w:t>с</w:t>
      </w:r>
      <w:r w:rsidR="00E05FBB" w:rsidRPr="005D29BE">
        <w:rPr>
          <w:rFonts w:ascii="Arial" w:hAnsi="Arial"/>
          <w:spacing w:val="-3"/>
        </w:rPr>
        <w:t>т</w:t>
      </w:r>
      <w:r w:rsidR="00E05FBB" w:rsidRPr="005D29BE">
        <w:rPr>
          <w:rFonts w:ascii="Arial" w:hAnsi="Arial"/>
        </w:rPr>
        <w:t>о</w:t>
      </w:r>
      <w:r w:rsidR="00E05FBB" w:rsidRPr="005D29BE">
        <w:rPr>
          <w:rFonts w:ascii="Arial" w:hAnsi="Arial"/>
          <w:spacing w:val="-2"/>
        </w:rPr>
        <w:t>р</w:t>
      </w:r>
      <w:r w:rsidR="00E05FBB" w:rsidRPr="005D29BE">
        <w:rPr>
          <w:rFonts w:ascii="Arial" w:hAnsi="Arial"/>
        </w:rPr>
        <w:t>о</w:t>
      </w:r>
      <w:r w:rsidR="00E05FBB" w:rsidRPr="005D29BE">
        <w:rPr>
          <w:rFonts w:ascii="Arial" w:hAnsi="Arial"/>
          <w:spacing w:val="-2"/>
        </w:rPr>
        <w:t>н</w:t>
      </w:r>
      <w:r w:rsidR="00E05FBB" w:rsidRPr="005D29BE">
        <w:rPr>
          <w:rFonts w:ascii="Arial" w:hAnsi="Arial"/>
        </w:rPr>
        <w:t>ами</w:t>
      </w:r>
      <w:r w:rsidR="00E05FBB" w:rsidRPr="005D29BE">
        <w:rPr>
          <w:rFonts w:ascii="Arial" w:hAnsi="Arial"/>
          <w:spacing w:val="57"/>
        </w:rPr>
        <w:t xml:space="preserve"> </w:t>
      </w:r>
      <w:r w:rsidR="00E05FBB" w:rsidRPr="005D29BE">
        <w:rPr>
          <w:rFonts w:ascii="Arial" w:hAnsi="Arial"/>
        </w:rPr>
        <w:t>ст</w:t>
      </w:r>
      <w:r w:rsidR="00E05FBB" w:rsidRPr="005D29BE">
        <w:rPr>
          <w:rFonts w:ascii="Arial" w:hAnsi="Arial"/>
          <w:spacing w:val="-3"/>
        </w:rPr>
        <w:t>е</w:t>
      </w:r>
      <w:r w:rsidR="00E05FBB" w:rsidRPr="005D29BE">
        <w:rPr>
          <w:rFonts w:ascii="Arial" w:hAnsi="Arial"/>
        </w:rPr>
        <w:t>н</w:t>
      </w:r>
      <w:r w:rsidR="00E05FBB" w:rsidRPr="005D29BE">
        <w:rPr>
          <w:rFonts w:ascii="Arial" w:hAnsi="Arial"/>
          <w:spacing w:val="-2"/>
        </w:rPr>
        <w:t>к</w:t>
      </w:r>
      <w:r w:rsidR="00E05FBB" w:rsidRPr="005D29BE">
        <w:rPr>
          <w:rFonts w:ascii="Arial" w:hAnsi="Arial"/>
        </w:rPr>
        <w:t>и</w:t>
      </w:r>
      <w:r w:rsidR="00E05FBB" w:rsidRPr="005D29BE">
        <w:rPr>
          <w:rFonts w:ascii="Arial" w:hAnsi="Arial"/>
          <w:spacing w:val="54"/>
        </w:rPr>
        <w:t xml:space="preserve"> </w:t>
      </w:r>
      <w:r w:rsidR="00E05FBB" w:rsidRPr="005D29BE">
        <w:rPr>
          <w:rFonts w:ascii="Arial" w:hAnsi="Arial"/>
        </w:rPr>
        <w:t>об</w:t>
      </w:r>
      <w:r w:rsidR="00E05FBB" w:rsidRPr="005D29BE">
        <w:rPr>
          <w:rFonts w:ascii="Arial" w:hAnsi="Arial"/>
          <w:spacing w:val="-2"/>
        </w:rPr>
        <w:t>ъ</w:t>
      </w:r>
      <w:r w:rsidR="00E05FBB" w:rsidRPr="005D29BE">
        <w:rPr>
          <w:rFonts w:ascii="Arial" w:hAnsi="Arial"/>
          <w:spacing w:val="-3"/>
        </w:rPr>
        <w:t>е</w:t>
      </w:r>
      <w:r w:rsidR="00E05FBB" w:rsidRPr="005D29BE">
        <w:rPr>
          <w:rFonts w:ascii="Arial" w:hAnsi="Arial"/>
        </w:rPr>
        <w:t>кта, то есть температура внешней стенки объекта и</w:t>
      </w:r>
      <w:r w:rsidR="00E05FBB" w:rsidRPr="005D29BE">
        <w:rPr>
          <w:rFonts w:ascii="Calibri" w:hAnsi="Calibri"/>
        </w:rPr>
        <w:t xml:space="preserve"> </w:t>
      </w:r>
      <w:r w:rsidR="009645D4" w:rsidRPr="005D29BE">
        <w:rPr>
          <w:rFonts w:ascii="Arial" w:hAnsi="Arial"/>
        </w:rPr>
        <w:t>температура жидкости не одинаковы, в отличие от металлического объекта. Поэтому необходимо учитывать температуру жидкости.</w:t>
      </w:r>
    </w:p>
    <w:p w14:paraId="47A83ED1" w14:textId="77777777" w:rsidR="00A41673" w:rsidRPr="005D29BE" w:rsidRDefault="009645D4" w:rsidP="00626EC2">
      <w:pPr>
        <w:keepNext/>
        <w:spacing w:line="360" w:lineRule="auto"/>
        <w:ind w:firstLine="510"/>
        <w:jc w:val="both"/>
        <w:rPr>
          <w:rFonts w:ascii="Arial" w:hAnsi="Arial"/>
        </w:rPr>
      </w:pPr>
      <w:r w:rsidRPr="005D29BE">
        <w:rPr>
          <w:rFonts w:ascii="Arial" w:hAnsi="Arial"/>
        </w:rPr>
        <w:t>Для неметаллического трубопровода</w:t>
      </w:r>
      <w:r w:rsidR="00903E98" w:rsidRPr="005D29BE">
        <w:rPr>
          <w:rFonts w:ascii="Arial" w:hAnsi="Arial"/>
        </w:rPr>
        <w:t xml:space="preserve"> значение температуры оболочки электронагревателя </w:t>
      </w:r>
      <w:r w:rsidR="00903E98" w:rsidRPr="005D29BE">
        <w:rPr>
          <w:rFonts w:ascii="Arial" w:hAnsi="Arial"/>
          <w:i/>
          <w:lang w:val="en-US"/>
        </w:rPr>
        <w:t>T</w:t>
      </w:r>
      <w:r w:rsidR="00903E98" w:rsidRPr="005D29BE">
        <w:rPr>
          <w:rFonts w:ascii="Arial" w:hAnsi="Arial"/>
          <w:i/>
          <w:vertAlign w:val="subscript"/>
        </w:rPr>
        <w:t>sh</w:t>
      </w:r>
      <w:r w:rsidR="00192BD0" w:rsidRPr="005D29BE">
        <w:rPr>
          <w:rFonts w:ascii="Arial" w:hAnsi="Arial"/>
          <w:i/>
        </w:rPr>
        <w:t>,</w:t>
      </w:r>
      <w:r w:rsidR="00192BD0" w:rsidRPr="005D29BE">
        <w:t xml:space="preserve"> °</w:t>
      </w:r>
      <w:r w:rsidR="00192BD0" w:rsidRPr="005D29BE">
        <w:rPr>
          <w:lang w:val="en-US"/>
        </w:rPr>
        <w:t>C</w:t>
      </w:r>
      <w:r w:rsidR="00192BD0" w:rsidRPr="005D29BE">
        <w:t xml:space="preserve">, </w:t>
      </w:r>
      <w:r w:rsidR="00192BD0" w:rsidRPr="005D29BE">
        <w:rPr>
          <w:rFonts w:ascii="Arial" w:hAnsi="Arial"/>
        </w:rPr>
        <w:t>вычисляют по формуле</w:t>
      </w:r>
    </w:p>
    <w:p w14:paraId="1C7EA960" w14:textId="77777777" w:rsidR="00A41673" w:rsidRPr="005D29BE" w:rsidRDefault="00A41673" w:rsidP="00626EC2">
      <w:pPr>
        <w:pStyle w:val="PARAGRAPH"/>
        <w:keepNext/>
        <w:tabs>
          <w:tab w:val="center" w:pos="4536"/>
          <w:tab w:val="right" w:pos="9072"/>
        </w:tabs>
        <w:spacing w:before="0" w:after="0" w:line="360" w:lineRule="auto"/>
        <w:ind w:firstLine="510"/>
        <w:rPr>
          <w:spacing w:val="0"/>
          <w:sz w:val="24"/>
          <w:szCs w:val="24"/>
        </w:rPr>
      </w:pPr>
      <w:r w:rsidRPr="005D29BE">
        <w:rPr>
          <w:spacing w:val="0"/>
          <w:sz w:val="24"/>
          <w:szCs w:val="24"/>
        </w:rPr>
        <w:tab/>
      </w:r>
      <w:r w:rsidR="00B21387" w:rsidRPr="005D29BE">
        <w:rPr>
          <w:spacing w:val="0"/>
          <w:position w:val="-28"/>
          <w:sz w:val="24"/>
          <w:szCs w:val="24"/>
          <w:lang w:val="fr-FR"/>
        </w:rPr>
        <w:object w:dxaOrig="1320" w:dyaOrig="620" w14:anchorId="39BDEB9D">
          <v:shape id="_x0000_i1036" type="#_x0000_t75" style="width:69.75pt;height:33pt" o:ole="" fillcolor="window">
            <v:imagedata r:id="rId78" o:title=""/>
          </v:shape>
          <o:OLEObject Type="Embed" ProgID="Equation.3" ShapeID="_x0000_i1036" DrawAspect="Content" ObjectID="_1846668376" r:id="rId79"/>
        </w:object>
      </w:r>
      <w:r w:rsidRPr="005D29BE">
        <w:rPr>
          <w:spacing w:val="0"/>
          <w:sz w:val="24"/>
          <w:szCs w:val="24"/>
        </w:rPr>
        <w:tab/>
      </w:r>
      <w:r w:rsidRPr="005D29BE">
        <w:rPr>
          <w:rFonts w:cs="Times New Roman"/>
          <w:spacing w:val="0"/>
          <w:sz w:val="24"/>
          <w:szCs w:val="24"/>
        </w:rPr>
        <w:t>(</w:t>
      </w:r>
      <w:r w:rsidR="00192BD0" w:rsidRPr="005D29BE">
        <w:rPr>
          <w:rFonts w:cs="Times New Roman"/>
          <w:spacing w:val="0"/>
          <w:sz w:val="24"/>
          <w:szCs w:val="24"/>
        </w:rPr>
        <w:t>С</w:t>
      </w:r>
      <w:r w:rsidR="00C44682" w:rsidRPr="005D29BE">
        <w:rPr>
          <w:rFonts w:cs="Times New Roman"/>
          <w:spacing w:val="0"/>
          <w:sz w:val="24"/>
          <w:szCs w:val="24"/>
        </w:rPr>
        <w:t>.</w:t>
      </w:r>
      <w:r w:rsidRPr="005D29BE">
        <w:rPr>
          <w:rFonts w:cs="Times New Roman"/>
          <w:spacing w:val="0"/>
          <w:sz w:val="24"/>
          <w:szCs w:val="24"/>
        </w:rPr>
        <w:t>13)</w:t>
      </w:r>
    </w:p>
    <w:p w14:paraId="42348C5C" w14:textId="1F7B9AFC" w:rsidR="00867E4C" w:rsidRPr="005D29BE" w:rsidRDefault="009A1758" w:rsidP="009A1758">
      <w:pPr>
        <w:pStyle w:val="PARAGRAPH"/>
        <w:keepNext/>
        <w:spacing w:before="0" w:after="0" w:line="360" w:lineRule="auto"/>
        <w:ind w:firstLine="510"/>
        <w:rPr>
          <w:rFonts w:cs="Times New Roman"/>
          <w:spacing w:val="0"/>
          <w:sz w:val="24"/>
          <w:szCs w:val="24"/>
          <w:lang w:eastAsia="ru-RU"/>
        </w:rPr>
      </w:pPr>
      <w:r w:rsidRPr="005D29BE">
        <w:rPr>
          <w:rFonts w:cs="Times New Roman"/>
          <w:spacing w:val="0"/>
          <w:sz w:val="24"/>
          <w:szCs w:val="24"/>
          <w:lang w:eastAsia="ru-RU"/>
        </w:rPr>
        <w:t>г</w:t>
      </w:r>
      <w:r w:rsidR="009645D4" w:rsidRPr="005D29BE">
        <w:rPr>
          <w:rFonts w:cs="Times New Roman"/>
          <w:spacing w:val="0"/>
          <w:sz w:val="24"/>
          <w:szCs w:val="24"/>
          <w:lang w:eastAsia="ru-RU"/>
        </w:rPr>
        <w:t>де</w:t>
      </w:r>
      <w:r w:rsidRPr="005D29BE">
        <w:rPr>
          <w:rFonts w:cs="Times New Roman"/>
          <w:spacing w:val="0"/>
          <w:sz w:val="24"/>
          <w:szCs w:val="24"/>
          <w:lang w:eastAsia="ru-RU"/>
        </w:rPr>
        <w:t xml:space="preserve"> </w:t>
      </w:r>
      <w:r w:rsidR="009645D4" w:rsidRPr="005D29BE">
        <w:rPr>
          <w:rFonts w:cs="Times New Roman"/>
          <w:spacing w:val="0"/>
          <w:sz w:val="24"/>
          <w:szCs w:val="24"/>
          <w:lang w:eastAsia="ru-RU"/>
        </w:rPr>
        <w:t>Q</w:t>
      </w:r>
      <w:r w:rsidR="009645D4" w:rsidRPr="005D29BE">
        <w:rPr>
          <w:rFonts w:cs="Times New Roman"/>
          <w:i/>
          <w:spacing w:val="0"/>
          <w:sz w:val="24"/>
          <w:szCs w:val="24"/>
          <w:vertAlign w:val="subscript"/>
          <w:lang w:eastAsia="ru-RU"/>
        </w:rPr>
        <w:t>sf</w:t>
      </w:r>
      <w:r w:rsidR="009645D4" w:rsidRPr="005D29BE">
        <w:rPr>
          <w:rFonts w:cs="Times New Roman"/>
          <w:spacing w:val="0"/>
          <w:sz w:val="24"/>
          <w:szCs w:val="24"/>
          <w:lang w:eastAsia="ru-RU"/>
        </w:rPr>
        <w:t xml:space="preserve"> – выходная мощность электронагревателя. </w:t>
      </w:r>
      <w:r w:rsidR="00CA072E" w:rsidRPr="005D29BE">
        <w:rPr>
          <w:rFonts w:cs="Times New Roman"/>
          <w:spacing w:val="0"/>
          <w:sz w:val="24"/>
          <w:szCs w:val="24"/>
          <w:lang w:eastAsia="ru-RU"/>
        </w:rPr>
        <w:t>При определении</w:t>
      </w:r>
      <w:r w:rsidR="00867E4C" w:rsidRPr="005D29BE">
        <w:rPr>
          <w:rFonts w:cs="Times New Roman"/>
          <w:spacing w:val="0"/>
          <w:sz w:val="24"/>
          <w:szCs w:val="24"/>
          <w:lang w:eastAsia="ru-RU"/>
        </w:rPr>
        <w:t xml:space="preserve"> температурного класса стабилизированной конструкции Q</w:t>
      </w:r>
      <w:r w:rsidR="00867E4C" w:rsidRPr="005D29BE">
        <w:rPr>
          <w:rFonts w:cs="Times New Roman"/>
          <w:i/>
          <w:spacing w:val="0"/>
          <w:sz w:val="24"/>
          <w:szCs w:val="24"/>
          <w:vertAlign w:val="subscript"/>
          <w:lang w:eastAsia="ru-RU"/>
        </w:rPr>
        <w:t>sf</w:t>
      </w:r>
      <w:r w:rsidR="00977A00" w:rsidRPr="005D29BE">
        <w:rPr>
          <w:rFonts w:cs="Times New Roman"/>
          <w:spacing w:val="0"/>
          <w:sz w:val="24"/>
          <w:szCs w:val="24"/>
          <w:lang w:eastAsia="ru-RU"/>
        </w:rPr>
        <w:t xml:space="preserve"> </w:t>
      </w:r>
      <w:r w:rsidR="00D52083" w:rsidRPr="005D29BE">
        <w:rPr>
          <w:rFonts w:cs="Times New Roman"/>
          <w:spacing w:val="0"/>
          <w:sz w:val="24"/>
          <w:szCs w:val="24"/>
          <w:lang w:eastAsia="ru-RU"/>
        </w:rPr>
        <w:t>–</w:t>
      </w:r>
      <w:r w:rsidR="00977A00" w:rsidRPr="005D29BE">
        <w:rPr>
          <w:rFonts w:cs="Times New Roman"/>
          <w:spacing w:val="0"/>
          <w:sz w:val="24"/>
          <w:szCs w:val="24"/>
          <w:lang w:eastAsia="ru-RU"/>
        </w:rPr>
        <w:t xml:space="preserve"> </w:t>
      </w:r>
      <w:r w:rsidR="00CA072E" w:rsidRPr="005D29BE">
        <w:rPr>
          <w:rFonts w:cs="Times New Roman"/>
          <w:spacing w:val="0"/>
          <w:sz w:val="24"/>
          <w:szCs w:val="24"/>
          <w:lang w:eastAsia="ru-RU"/>
        </w:rPr>
        <w:t xml:space="preserve">это </w:t>
      </w:r>
      <w:r w:rsidR="00D52083" w:rsidRPr="005D29BE">
        <w:rPr>
          <w:rFonts w:cs="Times New Roman"/>
          <w:spacing w:val="0"/>
          <w:sz w:val="24"/>
          <w:szCs w:val="24"/>
          <w:lang w:eastAsia="ru-RU"/>
        </w:rPr>
        <w:t>наибольшая заявленная выходная мощность при максимальных допусках для выходной мощности по данным изготовителя</w:t>
      </w:r>
      <w:r w:rsidR="00192BD0" w:rsidRPr="005D29BE">
        <w:rPr>
          <w:rFonts w:cs="Times New Roman"/>
          <w:spacing w:val="0"/>
          <w:sz w:val="24"/>
          <w:szCs w:val="24"/>
          <w:lang w:eastAsia="ru-RU"/>
        </w:rPr>
        <w:t xml:space="preserve">, </w:t>
      </w:r>
      <w:r w:rsidR="00D52083" w:rsidRPr="005D29BE">
        <w:rPr>
          <w:rFonts w:cs="Times New Roman"/>
          <w:spacing w:val="0"/>
          <w:sz w:val="24"/>
          <w:szCs w:val="24"/>
          <w:lang w:eastAsia="ru-RU"/>
        </w:rPr>
        <w:t>Вт/м</w:t>
      </w:r>
      <w:r w:rsidR="00192BD0" w:rsidRPr="005D29BE">
        <w:rPr>
          <w:rFonts w:cs="Times New Roman"/>
          <w:spacing w:val="0"/>
          <w:sz w:val="24"/>
          <w:szCs w:val="24"/>
          <w:lang w:eastAsia="ru-RU"/>
        </w:rPr>
        <w:t>,</w:t>
      </w:r>
      <w:r w:rsidR="007557AF" w:rsidRPr="005D29BE">
        <w:rPr>
          <w:rFonts w:cs="Times New Roman"/>
          <w:spacing w:val="0"/>
          <w:sz w:val="24"/>
          <w:szCs w:val="24"/>
          <w:lang w:eastAsia="ru-RU"/>
        </w:rPr>
        <w:t xml:space="preserve"> </w:t>
      </w:r>
      <w:r w:rsidR="00867E4C" w:rsidRPr="005D29BE">
        <w:rPr>
          <w:rFonts w:cs="Times New Roman"/>
          <w:spacing w:val="0"/>
          <w:sz w:val="24"/>
          <w:szCs w:val="24"/>
          <w:lang w:eastAsia="ru-RU"/>
        </w:rPr>
        <w:t>и при</w:t>
      </w:r>
      <w:r w:rsidR="00977A00" w:rsidRPr="005D29BE">
        <w:rPr>
          <w:rFonts w:cs="Times New Roman"/>
          <w:spacing w:val="0"/>
          <w:sz w:val="24"/>
          <w:szCs w:val="24"/>
          <w:lang w:eastAsia="ru-RU"/>
        </w:rPr>
        <w:t xml:space="preserve"> </w:t>
      </w:r>
      <w:r w:rsidR="00867E4C" w:rsidRPr="005D29BE">
        <w:rPr>
          <w:rFonts w:cs="Times New Roman"/>
          <w:spacing w:val="0"/>
          <w:sz w:val="24"/>
          <w:szCs w:val="24"/>
          <w:lang w:eastAsia="ru-RU"/>
        </w:rPr>
        <w:t>110 % номинального напряжения;</w:t>
      </w:r>
    </w:p>
    <w:p w14:paraId="74F98002" w14:textId="77777777" w:rsidR="00A41673" w:rsidRPr="005D29BE" w:rsidRDefault="00A41673" w:rsidP="00626EC2">
      <w:pPr>
        <w:pStyle w:val="PARAGRAPH"/>
        <w:keepNext/>
        <w:tabs>
          <w:tab w:val="left" w:pos="540"/>
        </w:tabs>
        <w:spacing w:before="0" w:after="0" w:line="360" w:lineRule="auto"/>
        <w:ind w:firstLine="510"/>
        <w:rPr>
          <w:rFonts w:cs="Times New Roman"/>
          <w:i/>
          <w:spacing w:val="0"/>
          <w:sz w:val="24"/>
          <w:szCs w:val="24"/>
        </w:rPr>
      </w:pPr>
      <w:r w:rsidRPr="005D29BE">
        <w:rPr>
          <w:rFonts w:cs="Times New Roman"/>
          <w:i/>
          <w:spacing w:val="0"/>
          <w:sz w:val="24"/>
          <w:szCs w:val="24"/>
          <w:lang w:val="en-US"/>
        </w:rPr>
        <w:t>T</w:t>
      </w:r>
      <w:r w:rsidRPr="005D29BE">
        <w:rPr>
          <w:rFonts w:cs="Times New Roman"/>
          <w:i/>
          <w:spacing w:val="0"/>
          <w:position w:val="-6"/>
          <w:sz w:val="24"/>
          <w:szCs w:val="24"/>
          <w:vertAlign w:val="subscript"/>
          <w:lang w:val="en-US"/>
        </w:rPr>
        <w:t>f</w:t>
      </w:r>
      <w:r w:rsidR="009645D4" w:rsidRPr="005D29BE">
        <w:rPr>
          <w:rFonts w:cs="Times New Roman"/>
          <w:spacing w:val="0"/>
          <w:position w:val="-6"/>
          <w:sz w:val="24"/>
          <w:szCs w:val="24"/>
        </w:rPr>
        <w:t xml:space="preserve"> </w:t>
      </w:r>
      <w:r w:rsidR="009645D4" w:rsidRPr="005D29BE">
        <w:rPr>
          <w:rFonts w:cs="Times New Roman"/>
          <w:spacing w:val="0"/>
          <w:sz w:val="24"/>
          <w:szCs w:val="24"/>
        </w:rPr>
        <w:t>–</w:t>
      </w:r>
      <w:r w:rsidRPr="005D29BE">
        <w:rPr>
          <w:rFonts w:cs="Times New Roman"/>
          <w:spacing w:val="0"/>
          <w:position w:val="-6"/>
          <w:sz w:val="24"/>
          <w:szCs w:val="24"/>
        </w:rPr>
        <w:tab/>
      </w:r>
      <w:r w:rsidR="009645D4" w:rsidRPr="005D29BE">
        <w:rPr>
          <w:rFonts w:cs="Times New Roman"/>
          <w:spacing w:val="0"/>
          <w:sz w:val="24"/>
          <w:szCs w:val="24"/>
        </w:rPr>
        <w:t>температура жидкости</w:t>
      </w:r>
      <w:r w:rsidR="00192BD0" w:rsidRPr="005D29BE">
        <w:rPr>
          <w:rFonts w:cs="Times New Roman"/>
          <w:spacing w:val="0"/>
          <w:sz w:val="24"/>
          <w:szCs w:val="24"/>
        </w:rPr>
        <w:t xml:space="preserve">, </w:t>
      </w:r>
      <w:r w:rsidRPr="005D29BE">
        <w:rPr>
          <w:rFonts w:cs="Times New Roman"/>
          <w:spacing w:val="0"/>
          <w:sz w:val="24"/>
          <w:szCs w:val="24"/>
        </w:rPr>
        <w:t>°</w:t>
      </w:r>
      <w:r w:rsidRPr="005D29BE">
        <w:rPr>
          <w:rFonts w:cs="Times New Roman"/>
          <w:spacing w:val="0"/>
          <w:sz w:val="24"/>
          <w:szCs w:val="24"/>
          <w:lang w:val="en-US"/>
        </w:rPr>
        <w:t>C</w:t>
      </w:r>
      <w:r w:rsidRPr="005D29BE">
        <w:rPr>
          <w:rFonts w:cs="Times New Roman"/>
          <w:spacing w:val="0"/>
          <w:sz w:val="24"/>
          <w:szCs w:val="24"/>
        </w:rPr>
        <w:t>.</w:t>
      </w:r>
    </w:p>
    <w:p w14:paraId="22B0BDB8" w14:textId="5C0C7758" w:rsidR="00A41673" w:rsidRPr="005D29BE" w:rsidRDefault="00192BD0" w:rsidP="00626EC2">
      <w:pPr>
        <w:pStyle w:val="PARAGRAPH"/>
        <w:keepNext/>
        <w:spacing w:before="0" w:after="0" w:line="360" w:lineRule="auto"/>
        <w:ind w:firstLine="510"/>
        <w:rPr>
          <w:rFonts w:cs="Times New Roman"/>
          <w:spacing w:val="0"/>
          <w:sz w:val="24"/>
          <w:szCs w:val="24"/>
        </w:rPr>
      </w:pPr>
      <w:r w:rsidRPr="005D29BE">
        <w:rPr>
          <w:rFonts w:cs="Times New Roman"/>
          <w:spacing w:val="0"/>
          <w:sz w:val="24"/>
          <w:szCs w:val="24"/>
        </w:rPr>
        <w:t>Подобным образом</w:t>
      </w:r>
      <w:r w:rsidR="007557AF" w:rsidRPr="005D29BE">
        <w:rPr>
          <w:rFonts w:cs="Times New Roman"/>
          <w:spacing w:val="0"/>
          <w:sz w:val="24"/>
          <w:szCs w:val="24"/>
        </w:rPr>
        <w:t xml:space="preserve"> </w:t>
      </w:r>
      <w:r w:rsidR="009645D4" w:rsidRPr="005D29BE">
        <w:rPr>
          <w:rFonts w:cs="Times New Roman"/>
          <w:spacing w:val="0"/>
          <w:sz w:val="24"/>
          <w:szCs w:val="24"/>
        </w:rPr>
        <w:t>для неметаллических резервуаров уравнение имеет вид</w:t>
      </w:r>
      <w:r w:rsidR="00A41673" w:rsidRPr="005D29BE">
        <w:rPr>
          <w:rFonts w:cs="Times New Roman"/>
          <w:spacing w:val="0"/>
          <w:sz w:val="24"/>
          <w:szCs w:val="24"/>
        </w:rPr>
        <w:t>:</w:t>
      </w:r>
    </w:p>
    <w:p w14:paraId="716B1262" w14:textId="77777777" w:rsidR="00A41673" w:rsidRPr="005D29BE" w:rsidRDefault="00A41673" w:rsidP="00626EC2">
      <w:pPr>
        <w:pStyle w:val="PARAGRAPH"/>
        <w:keepNext/>
        <w:tabs>
          <w:tab w:val="center" w:pos="4536"/>
          <w:tab w:val="right" w:pos="9072"/>
        </w:tabs>
        <w:spacing w:before="0" w:after="0" w:line="360" w:lineRule="auto"/>
        <w:ind w:firstLine="510"/>
        <w:rPr>
          <w:rFonts w:cs="Times New Roman"/>
          <w:spacing w:val="0"/>
          <w:sz w:val="24"/>
          <w:szCs w:val="24"/>
        </w:rPr>
      </w:pPr>
      <w:r w:rsidRPr="005D29BE">
        <w:rPr>
          <w:spacing w:val="0"/>
          <w:sz w:val="24"/>
          <w:szCs w:val="24"/>
        </w:rPr>
        <w:tab/>
      </w:r>
      <w:r w:rsidR="00B21387" w:rsidRPr="005D29BE">
        <w:rPr>
          <w:spacing w:val="0"/>
          <w:position w:val="-28"/>
          <w:sz w:val="24"/>
          <w:szCs w:val="24"/>
          <w:lang w:val="fr-FR"/>
        </w:rPr>
        <w:object w:dxaOrig="1240" w:dyaOrig="620" w14:anchorId="4604C113">
          <v:shape id="_x0000_i1037" type="#_x0000_t75" style="width:73.5pt;height:36.75pt" o:ole="" fillcolor="window">
            <v:imagedata r:id="rId80" o:title=""/>
          </v:shape>
          <o:OLEObject Type="Embed" ProgID="Equation.3" ShapeID="_x0000_i1037" DrawAspect="Content" ObjectID="_1846668377" r:id="rId81"/>
        </w:object>
      </w:r>
      <w:r w:rsidRPr="005D29BE">
        <w:rPr>
          <w:spacing w:val="0"/>
          <w:sz w:val="24"/>
          <w:szCs w:val="24"/>
        </w:rPr>
        <w:tab/>
      </w:r>
      <w:r w:rsidRPr="005D29BE">
        <w:rPr>
          <w:rFonts w:cs="Times New Roman"/>
          <w:spacing w:val="0"/>
          <w:sz w:val="24"/>
          <w:szCs w:val="24"/>
        </w:rPr>
        <w:t>(</w:t>
      </w:r>
      <w:r w:rsidR="00FA532F" w:rsidRPr="005D29BE">
        <w:rPr>
          <w:rFonts w:cs="Times New Roman"/>
          <w:spacing w:val="0"/>
          <w:sz w:val="24"/>
          <w:szCs w:val="24"/>
          <w:lang w:val="en-US"/>
        </w:rPr>
        <w:t>C</w:t>
      </w:r>
      <w:r w:rsidR="00C44682" w:rsidRPr="005D29BE">
        <w:rPr>
          <w:rFonts w:cs="Times New Roman"/>
          <w:spacing w:val="0"/>
          <w:sz w:val="24"/>
          <w:szCs w:val="24"/>
        </w:rPr>
        <w:t>.</w:t>
      </w:r>
      <w:r w:rsidRPr="005D29BE">
        <w:rPr>
          <w:rFonts w:cs="Times New Roman"/>
          <w:spacing w:val="0"/>
          <w:sz w:val="24"/>
          <w:szCs w:val="24"/>
        </w:rPr>
        <w:t>14)</w:t>
      </w:r>
    </w:p>
    <w:p w14:paraId="33AD31F0" w14:textId="1869D386" w:rsidR="00867E4C" w:rsidRPr="005D29BE" w:rsidRDefault="009A1758" w:rsidP="00626EC2">
      <w:pPr>
        <w:keepNext/>
        <w:autoSpaceDE w:val="0"/>
        <w:autoSpaceDN w:val="0"/>
        <w:adjustRightInd w:val="0"/>
        <w:spacing w:line="360" w:lineRule="auto"/>
        <w:ind w:firstLine="510"/>
        <w:jc w:val="both"/>
        <w:rPr>
          <w:rFonts w:ascii="Arial" w:hAnsi="Arial"/>
        </w:rPr>
      </w:pPr>
      <w:r w:rsidRPr="005D29BE">
        <w:rPr>
          <w:rFonts w:ascii="Arial" w:hAnsi="Arial"/>
        </w:rPr>
        <w:t>г</w:t>
      </w:r>
      <w:r w:rsidR="009645D4" w:rsidRPr="005D29BE">
        <w:rPr>
          <w:rFonts w:ascii="Arial" w:hAnsi="Arial"/>
        </w:rPr>
        <w:t>де</w:t>
      </w:r>
      <w:r w:rsidRPr="005D29BE">
        <w:rPr>
          <w:rFonts w:ascii="Arial" w:hAnsi="Arial"/>
        </w:rPr>
        <w:t xml:space="preserve"> </w:t>
      </w:r>
      <w:r w:rsidR="009645D4" w:rsidRPr="005D29BE">
        <w:rPr>
          <w:rFonts w:ascii="Arial" w:hAnsi="Arial"/>
          <w:i/>
          <w:lang w:val="en-US"/>
        </w:rPr>
        <w:t>Q</w:t>
      </w:r>
      <w:r w:rsidR="009645D4" w:rsidRPr="005D29BE">
        <w:rPr>
          <w:rFonts w:ascii="Arial" w:hAnsi="Arial" w:cs="Arial"/>
          <w:i/>
          <w:vertAlign w:val="subscript"/>
          <w:lang w:val="en-US"/>
        </w:rPr>
        <w:t>sf</w:t>
      </w:r>
      <w:r w:rsidR="009645D4" w:rsidRPr="005D29BE">
        <w:rPr>
          <w:rFonts w:ascii="Arial" w:hAnsi="Arial"/>
        </w:rPr>
        <w:t xml:space="preserve"> – выходная мощность электронагревателя. </w:t>
      </w:r>
      <w:r w:rsidR="00CA072E" w:rsidRPr="005D29BE">
        <w:rPr>
          <w:rFonts w:ascii="Arial" w:hAnsi="Arial"/>
        </w:rPr>
        <w:t>При определении</w:t>
      </w:r>
      <w:r w:rsidR="00867E4C" w:rsidRPr="005D29BE">
        <w:rPr>
          <w:rFonts w:ascii="Arial" w:hAnsi="Arial"/>
        </w:rPr>
        <w:t xml:space="preserve"> температурного класса стабилизированной конструкции </w:t>
      </w:r>
      <w:r w:rsidR="00867E4C" w:rsidRPr="005D29BE">
        <w:rPr>
          <w:rFonts w:ascii="Arial" w:hAnsi="Arial"/>
          <w:i/>
        </w:rPr>
        <w:t>Q</w:t>
      </w:r>
      <w:r w:rsidR="00867E4C" w:rsidRPr="005D29BE">
        <w:rPr>
          <w:rFonts w:ascii="Arial" w:hAnsi="Arial" w:cs="Arial"/>
          <w:i/>
          <w:iCs/>
          <w:vertAlign w:val="subscript"/>
        </w:rPr>
        <w:t>sf</w:t>
      </w:r>
      <w:r w:rsidR="00977A00" w:rsidRPr="005D29BE">
        <w:rPr>
          <w:iCs/>
          <w:vertAlign w:val="subscript"/>
        </w:rPr>
        <w:t xml:space="preserve"> </w:t>
      </w:r>
      <w:r w:rsidR="00D52083" w:rsidRPr="005D29BE">
        <w:rPr>
          <w:rFonts w:ascii="Arial" w:hAnsi="Arial"/>
        </w:rPr>
        <w:t>–</w:t>
      </w:r>
      <w:r w:rsidR="00CA072E" w:rsidRPr="005D29BE">
        <w:rPr>
          <w:iCs/>
          <w:vertAlign w:val="subscript"/>
        </w:rPr>
        <w:t xml:space="preserve"> </w:t>
      </w:r>
      <w:r w:rsidR="00CA072E" w:rsidRPr="005D29BE">
        <w:rPr>
          <w:rFonts w:ascii="Arial" w:hAnsi="Arial"/>
          <w:iCs/>
        </w:rPr>
        <w:t>это</w:t>
      </w:r>
      <w:r w:rsidR="00CA072E" w:rsidRPr="005D29BE">
        <w:rPr>
          <w:iCs/>
          <w:vertAlign w:val="subscript"/>
        </w:rPr>
        <w:t xml:space="preserve"> </w:t>
      </w:r>
      <w:r w:rsidR="00D52083" w:rsidRPr="005D29BE">
        <w:rPr>
          <w:rFonts w:ascii="Arial" w:hAnsi="Arial"/>
        </w:rPr>
        <w:t>наибольшая</w:t>
      </w:r>
      <w:r w:rsidR="00D52083" w:rsidRPr="005D29BE">
        <w:rPr>
          <w:rFonts w:ascii="Arial" w:hAnsi="Arial"/>
          <w:spacing w:val="28"/>
        </w:rPr>
        <w:t xml:space="preserve"> </w:t>
      </w:r>
      <w:r w:rsidR="00D52083" w:rsidRPr="005D29BE">
        <w:rPr>
          <w:rFonts w:ascii="Arial" w:hAnsi="Arial"/>
        </w:rPr>
        <w:t>з</w:t>
      </w:r>
      <w:r w:rsidR="00D52083" w:rsidRPr="005D29BE">
        <w:rPr>
          <w:rFonts w:ascii="Arial" w:hAnsi="Arial"/>
          <w:spacing w:val="-3"/>
        </w:rPr>
        <w:t>а</w:t>
      </w:r>
      <w:r w:rsidR="00D52083" w:rsidRPr="005D29BE">
        <w:rPr>
          <w:rFonts w:ascii="Arial" w:hAnsi="Arial"/>
        </w:rPr>
        <w:t>яв</w:t>
      </w:r>
      <w:r w:rsidR="00D52083" w:rsidRPr="005D29BE">
        <w:rPr>
          <w:rFonts w:ascii="Arial" w:hAnsi="Arial"/>
          <w:spacing w:val="-2"/>
        </w:rPr>
        <w:t>л</w:t>
      </w:r>
      <w:r w:rsidR="00D52083" w:rsidRPr="005D29BE">
        <w:rPr>
          <w:rFonts w:ascii="Arial" w:hAnsi="Arial"/>
        </w:rPr>
        <w:t>е</w:t>
      </w:r>
      <w:r w:rsidR="00D52083" w:rsidRPr="005D29BE">
        <w:rPr>
          <w:rFonts w:ascii="Arial" w:hAnsi="Arial"/>
          <w:spacing w:val="-2"/>
        </w:rPr>
        <w:t>н</w:t>
      </w:r>
      <w:r w:rsidR="00D52083" w:rsidRPr="005D29BE">
        <w:rPr>
          <w:rFonts w:ascii="Arial" w:hAnsi="Arial"/>
        </w:rPr>
        <w:t>ная</w:t>
      </w:r>
      <w:r w:rsidR="00D52083" w:rsidRPr="005D29BE">
        <w:rPr>
          <w:rFonts w:ascii="Arial" w:hAnsi="Arial"/>
          <w:spacing w:val="28"/>
        </w:rPr>
        <w:t xml:space="preserve"> </w:t>
      </w:r>
      <w:r w:rsidR="00D52083" w:rsidRPr="005D29BE">
        <w:rPr>
          <w:rFonts w:ascii="Arial" w:hAnsi="Arial"/>
          <w:spacing w:val="-1"/>
        </w:rPr>
        <w:t>в</w:t>
      </w:r>
      <w:r w:rsidR="00D52083" w:rsidRPr="005D29BE">
        <w:rPr>
          <w:rFonts w:ascii="Arial" w:hAnsi="Arial"/>
        </w:rPr>
        <w:t>ых</w:t>
      </w:r>
      <w:r w:rsidR="00D52083" w:rsidRPr="005D29BE">
        <w:rPr>
          <w:rFonts w:ascii="Arial" w:hAnsi="Arial"/>
          <w:spacing w:val="-2"/>
        </w:rPr>
        <w:t>од</w:t>
      </w:r>
      <w:r w:rsidR="00D52083" w:rsidRPr="005D29BE">
        <w:rPr>
          <w:rFonts w:ascii="Arial" w:hAnsi="Arial"/>
        </w:rPr>
        <w:t>ная</w:t>
      </w:r>
      <w:r w:rsidR="00D52083" w:rsidRPr="005D29BE">
        <w:rPr>
          <w:rFonts w:ascii="Arial" w:hAnsi="Arial"/>
          <w:spacing w:val="33"/>
        </w:rPr>
        <w:t xml:space="preserve"> </w:t>
      </w:r>
      <w:r w:rsidR="00D52083" w:rsidRPr="005D29BE">
        <w:rPr>
          <w:rFonts w:ascii="Arial" w:hAnsi="Arial"/>
          <w:spacing w:val="-3"/>
        </w:rPr>
        <w:t>м</w:t>
      </w:r>
      <w:r w:rsidR="00D52083" w:rsidRPr="005D29BE">
        <w:rPr>
          <w:rFonts w:ascii="Arial" w:hAnsi="Arial"/>
        </w:rPr>
        <w:t>ощ</w:t>
      </w:r>
      <w:r w:rsidR="00D52083" w:rsidRPr="005D29BE">
        <w:rPr>
          <w:rFonts w:ascii="Arial" w:hAnsi="Arial"/>
          <w:spacing w:val="-2"/>
        </w:rPr>
        <w:t>н</w:t>
      </w:r>
      <w:r w:rsidR="00D52083" w:rsidRPr="005D29BE">
        <w:rPr>
          <w:rFonts w:ascii="Arial" w:hAnsi="Arial"/>
        </w:rPr>
        <w:t>ость</w:t>
      </w:r>
      <w:r w:rsidR="00D52083" w:rsidRPr="005D29BE">
        <w:rPr>
          <w:rFonts w:ascii="Arial" w:hAnsi="Arial"/>
          <w:spacing w:val="31"/>
        </w:rPr>
        <w:t xml:space="preserve"> </w:t>
      </w:r>
      <w:r w:rsidR="00D52083" w:rsidRPr="005D29BE">
        <w:rPr>
          <w:rFonts w:ascii="Arial" w:hAnsi="Arial"/>
          <w:spacing w:val="-2"/>
        </w:rPr>
        <w:t>п</w:t>
      </w:r>
      <w:r w:rsidR="00D52083" w:rsidRPr="005D29BE">
        <w:rPr>
          <w:rFonts w:ascii="Arial" w:hAnsi="Arial"/>
        </w:rPr>
        <w:t>ри</w:t>
      </w:r>
      <w:r w:rsidR="00D52083" w:rsidRPr="005D29BE">
        <w:rPr>
          <w:rFonts w:ascii="Arial" w:hAnsi="Arial"/>
          <w:spacing w:val="33"/>
        </w:rPr>
        <w:t xml:space="preserve"> </w:t>
      </w:r>
      <w:r w:rsidR="00D52083" w:rsidRPr="005D29BE">
        <w:rPr>
          <w:rFonts w:ascii="Arial" w:hAnsi="Arial"/>
        </w:rPr>
        <w:t>м</w:t>
      </w:r>
      <w:r w:rsidR="00D52083" w:rsidRPr="005D29BE">
        <w:rPr>
          <w:rFonts w:ascii="Arial" w:hAnsi="Arial"/>
          <w:spacing w:val="-3"/>
        </w:rPr>
        <w:t>а</w:t>
      </w:r>
      <w:r w:rsidR="00D52083" w:rsidRPr="005D29BE">
        <w:rPr>
          <w:rFonts w:ascii="Arial" w:hAnsi="Arial"/>
        </w:rPr>
        <w:t>кс</w:t>
      </w:r>
      <w:r w:rsidR="00D52083" w:rsidRPr="005D29BE">
        <w:rPr>
          <w:rFonts w:ascii="Arial" w:hAnsi="Arial"/>
          <w:spacing w:val="-1"/>
        </w:rPr>
        <w:t>и</w:t>
      </w:r>
      <w:r w:rsidR="00D52083" w:rsidRPr="005D29BE">
        <w:rPr>
          <w:rFonts w:ascii="Arial" w:hAnsi="Arial"/>
        </w:rPr>
        <w:t>ма</w:t>
      </w:r>
      <w:r w:rsidR="00D52083" w:rsidRPr="005D29BE">
        <w:rPr>
          <w:rFonts w:ascii="Arial" w:hAnsi="Arial"/>
          <w:spacing w:val="-1"/>
        </w:rPr>
        <w:t>ль</w:t>
      </w:r>
      <w:r w:rsidR="00D52083" w:rsidRPr="005D29BE">
        <w:rPr>
          <w:rFonts w:ascii="Arial" w:hAnsi="Arial"/>
          <w:spacing w:val="-2"/>
        </w:rPr>
        <w:t>н</w:t>
      </w:r>
      <w:r w:rsidR="00D52083" w:rsidRPr="005D29BE">
        <w:rPr>
          <w:rFonts w:ascii="Arial" w:hAnsi="Arial"/>
        </w:rPr>
        <w:t>ых</w:t>
      </w:r>
      <w:r w:rsidR="00D52083" w:rsidRPr="005D29BE">
        <w:rPr>
          <w:rFonts w:ascii="Arial" w:hAnsi="Arial"/>
          <w:spacing w:val="31"/>
        </w:rPr>
        <w:t xml:space="preserve"> </w:t>
      </w:r>
      <w:r w:rsidR="00D52083" w:rsidRPr="005D29BE">
        <w:rPr>
          <w:rFonts w:ascii="Arial" w:hAnsi="Arial"/>
          <w:spacing w:val="-2"/>
        </w:rPr>
        <w:t>д</w:t>
      </w:r>
      <w:r w:rsidR="00D52083" w:rsidRPr="005D29BE">
        <w:rPr>
          <w:rFonts w:ascii="Arial" w:hAnsi="Arial"/>
        </w:rPr>
        <w:t>оп</w:t>
      </w:r>
      <w:r w:rsidR="00D52083" w:rsidRPr="005D29BE">
        <w:rPr>
          <w:rFonts w:ascii="Arial" w:hAnsi="Arial"/>
          <w:spacing w:val="-4"/>
        </w:rPr>
        <w:t>у</w:t>
      </w:r>
      <w:r w:rsidR="00D52083" w:rsidRPr="005D29BE">
        <w:rPr>
          <w:rFonts w:ascii="Arial" w:hAnsi="Arial"/>
        </w:rPr>
        <w:t>сках</w:t>
      </w:r>
      <w:r w:rsidR="00D52083" w:rsidRPr="005D29BE">
        <w:rPr>
          <w:rFonts w:ascii="Arial" w:hAnsi="Arial"/>
          <w:spacing w:val="31"/>
        </w:rPr>
        <w:t xml:space="preserve"> </w:t>
      </w:r>
      <w:r w:rsidR="00D52083" w:rsidRPr="005D29BE">
        <w:rPr>
          <w:rFonts w:ascii="Arial" w:hAnsi="Arial"/>
        </w:rPr>
        <w:t>д</w:t>
      </w:r>
      <w:r w:rsidR="00D52083" w:rsidRPr="005D29BE">
        <w:rPr>
          <w:rFonts w:ascii="Arial" w:hAnsi="Arial"/>
          <w:spacing w:val="-1"/>
        </w:rPr>
        <w:t>л</w:t>
      </w:r>
      <w:r w:rsidR="00D52083" w:rsidRPr="005D29BE">
        <w:rPr>
          <w:rFonts w:ascii="Arial" w:hAnsi="Arial"/>
        </w:rPr>
        <w:t>я</w:t>
      </w:r>
      <w:r w:rsidR="00D52083" w:rsidRPr="005D29BE">
        <w:rPr>
          <w:rFonts w:ascii="Arial" w:hAnsi="Arial"/>
          <w:spacing w:val="33"/>
        </w:rPr>
        <w:t xml:space="preserve"> </w:t>
      </w:r>
      <w:r w:rsidR="00D52083" w:rsidRPr="005D29BE">
        <w:rPr>
          <w:rFonts w:ascii="Arial" w:hAnsi="Arial"/>
        </w:rPr>
        <w:t>в</w:t>
      </w:r>
      <w:r w:rsidR="00D52083" w:rsidRPr="005D29BE">
        <w:rPr>
          <w:rFonts w:ascii="Arial" w:hAnsi="Arial"/>
          <w:spacing w:val="-2"/>
        </w:rPr>
        <w:t>ы</w:t>
      </w:r>
      <w:r w:rsidR="00D52083" w:rsidRPr="005D29BE">
        <w:rPr>
          <w:rFonts w:ascii="Arial" w:hAnsi="Arial"/>
        </w:rPr>
        <w:t>х</w:t>
      </w:r>
      <w:r w:rsidR="00D52083" w:rsidRPr="005D29BE">
        <w:rPr>
          <w:rFonts w:ascii="Arial" w:hAnsi="Arial"/>
          <w:spacing w:val="-2"/>
        </w:rPr>
        <w:t>од</w:t>
      </w:r>
      <w:r w:rsidR="00D52083" w:rsidRPr="005D29BE">
        <w:rPr>
          <w:rFonts w:ascii="Arial" w:hAnsi="Arial"/>
        </w:rPr>
        <w:t>н</w:t>
      </w:r>
      <w:r w:rsidR="00D52083" w:rsidRPr="005D29BE">
        <w:rPr>
          <w:rFonts w:ascii="Arial" w:hAnsi="Arial"/>
          <w:spacing w:val="-2"/>
        </w:rPr>
        <w:t>о</w:t>
      </w:r>
      <w:r w:rsidR="00D52083" w:rsidRPr="005D29BE">
        <w:rPr>
          <w:rFonts w:ascii="Arial" w:hAnsi="Arial"/>
        </w:rPr>
        <w:t>й</w:t>
      </w:r>
      <w:r w:rsidR="00D52083" w:rsidRPr="005D29BE">
        <w:rPr>
          <w:rFonts w:ascii="Arial" w:hAnsi="Arial"/>
          <w:spacing w:val="33"/>
        </w:rPr>
        <w:t xml:space="preserve"> </w:t>
      </w:r>
      <w:r w:rsidR="00D52083" w:rsidRPr="005D29BE">
        <w:rPr>
          <w:rFonts w:ascii="Arial" w:hAnsi="Arial"/>
        </w:rPr>
        <w:t>м</w:t>
      </w:r>
      <w:r w:rsidR="00D52083" w:rsidRPr="005D29BE">
        <w:rPr>
          <w:rFonts w:ascii="Arial" w:hAnsi="Arial"/>
          <w:spacing w:val="-2"/>
        </w:rPr>
        <w:t>о</w:t>
      </w:r>
      <w:r w:rsidR="00D52083" w:rsidRPr="005D29BE">
        <w:rPr>
          <w:rFonts w:ascii="Arial" w:hAnsi="Arial"/>
        </w:rPr>
        <w:t>щ</w:t>
      </w:r>
      <w:r w:rsidR="00D52083" w:rsidRPr="005D29BE">
        <w:rPr>
          <w:rFonts w:ascii="Arial" w:hAnsi="Arial"/>
          <w:spacing w:val="-2"/>
        </w:rPr>
        <w:t>н</w:t>
      </w:r>
      <w:r w:rsidR="00D52083" w:rsidRPr="005D29BE">
        <w:rPr>
          <w:rFonts w:ascii="Arial" w:hAnsi="Arial"/>
        </w:rPr>
        <w:t>ос</w:t>
      </w:r>
      <w:r w:rsidR="00D52083" w:rsidRPr="005D29BE">
        <w:rPr>
          <w:rFonts w:ascii="Arial" w:hAnsi="Arial"/>
          <w:spacing w:val="-3"/>
        </w:rPr>
        <w:t>т</w:t>
      </w:r>
      <w:r w:rsidR="00D52083" w:rsidRPr="005D29BE">
        <w:rPr>
          <w:rFonts w:ascii="Arial" w:hAnsi="Arial"/>
        </w:rPr>
        <w:t>и</w:t>
      </w:r>
      <w:r w:rsidR="00D52083" w:rsidRPr="005D29BE">
        <w:rPr>
          <w:rFonts w:ascii="Arial" w:hAnsi="Arial"/>
          <w:spacing w:val="33"/>
        </w:rPr>
        <w:t xml:space="preserve"> </w:t>
      </w:r>
      <w:r w:rsidR="00D52083" w:rsidRPr="005D29BE">
        <w:rPr>
          <w:rFonts w:ascii="Arial" w:hAnsi="Arial"/>
        </w:rPr>
        <w:t>по</w:t>
      </w:r>
      <w:r w:rsidR="00D52083" w:rsidRPr="005D29BE">
        <w:rPr>
          <w:rFonts w:ascii="Arial" w:hAnsi="Arial"/>
          <w:spacing w:val="31"/>
        </w:rPr>
        <w:t xml:space="preserve"> </w:t>
      </w:r>
      <w:r w:rsidR="00D52083" w:rsidRPr="005D29BE">
        <w:rPr>
          <w:rFonts w:ascii="Arial" w:hAnsi="Arial"/>
          <w:spacing w:val="-2"/>
        </w:rPr>
        <w:t>д</w:t>
      </w:r>
      <w:r w:rsidR="00D52083" w:rsidRPr="005D29BE">
        <w:rPr>
          <w:rFonts w:ascii="Arial" w:hAnsi="Arial"/>
          <w:spacing w:val="10"/>
        </w:rPr>
        <w:t>а</w:t>
      </w:r>
      <w:r w:rsidR="00D52083" w:rsidRPr="005D29BE">
        <w:rPr>
          <w:rFonts w:ascii="Arial" w:hAnsi="Arial"/>
        </w:rPr>
        <w:t>нным</w:t>
      </w:r>
      <w:r w:rsidR="00D52083" w:rsidRPr="005D29BE">
        <w:rPr>
          <w:rFonts w:ascii="Arial" w:hAnsi="Arial"/>
          <w:spacing w:val="-3"/>
        </w:rPr>
        <w:t xml:space="preserve"> </w:t>
      </w:r>
      <w:r w:rsidR="00D52083" w:rsidRPr="005D29BE">
        <w:rPr>
          <w:rFonts w:ascii="Arial" w:hAnsi="Arial"/>
        </w:rPr>
        <w:t>изго</w:t>
      </w:r>
      <w:r w:rsidR="00D52083" w:rsidRPr="005D29BE">
        <w:rPr>
          <w:rFonts w:ascii="Arial" w:hAnsi="Arial"/>
          <w:spacing w:val="-2"/>
        </w:rPr>
        <w:t>т</w:t>
      </w:r>
      <w:r w:rsidR="00D52083" w:rsidRPr="005D29BE">
        <w:rPr>
          <w:rFonts w:ascii="Arial" w:hAnsi="Arial"/>
        </w:rPr>
        <w:t>о</w:t>
      </w:r>
      <w:r w:rsidR="00D52083" w:rsidRPr="005D29BE">
        <w:rPr>
          <w:rFonts w:ascii="Arial" w:hAnsi="Arial"/>
          <w:spacing w:val="-3"/>
        </w:rPr>
        <w:t>в</w:t>
      </w:r>
      <w:r w:rsidR="00D52083" w:rsidRPr="005D29BE">
        <w:rPr>
          <w:rFonts w:ascii="Arial" w:hAnsi="Arial"/>
        </w:rPr>
        <w:t>ите</w:t>
      </w:r>
      <w:r w:rsidR="00D52083" w:rsidRPr="005D29BE">
        <w:rPr>
          <w:rFonts w:ascii="Arial" w:hAnsi="Arial"/>
          <w:spacing w:val="-2"/>
        </w:rPr>
        <w:t>л</w:t>
      </w:r>
      <w:r w:rsidR="00D52083" w:rsidRPr="005D29BE">
        <w:rPr>
          <w:rFonts w:ascii="Arial" w:hAnsi="Arial"/>
        </w:rPr>
        <w:t>я</w:t>
      </w:r>
      <w:r w:rsidR="00192BD0" w:rsidRPr="005D29BE">
        <w:rPr>
          <w:rFonts w:ascii="Arial" w:hAnsi="Arial"/>
        </w:rPr>
        <w:t xml:space="preserve">, </w:t>
      </w:r>
      <w:r w:rsidR="00D52083" w:rsidRPr="005D29BE">
        <w:rPr>
          <w:rFonts w:ascii="Arial" w:hAnsi="Arial"/>
        </w:rPr>
        <w:t>Вт/м</w:t>
      </w:r>
      <w:r w:rsidR="00D52083" w:rsidRPr="005D29BE">
        <w:rPr>
          <w:vertAlign w:val="superscript"/>
        </w:rPr>
        <w:t>2</w:t>
      </w:r>
      <w:r w:rsidR="00192BD0" w:rsidRPr="005D29BE">
        <w:rPr>
          <w:rFonts w:ascii="Arial" w:hAnsi="Arial"/>
        </w:rPr>
        <w:t>,</w:t>
      </w:r>
      <w:r w:rsidR="007557AF" w:rsidRPr="005D29BE">
        <w:rPr>
          <w:rFonts w:ascii="Calibri" w:hAnsi="Calibri"/>
          <w:spacing w:val="3"/>
        </w:rPr>
        <w:t xml:space="preserve"> </w:t>
      </w:r>
      <w:r w:rsidR="00867E4C" w:rsidRPr="005D29BE">
        <w:rPr>
          <w:rFonts w:ascii="Arial" w:hAnsi="Arial"/>
        </w:rPr>
        <w:t>и при</w:t>
      </w:r>
      <w:r w:rsidR="00977A00" w:rsidRPr="005D29BE">
        <w:rPr>
          <w:rFonts w:ascii="Arial" w:hAnsi="Arial"/>
        </w:rPr>
        <w:t xml:space="preserve"> </w:t>
      </w:r>
      <w:r w:rsidR="00867E4C" w:rsidRPr="005D29BE">
        <w:rPr>
          <w:rFonts w:ascii="Arial" w:hAnsi="Arial"/>
        </w:rPr>
        <w:t>110 % номинального напряжения;</w:t>
      </w:r>
    </w:p>
    <w:p w14:paraId="1661933D" w14:textId="77777777" w:rsidR="009645D4" w:rsidRPr="005D29BE" w:rsidRDefault="009645D4" w:rsidP="00626EC2">
      <w:pPr>
        <w:keepNext/>
        <w:autoSpaceDE w:val="0"/>
        <w:autoSpaceDN w:val="0"/>
        <w:adjustRightInd w:val="0"/>
        <w:spacing w:line="360" w:lineRule="auto"/>
        <w:ind w:firstLine="510"/>
        <w:jc w:val="both"/>
        <w:rPr>
          <w:rFonts w:ascii="Arial" w:hAnsi="Arial"/>
          <w:i/>
        </w:rPr>
      </w:pPr>
      <w:r w:rsidRPr="005D29BE">
        <w:rPr>
          <w:rFonts w:ascii="Arial" w:hAnsi="Arial"/>
          <w:i/>
          <w:lang w:val="en-US"/>
        </w:rPr>
        <w:t>T</w:t>
      </w:r>
      <w:r w:rsidRPr="005D29BE">
        <w:rPr>
          <w:rFonts w:ascii="Arial" w:hAnsi="Arial"/>
          <w:i/>
          <w:position w:val="-6"/>
          <w:vertAlign w:val="subscript"/>
          <w:lang w:val="en-US"/>
        </w:rPr>
        <w:t>f</w:t>
      </w:r>
      <w:r w:rsidRPr="005D29BE">
        <w:rPr>
          <w:rFonts w:ascii="Arial" w:hAnsi="Arial"/>
          <w:i/>
          <w:position w:val="-6"/>
        </w:rPr>
        <w:t xml:space="preserve"> </w:t>
      </w:r>
      <w:r w:rsidRPr="005D29BE">
        <w:rPr>
          <w:rFonts w:ascii="Arial" w:hAnsi="Arial"/>
        </w:rPr>
        <w:t>–</w:t>
      </w:r>
      <w:r w:rsidRPr="005D29BE">
        <w:rPr>
          <w:rFonts w:ascii="Arial" w:hAnsi="Arial"/>
          <w:position w:val="-6"/>
        </w:rPr>
        <w:tab/>
      </w:r>
      <w:r w:rsidRPr="005D29BE">
        <w:rPr>
          <w:rFonts w:ascii="Arial" w:hAnsi="Arial"/>
        </w:rPr>
        <w:t>температура жидкости, °</w:t>
      </w:r>
      <w:r w:rsidRPr="005D29BE">
        <w:rPr>
          <w:rFonts w:ascii="Arial" w:hAnsi="Arial"/>
          <w:lang w:val="en-US"/>
        </w:rPr>
        <w:t>C</w:t>
      </w:r>
      <w:r w:rsidRPr="005D29BE">
        <w:rPr>
          <w:rFonts w:ascii="Arial" w:hAnsi="Arial"/>
        </w:rPr>
        <w:t>.</w:t>
      </w:r>
    </w:p>
    <w:p w14:paraId="385A56D7" w14:textId="77777777" w:rsidR="009645D4" w:rsidRPr="005D29BE" w:rsidRDefault="009645D4" w:rsidP="00626EC2">
      <w:pPr>
        <w:keepNext/>
        <w:spacing w:line="360" w:lineRule="auto"/>
        <w:ind w:firstLine="510"/>
        <w:jc w:val="both"/>
        <w:rPr>
          <w:rFonts w:ascii="Arial" w:hAnsi="Arial"/>
        </w:rPr>
      </w:pPr>
      <w:r w:rsidRPr="005D29BE">
        <w:rPr>
          <w:rFonts w:ascii="Arial" w:hAnsi="Arial"/>
        </w:rPr>
        <w:t>Формулы (</w:t>
      </w:r>
      <w:r w:rsidR="00FA532F" w:rsidRPr="005D29BE">
        <w:rPr>
          <w:rFonts w:ascii="Arial" w:hAnsi="Arial"/>
          <w:lang w:val="en-US"/>
        </w:rPr>
        <w:t>C</w:t>
      </w:r>
      <w:r w:rsidR="005B2E8B" w:rsidRPr="005D29BE">
        <w:rPr>
          <w:rFonts w:ascii="Arial" w:hAnsi="Arial"/>
        </w:rPr>
        <w:t>.</w:t>
      </w:r>
      <w:r w:rsidRPr="005D29BE">
        <w:rPr>
          <w:rFonts w:ascii="Arial" w:hAnsi="Arial"/>
        </w:rPr>
        <w:t>13) и (</w:t>
      </w:r>
      <w:r w:rsidR="00FA532F" w:rsidRPr="005D29BE">
        <w:rPr>
          <w:rFonts w:ascii="Arial" w:hAnsi="Arial"/>
          <w:lang w:val="en-US"/>
        </w:rPr>
        <w:t>C</w:t>
      </w:r>
      <w:r w:rsidR="005B2E8B" w:rsidRPr="005D29BE">
        <w:rPr>
          <w:rFonts w:ascii="Arial" w:hAnsi="Arial"/>
        </w:rPr>
        <w:t>.</w:t>
      </w:r>
      <w:r w:rsidRPr="005D29BE">
        <w:rPr>
          <w:rFonts w:ascii="Arial" w:hAnsi="Arial"/>
        </w:rPr>
        <w:t>14) – умеренное упрощение сложной задачи, включающей критерии, выходящие за пределы области настоящего стандарта. Изготовители</w:t>
      </w:r>
      <w:r w:rsidR="00977A00" w:rsidRPr="005D29BE">
        <w:rPr>
          <w:rFonts w:ascii="Arial" w:hAnsi="Arial"/>
        </w:rPr>
        <w:t xml:space="preserve"> </w:t>
      </w:r>
      <w:r w:rsidRPr="005D29BE">
        <w:rPr>
          <w:rFonts w:ascii="Arial" w:hAnsi="Arial"/>
        </w:rPr>
        <w:t>резистивных распределенных электронагревателей должны</w:t>
      </w:r>
      <w:r w:rsidR="00977A00" w:rsidRPr="005D29BE">
        <w:rPr>
          <w:rFonts w:ascii="Arial" w:hAnsi="Arial"/>
        </w:rPr>
        <w:t xml:space="preserve"> </w:t>
      </w:r>
      <w:r w:rsidRPr="005D29BE">
        <w:rPr>
          <w:rFonts w:ascii="Arial" w:hAnsi="Arial"/>
        </w:rPr>
        <w:t>предоставлять</w:t>
      </w:r>
      <w:r w:rsidR="00977A00" w:rsidRPr="005D29BE">
        <w:rPr>
          <w:rFonts w:ascii="Arial" w:hAnsi="Arial"/>
        </w:rPr>
        <w:t xml:space="preserve"> </w:t>
      </w:r>
      <w:r w:rsidRPr="005D29BE">
        <w:rPr>
          <w:rFonts w:ascii="Arial" w:hAnsi="Arial"/>
        </w:rPr>
        <w:t>данные о температуре оболочки для конкретных применений.</w:t>
      </w:r>
    </w:p>
    <w:p w14:paraId="7CC23B1C" w14:textId="77777777" w:rsidR="009645D4" w:rsidRPr="005D29BE" w:rsidRDefault="009645D4" w:rsidP="00626EC2">
      <w:pPr>
        <w:keepNext/>
        <w:spacing w:line="360" w:lineRule="auto"/>
        <w:ind w:firstLine="510"/>
        <w:jc w:val="both"/>
        <w:rPr>
          <w:rFonts w:ascii="Arial" w:hAnsi="Arial"/>
        </w:rPr>
      </w:pPr>
      <w:r w:rsidRPr="005D29BE">
        <w:rPr>
          <w:rFonts w:ascii="Arial" w:hAnsi="Arial"/>
        </w:rPr>
        <w:t>Выходная мощность выбранного электронагревателя должна обеспечивать устойчивость конструкции</w:t>
      </w:r>
      <w:r w:rsidR="00192BD0" w:rsidRPr="005D29BE">
        <w:rPr>
          <w:rFonts w:ascii="Arial" w:hAnsi="Arial"/>
        </w:rPr>
        <w:t>,</w:t>
      </w:r>
      <w:r w:rsidRPr="005D29BE">
        <w:rPr>
          <w:rFonts w:ascii="Arial" w:hAnsi="Arial"/>
        </w:rPr>
        <w:t xml:space="preserve"> и </w:t>
      </w:r>
      <w:r w:rsidR="00563C70" w:rsidRPr="005D29BE">
        <w:rPr>
          <w:rFonts w:ascii="Arial" w:hAnsi="Arial"/>
          <w:i/>
          <w:lang w:val="en-US"/>
        </w:rPr>
        <w:t>T</w:t>
      </w:r>
      <w:r w:rsidR="00563C70" w:rsidRPr="005D29BE">
        <w:rPr>
          <w:i/>
          <w:position w:val="-6"/>
          <w:vertAlign w:val="subscript"/>
          <w:lang w:val="en-US"/>
        </w:rPr>
        <w:t>sh</w:t>
      </w:r>
      <w:r w:rsidR="00563C70" w:rsidRPr="005D29BE">
        <w:rPr>
          <w:rFonts w:ascii="Arial" w:hAnsi="Arial"/>
        </w:rPr>
        <w:t xml:space="preserve"> </w:t>
      </w:r>
      <w:r w:rsidR="00192BD0" w:rsidRPr="005D29BE">
        <w:rPr>
          <w:rFonts w:ascii="Arial" w:hAnsi="Arial"/>
        </w:rPr>
        <w:t xml:space="preserve">– </w:t>
      </w:r>
      <w:r w:rsidR="00563C70" w:rsidRPr="005D29BE">
        <w:rPr>
          <w:rFonts w:ascii="Arial" w:hAnsi="Arial"/>
        </w:rPr>
        <w:t>соответствовать</w:t>
      </w:r>
      <w:r w:rsidRPr="005D29BE">
        <w:rPr>
          <w:rFonts w:ascii="Arial" w:hAnsi="Arial"/>
        </w:rPr>
        <w:t xml:space="preserve"> температурному классу или любым другим ограничениям максимальной температуры.</w:t>
      </w:r>
    </w:p>
    <w:p w14:paraId="4262AC8A" w14:textId="77777777" w:rsidR="00A41673" w:rsidRPr="005D29BE" w:rsidRDefault="00192BD0" w:rsidP="00626EC2">
      <w:pPr>
        <w:pStyle w:val="ANNEX-heading1"/>
        <w:numPr>
          <w:ilvl w:val="0"/>
          <w:numId w:val="0"/>
        </w:numPr>
        <w:tabs>
          <w:tab w:val="num" w:pos="5220"/>
        </w:tabs>
        <w:suppressAutoHyphens w:val="0"/>
        <w:spacing w:before="240" w:after="120" w:line="360" w:lineRule="auto"/>
        <w:ind w:firstLine="510"/>
        <w:jc w:val="both"/>
        <w:outlineLvl w:val="9"/>
        <w:rPr>
          <w:spacing w:val="0"/>
          <w:sz w:val="24"/>
          <w:szCs w:val="24"/>
        </w:rPr>
      </w:pPr>
      <w:bookmarkStart w:id="157" w:name="_Toc376440448"/>
      <w:r w:rsidRPr="005D29BE">
        <w:rPr>
          <w:spacing w:val="0"/>
          <w:sz w:val="24"/>
          <w:szCs w:val="24"/>
        </w:rPr>
        <w:t>С</w:t>
      </w:r>
      <w:r w:rsidR="009B3E32" w:rsidRPr="005D29BE">
        <w:rPr>
          <w:spacing w:val="0"/>
          <w:sz w:val="24"/>
          <w:szCs w:val="24"/>
        </w:rPr>
        <w:t>.7.5</w:t>
      </w:r>
      <w:r w:rsidR="00977A00" w:rsidRPr="005D29BE">
        <w:rPr>
          <w:spacing w:val="0"/>
          <w:sz w:val="24"/>
          <w:szCs w:val="24"/>
        </w:rPr>
        <w:t xml:space="preserve"> </w:t>
      </w:r>
      <w:r w:rsidR="003F63EE" w:rsidRPr="005D29BE">
        <w:rPr>
          <w:spacing w:val="0"/>
          <w:sz w:val="24"/>
          <w:szCs w:val="24"/>
        </w:rPr>
        <w:t>Температура оболочки</w:t>
      </w:r>
      <w:r w:rsidR="00A41673" w:rsidRPr="005D29BE">
        <w:rPr>
          <w:spacing w:val="0"/>
          <w:sz w:val="24"/>
          <w:szCs w:val="24"/>
        </w:rPr>
        <w:t xml:space="preserve"> </w:t>
      </w:r>
      <w:r w:rsidR="00963668" w:rsidRPr="005D29BE">
        <w:rPr>
          <w:spacing w:val="0"/>
          <w:sz w:val="24"/>
          <w:szCs w:val="24"/>
        </w:rPr>
        <w:t>для</w:t>
      </w:r>
      <w:r w:rsidR="00A41673" w:rsidRPr="005D29BE">
        <w:rPr>
          <w:spacing w:val="0"/>
          <w:sz w:val="24"/>
          <w:szCs w:val="24"/>
        </w:rPr>
        <w:t xml:space="preserve"> </w:t>
      </w:r>
      <w:r w:rsidR="003F63EE" w:rsidRPr="005D29BE">
        <w:rPr>
          <w:spacing w:val="0"/>
          <w:sz w:val="24"/>
          <w:szCs w:val="24"/>
        </w:rPr>
        <w:t>неметаллически</w:t>
      </w:r>
      <w:r w:rsidR="00963668" w:rsidRPr="005D29BE">
        <w:rPr>
          <w:spacing w:val="0"/>
          <w:sz w:val="24"/>
          <w:szCs w:val="24"/>
        </w:rPr>
        <w:t xml:space="preserve">х </w:t>
      </w:r>
      <w:r w:rsidR="003F63EE" w:rsidRPr="005D29BE">
        <w:rPr>
          <w:spacing w:val="0"/>
          <w:sz w:val="24"/>
          <w:szCs w:val="24"/>
        </w:rPr>
        <w:t>объект</w:t>
      </w:r>
      <w:r w:rsidR="00963668" w:rsidRPr="005D29BE">
        <w:rPr>
          <w:spacing w:val="0"/>
          <w:sz w:val="24"/>
          <w:szCs w:val="24"/>
        </w:rPr>
        <w:t>ов</w:t>
      </w:r>
      <w:r w:rsidR="003F63EE" w:rsidRPr="005D29BE">
        <w:rPr>
          <w:spacing w:val="0"/>
          <w:sz w:val="24"/>
          <w:szCs w:val="24"/>
        </w:rPr>
        <w:t xml:space="preserve"> </w:t>
      </w:r>
      <w:r w:rsidR="00963668" w:rsidRPr="005D29BE">
        <w:rPr>
          <w:spacing w:val="0"/>
          <w:sz w:val="24"/>
          <w:szCs w:val="24"/>
        </w:rPr>
        <w:t>при</w:t>
      </w:r>
      <w:r w:rsidR="003F63EE" w:rsidRPr="005D29BE">
        <w:rPr>
          <w:spacing w:val="0"/>
          <w:sz w:val="24"/>
          <w:szCs w:val="24"/>
        </w:rPr>
        <w:t xml:space="preserve"> применени</w:t>
      </w:r>
      <w:r w:rsidR="00963668" w:rsidRPr="005D29BE">
        <w:rPr>
          <w:spacing w:val="0"/>
          <w:sz w:val="24"/>
          <w:szCs w:val="24"/>
        </w:rPr>
        <w:t>и</w:t>
      </w:r>
      <w:r w:rsidR="003F63EE" w:rsidRPr="005D29BE">
        <w:rPr>
          <w:spacing w:val="0"/>
          <w:sz w:val="24"/>
          <w:szCs w:val="24"/>
        </w:rPr>
        <w:t xml:space="preserve"> ограничителя температуры оболочки распределенного электронагревателя или искусственного горячего пятна</w:t>
      </w:r>
      <w:bookmarkEnd w:id="157"/>
    </w:p>
    <w:p w14:paraId="5E81FE47" w14:textId="493C8899" w:rsidR="00414D4C" w:rsidRPr="005D29BE" w:rsidRDefault="0086389F" w:rsidP="00626EC2">
      <w:pPr>
        <w:pStyle w:val="ANNEX-heading2"/>
        <w:numPr>
          <w:ilvl w:val="0"/>
          <w:numId w:val="0"/>
        </w:numPr>
        <w:suppressAutoHyphens w:val="0"/>
        <w:spacing w:before="0" w:after="0" w:line="360" w:lineRule="auto"/>
        <w:ind w:firstLine="510"/>
        <w:jc w:val="both"/>
        <w:rPr>
          <w:rFonts w:cs="Times New Roman"/>
          <w:b w:val="0"/>
          <w:spacing w:val="0"/>
          <w:sz w:val="24"/>
          <w:szCs w:val="24"/>
        </w:rPr>
      </w:pPr>
      <w:r w:rsidRPr="005D29BE">
        <w:rPr>
          <w:rFonts w:cs="Times New Roman"/>
          <w:b w:val="0"/>
          <w:spacing w:val="0"/>
          <w:sz w:val="24"/>
          <w:szCs w:val="24"/>
        </w:rPr>
        <w:tab/>
        <w:t>Когда датчик ограничителя температуры установлен непосредственно на</w:t>
      </w:r>
      <w:r w:rsidR="00977A00" w:rsidRPr="005D29BE">
        <w:rPr>
          <w:rFonts w:cs="Times New Roman"/>
          <w:b w:val="0"/>
          <w:spacing w:val="0"/>
          <w:sz w:val="24"/>
          <w:szCs w:val="24"/>
        </w:rPr>
        <w:t xml:space="preserve"> </w:t>
      </w:r>
      <w:r w:rsidRPr="005D29BE">
        <w:rPr>
          <w:rFonts w:cs="Times New Roman"/>
          <w:b w:val="0"/>
          <w:spacing w:val="0"/>
          <w:sz w:val="24"/>
          <w:szCs w:val="24"/>
        </w:rPr>
        <w:t>распределенном электронагревателе, температур</w:t>
      </w:r>
      <w:r w:rsidR="00192BD0" w:rsidRPr="005D29BE">
        <w:rPr>
          <w:rFonts w:cs="Times New Roman"/>
          <w:b w:val="0"/>
          <w:spacing w:val="0"/>
          <w:sz w:val="24"/>
          <w:szCs w:val="24"/>
        </w:rPr>
        <w:t>у</w:t>
      </w:r>
      <w:r w:rsidRPr="005D29BE">
        <w:rPr>
          <w:rFonts w:cs="Times New Roman"/>
          <w:b w:val="0"/>
          <w:spacing w:val="0"/>
          <w:sz w:val="24"/>
          <w:szCs w:val="24"/>
        </w:rPr>
        <w:t xml:space="preserve"> оболочки </w:t>
      </w:r>
      <w:r w:rsidR="00192BD0" w:rsidRPr="005D29BE">
        <w:rPr>
          <w:rFonts w:cs="Times New Roman"/>
          <w:b w:val="0"/>
          <w:spacing w:val="0"/>
          <w:sz w:val="24"/>
          <w:szCs w:val="24"/>
        </w:rPr>
        <w:t>рассчитывают</w:t>
      </w:r>
      <w:r w:rsidR="007557AF" w:rsidRPr="005D29BE">
        <w:rPr>
          <w:rFonts w:cs="Times New Roman"/>
          <w:b w:val="0"/>
          <w:spacing w:val="0"/>
          <w:sz w:val="24"/>
          <w:szCs w:val="24"/>
        </w:rPr>
        <w:t xml:space="preserve"> </w:t>
      </w:r>
      <w:r w:rsidR="00192BD0" w:rsidRPr="005D29BE">
        <w:rPr>
          <w:rFonts w:cs="Times New Roman"/>
          <w:b w:val="0"/>
          <w:spacing w:val="0"/>
          <w:sz w:val="24"/>
          <w:szCs w:val="24"/>
        </w:rPr>
        <w:t>по формуле</w:t>
      </w:r>
      <w:r w:rsidR="007557AF" w:rsidRPr="005D29BE">
        <w:rPr>
          <w:rFonts w:cs="Times New Roman"/>
          <w:b w:val="0"/>
          <w:spacing w:val="0"/>
          <w:sz w:val="24"/>
          <w:szCs w:val="24"/>
        </w:rPr>
        <w:t xml:space="preserve"> </w:t>
      </w:r>
      <w:r w:rsidR="00192BD0" w:rsidRPr="005D29BE">
        <w:rPr>
          <w:rFonts w:cs="Times New Roman"/>
          <w:b w:val="0"/>
          <w:spacing w:val="0"/>
          <w:sz w:val="24"/>
          <w:szCs w:val="24"/>
        </w:rPr>
        <w:t>(С.11).</w:t>
      </w:r>
    </w:p>
    <w:p w14:paraId="768AA959" w14:textId="77777777" w:rsidR="00414D4C" w:rsidRPr="005D29BE" w:rsidRDefault="00414D4C">
      <w:pPr>
        <w:rPr>
          <w:rFonts w:ascii="Arial" w:hAnsi="Arial"/>
          <w:bCs/>
          <w:lang w:eastAsia="zh-CN"/>
        </w:rPr>
      </w:pPr>
      <w:r w:rsidRPr="005D29BE">
        <w:rPr>
          <w:b/>
        </w:rPr>
        <w:br w:type="page"/>
      </w:r>
    </w:p>
    <w:p w14:paraId="408FA6EE" w14:textId="566FC584" w:rsidR="00414D4C" w:rsidRPr="005D29BE" w:rsidRDefault="00414D4C" w:rsidP="00414D4C">
      <w:pPr>
        <w:pStyle w:val="ANNEXtitle"/>
        <w:keepNext/>
        <w:pageBreakBefore w:val="0"/>
        <w:tabs>
          <w:tab w:val="clear" w:pos="5400"/>
        </w:tabs>
        <w:spacing w:after="0" w:line="360" w:lineRule="auto"/>
        <w:ind w:left="0" w:firstLine="0"/>
        <w:rPr>
          <w:rFonts w:cs="Times New Roman"/>
          <w:bCs w:val="0"/>
          <w:spacing w:val="0"/>
          <w:szCs w:val="28"/>
          <w:lang w:val="ru-RU"/>
        </w:rPr>
      </w:pPr>
      <w:bookmarkStart w:id="158" w:name="_Toc230774770"/>
      <w:r w:rsidRPr="005D29BE">
        <w:rPr>
          <w:rFonts w:cs="Times New Roman"/>
          <w:bCs w:val="0"/>
          <w:spacing w:val="0"/>
          <w:szCs w:val="28"/>
          <w:lang w:val="ru-RU"/>
        </w:rPr>
        <w:t xml:space="preserve">Приложение </w:t>
      </w:r>
      <w:r w:rsidRPr="005D29BE">
        <w:rPr>
          <w:rFonts w:cs="Times New Roman"/>
          <w:bCs w:val="0"/>
          <w:spacing w:val="0"/>
          <w:szCs w:val="28"/>
          <w:lang w:val="en-US"/>
        </w:rPr>
        <w:t>D</w:t>
      </w:r>
      <w:bookmarkEnd w:id="158"/>
      <w:r w:rsidRPr="005D29BE">
        <w:rPr>
          <w:rFonts w:cs="Times New Roman"/>
          <w:bCs w:val="0"/>
          <w:spacing w:val="0"/>
          <w:szCs w:val="28"/>
          <w:lang w:val="ru-RU"/>
        </w:rPr>
        <w:t xml:space="preserve"> </w:t>
      </w:r>
    </w:p>
    <w:p w14:paraId="6203CC01" w14:textId="6494EAC3" w:rsidR="00414D4C" w:rsidRPr="005D29BE" w:rsidRDefault="00414D4C" w:rsidP="00414D4C">
      <w:pPr>
        <w:pStyle w:val="ANNEXtitle"/>
        <w:keepNext/>
        <w:pageBreakBefore w:val="0"/>
        <w:tabs>
          <w:tab w:val="clear" w:pos="5400"/>
        </w:tabs>
        <w:spacing w:after="0" w:line="360" w:lineRule="auto"/>
        <w:ind w:left="0" w:right="-144" w:firstLine="0"/>
        <w:rPr>
          <w:rFonts w:cs="Times New Roman"/>
          <w:spacing w:val="0"/>
          <w:szCs w:val="28"/>
          <w:lang w:val="ru-RU"/>
        </w:rPr>
      </w:pPr>
      <w:bookmarkStart w:id="159" w:name="_Toc230774771"/>
      <w:r w:rsidRPr="005D29BE">
        <w:rPr>
          <w:rFonts w:cs="Times New Roman"/>
          <w:bCs w:val="0"/>
          <w:spacing w:val="0"/>
          <w:szCs w:val="28"/>
          <w:lang w:val="ru-RU"/>
        </w:rPr>
        <w:t>(обязательное)</w:t>
      </w:r>
      <w:r w:rsidRPr="005D29BE">
        <w:rPr>
          <w:rFonts w:cs="Times New Roman"/>
          <w:bCs w:val="0"/>
          <w:spacing w:val="0"/>
          <w:szCs w:val="28"/>
          <w:lang w:val="ru-RU"/>
        </w:rPr>
        <w:br/>
      </w:r>
      <w:r w:rsidR="0011441E" w:rsidRPr="005D29BE">
        <w:rPr>
          <w:rFonts w:cs="Times New Roman"/>
          <w:bCs w:val="0"/>
          <w:spacing w:val="0"/>
          <w:szCs w:val="28"/>
          <w:lang w:val="ru-RU"/>
        </w:rPr>
        <w:t>Методика расчета покрытия электропроводящей оболочки</w:t>
      </w:r>
      <w:bookmarkEnd w:id="159"/>
    </w:p>
    <w:p w14:paraId="240D9E3E" w14:textId="77777777" w:rsidR="0086389F" w:rsidRPr="005D29BE" w:rsidRDefault="0086389F" w:rsidP="00626EC2">
      <w:pPr>
        <w:pStyle w:val="ANNEX-heading2"/>
        <w:numPr>
          <w:ilvl w:val="0"/>
          <w:numId w:val="0"/>
        </w:numPr>
        <w:suppressAutoHyphens w:val="0"/>
        <w:spacing w:before="0" w:after="0" w:line="360" w:lineRule="auto"/>
        <w:ind w:firstLine="510"/>
        <w:jc w:val="both"/>
        <w:rPr>
          <w:rFonts w:cs="Times New Roman"/>
          <w:b w:val="0"/>
          <w:bCs w:val="0"/>
          <w:spacing w:val="0"/>
          <w:sz w:val="24"/>
          <w:szCs w:val="28"/>
          <w:lang w:eastAsia="ru-RU"/>
        </w:rPr>
      </w:pPr>
    </w:p>
    <w:p w14:paraId="49B9245E" w14:textId="2D9D194E" w:rsidR="00282883" w:rsidRPr="005D29BE" w:rsidRDefault="00A41673" w:rsidP="002B0ADA">
      <w:pPr>
        <w:spacing w:line="360" w:lineRule="auto"/>
        <w:rPr>
          <w:rFonts w:ascii="Arial" w:hAnsi="Arial" w:cs="Arial"/>
          <w:szCs w:val="28"/>
        </w:rPr>
      </w:pPr>
      <w:r w:rsidRPr="005D29BE">
        <w:rPr>
          <w:rFonts w:ascii="Arial" w:hAnsi="Arial"/>
          <w:szCs w:val="28"/>
        </w:rPr>
        <w:tab/>
      </w:r>
      <w:bookmarkStart w:id="160" w:name="_Ref376409010"/>
      <w:bookmarkStart w:id="161" w:name="_Toc376440449"/>
      <w:r w:rsidR="00282883" w:rsidRPr="005D29BE">
        <w:rPr>
          <w:rFonts w:ascii="Arial" w:hAnsi="Arial" w:cs="Arial"/>
          <w:szCs w:val="28"/>
        </w:rPr>
        <w:t xml:space="preserve">Процент покрытия электропроводящей оболочки определяют по формуле: </w:t>
      </w:r>
    </w:p>
    <w:p w14:paraId="5FA946A0" w14:textId="77777777" w:rsidR="00282883" w:rsidRPr="005D29BE" w:rsidRDefault="00282883" w:rsidP="002B0ADA">
      <w:pPr>
        <w:spacing w:line="360" w:lineRule="auto"/>
        <w:rPr>
          <w:rFonts w:ascii="Arial" w:hAnsi="Arial" w:cs="Arial"/>
          <w:szCs w:val="28"/>
        </w:rPr>
      </w:pPr>
    </w:p>
    <w:p w14:paraId="7C075A76" w14:textId="09F224B2" w:rsidR="00282883" w:rsidRPr="005D29BE" w:rsidRDefault="00282883" w:rsidP="002B0ADA">
      <w:pPr>
        <w:spacing w:line="360" w:lineRule="auto"/>
        <w:jc w:val="center"/>
        <w:rPr>
          <w:rFonts w:ascii="Arial" w:hAnsi="Arial" w:cs="Arial"/>
          <w:szCs w:val="28"/>
        </w:rPr>
      </w:pPr>
      <m:oMath>
        <m:r>
          <m:rPr>
            <m:sty m:val="p"/>
          </m:rPr>
          <w:rPr>
            <w:rFonts w:ascii="Cambria Math" w:hAnsi="Cambria Math" w:cs="Arial"/>
            <w:szCs w:val="28"/>
          </w:rPr>
          <m:t>%</m:t>
        </m:r>
        <m:r>
          <m:rPr>
            <m:nor/>
          </m:rPr>
          <w:rPr>
            <w:rFonts w:ascii="Arial" w:hAnsi="Arial" w:cs="Arial"/>
            <w:szCs w:val="28"/>
          </w:rPr>
          <m:t xml:space="preserve"> покрытия </m:t>
        </m:r>
        <m:r>
          <m:rPr>
            <m:sty m:val="p"/>
          </m:rPr>
          <w:rPr>
            <w:rFonts w:ascii="Cambria Math" w:hAnsi="Cambria Math" w:cs="Arial"/>
            <w:szCs w:val="28"/>
          </w:rPr>
          <m:t>=100</m:t>
        </m:r>
        <m:d>
          <m:dPr>
            <m:ctrlPr>
              <w:rPr>
                <w:rFonts w:ascii="Cambria Math" w:hAnsi="Cambria Math" w:cs="Arial"/>
                <w:szCs w:val="28"/>
              </w:rPr>
            </m:ctrlPr>
          </m:dPr>
          <m:e>
            <m:r>
              <m:rPr>
                <m:sty m:val="p"/>
              </m:rPr>
              <w:rPr>
                <w:rFonts w:ascii="Cambria Math" w:hAnsi="Cambria Math" w:cs="Arial"/>
                <w:szCs w:val="28"/>
              </w:rPr>
              <m:t>2</m:t>
            </m:r>
            <m:r>
              <w:rPr>
                <w:rFonts w:ascii="Cambria Math" w:hAnsi="Cambria Math" w:cs="Arial"/>
                <w:szCs w:val="28"/>
              </w:rPr>
              <m:t>F</m:t>
            </m:r>
            <m:r>
              <m:rPr>
                <m:sty m:val="p"/>
              </m:rPr>
              <w:rPr>
                <w:rFonts w:ascii="Cambria Math" w:hAnsi="Cambria Math" w:cs="Arial"/>
                <w:szCs w:val="28"/>
              </w:rPr>
              <m:t>-</m:t>
            </m:r>
            <m:sSup>
              <m:sSupPr>
                <m:ctrlPr>
                  <w:rPr>
                    <w:rFonts w:ascii="Cambria Math" w:hAnsi="Cambria Math" w:cs="Arial"/>
                    <w:szCs w:val="28"/>
                  </w:rPr>
                </m:ctrlPr>
              </m:sSupPr>
              <m:e>
                <m:r>
                  <w:rPr>
                    <w:rFonts w:ascii="Cambria Math" w:hAnsi="Cambria Math" w:cs="Arial"/>
                    <w:szCs w:val="28"/>
                  </w:rPr>
                  <m:t>F</m:t>
                </m:r>
              </m:e>
              <m:sup>
                <m:r>
                  <m:rPr>
                    <m:sty m:val="p"/>
                  </m:rPr>
                  <w:rPr>
                    <w:rFonts w:ascii="Cambria Math" w:hAnsi="Cambria Math" w:cs="Arial"/>
                    <w:szCs w:val="28"/>
                  </w:rPr>
                  <m:t>2</m:t>
                </m:r>
              </m:sup>
            </m:sSup>
          </m:e>
        </m:d>
      </m:oMath>
      <w:r w:rsidRPr="005D29BE">
        <w:rPr>
          <w:rFonts w:ascii="Arial" w:hAnsi="Arial" w:cs="Arial"/>
          <w:szCs w:val="28"/>
        </w:rPr>
        <w:t xml:space="preserve"> </w:t>
      </w:r>
      <w:r w:rsidRPr="005D29BE">
        <w:rPr>
          <w:rFonts w:ascii="Arial" w:hAnsi="Arial" w:cs="Arial"/>
          <w:szCs w:val="28"/>
        </w:rPr>
        <w:tab/>
      </w:r>
      <w:r w:rsidRPr="005D29BE">
        <w:rPr>
          <w:rFonts w:ascii="Arial" w:hAnsi="Arial" w:cs="Arial"/>
          <w:szCs w:val="28"/>
        </w:rPr>
        <w:tab/>
      </w:r>
      <w:r w:rsidRPr="005D29BE">
        <w:rPr>
          <w:rFonts w:ascii="Arial" w:hAnsi="Arial" w:cs="Arial"/>
          <w:szCs w:val="28"/>
        </w:rPr>
        <w:tab/>
        <w:t>(D.1)</w:t>
      </w:r>
    </w:p>
    <w:p w14:paraId="4126681D" w14:textId="77777777" w:rsidR="00282883" w:rsidRPr="005D29BE" w:rsidRDefault="00282883" w:rsidP="002B0ADA">
      <w:pPr>
        <w:spacing w:line="360" w:lineRule="auto"/>
        <w:rPr>
          <w:rFonts w:ascii="Arial" w:hAnsi="Arial" w:cs="Arial"/>
          <w:szCs w:val="28"/>
        </w:rPr>
      </w:pPr>
      <w:r w:rsidRPr="005D29BE">
        <w:rPr>
          <w:rFonts w:ascii="Arial" w:hAnsi="Arial" w:cs="Arial"/>
          <w:szCs w:val="28"/>
        </w:rPr>
        <w:t>где,</w:t>
      </w:r>
    </w:p>
    <w:p w14:paraId="7974F520" w14:textId="77777777" w:rsidR="00282883" w:rsidRPr="005D29BE" w:rsidRDefault="00282883" w:rsidP="002B0ADA">
      <w:pPr>
        <w:spacing w:line="360" w:lineRule="auto"/>
        <w:jc w:val="center"/>
        <w:rPr>
          <w:rFonts w:ascii="Arial" w:hAnsi="Arial" w:cs="Arial"/>
          <w:szCs w:val="28"/>
        </w:rPr>
      </w:pPr>
    </w:p>
    <w:p w14:paraId="16ECCF9A" w14:textId="77777777" w:rsidR="00282883" w:rsidRPr="005D29BE" w:rsidRDefault="00282883" w:rsidP="002B0ADA">
      <w:pPr>
        <w:spacing w:line="360" w:lineRule="auto"/>
        <w:jc w:val="center"/>
        <w:rPr>
          <w:rFonts w:ascii="Arial" w:hAnsi="Arial" w:cs="Arial"/>
          <w:szCs w:val="28"/>
          <w:lang w:val="en-US"/>
        </w:rPr>
      </w:pPr>
      <m:oMath>
        <m:r>
          <m:rPr>
            <m:nor/>
          </m:rPr>
          <w:rPr>
            <w:rFonts w:ascii="Arial" w:hAnsi="Arial" w:cs="Arial"/>
            <w:szCs w:val="28"/>
            <w:lang w:val="en-US"/>
          </w:rPr>
          <m:t>F</m:t>
        </m:r>
        <m:r>
          <m:rPr>
            <m:sty m:val="p"/>
          </m:rPr>
          <w:rPr>
            <w:rFonts w:ascii="Cambria Math" w:hAnsi="Cambria Math" w:cs="Arial"/>
            <w:szCs w:val="28"/>
            <w:lang w:val="en-US"/>
          </w:rPr>
          <m:t>=</m:t>
        </m:r>
        <m:r>
          <w:rPr>
            <w:rFonts w:ascii="Cambria Math" w:hAnsi="Cambria Math" w:cs="Arial"/>
            <w:szCs w:val="28"/>
          </w:rPr>
          <m:t>NCd</m:t>
        </m:r>
        <m:r>
          <m:rPr>
            <m:lit/>
            <m:sty m:val="p"/>
          </m:rPr>
          <w:rPr>
            <w:rFonts w:ascii="Cambria Math" w:hAnsi="Cambria Math" w:cs="Arial"/>
            <w:szCs w:val="28"/>
            <w:lang w:val="en-US"/>
          </w:rPr>
          <m:t>/</m:t>
        </m:r>
        <m:d>
          <m:dPr>
            <m:ctrlPr>
              <w:rPr>
                <w:rFonts w:ascii="Cambria Math" w:hAnsi="Cambria Math" w:cs="Arial"/>
                <w:szCs w:val="28"/>
              </w:rPr>
            </m:ctrlPr>
          </m:dPr>
          <m:e>
            <m:r>
              <m:rPr>
                <m:sty m:val="p"/>
              </m:rPr>
              <w:rPr>
                <w:rFonts w:ascii="Cambria Math" w:hAnsi="Cambria Math" w:cs="Arial"/>
                <w:szCs w:val="28"/>
                <w:lang w:val="en-US"/>
              </w:rPr>
              <m:t>2</m:t>
            </m:r>
            <m:r>
              <w:rPr>
                <w:rFonts w:ascii="Cambria Math" w:hAnsi="Cambria Math" w:cs="Arial"/>
                <w:szCs w:val="28"/>
              </w:rPr>
              <m:t>L</m:t>
            </m:r>
            <m:func>
              <m:funcPr>
                <m:ctrlPr>
                  <w:rPr>
                    <w:rFonts w:ascii="Cambria Math" w:hAnsi="Cambria Math" w:cs="Arial"/>
                    <w:szCs w:val="28"/>
                  </w:rPr>
                </m:ctrlPr>
              </m:funcPr>
              <m:fName>
                <m:r>
                  <m:rPr>
                    <m:sty m:val="p"/>
                  </m:rPr>
                  <w:rPr>
                    <w:rFonts w:ascii="Cambria Math" w:hAnsi="Cambria Math" w:cs="Arial"/>
                    <w:szCs w:val="28"/>
                    <w:lang w:val="en-US"/>
                  </w:rPr>
                  <m:t>sin</m:t>
                </m:r>
              </m:fName>
              <m:e>
                <m:r>
                  <w:rPr>
                    <w:rFonts w:ascii="Cambria Math" w:hAnsi="Cambria Math" w:cs="Arial"/>
                    <w:szCs w:val="28"/>
                  </w:rPr>
                  <m:t>a</m:t>
                </m:r>
              </m:e>
            </m:func>
          </m:e>
        </m:d>
      </m:oMath>
      <w:r w:rsidRPr="005D29BE">
        <w:rPr>
          <w:rFonts w:ascii="Arial" w:hAnsi="Arial" w:cs="Arial"/>
          <w:szCs w:val="28"/>
          <w:lang w:val="en-US"/>
        </w:rPr>
        <w:tab/>
      </w:r>
      <w:r w:rsidRPr="005D29BE">
        <w:rPr>
          <w:rFonts w:ascii="Arial" w:hAnsi="Arial" w:cs="Arial"/>
          <w:szCs w:val="28"/>
          <w:lang w:val="en-US"/>
        </w:rPr>
        <w:tab/>
      </w:r>
      <w:r w:rsidRPr="005D29BE">
        <w:rPr>
          <w:rFonts w:ascii="Arial" w:hAnsi="Arial" w:cs="Arial"/>
          <w:szCs w:val="28"/>
          <w:lang w:val="en-US"/>
        </w:rPr>
        <w:tab/>
      </w:r>
      <w:r w:rsidRPr="005D29BE">
        <w:rPr>
          <w:rFonts w:ascii="Arial" w:hAnsi="Arial" w:cs="Arial"/>
          <w:szCs w:val="28"/>
          <w:lang w:val="en-US"/>
        </w:rPr>
        <w:tab/>
        <w:t>(D.2)</w:t>
      </w:r>
    </w:p>
    <w:p w14:paraId="15E50DE8" w14:textId="77777777" w:rsidR="00282883" w:rsidRPr="005D29BE" w:rsidRDefault="00282883" w:rsidP="002B0ADA">
      <w:pPr>
        <w:spacing w:line="360" w:lineRule="auto"/>
        <w:rPr>
          <w:rFonts w:ascii="Arial" w:hAnsi="Arial" w:cs="Arial"/>
          <w:szCs w:val="28"/>
        </w:rPr>
      </w:pPr>
      <w:r w:rsidRPr="005D29BE">
        <w:rPr>
          <w:rFonts w:ascii="Arial" w:hAnsi="Arial" w:cs="Arial"/>
          <w:szCs w:val="28"/>
        </w:rPr>
        <w:t>где,</w:t>
      </w:r>
    </w:p>
    <w:p w14:paraId="0F533149" w14:textId="7250D8A6" w:rsidR="00282883" w:rsidRPr="005D29BE" w:rsidRDefault="00282883" w:rsidP="002B0ADA">
      <w:pPr>
        <w:pStyle w:val="ds-markdown-paragraph"/>
        <w:spacing w:line="360" w:lineRule="auto"/>
        <w:rPr>
          <w:rFonts w:ascii="Arial" w:hAnsi="Arial" w:cs="Arial"/>
          <w:szCs w:val="28"/>
        </w:rPr>
      </w:pPr>
      <w:r w:rsidRPr="005D29BE">
        <w:rPr>
          <w:rFonts w:ascii="Arial" w:hAnsi="Arial" w:cs="Arial"/>
          <w:szCs w:val="28"/>
        </w:rPr>
        <w:t xml:space="preserve">где </w:t>
      </w:r>
      <w:r w:rsidRPr="005D29BE">
        <w:rPr>
          <w:rFonts w:ascii="Arial" w:hAnsi="Arial" w:cs="Arial"/>
          <w:i/>
          <w:iCs/>
          <w:szCs w:val="28"/>
        </w:rPr>
        <w:t>N</w:t>
      </w:r>
      <w:r w:rsidRPr="005D29BE">
        <w:rPr>
          <w:rFonts w:ascii="Arial" w:hAnsi="Arial" w:cs="Arial"/>
          <w:szCs w:val="28"/>
        </w:rPr>
        <w:t xml:space="preserve"> — количество жил в одном носителе;</w:t>
      </w:r>
      <w:r w:rsidRPr="005D29BE">
        <w:rPr>
          <w:rFonts w:ascii="Arial" w:hAnsi="Arial" w:cs="Arial"/>
          <w:szCs w:val="28"/>
        </w:rPr>
        <w:br/>
        <w:t>C — количество носителей;</w:t>
      </w:r>
      <w:r w:rsidRPr="005D29BE">
        <w:rPr>
          <w:rFonts w:ascii="Arial" w:hAnsi="Arial" w:cs="Arial"/>
          <w:szCs w:val="28"/>
        </w:rPr>
        <w:br/>
        <w:t>d — диаметр отдельных жил;</w:t>
      </w:r>
      <w:r w:rsidRPr="005D29BE">
        <w:rPr>
          <w:rFonts w:ascii="Arial" w:hAnsi="Arial" w:cs="Arial"/>
          <w:szCs w:val="28"/>
        </w:rPr>
        <w:br/>
        <w:t>L — шаг свивки жил;</w:t>
      </w:r>
      <w:r w:rsidRPr="005D29BE">
        <w:rPr>
          <w:rFonts w:ascii="Arial" w:hAnsi="Arial" w:cs="Arial"/>
          <w:szCs w:val="28"/>
        </w:rPr>
        <w:br/>
        <w:t>α —угол между оплеткой и осью основного материала, тангенс которого равен</w:t>
      </w:r>
      <w:r w:rsidRPr="005D29BE">
        <w:rPr>
          <w:rStyle w:val="ypks7kbdpwfgdykd3qb9"/>
          <w:rFonts w:ascii="Arial" w:hAnsi="Arial" w:cs="Arial"/>
        </w:rPr>
        <w:t>:</w:t>
      </w:r>
    </w:p>
    <w:p w14:paraId="0596733F" w14:textId="77777777" w:rsidR="00282883" w:rsidRPr="005D29BE" w:rsidRDefault="00000000" w:rsidP="002B0ADA">
      <w:pPr>
        <w:spacing w:line="360" w:lineRule="auto"/>
        <w:jc w:val="center"/>
        <w:rPr>
          <w:rFonts w:ascii="Arial" w:hAnsi="Arial" w:cs="Arial"/>
          <w:szCs w:val="28"/>
        </w:rPr>
      </w:pPr>
      <m:oMath>
        <m:func>
          <m:funcPr>
            <m:ctrlPr>
              <w:rPr>
                <w:rFonts w:ascii="Cambria Math" w:hAnsi="Cambria Math" w:cs="Arial"/>
                <w:szCs w:val="28"/>
              </w:rPr>
            </m:ctrlPr>
          </m:funcPr>
          <m:fName>
            <m:r>
              <m:rPr>
                <m:sty m:val="p"/>
              </m:rPr>
              <w:rPr>
                <w:rFonts w:ascii="Cambria Math" w:hAnsi="Cambria Math" w:cs="Arial"/>
                <w:szCs w:val="28"/>
              </w:rPr>
              <m:t>tan</m:t>
            </m:r>
          </m:fName>
          <m:e>
            <m:d>
              <m:dPr>
                <m:ctrlPr>
                  <w:rPr>
                    <w:rFonts w:ascii="Cambria Math" w:hAnsi="Cambria Math" w:cs="Arial"/>
                    <w:szCs w:val="28"/>
                  </w:rPr>
                </m:ctrlPr>
              </m:dPr>
              <m:e>
                <m:r>
                  <w:rPr>
                    <w:rFonts w:ascii="Cambria Math" w:hAnsi="Cambria Math" w:cs="Arial"/>
                    <w:szCs w:val="28"/>
                  </w:rPr>
                  <m:t>a</m:t>
                </m:r>
              </m:e>
            </m:d>
          </m:e>
        </m:func>
        <m:r>
          <m:rPr>
            <m:sty m:val="p"/>
          </m:rPr>
          <w:rPr>
            <w:rFonts w:ascii="Cambria Math" w:hAnsi="Cambria Math" w:cs="Arial"/>
            <w:szCs w:val="28"/>
          </w:rPr>
          <m:t>=π</m:t>
        </m:r>
        <m:d>
          <m:dPr>
            <m:ctrlPr>
              <w:rPr>
                <w:rFonts w:ascii="Cambria Math" w:hAnsi="Cambria Math" w:cs="Arial"/>
                <w:szCs w:val="28"/>
              </w:rPr>
            </m:ctrlPr>
          </m:dPr>
          <m:e>
            <m:r>
              <w:rPr>
                <w:rFonts w:ascii="Cambria Math" w:hAnsi="Cambria Math" w:cs="Arial"/>
                <w:szCs w:val="28"/>
              </w:rPr>
              <m:t>D</m:t>
            </m:r>
            <m:r>
              <m:rPr>
                <m:sty m:val="p"/>
              </m:rPr>
              <w:rPr>
                <w:rFonts w:ascii="Cambria Math" w:hAnsi="Cambria Math" w:cs="Arial"/>
                <w:szCs w:val="28"/>
              </w:rPr>
              <m:t>+2</m:t>
            </m:r>
            <m:r>
              <w:rPr>
                <w:rFonts w:ascii="Cambria Math" w:hAnsi="Cambria Math" w:cs="Arial"/>
                <w:szCs w:val="28"/>
              </w:rPr>
              <m:t>d</m:t>
            </m:r>
          </m:e>
        </m:d>
        <m:r>
          <m:rPr>
            <m:lit/>
            <m:sty m:val="p"/>
          </m:rPr>
          <w:rPr>
            <w:rFonts w:ascii="Cambria Math" w:hAnsi="Cambria Math" w:cs="Arial"/>
            <w:szCs w:val="28"/>
          </w:rPr>
          <m:t>/</m:t>
        </m:r>
        <m:r>
          <w:rPr>
            <w:rFonts w:ascii="Cambria Math" w:hAnsi="Cambria Math" w:cs="Arial"/>
            <w:szCs w:val="28"/>
          </w:rPr>
          <m:t>L</m:t>
        </m:r>
      </m:oMath>
      <w:r w:rsidR="00282883" w:rsidRPr="005D29BE">
        <w:rPr>
          <w:rFonts w:ascii="Arial" w:hAnsi="Arial" w:cs="Arial"/>
          <w:szCs w:val="28"/>
        </w:rPr>
        <w:tab/>
      </w:r>
      <w:r w:rsidR="00282883" w:rsidRPr="005D29BE">
        <w:rPr>
          <w:rFonts w:ascii="Arial" w:hAnsi="Arial" w:cs="Arial"/>
          <w:szCs w:val="28"/>
        </w:rPr>
        <w:tab/>
      </w:r>
      <w:r w:rsidR="00282883" w:rsidRPr="005D29BE">
        <w:rPr>
          <w:rFonts w:ascii="Arial" w:hAnsi="Arial" w:cs="Arial"/>
          <w:szCs w:val="28"/>
        </w:rPr>
        <w:tab/>
      </w:r>
      <w:r w:rsidR="00282883" w:rsidRPr="005D29BE">
        <w:rPr>
          <w:rFonts w:ascii="Arial" w:hAnsi="Arial" w:cs="Arial"/>
          <w:szCs w:val="28"/>
        </w:rPr>
        <w:tab/>
        <w:t>(D.3)</w:t>
      </w:r>
    </w:p>
    <w:p w14:paraId="77CFF46D" w14:textId="77777777" w:rsidR="00282883" w:rsidRPr="005D29BE" w:rsidRDefault="00282883" w:rsidP="002B0ADA">
      <w:pPr>
        <w:spacing w:line="360" w:lineRule="auto"/>
        <w:rPr>
          <w:rFonts w:ascii="Arial" w:hAnsi="Arial" w:cs="Arial"/>
          <w:szCs w:val="28"/>
        </w:rPr>
      </w:pPr>
      <w:r w:rsidRPr="005D29BE">
        <w:rPr>
          <w:rFonts w:ascii="Arial" w:hAnsi="Arial" w:cs="Arial"/>
          <w:szCs w:val="28"/>
        </w:rPr>
        <w:t xml:space="preserve">где, </w:t>
      </w:r>
    </w:p>
    <w:p w14:paraId="7FE0F0CE" w14:textId="2C2539E4" w:rsidR="00282883" w:rsidRPr="005D29BE" w:rsidRDefault="00282883" w:rsidP="002B0ADA">
      <w:pPr>
        <w:pStyle w:val="ds-markdown-paragraph"/>
        <w:spacing w:line="360" w:lineRule="auto"/>
        <w:rPr>
          <w:rFonts w:ascii="Arial" w:hAnsi="Arial" w:cs="Arial"/>
          <w:szCs w:val="28"/>
        </w:rPr>
      </w:pPr>
      <w:r w:rsidRPr="005D29BE">
        <w:rPr>
          <w:rFonts w:ascii="Arial" w:hAnsi="Arial" w:cs="Arial"/>
          <w:szCs w:val="28"/>
        </w:rPr>
        <w:t>D — диаметр жилы под покрытием, измеренный для распределенного электронагревателя круглого сечения.</w:t>
      </w:r>
    </w:p>
    <w:p w14:paraId="73830EBC" w14:textId="3CB7B56F" w:rsidR="00282883" w:rsidRPr="005D29BE" w:rsidRDefault="00282883" w:rsidP="002B0ADA">
      <w:pPr>
        <w:pStyle w:val="ds-markdown-paragraph"/>
        <w:spacing w:line="360" w:lineRule="auto"/>
        <w:rPr>
          <w:rFonts w:ascii="Arial" w:hAnsi="Arial" w:cs="Arial"/>
          <w:szCs w:val="28"/>
        </w:rPr>
      </w:pPr>
      <w:r w:rsidRPr="005D29BE">
        <w:rPr>
          <w:rFonts w:ascii="Arial" w:hAnsi="Arial" w:cs="Arial"/>
          <w:szCs w:val="28"/>
        </w:rPr>
        <w:t xml:space="preserve">В качестве альтернативы для </w:t>
      </w:r>
      <w:r w:rsidR="002B0ADA" w:rsidRPr="005D29BE">
        <w:rPr>
          <w:rFonts w:ascii="Arial" w:hAnsi="Arial" w:cs="Arial"/>
          <w:szCs w:val="28"/>
        </w:rPr>
        <w:t xml:space="preserve">плоского </w:t>
      </w:r>
      <w:r w:rsidRPr="005D29BE">
        <w:rPr>
          <w:rFonts w:ascii="Arial" w:hAnsi="Arial" w:cs="Arial"/>
          <w:szCs w:val="28"/>
        </w:rPr>
        <w:t>распределенного электронагревателя эквивалент диаметра рассчитывается по формуле:</w:t>
      </w:r>
    </w:p>
    <w:p w14:paraId="05D944E7" w14:textId="77777777" w:rsidR="00282883" w:rsidRPr="005D29BE" w:rsidRDefault="00282883" w:rsidP="002B0ADA">
      <w:pPr>
        <w:spacing w:line="360" w:lineRule="auto"/>
        <w:rPr>
          <w:rFonts w:ascii="Arial" w:hAnsi="Arial" w:cs="Arial"/>
          <w:szCs w:val="28"/>
        </w:rPr>
      </w:pPr>
    </w:p>
    <w:p w14:paraId="7B34F61B" w14:textId="77777777" w:rsidR="00282883" w:rsidRPr="005D29BE" w:rsidRDefault="00282883" w:rsidP="002B0ADA">
      <w:pPr>
        <w:spacing w:line="360" w:lineRule="auto"/>
        <w:jc w:val="center"/>
        <w:rPr>
          <w:rFonts w:ascii="Arial" w:hAnsi="Arial" w:cs="Arial"/>
          <w:szCs w:val="28"/>
        </w:rPr>
      </w:pPr>
      <m:oMath>
        <m:r>
          <w:rPr>
            <w:rFonts w:ascii="Cambria Math" w:hAnsi="Cambria Math" w:cs="Arial"/>
            <w:szCs w:val="28"/>
          </w:rPr>
          <m:t>D</m:t>
        </m:r>
        <m:r>
          <m:rPr>
            <m:sty m:val="p"/>
          </m:rPr>
          <w:rPr>
            <w:rFonts w:ascii="Cambria Math" w:hAnsi="Cambria Math" w:cs="Arial"/>
            <w:szCs w:val="28"/>
          </w:rPr>
          <m:t>=</m:t>
        </m:r>
        <m:d>
          <m:dPr>
            <m:ctrlPr>
              <w:rPr>
                <w:rFonts w:ascii="Cambria Math" w:hAnsi="Cambria Math" w:cs="Arial"/>
                <w:szCs w:val="28"/>
              </w:rPr>
            </m:ctrlPr>
          </m:dPr>
          <m:e>
            <m:r>
              <m:rPr>
                <m:sty m:val="p"/>
              </m:rPr>
              <w:rPr>
                <w:rFonts w:ascii="Cambria Math" w:hAnsi="Cambria Math" w:cs="Arial"/>
                <w:szCs w:val="28"/>
              </w:rPr>
              <m:t>2</m:t>
            </m:r>
            <m:d>
              <m:dPr>
                <m:ctrlPr>
                  <w:rPr>
                    <w:rFonts w:ascii="Cambria Math" w:hAnsi="Cambria Math" w:cs="Arial"/>
                    <w:szCs w:val="28"/>
                  </w:rPr>
                </m:ctrlPr>
              </m:dPr>
              <m:e>
                <m:r>
                  <w:rPr>
                    <w:rFonts w:ascii="Cambria Math" w:hAnsi="Cambria Math" w:cs="Arial"/>
                    <w:szCs w:val="28"/>
                  </w:rPr>
                  <m:t>w</m:t>
                </m:r>
                <m:r>
                  <m:rPr>
                    <m:sty m:val="p"/>
                  </m:rPr>
                  <w:rPr>
                    <w:rFonts w:ascii="Cambria Math" w:hAnsi="Cambria Math" w:cs="Arial"/>
                    <w:szCs w:val="28"/>
                  </w:rPr>
                  <m:t>-</m:t>
                </m:r>
                <m:r>
                  <w:rPr>
                    <w:rFonts w:ascii="Cambria Math" w:hAnsi="Cambria Math" w:cs="Arial"/>
                    <w:szCs w:val="28"/>
                  </w:rPr>
                  <m:t>h</m:t>
                </m:r>
              </m:e>
            </m:d>
            <m:r>
              <m:rPr>
                <m:sty m:val="p"/>
              </m:rPr>
              <w:rPr>
                <w:rFonts w:ascii="Cambria Math" w:hAnsi="Cambria Math" w:cs="Arial"/>
                <w:szCs w:val="28"/>
              </w:rPr>
              <m:t>+π</m:t>
            </m:r>
            <m:r>
              <w:rPr>
                <w:rFonts w:ascii="Cambria Math" w:hAnsi="Cambria Math" w:cs="Arial"/>
                <w:szCs w:val="28"/>
              </w:rPr>
              <m:t>h</m:t>
            </m:r>
          </m:e>
        </m:d>
        <m:r>
          <m:rPr>
            <m:lit/>
            <m:sty m:val="p"/>
          </m:rPr>
          <w:rPr>
            <w:rFonts w:ascii="Cambria Math" w:hAnsi="Cambria Math" w:cs="Arial"/>
            <w:szCs w:val="28"/>
          </w:rPr>
          <m:t>/</m:t>
        </m:r>
        <m:r>
          <m:rPr>
            <m:sty m:val="p"/>
          </m:rPr>
          <w:rPr>
            <w:rFonts w:ascii="Cambria Math" w:hAnsi="Cambria Math" w:cs="Arial"/>
            <w:szCs w:val="28"/>
          </w:rPr>
          <m:t>π</m:t>
        </m:r>
      </m:oMath>
      <w:r w:rsidRPr="005D29BE">
        <w:rPr>
          <w:rFonts w:ascii="Arial" w:hAnsi="Arial" w:cs="Arial"/>
          <w:szCs w:val="28"/>
        </w:rPr>
        <w:tab/>
      </w:r>
      <w:r w:rsidRPr="005D29BE">
        <w:rPr>
          <w:rFonts w:ascii="Arial" w:hAnsi="Arial" w:cs="Arial"/>
          <w:szCs w:val="28"/>
        </w:rPr>
        <w:tab/>
      </w:r>
      <w:r w:rsidRPr="005D29BE">
        <w:rPr>
          <w:rFonts w:ascii="Arial" w:hAnsi="Arial" w:cs="Arial"/>
          <w:szCs w:val="28"/>
        </w:rPr>
        <w:tab/>
        <w:t>(D.4)</w:t>
      </w:r>
    </w:p>
    <w:p w14:paraId="39D25FBF" w14:textId="77777777" w:rsidR="00282883" w:rsidRPr="005D29BE" w:rsidRDefault="00282883" w:rsidP="002B0ADA">
      <w:pPr>
        <w:spacing w:line="360" w:lineRule="auto"/>
        <w:rPr>
          <w:rFonts w:ascii="Arial" w:hAnsi="Arial" w:cs="Arial"/>
          <w:szCs w:val="28"/>
        </w:rPr>
      </w:pPr>
      <w:r w:rsidRPr="005D29BE">
        <w:rPr>
          <w:rFonts w:ascii="Arial" w:hAnsi="Arial" w:cs="Arial"/>
          <w:szCs w:val="28"/>
        </w:rPr>
        <w:t xml:space="preserve">где, </w:t>
      </w:r>
    </w:p>
    <w:p w14:paraId="3C04C2F5" w14:textId="72DB295F" w:rsidR="0086389F" w:rsidRPr="005D29BE" w:rsidRDefault="00282883" w:rsidP="002B0ADA">
      <w:pPr>
        <w:spacing w:line="360" w:lineRule="auto"/>
      </w:pPr>
      <w:r w:rsidRPr="005D29BE">
        <w:rPr>
          <w:rFonts w:ascii="Arial" w:hAnsi="Arial" w:cs="Arial"/>
          <w:szCs w:val="28"/>
        </w:rPr>
        <w:t>w — ширина поперечного сечения жилы под экраном для</w:t>
      </w:r>
      <w:r w:rsidR="002B0ADA" w:rsidRPr="005D29BE">
        <w:rPr>
          <w:rFonts w:ascii="Arial" w:hAnsi="Arial" w:cs="Arial"/>
          <w:szCs w:val="28"/>
        </w:rPr>
        <w:t xml:space="preserve"> плоского</w:t>
      </w:r>
      <w:r w:rsidRPr="005D29BE">
        <w:rPr>
          <w:rFonts w:ascii="Arial" w:hAnsi="Arial" w:cs="Arial"/>
          <w:szCs w:val="28"/>
        </w:rPr>
        <w:t xml:space="preserve"> </w:t>
      </w:r>
      <w:r w:rsidR="002B0ADA" w:rsidRPr="005D29BE">
        <w:rPr>
          <w:rFonts w:ascii="Arial" w:hAnsi="Arial" w:cs="Arial"/>
          <w:szCs w:val="28"/>
        </w:rPr>
        <w:t>распределенного электронагревателя</w:t>
      </w:r>
      <w:r w:rsidRPr="005D29BE">
        <w:rPr>
          <w:rFonts w:ascii="Arial" w:hAnsi="Arial" w:cs="Arial"/>
          <w:szCs w:val="28"/>
        </w:rPr>
        <w:t>;</w:t>
      </w:r>
      <w:r w:rsidRPr="005D29BE">
        <w:rPr>
          <w:rFonts w:ascii="Arial" w:hAnsi="Arial" w:cs="Arial"/>
          <w:szCs w:val="28"/>
        </w:rPr>
        <w:br/>
        <w:t xml:space="preserve">h — высота поперечного сечения жилы под экраном для </w:t>
      </w:r>
      <w:r w:rsidR="002B0ADA" w:rsidRPr="005D29BE">
        <w:rPr>
          <w:rFonts w:ascii="Arial" w:hAnsi="Arial" w:cs="Arial"/>
          <w:szCs w:val="28"/>
        </w:rPr>
        <w:t>плоского распределенного электронагревателя.</w:t>
      </w:r>
    </w:p>
    <w:bookmarkEnd w:id="160"/>
    <w:bookmarkEnd w:id="161"/>
    <w:p w14:paraId="1DB810B1" w14:textId="77777777" w:rsidR="00F15919" w:rsidRPr="005D29BE" w:rsidRDefault="00F15919" w:rsidP="00626EC2">
      <w:pPr>
        <w:keepNext/>
        <w:spacing w:line="360" w:lineRule="auto"/>
        <w:ind w:firstLine="510"/>
        <w:jc w:val="both"/>
        <w:rPr>
          <w:rFonts w:ascii="Arial" w:hAnsi="Arial" w:cs="Arial"/>
          <w:bCs/>
          <w:spacing w:val="8"/>
          <w:sz w:val="20"/>
          <w:szCs w:val="18"/>
          <w:lang w:eastAsia="zh-CN"/>
        </w:rPr>
      </w:pPr>
    </w:p>
    <w:p w14:paraId="24586DD6" w14:textId="77777777" w:rsidR="00427A92" w:rsidRPr="005D29BE" w:rsidRDefault="00427A92">
      <w:pPr>
        <w:rPr>
          <w:rFonts w:ascii="Arial" w:hAnsi="Arial" w:cs="Arial"/>
          <w:b/>
          <w:bCs/>
          <w:sz w:val="20"/>
          <w:szCs w:val="18"/>
        </w:rPr>
      </w:pPr>
      <w:bookmarkStart w:id="162" w:name="_Toc404594361"/>
      <w:bookmarkEnd w:id="90"/>
      <w:r w:rsidRPr="005D29BE">
        <w:rPr>
          <w:sz w:val="20"/>
          <w:szCs w:val="18"/>
        </w:rPr>
        <w:br w:type="page"/>
      </w:r>
    </w:p>
    <w:p w14:paraId="353485CD" w14:textId="56E8A09A" w:rsidR="00427A92" w:rsidRPr="005D29BE" w:rsidRDefault="00427A92" w:rsidP="00427A92">
      <w:pPr>
        <w:pStyle w:val="ANNEXtitle"/>
        <w:keepNext/>
        <w:pageBreakBefore w:val="0"/>
        <w:tabs>
          <w:tab w:val="clear" w:pos="5400"/>
        </w:tabs>
        <w:spacing w:after="0" w:line="360" w:lineRule="auto"/>
        <w:ind w:left="0" w:firstLine="0"/>
        <w:rPr>
          <w:rFonts w:cs="Times New Roman"/>
          <w:bCs w:val="0"/>
          <w:spacing w:val="0"/>
          <w:szCs w:val="28"/>
          <w:lang w:val="ru-RU"/>
        </w:rPr>
      </w:pPr>
      <w:bookmarkStart w:id="163" w:name="_Toc230774772"/>
      <w:r w:rsidRPr="005D29BE">
        <w:rPr>
          <w:rFonts w:cs="Times New Roman"/>
          <w:bCs w:val="0"/>
          <w:spacing w:val="0"/>
          <w:szCs w:val="28"/>
          <w:lang w:val="ru-RU"/>
        </w:rPr>
        <w:t xml:space="preserve">Приложение </w:t>
      </w:r>
      <w:r w:rsidRPr="005D29BE">
        <w:rPr>
          <w:rFonts w:cs="Times New Roman"/>
          <w:bCs w:val="0"/>
          <w:spacing w:val="0"/>
          <w:szCs w:val="28"/>
          <w:lang w:val="en-US"/>
        </w:rPr>
        <w:t>E</w:t>
      </w:r>
      <w:bookmarkEnd w:id="163"/>
      <w:r w:rsidRPr="005D29BE">
        <w:rPr>
          <w:rFonts w:cs="Times New Roman"/>
          <w:bCs w:val="0"/>
          <w:spacing w:val="0"/>
          <w:szCs w:val="28"/>
          <w:lang w:val="ru-RU"/>
        </w:rPr>
        <w:t xml:space="preserve"> </w:t>
      </w:r>
    </w:p>
    <w:p w14:paraId="4652042E" w14:textId="10AF1D91" w:rsidR="00427A92" w:rsidRPr="005D29BE" w:rsidRDefault="00427A92" w:rsidP="00427A92">
      <w:pPr>
        <w:pStyle w:val="ANNEXtitle"/>
        <w:keepNext/>
        <w:pageBreakBefore w:val="0"/>
        <w:tabs>
          <w:tab w:val="clear" w:pos="5400"/>
        </w:tabs>
        <w:spacing w:after="0" w:line="360" w:lineRule="auto"/>
        <w:ind w:left="0" w:right="-144" w:firstLine="0"/>
        <w:rPr>
          <w:sz w:val="20"/>
          <w:szCs w:val="18"/>
          <w:lang w:val="ru-RU"/>
        </w:rPr>
      </w:pPr>
      <w:bookmarkStart w:id="164" w:name="_Toc230774773"/>
      <w:r w:rsidRPr="005D29BE">
        <w:rPr>
          <w:rFonts w:cs="Times New Roman"/>
          <w:bCs w:val="0"/>
          <w:spacing w:val="0"/>
          <w:szCs w:val="28"/>
          <w:lang w:val="ru-RU"/>
        </w:rPr>
        <w:t>(обязательное)</w:t>
      </w:r>
      <w:r w:rsidRPr="005D29BE">
        <w:rPr>
          <w:rFonts w:cs="Times New Roman"/>
          <w:bCs w:val="0"/>
          <w:spacing w:val="0"/>
          <w:szCs w:val="28"/>
          <w:lang w:val="ru-RU"/>
        </w:rPr>
        <w:br/>
        <w:t>Применение распределенного электронагрева внутри пуст</w:t>
      </w:r>
      <w:r w:rsidR="00097E7B" w:rsidRPr="005D29BE">
        <w:rPr>
          <w:rFonts w:cs="Times New Roman"/>
          <w:bCs w:val="0"/>
          <w:spacing w:val="0"/>
          <w:szCs w:val="28"/>
          <w:lang w:val="ru-RU"/>
        </w:rPr>
        <w:t>ой</w:t>
      </w:r>
      <w:r w:rsidRPr="005D29BE">
        <w:rPr>
          <w:rFonts w:cs="Times New Roman"/>
          <w:bCs w:val="0"/>
          <w:spacing w:val="0"/>
          <w:szCs w:val="28"/>
          <w:lang w:val="ru-RU"/>
        </w:rPr>
        <w:t xml:space="preserve"> труб</w:t>
      </w:r>
      <w:r w:rsidR="00097E7B" w:rsidRPr="005D29BE">
        <w:rPr>
          <w:rFonts w:cs="Times New Roman"/>
          <w:bCs w:val="0"/>
          <w:spacing w:val="0"/>
          <w:szCs w:val="28"/>
          <w:lang w:val="ru-RU"/>
        </w:rPr>
        <w:t>ы</w:t>
      </w:r>
      <w:bookmarkEnd w:id="164"/>
      <w:r w:rsidRPr="005D29BE">
        <w:rPr>
          <w:sz w:val="20"/>
          <w:szCs w:val="18"/>
          <w:lang w:val="ru-RU"/>
        </w:rPr>
        <w:t xml:space="preserve"> </w:t>
      </w:r>
    </w:p>
    <w:p w14:paraId="1F4E2330" w14:textId="5F1BBEEF" w:rsidR="00427A92" w:rsidRPr="005D29BE" w:rsidRDefault="00427A92" w:rsidP="00427A92">
      <w:pPr>
        <w:pStyle w:val="ANNEXtitle"/>
        <w:keepNext/>
        <w:pageBreakBefore w:val="0"/>
        <w:tabs>
          <w:tab w:val="clear" w:pos="5400"/>
        </w:tabs>
        <w:spacing w:after="0" w:line="360" w:lineRule="auto"/>
        <w:ind w:left="0" w:right="-144" w:firstLine="0"/>
        <w:rPr>
          <w:sz w:val="20"/>
          <w:szCs w:val="18"/>
          <w:lang w:val="ru-RU"/>
        </w:rPr>
      </w:pPr>
    </w:p>
    <w:p w14:paraId="4678C618" w14:textId="37EAE90F" w:rsidR="00427A92" w:rsidRPr="005D29BE" w:rsidRDefault="00427A92" w:rsidP="00EB45CC">
      <w:pPr>
        <w:pStyle w:val="ANNEX-heading1"/>
        <w:numPr>
          <w:ilvl w:val="0"/>
          <w:numId w:val="0"/>
        </w:numPr>
        <w:spacing w:before="0" w:after="0" w:line="360" w:lineRule="auto"/>
        <w:ind w:firstLine="567"/>
        <w:rPr>
          <w:sz w:val="24"/>
          <w:szCs w:val="24"/>
        </w:rPr>
      </w:pPr>
      <w:bookmarkStart w:id="165" w:name="_Toc230774774"/>
      <w:r w:rsidRPr="005D29BE">
        <w:rPr>
          <w:lang w:val="en-US"/>
        </w:rPr>
        <w:t>E</w:t>
      </w:r>
      <w:r w:rsidRPr="005D29BE">
        <w:t xml:space="preserve">.1 </w:t>
      </w:r>
      <w:r w:rsidRPr="005D29BE">
        <w:rPr>
          <w:sz w:val="24"/>
          <w:szCs w:val="24"/>
        </w:rPr>
        <w:t>Общие требования</w:t>
      </w:r>
      <w:bookmarkEnd w:id="165"/>
    </w:p>
    <w:p w14:paraId="49FBBC7D" w14:textId="1417A639" w:rsidR="00427A92" w:rsidRPr="005D29BE" w:rsidRDefault="00427A92" w:rsidP="00EB45CC">
      <w:pPr>
        <w:pStyle w:val="PARAGRAPH"/>
        <w:spacing w:before="0" w:after="0" w:line="360" w:lineRule="auto"/>
        <w:ind w:firstLine="567"/>
        <w:rPr>
          <w:rFonts w:cs="Times New Roman"/>
          <w:spacing w:val="0"/>
          <w:sz w:val="24"/>
          <w:szCs w:val="24"/>
          <w:lang w:eastAsia="ru-RU"/>
        </w:rPr>
      </w:pPr>
      <w:r w:rsidRPr="005D29BE">
        <w:rPr>
          <w:rFonts w:cs="Times New Roman"/>
          <w:spacing w:val="0"/>
          <w:sz w:val="24"/>
          <w:szCs w:val="24"/>
          <w:lang w:eastAsia="ru-RU"/>
        </w:rPr>
        <w:t>Система распределенного электронагрева внутри пуст</w:t>
      </w:r>
      <w:r w:rsidR="00097E7B" w:rsidRPr="005D29BE">
        <w:rPr>
          <w:rFonts w:cs="Times New Roman"/>
          <w:spacing w:val="0"/>
          <w:sz w:val="24"/>
          <w:szCs w:val="24"/>
          <w:lang w:eastAsia="ru-RU"/>
        </w:rPr>
        <w:t>ой</w:t>
      </w:r>
      <w:r w:rsidRPr="005D29BE">
        <w:rPr>
          <w:rFonts w:cs="Times New Roman"/>
          <w:spacing w:val="0"/>
          <w:sz w:val="24"/>
          <w:szCs w:val="24"/>
          <w:lang w:eastAsia="ru-RU"/>
        </w:rPr>
        <w:t xml:space="preserve"> труб</w:t>
      </w:r>
      <w:r w:rsidR="00097E7B" w:rsidRPr="005D29BE">
        <w:rPr>
          <w:rFonts w:cs="Times New Roman"/>
          <w:spacing w:val="0"/>
          <w:sz w:val="24"/>
          <w:szCs w:val="24"/>
          <w:lang w:eastAsia="ru-RU"/>
        </w:rPr>
        <w:t>ы должна соответствовать требованиям Е.2-Е.5.</w:t>
      </w:r>
    </w:p>
    <w:p w14:paraId="0FEB0B9B" w14:textId="020F7F82" w:rsidR="00427A92" w:rsidRPr="005D29BE" w:rsidRDefault="00427A92" w:rsidP="00EB45CC">
      <w:pPr>
        <w:pStyle w:val="ANNEX-heading1"/>
        <w:numPr>
          <w:ilvl w:val="0"/>
          <w:numId w:val="0"/>
        </w:numPr>
        <w:spacing w:before="0" w:after="0" w:line="360" w:lineRule="auto"/>
        <w:ind w:firstLine="567"/>
        <w:jc w:val="both"/>
        <w:rPr>
          <w:sz w:val="24"/>
          <w:szCs w:val="24"/>
        </w:rPr>
      </w:pPr>
      <w:bookmarkStart w:id="166" w:name="_Toc230774775"/>
      <w:r w:rsidRPr="005D29BE">
        <w:rPr>
          <w:sz w:val="24"/>
          <w:szCs w:val="24"/>
          <w:lang w:val="en-US"/>
        </w:rPr>
        <w:t>E</w:t>
      </w:r>
      <w:r w:rsidRPr="005D29BE">
        <w:rPr>
          <w:sz w:val="24"/>
          <w:szCs w:val="24"/>
        </w:rPr>
        <w:t>.2</w:t>
      </w:r>
      <w:r w:rsidR="00097E7B" w:rsidRPr="005D29BE">
        <w:rPr>
          <w:sz w:val="24"/>
          <w:szCs w:val="24"/>
        </w:rPr>
        <w:t xml:space="preserve"> Определение максимальной температуры оболочки – система распределенного электронагрева, предназначенная для установки внутри трубы</w:t>
      </w:r>
      <w:bookmarkEnd w:id="166"/>
      <w:r w:rsidR="00097E7B" w:rsidRPr="005D29BE">
        <w:rPr>
          <w:sz w:val="24"/>
          <w:szCs w:val="24"/>
        </w:rPr>
        <w:t xml:space="preserve"> </w:t>
      </w:r>
    </w:p>
    <w:p w14:paraId="4E1C432F" w14:textId="7DFC1AFD" w:rsidR="001C02A4" w:rsidRPr="005D29BE" w:rsidRDefault="001C02A4" w:rsidP="00EB45CC">
      <w:pPr>
        <w:pStyle w:val="FORMATTEXT0"/>
        <w:spacing w:line="360" w:lineRule="auto"/>
        <w:ind w:firstLine="568"/>
        <w:jc w:val="both"/>
        <w:rPr>
          <w:sz w:val="24"/>
          <w:szCs w:val="24"/>
        </w:rPr>
      </w:pPr>
      <w:r w:rsidRPr="005D29BE">
        <w:rPr>
          <w:sz w:val="24"/>
          <w:szCs w:val="24"/>
        </w:rPr>
        <w:t>Испытательн</w:t>
      </w:r>
      <w:r w:rsidR="00097E7B" w:rsidRPr="005D29BE">
        <w:rPr>
          <w:sz w:val="24"/>
          <w:szCs w:val="24"/>
        </w:rPr>
        <w:t xml:space="preserve">ая установка </w:t>
      </w:r>
      <w:r w:rsidRPr="005D29BE">
        <w:rPr>
          <w:sz w:val="24"/>
          <w:szCs w:val="24"/>
        </w:rPr>
        <w:t xml:space="preserve">в случае распределенных </w:t>
      </w:r>
      <w:r w:rsidR="00097E7B" w:rsidRPr="005D29BE">
        <w:rPr>
          <w:sz w:val="24"/>
          <w:szCs w:val="24"/>
        </w:rPr>
        <w:t>электронагревателей</w:t>
      </w:r>
      <w:r w:rsidRPr="005D29BE">
        <w:rPr>
          <w:sz w:val="24"/>
          <w:szCs w:val="24"/>
        </w:rPr>
        <w:t xml:space="preserve">, предназначенных для установки внутри трубы и трубопровода, состоит из горизонтального участка длиной 3 м и вертикального участка длиной 1,5 м трубы или трубопровода, характерного для соответствующего применения. </w:t>
      </w:r>
      <w:r w:rsidR="00097E7B" w:rsidRPr="005D29BE">
        <w:rPr>
          <w:sz w:val="24"/>
          <w:szCs w:val="24"/>
        </w:rPr>
        <w:t>Напряжение питания распределенного электронагревателя должно быть установлено на 110 % от номинального напряжения.</w:t>
      </w:r>
      <w:r w:rsidR="00EB45CC" w:rsidRPr="005D29BE">
        <w:rPr>
          <w:sz w:val="24"/>
          <w:szCs w:val="24"/>
        </w:rPr>
        <w:t xml:space="preserve"> </w:t>
      </w:r>
      <w:r w:rsidRPr="005D29BE">
        <w:rPr>
          <w:sz w:val="24"/>
          <w:szCs w:val="24"/>
        </w:rPr>
        <w:t xml:space="preserve">Термопары используют для контроля температуры оболочки распределенного </w:t>
      </w:r>
      <w:r w:rsidR="00EB45CC" w:rsidRPr="005D29BE">
        <w:rPr>
          <w:sz w:val="24"/>
          <w:szCs w:val="24"/>
        </w:rPr>
        <w:t>электро</w:t>
      </w:r>
      <w:r w:rsidRPr="005D29BE">
        <w:rPr>
          <w:sz w:val="24"/>
          <w:szCs w:val="24"/>
        </w:rPr>
        <w:t xml:space="preserve">нагревателя, температуры соединений, а также температуры трубы или трубопровода. Термопары также размещают в любых других точках ожидаемого перегрева по усмотрению </w:t>
      </w:r>
      <w:r w:rsidR="00EB45CC" w:rsidRPr="005D29BE">
        <w:rPr>
          <w:i/>
          <w:iCs/>
          <w:sz w:val="24"/>
          <w:szCs w:val="24"/>
        </w:rPr>
        <w:t>органа по сертификации.</w:t>
      </w:r>
    </w:p>
    <w:p w14:paraId="1C9DD043" w14:textId="75D4489B" w:rsidR="001C02A4" w:rsidRPr="005D29BE" w:rsidRDefault="001C02A4" w:rsidP="00EB45CC">
      <w:pPr>
        <w:pStyle w:val="FORMATTEXT0"/>
        <w:spacing w:line="360" w:lineRule="auto"/>
        <w:ind w:firstLine="568"/>
        <w:jc w:val="both"/>
        <w:rPr>
          <w:sz w:val="24"/>
          <w:szCs w:val="24"/>
        </w:rPr>
      </w:pPr>
      <w:r w:rsidRPr="005D29BE">
        <w:rPr>
          <w:sz w:val="24"/>
          <w:szCs w:val="24"/>
        </w:rPr>
        <w:t>Испытательн</w:t>
      </w:r>
      <w:r w:rsidR="00EB45CC" w:rsidRPr="005D29BE">
        <w:rPr>
          <w:sz w:val="24"/>
          <w:szCs w:val="24"/>
        </w:rPr>
        <w:t xml:space="preserve">ая установка с трубой и трубопроводом, герметично закрытым с обоих сторон, должна находится в условиях комнатной температуры. Измерения должны проводится при комнатной температуре. Максимальная температура должна быть скорректирована с учетом температуры окружающей среды внутри пустой трубы или трубопровода. В качестве альтернативы устройство помещают в климатическую камеру, которую нагревают до максимальной заданной температуры окружающей среды. </w:t>
      </w:r>
      <w:r w:rsidRPr="005D29BE">
        <w:rPr>
          <w:sz w:val="24"/>
          <w:szCs w:val="24"/>
        </w:rPr>
        <w:t>Измеренные значения температуры оболочки не должны превышать расчетные данные изготовителя и не должны превышать максимальную допустимую температуру, заявленную изготовителем.</w:t>
      </w:r>
    </w:p>
    <w:p w14:paraId="3D61057C" w14:textId="0A79ACBF" w:rsidR="001C02A4" w:rsidRPr="005D29BE" w:rsidRDefault="0081559E" w:rsidP="00EB45CC">
      <w:pPr>
        <w:pStyle w:val="PARAGRAPH"/>
        <w:spacing w:before="0" w:after="0" w:line="360" w:lineRule="auto"/>
      </w:pPr>
      <w:r w:rsidRPr="005D29BE">
        <w:rPr>
          <w:spacing w:val="40"/>
        </w:rPr>
        <w:t xml:space="preserve">Примечание </w:t>
      </w:r>
      <w:r w:rsidRPr="005D29BE">
        <w:rPr>
          <w:spacing w:val="-3"/>
        </w:rPr>
        <w:t xml:space="preserve">− </w:t>
      </w:r>
      <w:r w:rsidRPr="005D29BE">
        <w:t>В качестве альтернативы допускается использовать метод согласно 5.1.13.2.</w:t>
      </w:r>
    </w:p>
    <w:p w14:paraId="78E4C39F" w14:textId="77777777" w:rsidR="0081559E" w:rsidRPr="005D29BE" w:rsidRDefault="0081559E" w:rsidP="00EB45CC">
      <w:pPr>
        <w:pStyle w:val="PARAGRAPH"/>
        <w:spacing w:before="0" w:after="0" w:line="360" w:lineRule="auto"/>
      </w:pPr>
    </w:p>
    <w:p w14:paraId="3D216893" w14:textId="52B56825" w:rsidR="00427A92" w:rsidRPr="005D29BE" w:rsidRDefault="00427A92" w:rsidP="00EB45CC">
      <w:pPr>
        <w:pStyle w:val="PARAGRAPH"/>
        <w:spacing w:before="0" w:after="0" w:line="360" w:lineRule="auto"/>
        <w:rPr>
          <w:b/>
          <w:bCs/>
          <w:sz w:val="24"/>
          <w:szCs w:val="24"/>
        </w:rPr>
      </w:pPr>
      <w:r w:rsidRPr="005D29BE">
        <w:rPr>
          <w:b/>
          <w:bCs/>
          <w:sz w:val="24"/>
          <w:szCs w:val="24"/>
          <w:lang w:val="en-US"/>
        </w:rPr>
        <w:t>E</w:t>
      </w:r>
      <w:r w:rsidRPr="005D29BE">
        <w:rPr>
          <w:b/>
          <w:bCs/>
          <w:sz w:val="24"/>
          <w:szCs w:val="24"/>
        </w:rPr>
        <w:t>.3</w:t>
      </w:r>
      <w:r w:rsidR="0081559E" w:rsidRPr="005D29BE">
        <w:rPr>
          <w:b/>
          <w:bCs/>
          <w:sz w:val="24"/>
          <w:szCs w:val="24"/>
        </w:rPr>
        <w:t xml:space="preserve"> Испытание на растяжение</w:t>
      </w:r>
    </w:p>
    <w:p w14:paraId="146923B1" w14:textId="019C988A" w:rsidR="0081559E" w:rsidRPr="005D29BE" w:rsidRDefault="0081559E" w:rsidP="003F7A79">
      <w:pPr>
        <w:pStyle w:val="FORMATTEXT0"/>
        <w:spacing w:line="360" w:lineRule="auto"/>
        <w:ind w:firstLine="567"/>
        <w:jc w:val="both"/>
        <w:rPr>
          <w:sz w:val="24"/>
          <w:szCs w:val="24"/>
        </w:rPr>
      </w:pPr>
      <w:r w:rsidRPr="005D29BE">
        <w:rPr>
          <w:sz w:val="24"/>
          <w:szCs w:val="24"/>
        </w:rPr>
        <w:t>К свободному концу образца длиной 1 м подвешивают на 1 мин груз массой 68 кг или массой, равной максимальному значению, указанному изготовителем</w:t>
      </w:r>
      <w:r w:rsidR="003F7A79" w:rsidRPr="005D29BE">
        <w:rPr>
          <w:sz w:val="24"/>
          <w:szCs w:val="24"/>
        </w:rPr>
        <w:t xml:space="preserve"> для трубы</w:t>
      </w:r>
      <w:r w:rsidRPr="005D29BE">
        <w:rPr>
          <w:sz w:val="24"/>
          <w:szCs w:val="24"/>
        </w:rPr>
        <w:t>, в зависимости от того, что больше, при этом другой конец образца закреплен.</w:t>
      </w:r>
      <w:r w:rsidR="003F7A79" w:rsidRPr="005D29BE">
        <w:rPr>
          <w:sz w:val="24"/>
          <w:szCs w:val="24"/>
        </w:rPr>
        <w:t xml:space="preserve"> Затем груз убирают и образец подвергается испытанию электрической прочности изоляции согласно 5.12. Также п</w:t>
      </w:r>
      <w:r w:rsidRPr="005D29BE">
        <w:rPr>
          <w:sz w:val="24"/>
          <w:szCs w:val="24"/>
        </w:rPr>
        <w:t>осле испытания не должно быть обрыва жил или оплетки и не должно быть никаких видимых повреждений изоляции (за исключением участков, где образец был защищен).</w:t>
      </w:r>
    </w:p>
    <w:p w14:paraId="5742C0F5" w14:textId="77777777" w:rsidR="0081559E" w:rsidRPr="005D29BE" w:rsidRDefault="0081559E" w:rsidP="00EB45CC">
      <w:pPr>
        <w:pStyle w:val="PARAGRAPH"/>
        <w:spacing w:before="0" w:after="0" w:line="360" w:lineRule="auto"/>
        <w:rPr>
          <w:b/>
          <w:bCs/>
          <w:sz w:val="24"/>
          <w:szCs w:val="24"/>
        </w:rPr>
      </w:pPr>
    </w:p>
    <w:p w14:paraId="09865423" w14:textId="4C2887A5" w:rsidR="00427A92" w:rsidRPr="005D29BE" w:rsidRDefault="00427A92" w:rsidP="00EB45CC">
      <w:pPr>
        <w:pStyle w:val="PARAGRAPH"/>
        <w:spacing w:before="0" w:after="0" w:line="360" w:lineRule="auto"/>
        <w:rPr>
          <w:b/>
          <w:bCs/>
          <w:sz w:val="24"/>
          <w:szCs w:val="24"/>
        </w:rPr>
      </w:pPr>
      <w:r w:rsidRPr="005D29BE">
        <w:rPr>
          <w:b/>
          <w:bCs/>
          <w:sz w:val="24"/>
          <w:szCs w:val="24"/>
          <w:lang w:val="en-US"/>
        </w:rPr>
        <w:t>E</w:t>
      </w:r>
      <w:r w:rsidRPr="005D29BE">
        <w:rPr>
          <w:b/>
          <w:bCs/>
          <w:sz w:val="24"/>
          <w:szCs w:val="24"/>
        </w:rPr>
        <w:t>.4</w:t>
      </w:r>
      <w:r w:rsidR="00AD01C4" w:rsidRPr="005D29BE">
        <w:rPr>
          <w:b/>
          <w:bCs/>
          <w:sz w:val="24"/>
          <w:szCs w:val="24"/>
        </w:rPr>
        <w:t xml:space="preserve"> Определение номинальной выходной мощности</w:t>
      </w:r>
    </w:p>
    <w:p w14:paraId="49E89890" w14:textId="7B31B210" w:rsidR="00AD01C4" w:rsidRPr="005D29BE" w:rsidRDefault="00AD01C4" w:rsidP="00AD01C4">
      <w:pPr>
        <w:pStyle w:val="PARAGRAPH"/>
        <w:spacing w:before="0" w:after="0" w:line="360" w:lineRule="auto"/>
        <w:ind w:firstLine="567"/>
        <w:rPr>
          <w:rFonts w:eastAsiaTheme="minorEastAsia"/>
          <w:spacing w:val="0"/>
          <w:sz w:val="24"/>
          <w:szCs w:val="24"/>
          <w:lang w:eastAsia="ru-RU"/>
        </w:rPr>
      </w:pPr>
    </w:p>
    <w:p w14:paraId="18FFA4CC" w14:textId="52A2A31E" w:rsidR="00E138D7" w:rsidRPr="005D29BE" w:rsidRDefault="00AD01C4" w:rsidP="00AD01C4">
      <w:pPr>
        <w:pStyle w:val="PARAGRAPH"/>
        <w:spacing w:before="0" w:after="0" w:line="360" w:lineRule="auto"/>
        <w:ind w:firstLine="567"/>
        <w:rPr>
          <w:rFonts w:eastAsiaTheme="minorEastAsia"/>
          <w:spacing w:val="0"/>
          <w:sz w:val="24"/>
          <w:szCs w:val="24"/>
          <w:lang w:eastAsia="ru-RU"/>
        </w:rPr>
      </w:pPr>
      <w:r w:rsidRPr="005D29BE">
        <w:rPr>
          <w:rFonts w:eastAsiaTheme="minorEastAsia"/>
          <w:spacing w:val="0"/>
          <w:sz w:val="24"/>
          <w:szCs w:val="24"/>
          <w:lang w:eastAsia="ru-RU"/>
        </w:rPr>
        <w:t xml:space="preserve">Испытательную установку, соответствующую Е.2, помещают в климатическую камеру, где труба или трубопровод выдерживаются при номинальной температуре, после чего измеряют уровень выходной мощности </w:t>
      </w:r>
      <w:r w:rsidR="00E138D7" w:rsidRPr="005D29BE">
        <w:rPr>
          <w:rFonts w:eastAsiaTheme="minorEastAsia"/>
          <w:spacing w:val="0"/>
          <w:sz w:val="24"/>
          <w:szCs w:val="24"/>
          <w:lang w:eastAsia="ru-RU"/>
        </w:rPr>
        <w:t>распределенного электро</w:t>
      </w:r>
      <w:r w:rsidRPr="005D29BE">
        <w:rPr>
          <w:rFonts w:eastAsiaTheme="minorEastAsia"/>
          <w:spacing w:val="0"/>
          <w:sz w:val="24"/>
          <w:szCs w:val="24"/>
          <w:lang w:eastAsia="ru-RU"/>
        </w:rPr>
        <w:t>нагревател</w:t>
      </w:r>
      <w:r w:rsidR="00E138D7" w:rsidRPr="005D29BE">
        <w:rPr>
          <w:rFonts w:eastAsiaTheme="minorEastAsia"/>
          <w:spacing w:val="0"/>
          <w:sz w:val="24"/>
          <w:szCs w:val="24"/>
          <w:lang w:eastAsia="ru-RU"/>
        </w:rPr>
        <w:t>я</w:t>
      </w:r>
      <w:r w:rsidRPr="005D29BE">
        <w:rPr>
          <w:rFonts w:eastAsiaTheme="minorEastAsia"/>
          <w:spacing w:val="0"/>
          <w:sz w:val="24"/>
          <w:szCs w:val="24"/>
          <w:lang w:eastAsia="ru-RU"/>
        </w:rPr>
        <w:t xml:space="preserve">. Мощность </w:t>
      </w:r>
      <w:r w:rsidR="00E138D7" w:rsidRPr="005D29BE">
        <w:rPr>
          <w:rFonts w:eastAsiaTheme="minorEastAsia"/>
          <w:spacing w:val="0"/>
          <w:sz w:val="24"/>
          <w:szCs w:val="24"/>
          <w:lang w:eastAsia="ru-RU"/>
        </w:rPr>
        <w:t>распределенного электро</w:t>
      </w:r>
      <w:r w:rsidRPr="005D29BE">
        <w:rPr>
          <w:rFonts w:eastAsiaTheme="minorEastAsia"/>
          <w:spacing w:val="0"/>
          <w:sz w:val="24"/>
          <w:szCs w:val="24"/>
          <w:lang w:eastAsia="ru-RU"/>
        </w:rPr>
        <w:t>нагревател</w:t>
      </w:r>
      <w:r w:rsidR="00E138D7" w:rsidRPr="005D29BE">
        <w:rPr>
          <w:rFonts w:eastAsiaTheme="minorEastAsia"/>
          <w:spacing w:val="0"/>
          <w:sz w:val="24"/>
          <w:szCs w:val="24"/>
          <w:lang w:eastAsia="ru-RU"/>
        </w:rPr>
        <w:t>я</w:t>
      </w:r>
      <w:r w:rsidRPr="005D29BE">
        <w:rPr>
          <w:rFonts w:eastAsiaTheme="minorEastAsia"/>
          <w:spacing w:val="0"/>
          <w:sz w:val="24"/>
          <w:szCs w:val="24"/>
          <w:lang w:eastAsia="ru-RU"/>
        </w:rPr>
        <w:t xml:space="preserve"> должна соответствовать заявлен</w:t>
      </w:r>
      <w:r w:rsidR="00E138D7" w:rsidRPr="005D29BE">
        <w:rPr>
          <w:rFonts w:eastAsiaTheme="minorEastAsia"/>
          <w:spacing w:val="0"/>
          <w:sz w:val="24"/>
          <w:szCs w:val="24"/>
          <w:lang w:eastAsia="ru-RU"/>
        </w:rPr>
        <w:t>ному изготовителем значению</w:t>
      </w:r>
      <w:r w:rsidRPr="005D29BE">
        <w:rPr>
          <w:rFonts w:eastAsiaTheme="minorEastAsia"/>
          <w:spacing w:val="0"/>
          <w:sz w:val="24"/>
          <w:szCs w:val="24"/>
          <w:lang w:eastAsia="ru-RU"/>
        </w:rPr>
        <w:t>. В качестве альтернативы можно использовать метод а) 5.1.1</w:t>
      </w:r>
      <w:r w:rsidR="00E138D7" w:rsidRPr="005D29BE">
        <w:rPr>
          <w:rFonts w:eastAsiaTheme="minorEastAsia"/>
          <w:spacing w:val="0"/>
          <w:sz w:val="24"/>
          <w:szCs w:val="24"/>
          <w:lang w:eastAsia="ru-RU"/>
        </w:rPr>
        <w:t>0</w:t>
      </w:r>
      <w:r w:rsidRPr="005D29BE">
        <w:rPr>
          <w:rFonts w:eastAsiaTheme="minorEastAsia"/>
          <w:spacing w:val="0"/>
          <w:sz w:val="24"/>
          <w:szCs w:val="24"/>
          <w:lang w:eastAsia="ru-RU"/>
        </w:rPr>
        <w:t xml:space="preserve"> </w:t>
      </w:r>
      <w:r w:rsidR="00D31F47" w:rsidRPr="005D29BE">
        <w:rPr>
          <w:rFonts w:eastAsiaTheme="minorEastAsia"/>
          <w:spacing w:val="0"/>
          <w:sz w:val="24"/>
          <w:szCs w:val="24"/>
          <w:lang w:eastAsia="ru-RU"/>
        </w:rPr>
        <w:t>«</w:t>
      </w:r>
      <w:r w:rsidRPr="005D29BE">
        <w:rPr>
          <w:rFonts w:eastAsiaTheme="minorEastAsia"/>
          <w:spacing w:val="0"/>
          <w:sz w:val="24"/>
          <w:szCs w:val="24"/>
          <w:lang w:eastAsia="ru-RU"/>
        </w:rPr>
        <w:t>Проверка пускового тока</w:t>
      </w:r>
      <w:r w:rsidR="00D31F47" w:rsidRPr="005D29BE">
        <w:rPr>
          <w:rFonts w:eastAsiaTheme="minorEastAsia"/>
          <w:spacing w:val="0"/>
          <w:sz w:val="24"/>
          <w:szCs w:val="24"/>
          <w:lang w:eastAsia="ru-RU"/>
        </w:rPr>
        <w:t>»</w:t>
      </w:r>
      <w:r w:rsidR="00E138D7" w:rsidRPr="005D29BE">
        <w:rPr>
          <w:rFonts w:eastAsiaTheme="minorEastAsia"/>
          <w:spacing w:val="0"/>
          <w:sz w:val="24"/>
          <w:szCs w:val="24"/>
          <w:lang w:eastAsia="ru-RU"/>
        </w:rPr>
        <w:t>.</w:t>
      </w:r>
    </w:p>
    <w:p w14:paraId="59EE83D8" w14:textId="77777777" w:rsidR="00E138D7" w:rsidRPr="005D29BE" w:rsidRDefault="00AD01C4" w:rsidP="00E138D7">
      <w:pPr>
        <w:keepNext/>
        <w:spacing w:line="360" w:lineRule="auto"/>
        <w:ind w:firstLine="510"/>
        <w:jc w:val="both"/>
        <w:rPr>
          <w:rFonts w:ascii="Arial" w:hAnsi="Arial"/>
          <w:szCs w:val="28"/>
        </w:rPr>
      </w:pPr>
      <w:r w:rsidRPr="005D29BE">
        <w:t xml:space="preserve"> </w:t>
      </w:r>
      <w:r w:rsidR="00E138D7" w:rsidRPr="005D29BE">
        <w:rPr>
          <w:rFonts w:ascii="Arial" w:hAnsi="Arial"/>
          <w:szCs w:val="28"/>
        </w:rPr>
        <w:t>Данное испытание применимо к резистивным распределенным электронагревателям и поверхностным нагревателям с положительным температурным коэффициентом сопротивления, превышающим температурный коэффициент сопротивления меди.</w:t>
      </w:r>
    </w:p>
    <w:p w14:paraId="2512C263" w14:textId="2E44CA4A" w:rsidR="00AD01C4" w:rsidRPr="005D29BE" w:rsidRDefault="00AD01C4" w:rsidP="00E138D7">
      <w:pPr>
        <w:pStyle w:val="PARAGRAPH"/>
        <w:spacing w:before="0" w:after="0" w:line="360" w:lineRule="auto"/>
        <w:ind w:firstLine="567"/>
        <w:rPr>
          <w:b/>
          <w:bCs/>
          <w:sz w:val="24"/>
          <w:szCs w:val="24"/>
        </w:rPr>
      </w:pPr>
    </w:p>
    <w:p w14:paraId="3D001026" w14:textId="4F57AC45" w:rsidR="00427A92" w:rsidRPr="005D29BE" w:rsidRDefault="00427A92" w:rsidP="00EB45CC">
      <w:pPr>
        <w:pStyle w:val="PARAGRAPH"/>
        <w:spacing w:before="0" w:after="0" w:line="360" w:lineRule="auto"/>
        <w:rPr>
          <w:b/>
          <w:bCs/>
          <w:sz w:val="24"/>
          <w:szCs w:val="24"/>
        </w:rPr>
      </w:pPr>
      <w:r w:rsidRPr="005D29BE">
        <w:rPr>
          <w:b/>
          <w:bCs/>
          <w:sz w:val="24"/>
          <w:szCs w:val="24"/>
          <w:lang w:val="en-US"/>
        </w:rPr>
        <w:t>E</w:t>
      </w:r>
      <w:r w:rsidRPr="005D29BE">
        <w:rPr>
          <w:b/>
          <w:bCs/>
          <w:sz w:val="24"/>
          <w:szCs w:val="24"/>
        </w:rPr>
        <w:t>.5</w:t>
      </w:r>
      <w:r w:rsidR="00C812B6" w:rsidRPr="005D29BE">
        <w:rPr>
          <w:b/>
          <w:bCs/>
          <w:sz w:val="24"/>
          <w:szCs w:val="24"/>
        </w:rPr>
        <w:t xml:space="preserve"> Проверка пускового тока</w:t>
      </w:r>
    </w:p>
    <w:p w14:paraId="733220F5" w14:textId="657623ED" w:rsidR="00427A92" w:rsidRPr="005D29BE" w:rsidRDefault="00427A92" w:rsidP="00EB45CC">
      <w:pPr>
        <w:pStyle w:val="PARAGRAPH"/>
        <w:spacing w:before="0" w:after="0" w:line="360" w:lineRule="auto"/>
        <w:rPr>
          <w:sz w:val="24"/>
          <w:szCs w:val="24"/>
        </w:rPr>
      </w:pPr>
    </w:p>
    <w:p w14:paraId="6B56EF04" w14:textId="2D06658A" w:rsidR="002F7ADD" w:rsidRPr="005D29BE" w:rsidRDefault="00C812B6" w:rsidP="00E55E9B">
      <w:pPr>
        <w:pStyle w:val="FORMATTEXT0"/>
        <w:spacing w:line="360" w:lineRule="auto"/>
        <w:ind w:firstLine="568"/>
        <w:jc w:val="both"/>
        <w:rPr>
          <w:rFonts w:eastAsia="Times New Roman" w:cs="Times New Roman"/>
          <w:spacing w:val="-4"/>
          <w:sz w:val="24"/>
          <w:szCs w:val="28"/>
        </w:rPr>
      </w:pPr>
      <w:r w:rsidRPr="005D29BE">
        <w:rPr>
          <w:rFonts w:eastAsia="Times New Roman" w:cs="Times New Roman"/>
          <w:spacing w:val="-4"/>
          <w:sz w:val="24"/>
          <w:szCs w:val="28"/>
        </w:rPr>
        <w:t xml:space="preserve">Пусковой ток распределенного или поверхностного электронагревателя </w:t>
      </w:r>
      <w:r w:rsidR="002F7ADD" w:rsidRPr="005D29BE">
        <w:rPr>
          <w:rFonts w:eastAsia="Times New Roman" w:cs="Times New Roman"/>
          <w:spacing w:val="-4"/>
          <w:sz w:val="24"/>
          <w:szCs w:val="28"/>
        </w:rPr>
        <w:t>должен быть измерен при пусковой температуре, указанной изготовителем.</w:t>
      </w:r>
      <w:r w:rsidRPr="005D29BE">
        <w:rPr>
          <w:rFonts w:eastAsia="Times New Roman" w:cs="Times New Roman"/>
          <w:spacing w:val="-4"/>
          <w:sz w:val="24"/>
          <w:szCs w:val="28"/>
        </w:rPr>
        <w:t xml:space="preserve"> Образец распределенного нагревателя длиной </w:t>
      </w:r>
      <w:r w:rsidR="006363CF" w:rsidRPr="005D29BE">
        <w:rPr>
          <w:rFonts w:eastAsia="Times New Roman" w:cs="Times New Roman"/>
          <w:spacing w:val="-4"/>
          <w:sz w:val="24"/>
          <w:szCs w:val="28"/>
        </w:rPr>
        <w:t>(</w:t>
      </w:r>
      <w:r w:rsidRPr="005D29BE">
        <w:rPr>
          <w:rFonts w:eastAsia="Times New Roman" w:cs="Times New Roman"/>
          <w:spacing w:val="-4"/>
          <w:sz w:val="24"/>
          <w:szCs w:val="28"/>
        </w:rPr>
        <w:t xml:space="preserve">1 ± </w:t>
      </w:r>
      <w:r w:rsidR="006363CF" w:rsidRPr="005D29BE">
        <w:rPr>
          <w:rFonts w:eastAsia="Times New Roman" w:cs="Times New Roman"/>
          <w:spacing w:val="-4"/>
          <w:sz w:val="24"/>
          <w:szCs w:val="28"/>
        </w:rPr>
        <w:t>0,</w:t>
      </w:r>
      <w:r w:rsidRPr="005D29BE">
        <w:rPr>
          <w:rFonts w:eastAsia="Times New Roman" w:cs="Times New Roman"/>
          <w:spacing w:val="-4"/>
          <w:sz w:val="24"/>
          <w:szCs w:val="28"/>
        </w:rPr>
        <w:t>1</w:t>
      </w:r>
      <w:r w:rsidR="006363CF" w:rsidRPr="005D29BE">
        <w:rPr>
          <w:rFonts w:eastAsia="Times New Roman" w:cs="Times New Roman"/>
          <w:spacing w:val="-4"/>
          <w:sz w:val="24"/>
          <w:szCs w:val="28"/>
        </w:rPr>
        <w:t>)</w:t>
      </w:r>
      <w:r w:rsidRPr="005D29BE">
        <w:rPr>
          <w:rFonts w:eastAsia="Times New Roman" w:cs="Times New Roman"/>
          <w:spacing w:val="-4"/>
          <w:sz w:val="24"/>
          <w:szCs w:val="28"/>
        </w:rPr>
        <w:t xml:space="preserve"> м устанавливают согласно инструкциям изготовителя на </w:t>
      </w:r>
      <w:r w:rsidR="002F7ADD" w:rsidRPr="005D29BE">
        <w:rPr>
          <w:rFonts w:eastAsia="Times New Roman" w:cs="Times New Roman"/>
          <w:spacing w:val="-4"/>
          <w:sz w:val="24"/>
          <w:szCs w:val="28"/>
        </w:rPr>
        <w:t>испытательной установке, соответствующей Е.2</w:t>
      </w:r>
      <w:r w:rsidRPr="005D29BE">
        <w:rPr>
          <w:rFonts w:eastAsia="Times New Roman" w:cs="Times New Roman"/>
          <w:spacing w:val="-4"/>
          <w:sz w:val="24"/>
          <w:szCs w:val="28"/>
        </w:rPr>
        <w:t xml:space="preserve">. </w:t>
      </w:r>
      <w:r w:rsidR="002F7ADD" w:rsidRPr="005D29BE">
        <w:rPr>
          <w:rFonts w:eastAsia="Times New Roman" w:cs="Times New Roman"/>
          <w:spacing w:val="-4"/>
          <w:sz w:val="24"/>
          <w:szCs w:val="28"/>
        </w:rPr>
        <w:t>Испытание начинают только после того, как оборудование стабилизируется при заданной температуре.</w:t>
      </w:r>
    </w:p>
    <w:p w14:paraId="08A3A870" w14:textId="700DCE79" w:rsidR="00E55E9B" w:rsidRPr="005D29BE" w:rsidRDefault="002F7ADD" w:rsidP="00E55E9B">
      <w:pPr>
        <w:keepNext/>
        <w:spacing w:line="360" w:lineRule="auto"/>
        <w:ind w:firstLine="510"/>
        <w:jc w:val="both"/>
        <w:rPr>
          <w:rFonts w:ascii="Arial" w:hAnsi="Arial"/>
          <w:szCs w:val="28"/>
        </w:rPr>
      </w:pPr>
      <w:r w:rsidRPr="005D29BE">
        <w:rPr>
          <w:rFonts w:ascii="Arial" w:hAnsi="Arial"/>
          <w:spacing w:val="-4"/>
          <w:szCs w:val="28"/>
        </w:rPr>
        <w:t>По истечении времени выдержки необходимо подать номинальное напряжение</w:t>
      </w:r>
      <w:r w:rsidRPr="005D29BE">
        <w:rPr>
          <w:rFonts w:ascii="Arial" w:hAnsi="Arial"/>
          <w:szCs w:val="28"/>
        </w:rPr>
        <w:t xml:space="preserve"> и в диапазоне времени от 0 до 300 с записать характеристики «время/действующее значение переменного тока»</w:t>
      </w:r>
      <w:r w:rsidR="007557AF" w:rsidRPr="005D29BE">
        <w:rPr>
          <w:szCs w:val="28"/>
        </w:rPr>
        <w:t xml:space="preserve"> </w:t>
      </w:r>
      <w:r w:rsidRPr="005D29BE">
        <w:rPr>
          <w:szCs w:val="28"/>
        </w:rPr>
        <w:t>с интервалами не более 1с</w:t>
      </w:r>
      <w:r w:rsidRPr="005D29BE">
        <w:rPr>
          <w:rFonts w:ascii="Arial" w:hAnsi="Arial"/>
          <w:szCs w:val="28"/>
        </w:rPr>
        <w:t>.</w:t>
      </w:r>
      <w:r w:rsidRPr="005D29BE">
        <w:rPr>
          <w:szCs w:val="28"/>
        </w:rPr>
        <w:t xml:space="preserve"> </w:t>
      </w:r>
      <w:r w:rsidRPr="005D29BE">
        <w:rPr>
          <w:rFonts w:ascii="Arial" w:hAnsi="Arial"/>
          <w:szCs w:val="28"/>
        </w:rPr>
        <w:t>Зарегистрированное значение пускового тока следует соотносить с допустимым отклонением для максимальной выходной мощности</w:t>
      </w:r>
      <w:r w:rsidRPr="005D29BE">
        <w:rPr>
          <w:szCs w:val="28"/>
        </w:rPr>
        <w:t>.</w:t>
      </w:r>
      <w:r w:rsidR="00E55E9B" w:rsidRPr="005D29BE">
        <w:rPr>
          <w:szCs w:val="28"/>
        </w:rPr>
        <w:t xml:space="preserve"> </w:t>
      </w:r>
      <w:r w:rsidR="00E55E9B" w:rsidRPr="005D29BE">
        <w:rPr>
          <w:rFonts w:ascii="Arial" w:hAnsi="Arial"/>
          <w:szCs w:val="28"/>
        </w:rPr>
        <w:t xml:space="preserve">Данные должны быть скорректированы для отражения верхнего предела допустимого отклонения для выходной мощности с помощью умножения значений, </w:t>
      </w:r>
      <w:r w:rsidR="00E55E9B" w:rsidRPr="005D29BE">
        <w:rPr>
          <w:rFonts w:ascii="Arial" w:hAnsi="Arial"/>
          <w:spacing w:val="-2"/>
          <w:szCs w:val="28"/>
        </w:rPr>
        <w:t>п</w:t>
      </w:r>
      <w:r w:rsidR="00E55E9B" w:rsidRPr="005D29BE">
        <w:rPr>
          <w:rFonts w:ascii="Arial" w:hAnsi="Arial"/>
          <w:szCs w:val="28"/>
        </w:rPr>
        <w:t>о</w:t>
      </w:r>
      <w:r w:rsidR="00E55E9B" w:rsidRPr="005D29BE">
        <w:rPr>
          <w:rFonts w:ascii="Arial" w:hAnsi="Arial"/>
          <w:spacing w:val="-1"/>
          <w:szCs w:val="28"/>
        </w:rPr>
        <w:t>л</w:t>
      </w:r>
      <w:r w:rsidR="00E55E9B" w:rsidRPr="005D29BE">
        <w:rPr>
          <w:rFonts w:ascii="Arial" w:hAnsi="Arial"/>
          <w:spacing w:val="-4"/>
          <w:szCs w:val="28"/>
        </w:rPr>
        <w:t>у</w:t>
      </w:r>
      <w:r w:rsidR="00E55E9B" w:rsidRPr="005D29BE">
        <w:rPr>
          <w:rFonts w:ascii="Arial" w:hAnsi="Arial"/>
          <w:szCs w:val="28"/>
        </w:rPr>
        <w:t>че</w:t>
      </w:r>
      <w:r w:rsidR="00E55E9B" w:rsidRPr="005D29BE">
        <w:rPr>
          <w:rFonts w:ascii="Arial" w:hAnsi="Arial"/>
          <w:spacing w:val="1"/>
          <w:szCs w:val="28"/>
        </w:rPr>
        <w:t>н</w:t>
      </w:r>
      <w:r w:rsidR="00E55E9B" w:rsidRPr="005D29BE">
        <w:rPr>
          <w:rFonts w:ascii="Arial" w:hAnsi="Arial"/>
          <w:spacing w:val="-2"/>
          <w:szCs w:val="28"/>
        </w:rPr>
        <w:t>н</w:t>
      </w:r>
      <w:r w:rsidR="00E55E9B" w:rsidRPr="005D29BE">
        <w:rPr>
          <w:rFonts w:ascii="Arial" w:hAnsi="Arial"/>
          <w:szCs w:val="28"/>
        </w:rPr>
        <w:t>ых</w:t>
      </w:r>
      <w:r w:rsidR="00E55E9B" w:rsidRPr="005D29BE">
        <w:rPr>
          <w:rFonts w:ascii="Arial" w:hAnsi="Arial"/>
          <w:spacing w:val="-3"/>
          <w:szCs w:val="28"/>
        </w:rPr>
        <w:t xml:space="preserve"> </w:t>
      </w:r>
      <w:r w:rsidR="00E55E9B" w:rsidRPr="005D29BE">
        <w:rPr>
          <w:rFonts w:ascii="Arial" w:hAnsi="Arial"/>
          <w:szCs w:val="28"/>
        </w:rPr>
        <w:t>п</w:t>
      </w:r>
      <w:r w:rsidR="00E55E9B" w:rsidRPr="005D29BE">
        <w:rPr>
          <w:rFonts w:ascii="Arial" w:hAnsi="Arial"/>
          <w:spacing w:val="-2"/>
          <w:szCs w:val="28"/>
        </w:rPr>
        <w:t>р</w:t>
      </w:r>
      <w:r w:rsidR="00E55E9B" w:rsidRPr="005D29BE">
        <w:rPr>
          <w:rFonts w:ascii="Arial" w:hAnsi="Arial"/>
          <w:szCs w:val="28"/>
        </w:rPr>
        <w:t>и и</w:t>
      </w:r>
      <w:r w:rsidR="00E55E9B" w:rsidRPr="005D29BE">
        <w:rPr>
          <w:rFonts w:ascii="Arial" w:hAnsi="Arial"/>
          <w:spacing w:val="-2"/>
          <w:szCs w:val="28"/>
        </w:rPr>
        <w:t>сп</w:t>
      </w:r>
      <w:r w:rsidR="00E55E9B" w:rsidRPr="005D29BE">
        <w:rPr>
          <w:rFonts w:ascii="Arial" w:hAnsi="Arial"/>
          <w:szCs w:val="28"/>
        </w:rPr>
        <w:t>ыта</w:t>
      </w:r>
      <w:r w:rsidR="00E55E9B" w:rsidRPr="005D29BE">
        <w:rPr>
          <w:rFonts w:ascii="Arial" w:hAnsi="Arial"/>
          <w:spacing w:val="-2"/>
          <w:szCs w:val="28"/>
        </w:rPr>
        <w:t>н</w:t>
      </w:r>
      <w:r w:rsidR="00E55E9B" w:rsidRPr="005D29BE">
        <w:rPr>
          <w:rFonts w:ascii="Arial" w:hAnsi="Arial"/>
          <w:szCs w:val="28"/>
        </w:rPr>
        <w:t>и</w:t>
      </w:r>
      <w:r w:rsidR="00E55E9B" w:rsidRPr="005D29BE">
        <w:rPr>
          <w:rFonts w:ascii="Arial" w:hAnsi="Arial"/>
          <w:spacing w:val="-2"/>
          <w:szCs w:val="28"/>
        </w:rPr>
        <w:t>я</w:t>
      </w:r>
      <w:r w:rsidR="00E55E9B" w:rsidRPr="005D29BE">
        <w:rPr>
          <w:rFonts w:ascii="Arial" w:hAnsi="Arial"/>
          <w:szCs w:val="28"/>
        </w:rPr>
        <w:t>х,</w:t>
      </w:r>
      <w:r w:rsidR="00E55E9B" w:rsidRPr="005D29BE">
        <w:rPr>
          <w:rFonts w:ascii="Arial" w:hAnsi="Arial"/>
          <w:spacing w:val="-3"/>
          <w:szCs w:val="28"/>
        </w:rPr>
        <w:t xml:space="preserve"> </w:t>
      </w:r>
      <w:r w:rsidR="00E55E9B" w:rsidRPr="005D29BE">
        <w:rPr>
          <w:rFonts w:ascii="Arial" w:hAnsi="Arial"/>
          <w:szCs w:val="28"/>
        </w:rPr>
        <w:t>на отношение максимального уровня допустимой в</w:t>
      </w:r>
      <w:r w:rsidR="00E55E9B" w:rsidRPr="005D29BE">
        <w:rPr>
          <w:rFonts w:ascii="Arial" w:hAnsi="Arial"/>
          <w:spacing w:val="-2"/>
          <w:szCs w:val="28"/>
        </w:rPr>
        <w:t>ы</w:t>
      </w:r>
      <w:r w:rsidR="00E55E9B" w:rsidRPr="005D29BE">
        <w:rPr>
          <w:rFonts w:ascii="Arial" w:hAnsi="Arial"/>
          <w:szCs w:val="28"/>
        </w:rPr>
        <w:t>х</w:t>
      </w:r>
      <w:r w:rsidR="00E55E9B" w:rsidRPr="005D29BE">
        <w:rPr>
          <w:rFonts w:ascii="Arial" w:hAnsi="Arial"/>
          <w:spacing w:val="-2"/>
          <w:szCs w:val="28"/>
        </w:rPr>
        <w:t>од</w:t>
      </w:r>
      <w:r w:rsidR="00E55E9B" w:rsidRPr="005D29BE">
        <w:rPr>
          <w:rFonts w:ascii="Arial" w:hAnsi="Arial"/>
          <w:szCs w:val="28"/>
        </w:rPr>
        <w:t>н</w:t>
      </w:r>
      <w:r w:rsidR="00E55E9B" w:rsidRPr="005D29BE">
        <w:rPr>
          <w:rFonts w:ascii="Arial" w:hAnsi="Arial"/>
          <w:spacing w:val="-2"/>
          <w:szCs w:val="28"/>
        </w:rPr>
        <w:t>о</w:t>
      </w:r>
      <w:r w:rsidR="00E55E9B" w:rsidRPr="005D29BE">
        <w:rPr>
          <w:rFonts w:ascii="Arial" w:hAnsi="Arial"/>
          <w:szCs w:val="28"/>
        </w:rPr>
        <w:t xml:space="preserve">й </w:t>
      </w:r>
      <w:r w:rsidR="00E55E9B" w:rsidRPr="005D29BE">
        <w:rPr>
          <w:rFonts w:ascii="Arial" w:hAnsi="Arial"/>
          <w:spacing w:val="-4"/>
          <w:szCs w:val="28"/>
        </w:rPr>
        <w:t>м</w:t>
      </w:r>
      <w:r w:rsidR="00E55E9B" w:rsidRPr="005D29BE">
        <w:rPr>
          <w:rFonts w:ascii="Arial" w:hAnsi="Arial"/>
          <w:szCs w:val="28"/>
        </w:rPr>
        <w:t>ощ</w:t>
      </w:r>
      <w:r w:rsidR="00E55E9B" w:rsidRPr="005D29BE">
        <w:rPr>
          <w:rFonts w:ascii="Arial" w:hAnsi="Arial"/>
          <w:spacing w:val="-2"/>
          <w:szCs w:val="28"/>
        </w:rPr>
        <w:t>н</w:t>
      </w:r>
      <w:r w:rsidR="00E55E9B" w:rsidRPr="005D29BE">
        <w:rPr>
          <w:rFonts w:ascii="Arial" w:hAnsi="Arial"/>
          <w:szCs w:val="28"/>
        </w:rPr>
        <w:t>ости</w:t>
      </w:r>
      <w:r w:rsidR="00E55E9B" w:rsidRPr="005D29BE">
        <w:rPr>
          <w:rFonts w:ascii="Arial" w:hAnsi="Arial"/>
          <w:spacing w:val="-3"/>
          <w:szCs w:val="28"/>
        </w:rPr>
        <w:t xml:space="preserve"> для </w:t>
      </w:r>
      <w:r w:rsidR="00E55E9B" w:rsidRPr="005D29BE">
        <w:rPr>
          <w:rFonts w:ascii="Arial" w:hAnsi="Arial"/>
          <w:spacing w:val="-2"/>
          <w:szCs w:val="28"/>
        </w:rPr>
        <w:t>о</w:t>
      </w:r>
      <w:r w:rsidR="00E55E9B" w:rsidRPr="005D29BE">
        <w:rPr>
          <w:rFonts w:ascii="Arial" w:hAnsi="Arial"/>
          <w:szCs w:val="28"/>
        </w:rPr>
        <w:t>бра</w:t>
      </w:r>
      <w:r w:rsidR="00E55E9B" w:rsidRPr="005D29BE">
        <w:rPr>
          <w:rFonts w:ascii="Arial" w:hAnsi="Arial"/>
          <w:spacing w:val="-3"/>
          <w:szCs w:val="28"/>
        </w:rPr>
        <w:t>з</w:t>
      </w:r>
      <w:r w:rsidR="00E55E9B" w:rsidRPr="005D29BE">
        <w:rPr>
          <w:rFonts w:ascii="Arial" w:hAnsi="Arial"/>
          <w:szCs w:val="28"/>
        </w:rPr>
        <w:t>ца</w:t>
      </w:r>
      <w:r w:rsidR="00E55E9B" w:rsidRPr="005D29BE">
        <w:rPr>
          <w:rFonts w:ascii="Arial" w:hAnsi="Arial"/>
          <w:spacing w:val="-3"/>
          <w:szCs w:val="28"/>
        </w:rPr>
        <w:t xml:space="preserve"> к ф</w:t>
      </w:r>
      <w:r w:rsidR="00E55E9B" w:rsidRPr="005D29BE">
        <w:rPr>
          <w:rFonts w:ascii="Arial" w:hAnsi="Arial"/>
          <w:szCs w:val="28"/>
        </w:rPr>
        <w:t>акти</w:t>
      </w:r>
      <w:r w:rsidR="00E55E9B" w:rsidRPr="005D29BE">
        <w:rPr>
          <w:rFonts w:ascii="Arial" w:hAnsi="Arial"/>
          <w:spacing w:val="-2"/>
          <w:szCs w:val="28"/>
        </w:rPr>
        <w:t>ч</w:t>
      </w:r>
      <w:r w:rsidR="00E55E9B" w:rsidRPr="005D29BE">
        <w:rPr>
          <w:rFonts w:ascii="Arial" w:hAnsi="Arial"/>
          <w:szCs w:val="28"/>
        </w:rPr>
        <w:t>ес</w:t>
      </w:r>
      <w:r w:rsidR="00E55E9B" w:rsidRPr="005D29BE">
        <w:rPr>
          <w:rFonts w:ascii="Arial" w:hAnsi="Arial"/>
          <w:spacing w:val="-2"/>
          <w:szCs w:val="28"/>
        </w:rPr>
        <w:t>к</w:t>
      </w:r>
      <w:r w:rsidR="00E55E9B" w:rsidRPr="005D29BE">
        <w:rPr>
          <w:rFonts w:ascii="Arial" w:hAnsi="Arial"/>
          <w:szCs w:val="28"/>
        </w:rPr>
        <w:t xml:space="preserve">ому </w:t>
      </w:r>
      <w:r w:rsidR="00E55E9B" w:rsidRPr="005D29BE">
        <w:rPr>
          <w:rFonts w:ascii="Arial" w:hAnsi="Arial"/>
          <w:spacing w:val="-2"/>
          <w:szCs w:val="28"/>
        </w:rPr>
        <w:t>зн</w:t>
      </w:r>
      <w:r w:rsidR="00E55E9B" w:rsidRPr="005D29BE">
        <w:rPr>
          <w:rFonts w:ascii="Arial" w:hAnsi="Arial"/>
          <w:szCs w:val="28"/>
        </w:rPr>
        <w:t>ач</w:t>
      </w:r>
      <w:r w:rsidR="00E55E9B" w:rsidRPr="005D29BE">
        <w:rPr>
          <w:rFonts w:ascii="Arial" w:hAnsi="Arial"/>
          <w:spacing w:val="-2"/>
          <w:szCs w:val="28"/>
        </w:rPr>
        <w:t>е</w:t>
      </w:r>
      <w:r w:rsidR="00E55E9B" w:rsidRPr="005D29BE">
        <w:rPr>
          <w:rFonts w:ascii="Arial" w:hAnsi="Arial"/>
          <w:szCs w:val="28"/>
        </w:rPr>
        <w:t>н</w:t>
      </w:r>
      <w:r w:rsidR="00E55E9B" w:rsidRPr="005D29BE">
        <w:rPr>
          <w:rFonts w:ascii="Arial" w:hAnsi="Arial"/>
          <w:spacing w:val="-2"/>
          <w:szCs w:val="28"/>
        </w:rPr>
        <w:t>и</w:t>
      </w:r>
      <w:r w:rsidR="00E55E9B" w:rsidRPr="005D29BE">
        <w:rPr>
          <w:rFonts w:ascii="Arial" w:hAnsi="Arial"/>
          <w:szCs w:val="28"/>
        </w:rPr>
        <w:t>ю выхо</w:t>
      </w:r>
      <w:r w:rsidR="00E55E9B" w:rsidRPr="005D29BE">
        <w:rPr>
          <w:rFonts w:ascii="Arial" w:hAnsi="Arial"/>
          <w:spacing w:val="-1"/>
          <w:szCs w:val="28"/>
        </w:rPr>
        <w:t>д</w:t>
      </w:r>
      <w:r w:rsidR="00E55E9B" w:rsidRPr="005D29BE">
        <w:rPr>
          <w:rFonts w:ascii="Arial" w:hAnsi="Arial"/>
          <w:spacing w:val="-2"/>
          <w:szCs w:val="28"/>
        </w:rPr>
        <w:t>н</w:t>
      </w:r>
      <w:r w:rsidR="00E55E9B" w:rsidRPr="005D29BE">
        <w:rPr>
          <w:rFonts w:ascii="Arial" w:hAnsi="Arial"/>
          <w:szCs w:val="28"/>
        </w:rPr>
        <w:t xml:space="preserve">ой </w:t>
      </w:r>
      <w:r w:rsidR="00E55E9B" w:rsidRPr="005D29BE">
        <w:rPr>
          <w:rFonts w:ascii="Arial" w:hAnsi="Arial"/>
          <w:spacing w:val="-4"/>
          <w:szCs w:val="28"/>
        </w:rPr>
        <w:t>м</w:t>
      </w:r>
      <w:r w:rsidR="00E55E9B" w:rsidRPr="005D29BE">
        <w:rPr>
          <w:rFonts w:ascii="Arial" w:hAnsi="Arial"/>
          <w:szCs w:val="28"/>
        </w:rPr>
        <w:t>о</w:t>
      </w:r>
      <w:r w:rsidR="00E55E9B" w:rsidRPr="005D29BE">
        <w:rPr>
          <w:rFonts w:ascii="Arial" w:hAnsi="Arial"/>
          <w:spacing w:val="-3"/>
          <w:szCs w:val="28"/>
        </w:rPr>
        <w:t>щ</w:t>
      </w:r>
      <w:r w:rsidR="00E55E9B" w:rsidRPr="005D29BE">
        <w:rPr>
          <w:rFonts w:ascii="Arial" w:hAnsi="Arial"/>
          <w:szCs w:val="28"/>
        </w:rPr>
        <w:t>н</w:t>
      </w:r>
      <w:r w:rsidR="00E55E9B" w:rsidRPr="005D29BE">
        <w:rPr>
          <w:rFonts w:ascii="Arial" w:hAnsi="Arial"/>
          <w:spacing w:val="-2"/>
          <w:szCs w:val="28"/>
        </w:rPr>
        <w:t>о</w:t>
      </w:r>
      <w:r w:rsidR="00E55E9B" w:rsidRPr="005D29BE">
        <w:rPr>
          <w:rFonts w:ascii="Arial" w:hAnsi="Arial"/>
          <w:szCs w:val="28"/>
        </w:rPr>
        <w:t>с</w:t>
      </w:r>
      <w:r w:rsidR="00E55E9B" w:rsidRPr="005D29BE">
        <w:rPr>
          <w:rFonts w:ascii="Arial" w:hAnsi="Arial"/>
          <w:spacing w:val="-3"/>
          <w:szCs w:val="28"/>
        </w:rPr>
        <w:t>т</w:t>
      </w:r>
      <w:r w:rsidR="00E55E9B" w:rsidRPr="005D29BE">
        <w:rPr>
          <w:rFonts w:ascii="Arial" w:hAnsi="Arial"/>
          <w:szCs w:val="28"/>
        </w:rPr>
        <w:t xml:space="preserve">и </w:t>
      </w:r>
      <w:r w:rsidR="00E55E9B" w:rsidRPr="005D29BE">
        <w:rPr>
          <w:rFonts w:ascii="Arial" w:hAnsi="Arial"/>
          <w:spacing w:val="-2"/>
          <w:szCs w:val="28"/>
        </w:rPr>
        <w:t>о</w:t>
      </w:r>
      <w:r w:rsidR="00E55E9B" w:rsidRPr="005D29BE">
        <w:rPr>
          <w:rFonts w:ascii="Arial" w:hAnsi="Arial"/>
          <w:szCs w:val="28"/>
        </w:rPr>
        <w:t>б</w:t>
      </w:r>
      <w:r w:rsidR="00E55E9B" w:rsidRPr="005D29BE">
        <w:rPr>
          <w:rFonts w:ascii="Arial" w:hAnsi="Arial"/>
          <w:spacing w:val="-2"/>
          <w:szCs w:val="28"/>
        </w:rPr>
        <w:t>р</w:t>
      </w:r>
      <w:r w:rsidR="00E55E9B" w:rsidRPr="005D29BE">
        <w:rPr>
          <w:rFonts w:ascii="Arial" w:hAnsi="Arial"/>
          <w:szCs w:val="28"/>
        </w:rPr>
        <w:t>азца. Эта ампер/секундная характеристика не должна превышать значение, указанное изготовителем.</w:t>
      </w:r>
    </w:p>
    <w:p w14:paraId="4893C88E" w14:textId="09819061" w:rsidR="002F7ADD" w:rsidRPr="005D29BE" w:rsidRDefault="002F7ADD" w:rsidP="00C812B6">
      <w:pPr>
        <w:pStyle w:val="FORMATTEXT0"/>
        <w:ind w:firstLine="568"/>
        <w:jc w:val="both"/>
        <w:rPr>
          <w:szCs w:val="28"/>
        </w:rPr>
      </w:pPr>
    </w:p>
    <w:p w14:paraId="2DDDE58C" w14:textId="7513B34B" w:rsidR="00B468BD" w:rsidRPr="005D29BE" w:rsidRDefault="00B468BD" w:rsidP="00B468BD">
      <w:pPr>
        <w:pStyle w:val="PARAGRAPH"/>
        <w:spacing w:before="0" w:after="0" w:line="360" w:lineRule="auto"/>
      </w:pPr>
      <w:r w:rsidRPr="005D29BE">
        <w:rPr>
          <w:spacing w:val="40"/>
        </w:rPr>
        <w:t xml:space="preserve">Примечание </w:t>
      </w:r>
      <w:r w:rsidRPr="005D29BE">
        <w:rPr>
          <w:spacing w:val="-3"/>
        </w:rPr>
        <w:t xml:space="preserve">− </w:t>
      </w:r>
      <w:r w:rsidRPr="005D29BE">
        <w:t>В качестве альтернативы допускается использовать метод согласно 5.1.14.</w:t>
      </w:r>
    </w:p>
    <w:p w14:paraId="004D220E" w14:textId="77777777" w:rsidR="00C812B6" w:rsidRPr="005D29BE" w:rsidRDefault="00C812B6" w:rsidP="00EB45CC">
      <w:pPr>
        <w:pStyle w:val="PARAGRAPH"/>
        <w:spacing w:before="0" w:after="0" w:line="360" w:lineRule="auto"/>
        <w:rPr>
          <w:sz w:val="24"/>
          <w:szCs w:val="24"/>
        </w:rPr>
      </w:pPr>
    </w:p>
    <w:p w14:paraId="3965080E" w14:textId="5377358C" w:rsidR="004B6578" w:rsidRPr="005D29BE" w:rsidRDefault="00EC5E1D" w:rsidP="00427A92">
      <w:pPr>
        <w:pStyle w:val="ANNEXtitle"/>
        <w:keepNext/>
        <w:pageBreakBefore w:val="0"/>
        <w:tabs>
          <w:tab w:val="clear" w:pos="5400"/>
        </w:tabs>
        <w:spacing w:after="0" w:line="360" w:lineRule="auto"/>
        <w:ind w:left="0" w:right="-144" w:firstLine="0"/>
        <w:rPr>
          <w:snapToGrid w:val="0"/>
          <w:lang w:val="ru-RU"/>
        </w:rPr>
      </w:pPr>
      <w:r w:rsidRPr="005D29BE">
        <w:rPr>
          <w:sz w:val="20"/>
          <w:szCs w:val="18"/>
          <w:lang w:val="ru-RU"/>
        </w:rPr>
        <w:br w:type="page"/>
      </w:r>
      <w:bookmarkEnd w:id="162"/>
    </w:p>
    <w:p w14:paraId="73F2CBF0" w14:textId="77777777" w:rsidR="00B93A44" w:rsidRPr="005D29BE" w:rsidRDefault="00B93A44" w:rsidP="00626EC2">
      <w:pPr>
        <w:pStyle w:val="ANNEXtitle"/>
        <w:keepNext/>
        <w:pageBreakBefore w:val="0"/>
        <w:tabs>
          <w:tab w:val="clear" w:pos="5400"/>
        </w:tabs>
        <w:spacing w:after="0" w:line="360" w:lineRule="auto"/>
        <w:ind w:left="0" w:firstLine="0"/>
        <w:rPr>
          <w:rFonts w:cs="Times New Roman"/>
          <w:spacing w:val="0"/>
          <w:szCs w:val="28"/>
          <w:lang w:val="ru-RU"/>
        </w:rPr>
      </w:pPr>
      <w:bookmarkStart w:id="167" w:name="_Toc230774776"/>
      <w:r w:rsidRPr="005D29BE">
        <w:rPr>
          <w:rFonts w:cs="Times New Roman"/>
          <w:spacing w:val="0"/>
          <w:szCs w:val="28"/>
          <w:lang w:val="ru-RU"/>
        </w:rPr>
        <w:t>Приложение Д</w:t>
      </w:r>
      <w:r w:rsidR="00FA532F" w:rsidRPr="005D29BE">
        <w:rPr>
          <w:rFonts w:cs="Times New Roman"/>
          <w:spacing w:val="0"/>
          <w:szCs w:val="28"/>
          <w:lang w:val="ru-RU"/>
        </w:rPr>
        <w:t>А</w:t>
      </w:r>
      <w:bookmarkEnd w:id="167"/>
      <w:r w:rsidRPr="005D29BE">
        <w:rPr>
          <w:rFonts w:cs="Times New Roman"/>
          <w:spacing w:val="0"/>
          <w:szCs w:val="28"/>
          <w:lang w:val="ru-RU"/>
        </w:rPr>
        <w:t xml:space="preserve"> </w:t>
      </w:r>
    </w:p>
    <w:p w14:paraId="4486A1A2" w14:textId="77777777" w:rsidR="00B93A44" w:rsidRPr="005D29BE" w:rsidRDefault="00B93A44" w:rsidP="00626EC2">
      <w:pPr>
        <w:pStyle w:val="ANNEXtitle"/>
        <w:keepNext/>
        <w:pageBreakBefore w:val="0"/>
        <w:tabs>
          <w:tab w:val="clear" w:pos="5400"/>
        </w:tabs>
        <w:spacing w:after="0" w:line="360" w:lineRule="auto"/>
        <w:ind w:left="0" w:firstLine="0"/>
        <w:rPr>
          <w:rFonts w:cs="Times New Roman"/>
          <w:spacing w:val="0"/>
          <w:szCs w:val="28"/>
          <w:lang w:val="ru-RU"/>
        </w:rPr>
      </w:pPr>
      <w:bookmarkStart w:id="168" w:name="_Toc230774777"/>
      <w:r w:rsidRPr="005D29BE">
        <w:rPr>
          <w:rFonts w:cs="Times New Roman"/>
          <w:spacing w:val="0"/>
          <w:szCs w:val="28"/>
          <w:lang w:val="ru-RU"/>
        </w:rPr>
        <w:t>(</w:t>
      </w:r>
      <w:r w:rsidR="006B7FC8" w:rsidRPr="005D29BE">
        <w:rPr>
          <w:rFonts w:cs="Times New Roman"/>
          <w:spacing w:val="0"/>
          <w:szCs w:val="28"/>
          <w:lang w:val="ru-RU"/>
        </w:rPr>
        <w:t>справочное</w:t>
      </w:r>
      <w:r w:rsidRPr="005D29BE">
        <w:rPr>
          <w:rFonts w:cs="Times New Roman"/>
          <w:spacing w:val="0"/>
          <w:szCs w:val="28"/>
          <w:lang w:val="ru-RU"/>
        </w:rPr>
        <w:t>)</w:t>
      </w:r>
      <w:bookmarkEnd w:id="168"/>
      <w:r w:rsidRPr="005D29BE">
        <w:rPr>
          <w:rFonts w:cs="Times New Roman"/>
          <w:spacing w:val="0"/>
          <w:szCs w:val="28"/>
          <w:lang w:val="ru-RU"/>
        </w:rPr>
        <w:t xml:space="preserve"> </w:t>
      </w:r>
    </w:p>
    <w:p w14:paraId="7BF3AFF8" w14:textId="313ACAD7" w:rsidR="004B6578" w:rsidRPr="005D29BE" w:rsidRDefault="00B93A44" w:rsidP="00626EC2">
      <w:pPr>
        <w:keepNext/>
        <w:autoSpaceDE w:val="0"/>
        <w:autoSpaceDN w:val="0"/>
        <w:adjustRightInd w:val="0"/>
        <w:spacing w:line="360" w:lineRule="auto"/>
        <w:jc w:val="center"/>
        <w:outlineLvl w:val="0"/>
        <w:rPr>
          <w:rFonts w:ascii="Arial" w:hAnsi="Arial"/>
          <w:b/>
          <w:bCs/>
          <w:szCs w:val="28"/>
        </w:rPr>
      </w:pPr>
      <w:bookmarkStart w:id="169" w:name="_Toc230774778"/>
      <w:r w:rsidRPr="005D29BE">
        <w:rPr>
          <w:rFonts w:ascii="Arial" w:hAnsi="Arial"/>
          <w:b/>
          <w:bCs/>
          <w:szCs w:val="28"/>
        </w:rPr>
        <w:t xml:space="preserve">Требования к системам </w:t>
      </w:r>
      <w:r w:rsidR="00AC551A" w:rsidRPr="005D29BE">
        <w:rPr>
          <w:rFonts w:ascii="Arial" w:hAnsi="Arial"/>
          <w:b/>
          <w:bCs/>
          <w:szCs w:val="28"/>
        </w:rPr>
        <w:t xml:space="preserve">распределенного электронагрева </w:t>
      </w:r>
      <w:r w:rsidRPr="005D29BE">
        <w:rPr>
          <w:rFonts w:ascii="Arial" w:hAnsi="Arial"/>
          <w:b/>
          <w:bCs/>
          <w:szCs w:val="28"/>
        </w:rPr>
        <w:t>для</w:t>
      </w:r>
      <w:r w:rsidR="00C50B87" w:rsidRPr="005D29BE">
        <w:rPr>
          <w:rFonts w:ascii="Arial" w:hAnsi="Arial"/>
          <w:b/>
          <w:bCs/>
          <w:szCs w:val="28"/>
        </w:rPr>
        <w:t xml:space="preserve"> условий эксплуатации, соответствующих Division 1</w:t>
      </w:r>
      <w:r w:rsidR="00FF688E" w:rsidRPr="005D29BE">
        <w:rPr>
          <w:rFonts w:ascii="Arial" w:hAnsi="Arial"/>
          <w:b/>
          <w:bCs/>
          <w:szCs w:val="28"/>
        </w:rPr>
        <w:t xml:space="preserve"> и</w:t>
      </w:r>
      <w:r w:rsidR="007557AF" w:rsidRPr="005D29BE">
        <w:rPr>
          <w:rFonts w:ascii="Arial" w:hAnsi="Arial"/>
          <w:b/>
          <w:bCs/>
          <w:szCs w:val="28"/>
        </w:rPr>
        <w:t xml:space="preserve"> </w:t>
      </w:r>
      <w:r w:rsidR="00C50B87" w:rsidRPr="005D29BE">
        <w:rPr>
          <w:rFonts w:ascii="Arial" w:hAnsi="Arial"/>
          <w:b/>
          <w:bCs/>
          <w:szCs w:val="28"/>
        </w:rPr>
        <w:t>Division 2</w:t>
      </w:r>
      <w:bookmarkEnd w:id="169"/>
    </w:p>
    <w:p w14:paraId="4EB2C16B" w14:textId="77777777" w:rsidR="00E711CB" w:rsidRPr="005D29BE" w:rsidRDefault="00E711CB" w:rsidP="00626EC2">
      <w:pPr>
        <w:keepNext/>
        <w:autoSpaceDE w:val="0"/>
        <w:autoSpaceDN w:val="0"/>
        <w:adjustRightInd w:val="0"/>
        <w:spacing w:line="360" w:lineRule="auto"/>
        <w:rPr>
          <w:rFonts w:ascii="Arial" w:hAnsi="Arial"/>
          <w:b/>
          <w:bCs/>
          <w:szCs w:val="28"/>
        </w:rPr>
      </w:pPr>
    </w:p>
    <w:p w14:paraId="3AB2F752" w14:textId="77777777" w:rsidR="004B6578" w:rsidRPr="005D29BE" w:rsidRDefault="00B93A44" w:rsidP="00626EC2">
      <w:pPr>
        <w:keepNext/>
        <w:autoSpaceDE w:val="0"/>
        <w:autoSpaceDN w:val="0"/>
        <w:adjustRightInd w:val="0"/>
        <w:spacing w:before="240" w:after="120" w:line="360" w:lineRule="auto"/>
        <w:ind w:firstLine="567"/>
        <w:jc w:val="both"/>
        <w:rPr>
          <w:rFonts w:ascii="Arial" w:hAnsi="Arial"/>
          <w:b/>
          <w:bCs/>
        </w:rPr>
      </w:pPr>
      <w:r w:rsidRPr="005D29BE">
        <w:rPr>
          <w:rFonts w:ascii="Arial" w:hAnsi="Arial"/>
          <w:b/>
          <w:bCs/>
        </w:rPr>
        <w:t>Д</w:t>
      </w:r>
      <w:r w:rsidR="00FA532F" w:rsidRPr="005D29BE">
        <w:rPr>
          <w:rFonts w:ascii="Arial" w:hAnsi="Arial"/>
          <w:b/>
          <w:bCs/>
        </w:rPr>
        <w:t>А</w:t>
      </w:r>
      <w:r w:rsidR="004B6578" w:rsidRPr="005D29BE">
        <w:rPr>
          <w:rFonts w:ascii="Arial" w:hAnsi="Arial"/>
          <w:b/>
          <w:bCs/>
        </w:rPr>
        <w:t xml:space="preserve">.1 </w:t>
      </w:r>
      <w:r w:rsidRPr="005D29BE">
        <w:rPr>
          <w:rFonts w:ascii="Arial" w:hAnsi="Arial"/>
          <w:b/>
          <w:bCs/>
        </w:rPr>
        <w:t>Область применения</w:t>
      </w:r>
    </w:p>
    <w:p w14:paraId="7EC6C945" w14:textId="1DB2F2D1" w:rsidR="004B6578" w:rsidRPr="005D29BE" w:rsidRDefault="00867BA8" w:rsidP="00626EC2">
      <w:pPr>
        <w:keepNext/>
        <w:autoSpaceDE w:val="0"/>
        <w:autoSpaceDN w:val="0"/>
        <w:adjustRightInd w:val="0"/>
        <w:spacing w:line="360" w:lineRule="auto"/>
        <w:ind w:firstLine="510"/>
        <w:jc w:val="both"/>
        <w:rPr>
          <w:rFonts w:ascii="Arial" w:hAnsi="Arial"/>
        </w:rPr>
      </w:pPr>
      <w:r w:rsidRPr="005D29BE">
        <w:rPr>
          <w:rFonts w:ascii="Arial" w:hAnsi="Arial"/>
        </w:rPr>
        <w:t xml:space="preserve">Пользователи </w:t>
      </w:r>
      <w:r w:rsidR="00150728" w:rsidRPr="005D29BE">
        <w:rPr>
          <w:rFonts w:ascii="Arial" w:hAnsi="Arial"/>
        </w:rPr>
        <w:t>настоящего</w:t>
      </w:r>
      <w:r w:rsidRPr="005D29BE">
        <w:rPr>
          <w:rFonts w:ascii="Arial" w:hAnsi="Arial"/>
        </w:rPr>
        <w:t xml:space="preserve"> стандарта могут применять м</w:t>
      </w:r>
      <w:r w:rsidR="00B93A44" w:rsidRPr="005D29BE">
        <w:rPr>
          <w:rFonts w:ascii="Arial" w:hAnsi="Arial"/>
        </w:rPr>
        <w:t>етод классификации зон на</w:t>
      </w:r>
      <w:r w:rsidR="007557AF" w:rsidRPr="005D29BE">
        <w:rPr>
          <w:rFonts w:ascii="Arial" w:hAnsi="Arial"/>
        </w:rPr>
        <w:t xml:space="preserve"> </w:t>
      </w:r>
      <w:r w:rsidR="00150728" w:rsidRPr="005D29BE">
        <w:rPr>
          <w:rFonts w:ascii="Arial" w:hAnsi="Arial"/>
        </w:rPr>
        <w:t xml:space="preserve">основе условий эксплуатации </w:t>
      </w:r>
      <w:r w:rsidR="00C50B87" w:rsidRPr="005D29BE">
        <w:rPr>
          <w:rFonts w:ascii="Arial" w:hAnsi="Arial"/>
        </w:rPr>
        <w:t>Divisions</w:t>
      </w:r>
      <w:r w:rsidR="004B6578" w:rsidRPr="005D29BE">
        <w:rPr>
          <w:rFonts w:ascii="Arial" w:hAnsi="Arial"/>
        </w:rPr>
        <w:t>,</w:t>
      </w:r>
      <w:r w:rsidR="00AC551A" w:rsidRPr="005D29BE">
        <w:rPr>
          <w:rFonts w:ascii="Arial" w:hAnsi="Arial"/>
        </w:rPr>
        <w:t xml:space="preserve"> включая указание </w:t>
      </w:r>
      <w:r w:rsidR="00FF688E" w:rsidRPr="005D29BE">
        <w:rPr>
          <w:rFonts w:ascii="Arial" w:hAnsi="Arial"/>
        </w:rPr>
        <w:t>к</w:t>
      </w:r>
      <w:r w:rsidR="00AC551A" w:rsidRPr="005D29BE">
        <w:rPr>
          <w:rFonts w:ascii="Arial" w:hAnsi="Arial"/>
        </w:rPr>
        <w:t>лассов</w:t>
      </w:r>
      <w:r w:rsidR="00977A00" w:rsidRPr="005D29BE">
        <w:rPr>
          <w:rFonts w:ascii="Arial" w:hAnsi="Arial"/>
        </w:rPr>
        <w:t xml:space="preserve"> </w:t>
      </w:r>
      <w:r w:rsidR="004B6578" w:rsidRPr="005D29BE">
        <w:rPr>
          <w:rFonts w:ascii="Arial" w:hAnsi="Arial"/>
          <w:lang w:val="en-US"/>
        </w:rPr>
        <w:t>I</w:t>
      </w:r>
      <w:r w:rsidR="004B6578" w:rsidRPr="005D29BE">
        <w:rPr>
          <w:rFonts w:ascii="Arial" w:hAnsi="Arial"/>
        </w:rPr>
        <w:t xml:space="preserve">, </w:t>
      </w:r>
      <w:r w:rsidR="004B6578" w:rsidRPr="005D29BE">
        <w:rPr>
          <w:rFonts w:ascii="Arial" w:hAnsi="Arial"/>
          <w:lang w:val="en-US"/>
        </w:rPr>
        <w:t>II</w:t>
      </w:r>
      <w:r w:rsidR="004B6578" w:rsidRPr="005D29BE">
        <w:rPr>
          <w:rFonts w:ascii="Arial" w:hAnsi="Arial"/>
        </w:rPr>
        <w:t xml:space="preserve">, </w:t>
      </w:r>
      <w:r w:rsidR="00AC551A" w:rsidRPr="005D29BE">
        <w:rPr>
          <w:rFonts w:ascii="Arial" w:hAnsi="Arial"/>
        </w:rPr>
        <w:t>или</w:t>
      </w:r>
      <w:r w:rsidR="004B6578" w:rsidRPr="005D29BE">
        <w:rPr>
          <w:rFonts w:ascii="Arial" w:hAnsi="Arial"/>
        </w:rPr>
        <w:t xml:space="preserve"> </w:t>
      </w:r>
      <w:r w:rsidR="004B6578" w:rsidRPr="005D29BE">
        <w:rPr>
          <w:rFonts w:ascii="Arial" w:hAnsi="Arial"/>
          <w:lang w:val="en-US"/>
        </w:rPr>
        <w:t>III</w:t>
      </w:r>
      <w:r w:rsidR="007557AF" w:rsidRPr="005D29BE">
        <w:rPr>
          <w:rFonts w:ascii="Arial" w:hAnsi="Arial"/>
        </w:rPr>
        <w:t xml:space="preserve"> </w:t>
      </w:r>
      <w:r w:rsidR="00AC551A" w:rsidRPr="005D29BE">
        <w:rPr>
          <w:rFonts w:ascii="Arial" w:hAnsi="Arial"/>
        </w:rPr>
        <w:t>взрывоопасн</w:t>
      </w:r>
      <w:r w:rsidR="00C50B87" w:rsidRPr="005D29BE">
        <w:rPr>
          <w:rFonts w:ascii="Arial" w:hAnsi="Arial"/>
        </w:rPr>
        <w:t>ости</w:t>
      </w:r>
      <w:r w:rsidR="00AC551A" w:rsidRPr="005D29BE">
        <w:rPr>
          <w:rFonts w:ascii="Arial" w:hAnsi="Arial"/>
        </w:rPr>
        <w:t xml:space="preserve"> сред</w:t>
      </w:r>
      <w:r w:rsidR="00150728" w:rsidRPr="005D29BE">
        <w:rPr>
          <w:rFonts w:ascii="Arial" w:hAnsi="Arial"/>
        </w:rPr>
        <w:t xml:space="preserve"> </w:t>
      </w:r>
      <w:r w:rsidR="009D310F" w:rsidRPr="005D29BE">
        <w:rPr>
          <w:rFonts w:ascii="Arial" w:hAnsi="Arial"/>
          <w:lang w:val="en-US"/>
        </w:rPr>
        <w:t>Classes</w:t>
      </w:r>
      <w:r w:rsidR="009D310F" w:rsidRPr="005D29BE">
        <w:rPr>
          <w:rFonts w:ascii="Arial" w:hAnsi="Arial"/>
        </w:rPr>
        <w:t xml:space="preserve"> </w:t>
      </w:r>
      <w:r w:rsidR="009D310F" w:rsidRPr="005D29BE">
        <w:rPr>
          <w:rFonts w:ascii="Arial" w:hAnsi="Arial"/>
          <w:lang w:val="en-US"/>
        </w:rPr>
        <w:t>I</w:t>
      </w:r>
      <w:r w:rsidR="009D310F" w:rsidRPr="005D29BE">
        <w:rPr>
          <w:rFonts w:ascii="Arial" w:hAnsi="Arial"/>
        </w:rPr>
        <w:t>,</w:t>
      </w:r>
      <w:r w:rsidR="00150728" w:rsidRPr="005D29BE">
        <w:rPr>
          <w:rFonts w:ascii="Arial" w:hAnsi="Arial"/>
        </w:rPr>
        <w:t xml:space="preserve"> </w:t>
      </w:r>
      <w:r w:rsidR="009D310F" w:rsidRPr="005D29BE">
        <w:rPr>
          <w:rFonts w:ascii="Arial" w:hAnsi="Arial"/>
          <w:lang w:val="en-US"/>
        </w:rPr>
        <w:t>II</w:t>
      </w:r>
      <w:r w:rsidR="009D310F" w:rsidRPr="005D29BE">
        <w:rPr>
          <w:rFonts w:ascii="Arial" w:hAnsi="Arial"/>
        </w:rPr>
        <w:t>,</w:t>
      </w:r>
      <w:r w:rsidR="00150728" w:rsidRPr="005D29BE">
        <w:rPr>
          <w:rFonts w:ascii="Arial" w:hAnsi="Arial"/>
        </w:rPr>
        <w:t xml:space="preserve"> </w:t>
      </w:r>
      <w:r w:rsidR="009D310F" w:rsidRPr="005D29BE">
        <w:rPr>
          <w:rFonts w:ascii="Arial" w:hAnsi="Arial"/>
          <w:lang w:val="en-US"/>
        </w:rPr>
        <w:t>III</w:t>
      </w:r>
      <w:r w:rsidR="00AC551A" w:rsidRPr="005D29BE">
        <w:rPr>
          <w:rFonts w:ascii="Arial" w:hAnsi="Arial"/>
        </w:rPr>
        <w:t>, содержащих газы, пыль</w:t>
      </w:r>
      <w:r w:rsidRPr="005D29BE">
        <w:rPr>
          <w:rFonts w:ascii="Arial" w:hAnsi="Arial"/>
        </w:rPr>
        <w:t xml:space="preserve"> или</w:t>
      </w:r>
      <w:r w:rsidR="00977A00" w:rsidRPr="005D29BE">
        <w:rPr>
          <w:rFonts w:ascii="Arial" w:hAnsi="Arial"/>
        </w:rPr>
        <w:t xml:space="preserve"> </w:t>
      </w:r>
      <w:r w:rsidR="00AC551A" w:rsidRPr="005D29BE">
        <w:rPr>
          <w:rFonts w:ascii="Arial" w:hAnsi="Arial"/>
        </w:rPr>
        <w:t>волокна/летучую золу,</w:t>
      </w:r>
      <w:r w:rsidR="00D24E84" w:rsidRPr="005D29BE">
        <w:rPr>
          <w:rFonts w:ascii="Arial" w:hAnsi="Arial"/>
        </w:rPr>
        <w:t xml:space="preserve"> </w:t>
      </w:r>
      <w:r w:rsidR="00AC551A" w:rsidRPr="005D29BE">
        <w:rPr>
          <w:rFonts w:ascii="Arial" w:hAnsi="Arial"/>
        </w:rPr>
        <w:t>соответственно</w:t>
      </w:r>
      <w:r w:rsidR="004B6578" w:rsidRPr="005D29BE">
        <w:rPr>
          <w:rFonts w:ascii="Arial" w:hAnsi="Arial"/>
        </w:rPr>
        <w:t>.</w:t>
      </w:r>
    </w:p>
    <w:p w14:paraId="2B245D05" w14:textId="77777777" w:rsidR="004B6578" w:rsidRPr="005D29BE" w:rsidRDefault="00AC551A" w:rsidP="00626EC2">
      <w:pPr>
        <w:keepNext/>
        <w:autoSpaceDE w:val="0"/>
        <w:autoSpaceDN w:val="0"/>
        <w:adjustRightInd w:val="0"/>
        <w:spacing w:line="360" w:lineRule="auto"/>
        <w:ind w:firstLine="510"/>
        <w:jc w:val="both"/>
        <w:rPr>
          <w:rFonts w:ascii="Arial" w:hAnsi="Arial"/>
        </w:rPr>
      </w:pPr>
      <w:r w:rsidRPr="005D29BE">
        <w:rPr>
          <w:rFonts w:ascii="Arial" w:hAnsi="Arial"/>
        </w:rPr>
        <w:t xml:space="preserve">Системы распределенного электронагрева, предназначенные для </w:t>
      </w:r>
      <w:r w:rsidR="004848FF" w:rsidRPr="005D29BE">
        <w:rPr>
          <w:rFonts w:ascii="Arial" w:hAnsi="Arial"/>
        </w:rPr>
        <w:t>Division 1</w:t>
      </w:r>
      <w:r w:rsidRPr="005D29BE">
        <w:rPr>
          <w:rFonts w:ascii="Arial" w:hAnsi="Arial"/>
        </w:rPr>
        <w:t>,</w:t>
      </w:r>
      <w:r w:rsidR="00977A00" w:rsidRPr="005D29BE">
        <w:rPr>
          <w:rFonts w:ascii="Arial" w:hAnsi="Arial"/>
        </w:rPr>
        <w:t xml:space="preserve"> </w:t>
      </w:r>
      <w:r w:rsidRPr="005D29BE">
        <w:rPr>
          <w:rFonts w:ascii="Arial" w:hAnsi="Arial"/>
        </w:rPr>
        <w:t>не рассчитаны на установку</w:t>
      </w:r>
      <w:r w:rsidR="00977A00" w:rsidRPr="005D29BE">
        <w:rPr>
          <w:rFonts w:ascii="Arial" w:hAnsi="Arial"/>
        </w:rPr>
        <w:t xml:space="preserve"> </w:t>
      </w:r>
      <w:r w:rsidRPr="005D29BE">
        <w:rPr>
          <w:rFonts w:ascii="Arial" w:hAnsi="Arial"/>
        </w:rPr>
        <w:t xml:space="preserve">в </w:t>
      </w:r>
      <w:r w:rsidR="00150728" w:rsidRPr="005D29BE">
        <w:rPr>
          <w:rFonts w:ascii="Arial" w:hAnsi="Arial"/>
        </w:rPr>
        <w:t xml:space="preserve">тех </w:t>
      </w:r>
      <w:r w:rsidRPr="005D29BE">
        <w:rPr>
          <w:rFonts w:ascii="Arial" w:hAnsi="Arial"/>
        </w:rPr>
        <w:t xml:space="preserve">условиях, когда воспламеняющиеся концентрации горючих газов или паров, горючих пылей, волокон или </w:t>
      </w:r>
      <w:r w:rsidR="009104F2" w:rsidRPr="005D29BE">
        <w:rPr>
          <w:rFonts w:ascii="Arial" w:hAnsi="Arial"/>
        </w:rPr>
        <w:t>летучей золы присутствуют в окружающей среде постоянно или продолжительные периоды времени</w:t>
      </w:r>
      <w:r w:rsidR="004B6578" w:rsidRPr="005D29BE">
        <w:rPr>
          <w:rFonts w:ascii="Arial" w:hAnsi="Arial"/>
        </w:rPr>
        <w:t>.</w:t>
      </w:r>
    </w:p>
    <w:p w14:paraId="2D115385" w14:textId="7FFC28D6" w:rsidR="004B6578" w:rsidRPr="005D29BE" w:rsidRDefault="009104F2" w:rsidP="00626EC2">
      <w:pPr>
        <w:keepNext/>
        <w:autoSpaceDE w:val="0"/>
        <w:autoSpaceDN w:val="0"/>
        <w:adjustRightInd w:val="0"/>
        <w:spacing w:before="240" w:after="120" w:line="360" w:lineRule="auto"/>
        <w:ind w:firstLine="510"/>
        <w:jc w:val="both"/>
        <w:rPr>
          <w:rFonts w:ascii="Arial" w:hAnsi="Arial"/>
          <w:sz w:val="20"/>
          <w:szCs w:val="20"/>
        </w:rPr>
      </w:pPr>
      <w:r w:rsidRPr="005D29BE">
        <w:rPr>
          <w:rFonts w:ascii="Arial" w:hAnsi="Arial"/>
          <w:spacing w:val="40"/>
          <w:sz w:val="20"/>
          <w:szCs w:val="20"/>
        </w:rPr>
        <w:t>Примечание –</w:t>
      </w:r>
      <w:r w:rsidR="00977A00" w:rsidRPr="005D29BE">
        <w:rPr>
          <w:rFonts w:ascii="Arial" w:hAnsi="Arial"/>
          <w:spacing w:val="40"/>
          <w:sz w:val="20"/>
          <w:szCs w:val="20"/>
        </w:rPr>
        <w:t xml:space="preserve"> </w:t>
      </w:r>
      <w:r w:rsidRPr="005D29BE">
        <w:rPr>
          <w:rFonts w:ascii="Arial" w:hAnsi="Arial"/>
          <w:sz w:val="20"/>
          <w:szCs w:val="20"/>
        </w:rPr>
        <w:t xml:space="preserve">Информация о методе на основе </w:t>
      </w:r>
      <w:r w:rsidR="009D310F" w:rsidRPr="005D29BE">
        <w:rPr>
          <w:rFonts w:ascii="Arial" w:hAnsi="Arial"/>
          <w:sz w:val="20"/>
          <w:szCs w:val="20"/>
        </w:rPr>
        <w:t>условий эксплуатации</w:t>
      </w:r>
      <w:r w:rsidR="00C50B87" w:rsidRPr="005D29BE">
        <w:rPr>
          <w:rFonts w:ascii="Arial" w:hAnsi="Arial"/>
          <w:sz w:val="20"/>
          <w:szCs w:val="20"/>
        </w:rPr>
        <w:t xml:space="preserve"> </w:t>
      </w:r>
      <w:r w:rsidR="00150728" w:rsidRPr="005D29BE">
        <w:rPr>
          <w:rFonts w:ascii="Arial" w:hAnsi="Arial"/>
          <w:sz w:val="20"/>
          <w:szCs w:val="20"/>
        </w:rPr>
        <w:t>Divisions</w:t>
      </w:r>
      <w:r w:rsidR="007557AF" w:rsidRPr="005D29BE">
        <w:rPr>
          <w:rFonts w:ascii="Arial" w:hAnsi="Arial"/>
          <w:sz w:val="20"/>
          <w:szCs w:val="20"/>
        </w:rPr>
        <w:t xml:space="preserve"> </w:t>
      </w:r>
      <w:r w:rsidRPr="005D29BE">
        <w:rPr>
          <w:rFonts w:ascii="Arial" w:hAnsi="Arial"/>
          <w:sz w:val="20"/>
          <w:szCs w:val="20"/>
        </w:rPr>
        <w:t xml:space="preserve">приведена в </w:t>
      </w:r>
      <w:r w:rsidR="004B6578" w:rsidRPr="005D29BE">
        <w:rPr>
          <w:rFonts w:ascii="Arial" w:hAnsi="Arial"/>
          <w:sz w:val="20"/>
          <w:szCs w:val="20"/>
          <w:lang w:val="en-US"/>
        </w:rPr>
        <w:t>NFPA</w:t>
      </w:r>
      <w:r w:rsidR="004B6578" w:rsidRPr="005D29BE">
        <w:rPr>
          <w:rFonts w:ascii="Arial" w:hAnsi="Arial"/>
          <w:sz w:val="20"/>
          <w:szCs w:val="20"/>
        </w:rPr>
        <w:t xml:space="preserve"> 70</w:t>
      </w:r>
      <w:r w:rsidR="009D475C" w:rsidRPr="005D29BE">
        <w:rPr>
          <w:rFonts w:ascii="Arial" w:hAnsi="Arial"/>
          <w:sz w:val="20"/>
          <w:szCs w:val="20"/>
        </w:rPr>
        <w:t xml:space="preserve"> [1</w:t>
      </w:r>
      <w:r w:rsidR="00150728" w:rsidRPr="005D29BE">
        <w:rPr>
          <w:rFonts w:ascii="Arial" w:hAnsi="Arial"/>
          <w:sz w:val="20"/>
          <w:szCs w:val="20"/>
        </w:rPr>
        <w:t>2</w:t>
      </w:r>
      <w:r w:rsidR="009D475C" w:rsidRPr="005D29BE">
        <w:rPr>
          <w:rFonts w:ascii="Arial" w:hAnsi="Arial"/>
          <w:sz w:val="20"/>
          <w:szCs w:val="20"/>
        </w:rPr>
        <w:t>]</w:t>
      </w:r>
      <w:r w:rsidR="004B6578" w:rsidRPr="005D29BE">
        <w:rPr>
          <w:rFonts w:ascii="Arial" w:hAnsi="Arial"/>
          <w:sz w:val="20"/>
          <w:szCs w:val="20"/>
        </w:rPr>
        <w:t xml:space="preserve"> </w:t>
      </w:r>
      <w:r w:rsidRPr="005D29BE">
        <w:rPr>
          <w:rFonts w:ascii="Arial" w:hAnsi="Arial"/>
          <w:sz w:val="20"/>
          <w:szCs w:val="20"/>
        </w:rPr>
        <w:t>и</w:t>
      </w:r>
      <w:r w:rsidR="004B6578" w:rsidRPr="005D29BE">
        <w:rPr>
          <w:rFonts w:ascii="Arial" w:hAnsi="Arial"/>
          <w:sz w:val="20"/>
          <w:szCs w:val="20"/>
        </w:rPr>
        <w:t xml:space="preserve"> </w:t>
      </w:r>
      <w:r w:rsidR="004B6578" w:rsidRPr="005D29BE">
        <w:rPr>
          <w:rFonts w:ascii="Arial" w:hAnsi="Arial"/>
          <w:sz w:val="20"/>
          <w:szCs w:val="20"/>
          <w:lang w:val="en-US"/>
        </w:rPr>
        <w:t>CSA</w:t>
      </w:r>
      <w:r w:rsidR="004B6578" w:rsidRPr="005D29BE">
        <w:rPr>
          <w:rFonts w:ascii="Arial" w:hAnsi="Arial"/>
          <w:sz w:val="20"/>
          <w:szCs w:val="20"/>
        </w:rPr>
        <w:t xml:space="preserve"> </w:t>
      </w:r>
      <w:r w:rsidR="004B6578" w:rsidRPr="005D29BE">
        <w:rPr>
          <w:rFonts w:ascii="Arial" w:hAnsi="Arial"/>
          <w:sz w:val="20"/>
          <w:szCs w:val="20"/>
          <w:lang w:val="en-US"/>
        </w:rPr>
        <w:t>C</w:t>
      </w:r>
      <w:r w:rsidR="004B6578" w:rsidRPr="005D29BE">
        <w:rPr>
          <w:rFonts w:ascii="Arial" w:hAnsi="Arial"/>
          <w:sz w:val="20"/>
          <w:szCs w:val="20"/>
        </w:rPr>
        <w:t>22.1</w:t>
      </w:r>
      <w:r w:rsidR="00BF0082" w:rsidRPr="005D29BE">
        <w:rPr>
          <w:rFonts w:ascii="Arial" w:hAnsi="Arial"/>
          <w:sz w:val="20"/>
          <w:szCs w:val="20"/>
        </w:rPr>
        <w:t xml:space="preserve"> </w:t>
      </w:r>
      <w:r w:rsidR="009D475C" w:rsidRPr="005D29BE">
        <w:rPr>
          <w:rFonts w:ascii="Arial" w:hAnsi="Arial"/>
          <w:sz w:val="20"/>
          <w:szCs w:val="20"/>
        </w:rPr>
        <w:t>[1</w:t>
      </w:r>
      <w:r w:rsidR="00150728" w:rsidRPr="005D29BE">
        <w:rPr>
          <w:rFonts w:ascii="Arial" w:hAnsi="Arial"/>
          <w:sz w:val="20"/>
          <w:szCs w:val="20"/>
        </w:rPr>
        <w:t>3</w:t>
      </w:r>
      <w:r w:rsidR="009D475C" w:rsidRPr="005D29BE">
        <w:rPr>
          <w:rFonts w:ascii="Arial" w:hAnsi="Arial"/>
          <w:sz w:val="20"/>
          <w:szCs w:val="20"/>
        </w:rPr>
        <w:t>]</w:t>
      </w:r>
      <w:r w:rsidR="004B6578" w:rsidRPr="005D29BE">
        <w:rPr>
          <w:rFonts w:ascii="Arial" w:hAnsi="Arial"/>
          <w:sz w:val="20"/>
          <w:szCs w:val="20"/>
        </w:rPr>
        <w:t>.</w:t>
      </w:r>
    </w:p>
    <w:p w14:paraId="0CBDF2D5" w14:textId="77777777" w:rsidR="004B6578" w:rsidRPr="005D29BE" w:rsidRDefault="00B93A44" w:rsidP="00626EC2">
      <w:pPr>
        <w:keepNext/>
        <w:autoSpaceDE w:val="0"/>
        <w:autoSpaceDN w:val="0"/>
        <w:adjustRightInd w:val="0"/>
        <w:spacing w:before="240" w:after="120" w:line="360" w:lineRule="auto"/>
        <w:ind w:firstLine="567"/>
        <w:jc w:val="both"/>
        <w:rPr>
          <w:rFonts w:ascii="Arial" w:hAnsi="Arial"/>
          <w:b/>
          <w:bCs/>
          <w:szCs w:val="20"/>
        </w:rPr>
      </w:pPr>
      <w:r w:rsidRPr="005D29BE">
        <w:rPr>
          <w:rFonts w:ascii="Arial" w:hAnsi="Arial"/>
          <w:b/>
          <w:bCs/>
          <w:szCs w:val="20"/>
        </w:rPr>
        <w:t>Д</w:t>
      </w:r>
      <w:r w:rsidR="00150728" w:rsidRPr="005D29BE">
        <w:rPr>
          <w:rFonts w:ascii="Arial" w:hAnsi="Arial"/>
          <w:b/>
          <w:bCs/>
          <w:szCs w:val="20"/>
        </w:rPr>
        <w:t>А</w:t>
      </w:r>
      <w:r w:rsidR="004B6578" w:rsidRPr="005D29BE">
        <w:rPr>
          <w:rFonts w:ascii="Arial" w:hAnsi="Arial"/>
          <w:b/>
          <w:bCs/>
          <w:szCs w:val="20"/>
        </w:rPr>
        <w:t xml:space="preserve">.2 </w:t>
      </w:r>
      <w:r w:rsidR="009104F2" w:rsidRPr="005D29BE">
        <w:rPr>
          <w:rFonts w:ascii="Arial" w:hAnsi="Arial"/>
          <w:b/>
          <w:bCs/>
          <w:szCs w:val="20"/>
        </w:rPr>
        <w:t>Общие требования</w:t>
      </w:r>
    </w:p>
    <w:p w14:paraId="6E197CDD" w14:textId="77777777" w:rsidR="004B6578" w:rsidRPr="005D29BE" w:rsidRDefault="009104F2" w:rsidP="00626EC2">
      <w:pPr>
        <w:keepNext/>
        <w:autoSpaceDE w:val="0"/>
        <w:autoSpaceDN w:val="0"/>
        <w:adjustRightInd w:val="0"/>
        <w:spacing w:line="360" w:lineRule="auto"/>
        <w:ind w:firstLine="510"/>
        <w:jc w:val="both"/>
        <w:rPr>
          <w:rFonts w:ascii="Arial" w:hAnsi="Arial"/>
        </w:rPr>
      </w:pPr>
      <w:r w:rsidRPr="005D29BE">
        <w:rPr>
          <w:rFonts w:ascii="Arial" w:hAnsi="Arial"/>
        </w:rPr>
        <w:t>Системы распределенного электронагрева,</w:t>
      </w:r>
      <w:r w:rsidR="00977A00" w:rsidRPr="005D29BE">
        <w:rPr>
          <w:rFonts w:ascii="Arial" w:hAnsi="Arial"/>
        </w:rPr>
        <w:t xml:space="preserve"> </w:t>
      </w:r>
      <w:r w:rsidR="004848FF" w:rsidRPr="005D29BE">
        <w:rPr>
          <w:rFonts w:ascii="Arial" w:hAnsi="Arial"/>
        </w:rPr>
        <w:t>установленные</w:t>
      </w:r>
      <w:r w:rsidRPr="005D29BE">
        <w:rPr>
          <w:rFonts w:ascii="Arial" w:hAnsi="Arial"/>
        </w:rPr>
        <w:t xml:space="preserve"> для </w:t>
      </w:r>
      <w:r w:rsidR="004848FF" w:rsidRPr="005D29BE">
        <w:rPr>
          <w:rFonts w:ascii="Arial" w:hAnsi="Arial"/>
          <w:lang w:val="en-US"/>
        </w:rPr>
        <w:t>Divisions</w:t>
      </w:r>
      <w:r w:rsidRPr="005D29BE">
        <w:rPr>
          <w:rFonts w:ascii="Arial" w:hAnsi="Arial"/>
        </w:rPr>
        <w:t>,</w:t>
      </w:r>
      <w:r w:rsidR="00977A00" w:rsidRPr="005D29BE">
        <w:rPr>
          <w:rFonts w:ascii="Arial" w:hAnsi="Arial"/>
        </w:rPr>
        <w:t xml:space="preserve"> </w:t>
      </w:r>
      <w:r w:rsidRPr="005D29BE">
        <w:rPr>
          <w:rFonts w:ascii="Arial" w:hAnsi="Arial"/>
        </w:rPr>
        <w:t>должны соответствовать требованиям к уровню взрывозащиты оборудования</w:t>
      </w:r>
      <w:r w:rsidR="00977A00" w:rsidRPr="005D29BE">
        <w:rPr>
          <w:rFonts w:ascii="Arial" w:hAnsi="Arial"/>
        </w:rPr>
        <w:t xml:space="preserve"> </w:t>
      </w:r>
      <w:r w:rsidRPr="005D29BE">
        <w:rPr>
          <w:rFonts w:ascii="Arial" w:hAnsi="Arial"/>
        </w:rPr>
        <w:t xml:space="preserve">согласно таблице </w:t>
      </w:r>
      <w:r w:rsidR="00B93A44" w:rsidRPr="005D29BE">
        <w:rPr>
          <w:rFonts w:ascii="Arial" w:hAnsi="Arial"/>
          <w:bCs/>
        </w:rPr>
        <w:t>Д</w:t>
      </w:r>
      <w:r w:rsidR="00FA532F" w:rsidRPr="005D29BE">
        <w:rPr>
          <w:rFonts w:ascii="Arial" w:hAnsi="Arial"/>
          <w:bCs/>
        </w:rPr>
        <w:t>А</w:t>
      </w:r>
      <w:r w:rsidR="004B6578" w:rsidRPr="005D29BE">
        <w:rPr>
          <w:rFonts w:ascii="Arial" w:hAnsi="Arial"/>
        </w:rPr>
        <w:t xml:space="preserve">.1, </w:t>
      </w:r>
      <w:r w:rsidRPr="005D29BE">
        <w:rPr>
          <w:rFonts w:ascii="Arial" w:hAnsi="Arial"/>
        </w:rPr>
        <w:t>с дополнениями или изменениями в соответствии с</w:t>
      </w:r>
      <w:r w:rsidR="00977A00" w:rsidRPr="005D29BE">
        <w:rPr>
          <w:rFonts w:ascii="Arial" w:hAnsi="Arial"/>
        </w:rPr>
        <w:t xml:space="preserve"> </w:t>
      </w:r>
      <w:r w:rsidR="00B93A44" w:rsidRPr="005D29BE">
        <w:rPr>
          <w:rFonts w:ascii="Arial" w:hAnsi="Arial"/>
          <w:bCs/>
        </w:rPr>
        <w:t>Д</w:t>
      </w:r>
      <w:r w:rsidR="00FA532F" w:rsidRPr="005D29BE">
        <w:rPr>
          <w:rFonts w:ascii="Arial" w:hAnsi="Arial"/>
          <w:bCs/>
        </w:rPr>
        <w:t>А</w:t>
      </w:r>
      <w:r w:rsidR="004B6578" w:rsidRPr="005D29BE">
        <w:rPr>
          <w:rFonts w:ascii="Arial" w:hAnsi="Arial"/>
        </w:rPr>
        <w:t>.3</w:t>
      </w:r>
      <w:r w:rsidR="00150728" w:rsidRPr="005D29BE">
        <w:rPr>
          <w:rFonts w:ascii="Arial" w:hAnsi="Arial"/>
          <w:bCs/>
        </w:rPr>
        <w:t>–</w:t>
      </w:r>
      <w:r w:rsidR="004B6578" w:rsidRPr="005D29BE">
        <w:rPr>
          <w:rFonts w:ascii="Arial" w:hAnsi="Arial"/>
        </w:rPr>
        <w:t xml:space="preserve"> </w:t>
      </w:r>
      <w:r w:rsidR="00B93A44" w:rsidRPr="005D29BE">
        <w:rPr>
          <w:rFonts w:ascii="Arial" w:hAnsi="Arial"/>
          <w:bCs/>
        </w:rPr>
        <w:t>Д</w:t>
      </w:r>
      <w:r w:rsidR="00FA532F" w:rsidRPr="005D29BE">
        <w:rPr>
          <w:rFonts w:ascii="Arial" w:hAnsi="Arial"/>
          <w:bCs/>
        </w:rPr>
        <w:t>А</w:t>
      </w:r>
      <w:r w:rsidR="004B6578" w:rsidRPr="005D29BE">
        <w:rPr>
          <w:rFonts w:ascii="Arial" w:hAnsi="Arial"/>
        </w:rPr>
        <w:t>.7.</w:t>
      </w:r>
    </w:p>
    <w:p w14:paraId="62D81FEC" w14:textId="278E8233" w:rsidR="004B6578" w:rsidRPr="005D29BE" w:rsidRDefault="009104F2" w:rsidP="00626EC2">
      <w:pPr>
        <w:keepNext/>
        <w:autoSpaceDE w:val="0"/>
        <w:autoSpaceDN w:val="0"/>
        <w:adjustRightInd w:val="0"/>
        <w:spacing w:line="360" w:lineRule="auto"/>
        <w:jc w:val="both"/>
        <w:rPr>
          <w:rFonts w:ascii="Arial" w:hAnsi="Arial"/>
          <w:bCs/>
        </w:rPr>
      </w:pPr>
      <w:r w:rsidRPr="005D29BE">
        <w:rPr>
          <w:rFonts w:ascii="Arial" w:hAnsi="Arial"/>
          <w:bCs/>
          <w:spacing w:val="40"/>
        </w:rPr>
        <w:t>Т</w:t>
      </w:r>
      <w:r w:rsidR="00376D53" w:rsidRPr="005D29BE">
        <w:rPr>
          <w:rFonts w:ascii="Arial" w:hAnsi="Arial"/>
          <w:bCs/>
          <w:spacing w:val="40"/>
        </w:rPr>
        <w:t>а</w:t>
      </w:r>
      <w:r w:rsidRPr="005D29BE">
        <w:rPr>
          <w:rFonts w:ascii="Arial" w:hAnsi="Arial"/>
          <w:bCs/>
          <w:spacing w:val="40"/>
        </w:rPr>
        <w:t>блица</w:t>
      </w:r>
      <w:r w:rsidR="00977A00" w:rsidRPr="005D29BE">
        <w:rPr>
          <w:rFonts w:ascii="Arial" w:hAnsi="Arial"/>
          <w:bCs/>
        </w:rPr>
        <w:t xml:space="preserve"> </w:t>
      </w:r>
      <w:r w:rsidR="00B93A44" w:rsidRPr="005D29BE">
        <w:rPr>
          <w:rFonts w:ascii="Arial" w:hAnsi="Arial"/>
          <w:bCs/>
        </w:rPr>
        <w:t>Д</w:t>
      </w:r>
      <w:r w:rsidR="00FA532F" w:rsidRPr="005D29BE">
        <w:rPr>
          <w:rFonts w:ascii="Arial" w:hAnsi="Arial"/>
          <w:bCs/>
        </w:rPr>
        <w:t>А</w:t>
      </w:r>
      <w:r w:rsidR="004B6578" w:rsidRPr="005D29BE">
        <w:rPr>
          <w:rFonts w:ascii="Arial" w:hAnsi="Arial"/>
          <w:bCs/>
        </w:rPr>
        <w:t xml:space="preserve">.1 – </w:t>
      </w:r>
      <w:r w:rsidRPr="005D29BE">
        <w:rPr>
          <w:rFonts w:ascii="Arial" w:hAnsi="Arial"/>
        </w:rPr>
        <w:t>Системы распределенного электронагрева</w:t>
      </w:r>
      <w:r w:rsidRPr="005D29BE">
        <w:rPr>
          <w:rFonts w:ascii="Arial" w:hAnsi="Arial"/>
          <w:bCs/>
        </w:rPr>
        <w:t xml:space="preserve"> для</w:t>
      </w:r>
      <w:r w:rsidR="003E20EC" w:rsidRPr="005D29BE">
        <w:rPr>
          <w:rFonts w:ascii="Arial" w:hAnsi="Arial"/>
          <w:bCs/>
        </w:rPr>
        <w:t xml:space="preserve"> условий эксплуатации, соответствующих </w:t>
      </w:r>
      <w:r w:rsidR="009D310F" w:rsidRPr="005D29BE">
        <w:rPr>
          <w:rFonts w:ascii="Arial" w:hAnsi="Arial"/>
          <w:bCs/>
        </w:rPr>
        <w:t xml:space="preserve">Division </w:t>
      </w:r>
      <w:r w:rsidR="003E20EC" w:rsidRPr="005D29BE">
        <w:rPr>
          <w:rFonts w:ascii="Arial" w:hAnsi="Arial"/>
          <w:bCs/>
        </w:rPr>
        <w:t xml:space="preserve">1 и </w:t>
      </w:r>
      <w:r w:rsidR="009D310F" w:rsidRPr="005D29BE">
        <w:rPr>
          <w:rFonts w:ascii="Arial" w:hAnsi="Arial"/>
          <w:bCs/>
          <w:lang w:val="en-US"/>
        </w:rPr>
        <w:t>Division</w:t>
      </w:r>
      <w:r w:rsidR="007557AF" w:rsidRPr="005D29BE">
        <w:rPr>
          <w:rFonts w:ascii="Arial" w:hAnsi="Arial"/>
          <w:bCs/>
        </w:rPr>
        <w:t xml:space="preserve"> </w:t>
      </w:r>
      <w:r w:rsidR="003E20EC" w:rsidRPr="005D29BE">
        <w:rPr>
          <w:rFonts w:ascii="Arial" w:hAnsi="Arial"/>
          <w:bCs/>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4A0" w:firstRow="1" w:lastRow="0" w:firstColumn="1" w:lastColumn="0" w:noHBand="0" w:noVBand="1"/>
      </w:tblPr>
      <w:tblGrid>
        <w:gridCol w:w="4793"/>
        <w:gridCol w:w="4834"/>
      </w:tblGrid>
      <w:tr w:rsidR="005D29BE" w:rsidRPr="005D29BE" w14:paraId="12235F3C" w14:textId="77777777">
        <w:tc>
          <w:tcPr>
            <w:tcW w:w="5040" w:type="dxa"/>
            <w:tcBorders>
              <w:bottom w:val="double" w:sz="4" w:space="0" w:color="auto"/>
            </w:tcBorders>
            <w:vAlign w:val="center"/>
          </w:tcPr>
          <w:p w14:paraId="184D8178" w14:textId="77777777" w:rsidR="009104F2" w:rsidRPr="005D29BE" w:rsidRDefault="009D310F"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Division</w:t>
            </w:r>
          </w:p>
        </w:tc>
        <w:tc>
          <w:tcPr>
            <w:tcW w:w="5040" w:type="dxa"/>
            <w:tcBorders>
              <w:bottom w:val="double" w:sz="4" w:space="0" w:color="auto"/>
            </w:tcBorders>
            <w:vAlign w:val="center"/>
          </w:tcPr>
          <w:p w14:paraId="706C9F2C" w14:textId="77777777" w:rsidR="009104F2" w:rsidRPr="005D29BE" w:rsidRDefault="00376D53"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rPr>
              <w:t>Уровень взрывозащиты оборудования</w:t>
            </w:r>
          </w:p>
        </w:tc>
      </w:tr>
      <w:tr w:rsidR="005D29BE" w:rsidRPr="005D29BE" w14:paraId="590AD860" w14:textId="77777777">
        <w:tc>
          <w:tcPr>
            <w:tcW w:w="5040" w:type="dxa"/>
            <w:tcBorders>
              <w:top w:val="double" w:sz="4" w:space="0" w:color="auto"/>
            </w:tcBorders>
          </w:tcPr>
          <w:p w14:paraId="72094B33" w14:textId="77777777" w:rsidR="00376D53" w:rsidRPr="005D29BE" w:rsidRDefault="009D310F" w:rsidP="00626EC2">
            <w:pPr>
              <w:keepNext/>
              <w:autoSpaceDE w:val="0"/>
              <w:autoSpaceDN w:val="0"/>
              <w:adjustRightInd w:val="0"/>
              <w:spacing w:line="360" w:lineRule="auto"/>
              <w:rPr>
                <w:rFonts w:ascii="Arial" w:hAnsi="Arial"/>
                <w:bCs/>
                <w:sz w:val="20"/>
                <w:szCs w:val="20"/>
              </w:rPr>
            </w:pPr>
            <w:r w:rsidRPr="005D29BE">
              <w:rPr>
                <w:rFonts w:ascii="Arial" w:hAnsi="Arial"/>
                <w:bCs/>
                <w:sz w:val="20"/>
                <w:szCs w:val="20"/>
                <w:lang w:val="en-US"/>
              </w:rPr>
              <w:t>Class</w:t>
            </w:r>
            <w:r w:rsidR="00376D53" w:rsidRPr="005D29BE">
              <w:rPr>
                <w:rFonts w:ascii="Arial" w:hAnsi="Arial"/>
                <w:bCs/>
                <w:sz w:val="20"/>
                <w:szCs w:val="20"/>
              </w:rPr>
              <w:t xml:space="preserve"> </w:t>
            </w:r>
            <w:r w:rsidR="00376D53" w:rsidRPr="005D29BE">
              <w:rPr>
                <w:rFonts w:ascii="Arial" w:hAnsi="Arial"/>
                <w:bCs/>
                <w:sz w:val="20"/>
                <w:szCs w:val="20"/>
                <w:lang w:val="en-US"/>
              </w:rPr>
              <w:t>I</w:t>
            </w:r>
            <w:r w:rsidR="00376D53" w:rsidRPr="005D29BE">
              <w:rPr>
                <w:rFonts w:ascii="Arial" w:hAnsi="Arial"/>
                <w:bCs/>
                <w:sz w:val="20"/>
                <w:szCs w:val="20"/>
              </w:rPr>
              <w:t xml:space="preserve">, </w:t>
            </w:r>
            <w:r w:rsidRPr="005D29BE">
              <w:rPr>
                <w:rFonts w:ascii="Arial" w:hAnsi="Arial"/>
                <w:bCs/>
                <w:sz w:val="20"/>
                <w:szCs w:val="20"/>
                <w:lang w:val="en-US"/>
              </w:rPr>
              <w:t xml:space="preserve">Division </w:t>
            </w:r>
            <w:r w:rsidR="00376D53" w:rsidRPr="005D29BE">
              <w:rPr>
                <w:rFonts w:ascii="Arial" w:hAnsi="Arial"/>
                <w:bCs/>
                <w:sz w:val="20"/>
                <w:szCs w:val="20"/>
              </w:rPr>
              <w:t>1</w:t>
            </w:r>
          </w:p>
        </w:tc>
        <w:tc>
          <w:tcPr>
            <w:tcW w:w="5040" w:type="dxa"/>
            <w:tcBorders>
              <w:top w:val="double" w:sz="4" w:space="0" w:color="auto"/>
            </w:tcBorders>
          </w:tcPr>
          <w:p w14:paraId="6996CB87" w14:textId="77777777" w:rsidR="00376D53" w:rsidRPr="005D29BE" w:rsidRDefault="00376D53"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rPr>
              <w:t>Gb</w:t>
            </w:r>
          </w:p>
        </w:tc>
      </w:tr>
      <w:tr w:rsidR="005D29BE" w:rsidRPr="005D29BE" w14:paraId="0A14BB2F" w14:textId="77777777">
        <w:tc>
          <w:tcPr>
            <w:tcW w:w="5040" w:type="dxa"/>
          </w:tcPr>
          <w:p w14:paraId="101BCF04" w14:textId="77777777" w:rsidR="00376D53" w:rsidRPr="005D29BE" w:rsidRDefault="009D310F" w:rsidP="00626EC2">
            <w:pPr>
              <w:keepNext/>
              <w:autoSpaceDE w:val="0"/>
              <w:autoSpaceDN w:val="0"/>
              <w:adjustRightInd w:val="0"/>
              <w:spacing w:line="360" w:lineRule="auto"/>
              <w:rPr>
                <w:rFonts w:ascii="Arial" w:hAnsi="Arial"/>
                <w:bCs/>
                <w:sz w:val="20"/>
                <w:szCs w:val="20"/>
                <w:lang w:val="en-US"/>
              </w:rPr>
            </w:pPr>
            <w:r w:rsidRPr="005D29BE">
              <w:rPr>
                <w:rFonts w:ascii="Arial" w:hAnsi="Arial"/>
                <w:bCs/>
                <w:sz w:val="20"/>
                <w:szCs w:val="20"/>
                <w:lang w:val="en-US"/>
              </w:rPr>
              <w:t>Class</w:t>
            </w:r>
            <w:r w:rsidR="00376D53" w:rsidRPr="005D29BE">
              <w:rPr>
                <w:rFonts w:ascii="Arial" w:hAnsi="Arial"/>
                <w:bCs/>
                <w:sz w:val="20"/>
                <w:szCs w:val="20"/>
              </w:rPr>
              <w:t xml:space="preserve"> II,</w:t>
            </w:r>
            <w:r w:rsidR="00867BA8" w:rsidRPr="005D29BE">
              <w:rPr>
                <w:rFonts w:ascii="Arial" w:hAnsi="Arial"/>
                <w:bCs/>
                <w:sz w:val="20"/>
                <w:szCs w:val="20"/>
              </w:rPr>
              <w:t xml:space="preserve"> </w:t>
            </w:r>
            <w:r w:rsidR="00376D53" w:rsidRPr="005D29BE">
              <w:rPr>
                <w:rFonts w:ascii="Arial" w:hAnsi="Arial"/>
                <w:bCs/>
                <w:sz w:val="20"/>
                <w:szCs w:val="20"/>
              </w:rPr>
              <w:t xml:space="preserve">III, </w:t>
            </w:r>
            <w:r w:rsidRPr="005D29BE">
              <w:rPr>
                <w:rFonts w:ascii="Arial" w:hAnsi="Arial"/>
                <w:bCs/>
                <w:sz w:val="20"/>
                <w:szCs w:val="20"/>
                <w:lang w:val="en-US"/>
              </w:rPr>
              <w:t>Division</w:t>
            </w:r>
            <w:r w:rsidR="00376D53" w:rsidRPr="005D29BE">
              <w:rPr>
                <w:rFonts w:ascii="Arial" w:hAnsi="Arial"/>
                <w:bCs/>
                <w:sz w:val="20"/>
                <w:szCs w:val="20"/>
              </w:rPr>
              <w:t xml:space="preserve"> 1</w:t>
            </w:r>
          </w:p>
        </w:tc>
        <w:tc>
          <w:tcPr>
            <w:tcW w:w="5040" w:type="dxa"/>
          </w:tcPr>
          <w:p w14:paraId="15E194C3" w14:textId="77777777" w:rsidR="00376D53" w:rsidRPr="005D29BE" w:rsidRDefault="00376D53"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Db</w:t>
            </w:r>
          </w:p>
        </w:tc>
      </w:tr>
      <w:tr w:rsidR="005D29BE" w:rsidRPr="005D29BE" w14:paraId="2F506296" w14:textId="77777777">
        <w:tc>
          <w:tcPr>
            <w:tcW w:w="5040" w:type="dxa"/>
          </w:tcPr>
          <w:p w14:paraId="585DB258" w14:textId="77777777" w:rsidR="00376D53" w:rsidRPr="005D29BE" w:rsidRDefault="009D310F" w:rsidP="00626EC2">
            <w:pPr>
              <w:keepNext/>
              <w:autoSpaceDE w:val="0"/>
              <w:autoSpaceDN w:val="0"/>
              <w:adjustRightInd w:val="0"/>
              <w:spacing w:line="360" w:lineRule="auto"/>
              <w:rPr>
                <w:rFonts w:ascii="Arial" w:hAnsi="Arial"/>
                <w:bCs/>
                <w:sz w:val="20"/>
                <w:szCs w:val="20"/>
              </w:rPr>
            </w:pPr>
            <w:r w:rsidRPr="005D29BE">
              <w:rPr>
                <w:rFonts w:ascii="Arial" w:hAnsi="Arial"/>
                <w:bCs/>
                <w:sz w:val="20"/>
                <w:szCs w:val="20"/>
                <w:lang w:val="en-US"/>
              </w:rPr>
              <w:t>Class</w:t>
            </w:r>
            <w:r w:rsidR="00376D53" w:rsidRPr="005D29BE">
              <w:rPr>
                <w:rFonts w:ascii="Arial" w:hAnsi="Arial"/>
                <w:bCs/>
                <w:sz w:val="20"/>
                <w:szCs w:val="20"/>
              </w:rPr>
              <w:t xml:space="preserve"> I, </w:t>
            </w:r>
            <w:r w:rsidRPr="005D29BE">
              <w:rPr>
                <w:rFonts w:ascii="Arial" w:hAnsi="Arial"/>
                <w:bCs/>
                <w:sz w:val="20"/>
                <w:szCs w:val="20"/>
                <w:lang w:val="en-US"/>
              </w:rPr>
              <w:t>Division</w:t>
            </w:r>
            <w:r w:rsidR="00376D53" w:rsidRPr="005D29BE">
              <w:rPr>
                <w:rFonts w:ascii="Arial" w:hAnsi="Arial"/>
                <w:bCs/>
                <w:sz w:val="20"/>
                <w:szCs w:val="20"/>
              </w:rPr>
              <w:t xml:space="preserve"> 2</w:t>
            </w:r>
          </w:p>
        </w:tc>
        <w:tc>
          <w:tcPr>
            <w:tcW w:w="5040" w:type="dxa"/>
          </w:tcPr>
          <w:p w14:paraId="1D8FC39F" w14:textId="77777777" w:rsidR="00376D53" w:rsidRPr="005D29BE" w:rsidRDefault="00376D53"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Gc</w:t>
            </w:r>
          </w:p>
        </w:tc>
      </w:tr>
      <w:tr w:rsidR="005D29BE" w:rsidRPr="005D29BE" w14:paraId="53EFE68D" w14:textId="77777777">
        <w:tc>
          <w:tcPr>
            <w:tcW w:w="5040" w:type="dxa"/>
          </w:tcPr>
          <w:p w14:paraId="39E2D455" w14:textId="77777777" w:rsidR="00376D53" w:rsidRPr="005D29BE" w:rsidRDefault="009D310F" w:rsidP="00626EC2">
            <w:pPr>
              <w:keepNext/>
              <w:autoSpaceDE w:val="0"/>
              <w:autoSpaceDN w:val="0"/>
              <w:adjustRightInd w:val="0"/>
              <w:spacing w:line="360" w:lineRule="auto"/>
              <w:rPr>
                <w:rFonts w:ascii="Arial" w:hAnsi="Arial"/>
                <w:bCs/>
                <w:sz w:val="20"/>
                <w:szCs w:val="20"/>
              </w:rPr>
            </w:pPr>
            <w:r w:rsidRPr="005D29BE">
              <w:rPr>
                <w:rFonts w:ascii="Arial" w:hAnsi="Arial"/>
                <w:bCs/>
                <w:sz w:val="20"/>
                <w:szCs w:val="20"/>
                <w:lang w:val="en-US"/>
              </w:rPr>
              <w:t>Class</w:t>
            </w:r>
            <w:r w:rsidR="00376D53" w:rsidRPr="005D29BE">
              <w:rPr>
                <w:rFonts w:ascii="Arial" w:hAnsi="Arial"/>
                <w:bCs/>
                <w:sz w:val="20"/>
                <w:szCs w:val="20"/>
              </w:rPr>
              <w:t xml:space="preserve"> II,</w:t>
            </w:r>
            <w:r w:rsidR="00867BA8" w:rsidRPr="005D29BE">
              <w:rPr>
                <w:rFonts w:ascii="Arial" w:hAnsi="Arial"/>
                <w:bCs/>
                <w:sz w:val="20"/>
                <w:szCs w:val="20"/>
              </w:rPr>
              <w:t xml:space="preserve"> </w:t>
            </w:r>
            <w:r w:rsidR="00376D53" w:rsidRPr="005D29BE">
              <w:rPr>
                <w:rFonts w:ascii="Arial" w:hAnsi="Arial"/>
                <w:bCs/>
                <w:sz w:val="20"/>
                <w:szCs w:val="20"/>
              </w:rPr>
              <w:t xml:space="preserve">III, </w:t>
            </w:r>
            <w:r w:rsidRPr="005D29BE">
              <w:rPr>
                <w:rFonts w:ascii="Arial" w:hAnsi="Arial"/>
                <w:bCs/>
                <w:sz w:val="20"/>
                <w:szCs w:val="20"/>
                <w:lang w:val="en-US"/>
              </w:rPr>
              <w:t>Division</w:t>
            </w:r>
            <w:r w:rsidR="00376D53" w:rsidRPr="005D29BE">
              <w:rPr>
                <w:rFonts w:ascii="Arial" w:hAnsi="Arial"/>
                <w:bCs/>
                <w:sz w:val="20"/>
                <w:szCs w:val="20"/>
              </w:rPr>
              <w:t xml:space="preserve"> 2</w:t>
            </w:r>
          </w:p>
        </w:tc>
        <w:tc>
          <w:tcPr>
            <w:tcW w:w="5040" w:type="dxa"/>
          </w:tcPr>
          <w:p w14:paraId="4DF8916D" w14:textId="77777777" w:rsidR="00376D53" w:rsidRPr="005D29BE" w:rsidRDefault="00376D53"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Dc</w:t>
            </w:r>
          </w:p>
        </w:tc>
      </w:tr>
    </w:tbl>
    <w:p w14:paraId="0BA2552A" w14:textId="57D507F5" w:rsidR="004B6578" w:rsidRPr="005D29BE" w:rsidRDefault="00D24E84" w:rsidP="00626EC2">
      <w:pPr>
        <w:keepNext/>
        <w:autoSpaceDE w:val="0"/>
        <w:autoSpaceDN w:val="0"/>
        <w:adjustRightInd w:val="0"/>
        <w:spacing w:before="240" w:after="120" w:line="360" w:lineRule="auto"/>
        <w:ind w:firstLine="567"/>
        <w:jc w:val="both"/>
        <w:rPr>
          <w:rFonts w:ascii="Arial" w:hAnsi="Arial"/>
          <w:b/>
          <w:bCs/>
        </w:rPr>
      </w:pPr>
      <w:r w:rsidRPr="005D29BE">
        <w:rPr>
          <w:rFonts w:ascii="Arial" w:hAnsi="Arial"/>
          <w:b/>
          <w:bCs/>
        </w:rPr>
        <w:t xml:space="preserve"> </w:t>
      </w:r>
      <w:r w:rsidR="00B93A44" w:rsidRPr="005D29BE">
        <w:rPr>
          <w:rFonts w:ascii="Arial" w:hAnsi="Arial"/>
          <w:b/>
          <w:bCs/>
        </w:rPr>
        <w:t>Д</w:t>
      </w:r>
      <w:r w:rsidR="00FA532F" w:rsidRPr="005D29BE">
        <w:rPr>
          <w:rFonts w:ascii="Arial" w:hAnsi="Arial"/>
          <w:b/>
          <w:bCs/>
        </w:rPr>
        <w:t>А</w:t>
      </w:r>
      <w:r w:rsidR="004B6578" w:rsidRPr="005D29BE">
        <w:rPr>
          <w:rFonts w:ascii="Arial" w:hAnsi="Arial"/>
          <w:b/>
          <w:bCs/>
        </w:rPr>
        <w:t xml:space="preserve">.3 </w:t>
      </w:r>
      <w:r w:rsidR="0086285E" w:rsidRPr="005D29BE">
        <w:rPr>
          <w:rFonts w:ascii="Arial" w:hAnsi="Arial"/>
          <w:b/>
          <w:bCs/>
        </w:rPr>
        <w:t>Концевые заделки</w:t>
      </w:r>
      <w:r w:rsidR="00376D53" w:rsidRPr="005D29BE">
        <w:rPr>
          <w:rFonts w:ascii="Arial" w:hAnsi="Arial"/>
          <w:b/>
          <w:bCs/>
        </w:rPr>
        <w:t xml:space="preserve"> и соедин</w:t>
      </w:r>
      <w:r w:rsidR="0086285E" w:rsidRPr="005D29BE">
        <w:rPr>
          <w:rFonts w:ascii="Arial" w:hAnsi="Arial"/>
          <w:b/>
          <w:bCs/>
        </w:rPr>
        <w:t>ители</w:t>
      </w:r>
    </w:p>
    <w:p w14:paraId="6DA9E8F3" w14:textId="77777777" w:rsidR="004B6578" w:rsidRPr="005D29BE" w:rsidRDefault="00BF0082" w:rsidP="00626EC2">
      <w:pPr>
        <w:keepNext/>
        <w:autoSpaceDE w:val="0"/>
        <w:autoSpaceDN w:val="0"/>
        <w:adjustRightInd w:val="0"/>
        <w:spacing w:line="360" w:lineRule="auto"/>
        <w:ind w:firstLine="510"/>
        <w:jc w:val="both"/>
        <w:rPr>
          <w:rFonts w:ascii="Arial" w:hAnsi="Arial"/>
        </w:rPr>
      </w:pPr>
      <w:r w:rsidRPr="005D29BE">
        <w:rPr>
          <w:rFonts w:ascii="Arial" w:hAnsi="Arial"/>
        </w:rPr>
        <w:t>При возможности</w:t>
      </w:r>
      <w:r w:rsidR="004B6578" w:rsidRPr="005D29BE">
        <w:rPr>
          <w:rFonts w:ascii="Arial" w:hAnsi="Arial"/>
        </w:rPr>
        <w:t xml:space="preserve"> </w:t>
      </w:r>
      <w:r w:rsidR="0086285E" w:rsidRPr="005D29BE">
        <w:rPr>
          <w:rFonts w:ascii="Arial" w:hAnsi="Arial"/>
        </w:rPr>
        <w:t>концевые заделки</w:t>
      </w:r>
      <w:r w:rsidR="00376D53" w:rsidRPr="005D29BE">
        <w:rPr>
          <w:rFonts w:ascii="Arial" w:hAnsi="Arial"/>
        </w:rPr>
        <w:t xml:space="preserve"> и соедин</w:t>
      </w:r>
      <w:r w:rsidR="0086285E" w:rsidRPr="005D29BE">
        <w:rPr>
          <w:rFonts w:ascii="Arial" w:hAnsi="Arial"/>
        </w:rPr>
        <w:t>ители</w:t>
      </w:r>
      <w:r w:rsidR="00376D53" w:rsidRPr="005D29BE">
        <w:rPr>
          <w:rFonts w:ascii="Arial" w:hAnsi="Arial"/>
        </w:rPr>
        <w:t xml:space="preserve"> распределенного электронагревателя должны находиться за пределами взрывоопасной </w:t>
      </w:r>
      <w:r w:rsidR="0086285E" w:rsidRPr="005D29BE">
        <w:rPr>
          <w:rFonts w:ascii="Arial" w:hAnsi="Arial"/>
        </w:rPr>
        <w:t>зоны</w:t>
      </w:r>
      <w:r w:rsidR="00376D53" w:rsidRPr="005D29BE">
        <w:rPr>
          <w:rFonts w:ascii="Arial" w:hAnsi="Arial"/>
        </w:rPr>
        <w:t xml:space="preserve">, отнесенной к </w:t>
      </w:r>
      <w:r w:rsidR="008357BB" w:rsidRPr="005D29BE">
        <w:rPr>
          <w:rFonts w:ascii="Arial" w:hAnsi="Arial"/>
          <w:lang w:val="en-US"/>
        </w:rPr>
        <w:t>Division</w:t>
      </w:r>
      <w:r w:rsidR="00376D53" w:rsidRPr="005D29BE">
        <w:rPr>
          <w:rFonts w:ascii="Arial" w:hAnsi="Arial"/>
        </w:rPr>
        <w:t xml:space="preserve"> 1</w:t>
      </w:r>
      <w:r w:rsidR="004B6578" w:rsidRPr="005D29BE">
        <w:rPr>
          <w:rFonts w:ascii="Arial" w:hAnsi="Arial"/>
        </w:rPr>
        <w:t xml:space="preserve">. </w:t>
      </w:r>
      <w:r w:rsidR="00376D53" w:rsidRPr="005D29BE">
        <w:rPr>
          <w:rFonts w:ascii="Arial" w:hAnsi="Arial"/>
        </w:rPr>
        <w:t>Если это невозможно</w:t>
      </w:r>
      <w:r w:rsidR="004B6578" w:rsidRPr="005D29BE">
        <w:rPr>
          <w:rFonts w:ascii="Arial" w:hAnsi="Arial"/>
        </w:rPr>
        <w:t xml:space="preserve">, </w:t>
      </w:r>
      <w:r w:rsidR="00376D53" w:rsidRPr="005D29BE">
        <w:rPr>
          <w:rFonts w:ascii="Arial" w:hAnsi="Arial"/>
        </w:rPr>
        <w:t xml:space="preserve">то </w:t>
      </w:r>
      <w:r w:rsidR="0086285E" w:rsidRPr="005D29BE">
        <w:rPr>
          <w:rFonts w:ascii="Arial" w:hAnsi="Arial"/>
        </w:rPr>
        <w:t>концевые заделки и соединители</w:t>
      </w:r>
      <w:r w:rsidR="00867BA8" w:rsidRPr="005D29BE">
        <w:rPr>
          <w:rFonts w:ascii="Arial" w:hAnsi="Arial"/>
        </w:rPr>
        <w:t>,</w:t>
      </w:r>
      <w:r w:rsidR="00977A00" w:rsidRPr="005D29BE">
        <w:rPr>
          <w:rFonts w:ascii="Arial" w:hAnsi="Arial"/>
        </w:rPr>
        <w:t xml:space="preserve"> </w:t>
      </w:r>
      <w:r w:rsidR="00376D53" w:rsidRPr="005D29BE">
        <w:rPr>
          <w:rFonts w:ascii="Arial" w:hAnsi="Arial"/>
        </w:rPr>
        <w:t xml:space="preserve">как </w:t>
      </w:r>
      <w:r w:rsidR="00867BA8" w:rsidRPr="005D29BE">
        <w:rPr>
          <w:rFonts w:ascii="Arial" w:hAnsi="Arial"/>
        </w:rPr>
        <w:t xml:space="preserve">и </w:t>
      </w:r>
      <w:r w:rsidR="00376D53" w:rsidRPr="005D29BE">
        <w:rPr>
          <w:rFonts w:ascii="Arial" w:hAnsi="Arial"/>
        </w:rPr>
        <w:t>сам электронагреватель</w:t>
      </w:r>
      <w:r w:rsidR="00867BA8" w:rsidRPr="005D29BE">
        <w:rPr>
          <w:rFonts w:ascii="Arial" w:hAnsi="Arial"/>
        </w:rPr>
        <w:t>,</w:t>
      </w:r>
      <w:r w:rsidR="00376D53" w:rsidRPr="005D29BE">
        <w:rPr>
          <w:rFonts w:ascii="Arial" w:hAnsi="Arial"/>
        </w:rPr>
        <w:t xml:space="preserve"> должны быть маркированы для установки в зонах</w:t>
      </w:r>
      <w:r w:rsidR="0086285E" w:rsidRPr="005D29BE">
        <w:rPr>
          <w:rFonts w:ascii="Arial" w:hAnsi="Arial"/>
        </w:rPr>
        <w:t xml:space="preserve">, соответствующих </w:t>
      </w:r>
      <w:r w:rsidR="008357BB" w:rsidRPr="005D29BE">
        <w:rPr>
          <w:rFonts w:ascii="Arial" w:hAnsi="Arial"/>
          <w:lang w:val="en-US"/>
        </w:rPr>
        <w:t>Division</w:t>
      </w:r>
      <w:r w:rsidR="00376D53" w:rsidRPr="005D29BE">
        <w:rPr>
          <w:rFonts w:ascii="Arial" w:hAnsi="Arial"/>
        </w:rPr>
        <w:t xml:space="preserve"> 1</w:t>
      </w:r>
      <w:r w:rsidR="004B6578" w:rsidRPr="005D29BE">
        <w:rPr>
          <w:rFonts w:ascii="Arial" w:hAnsi="Arial"/>
        </w:rPr>
        <w:t>.</w:t>
      </w:r>
    </w:p>
    <w:p w14:paraId="2A5A9110" w14:textId="77777777" w:rsidR="00376D53" w:rsidRPr="005D29BE" w:rsidRDefault="00B93A44" w:rsidP="00626EC2">
      <w:pPr>
        <w:keepNext/>
        <w:autoSpaceDE w:val="0"/>
        <w:autoSpaceDN w:val="0"/>
        <w:adjustRightInd w:val="0"/>
        <w:spacing w:before="240" w:after="120" w:line="360" w:lineRule="auto"/>
        <w:ind w:firstLine="567"/>
        <w:jc w:val="both"/>
        <w:rPr>
          <w:rFonts w:ascii="Arial" w:hAnsi="Arial"/>
          <w:b/>
          <w:bCs/>
        </w:rPr>
      </w:pPr>
      <w:r w:rsidRPr="005D29BE">
        <w:rPr>
          <w:rFonts w:ascii="Arial" w:hAnsi="Arial"/>
          <w:b/>
          <w:bCs/>
        </w:rPr>
        <w:t>Д</w:t>
      </w:r>
      <w:r w:rsidR="00FA532F" w:rsidRPr="005D29BE">
        <w:rPr>
          <w:rFonts w:ascii="Arial" w:hAnsi="Arial"/>
          <w:b/>
          <w:bCs/>
        </w:rPr>
        <w:t>А</w:t>
      </w:r>
      <w:r w:rsidR="004B6578" w:rsidRPr="005D29BE">
        <w:rPr>
          <w:rFonts w:ascii="Arial" w:hAnsi="Arial"/>
          <w:b/>
          <w:bCs/>
        </w:rPr>
        <w:t xml:space="preserve">.4 </w:t>
      </w:r>
      <w:r w:rsidR="00376D53" w:rsidRPr="005D29BE">
        <w:rPr>
          <w:rFonts w:ascii="Arial" w:hAnsi="Arial"/>
          <w:b/>
          <w:bCs/>
        </w:rPr>
        <w:t>Требования к контролю и температуре</w:t>
      </w:r>
    </w:p>
    <w:p w14:paraId="6F7BE41B" w14:textId="77777777" w:rsidR="004B6578" w:rsidRPr="005D29BE" w:rsidRDefault="00B93A44" w:rsidP="00626EC2">
      <w:pPr>
        <w:keepNext/>
        <w:autoSpaceDE w:val="0"/>
        <w:autoSpaceDN w:val="0"/>
        <w:adjustRightInd w:val="0"/>
        <w:spacing w:before="200" w:after="80" w:line="360" w:lineRule="auto"/>
        <w:ind w:firstLine="567"/>
        <w:jc w:val="both"/>
        <w:rPr>
          <w:rFonts w:ascii="Arial" w:hAnsi="Arial"/>
          <w:b/>
          <w:bCs/>
        </w:rPr>
      </w:pPr>
      <w:r w:rsidRPr="005D29BE">
        <w:rPr>
          <w:rFonts w:ascii="Arial" w:hAnsi="Arial"/>
          <w:b/>
          <w:bCs/>
        </w:rPr>
        <w:t>Д</w:t>
      </w:r>
      <w:r w:rsidR="00FA532F" w:rsidRPr="005D29BE">
        <w:rPr>
          <w:rFonts w:ascii="Arial" w:hAnsi="Arial"/>
          <w:b/>
          <w:bCs/>
        </w:rPr>
        <w:t>А</w:t>
      </w:r>
      <w:r w:rsidR="004B6578" w:rsidRPr="005D29BE">
        <w:rPr>
          <w:rFonts w:ascii="Arial" w:hAnsi="Arial"/>
          <w:b/>
          <w:bCs/>
        </w:rPr>
        <w:t xml:space="preserve">.4.1 </w:t>
      </w:r>
      <w:r w:rsidR="00376D53" w:rsidRPr="005D29BE">
        <w:rPr>
          <w:rFonts w:ascii="Arial" w:hAnsi="Arial"/>
          <w:b/>
          <w:bCs/>
        </w:rPr>
        <w:t>Общие требования</w:t>
      </w:r>
    </w:p>
    <w:p w14:paraId="7EEAE314" w14:textId="38A1A960" w:rsidR="004B6578" w:rsidRPr="005D29BE" w:rsidRDefault="00683340" w:rsidP="00626EC2">
      <w:pPr>
        <w:keepNext/>
        <w:autoSpaceDE w:val="0"/>
        <w:autoSpaceDN w:val="0"/>
        <w:adjustRightInd w:val="0"/>
        <w:spacing w:line="360" w:lineRule="auto"/>
        <w:ind w:firstLine="510"/>
        <w:jc w:val="both"/>
        <w:rPr>
          <w:rFonts w:ascii="Arial" w:hAnsi="Arial"/>
        </w:rPr>
      </w:pPr>
      <w:r w:rsidRPr="005D29BE">
        <w:rPr>
          <w:rFonts w:ascii="Arial" w:hAnsi="Arial"/>
        </w:rPr>
        <w:t>Необходимо указ</w:t>
      </w:r>
      <w:r w:rsidR="008357BB" w:rsidRPr="005D29BE">
        <w:rPr>
          <w:rFonts w:ascii="Arial" w:hAnsi="Arial"/>
        </w:rPr>
        <w:t>ыв</w:t>
      </w:r>
      <w:r w:rsidRPr="005D29BE">
        <w:rPr>
          <w:rFonts w:ascii="Arial" w:hAnsi="Arial"/>
        </w:rPr>
        <w:t xml:space="preserve">ать </w:t>
      </w:r>
      <w:r w:rsidR="008357BB" w:rsidRPr="005D29BE">
        <w:rPr>
          <w:rFonts w:ascii="Arial" w:hAnsi="Arial"/>
          <w:lang w:val="en-US"/>
        </w:rPr>
        <w:t>Class</w:t>
      </w:r>
      <w:r w:rsidR="00176C44" w:rsidRPr="005D29BE">
        <w:rPr>
          <w:rFonts w:ascii="Arial" w:hAnsi="Arial"/>
        </w:rPr>
        <w:t xml:space="preserve">, </w:t>
      </w:r>
      <w:r w:rsidR="008357BB" w:rsidRPr="005D29BE">
        <w:rPr>
          <w:rFonts w:ascii="Arial" w:hAnsi="Arial"/>
          <w:lang w:val="en-US"/>
        </w:rPr>
        <w:t>Division</w:t>
      </w:r>
      <w:r w:rsidR="00176C44" w:rsidRPr="005D29BE">
        <w:rPr>
          <w:rFonts w:ascii="Arial" w:hAnsi="Arial"/>
        </w:rPr>
        <w:t xml:space="preserve">, </w:t>
      </w:r>
      <w:r w:rsidR="00A75590" w:rsidRPr="005D29BE">
        <w:rPr>
          <w:rFonts w:ascii="Arial" w:hAnsi="Arial"/>
        </w:rPr>
        <w:t>г</w:t>
      </w:r>
      <w:r w:rsidR="00176C44" w:rsidRPr="005D29BE">
        <w:rPr>
          <w:rFonts w:ascii="Arial" w:hAnsi="Arial"/>
        </w:rPr>
        <w:t>руппу и минимальную температуру самовоспламенения</w:t>
      </w:r>
      <w:r w:rsidR="00977A00" w:rsidRPr="005D29BE">
        <w:rPr>
          <w:rFonts w:ascii="Arial" w:hAnsi="Arial"/>
        </w:rPr>
        <w:t xml:space="preserve"> </w:t>
      </w:r>
      <w:r w:rsidR="00176C44" w:rsidRPr="005D29BE">
        <w:rPr>
          <w:rFonts w:ascii="Arial" w:hAnsi="Arial"/>
        </w:rPr>
        <w:t>газа, пыли</w:t>
      </w:r>
      <w:r w:rsidR="00977A00" w:rsidRPr="005D29BE">
        <w:rPr>
          <w:rFonts w:ascii="Arial" w:hAnsi="Arial"/>
        </w:rPr>
        <w:t xml:space="preserve"> </w:t>
      </w:r>
      <w:r w:rsidR="00176C44" w:rsidRPr="005D29BE">
        <w:rPr>
          <w:rFonts w:ascii="Arial" w:hAnsi="Arial"/>
        </w:rPr>
        <w:t>или волокон/летучей золы</w:t>
      </w:r>
      <w:r w:rsidR="004B6578" w:rsidRPr="005D29BE">
        <w:rPr>
          <w:rFonts w:ascii="Arial" w:hAnsi="Arial"/>
        </w:rPr>
        <w:t xml:space="preserve"> </w:t>
      </w:r>
      <w:r w:rsidR="007E7DDE" w:rsidRPr="005D29BE">
        <w:rPr>
          <w:rFonts w:ascii="Arial" w:hAnsi="Arial"/>
        </w:rPr>
        <w:t>на</w:t>
      </w:r>
      <w:r w:rsidR="00A032AB" w:rsidRPr="005D29BE">
        <w:rPr>
          <w:rFonts w:ascii="Arial" w:hAnsi="Arial"/>
        </w:rPr>
        <w:t xml:space="preserve"> месте применения.</w:t>
      </w:r>
      <w:r w:rsidR="004B6578" w:rsidRPr="005D29BE">
        <w:rPr>
          <w:rFonts w:ascii="Arial" w:hAnsi="Arial"/>
        </w:rPr>
        <w:t xml:space="preserve"> </w:t>
      </w:r>
      <w:r w:rsidR="00A032AB" w:rsidRPr="005D29BE">
        <w:rPr>
          <w:rFonts w:ascii="Arial" w:hAnsi="Arial"/>
        </w:rPr>
        <w:t>Вместо температуры самовоспламенения допускается указывать температурный класс</w:t>
      </w:r>
      <w:r w:rsidR="00977A00" w:rsidRPr="005D29BE">
        <w:rPr>
          <w:rFonts w:ascii="Arial" w:hAnsi="Arial"/>
        </w:rPr>
        <w:t xml:space="preserve"> </w:t>
      </w:r>
      <w:r w:rsidR="00A032AB" w:rsidRPr="005D29BE">
        <w:rPr>
          <w:rFonts w:ascii="Arial" w:hAnsi="Arial"/>
        </w:rPr>
        <w:t>согласно</w:t>
      </w:r>
      <w:r w:rsidR="004B6578" w:rsidRPr="005D29BE">
        <w:rPr>
          <w:rFonts w:ascii="Arial" w:hAnsi="Arial"/>
        </w:rPr>
        <w:t xml:space="preserve"> </w:t>
      </w:r>
      <w:r w:rsidR="004B6578" w:rsidRPr="005D29BE">
        <w:rPr>
          <w:rFonts w:ascii="Arial" w:hAnsi="Arial"/>
          <w:lang w:val="en-US"/>
        </w:rPr>
        <w:t>NFPA</w:t>
      </w:r>
      <w:r w:rsidR="004B6578" w:rsidRPr="005D29BE">
        <w:rPr>
          <w:rFonts w:ascii="Arial" w:hAnsi="Arial"/>
        </w:rPr>
        <w:t xml:space="preserve"> 70</w:t>
      </w:r>
      <w:r w:rsidR="00226E84" w:rsidRPr="005D29BE">
        <w:rPr>
          <w:rFonts w:ascii="Arial" w:hAnsi="Arial"/>
        </w:rPr>
        <w:t xml:space="preserve"> [</w:t>
      </w:r>
      <w:r w:rsidR="005767D9">
        <w:rPr>
          <w:rFonts w:ascii="Arial" w:hAnsi="Arial"/>
        </w:rPr>
        <w:t>5</w:t>
      </w:r>
      <w:r w:rsidR="009D475C" w:rsidRPr="005D29BE">
        <w:rPr>
          <w:rFonts w:ascii="Arial" w:hAnsi="Arial"/>
        </w:rPr>
        <w:t>]</w:t>
      </w:r>
      <w:r w:rsidR="004B6578" w:rsidRPr="005D29BE">
        <w:rPr>
          <w:rFonts w:ascii="Arial" w:hAnsi="Arial"/>
        </w:rPr>
        <w:t xml:space="preserve"> </w:t>
      </w:r>
      <w:r w:rsidR="00A032AB" w:rsidRPr="005D29BE">
        <w:rPr>
          <w:rFonts w:ascii="Arial" w:hAnsi="Arial"/>
        </w:rPr>
        <w:t>и</w:t>
      </w:r>
      <w:r w:rsidR="004B6578" w:rsidRPr="005D29BE">
        <w:rPr>
          <w:rFonts w:ascii="Arial" w:hAnsi="Arial"/>
        </w:rPr>
        <w:t xml:space="preserve"> </w:t>
      </w:r>
      <w:r w:rsidR="004B6578" w:rsidRPr="005D29BE">
        <w:rPr>
          <w:rFonts w:ascii="Arial" w:hAnsi="Arial"/>
          <w:lang w:val="en-US"/>
        </w:rPr>
        <w:t>CSA</w:t>
      </w:r>
      <w:r w:rsidR="004B6578" w:rsidRPr="005D29BE">
        <w:rPr>
          <w:rFonts w:ascii="Arial" w:hAnsi="Arial"/>
        </w:rPr>
        <w:t xml:space="preserve"> </w:t>
      </w:r>
      <w:r w:rsidR="004B6578" w:rsidRPr="005D29BE">
        <w:rPr>
          <w:rFonts w:ascii="Arial" w:hAnsi="Arial"/>
          <w:lang w:val="en-US"/>
        </w:rPr>
        <w:t>C</w:t>
      </w:r>
      <w:r w:rsidR="004B6578" w:rsidRPr="005D29BE">
        <w:rPr>
          <w:rFonts w:ascii="Arial" w:hAnsi="Arial"/>
        </w:rPr>
        <w:t>22.1</w:t>
      </w:r>
      <w:r w:rsidR="00BF0082" w:rsidRPr="005D29BE">
        <w:rPr>
          <w:rFonts w:ascii="Arial" w:hAnsi="Arial"/>
        </w:rPr>
        <w:t xml:space="preserve"> </w:t>
      </w:r>
      <w:r w:rsidR="009D475C" w:rsidRPr="005D29BE">
        <w:rPr>
          <w:rFonts w:ascii="Arial" w:hAnsi="Arial"/>
        </w:rPr>
        <w:t>[</w:t>
      </w:r>
      <w:r w:rsidR="005767D9">
        <w:rPr>
          <w:rFonts w:ascii="Arial" w:hAnsi="Arial"/>
        </w:rPr>
        <w:t>6</w:t>
      </w:r>
      <w:r w:rsidR="009D475C" w:rsidRPr="005D29BE">
        <w:rPr>
          <w:rFonts w:ascii="Arial" w:hAnsi="Arial"/>
        </w:rPr>
        <w:t>]</w:t>
      </w:r>
      <w:r w:rsidR="004B6578" w:rsidRPr="005D29BE">
        <w:rPr>
          <w:rFonts w:ascii="Arial" w:hAnsi="Arial"/>
        </w:rPr>
        <w:t>.</w:t>
      </w:r>
    </w:p>
    <w:p w14:paraId="14167F76" w14:textId="77777777" w:rsidR="004B6578" w:rsidRPr="005D29BE" w:rsidRDefault="00B93A44" w:rsidP="00626EC2">
      <w:pPr>
        <w:keepNext/>
        <w:autoSpaceDE w:val="0"/>
        <w:autoSpaceDN w:val="0"/>
        <w:adjustRightInd w:val="0"/>
        <w:spacing w:before="240" w:after="120" w:line="360" w:lineRule="auto"/>
        <w:ind w:firstLine="567"/>
        <w:jc w:val="both"/>
        <w:rPr>
          <w:rFonts w:ascii="Arial" w:hAnsi="Arial"/>
          <w:b/>
          <w:bCs/>
        </w:rPr>
      </w:pPr>
      <w:r w:rsidRPr="005D29BE">
        <w:rPr>
          <w:rFonts w:ascii="Arial" w:hAnsi="Arial"/>
          <w:b/>
          <w:bCs/>
        </w:rPr>
        <w:t>ДБ</w:t>
      </w:r>
      <w:r w:rsidR="004B6578" w:rsidRPr="005D29BE">
        <w:rPr>
          <w:rFonts w:ascii="Arial" w:hAnsi="Arial"/>
          <w:b/>
          <w:bCs/>
        </w:rPr>
        <w:t xml:space="preserve">.4.2 </w:t>
      </w:r>
      <w:r w:rsidR="00A032AB" w:rsidRPr="005D29BE">
        <w:rPr>
          <w:rFonts w:ascii="Arial" w:hAnsi="Arial"/>
          <w:b/>
          <w:bCs/>
        </w:rPr>
        <w:t>Стабилизированная конструкция</w:t>
      </w:r>
    </w:p>
    <w:p w14:paraId="3E249BD2" w14:textId="3D83B250" w:rsidR="004B6578" w:rsidRPr="005D29BE" w:rsidRDefault="00A032AB" w:rsidP="00626EC2">
      <w:pPr>
        <w:keepNext/>
        <w:autoSpaceDE w:val="0"/>
        <w:autoSpaceDN w:val="0"/>
        <w:adjustRightInd w:val="0"/>
        <w:spacing w:line="360" w:lineRule="auto"/>
        <w:ind w:firstLine="510"/>
        <w:jc w:val="both"/>
        <w:rPr>
          <w:rFonts w:ascii="Arial" w:hAnsi="Arial"/>
        </w:rPr>
      </w:pPr>
      <w:r w:rsidRPr="005D29BE">
        <w:rPr>
          <w:rFonts w:ascii="Arial" w:hAnsi="Arial"/>
        </w:rPr>
        <w:t>В таблице</w:t>
      </w:r>
      <w:r w:rsidR="004B6578" w:rsidRPr="005D29BE">
        <w:rPr>
          <w:rFonts w:ascii="Arial" w:hAnsi="Arial"/>
        </w:rPr>
        <w:t xml:space="preserve"> </w:t>
      </w:r>
      <w:r w:rsidRPr="005D29BE">
        <w:rPr>
          <w:rFonts w:ascii="Arial" w:hAnsi="Arial"/>
          <w:bCs/>
        </w:rPr>
        <w:t>Д</w:t>
      </w:r>
      <w:r w:rsidR="00FA532F" w:rsidRPr="005D29BE">
        <w:rPr>
          <w:rFonts w:ascii="Arial" w:hAnsi="Arial"/>
          <w:bCs/>
        </w:rPr>
        <w:t>А</w:t>
      </w:r>
      <w:r w:rsidR="004B6578" w:rsidRPr="005D29BE">
        <w:rPr>
          <w:rFonts w:ascii="Arial" w:hAnsi="Arial"/>
        </w:rPr>
        <w:t xml:space="preserve">.2 </w:t>
      </w:r>
      <w:r w:rsidRPr="005D29BE">
        <w:rPr>
          <w:rFonts w:ascii="Arial" w:hAnsi="Arial"/>
        </w:rPr>
        <w:t xml:space="preserve">определены исходные условия расчета для метода классификации зон на основе </w:t>
      </w:r>
      <w:r w:rsidR="00693E2E" w:rsidRPr="005D29BE">
        <w:rPr>
          <w:rFonts w:ascii="Arial" w:hAnsi="Arial"/>
        </w:rPr>
        <w:t>Divisions</w:t>
      </w:r>
      <w:r w:rsidR="007557AF" w:rsidRPr="005D29BE">
        <w:rPr>
          <w:rFonts w:ascii="Arial" w:hAnsi="Arial"/>
        </w:rPr>
        <w:t xml:space="preserve"> </w:t>
      </w:r>
      <w:r w:rsidRPr="005D29BE">
        <w:rPr>
          <w:rFonts w:ascii="Arial" w:hAnsi="Arial"/>
        </w:rPr>
        <w:t>для стабилизированной конструкции</w:t>
      </w:r>
      <w:r w:rsidR="004B6578" w:rsidRPr="005D29BE">
        <w:rPr>
          <w:rFonts w:ascii="Arial" w:hAnsi="Arial"/>
        </w:rPr>
        <w:t>.</w:t>
      </w:r>
    </w:p>
    <w:p w14:paraId="1D7AABD8" w14:textId="77777777" w:rsidR="004B6578" w:rsidRPr="005D29BE" w:rsidRDefault="00A032AB" w:rsidP="00626EC2">
      <w:pPr>
        <w:keepNext/>
        <w:autoSpaceDE w:val="0"/>
        <w:autoSpaceDN w:val="0"/>
        <w:adjustRightInd w:val="0"/>
        <w:spacing w:line="360" w:lineRule="auto"/>
        <w:jc w:val="both"/>
        <w:rPr>
          <w:rFonts w:ascii="Arial" w:hAnsi="Arial"/>
          <w:bCs/>
        </w:rPr>
      </w:pPr>
      <w:r w:rsidRPr="005D29BE">
        <w:rPr>
          <w:rFonts w:ascii="Arial" w:hAnsi="Arial"/>
          <w:bCs/>
          <w:spacing w:val="40"/>
        </w:rPr>
        <w:t>Таблица</w:t>
      </w:r>
      <w:r w:rsidR="00977A00" w:rsidRPr="005D29BE">
        <w:rPr>
          <w:rFonts w:ascii="Arial" w:hAnsi="Arial"/>
          <w:bCs/>
        </w:rPr>
        <w:t xml:space="preserve"> </w:t>
      </w:r>
      <w:r w:rsidR="00B93A44" w:rsidRPr="005D29BE">
        <w:rPr>
          <w:rFonts w:ascii="Arial" w:hAnsi="Arial"/>
          <w:bCs/>
        </w:rPr>
        <w:t>Д</w:t>
      </w:r>
      <w:r w:rsidR="00FA532F" w:rsidRPr="005D29BE">
        <w:rPr>
          <w:rFonts w:ascii="Arial" w:hAnsi="Arial"/>
          <w:bCs/>
        </w:rPr>
        <w:t>А</w:t>
      </w:r>
      <w:r w:rsidR="004B6578" w:rsidRPr="005D29BE">
        <w:rPr>
          <w:rFonts w:ascii="Arial" w:hAnsi="Arial"/>
          <w:bCs/>
        </w:rPr>
        <w:t>.2 –</w:t>
      </w:r>
      <w:r w:rsidR="00977A00" w:rsidRPr="005D29BE">
        <w:rPr>
          <w:rFonts w:ascii="Arial" w:hAnsi="Arial"/>
          <w:bCs/>
        </w:rPr>
        <w:t xml:space="preserve"> </w:t>
      </w:r>
      <w:r w:rsidRPr="005D29BE">
        <w:rPr>
          <w:rFonts w:ascii="Arial" w:hAnsi="Arial"/>
          <w:bCs/>
        </w:rPr>
        <w:t>Исходные условия расчета температуры оболочки</w:t>
      </w:r>
      <w:r w:rsidR="00BF0082" w:rsidRPr="005D29BE">
        <w:rPr>
          <w:rFonts w:ascii="Arial" w:hAnsi="Arial"/>
          <w:bCs/>
        </w:rPr>
        <w:t>.</w:t>
      </w:r>
      <w:r w:rsidR="004B6578" w:rsidRPr="005D29BE">
        <w:rPr>
          <w:rFonts w:ascii="Arial" w:hAnsi="Arial"/>
          <w:bCs/>
        </w:rPr>
        <w:t xml:space="preserve"> </w:t>
      </w:r>
      <w:r w:rsidRPr="005D29BE">
        <w:rPr>
          <w:rFonts w:ascii="Arial" w:hAnsi="Arial"/>
          <w:bCs/>
        </w:rPr>
        <w:t>Стабилизированная конструкция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6317"/>
        <w:gridCol w:w="1655"/>
        <w:gridCol w:w="1655"/>
      </w:tblGrid>
      <w:tr w:rsidR="005D29BE" w:rsidRPr="005D29BE" w14:paraId="6947F63D" w14:textId="77777777">
        <w:tc>
          <w:tcPr>
            <w:tcW w:w="6578" w:type="dxa"/>
            <w:vMerge w:val="restart"/>
            <w:vAlign w:val="center"/>
          </w:tcPr>
          <w:p w14:paraId="061F4E2C" w14:textId="77777777" w:rsidR="00A324A9" w:rsidRPr="005D29BE" w:rsidRDefault="00A324A9" w:rsidP="00626EC2">
            <w:pPr>
              <w:keepNext/>
              <w:autoSpaceDE w:val="0"/>
              <w:autoSpaceDN w:val="0"/>
              <w:adjustRightInd w:val="0"/>
              <w:spacing w:line="360" w:lineRule="auto"/>
              <w:jc w:val="center"/>
              <w:rPr>
                <w:rFonts w:ascii="Arial" w:hAnsi="Arial"/>
                <w:sz w:val="20"/>
                <w:szCs w:val="20"/>
              </w:rPr>
            </w:pPr>
            <w:r w:rsidRPr="005D29BE">
              <w:rPr>
                <w:rFonts w:ascii="Arial" w:hAnsi="Arial"/>
                <w:sz w:val="20"/>
                <w:szCs w:val="20"/>
              </w:rPr>
              <w:t>Параметр</w:t>
            </w:r>
          </w:p>
        </w:tc>
        <w:tc>
          <w:tcPr>
            <w:tcW w:w="3400" w:type="dxa"/>
            <w:gridSpan w:val="2"/>
            <w:vAlign w:val="center"/>
          </w:tcPr>
          <w:p w14:paraId="7A069325" w14:textId="79CC7870" w:rsidR="00A324A9" w:rsidRPr="005D29BE" w:rsidRDefault="008357BB" w:rsidP="00626EC2">
            <w:pPr>
              <w:keepNext/>
              <w:autoSpaceDE w:val="0"/>
              <w:autoSpaceDN w:val="0"/>
              <w:adjustRightInd w:val="0"/>
              <w:spacing w:line="360" w:lineRule="auto"/>
              <w:jc w:val="center"/>
              <w:rPr>
                <w:rFonts w:ascii="Arial" w:hAnsi="Arial"/>
                <w:sz w:val="20"/>
                <w:szCs w:val="20"/>
                <w:lang w:val="en-US"/>
              </w:rPr>
            </w:pPr>
            <w:r w:rsidRPr="005D29BE">
              <w:rPr>
                <w:rFonts w:ascii="Arial" w:hAnsi="Arial"/>
                <w:sz w:val="20"/>
                <w:szCs w:val="20"/>
              </w:rPr>
              <w:t>С</w:t>
            </w:r>
            <w:r w:rsidRPr="005D29BE">
              <w:rPr>
                <w:rFonts w:ascii="Arial" w:hAnsi="Arial"/>
                <w:sz w:val="20"/>
                <w:szCs w:val="20"/>
                <w:lang w:val="en-US"/>
              </w:rPr>
              <w:t>lass</w:t>
            </w:r>
            <w:r w:rsidR="00A324A9" w:rsidRPr="005D29BE">
              <w:rPr>
                <w:rFonts w:ascii="Arial" w:hAnsi="Arial"/>
                <w:sz w:val="20"/>
                <w:szCs w:val="20"/>
                <w:lang w:val="en-US"/>
              </w:rPr>
              <w:t xml:space="preserve"> I,</w:t>
            </w:r>
            <w:r w:rsidR="00867BA8" w:rsidRPr="005D29BE">
              <w:rPr>
                <w:rFonts w:ascii="Arial" w:hAnsi="Arial"/>
                <w:sz w:val="20"/>
                <w:szCs w:val="20"/>
                <w:lang w:val="en-US"/>
              </w:rPr>
              <w:t xml:space="preserve"> </w:t>
            </w:r>
            <w:r w:rsidR="00A324A9" w:rsidRPr="005D29BE">
              <w:rPr>
                <w:rFonts w:ascii="Arial" w:hAnsi="Arial"/>
                <w:sz w:val="20"/>
                <w:szCs w:val="20"/>
                <w:lang w:val="en-US"/>
              </w:rPr>
              <w:t>II</w:t>
            </w:r>
            <w:r w:rsidR="007557AF" w:rsidRPr="005D29BE">
              <w:rPr>
                <w:rFonts w:ascii="Arial" w:hAnsi="Arial"/>
                <w:sz w:val="20"/>
                <w:szCs w:val="20"/>
                <w:lang w:val="en-US"/>
              </w:rPr>
              <w:t xml:space="preserve"> </w:t>
            </w:r>
            <w:r w:rsidRPr="005D29BE">
              <w:rPr>
                <w:rFonts w:ascii="Arial" w:hAnsi="Arial"/>
                <w:sz w:val="20"/>
                <w:szCs w:val="20"/>
                <w:lang w:val="en-US"/>
              </w:rPr>
              <w:t>или</w:t>
            </w:r>
            <w:r w:rsidR="00A324A9" w:rsidRPr="005D29BE">
              <w:rPr>
                <w:rFonts w:ascii="Arial" w:hAnsi="Arial"/>
                <w:sz w:val="20"/>
                <w:szCs w:val="20"/>
                <w:lang w:val="en-US"/>
              </w:rPr>
              <w:t xml:space="preserve"> III</w:t>
            </w:r>
          </w:p>
        </w:tc>
      </w:tr>
      <w:tr w:rsidR="005D29BE" w:rsidRPr="005D29BE" w14:paraId="67467C51" w14:textId="77777777">
        <w:tc>
          <w:tcPr>
            <w:tcW w:w="6578" w:type="dxa"/>
            <w:vMerge/>
            <w:tcBorders>
              <w:bottom w:val="double" w:sz="4" w:space="0" w:color="auto"/>
            </w:tcBorders>
            <w:vAlign w:val="center"/>
          </w:tcPr>
          <w:p w14:paraId="08BE6F7C" w14:textId="77777777" w:rsidR="00A324A9" w:rsidRPr="005D29BE" w:rsidRDefault="00A324A9" w:rsidP="00626EC2">
            <w:pPr>
              <w:keepNext/>
              <w:autoSpaceDE w:val="0"/>
              <w:autoSpaceDN w:val="0"/>
              <w:adjustRightInd w:val="0"/>
              <w:spacing w:line="360" w:lineRule="auto"/>
              <w:jc w:val="center"/>
              <w:rPr>
                <w:rFonts w:ascii="Arial" w:hAnsi="Arial"/>
                <w:sz w:val="20"/>
                <w:szCs w:val="20"/>
                <w:lang w:val="en-US"/>
              </w:rPr>
            </w:pPr>
          </w:p>
        </w:tc>
        <w:tc>
          <w:tcPr>
            <w:tcW w:w="1700" w:type="dxa"/>
            <w:tcBorders>
              <w:bottom w:val="double" w:sz="4" w:space="0" w:color="auto"/>
            </w:tcBorders>
            <w:vAlign w:val="center"/>
          </w:tcPr>
          <w:p w14:paraId="0CC79C0D" w14:textId="77777777" w:rsidR="00A324A9" w:rsidRPr="005D29BE" w:rsidRDefault="008357BB" w:rsidP="00626EC2">
            <w:pPr>
              <w:keepNext/>
              <w:autoSpaceDE w:val="0"/>
              <w:autoSpaceDN w:val="0"/>
              <w:adjustRightInd w:val="0"/>
              <w:spacing w:line="360" w:lineRule="auto"/>
              <w:jc w:val="center"/>
              <w:rPr>
                <w:rFonts w:ascii="Arial" w:hAnsi="Arial"/>
                <w:sz w:val="20"/>
                <w:szCs w:val="20"/>
              </w:rPr>
            </w:pPr>
            <w:r w:rsidRPr="005D29BE">
              <w:rPr>
                <w:rFonts w:ascii="Arial" w:hAnsi="Arial"/>
                <w:sz w:val="20"/>
                <w:szCs w:val="20"/>
                <w:lang w:val="en-US"/>
              </w:rPr>
              <w:t>Division</w:t>
            </w:r>
            <w:r w:rsidR="00A324A9" w:rsidRPr="005D29BE">
              <w:rPr>
                <w:rFonts w:ascii="Arial" w:hAnsi="Arial"/>
                <w:sz w:val="20"/>
                <w:szCs w:val="20"/>
              </w:rPr>
              <w:t xml:space="preserve"> 1</w:t>
            </w:r>
          </w:p>
        </w:tc>
        <w:tc>
          <w:tcPr>
            <w:tcW w:w="1700" w:type="dxa"/>
            <w:tcBorders>
              <w:bottom w:val="double" w:sz="4" w:space="0" w:color="auto"/>
            </w:tcBorders>
            <w:vAlign w:val="center"/>
          </w:tcPr>
          <w:p w14:paraId="60BA5472" w14:textId="77777777" w:rsidR="00A324A9" w:rsidRPr="005D29BE" w:rsidRDefault="008357BB" w:rsidP="00626EC2">
            <w:pPr>
              <w:keepNext/>
              <w:autoSpaceDE w:val="0"/>
              <w:autoSpaceDN w:val="0"/>
              <w:adjustRightInd w:val="0"/>
              <w:spacing w:line="360" w:lineRule="auto"/>
              <w:jc w:val="center"/>
              <w:rPr>
                <w:rFonts w:ascii="Arial" w:hAnsi="Arial"/>
                <w:sz w:val="20"/>
                <w:szCs w:val="20"/>
              </w:rPr>
            </w:pPr>
            <w:r w:rsidRPr="005D29BE">
              <w:rPr>
                <w:rFonts w:ascii="Arial" w:hAnsi="Arial"/>
                <w:sz w:val="20"/>
                <w:szCs w:val="20"/>
                <w:lang w:val="en-US"/>
              </w:rPr>
              <w:t>Division</w:t>
            </w:r>
            <w:r w:rsidR="00A324A9" w:rsidRPr="005D29BE">
              <w:rPr>
                <w:rFonts w:ascii="Arial" w:hAnsi="Arial"/>
                <w:sz w:val="20"/>
                <w:szCs w:val="20"/>
              </w:rPr>
              <w:t xml:space="preserve"> 2</w:t>
            </w:r>
          </w:p>
        </w:tc>
      </w:tr>
      <w:tr w:rsidR="005D29BE" w:rsidRPr="005D29BE" w14:paraId="0BDD596B" w14:textId="77777777">
        <w:tc>
          <w:tcPr>
            <w:tcW w:w="6578" w:type="dxa"/>
            <w:tcBorders>
              <w:top w:val="double" w:sz="4" w:space="0" w:color="auto"/>
            </w:tcBorders>
          </w:tcPr>
          <w:p w14:paraId="161C26A4" w14:textId="77777777" w:rsidR="00A324A9" w:rsidRPr="005D29BE" w:rsidRDefault="00A324A9" w:rsidP="00626EC2">
            <w:pPr>
              <w:keepNext/>
              <w:autoSpaceDE w:val="0"/>
              <w:autoSpaceDN w:val="0"/>
              <w:adjustRightInd w:val="0"/>
              <w:spacing w:line="360" w:lineRule="auto"/>
              <w:rPr>
                <w:rFonts w:ascii="Arial" w:hAnsi="Arial"/>
                <w:sz w:val="20"/>
                <w:szCs w:val="20"/>
              </w:rPr>
            </w:pPr>
            <w:r w:rsidRPr="005D29BE">
              <w:rPr>
                <w:rFonts w:ascii="Arial" w:hAnsi="Arial"/>
                <w:sz w:val="20"/>
                <w:szCs w:val="20"/>
              </w:rPr>
              <w:t>Значение</w:t>
            </w:r>
            <w:r w:rsidR="00977A00" w:rsidRPr="005D29BE">
              <w:rPr>
                <w:rFonts w:ascii="Arial" w:hAnsi="Arial"/>
                <w:sz w:val="20"/>
                <w:szCs w:val="20"/>
              </w:rPr>
              <w:t xml:space="preserve"> </w:t>
            </w:r>
            <w:r w:rsidRPr="005D29BE">
              <w:rPr>
                <w:rFonts w:ascii="Arial" w:hAnsi="Arial"/>
                <w:sz w:val="20"/>
                <w:szCs w:val="20"/>
              </w:rPr>
              <w:t>напряжения</w:t>
            </w:r>
            <w:r w:rsidR="00BF0082" w:rsidRPr="005D29BE">
              <w:rPr>
                <w:rFonts w:ascii="Arial" w:hAnsi="Arial"/>
                <w:sz w:val="20"/>
                <w:szCs w:val="20"/>
              </w:rPr>
              <w:t>, выраженное</w:t>
            </w:r>
            <w:r w:rsidRPr="005D29BE">
              <w:rPr>
                <w:rFonts w:ascii="Arial" w:hAnsi="Arial"/>
                <w:sz w:val="20"/>
                <w:szCs w:val="20"/>
              </w:rPr>
              <w:t xml:space="preserve"> в процентах от номинального</w:t>
            </w:r>
          </w:p>
        </w:tc>
        <w:tc>
          <w:tcPr>
            <w:tcW w:w="1700" w:type="dxa"/>
            <w:tcBorders>
              <w:top w:val="double" w:sz="4" w:space="0" w:color="auto"/>
            </w:tcBorders>
          </w:tcPr>
          <w:p w14:paraId="510314AE" w14:textId="77777777" w:rsidR="00A324A9" w:rsidRPr="005D29BE" w:rsidRDefault="00A324A9" w:rsidP="00626EC2">
            <w:pPr>
              <w:keepNext/>
              <w:autoSpaceDE w:val="0"/>
              <w:autoSpaceDN w:val="0"/>
              <w:adjustRightInd w:val="0"/>
              <w:spacing w:line="360" w:lineRule="auto"/>
              <w:jc w:val="center"/>
              <w:rPr>
                <w:rFonts w:ascii="Arial" w:hAnsi="Arial"/>
                <w:sz w:val="20"/>
                <w:szCs w:val="20"/>
              </w:rPr>
            </w:pPr>
            <w:r w:rsidRPr="005D29BE">
              <w:rPr>
                <w:rFonts w:ascii="Arial" w:hAnsi="Arial"/>
                <w:sz w:val="20"/>
                <w:szCs w:val="20"/>
              </w:rPr>
              <w:t>110</w:t>
            </w:r>
          </w:p>
        </w:tc>
        <w:tc>
          <w:tcPr>
            <w:tcW w:w="1700" w:type="dxa"/>
            <w:tcBorders>
              <w:top w:val="double" w:sz="4" w:space="0" w:color="auto"/>
            </w:tcBorders>
          </w:tcPr>
          <w:p w14:paraId="7E3D2C67" w14:textId="77777777" w:rsidR="00A324A9" w:rsidRPr="005D29BE" w:rsidRDefault="00A324A9" w:rsidP="00626EC2">
            <w:pPr>
              <w:keepNext/>
              <w:autoSpaceDE w:val="0"/>
              <w:autoSpaceDN w:val="0"/>
              <w:adjustRightInd w:val="0"/>
              <w:spacing w:line="360" w:lineRule="auto"/>
              <w:jc w:val="center"/>
              <w:rPr>
                <w:rFonts w:ascii="Arial" w:hAnsi="Arial"/>
                <w:sz w:val="20"/>
                <w:szCs w:val="20"/>
              </w:rPr>
            </w:pPr>
            <w:r w:rsidRPr="005D29BE">
              <w:rPr>
                <w:rFonts w:ascii="Arial" w:hAnsi="Arial"/>
                <w:sz w:val="20"/>
                <w:szCs w:val="20"/>
              </w:rPr>
              <w:t>110</w:t>
            </w:r>
          </w:p>
        </w:tc>
      </w:tr>
      <w:tr w:rsidR="005D29BE" w:rsidRPr="005D29BE" w14:paraId="4719B5D7" w14:textId="77777777">
        <w:tc>
          <w:tcPr>
            <w:tcW w:w="6578" w:type="dxa"/>
          </w:tcPr>
          <w:p w14:paraId="45BC03DC" w14:textId="77777777" w:rsidR="00A324A9" w:rsidRPr="005D29BE" w:rsidRDefault="00A324A9" w:rsidP="00626EC2">
            <w:pPr>
              <w:keepNext/>
              <w:autoSpaceDE w:val="0"/>
              <w:autoSpaceDN w:val="0"/>
              <w:adjustRightInd w:val="0"/>
              <w:spacing w:line="360" w:lineRule="auto"/>
              <w:rPr>
                <w:rFonts w:ascii="Arial" w:hAnsi="Arial"/>
                <w:sz w:val="20"/>
                <w:szCs w:val="20"/>
              </w:rPr>
            </w:pPr>
            <w:r w:rsidRPr="005D29BE">
              <w:rPr>
                <w:rFonts w:ascii="Arial" w:hAnsi="Arial"/>
                <w:sz w:val="20"/>
                <w:szCs w:val="20"/>
              </w:rPr>
              <w:t>Максимальная температура объекта, принятая</w:t>
            </w:r>
            <w:r w:rsidR="00977A00" w:rsidRPr="005D29BE">
              <w:rPr>
                <w:rFonts w:ascii="Arial" w:hAnsi="Arial"/>
                <w:sz w:val="20"/>
                <w:szCs w:val="20"/>
              </w:rPr>
              <w:t xml:space="preserve"> </w:t>
            </w:r>
            <w:r w:rsidRPr="005D29BE">
              <w:rPr>
                <w:rFonts w:ascii="Arial" w:hAnsi="Arial"/>
                <w:sz w:val="20"/>
                <w:szCs w:val="20"/>
              </w:rPr>
              <w:t>для расчета</w:t>
            </w:r>
          </w:p>
        </w:tc>
        <w:tc>
          <w:tcPr>
            <w:tcW w:w="1700" w:type="dxa"/>
          </w:tcPr>
          <w:p w14:paraId="58ECEC48" w14:textId="77777777" w:rsidR="00A324A9" w:rsidRPr="005D29BE" w:rsidRDefault="00A324A9" w:rsidP="00626EC2">
            <w:pPr>
              <w:keepNext/>
              <w:autoSpaceDE w:val="0"/>
              <w:autoSpaceDN w:val="0"/>
              <w:adjustRightInd w:val="0"/>
              <w:spacing w:line="360" w:lineRule="auto"/>
              <w:jc w:val="center"/>
              <w:rPr>
                <w:sz w:val="20"/>
                <w:szCs w:val="20"/>
                <w:vertAlign w:val="superscript"/>
              </w:rPr>
            </w:pPr>
            <w:r w:rsidRPr="005D29BE">
              <w:rPr>
                <w:rFonts w:ascii="Arial" w:hAnsi="Arial"/>
                <w:sz w:val="20"/>
                <w:szCs w:val="20"/>
              </w:rPr>
              <w:t>_</w:t>
            </w:r>
            <w:r w:rsidRPr="005D29BE">
              <w:rPr>
                <w:sz w:val="20"/>
                <w:szCs w:val="20"/>
                <w:vertAlign w:val="superscript"/>
              </w:rPr>
              <w:t>а</w:t>
            </w:r>
            <w:r w:rsidR="00BF0082" w:rsidRPr="005D29BE">
              <w:rPr>
                <w:sz w:val="20"/>
                <w:szCs w:val="20"/>
                <w:vertAlign w:val="superscript"/>
              </w:rPr>
              <w:t>)</w:t>
            </w:r>
          </w:p>
        </w:tc>
        <w:tc>
          <w:tcPr>
            <w:tcW w:w="1700" w:type="dxa"/>
          </w:tcPr>
          <w:p w14:paraId="14316C70" w14:textId="77777777" w:rsidR="00A324A9" w:rsidRPr="005D29BE" w:rsidRDefault="00A324A9" w:rsidP="00626EC2">
            <w:pPr>
              <w:keepNext/>
              <w:autoSpaceDE w:val="0"/>
              <w:autoSpaceDN w:val="0"/>
              <w:adjustRightInd w:val="0"/>
              <w:spacing w:line="360" w:lineRule="auto"/>
              <w:jc w:val="center"/>
              <w:rPr>
                <w:rFonts w:ascii="Arial" w:hAnsi="Arial"/>
                <w:sz w:val="20"/>
                <w:szCs w:val="20"/>
              </w:rPr>
            </w:pPr>
            <w:r w:rsidRPr="005D29BE">
              <w:rPr>
                <w:rFonts w:ascii="Arial" w:hAnsi="Arial"/>
                <w:sz w:val="20"/>
                <w:szCs w:val="20"/>
              </w:rPr>
              <w:t>_</w:t>
            </w:r>
            <w:r w:rsidRPr="005D29BE">
              <w:rPr>
                <w:sz w:val="20"/>
                <w:szCs w:val="20"/>
                <w:vertAlign w:val="superscript"/>
              </w:rPr>
              <w:t>а</w:t>
            </w:r>
            <w:r w:rsidR="00BF0082" w:rsidRPr="005D29BE">
              <w:rPr>
                <w:sz w:val="20"/>
                <w:szCs w:val="20"/>
                <w:vertAlign w:val="superscript"/>
              </w:rPr>
              <w:t>)</w:t>
            </w:r>
          </w:p>
        </w:tc>
      </w:tr>
      <w:tr w:rsidR="005D29BE" w:rsidRPr="005D29BE" w14:paraId="42327A8C" w14:textId="77777777">
        <w:tc>
          <w:tcPr>
            <w:tcW w:w="6578" w:type="dxa"/>
          </w:tcPr>
          <w:p w14:paraId="4061D8F0" w14:textId="77777777" w:rsidR="00A324A9" w:rsidRPr="005D29BE" w:rsidRDefault="00A324A9" w:rsidP="00626EC2">
            <w:pPr>
              <w:keepNext/>
              <w:autoSpaceDE w:val="0"/>
              <w:autoSpaceDN w:val="0"/>
              <w:adjustRightInd w:val="0"/>
              <w:spacing w:line="360" w:lineRule="auto"/>
              <w:rPr>
                <w:rFonts w:ascii="Arial" w:hAnsi="Arial"/>
                <w:sz w:val="20"/>
                <w:szCs w:val="20"/>
              </w:rPr>
            </w:pPr>
            <w:r w:rsidRPr="005D29BE">
              <w:rPr>
                <w:rFonts w:ascii="Arial" w:hAnsi="Arial"/>
                <w:sz w:val="20"/>
                <w:szCs w:val="20"/>
              </w:rPr>
              <w:t xml:space="preserve">Максимальная скорость </w:t>
            </w:r>
            <w:r w:rsidR="00693E2E" w:rsidRPr="005D29BE">
              <w:rPr>
                <w:rFonts w:ascii="Arial" w:hAnsi="Arial"/>
                <w:sz w:val="20"/>
                <w:szCs w:val="20"/>
              </w:rPr>
              <w:t>воздушного потока</w:t>
            </w:r>
            <w:r w:rsidRPr="005D29BE">
              <w:rPr>
                <w:rFonts w:ascii="Arial" w:hAnsi="Arial"/>
                <w:sz w:val="20"/>
                <w:szCs w:val="20"/>
              </w:rPr>
              <w:t>, принятая</w:t>
            </w:r>
            <w:r w:rsidR="00977A00" w:rsidRPr="005D29BE">
              <w:rPr>
                <w:rFonts w:ascii="Arial" w:hAnsi="Arial"/>
                <w:sz w:val="20"/>
                <w:szCs w:val="20"/>
              </w:rPr>
              <w:t xml:space="preserve"> </w:t>
            </w:r>
            <w:r w:rsidRPr="005D29BE">
              <w:rPr>
                <w:rFonts w:ascii="Arial" w:hAnsi="Arial"/>
                <w:sz w:val="20"/>
                <w:szCs w:val="20"/>
              </w:rPr>
              <w:t>для расчета</w:t>
            </w:r>
          </w:p>
        </w:tc>
        <w:tc>
          <w:tcPr>
            <w:tcW w:w="1700" w:type="dxa"/>
          </w:tcPr>
          <w:p w14:paraId="04CC553E" w14:textId="77777777" w:rsidR="00A324A9" w:rsidRPr="005D29BE" w:rsidRDefault="00A324A9" w:rsidP="00626EC2">
            <w:pPr>
              <w:keepNext/>
              <w:autoSpaceDE w:val="0"/>
              <w:autoSpaceDN w:val="0"/>
              <w:adjustRightInd w:val="0"/>
              <w:spacing w:line="360" w:lineRule="auto"/>
              <w:jc w:val="center"/>
              <w:rPr>
                <w:rFonts w:ascii="Arial" w:hAnsi="Arial"/>
                <w:sz w:val="20"/>
                <w:szCs w:val="20"/>
              </w:rPr>
            </w:pPr>
            <w:r w:rsidRPr="005D29BE">
              <w:rPr>
                <w:rFonts w:ascii="Arial" w:hAnsi="Arial"/>
                <w:sz w:val="20"/>
                <w:szCs w:val="20"/>
              </w:rPr>
              <w:t>0</w:t>
            </w:r>
          </w:p>
        </w:tc>
        <w:tc>
          <w:tcPr>
            <w:tcW w:w="1700" w:type="dxa"/>
          </w:tcPr>
          <w:p w14:paraId="2DEEEE23" w14:textId="77777777" w:rsidR="00A324A9" w:rsidRPr="005D29BE" w:rsidRDefault="00A324A9" w:rsidP="00626EC2">
            <w:pPr>
              <w:keepNext/>
              <w:autoSpaceDE w:val="0"/>
              <w:autoSpaceDN w:val="0"/>
              <w:adjustRightInd w:val="0"/>
              <w:spacing w:line="360" w:lineRule="auto"/>
              <w:jc w:val="center"/>
              <w:rPr>
                <w:rFonts w:ascii="Arial" w:hAnsi="Arial"/>
                <w:sz w:val="20"/>
                <w:szCs w:val="20"/>
              </w:rPr>
            </w:pPr>
            <w:r w:rsidRPr="005D29BE">
              <w:rPr>
                <w:rFonts w:ascii="Arial" w:hAnsi="Arial"/>
                <w:sz w:val="20"/>
                <w:szCs w:val="20"/>
              </w:rPr>
              <w:t>0</w:t>
            </w:r>
          </w:p>
        </w:tc>
      </w:tr>
      <w:tr w:rsidR="005D29BE" w:rsidRPr="005D29BE" w14:paraId="4146DF8F" w14:textId="77777777">
        <w:tc>
          <w:tcPr>
            <w:tcW w:w="9978" w:type="dxa"/>
            <w:gridSpan w:val="3"/>
          </w:tcPr>
          <w:p w14:paraId="259431CA" w14:textId="77777777" w:rsidR="00A324A9" w:rsidRPr="005D29BE" w:rsidRDefault="00A324A9" w:rsidP="00626EC2">
            <w:pPr>
              <w:keepNext/>
              <w:autoSpaceDE w:val="0"/>
              <w:autoSpaceDN w:val="0"/>
              <w:adjustRightInd w:val="0"/>
              <w:spacing w:line="360" w:lineRule="auto"/>
              <w:ind w:firstLine="567"/>
              <w:jc w:val="both"/>
              <w:rPr>
                <w:rFonts w:ascii="Arial" w:hAnsi="Arial"/>
                <w:sz w:val="20"/>
                <w:szCs w:val="20"/>
              </w:rPr>
            </w:pPr>
            <w:r w:rsidRPr="005D29BE">
              <w:rPr>
                <w:rFonts w:ascii="Arial" w:hAnsi="Arial"/>
                <w:sz w:val="20"/>
                <w:szCs w:val="20"/>
              </w:rPr>
              <w:t xml:space="preserve"> Значения температуры для </w:t>
            </w:r>
            <w:r w:rsidR="008357BB" w:rsidRPr="005D29BE">
              <w:rPr>
                <w:rFonts w:ascii="Arial" w:hAnsi="Arial"/>
                <w:sz w:val="20"/>
                <w:szCs w:val="20"/>
                <w:lang w:val="en-US"/>
              </w:rPr>
              <w:t>Division</w:t>
            </w:r>
            <w:r w:rsidRPr="005D29BE">
              <w:rPr>
                <w:rFonts w:ascii="Arial" w:hAnsi="Arial"/>
                <w:sz w:val="20"/>
                <w:szCs w:val="20"/>
              </w:rPr>
              <w:t xml:space="preserve"> 1 должны быть рассчитаны с применением минималь</w:t>
            </w:r>
            <w:r w:rsidR="003A3AD0" w:rsidRPr="005D29BE">
              <w:rPr>
                <w:rFonts w:ascii="Arial" w:hAnsi="Arial"/>
                <w:sz w:val="20"/>
                <w:szCs w:val="20"/>
              </w:rPr>
              <w:t>ного коэффициента теплопередачи</w:t>
            </w:r>
            <w:r w:rsidRPr="005D29BE">
              <w:rPr>
                <w:rFonts w:ascii="Arial" w:hAnsi="Arial"/>
                <w:sz w:val="20"/>
                <w:szCs w:val="20"/>
              </w:rPr>
              <w:t xml:space="preserve"> </w:t>
            </w:r>
            <w:r w:rsidRPr="005D29BE">
              <w:rPr>
                <w:rFonts w:ascii="Arial" w:hAnsi="Arial"/>
                <w:sz w:val="20"/>
                <w:szCs w:val="20"/>
                <w:lang w:val="en-US"/>
              </w:rPr>
              <w:t>U</w:t>
            </w:r>
            <w:r w:rsidRPr="005D29BE">
              <w:rPr>
                <w:rFonts w:ascii="Arial" w:hAnsi="Arial"/>
                <w:sz w:val="20"/>
                <w:szCs w:val="20"/>
              </w:rPr>
              <w:t xml:space="preserve"> без средств, способствующих теплообмену.</w:t>
            </w:r>
          </w:p>
        </w:tc>
      </w:tr>
      <w:tr w:rsidR="005D29BE" w:rsidRPr="005D29BE" w14:paraId="01F5331C" w14:textId="77777777">
        <w:tc>
          <w:tcPr>
            <w:tcW w:w="9978" w:type="dxa"/>
            <w:gridSpan w:val="3"/>
          </w:tcPr>
          <w:p w14:paraId="56FB4E3C" w14:textId="77777777" w:rsidR="00A324A9" w:rsidRPr="005D29BE" w:rsidRDefault="00A324A9" w:rsidP="00626EC2">
            <w:pPr>
              <w:keepNext/>
              <w:autoSpaceDE w:val="0"/>
              <w:autoSpaceDN w:val="0"/>
              <w:adjustRightInd w:val="0"/>
              <w:spacing w:line="360" w:lineRule="auto"/>
              <w:ind w:firstLine="567"/>
              <w:jc w:val="both"/>
              <w:rPr>
                <w:rFonts w:ascii="Arial" w:hAnsi="Arial"/>
                <w:sz w:val="20"/>
                <w:szCs w:val="20"/>
              </w:rPr>
            </w:pPr>
            <w:r w:rsidRPr="005D29BE">
              <w:rPr>
                <w:sz w:val="20"/>
                <w:szCs w:val="20"/>
                <w:vertAlign w:val="superscript"/>
              </w:rPr>
              <w:t>а</w:t>
            </w:r>
            <w:r w:rsidR="00BF0082" w:rsidRPr="005D29BE">
              <w:rPr>
                <w:sz w:val="20"/>
                <w:szCs w:val="20"/>
                <w:vertAlign w:val="superscript"/>
              </w:rPr>
              <w:t>)</w:t>
            </w:r>
            <w:r w:rsidRPr="005D29BE">
              <w:rPr>
                <w:sz w:val="20"/>
                <w:szCs w:val="20"/>
                <w:vertAlign w:val="superscript"/>
              </w:rPr>
              <w:t xml:space="preserve"> </w:t>
            </w:r>
            <w:r w:rsidR="00095161" w:rsidRPr="005D29BE">
              <w:rPr>
                <w:rFonts w:ascii="Arial" w:hAnsi="Arial"/>
                <w:sz w:val="20"/>
                <w:szCs w:val="20"/>
              </w:rPr>
              <w:t>Температур</w:t>
            </w:r>
            <w:r w:rsidR="00BF0082" w:rsidRPr="005D29BE">
              <w:rPr>
                <w:rFonts w:ascii="Arial" w:hAnsi="Arial"/>
                <w:sz w:val="20"/>
                <w:szCs w:val="20"/>
              </w:rPr>
              <w:t>у</w:t>
            </w:r>
            <w:r w:rsidR="00095161" w:rsidRPr="005D29BE">
              <w:rPr>
                <w:rFonts w:ascii="Arial" w:hAnsi="Arial"/>
                <w:sz w:val="20"/>
                <w:szCs w:val="20"/>
              </w:rPr>
              <w:t xml:space="preserve"> объекта </w:t>
            </w:r>
            <w:r w:rsidR="00095161" w:rsidRPr="005D29BE">
              <w:rPr>
                <w:rFonts w:ascii="Arial" w:hAnsi="Arial"/>
                <w:i/>
                <w:sz w:val="20"/>
                <w:szCs w:val="20"/>
              </w:rPr>
              <w:t>Т</w:t>
            </w:r>
            <w:r w:rsidR="00095161" w:rsidRPr="005D29BE">
              <w:rPr>
                <w:i/>
                <w:sz w:val="20"/>
                <w:szCs w:val="20"/>
                <w:vertAlign w:val="subscript"/>
                <w:lang w:val="en-US"/>
              </w:rPr>
              <w:t>pr</w:t>
            </w:r>
            <w:r w:rsidR="00095161" w:rsidRPr="005D29BE">
              <w:rPr>
                <w:rFonts w:ascii="Arial" w:hAnsi="Arial"/>
                <w:sz w:val="20"/>
                <w:szCs w:val="20"/>
              </w:rPr>
              <w:t xml:space="preserve"> или </w:t>
            </w:r>
            <w:r w:rsidR="00095161" w:rsidRPr="005D29BE">
              <w:rPr>
                <w:rFonts w:ascii="Arial" w:hAnsi="Arial"/>
                <w:i/>
                <w:sz w:val="20"/>
                <w:szCs w:val="20"/>
              </w:rPr>
              <w:t>Т</w:t>
            </w:r>
            <w:r w:rsidR="00095161" w:rsidRPr="005D29BE">
              <w:rPr>
                <w:i/>
                <w:sz w:val="20"/>
                <w:szCs w:val="20"/>
                <w:vertAlign w:val="subscript"/>
                <w:lang w:val="en-US"/>
              </w:rPr>
              <w:t>pm</w:t>
            </w:r>
            <w:r w:rsidR="00095161" w:rsidRPr="005D29BE">
              <w:rPr>
                <w:rFonts w:ascii="Arial" w:hAnsi="Arial"/>
                <w:sz w:val="20"/>
                <w:szCs w:val="20"/>
              </w:rPr>
              <w:t xml:space="preserve"> в зависимости от того, какое значение больше</w:t>
            </w:r>
            <w:r w:rsidR="00BF0082" w:rsidRPr="005D29BE">
              <w:rPr>
                <w:rFonts w:ascii="Arial" w:hAnsi="Arial"/>
                <w:sz w:val="20"/>
                <w:szCs w:val="20"/>
              </w:rPr>
              <w:t>,</w:t>
            </w:r>
            <w:r w:rsidR="00095161" w:rsidRPr="005D29BE">
              <w:rPr>
                <w:rFonts w:ascii="Arial" w:hAnsi="Arial"/>
                <w:sz w:val="20"/>
                <w:szCs w:val="20"/>
              </w:rPr>
              <w:t xml:space="preserve"> использу</w:t>
            </w:r>
            <w:r w:rsidR="00BF0082" w:rsidRPr="005D29BE">
              <w:rPr>
                <w:rFonts w:ascii="Arial" w:hAnsi="Arial"/>
                <w:sz w:val="20"/>
                <w:szCs w:val="20"/>
              </w:rPr>
              <w:t>ют</w:t>
            </w:r>
            <w:r w:rsidR="00095161" w:rsidRPr="005D29BE">
              <w:rPr>
                <w:rFonts w:ascii="Arial" w:hAnsi="Arial"/>
                <w:sz w:val="20"/>
                <w:szCs w:val="20"/>
              </w:rPr>
              <w:t xml:space="preserve"> для расчета максимальной температуры оболочки (см. приложение </w:t>
            </w:r>
            <w:r w:rsidR="00FA532F" w:rsidRPr="005D29BE">
              <w:rPr>
                <w:rFonts w:ascii="Arial" w:hAnsi="Arial"/>
                <w:sz w:val="20"/>
                <w:szCs w:val="20"/>
              </w:rPr>
              <w:t>С</w:t>
            </w:r>
            <w:r w:rsidR="00095161" w:rsidRPr="005D29BE">
              <w:rPr>
                <w:rFonts w:ascii="Arial" w:hAnsi="Arial"/>
                <w:sz w:val="20"/>
                <w:szCs w:val="20"/>
              </w:rPr>
              <w:t>)</w:t>
            </w:r>
            <w:r w:rsidR="00867BA8" w:rsidRPr="005D29BE">
              <w:rPr>
                <w:rFonts w:ascii="Arial" w:hAnsi="Arial"/>
                <w:sz w:val="20"/>
                <w:szCs w:val="20"/>
              </w:rPr>
              <w:t>.</w:t>
            </w:r>
          </w:p>
        </w:tc>
      </w:tr>
    </w:tbl>
    <w:p w14:paraId="36B66E72" w14:textId="77777777" w:rsidR="00A324A9" w:rsidRPr="005D29BE" w:rsidRDefault="005349FD" w:rsidP="00626EC2">
      <w:pPr>
        <w:keepNext/>
        <w:autoSpaceDE w:val="0"/>
        <w:autoSpaceDN w:val="0"/>
        <w:adjustRightInd w:val="0"/>
        <w:spacing w:line="360" w:lineRule="auto"/>
        <w:rPr>
          <w:rFonts w:ascii="Arial" w:hAnsi="Arial"/>
          <w:b/>
          <w:bCs/>
          <w:szCs w:val="28"/>
        </w:rPr>
      </w:pPr>
      <w:r w:rsidRPr="005D29BE">
        <w:rPr>
          <w:rFonts w:ascii="Arial" w:hAnsi="Arial"/>
          <w:b/>
          <w:bCs/>
          <w:szCs w:val="28"/>
        </w:rPr>
        <w:br w:type="page"/>
      </w:r>
    </w:p>
    <w:p w14:paraId="0FB7EAE1" w14:textId="77777777" w:rsidR="004B6578" w:rsidRPr="005D29BE" w:rsidRDefault="00B93A44" w:rsidP="00626EC2">
      <w:pPr>
        <w:keepNext/>
        <w:autoSpaceDE w:val="0"/>
        <w:autoSpaceDN w:val="0"/>
        <w:adjustRightInd w:val="0"/>
        <w:spacing w:before="240" w:after="120" w:line="360" w:lineRule="auto"/>
        <w:ind w:firstLine="567"/>
        <w:jc w:val="both"/>
        <w:rPr>
          <w:rFonts w:ascii="Arial" w:hAnsi="Arial"/>
          <w:b/>
          <w:bCs/>
        </w:rPr>
      </w:pPr>
      <w:r w:rsidRPr="005D29BE">
        <w:rPr>
          <w:rFonts w:ascii="Arial" w:hAnsi="Arial"/>
          <w:b/>
          <w:bCs/>
        </w:rPr>
        <w:t>Д</w:t>
      </w:r>
      <w:r w:rsidR="00FA532F" w:rsidRPr="005D29BE">
        <w:rPr>
          <w:rFonts w:ascii="Arial" w:hAnsi="Arial"/>
          <w:b/>
          <w:bCs/>
        </w:rPr>
        <w:t>А</w:t>
      </w:r>
      <w:r w:rsidR="004B6578" w:rsidRPr="005D29BE">
        <w:rPr>
          <w:rFonts w:ascii="Arial" w:hAnsi="Arial"/>
          <w:b/>
          <w:bCs/>
        </w:rPr>
        <w:t xml:space="preserve">.4.3 </w:t>
      </w:r>
      <w:r w:rsidR="00A324A9" w:rsidRPr="005D29BE">
        <w:rPr>
          <w:rFonts w:ascii="Arial" w:hAnsi="Arial"/>
          <w:b/>
          <w:bCs/>
        </w:rPr>
        <w:t>Регулируемая конструкция</w:t>
      </w:r>
    </w:p>
    <w:p w14:paraId="1DBA6D97" w14:textId="77777777" w:rsidR="004B6578" w:rsidRPr="005D29BE" w:rsidRDefault="00095161" w:rsidP="00626EC2">
      <w:pPr>
        <w:keepNext/>
        <w:autoSpaceDE w:val="0"/>
        <w:autoSpaceDN w:val="0"/>
        <w:adjustRightInd w:val="0"/>
        <w:spacing w:line="360" w:lineRule="auto"/>
        <w:ind w:firstLine="510"/>
        <w:jc w:val="both"/>
        <w:rPr>
          <w:rFonts w:ascii="Arial" w:hAnsi="Arial"/>
        </w:rPr>
      </w:pPr>
      <w:r w:rsidRPr="005D29BE">
        <w:rPr>
          <w:rFonts w:ascii="Arial" w:hAnsi="Arial"/>
        </w:rPr>
        <w:t xml:space="preserve">Применение регулирования температуры для ограничения температуры оболочки зависит от класса зоны, как указано ниже и в таблице </w:t>
      </w:r>
      <w:r w:rsidRPr="005D29BE">
        <w:rPr>
          <w:rFonts w:ascii="Arial" w:hAnsi="Arial"/>
          <w:bCs/>
        </w:rPr>
        <w:t>Д</w:t>
      </w:r>
      <w:r w:rsidR="00FA532F" w:rsidRPr="005D29BE">
        <w:rPr>
          <w:rFonts w:ascii="Arial" w:hAnsi="Arial"/>
          <w:bCs/>
        </w:rPr>
        <w:t>А</w:t>
      </w:r>
      <w:r w:rsidRPr="005D29BE">
        <w:rPr>
          <w:rFonts w:ascii="Arial" w:hAnsi="Arial"/>
          <w:bCs/>
        </w:rPr>
        <w:t>.3</w:t>
      </w:r>
      <w:r w:rsidR="00BF0082" w:rsidRPr="005D29BE">
        <w:rPr>
          <w:rFonts w:ascii="Arial" w:hAnsi="Arial"/>
          <w:bCs/>
        </w:rPr>
        <w:t>:</w:t>
      </w:r>
    </w:p>
    <w:p w14:paraId="140B0802" w14:textId="77777777" w:rsidR="004B6578" w:rsidRPr="005D29BE" w:rsidRDefault="004B6578" w:rsidP="00626EC2">
      <w:pPr>
        <w:keepNext/>
        <w:autoSpaceDE w:val="0"/>
        <w:autoSpaceDN w:val="0"/>
        <w:adjustRightInd w:val="0"/>
        <w:spacing w:line="360" w:lineRule="auto"/>
        <w:ind w:firstLine="510"/>
        <w:jc w:val="both"/>
        <w:rPr>
          <w:rFonts w:ascii="Arial" w:hAnsi="Arial"/>
        </w:rPr>
      </w:pPr>
      <w:r w:rsidRPr="005D29BE">
        <w:rPr>
          <w:rFonts w:ascii="Arial" w:hAnsi="Arial"/>
          <w:lang w:val="en-US"/>
        </w:rPr>
        <w:t>a</w:t>
      </w:r>
      <w:r w:rsidRPr="005D29BE">
        <w:rPr>
          <w:rFonts w:ascii="Arial" w:hAnsi="Arial"/>
        </w:rPr>
        <w:t xml:space="preserve">) </w:t>
      </w:r>
      <w:r w:rsidR="008357BB" w:rsidRPr="005D29BE">
        <w:rPr>
          <w:rFonts w:ascii="Arial" w:hAnsi="Arial"/>
          <w:lang w:val="en-US"/>
        </w:rPr>
        <w:t>Class</w:t>
      </w:r>
      <w:r w:rsidRPr="005D29BE">
        <w:rPr>
          <w:rFonts w:ascii="Arial" w:hAnsi="Arial"/>
        </w:rPr>
        <w:t xml:space="preserve"> </w:t>
      </w:r>
      <w:r w:rsidRPr="005D29BE">
        <w:rPr>
          <w:rFonts w:ascii="Arial" w:hAnsi="Arial"/>
          <w:lang w:val="en-US"/>
        </w:rPr>
        <w:t>I</w:t>
      </w:r>
      <w:r w:rsidRPr="005D29BE">
        <w:rPr>
          <w:rFonts w:ascii="Arial" w:hAnsi="Arial"/>
        </w:rPr>
        <w:t xml:space="preserve">, </w:t>
      </w:r>
      <w:r w:rsidRPr="005D29BE">
        <w:rPr>
          <w:rFonts w:ascii="Arial" w:hAnsi="Arial"/>
          <w:lang w:val="en-US"/>
        </w:rPr>
        <w:t>II</w:t>
      </w:r>
      <w:r w:rsidRPr="005D29BE">
        <w:rPr>
          <w:rFonts w:ascii="Arial" w:hAnsi="Arial"/>
        </w:rPr>
        <w:t xml:space="preserve"> </w:t>
      </w:r>
      <w:r w:rsidR="00095161" w:rsidRPr="005D29BE">
        <w:rPr>
          <w:rFonts w:ascii="Arial" w:hAnsi="Arial"/>
        </w:rPr>
        <w:t>или</w:t>
      </w:r>
      <w:r w:rsidRPr="005D29BE">
        <w:rPr>
          <w:rFonts w:ascii="Arial" w:hAnsi="Arial"/>
        </w:rPr>
        <w:t xml:space="preserve"> </w:t>
      </w:r>
      <w:r w:rsidRPr="005D29BE">
        <w:rPr>
          <w:rFonts w:ascii="Arial" w:hAnsi="Arial"/>
          <w:lang w:val="en-US"/>
        </w:rPr>
        <w:t>III</w:t>
      </w:r>
      <w:r w:rsidR="00095161" w:rsidRPr="005D29BE">
        <w:rPr>
          <w:rFonts w:ascii="Arial" w:hAnsi="Arial"/>
        </w:rPr>
        <w:t xml:space="preserve">, </w:t>
      </w:r>
      <w:r w:rsidR="008357BB" w:rsidRPr="005D29BE">
        <w:rPr>
          <w:rFonts w:ascii="Arial" w:hAnsi="Arial"/>
          <w:lang w:val="en-US"/>
        </w:rPr>
        <w:t>Division</w:t>
      </w:r>
      <w:r w:rsidR="008357BB" w:rsidRPr="005D29BE">
        <w:rPr>
          <w:rFonts w:ascii="Arial" w:hAnsi="Arial"/>
        </w:rPr>
        <w:t xml:space="preserve"> </w:t>
      </w:r>
      <w:r w:rsidRPr="005D29BE">
        <w:rPr>
          <w:rFonts w:ascii="Arial" w:hAnsi="Arial"/>
        </w:rPr>
        <w:t xml:space="preserve">1 – </w:t>
      </w:r>
      <w:r w:rsidR="00095161" w:rsidRPr="005D29BE">
        <w:rPr>
          <w:rFonts w:ascii="Arial" w:hAnsi="Arial"/>
        </w:rPr>
        <w:t>регулятор</w:t>
      </w:r>
      <w:r w:rsidR="00693E2E" w:rsidRPr="005D29BE">
        <w:rPr>
          <w:rFonts w:ascii="Arial" w:hAnsi="Arial"/>
        </w:rPr>
        <w:t xml:space="preserve"> температуры</w:t>
      </w:r>
      <w:r w:rsidR="00095161" w:rsidRPr="005D29BE">
        <w:rPr>
          <w:rFonts w:ascii="Arial" w:hAnsi="Arial"/>
        </w:rPr>
        <w:t xml:space="preserve"> и </w:t>
      </w:r>
      <w:r w:rsidR="00C2420F" w:rsidRPr="005D29BE">
        <w:rPr>
          <w:rFonts w:ascii="Arial" w:hAnsi="Arial"/>
        </w:rPr>
        <w:t>ограничитель высокой температуры</w:t>
      </w:r>
      <w:r w:rsidR="00BF0082" w:rsidRPr="005D29BE">
        <w:rPr>
          <w:rFonts w:ascii="Arial" w:hAnsi="Arial"/>
        </w:rPr>
        <w:t>;</w:t>
      </w:r>
    </w:p>
    <w:p w14:paraId="063EF984" w14:textId="7D715ACA" w:rsidR="004B6578" w:rsidRPr="005D29BE" w:rsidRDefault="00BF0082" w:rsidP="00626EC2">
      <w:pPr>
        <w:keepNext/>
        <w:autoSpaceDE w:val="0"/>
        <w:autoSpaceDN w:val="0"/>
        <w:adjustRightInd w:val="0"/>
        <w:spacing w:line="360" w:lineRule="auto"/>
        <w:ind w:firstLine="510"/>
        <w:jc w:val="both"/>
        <w:rPr>
          <w:rFonts w:ascii="Arial" w:hAnsi="Arial"/>
        </w:rPr>
      </w:pPr>
      <w:r w:rsidRPr="005D29BE">
        <w:rPr>
          <w:rFonts w:ascii="Arial" w:hAnsi="Arial"/>
          <w:lang w:val="en-US"/>
        </w:rPr>
        <w:t>b</w:t>
      </w:r>
      <w:r w:rsidR="004B6578" w:rsidRPr="005D29BE">
        <w:rPr>
          <w:rFonts w:ascii="Arial" w:hAnsi="Arial"/>
        </w:rPr>
        <w:t xml:space="preserve">) </w:t>
      </w:r>
      <w:r w:rsidR="008357BB" w:rsidRPr="005D29BE">
        <w:rPr>
          <w:rFonts w:ascii="Arial" w:hAnsi="Arial"/>
          <w:lang w:val="en-US"/>
        </w:rPr>
        <w:t>Class</w:t>
      </w:r>
      <w:r w:rsidR="004B6578" w:rsidRPr="005D29BE">
        <w:rPr>
          <w:rFonts w:ascii="Arial" w:hAnsi="Arial"/>
        </w:rPr>
        <w:t xml:space="preserve"> </w:t>
      </w:r>
      <w:r w:rsidR="004B6578" w:rsidRPr="005D29BE">
        <w:rPr>
          <w:rFonts w:ascii="Arial" w:hAnsi="Arial"/>
          <w:lang w:val="en-US"/>
        </w:rPr>
        <w:t>I</w:t>
      </w:r>
      <w:r w:rsidR="004B6578" w:rsidRPr="005D29BE">
        <w:rPr>
          <w:rFonts w:ascii="Arial" w:hAnsi="Arial"/>
        </w:rPr>
        <w:t xml:space="preserve">, </w:t>
      </w:r>
      <w:r w:rsidR="004B6578" w:rsidRPr="005D29BE">
        <w:rPr>
          <w:rFonts w:ascii="Arial" w:hAnsi="Arial"/>
          <w:lang w:val="en-US"/>
        </w:rPr>
        <w:t>II</w:t>
      </w:r>
      <w:r w:rsidR="004B6578" w:rsidRPr="005D29BE">
        <w:rPr>
          <w:rFonts w:ascii="Arial" w:hAnsi="Arial"/>
        </w:rPr>
        <w:t xml:space="preserve"> </w:t>
      </w:r>
      <w:r w:rsidR="00C2420F" w:rsidRPr="005D29BE">
        <w:rPr>
          <w:rFonts w:ascii="Arial" w:hAnsi="Arial"/>
        </w:rPr>
        <w:t>или</w:t>
      </w:r>
      <w:r w:rsidR="004B6578" w:rsidRPr="005D29BE">
        <w:rPr>
          <w:rFonts w:ascii="Arial" w:hAnsi="Arial"/>
        </w:rPr>
        <w:t xml:space="preserve"> </w:t>
      </w:r>
      <w:r w:rsidR="004B6578" w:rsidRPr="005D29BE">
        <w:rPr>
          <w:rFonts w:ascii="Arial" w:hAnsi="Arial"/>
          <w:lang w:val="en-US"/>
        </w:rPr>
        <w:t>III</w:t>
      </w:r>
      <w:r w:rsidR="00C2420F" w:rsidRPr="005D29BE">
        <w:rPr>
          <w:rFonts w:ascii="Arial" w:hAnsi="Arial"/>
        </w:rPr>
        <w:t xml:space="preserve">, </w:t>
      </w:r>
      <w:r w:rsidR="008357BB" w:rsidRPr="005D29BE">
        <w:rPr>
          <w:rFonts w:ascii="Arial" w:hAnsi="Arial"/>
          <w:lang w:val="en-US"/>
        </w:rPr>
        <w:t>Division</w:t>
      </w:r>
      <w:r w:rsidR="007557AF" w:rsidRPr="005D29BE">
        <w:rPr>
          <w:rFonts w:ascii="Arial" w:hAnsi="Arial"/>
        </w:rPr>
        <w:t xml:space="preserve"> </w:t>
      </w:r>
      <w:r w:rsidR="004B6578" w:rsidRPr="005D29BE">
        <w:rPr>
          <w:rFonts w:ascii="Arial" w:hAnsi="Arial"/>
        </w:rPr>
        <w:t xml:space="preserve">2 – </w:t>
      </w:r>
      <w:r w:rsidR="00693E2E" w:rsidRPr="005D29BE">
        <w:rPr>
          <w:rFonts w:ascii="Arial" w:hAnsi="Arial"/>
        </w:rPr>
        <w:t>регулятор температуры.</w:t>
      </w:r>
    </w:p>
    <w:p w14:paraId="38F6E6B0" w14:textId="77777777" w:rsidR="004B6578" w:rsidRPr="005D29BE" w:rsidRDefault="00C2420F" w:rsidP="00626EC2">
      <w:pPr>
        <w:keepNext/>
        <w:autoSpaceDE w:val="0"/>
        <w:autoSpaceDN w:val="0"/>
        <w:adjustRightInd w:val="0"/>
        <w:spacing w:line="360" w:lineRule="auto"/>
        <w:rPr>
          <w:rFonts w:ascii="Arial" w:hAnsi="Arial"/>
          <w:b/>
          <w:bCs/>
        </w:rPr>
      </w:pPr>
      <w:r w:rsidRPr="005D29BE">
        <w:rPr>
          <w:rFonts w:ascii="Arial" w:hAnsi="Arial"/>
          <w:bCs/>
          <w:spacing w:val="40"/>
        </w:rPr>
        <w:t>Таблица</w:t>
      </w:r>
      <w:r w:rsidR="004B6578" w:rsidRPr="005D29BE">
        <w:rPr>
          <w:rFonts w:ascii="Arial" w:hAnsi="Arial"/>
          <w:bCs/>
          <w:spacing w:val="40"/>
        </w:rPr>
        <w:t xml:space="preserve"> </w:t>
      </w:r>
      <w:r w:rsidR="00B93A44" w:rsidRPr="005D29BE">
        <w:rPr>
          <w:rFonts w:ascii="Arial" w:hAnsi="Arial"/>
          <w:bCs/>
        </w:rPr>
        <w:t>Д</w:t>
      </w:r>
      <w:r w:rsidR="00FA532F" w:rsidRPr="005D29BE">
        <w:rPr>
          <w:rFonts w:ascii="Arial" w:hAnsi="Arial"/>
          <w:bCs/>
        </w:rPr>
        <w:t>А</w:t>
      </w:r>
      <w:r w:rsidR="004B6578" w:rsidRPr="005D29BE">
        <w:rPr>
          <w:rFonts w:ascii="Arial" w:hAnsi="Arial"/>
          <w:bCs/>
        </w:rPr>
        <w:t>.3</w:t>
      </w:r>
      <w:r w:rsidR="004B6578" w:rsidRPr="005D29BE">
        <w:rPr>
          <w:rFonts w:ascii="Arial" w:hAnsi="Arial"/>
          <w:b/>
          <w:bCs/>
        </w:rPr>
        <w:t xml:space="preserve"> – </w:t>
      </w:r>
      <w:r w:rsidRPr="005D29BE">
        <w:rPr>
          <w:rFonts w:ascii="Arial" w:hAnsi="Arial"/>
          <w:bCs/>
        </w:rPr>
        <w:t>Исходные условия расчета температуры оболочки</w:t>
      </w:r>
      <w:r w:rsidR="00977A00" w:rsidRPr="005D29BE">
        <w:rPr>
          <w:rFonts w:ascii="Arial" w:hAnsi="Arial"/>
          <w:bCs/>
        </w:rPr>
        <w:t xml:space="preserve"> </w:t>
      </w:r>
      <w:r w:rsidRPr="005D29BE">
        <w:rPr>
          <w:rFonts w:ascii="Arial" w:hAnsi="Arial"/>
          <w:bCs/>
        </w:rPr>
        <w:t>с применением устройства регулирования температуры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4A0" w:firstRow="1" w:lastRow="0" w:firstColumn="1" w:lastColumn="0" w:noHBand="0" w:noVBand="1"/>
      </w:tblPr>
      <w:tblGrid>
        <w:gridCol w:w="5954"/>
        <w:gridCol w:w="1836"/>
        <w:gridCol w:w="1837"/>
      </w:tblGrid>
      <w:tr w:rsidR="005D29BE" w:rsidRPr="005D29BE" w14:paraId="04BF2378" w14:textId="77777777">
        <w:tc>
          <w:tcPr>
            <w:tcW w:w="6237" w:type="dxa"/>
            <w:vMerge w:val="restart"/>
            <w:vAlign w:val="center"/>
          </w:tcPr>
          <w:p w14:paraId="72FCCE71" w14:textId="77777777" w:rsidR="00C2420F" w:rsidRPr="005D29BE" w:rsidRDefault="00C2420F" w:rsidP="00626EC2">
            <w:pPr>
              <w:keepNext/>
              <w:autoSpaceDE w:val="0"/>
              <w:autoSpaceDN w:val="0"/>
              <w:adjustRightInd w:val="0"/>
              <w:spacing w:line="360" w:lineRule="auto"/>
              <w:jc w:val="center"/>
              <w:rPr>
                <w:rFonts w:ascii="Arial" w:hAnsi="Arial"/>
                <w:sz w:val="20"/>
                <w:szCs w:val="20"/>
              </w:rPr>
            </w:pPr>
            <w:r w:rsidRPr="005D29BE">
              <w:rPr>
                <w:rFonts w:ascii="Arial" w:hAnsi="Arial"/>
                <w:sz w:val="20"/>
                <w:szCs w:val="20"/>
              </w:rPr>
              <w:t>Параметр</w:t>
            </w:r>
          </w:p>
        </w:tc>
        <w:tc>
          <w:tcPr>
            <w:tcW w:w="3797" w:type="dxa"/>
            <w:gridSpan w:val="2"/>
            <w:vAlign w:val="center"/>
          </w:tcPr>
          <w:p w14:paraId="6788C374" w14:textId="77777777" w:rsidR="00C2420F" w:rsidRPr="005D29BE" w:rsidRDefault="008357BB" w:rsidP="00626EC2">
            <w:pPr>
              <w:keepNext/>
              <w:autoSpaceDE w:val="0"/>
              <w:autoSpaceDN w:val="0"/>
              <w:adjustRightInd w:val="0"/>
              <w:spacing w:line="360" w:lineRule="auto"/>
              <w:jc w:val="center"/>
              <w:rPr>
                <w:rFonts w:ascii="Arial" w:hAnsi="Arial"/>
                <w:sz w:val="20"/>
                <w:szCs w:val="20"/>
                <w:lang w:val="en-US"/>
              </w:rPr>
            </w:pPr>
            <w:r w:rsidRPr="005D29BE">
              <w:rPr>
                <w:rFonts w:ascii="Arial" w:hAnsi="Arial"/>
                <w:sz w:val="20"/>
                <w:szCs w:val="20"/>
                <w:lang w:val="en-US"/>
              </w:rPr>
              <w:t>Class</w:t>
            </w:r>
            <w:r w:rsidR="00C2420F" w:rsidRPr="005D29BE">
              <w:rPr>
                <w:rFonts w:ascii="Arial" w:hAnsi="Arial"/>
                <w:sz w:val="20"/>
                <w:szCs w:val="20"/>
                <w:lang w:val="en-US"/>
              </w:rPr>
              <w:t xml:space="preserve"> I, II </w:t>
            </w:r>
            <w:r w:rsidR="00C2420F" w:rsidRPr="005D29BE">
              <w:rPr>
                <w:rFonts w:ascii="Arial" w:hAnsi="Arial"/>
                <w:sz w:val="20"/>
                <w:szCs w:val="20"/>
              </w:rPr>
              <w:t>или</w:t>
            </w:r>
            <w:r w:rsidR="00C2420F" w:rsidRPr="005D29BE">
              <w:rPr>
                <w:rFonts w:ascii="Arial" w:hAnsi="Arial"/>
                <w:sz w:val="20"/>
                <w:szCs w:val="20"/>
                <w:lang w:val="en-US"/>
              </w:rPr>
              <w:t xml:space="preserve"> III</w:t>
            </w:r>
          </w:p>
        </w:tc>
      </w:tr>
      <w:tr w:rsidR="005D29BE" w:rsidRPr="005D29BE" w14:paraId="780EDFCB" w14:textId="77777777">
        <w:tc>
          <w:tcPr>
            <w:tcW w:w="6237" w:type="dxa"/>
            <w:vMerge/>
            <w:tcBorders>
              <w:bottom w:val="double" w:sz="4" w:space="0" w:color="auto"/>
            </w:tcBorders>
            <w:vAlign w:val="center"/>
          </w:tcPr>
          <w:p w14:paraId="33C05C68" w14:textId="77777777" w:rsidR="00C2420F" w:rsidRPr="005D29BE" w:rsidRDefault="00C2420F" w:rsidP="00626EC2">
            <w:pPr>
              <w:keepNext/>
              <w:autoSpaceDE w:val="0"/>
              <w:autoSpaceDN w:val="0"/>
              <w:adjustRightInd w:val="0"/>
              <w:spacing w:line="360" w:lineRule="auto"/>
              <w:jc w:val="center"/>
              <w:rPr>
                <w:rFonts w:ascii="Arial" w:hAnsi="Arial"/>
                <w:sz w:val="20"/>
                <w:szCs w:val="20"/>
                <w:lang w:val="en-US"/>
              </w:rPr>
            </w:pPr>
          </w:p>
        </w:tc>
        <w:tc>
          <w:tcPr>
            <w:tcW w:w="1898" w:type="dxa"/>
            <w:tcBorders>
              <w:bottom w:val="double" w:sz="4" w:space="0" w:color="auto"/>
            </w:tcBorders>
            <w:vAlign w:val="center"/>
          </w:tcPr>
          <w:p w14:paraId="75A5C2E4" w14:textId="77777777" w:rsidR="00C2420F" w:rsidRPr="005D29BE" w:rsidRDefault="008357BB" w:rsidP="00626EC2">
            <w:pPr>
              <w:keepNext/>
              <w:autoSpaceDE w:val="0"/>
              <w:autoSpaceDN w:val="0"/>
              <w:adjustRightInd w:val="0"/>
              <w:spacing w:line="360" w:lineRule="auto"/>
              <w:jc w:val="center"/>
              <w:rPr>
                <w:rFonts w:ascii="Arial" w:hAnsi="Arial"/>
                <w:sz w:val="20"/>
                <w:szCs w:val="20"/>
              </w:rPr>
            </w:pPr>
            <w:r w:rsidRPr="005D29BE">
              <w:rPr>
                <w:rFonts w:ascii="Arial" w:hAnsi="Arial"/>
                <w:sz w:val="20"/>
                <w:szCs w:val="20"/>
                <w:lang w:val="en-US"/>
              </w:rPr>
              <w:t xml:space="preserve">Division </w:t>
            </w:r>
            <w:r w:rsidR="00C2420F" w:rsidRPr="005D29BE">
              <w:rPr>
                <w:rFonts w:ascii="Arial" w:hAnsi="Arial"/>
                <w:sz w:val="20"/>
                <w:szCs w:val="20"/>
              </w:rPr>
              <w:t>1</w:t>
            </w:r>
          </w:p>
        </w:tc>
        <w:tc>
          <w:tcPr>
            <w:tcW w:w="1899" w:type="dxa"/>
            <w:tcBorders>
              <w:bottom w:val="double" w:sz="4" w:space="0" w:color="auto"/>
            </w:tcBorders>
            <w:vAlign w:val="center"/>
          </w:tcPr>
          <w:p w14:paraId="73329F1C" w14:textId="39FB2245" w:rsidR="00C2420F" w:rsidRPr="005D29BE" w:rsidRDefault="008357BB" w:rsidP="00626EC2">
            <w:pPr>
              <w:keepNext/>
              <w:autoSpaceDE w:val="0"/>
              <w:autoSpaceDN w:val="0"/>
              <w:adjustRightInd w:val="0"/>
              <w:spacing w:line="360" w:lineRule="auto"/>
              <w:jc w:val="center"/>
              <w:rPr>
                <w:rFonts w:ascii="Arial" w:hAnsi="Arial"/>
                <w:sz w:val="20"/>
                <w:szCs w:val="20"/>
              </w:rPr>
            </w:pPr>
            <w:r w:rsidRPr="005D29BE">
              <w:rPr>
                <w:rFonts w:ascii="Arial" w:hAnsi="Arial"/>
                <w:sz w:val="20"/>
                <w:szCs w:val="20"/>
                <w:lang w:val="en-US"/>
              </w:rPr>
              <w:t>Division</w:t>
            </w:r>
            <w:r w:rsidR="007557AF" w:rsidRPr="005D29BE">
              <w:rPr>
                <w:rFonts w:ascii="Arial" w:hAnsi="Arial"/>
                <w:sz w:val="20"/>
                <w:szCs w:val="20"/>
                <w:lang w:val="en-US"/>
              </w:rPr>
              <w:t xml:space="preserve"> </w:t>
            </w:r>
            <w:r w:rsidR="00C2420F" w:rsidRPr="005D29BE">
              <w:rPr>
                <w:rFonts w:ascii="Arial" w:hAnsi="Arial"/>
                <w:sz w:val="20"/>
                <w:szCs w:val="20"/>
              </w:rPr>
              <w:t>2</w:t>
            </w:r>
          </w:p>
        </w:tc>
      </w:tr>
      <w:tr w:rsidR="005D29BE" w:rsidRPr="005D29BE" w14:paraId="01E791C5" w14:textId="77777777">
        <w:tc>
          <w:tcPr>
            <w:tcW w:w="6237" w:type="dxa"/>
            <w:tcBorders>
              <w:top w:val="double" w:sz="4" w:space="0" w:color="auto"/>
            </w:tcBorders>
            <w:vAlign w:val="center"/>
          </w:tcPr>
          <w:p w14:paraId="6DAC5ADD" w14:textId="77777777" w:rsidR="00C2420F" w:rsidRPr="005D29BE" w:rsidRDefault="00C2420F" w:rsidP="00626EC2">
            <w:pPr>
              <w:keepNext/>
              <w:autoSpaceDE w:val="0"/>
              <w:autoSpaceDN w:val="0"/>
              <w:adjustRightInd w:val="0"/>
              <w:spacing w:line="360" w:lineRule="auto"/>
              <w:rPr>
                <w:rFonts w:ascii="Arial" w:hAnsi="Arial"/>
                <w:sz w:val="20"/>
                <w:szCs w:val="20"/>
              </w:rPr>
            </w:pPr>
            <w:r w:rsidRPr="005D29BE">
              <w:rPr>
                <w:rFonts w:ascii="Arial" w:hAnsi="Arial"/>
                <w:sz w:val="20"/>
                <w:szCs w:val="20"/>
              </w:rPr>
              <w:t>Значение</w:t>
            </w:r>
            <w:r w:rsidR="00977A00" w:rsidRPr="005D29BE">
              <w:rPr>
                <w:rFonts w:ascii="Arial" w:hAnsi="Arial"/>
                <w:sz w:val="20"/>
                <w:szCs w:val="20"/>
              </w:rPr>
              <w:t xml:space="preserve"> </w:t>
            </w:r>
            <w:r w:rsidRPr="005D29BE">
              <w:rPr>
                <w:rFonts w:ascii="Arial" w:hAnsi="Arial"/>
                <w:sz w:val="20"/>
                <w:szCs w:val="20"/>
              </w:rPr>
              <w:t>напряжения в процентах от номинального</w:t>
            </w:r>
          </w:p>
        </w:tc>
        <w:tc>
          <w:tcPr>
            <w:tcW w:w="1898" w:type="dxa"/>
            <w:tcBorders>
              <w:top w:val="double" w:sz="4" w:space="0" w:color="auto"/>
            </w:tcBorders>
            <w:vAlign w:val="center"/>
          </w:tcPr>
          <w:p w14:paraId="0826D4B0" w14:textId="77777777" w:rsidR="00C2420F" w:rsidRPr="005D29BE" w:rsidRDefault="00C2420F" w:rsidP="00626EC2">
            <w:pPr>
              <w:keepNext/>
              <w:autoSpaceDE w:val="0"/>
              <w:autoSpaceDN w:val="0"/>
              <w:adjustRightInd w:val="0"/>
              <w:spacing w:line="360" w:lineRule="auto"/>
              <w:jc w:val="center"/>
              <w:rPr>
                <w:rFonts w:ascii="Arial" w:hAnsi="Arial"/>
                <w:sz w:val="20"/>
                <w:szCs w:val="20"/>
              </w:rPr>
            </w:pPr>
            <w:r w:rsidRPr="005D29BE">
              <w:rPr>
                <w:rFonts w:ascii="Arial" w:hAnsi="Arial"/>
                <w:sz w:val="20"/>
                <w:szCs w:val="20"/>
              </w:rPr>
              <w:t>110</w:t>
            </w:r>
          </w:p>
        </w:tc>
        <w:tc>
          <w:tcPr>
            <w:tcW w:w="1899" w:type="dxa"/>
            <w:vAlign w:val="center"/>
          </w:tcPr>
          <w:p w14:paraId="54BA15EA" w14:textId="77777777" w:rsidR="00C2420F" w:rsidRPr="005D29BE" w:rsidRDefault="00C2420F" w:rsidP="00626EC2">
            <w:pPr>
              <w:keepNext/>
              <w:autoSpaceDE w:val="0"/>
              <w:autoSpaceDN w:val="0"/>
              <w:adjustRightInd w:val="0"/>
              <w:spacing w:line="360" w:lineRule="auto"/>
              <w:jc w:val="center"/>
              <w:rPr>
                <w:rFonts w:ascii="Arial" w:hAnsi="Arial"/>
                <w:sz w:val="20"/>
                <w:szCs w:val="20"/>
              </w:rPr>
            </w:pPr>
            <w:r w:rsidRPr="005D29BE">
              <w:rPr>
                <w:rFonts w:ascii="Arial" w:hAnsi="Arial"/>
                <w:sz w:val="20"/>
                <w:szCs w:val="20"/>
              </w:rPr>
              <w:t>110</w:t>
            </w:r>
          </w:p>
        </w:tc>
      </w:tr>
      <w:tr w:rsidR="005D29BE" w:rsidRPr="005D29BE" w14:paraId="2656B84F" w14:textId="77777777">
        <w:tc>
          <w:tcPr>
            <w:tcW w:w="6237" w:type="dxa"/>
            <w:vAlign w:val="center"/>
          </w:tcPr>
          <w:p w14:paraId="2BCFEB4A" w14:textId="77777777" w:rsidR="00C2420F" w:rsidRPr="005D29BE" w:rsidRDefault="00C2420F" w:rsidP="00626EC2">
            <w:pPr>
              <w:keepNext/>
              <w:autoSpaceDE w:val="0"/>
              <w:autoSpaceDN w:val="0"/>
              <w:adjustRightInd w:val="0"/>
              <w:spacing w:line="360" w:lineRule="auto"/>
              <w:rPr>
                <w:rFonts w:ascii="Arial" w:hAnsi="Arial"/>
                <w:sz w:val="20"/>
                <w:szCs w:val="20"/>
              </w:rPr>
            </w:pPr>
            <w:r w:rsidRPr="005D29BE">
              <w:rPr>
                <w:rFonts w:ascii="Arial" w:hAnsi="Arial"/>
                <w:sz w:val="20"/>
                <w:szCs w:val="20"/>
              </w:rPr>
              <w:t>Максимальная температура объекта, принятая</w:t>
            </w:r>
            <w:r w:rsidR="00977A00" w:rsidRPr="005D29BE">
              <w:rPr>
                <w:rFonts w:ascii="Arial" w:hAnsi="Arial"/>
                <w:sz w:val="20"/>
                <w:szCs w:val="20"/>
              </w:rPr>
              <w:t xml:space="preserve"> </w:t>
            </w:r>
            <w:r w:rsidRPr="005D29BE">
              <w:rPr>
                <w:rFonts w:ascii="Arial" w:hAnsi="Arial"/>
                <w:sz w:val="20"/>
                <w:szCs w:val="20"/>
              </w:rPr>
              <w:t>для расчета</w:t>
            </w:r>
          </w:p>
        </w:tc>
        <w:tc>
          <w:tcPr>
            <w:tcW w:w="1898" w:type="dxa"/>
            <w:vAlign w:val="center"/>
          </w:tcPr>
          <w:p w14:paraId="62823C9E" w14:textId="77777777" w:rsidR="00C2420F" w:rsidRPr="005D29BE" w:rsidRDefault="00C2420F" w:rsidP="00626EC2">
            <w:pPr>
              <w:keepNext/>
              <w:autoSpaceDE w:val="0"/>
              <w:autoSpaceDN w:val="0"/>
              <w:adjustRightInd w:val="0"/>
              <w:spacing w:line="360" w:lineRule="auto"/>
              <w:jc w:val="center"/>
              <w:rPr>
                <w:sz w:val="20"/>
                <w:szCs w:val="20"/>
                <w:vertAlign w:val="superscript"/>
                <w:lang w:val="en-US"/>
              </w:rPr>
            </w:pPr>
            <w:r w:rsidRPr="005D29BE">
              <w:rPr>
                <w:rFonts w:ascii="Arial" w:hAnsi="Arial"/>
                <w:sz w:val="20"/>
                <w:szCs w:val="20"/>
              </w:rPr>
              <w:t>_</w:t>
            </w:r>
            <w:r w:rsidRPr="005D29BE">
              <w:rPr>
                <w:rFonts w:ascii="Arial" w:hAnsi="Arial" w:cs="Arial"/>
                <w:sz w:val="20"/>
                <w:szCs w:val="20"/>
                <w:vertAlign w:val="superscript"/>
              </w:rPr>
              <w:t>а</w:t>
            </w:r>
            <w:r w:rsidR="00BF0082" w:rsidRPr="005D29BE">
              <w:rPr>
                <w:rFonts w:ascii="Arial" w:hAnsi="Arial" w:cs="Arial"/>
                <w:sz w:val="20"/>
                <w:szCs w:val="20"/>
                <w:vertAlign w:val="superscript"/>
                <w:lang w:val="en-US"/>
              </w:rPr>
              <w:t>)</w:t>
            </w:r>
          </w:p>
        </w:tc>
        <w:tc>
          <w:tcPr>
            <w:tcW w:w="1899" w:type="dxa"/>
            <w:vAlign w:val="center"/>
          </w:tcPr>
          <w:p w14:paraId="395C55DC" w14:textId="77777777" w:rsidR="00C2420F" w:rsidRPr="005D29BE" w:rsidRDefault="00C2420F" w:rsidP="00626EC2">
            <w:pPr>
              <w:keepNext/>
              <w:autoSpaceDE w:val="0"/>
              <w:autoSpaceDN w:val="0"/>
              <w:adjustRightInd w:val="0"/>
              <w:spacing w:line="360" w:lineRule="auto"/>
              <w:jc w:val="center"/>
              <w:rPr>
                <w:rFonts w:ascii="Arial" w:hAnsi="Arial" w:cs="Arial"/>
                <w:sz w:val="20"/>
                <w:szCs w:val="20"/>
                <w:lang w:val="en-US"/>
              </w:rPr>
            </w:pPr>
            <w:r w:rsidRPr="005D29BE">
              <w:rPr>
                <w:rFonts w:ascii="Arial" w:hAnsi="Arial" w:cs="Arial"/>
                <w:sz w:val="20"/>
                <w:szCs w:val="20"/>
              </w:rPr>
              <w:t>_</w:t>
            </w:r>
            <w:r w:rsidRPr="005D29BE">
              <w:rPr>
                <w:rFonts w:ascii="Arial" w:hAnsi="Arial" w:cs="Arial"/>
                <w:sz w:val="20"/>
                <w:szCs w:val="20"/>
                <w:vertAlign w:val="superscript"/>
              </w:rPr>
              <w:t>а</w:t>
            </w:r>
            <w:r w:rsidR="00BF0082" w:rsidRPr="005D29BE">
              <w:rPr>
                <w:rFonts w:ascii="Arial" w:hAnsi="Arial" w:cs="Arial"/>
                <w:sz w:val="20"/>
                <w:szCs w:val="20"/>
                <w:vertAlign w:val="superscript"/>
                <w:lang w:val="en-US"/>
              </w:rPr>
              <w:t>)</w:t>
            </w:r>
            <w:r w:rsidRPr="005D29BE">
              <w:rPr>
                <w:rFonts w:ascii="Arial" w:hAnsi="Arial" w:cs="Arial"/>
                <w:sz w:val="20"/>
                <w:szCs w:val="20"/>
                <w:vertAlign w:val="superscript"/>
              </w:rPr>
              <w:t xml:space="preserve"> или </w:t>
            </w:r>
            <w:r w:rsidR="00BF0082" w:rsidRPr="005D29BE">
              <w:rPr>
                <w:rFonts w:ascii="Arial" w:hAnsi="Arial" w:cs="Arial"/>
                <w:sz w:val="20"/>
                <w:szCs w:val="20"/>
                <w:vertAlign w:val="superscript"/>
              </w:rPr>
              <w:t>b</w:t>
            </w:r>
            <w:r w:rsidR="00BF0082" w:rsidRPr="005D29BE">
              <w:rPr>
                <w:rFonts w:ascii="Arial" w:hAnsi="Arial" w:cs="Arial"/>
                <w:sz w:val="20"/>
                <w:szCs w:val="20"/>
                <w:vertAlign w:val="superscript"/>
                <w:lang w:val="en-US"/>
              </w:rPr>
              <w:t>)</w:t>
            </w:r>
          </w:p>
        </w:tc>
      </w:tr>
      <w:tr w:rsidR="005D29BE" w:rsidRPr="005D29BE" w14:paraId="3B66F634" w14:textId="77777777">
        <w:tc>
          <w:tcPr>
            <w:tcW w:w="6237" w:type="dxa"/>
            <w:vAlign w:val="center"/>
          </w:tcPr>
          <w:p w14:paraId="67E96AF1" w14:textId="77777777" w:rsidR="00C2420F" w:rsidRPr="005D29BE" w:rsidRDefault="00C2420F" w:rsidP="00626EC2">
            <w:pPr>
              <w:keepNext/>
              <w:autoSpaceDE w:val="0"/>
              <w:autoSpaceDN w:val="0"/>
              <w:adjustRightInd w:val="0"/>
              <w:spacing w:line="360" w:lineRule="auto"/>
              <w:rPr>
                <w:rFonts w:ascii="Arial" w:hAnsi="Arial"/>
                <w:sz w:val="20"/>
                <w:szCs w:val="20"/>
              </w:rPr>
            </w:pPr>
            <w:r w:rsidRPr="005D29BE">
              <w:rPr>
                <w:rFonts w:ascii="Arial" w:hAnsi="Arial"/>
                <w:sz w:val="20"/>
                <w:szCs w:val="20"/>
              </w:rPr>
              <w:t xml:space="preserve">Максимальная скорость </w:t>
            </w:r>
            <w:r w:rsidR="00693E2E" w:rsidRPr="005D29BE">
              <w:rPr>
                <w:rFonts w:ascii="Arial" w:hAnsi="Arial"/>
                <w:sz w:val="20"/>
                <w:szCs w:val="20"/>
              </w:rPr>
              <w:t>воздушного потока</w:t>
            </w:r>
            <w:r w:rsidRPr="005D29BE">
              <w:rPr>
                <w:rFonts w:ascii="Arial" w:hAnsi="Arial"/>
                <w:sz w:val="20"/>
                <w:szCs w:val="20"/>
              </w:rPr>
              <w:t>, принятая</w:t>
            </w:r>
            <w:r w:rsidR="00977A00" w:rsidRPr="005D29BE">
              <w:rPr>
                <w:rFonts w:ascii="Arial" w:hAnsi="Arial"/>
                <w:sz w:val="20"/>
                <w:szCs w:val="20"/>
              </w:rPr>
              <w:t xml:space="preserve"> </w:t>
            </w:r>
            <w:r w:rsidRPr="005D29BE">
              <w:rPr>
                <w:rFonts w:ascii="Arial" w:hAnsi="Arial"/>
                <w:sz w:val="20"/>
                <w:szCs w:val="20"/>
              </w:rPr>
              <w:t>для расчета</w:t>
            </w:r>
          </w:p>
        </w:tc>
        <w:tc>
          <w:tcPr>
            <w:tcW w:w="1898" w:type="dxa"/>
            <w:vAlign w:val="center"/>
          </w:tcPr>
          <w:p w14:paraId="00B87AE4" w14:textId="77777777" w:rsidR="00C2420F" w:rsidRPr="005D29BE" w:rsidRDefault="00C2420F" w:rsidP="00626EC2">
            <w:pPr>
              <w:keepNext/>
              <w:autoSpaceDE w:val="0"/>
              <w:autoSpaceDN w:val="0"/>
              <w:adjustRightInd w:val="0"/>
              <w:spacing w:line="360" w:lineRule="auto"/>
              <w:jc w:val="center"/>
              <w:rPr>
                <w:rFonts w:ascii="Arial" w:hAnsi="Arial"/>
                <w:sz w:val="20"/>
                <w:szCs w:val="20"/>
              </w:rPr>
            </w:pPr>
            <w:r w:rsidRPr="005D29BE">
              <w:rPr>
                <w:rFonts w:ascii="Arial" w:hAnsi="Arial"/>
                <w:sz w:val="20"/>
                <w:szCs w:val="20"/>
              </w:rPr>
              <w:t>0</w:t>
            </w:r>
          </w:p>
        </w:tc>
        <w:tc>
          <w:tcPr>
            <w:tcW w:w="1899" w:type="dxa"/>
            <w:vAlign w:val="center"/>
          </w:tcPr>
          <w:p w14:paraId="404F406A" w14:textId="77777777" w:rsidR="00C2420F" w:rsidRPr="005D29BE" w:rsidRDefault="00C2420F" w:rsidP="00626EC2">
            <w:pPr>
              <w:keepNext/>
              <w:autoSpaceDE w:val="0"/>
              <w:autoSpaceDN w:val="0"/>
              <w:adjustRightInd w:val="0"/>
              <w:spacing w:line="360" w:lineRule="auto"/>
              <w:jc w:val="center"/>
              <w:rPr>
                <w:rFonts w:ascii="Arial" w:hAnsi="Arial"/>
                <w:sz w:val="20"/>
                <w:szCs w:val="20"/>
              </w:rPr>
            </w:pPr>
            <w:r w:rsidRPr="005D29BE">
              <w:rPr>
                <w:rFonts w:ascii="Arial" w:hAnsi="Arial"/>
                <w:sz w:val="20"/>
                <w:szCs w:val="20"/>
              </w:rPr>
              <w:t>0</w:t>
            </w:r>
          </w:p>
        </w:tc>
      </w:tr>
      <w:tr w:rsidR="005D29BE" w:rsidRPr="005D29BE" w14:paraId="348F44EF" w14:textId="77777777">
        <w:tc>
          <w:tcPr>
            <w:tcW w:w="10034" w:type="dxa"/>
            <w:gridSpan w:val="3"/>
          </w:tcPr>
          <w:p w14:paraId="78000A12" w14:textId="77777777" w:rsidR="00C2420F" w:rsidRPr="005D29BE" w:rsidRDefault="00C2420F" w:rsidP="00626EC2">
            <w:pPr>
              <w:keepNext/>
              <w:autoSpaceDE w:val="0"/>
              <w:autoSpaceDN w:val="0"/>
              <w:adjustRightInd w:val="0"/>
              <w:spacing w:line="360" w:lineRule="auto"/>
              <w:ind w:firstLine="567"/>
              <w:rPr>
                <w:rFonts w:ascii="Arial" w:hAnsi="Arial"/>
                <w:sz w:val="20"/>
                <w:szCs w:val="20"/>
              </w:rPr>
            </w:pPr>
            <w:r w:rsidRPr="005D29BE">
              <w:rPr>
                <w:rFonts w:ascii="Arial" w:hAnsi="Arial"/>
                <w:sz w:val="20"/>
                <w:szCs w:val="20"/>
              </w:rPr>
              <w:t xml:space="preserve">Значения температуры для </w:t>
            </w:r>
            <w:r w:rsidR="008357BB" w:rsidRPr="005D29BE">
              <w:rPr>
                <w:rFonts w:ascii="Arial" w:hAnsi="Arial"/>
                <w:sz w:val="20"/>
                <w:szCs w:val="20"/>
                <w:lang w:val="en-US"/>
              </w:rPr>
              <w:t>Division</w:t>
            </w:r>
            <w:r w:rsidRPr="005D29BE">
              <w:rPr>
                <w:rFonts w:ascii="Arial" w:hAnsi="Arial"/>
                <w:sz w:val="20"/>
                <w:szCs w:val="20"/>
              </w:rPr>
              <w:t xml:space="preserve"> 1 должны быть рассчитаны с применением минималь</w:t>
            </w:r>
            <w:r w:rsidR="003A3AD0" w:rsidRPr="005D29BE">
              <w:rPr>
                <w:rFonts w:ascii="Arial" w:hAnsi="Arial"/>
                <w:sz w:val="20"/>
                <w:szCs w:val="20"/>
              </w:rPr>
              <w:t>ного коэффициента теплопередачи</w:t>
            </w:r>
            <w:r w:rsidRPr="005D29BE">
              <w:rPr>
                <w:rFonts w:ascii="Arial" w:hAnsi="Arial"/>
                <w:sz w:val="20"/>
                <w:szCs w:val="20"/>
              </w:rPr>
              <w:t xml:space="preserve"> </w:t>
            </w:r>
            <w:r w:rsidRPr="005D29BE">
              <w:rPr>
                <w:rFonts w:ascii="Arial" w:hAnsi="Arial"/>
                <w:sz w:val="20"/>
                <w:szCs w:val="20"/>
                <w:lang w:val="en-US"/>
              </w:rPr>
              <w:t>U</w:t>
            </w:r>
            <w:r w:rsidRPr="005D29BE">
              <w:rPr>
                <w:rFonts w:ascii="Arial" w:hAnsi="Arial"/>
                <w:sz w:val="20"/>
                <w:szCs w:val="20"/>
              </w:rPr>
              <w:t xml:space="preserve"> без средств, способствующих теплообмену.</w:t>
            </w:r>
          </w:p>
        </w:tc>
      </w:tr>
      <w:tr w:rsidR="005D29BE" w:rsidRPr="005D29BE" w14:paraId="5FE238AD" w14:textId="77777777">
        <w:tc>
          <w:tcPr>
            <w:tcW w:w="10034" w:type="dxa"/>
            <w:gridSpan w:val="3"/>
          </w:tcPr>
          <w:p w14:paraId="775449FB" w14:textId="77777777" w:rsidR="00C2420F" w:rsidRPr="005D29BE" w:rsidRDefault="00C2420F" w:rsidP="00626EC2">
            <w:pPr>
              <w:keepNext/>
              <w:autoSpaceDE w:val="0"/>
              <w:autoSpaceDN w:val="0"/>
              <w:adjustRightInd w:val="0"/>
              <w:spacing w:line="360" w:lineRule="auto"/>
              <w:ind w:firstLine="567"/>
              <w:rPr>
                <w:rFonts w:ascii="Arial" w:hAnsi="Arial"/>
                <w:sz w:val="20"/>
                <w:szCs w:val="20"/>
              </w:rPr>
            </w:pPr>
            <w:r w:rsidRPr="005D29BE">
              <w:rPr>
                <w:sz w:val="20"/>
                <w:szCs w:val="20"/>
                <w:vertAlign w:val="superscript"/>
              </w:rPr>
              <w:t>а</w:t>
            </w:r>
            <w:r w:rsidR="00BF0082" w:rsidRPr="005D29BE">
              <w:rPr>
                <w:sz w:val="20"/>
                <w:szCs w:val="20"/>
                <w:vertAlign w:val="superscript"/>
              </w:rPr>
              <w:t>)</w:t>
            </w:r>
            <w:r w:rsidR="00977A00" w:rsidRPr="005D29BE">
              <w:rPr>
                <w:sz w:val="20"/>
                <w:szCs w:val="20"/>
                <w:vertAlign w:val="superscript"/>
              </w:rPr>
              <w:t xml:space="preserve"> </w:t>
            </w:r>
            <w:r w:rsidRPr="005D29BE">
              <w:rPr>
                <w:rFonts w:ascii="Arial" w:hAnsi="Arial"/>
                <w:sz w:val="20"/>
                <w:szCs w:val="20"/>
              </w:rPr>
              <w:t>Используют уставку соответствующего защитного устройства (ограничителя температуры)</w:t>
            </w:r>
            <w:r w:rsidR="00BF0082" w:rsidRPr="005D29BE">
              <w:rPr>
                <w:rFonts w:ascii="Arial" w:hAnsi="Arial"/>
                <w:sz w:val="20"/>
                <w:szCs w:val="20"/>
              </w:rPr>
              <w:t>.</w:t>
            </w:r>
          </w:p>
          <w:p w14:paraId="77A7151F" w14:textId="77777777" w:rsidR="00C2420F" w:rsidRPr="005D29BE" w:rsidRDefault="00BF0082" w:rsidP="00626EC2">
            <w:pPr>
              <w:keepNext/>
              <w:autoSpaceDE w:val="0"/>
              <w:autoSpaceDN w:val="0"/>
              <w:adjustRightInd w:val="0"/>
              <w:spacing w:line="360" w:lineRule="auto"/>
              <w:ind w:firstLine="567"/>
              <w:rPr>
                <w:rFonts w:ascii="Arial" w:hAnsi="Arial"/>
                <w:sz w:val="20"/>
                <w:szCs w:val="20"/>
              </w:rPr>
            </w:pPr>
            <w:r w:rsidRPr="005D29BE">
              <w:rPr>
                <w:sz w:val="20"/>
                <w:szCs w:val="20"/>
                <w:vertAlign w:val="superscript"/>
                <w:lang w:val="en-US"/>
              </w:rPr>
              <w:t>b</w:t>
            </w:r>
            <w:r w:rsidRPr="005D29BE">
              <w:rPr>
                <w:sz w:val="20"/>
                <w:szCs w:val="20"/>
                <w:vertAlign w:val="superscript"/>
              </w:rPr>
              <w:t>)</w:t>
            </w:r>
            <w:r w:rsidR="00C2420F" w:rsidRPr="005D29BE">
              <w:rPr>
                <w:rFonts w:ascii="Arial" w:hAnsi="Arial"/>
                <w:sz w:val="20"/>
                <w:szCs w:val="20"/>
              </w:rPr>
              <w:t xml:space="preserve"> Используют уставку соответствующего </w:t>
            </w:r>
            <w:r w:rsidR="00693E2E" w:rsidRPr="005D29BE">
              <w:rPr>
                <w:rFonts w:ascii="Arial" w:hAnsi="Arial"/>
                <w:sz w:val="20"/>
                <w:szCs w:val="20"/>
              </w:rPr>
              <w:t>регулятора температуры</w:t>
            </w:r>
            <w:r w:rsidR="00C2420F" w:rsidRPr="005D29BE">
              <w:rPr>
                <w:rFonts w:ascii="Arial" w:hAnsi="Arial"/>
                <w:sz w:val="20"/>
                <w:szCs w:val="20"/>
              </w:rPr>
              <w:t>.</w:t>
            </w:r>
          </w:p>
        </w:tc>
      </w:tr>
    </w:tbl>
    <w:p w14:paraId="04A52CC7" w14:textId="30F258AF" w:rsidR="004B6578" w:rsidRPr="005D29BE" w:rsidRDefault="00B93A44" w:rsidP="00626EC2">
      <w:pPr>
        <w:keepNext/>
        <w:autoSpaceDE w:val="0"/>
        <w:autoSpaceDN w:val="0"/>
        <w:adjustRightInd w:val="0"/>
        <w:spacing w:before="240" w:after="120" w:line="360" w:lineRule="auto"/>
        <w:ind w:firstLine="567"/>
        <w:jc w:val="both"/>
        <w:rPr>
          <w:rFonts w:ascii="Arial" w:hAnsi="Arial"/>
          <w:b/>
          <w:bCs/>
        </w:rPr>
      </w:pPr>
      <w:r w:rsidRPr="005D29BE">
        <w:rPr>
          <w:rFonts w:ascii="Arial" w:hAnsi="Arial"/>
          <w:b/>
          <w:bCs/>
        </w:rPr>
        <w:t>Д</w:t>
      </w:r>
      <w:r w:rsidR="00FA532F" w:rsidRPr="005D29BE">
        <w:rPr>
          <w:rFonts w:ascii="Arial" w:hAnsi="Arial"/>
          <w:b/>
          <w:bCs/>
        </w:rPr>
        <w:t>А</w:t>
      </w:r>
      <w:r w:rsidR="004B6578" w:rsidRPr="005D29BE">
        <w:rPr>
          <w:rFonts w:ascii="Arial" w:hAnsi="Arial"/>
          <w:b/>
          <w:bCs/>
        </w:rPr>
        <w:t xml:space="preserve">.4.4 </w:t>
      </w:r>
      <w:r w:rsidR="00C2420F" w:rsidRPr="005D29BE">
        <w:rPr>
          <w:rFonts w:ascii="Arial" w:hAnsi="Arial"/>
          <w:b/>
          <w:bCs/>
        </w:rPr>
        <w:t xml:space="preserve">Требования к защитному устройству </w:t>
      </w:r>
      <w:r w:rsidR="00565164" w:rsidRPr="005D29BE">
        <w:rPr>
          <w:rFonts w:ascii="Arial" w:hAnsi="Arial"/>
          <w:b/>
          <w:bCs/>
        </w:rPr>
        <w:t>в условиях эксплуатации, соответствующих</w:t>
      </w:r>
      <w:r w:rsidR="00C2420F" w:rsidRPr="005D29BE">
        <w:rPr>
          <w:rFonts w:ascii="Arial" w:hAnsi="Arial"/>
          <w:b/>
          <w:bCs/>
        </w:rPr>
        <w:t xml:space="preserve"> </w:t>
      </w:r>
      <w:r w:rsidR="008357BB" w:rsidRPr="005D29BE">
        <w:rPr>
          <w:rFonts w:ascii="Arial" w:hAnsi="Arial"/>
          <w:b/>
          <w:bCs/>
        </w:rPr>
        <w:t>Division</w:t>
      </w:r>
      <w:r w:rsidR="007557AF" w:rsidRPr="005D29BE">
        <w:rPr>
          <w:rFonts w:ascii="Arial" w:hAnsi="Arial"/>
          <w:b/>
          <w:bCs/>
        </w:rPr>
        <w:t xml:space="preserve"> </w:t>
      </w:r>
      <w:r w:rsidR="004B6578" w:rsidRPr="005D29BE">
        <w:rPr>
          <w:rFonts w:ascii="Arial" w:hAnsi="Arial"/>
          <w:b/>
          <w:bCs/>
        </w:rPr>
        <w:t xml:space="preserve">1 </w:t>
      </w:r>
      <w:r w:rsidR="00C2420F" w:rsidRPr="005D29BE">
        <w:rPr>
          <w:rFonts w:ascii="Arial" w:hAnsi="Arial"/>
          <w:b/>
          <w:bCs/>
        </w:rPr>
        <w:t>и</w:t>
      </w:r>
      <w:r w:rsidR="004B6578" w:rsidRPr="005D29BE">
        <w:rPr>
          <w:rFonts w:ascii="Arial" w:hAnsi="Arial"/>
          <w:b/>
          <w:bCs/>
        </w:rPr>
        <w:t xml:space="preserve"> </w:t>
      </w:r>
      <w:r w:rsidR="008357BB" w:rsidRPr="005D29BE">
        <w:rPr>
          <w:rFonts w:ascii="Arial" w:hAnsi="Arial"/>
          <w:b/>
          <w:bCs/>
        </w:rPr>
        <w:t xml:space="preserve">Division </w:t>
      </w:r>
      <w:r w:rsidR="004B6578" w:rsidRPr="005D29BE">
        <w:rPr>
          <w:rFonts w:ascii="Arial" w:hAnsi="Arial"/>
          <w:b/>
          <w:bCs/>
        </w:rPr>
        <w:t>2</w:t>
      </w:r>
    </w:p>
    <w:p w14:paraId="4FB37F4C" w14:textId="2EB6B431" w:rsidR="004B6578" w:rsidRPr="005D29BE" w:rsidRDefault="007E7DDE" w:rsidP="00626EC2">
      <w:pPr>
        <w:keepNext/>
        <w:autoSpaceDE w:val="0"/>
        <w:autoSpaceDN w:val="0"/>
        <w:adjustRightInd w:val="0"/>
        <w:spacing w:line="360" w:lineRule="auto"/>
        <w:ind w:firstLine="510"/>
        <w:jc w:val="both"/>
        <w:rPr>
          <w:rFonts w:ascii="Arial" w:hAnsi="Arial"/>
        </w:rPr>
      </w:pPr>
      <w:r w:rsidRPr="005D29BE">
        <w:rPr>
          <w:rFonts w:ascii="Arial" w:hAnsi="Arial"/>
        </w:rPr>
        <w:t>Требования</w:t>
      </w:r>
      <w:r w:rsidR="004B6578" w:rsidRPr="005D29BE">
        <w:rPr>
          <w:rFonts w:ascii="Arial" w:hAnsi="Arial"/>
        </w:rPr>
        <w:t xml:space="preserve"> 4.4 </w:t>
      </w:r>
      <w:r w:rsidR="00A75590" w:rsidRPr="005D29BE">
        <w:rPr>
          <w:rFonts w:ascii="Arial" w:hAnsi="Arial"/>
        </w:rPr>
        <w:t>распространяются на</w:t>
      </w:r>
      <w:r w:rsidRPr="005D29BE">
        <w:rPr>
          <w:rFonts w:ascii="Arial" w:hAnsi="Arial"/>
        </w:rPr>
        <w:t xml:space="preserve"> </w:t>
      </w:r>
      <w:r w:rsidR="007557AF" w:rsidRPr="005D29BE">
        <w:rPr>
          <w:rFonts w:ascii="Arial" w:hAnsi="Arial"/>
        </w:rPr>
        <w:t xml:space="preserve">Распределенныеэлектронагреватели </w:t>
      </w:r>
      <w:r w:rsidR="00A75590" w:rsidRPr="005D29BE">
        <w:rPr>
          <w:rFonts w:ascii="Arial" w:hAnsi="Arial"/>
        </w:rPr>
        <w:t>, предназначенные</w:t>
      </w:r>
      <w:r w:rsidRPr="005D29BE">
        <w:rPr>
          <w:rFonts w:ascii="Arial" w:hAnsi="Arial"/>
        </w:rPr>
        <w:t xml:space="preserve"> для применения</w:t>
      </w:r>
      <w:r w:rsidR="00977A00" w:rsidRPr="005D29BE">
        <w:rPr>
          <w:rFonts w:ascii="Arial" w:hAnsi="Arial"/>
        </w:rPr>
        <w:t xml:space="preserve"> </w:t>
      </w:r>
      <w:r w:rsidRPr="005D29BE">
        <w:rPr>
          <w:rFonts w:ascii="Arial" w:hAnsi="Arial"/>
        </w:rPr>
        <w:t xml:space="preserve">в зонах, классифицированных на основе </w:t>
      </w:r>
      <w:r w:rsidR="008357BB" w:rsidRPr="005D29BE">
        <w:rPr>
          <w:rFonts w:ascii="Arial" w:hAnsi="Arial"/>
          <w:lang w:val="en-US"/>
        </w:rPr>
        <w:t>Divisions</w:t>
      </w:r>
      <w:r w:rsidR="004B6578" w:rsidRPr="005D29BE">
        <w:rPr>
          <w:rFonts w:ascii="Arial" w:hAnsi="Arial"/>
        </w:rPr>
        <w:t xml:space="preserve">. </w:t>
      </w:r>
      <w:r w:rsidRPr="005D29BE">
        <w:rPr>
          <w:rFonts w:ascii="Arial" w:hAnsi="Arial"/>
        </w:rPr>
        <w:t xml:space="preserve">К оборудованию </w:t>
      </w:r>
      <w:r w:rsidR="008357BB" w:rsidRPr="005D29BE">
        <w:rPr>
          <w:rFonts w:ascii="Arial" w:hAnsi="Arial"/>
        </w:rPr>
        <w:t xml:space="preserve">для </w:t>
      </w:r>
      <w:r w:rsidR="008357BB" w:rsidRPr="005D29BE">
        <w:rPr>
          <w:rFonts w:ascii="Arial" w:hAnsi="Arial"/>
          <w:lang w:val="en-US"/>
        </w:rPr>
        <w:t>Division</w:t>
      </w:r>
      <w:r w:rsidRPr="005D29BE">
        <w:rPr>
          <w:rFonts w:ascii="Arial" w:hAnsi="Arial"/>
        </w:rPr>
        <w:t xml:space="preserve"> </w:t>
      </w:r>
      <w:r w:rsidR="004B6578" w:rsidRPr="005D29BE">
        <w:rPr>
          <w:rFonts w:ascii="Arial" w:hAnsi="Arial"/>
        </w:rPr>
        <w:t xml:space="preserve">1 </w:t>
      </w:r>
      <w:r w:rsidR="00A75590" w:rsidRPr="005D29BE">
        <w:rPr>
          <w:rFonts w:ascii="Arial" w:hAnsi="Arial"/>
        </w:rPr>
        <w:t>также применяют</w:t>
      </w:r>
      <w:r w:rsidRPr="005D29BE">
        <w:rPr>
          <w:rFonts w:ascii="Arial" w:hAnsi="Arial"/>
        </w:rPr>
        <w:t xml:space="preserve"> </w:t>
      </w:r>
      <w:r w:rsidR="00A75590" w:rsidRPr="005D29BE">
        <w:rPr>
          <w:rFonts w:ascii="Arial" w:hAnsi="Arial"/>
        </w:rPr>
        <w:t>требования 4.5.3.2</w:t>
      </w:r>
      <w:r w:rsidRPr="005D29BE">
        <w:rPr>
          <w:rFonts w:ascii="Arial" w:hAnsi="Arial"/>
        </w:rPr>
        <w:t>,</w:t>
      </w:r>
      <w:r w:rsidR="00977A00" w:rsidRPr="005D29BE">
        <w:rPr>
          <w:rFonts w:ascii="Arial" w:hAnsi="Arial"/>
        </w:rPr>
        <w:t xml:space="preserve"> </w:t>
      </w:r>
      <w:r w:rsidRPr="005D29BE">
        <w:rPr>
          <w:rFonts w:ascii="Arial" w:hAnsi="Arial"/>
        </w:rPr>
        <w:t xml:space="preserve">но при этом электронагреватель должен быть соответствующего </w:t>
      </w:r>
      <w:r w:rsidR="00565164" w:rsidRPr="005D29BE">
        <w:rPr>
          <w:rFonts w:ascii="Arial" w:hAnsi="Arial"/>
        </w:rPr>
        <w:t>к</w:t>
      </w:r>
      <w:r w:rsidRPr="005D29BE">
        <w:rPr>
          <w:rFonts w:ascii="Arial" w:hAnsi="Arial"/>
        </w:rPr>
        <w:t>ласса</w:t>
      </w:r>
      <w:r w:rsidR="004B6578" w:rsidRPr="005D29BE">
        <w:rPr>
          <w:rFonts w:ascii="Arial" w:hAnsi="Arial"/>
        </w:rPr>
        <w:t xml:space="preserve">. </w:t>
      </w:r>
      <w:r w:rsidRPr="005D29BE">
        <w:rPr>
          <w:rFonts w:ascii="Arial" w:hAnsi="Arial"/>
        </w:rPr>
        <w:t xml:space="preserve">К электронагревателям </w:t>
      </w:r>
      <w:r w:rsidR="008357BB" w:rsidRPr="005D29BE">
        <w:rPr>
          <w:rFonts w:ascii="Arial" w:hAnsi="Arial"/>
        </w:rPr>
        <w:t xml:space="preserve">для </w:t>
      </w:r>
      <w:r w:rsidR="008357BB" w:rsidRPr="005D29BE">
        <w:rPr>
          <w:rFonts w:ascii="Arial" w:hAnsi="Arial"/>
          <w:lang w:val="en-US"/>
        </w:rPr>
        <w:t>Division</w:t>
      </w:r>
      <w:r w:rsidRPr="005D29BE">
        <w:rPr>
          <w:rFonts w:ascii="Arial" w:hAnsi="Arial"/>
        </w:rPr>
        <w:t xml:space="preserve"> 2 также применяют требования </w:t>
      </w:r>
      <w:r w:rsidR="004B6578" w:rsidRPr="005D29BE">
        <w:rPr>
          <w:rFonts w:ascii="Arial" w:hAnsi="Arial"/>
        </w:rPr>
        <w:t>4.5.3.3</w:t>
      </w:r>
      <w:r w:rsidRPr="005D29BE">
        <w:rPr>
          <w:rFonts w:ascii="Arial" w:hAnsi="Arial"/>
        </w:rPr>
        <w:t>,</w:t>
      </w:r>
      <w:r w:rsidR="004B6578" w:rsidRPr="005D29BE">
        <w:rPr>
          <w:rFonts w:ascii="Arial" w:hAnsi="Arial"/>
        </w:rPr>
        <w:t xml:space="preserve"> </w:t>
      </w:r>
      <w:r w:rsidRPr="005D29BE">
        <w:rPr>
          <w:rFonts w:ascii="Arial" w:hAnsi="Arial"/>
        </w:rPr>
        <w:t xml:space="preserve">но при этом электронагреватель должен быть соответствующего </w:t>
      </w:r>
      <w:r w:rsidR="00565164" w:rsidRPr="005D29BE">
        <w:rPr>
          <w:rFonts w:ascii="Arial" w:hAnsi="Arial"/>
        </w:rPr>
        <w:t>к</w:t>
      </w:r>
      <w:r w:rsidRPr="005D29BE">
        <w:rPr>
          <w:rFonts w:ascii="Arial" w:hAnsi="Arial"/>
        </w:rPr>
        <w:t>ласса.</w:t>
      </w:r>
    </w:p>
    <w:p w14:paraId="34275882" w14:textId="77777777" w:rsidR="004B6578" w:rsidRPr="005D29BE" w:rsidRDefault="00626EC2" w:rsidP="00626EC2">
      <w:pPr>
        <w:keepNext/>
        <w:autoSpaceDE w:val="0"/>
        <w:autoSpaceDN w:val="0"/>
        <w:adjustRightInd w:val="0"/>
        <w:spacing w:before="240" w:after="120" w:line="360" w:lineRule="auto"/>
        <w:ind w:firstLine="567"/>
        <w:jc w:val="both"/>
        <w:rPr>
          <w:rFonts w:ascii="Arial" w:hAnsi="Arial"/>
          <w:b/>
          <w:bCs/>
        </w:rPr>
      </w:pPr>
      <w:r w:rsidRPr="005D29BE">
        <w:rPr>
          <w:rFonts w:ascii="Arial" w:hAnsi="Arial"/>
          <w:b/>
          <w:bCs/>
        </w:rPr>
        <w:br w:type="page"/>
      </w:r>
      <w:r w:rsidR="00B93A44" w:rsidRPr="005D29BE">
        <w:rPr>
          <w:rFonts w:ascii="Arial" w:hAnsi="Arial"/>
          <w:b/>
          <w:bCs/>
        </w:rPr>
        <w:t>Д</w:t>
      </w:r>
      <w:r w:rsidR="00FA532F" w:rsidRPr="005D29BE">
        <w:rPr>
          <w:rFonts w:ascii="Arial" w:hAnsi="Arial"/>
          <w:b/>
          <w:bCs/>
        </w:rPr>
        <w:t>А</w:t>
      </w:r>
      <w:r w:rsidR="004B6578" w:rsidRPr="005D29BE">
        <w:rPr>
          <w:rFonts w:ascii="Arial" w:hAnsi="Arial"/>
          <w:b/>
          <w:bCs/>
        </w:rPr>
        <w:t xml:space="preserve">.5 </w:t>
      </w:r>
      <w:r w:rsidR="00A26896" w:rsidRPr="005D29BE">
        <w:rPr>
          <w:rFonts w:ascii="Arial" w:hAnsi="Arial"/>
          <w:b/>
          <w:bCs/>
        </w:rPr>
        <w:t>Типовые испытания</w:t>
      </w:r>
    </w:p>
    <w:p w14:paraId="647B3B28" w14:textId="459C3BF9" w:rsidR="004B6578" w:rsidRPr="005D29BE" w:rsidRDefault="00B93A44" w:rsidP="00626EC2">
      <w:pPr>
        <w:keepNext/>
        <w:autoSpaceDE w:val="0"/>
        <w:autoSpaceDN w:val="0"/>
        <w:adjustRightInd w:val="0"/>
        <w:spacing w:before="240" w:after="120" w:line="360" w:lineRule="auto"/>
        <w:ind w:firstLine="510"/>
        <w:jc w:val="both"/>
        <w:rPr>
          <w:rFonts w:ascii="Arial" w:hAnsi="Arial"/>
          <w:b/>
          <w:bCs/>
        </w:rPr>
      </w:pPr>
      <w:r w:rsidRPr="005D29BE">
        <w:rPr>
          <w:rFonts w:ascii="Arial" w:hAnsi="Arial"/>
          <w:b/>
          <w:bCs/>
        </w:rPr>
        <w:t>Д</w:t>
      </w:r>
      <w:r w:rsidR="00FA532F" w:rsidRPr="005D29BE">
        <w:rPr>
          <w:rFonts w:ascii="Arial" w:hAnsi="Arial"/>
          <w:b/>
          <w:bCs/>
        </w:rPr>
        <w:t>А</w:t>
      </w:r>
      <w:r w:rsidR="004B6578" w:rsidRPr="005D29BE">
        <w:rPr>
          <w:rFonts w:ascii="Arial" w:hAnsi="Arial"/>
          <w:b/>
          <w:bCs/>
        </w:rPr>
        <w:t xml:space="preserve">.5.1 </w:t>
      </w:r>
      <w:r w:rsidR="007557AF" w:rsidRPr="005D29BE">
        <w:rPr>
          <w:rFonts w:ascii="Arial" w:hAnsi="Arial"/>
          <w:b/>
          <w:bCs/>
        </w:rPr>
        <w:t xml:space="preserve">Распределенныеэлектронагреватели </w:t>
      </w:r>
      <w:r w:rsidR="00565164" w:rsidRPr="005D29BE">
        <w:rPr>
          <w:rFonts w:ascii="Arial" w:hAnsi="Arial"/>
          <w:b/>
          <w:bCs/>
        </w:rPr>
        <w:t xml:space="preserve">для условий эксплуатации, соответствующих </w:t>
      </w:r>
      <w:r w:rsidR="008357BB" w:rsidRPr="005D29BE">
        <w:rPr>
          <w:rFonts w:ascii="Arial" w:hAnsi="Arial"/>
          <w:b/>
          <w:bCs/>
          <w:lang w:val="en-US"/>
        </w:rPr>
        <w:t>Division</w:t>
      </w:r>
      <w:r w:rsidR="007E7DDE" w:rsidRPr="005D29BE">
        <w:rPr>
          <w:rFonts w:ascii="Arial" w:hAnsi="Arial"/>
          <w:b/>
          <w:bCs/>
        </w:rPr>
        <w:t xml:space="preserve"> 1</w:t>
      </w:r>
    </w:p>
    <w:p w14:paraId="669955C1" w14:textId="77777777" w:rsidR="004B6578" w:rsidRPr="005D29BE" w:rsidRDefault="00B93A44" w:rsidP="00626EC2">
      <w:pPr>
        <w:keepNext/>
        <w:autoSpaceDE w:val="0"/>
        <w:autoSpaceDN w:val="0"/>
        <w:adjustRightInd w:val="0"/>
        <w:spacing w:before="240" w:after="120" w:line="360" w:lineRule="auto"/>
        <w:ind w:firstLine="510"/>
        <w:jc w:val="both"/>
        <w:rPr>
          <w:rFonts w:ascii="Arial" w:hAnsi="Arial"/>
          <w:bCs/>
        </w:rPr>
      </w:pPr>
      <w:r w:rsidRPr="005D29BE">
        <w:rPr>
          <w:rFonts w:ascii="Arial" w:hAnsi="Arial"/>
          <w:bCs/>
        </w:rPr>
        <w:t>Д</w:t>
      </w:r>
      <w:r w:rsidR="00FA532F" w:rsidRPr="005D29BE">
        <w:rPr>
          <w:rFonts w:ascii="Arial" w:hAnsi="Arial"/>
          <w:bCs/>
        </w:rPr>
        <w:t>А</w:t>
      </w:r>
      <w:r w:rsidR="004B6578" w:rsidRPr="005D29BE">
        <w:rPr>
          <w:rFonts w:ascii="Arial" w:hAnsi="Arial"/>
          <w:bCs/>
        </w:rPr>
        <w:t xml:space="preserve">.5.1.1 </w:t>
      </w:r>
      <w:r w:rsidR="00A26896" w:rsidRPr="005D29BE">
        <w:rPr>
          <w:rFonts w:ascii="Arial" w:hAnsi="Arial"/>
          <w:bCs/>
        </w:rPr>
        <w:t>Общие требования</w:t>
      </w:r>
    </w:p>
    <w:p w14:paraId="5D8F2478" w14:textId="7AD79892" w:rsidR="004B6578" w:rsidRPr="005D29BE" w:rsidRDefault="007557AF" w:rsidP="00626EC2">
      <w:pPr>
        <w:keepNext/>
        <w:autoSpaceDE w:val="0"/>
        <w:autoSpaceDN w:val="0"/>
        <w:adjustRightInd w:val="0"/>
        <w:spacing w:line="360" w:lineRule="auto"/>
        <w:ind w:firstLine="510"/>
        <w:jc w:val="both"/>
        <w:rPr>
          <w:rFonts w:ascii="Arial" w:hAnsi="Arial"/>
        </w:rPr>
      </w:pPr>
      <w:r w:rsidRPr="005D29BE">
        <w:rPr>
          <w:rFonts w:ascii="Arial" w:hAnsi="Arial"/>
        </w:rPr>
        <w:t xml:space="preserve">Распределенныеэлектронагреватели </w:t>
      </w:r>
      <w:r w:rsidR="008901A0" w:rsidRPr="005D29BE">
        <w:rPr>
          <w:rFonts w:ascii="Arial" w:hAnsi="Arial"/>
        </w:rPr>
        <w:t>должны быть испытаны на устойчивость к удару повышенной энергии и статической механической нагрузк</w:t>
      </w:r>
      <w:r w:rsidR="006B5CE5" w:rsidRPr="005D29BE">
        <w:rPr>
          <w:rFonts w:ascii="Arial" w:hAnsi="Arial"/>
        </w:rPr>
        <w:t>е</w:t>
      </w:r>
      <w:r w:rsidR="004B6578" w:rsidRPr="005D29BE">
        <w:rPr>
          <w:rFonts w:ascii="Arial" w:hAnsi="Arial"/>
        </w:rPr>
        <w:t xml:space="preserve">. </w:t>
      </w:r>
      <w:r w:rsidR="007E70FB" w:rsidRPr="005D29BE">
        <w:rPr>
          <w:rFonts w:ascii="Arial" w:hAnsi="Arial"/>
        </w:rPr>
        <w:t>Требования к компонентам системы, кроме</w:t>
      </w:r>
      <w:r w:rsidR="00977A00" w:rsidRPr="005D29BE">
        <w:rPr>
          <w:rFonts w:ascii="Arial" w:hAnsi="Arial"/>
        </w:rPr>
        <w:t xml:space="preserve"> </w:t>
      </w:r>
      <w:r w:rsidR="007E70FB" w:rsidRPr="005D29BE">
        <w:rPr>
          <w:rFonts w:ascii="Arial" w:hAnsi="Arial"/>
        </w:rPr>
        <w:t xml:space="preserve">встроенных, приведены в других </w:t>
      </w:r>
      <w:r w:rsidR="00D40E54" w:rsidRPr="005D29BE">
        <w:rPr>
          <w:rFonts w:ascii="Arial" w:hAnsi="Arial"/>
        </w:rPr>
        <w:t>соответствующих</w:t>
      </w:r>
      <w:r w:rsidR="007E70FB" w:rsidRPr="005D29BE">
        <w:rPr>
          <w:rFonts w:ascii="Arial" w:hAnsi="Arial"/>
        </w:rPr>
        <w:t xml:space="preserve"> стандартах </w:t>
      </w:r>
      <w:r w:rsidR="00A75590" w:rsidRPr="005D29BE">
        <w:rPr>
          <w:rFonts w:ascii="Arial" w:hAnsi="Arial"/>
        </w:rPr>
        <w:t xml:space="preserve">на </w:t>
      </w:r>
      <w:r w:rsidR="007E70FB" w:rsidRPr="005D29BE">
        <w:rPr>
          <w:rFonts w:ascii="Arial" w:hAnsi="Arial"/>
        </w:rPr>
        <w:t>оборудовани</w:t>
      </w:r>
      <w:r w:rsidR="00A75590" w:rsidRPr="005D29BE">
        <w:rPr>
          <w:rFonts w:ascii="Arial" w:hAnsi="Arial"/>
        </w:rPr>
        <w:t>е</w:t>
      </w:r>
      <w:r w:rsidR="007E70FB" w:rsidRPr="005D29BE">
        <w:rPr>
          <w:rFonts w:ascii="Arial" w:hAnsi="Arial"/>
        </w:rPr>
        <w:t>, предназначенно</w:t>
      </w:r>
      <w:r w:rsidR="00A75590" w:rsidRPr="005D29BE">
        <w:rPr>
          <w:rFonts w:ascii="Arial" w:hAnsi="Arial"/>
        </w:rPr>
        <w:t>е</w:t>
      </w:r>
      <w:r w:rsidR="007E70FB" w:rsidRPr="005D29BE">
        <w:rPr>
          <w:rFonts w:ascii="Arial" w:hAnsi="Arial"/>
        </w:rPr>
        <w:t xml:space="preserve"> для применения в зонах </w:t>
      </w:r>
      <w:r w:rsidR="008357BB" w:rsidRPr="005D29BE">
        <w:rPr>
          <w:rFonts w:ascii="Arial" w:hAnsi="Arial"/>
          <w:lang w:val="en-US"/>
        </w:rPr>
        <w:t>Class</w:t>
      </w:r>
      <w:r w:rsidR="004B6578" w:rsidRPr="005D29BE">
        <w:rPr>
          <w:rFonts w:ascii="Arial" w:hAnsi="Arial"/>
        </w:rPr>
        <w:t xml:space="preserve"> </w:t>
      </w:r>
      <w:r w:rsidR="004B6578" w:rsidRPr="005D29BE">
        <w:rPr>
          <w:rFonts w:ascii="Arial" w:hAnsi="Arial"/>
          <w:lang w:val="en-US"/>
        </w:rPr>
        <w:t>I</w:t>
      </w:r>
      <w:r w:rsidR="004B6578" w:rsidRPr="005D29BE">
        <w:rPr>
          <w:rFonts w:ascii="Arial" w:hAnsi="Arial"/>
        </w:rPr>
        <w:t xml:space="preserve">, </w:t>
      </w:r>
      <w:r w:rsidR="004B6578" w:rsidRPr="005D29BE">
        <w:rPr>
          <w:rFonts w:ascii="Arial" w:hAnsi="Arial"/>
          <w:lang w:val="en-US"/>
        </w:rPr>
        <w:t>II</w:t>
      </w:r>
      <w:r w:rsidR="004B6578" w:rsidRPr="005D29BE">
        <w:rPr>
          <w:rFonts w:ascii="Arial" w:hAnsi="Arial"/>
        </w:rPr>
        <w:t xml:space="preserve"> </w:t>
      </w:r>
      <w:r w:rsidR="007E70FB" w:rsidRPr="005D29BE">
        <w:rPr>
          <w:rFonts w:ascii="Arial" w:hAnsi="Arial"/>
        </w:rPr>
        <w:t>или</w:t>
      </w:r>
      <w:r w:rsidR="004B6578" w:rsidRPr="005D29BE">
        <w:rPr>
          <w:rFonts w:ascii="Arial" w:hAnsi="Arial"/>
        </w:rPr>
        <w:t xml:space="preserve"> </w:t>
      </w:r>
      <w:r w:rsidR="004B6578" w:rsidRPr="005D29BE">
        <w:rPr>
          <w:rFonts w:ascii="Arial" w:hAnsi="Arial"/>
          <w:lang w:val="en-US"/>
        </w:rPr>
        <w:t>III</w:t>
      </w:r>
      <w:r w:rsidR="003821C7" w:rsidRPr="005D29BE">
        <w:rPr>
          <w:rFonts w:ascii="Arial" w:hAnsi="Arial"/>
        </w:rPr>
        <w:t>,</w:t>
      </w:r>
      <w:r w:rsidRPr="005D29BE">
        <w:rPr>
          <w:rFonts w:ascii="Arial" w:hAnsi="Arial"/>
        </w:rPr>
        <w:t xml:space="preserve"> </w:t>
      </w:r>
      <w:r w:rsidR="008357BB" w:rsidRPr="005D29BE">
        <w:rPr>
          <w:rFonts w:ascii="Arial" w:hAnsi="Arial"/>
          <w:lang w:val="en-US"/>
        </w:rPr>
        <w:t>Division</w:t>
      </w:r>
      <w:r w:rsidR="008357BB" w:rsidRPr="005D29BE">
        <w:rPr>
          <w:rFonts w:ascii="Arial" w:hAnsi="Arial"/>
        </w:rPr>
        <w:t xml:space="preserve"> 1</w:t>
      </w:r>
      <w:r w:rsidR="004B6578" w:rsidRPr="005D29BE">
        <w:rPr>
          <w:rFonts w:ascii="Arial" w:hAnsi="Arial"/>
        </w:rPr>
        <w:t xml:space="preserve">. </w:t>
      </w:r>
      <w:r w:rsidR="00D40E54" w:rsidRPr="005D29BE">
        <w:rPr>
          <w:rFonts w:ascii="Arial" w:hAnsi="Arial"/>
        </w:rPr>
        <w:t>Следующие испытания предназначены для</w:t>
      </w:r>
      <w:r w:rsidR="00977A00" w:rsidRPr="005D29BE">
        <w:rPr>
          <w:rFonts w:ascii="Arial" w:hAnsi="Arial"/>
        </w:rPr>
        <w:t xml:space="preserve"> </w:t>
      </w:r>
      <w:r w:rsidR="00D40E54" w:rsidRPr="005D29BE">
        <w:rPr>
          <w:rFonts w:ascii="Arial" w:hAnsi="Arial"/>
        </w:rPr>
        <w:t xml:space="preserve">проверки </w:t>
      </w:r>
      <w:r w:rsidR="001E1666" w:rsidRPr="005D29BE">
        <w:rPr>
          <w:rFonts w:ascii="Arial" w:hAnsi="Arial"/>
        </w:rPr>
        <w:t>пригодности</w:t>
      </w:r>
      <w:r w:rsidR="00D40E54" w:rsidRPr="005D29BE">
        <w:rPr>
          <w:rFonts w:ascii="Arial" w:hAnsi="Arial"/>
        </w:rPr>
        <w:t xml:space="preserve"> распредел</w:t>
      </w:r>
      <w:r w:rsidR="00BF0082" w:rsidRPr="005D29BE">
        <w:rPr>
          <w:rFonts w:ascii="Arial" w:hAnsi="Arial"/>
        </w:rPr>
        <w:t>е</w:t>
      </w:r>
      <w:r w:rsidR="00D40E54" w:rsidRPr="005D29BE">
        <w:rPr>
          <w:rFonts w:ascii="Arial" w:hAnsi="Arial"/>
        </w:rPr>
        <w:t>нных электронагревателей и встроенных компонентов (при наличии) для применения в этих взрывоопасных средах и проводят дополнительно</w:t>
      </w:r>
      <w:r w:rsidR="00977A00" w:rsidRPr="005D29BE">
        <w:rPr>
          <w:rFonts w:ascii="Arial" w:hAnsi="Arial"/>
        </w:rPr>
        <w:t xml:space="preserve"> </w:t>
      </w:r>
      <w:r w:rsidR="00D40E54" w:rsidRPr="005D29BE">
        <w:rPr>
          <w:rFonts w:ascii="Arial" w:hAnsi="Arial"/>
        </w:rPr>
        <w:t xml:space="preserve">к типовым испытаниям согласно </w:t>
      </w:r>
      <w:r w:rsidR="004B6578" w:rsidRPr="005D29BE">
        <w:rPr>
          <w:rFonts w:ascii="Arial" w:hAnsi="Arial"/>
        </w:rPr>
        <w:t xml:space="preserve">5.1. </w:t>
      </w:r>
      <w:r w:rsidR="00D40E54" w:rsidRPr="005D29BE">
        <w:rPr>
          <w:rFonts w:ascii="Arial" w:hAnsi="Arial"/>
        </w:rPr>
        <w:t>Образцы для типовых испытаний описаны в приложении Д</w:t>
      </w:r>
      <w:r w:rsidR="00BF0082" w:rsidRPr="005D29BE">
        <w:rPr>
          <w:rFonts w:ascii="Arial" w:hAnsi="Arial"/>
        </w:rPr>
        <w:t>Б</w:t>
      </w:r>
      <w:r w:rsidR="004B6578" w:rsidRPr="005D29BE">
        <w:rPr>
          <w:rFonts w:ascii="Arial" w:hAnsi="Arial"/>
        </w:rPr>
        <w:t>.</w:t>
      </w:r>
    </w:p>
    <w:p w14:paraId="5776FF63" w14:textId="77777777" w:rsidR="004B6578" w:rsidRPr="005D29BE" w:rsidRDefault="00B93A44" w:rsidP="00626EC2">
      <w:pPr>
        <w:keepNext/>
        <w:autoSpaceDE w:val="0"/>
        <w:autoSpaceDN w:val="0"/>
        <w:adjustRightInd w:val="0"/>
        <w:spacing w:before="240" w:after="120" w:line="360" w:lineRule="auto"/>
        <w:ind w:firstLine="510"/>
        <w:jc w:val="both"/>
        <w:rPr>
          <w:rFonts w:ascii="Arial" w:hAnsi="Arial"/>
          <w:bCs/>
        </w:rPr>
      </w:pPr>
      <w:r w:rsidRPr="005D29BE">
        <w:rPr>
          <w:rFonts w:ascii="Arial" w:hAnsi="Arial"/>
          <w:bCs/>
        </w:rPr>
        <w:t>Д</w:t>
      </w:r>
      <w:r w:rsidR="00FA532F" w:rsidRPr="005D29BE">
        <w:rPr>
          <w:rFonts w:ascii="Arial" w:hAnsi="Arial"/>
          <w:bCs/>
        </w:rPr>
        <w:t>А</w:t>
      </w:r>
      <w:r w:rsidR="004B6578" w:rsidRPr="005D29BE">
        <w:rPr>
          <w:rFonts w:ascii="Arial" w:hAnsi="Arial"/>
          <w:bCs/>
        </w:rPr>
        <w:t xml:space="preserve">.5.1.2 </w:t>
      </w:r>
      <w:r w:rsidR="00A5279F" w:rsidRPr="005D29BE">
        <w:rPr>
          <w:rFonts w:ascii="Arial" w:hAnsi="Arial"/>
          <w:bCs/>
        </w:rPr>
        <w:t>Определение температуры оболочки</w:t>
      </w:r>
    </w:p>
    <w:p w14:paraId="0B30531B" w14:textId="77777777" w:rsidR="004B6578" w:rsidRPr="005D29BE" w:rsidRDefault="00D40E54" w:rsidP="00626EC2">
      <w:pPr>
        <w:keepNext/>
        <w:autoSpaceDE w:val="0"/>
        <w:autoSpaceDN w:val="0"/>
        <w:adjustRightInd w:val="0"/>
        <w:spacing w:line="360" w:lineRule="auto"/>
        <w:ind w:firstLine="510"/>
        <w:jc w:val="both"/>
        <w:rPr>
          <w:rFonts w:ascii="Arial" w:hAnsi="Arial"/>
        </w:rPr>
      </w:pPr>
      <w:r w:rsidRPr="005D29BE">
        <w:rPr>
          <w:rFonts w:ascii="Arial" w:hAnsi="Arial"/>
        </w:rPr>
        <w:t>Испытание температуры оболочки</w:t>
      </w:r>
      <w:r w:rsidR="00ED105F" w:rsidRPr="005D29BE">
        <w:rPr>
          <w:rFonts w:ascii="Arial" w:hAnsi="Arial"/>
        </w:rPr>
        <w:t xml:space="preserve"> согласно</w:t>
      </w:r>
      <w:r w:rsidRPr="005D29BE">
        <w:rPr>
          <w:rFonts w:ascii="Arial" w:hAnsi="Arial"/>
        </w:rPr>
        <w:t xml:space="preserve"> </w:t>
      </w:r>
      <w:r w:rsidR="004B6578" w:rsidRPr="005D29BE">
        <w:rPr>
          <w:rFonts w:ascii="Arial" w:hAnsi="Arial"/>
        </w:rPr>
        <w:t>5.1.13</w:t>
      </w:r>
      <w:r w:rsidRPr="005D29BE">
        <w:rPr>
          <w:rFonts w:ascii="Arial" w:hAnsi="Arial"/>
        </w:rPr>
        <w:t xml:space="preserve"> </w:t>
      </w:r>
      <w:r w:rsidR="003821C7" w:rsidRPr="005D29BE">
        <w:rPr>
          <w:rFonts w:ascii="Arial" w:hAnsi="Arial"/>
        </w:rPr>
        <w:t>необходимо проводить</w:t>
      </w:r>
      <w:r w:rsidRPr="005D29BE">
        <w:rPr>
          <w:rFonts w:ascii="Arial" w:hAnsi="Arial"/>
        </w:rPr>
        <w:t xml:space="preserve"> в условиях, определенных</w:t>
      </w:r>
      <w:r w:rsidR="00977A00" w:rsidRPr="005D29BE">
        <w:rPr>
          <w:rFonts w:ascii="Arial" w:hAnsi="Arial"/>
        </w:rPr>
        <w:t xml:space="preserve"> </w:t>
      </w:r>
      <w:r w:rsidRPr="005D29BE">
        <w:rPr>
          <w:rFonts w:ascii="Arial" w:hAnsi="Arial"/>
        </w:rPr>
        <w:t>в таблицах</w:t>
      </w:r>
      <w:r w:rsidR="004B6578" w:rsidRPr="005D29BE">
        <w:rPr>
          <w:rFonts w:ascii="Arial" w:hAnsi="Arial"/>
        </w:rPr>
        <w:t xml:space="preserve"> </w:t>
      </w:r>
      <w:r w:rsidR="00BF0082" w:rsidRPr="005D29BE">
        <w:rPr>
          <w:rFonts w:ascii="Arial" w:hAnsi="Arial"/>
        </w:rPr>
        <w:t>Д</w:t>
      </w:r>
      <w:r w:rsidR="00FA532F" w:rsidRPr="005D29BE">
        <w:rPr>
          <w:rFonts w:ascii="Arial" w:hAnsi="Arial"/>
        </w:rPr>
        <w:t>А</w:t>
      </w:r>
      <w:r w:rsidR="004B6578" w:rsidRPr="005D29BE">
        <w:rPr>
          <w:rFonts w:ascii="Arial" w:hAnsi="Arial"/>
        </w:rPr>
        <w:t xml:space="preserve">.2 </w:t>
      </w:r>
      <w:r w:rsidRPr="005D29BE">
        <w:rPr>
          <w:rFonts w:ascii="Arial" w:hAnsi="Arial"/>
        </w:rPr>
        <w:t>и</w:t>
      </w:r>
      <w:r w:rsidR="004B6578" w:rsidRPr="005D29BE">
        <w:rPr>
          <w:rFonts w:ascii="Arial" w:hAnsi="Arial"/>
        </w:rPr>
        <w:t xml:space="preserve"> </w:t>
      </w:r>
      <w:r w:rsidR="00BF0082" w:rsidRPr="005D29BE">
        <w:rPr>
          <w:rFonts w:ascii="Arial" w:hAnsi="Arial"/>
        </w:rPr>
        <w:t>Д</w:t>
      </w:r>
      <w:r w:rsidR="00FA532F" w:rsidRPr="005D29BE">
        <w:rPr>
          <w:rFonts w:ascii="Arial" w:hAnsi="Arial"/>
        </w:rPr>
        <w:t>А</w:t>
      </w:r>
      <w:r w:rsidR="004B6578" w:rsidRPr="005D29BE">
        <w:rPr>
          <w:rFonts w:ascii="Arial" w:hAnsi="Arial"/>
        </w:rPr>
        <w:t>.3</w:t>
      </w:r>
      <w:r w:rsidR="009068D0" w:rsidRPr="005D29BE">
        <w:rPr>
          <w:rFonts w:ascii="Arial" w:hAnsi="Arial"/>
        </w:rPr>
        <w:t>. П</w:t>
      </w:r>
      <w:r w:rsidRPr="005D29BE">
        <w:rPr>
          <w:rFonts w:ascii="Arial" w:hAnsi="Arial"/>
        </w:rPr>
        <w:t>олученные значения температуры оболочки не должны</w:t>
      </w:r>
      <w:r w:rsidR="00977A00" w:rsidRPr="005D29BE">
        <w:rPr>
          <w:rFonts w:ascii="Arial" w:hAnsi="Arial"/>
        </w:rPr>
        <w:t xml:space="preserve"> </w:t>
      </w:r>
      <w:r w:rsidRPr="005D29BE">
        <w:rPr>
          <w:rFonts w:ascii="Arial" w:hAnsi="Arial"/>
        </w:rPr>
        <w:t xml:space="preserve">превышать заявленный </w:t>
      </w:r>
      <w:r w:rsidR="00286F05" w:rsidRPr="005D29BE">
        <w:rPr>
          <w:rFonts w:ascii="Arial" w:hAnsi="Arial"/>
        </w:rPr>
        <w:t>температурный класс</w:t>
      </w:r>
      <w:r w:rsidR="009068D0" w:rsidRPr="005D29BE">
        <w:rPr>
          <w:rFonts w:ascii="Arial" w:hAnsi="Arial"/>
        </w:rPr>
        <w:t xml:space="preserve"> или максимальную прогнозируемую температуру оболочки</w:t>
      </w:r>
      <w:r w:rsidR="004B6578" w:rsidRPr="005D29BE">
        <w:rPr>
          <w:rFonts w:ascii="Arial" w:hAnsi="Arial"/>
        </w:rPr>
        <w:t>.</w:t>
      </w:r>
    </w:p>
    <w:p w14:paraId="57F0F9FD" w14:textId="77777777" w:rsidR="004B6578" w:rsidRPr="005D29BE" w:rsidRDefault="00B93A44" w:rsidP="00626EC2">
      <w:pPr>
        <w:keepNext/>
        <w:autoSpaceDE w:val="0"/>
        <w:autoSpaceDN w:val="0"/>
        <w:adjustRightInd w:val="0"/>
        <w:spacing w:before="240" w:after="120" w:line="360" w:lineRule="auto"/>
        <w:ind w:firstLine="510"/>
        <w:jc w:val="both"/>
        <w:rPr>
          <w:rFonts w:ascii="Arial" w:hAnsi="Arial"/>
          <w:bCs/>
        </w:rPr>
      </w:pPr>
      <w:r w:rsidRPr="005D29BE">
        <w:rPr>
          <w:rFonts w:ascii="Arial" w:hAnsi="Arial"/>
          <w:bCs/>
        </w:rPr>
        <w:t>Д</w:t>
      </w:r>
      <w:r w:rsidR="00FA532F" w:rsidRPr="005D29BE">
        <w:rPr>
          <w:rFonts w:ascii="Arial" w:hAnsi="Arial"/>
          <w:bCs/>
        </w:rPr>
        <w:t>А</w:t>
      </w:r>
      <w:r w:rsidR="004B6578" w:rsidRPr="005D29BE">
        <w:rPr>
          <w:rFonts w:ascii="Arial" w:hAnsi="Arial"/>
          <w:bCs/>
        </w:rPr>
        <w:t xml:space="preserve">.5.1.3 </w:t>
      </w:r>
      <w:r w:rsidR="00A5279F" w:rsidRPr="005D29BE">
        <w:rPr>
          <w:rFonts w:ascii="Arial" w:hAnsi="Arial"/>
          <w:bCs/>
        </w:rPr>
        <w:t xml:space="preserve">Типовые механические </w:t>
      </w:r>
      <w:r w:rsidR="00850948" w:rsidRPr="005D29BE">
        <w:rPr>
          <w:rFonts w:ascii="Arial" w:hAnsi="Arial"/>
          <w:bCs/>
        </w:rPr>
        <w:t>испытания</w:t>
      </w:r>
    </w:p>
    <w:p w14:paraId="52B34E2E" w14:textId="71871891" w:rsidR="004B6578" w:rsidRPr="005D29BE" w:rsidRDefault="009068D0" w:rsidP="00626EC2">
      <w:pPr>
        <w:keepNext/>
        <w:autoSpaceDE w:val="0"/>
        <w:autoSpaceDN w:val="0"/>
        <w:adjustRightInd w:val="0"/>
        <w:spacing w:line="360" w:lineRule="auto"/>
        <w:ind w:firstLine="510"/>
        <w:jc w:val="both"/>
        <w:rPr>
          <w:rFonts w:ascii="Arial" w:hAnsi="Arial"/>
        </w:rPr>
      </w:pPr>
      <w:r w:rsidRPr="005D29BE">
        <w:rPr>
          <w:rFonts w:ascii="Arial" w:hAnsi="Arial"/>
        </w:rPr>
        <w:t>Испытание на деформацию согласно</w:t>
      </w:r>
      <w:r w:rsidR="004B6578" w:rsidRPr="005D29BE">
        <w:rPr>
          <w:rFonts w:ascii="Arial" w:hAnsi="Arial"/>
        </w:rPr>
        <w:t xml:space="preserve"> 5.1.6 </w:t>
      </w:r>
      <w:r w:rsidR="003821C7" w:rsidRPr="005D29BE">
        <w:rPr>
          <w:rFonts w:ascii="Arial" w:hAnsi="Arial"/>
        </w:rPr>
        <w:t>необходимо проводить</w:t>
      </w:r>
      <w:r w:rsidRPr="005D29BE">
        <w:rPr>
          <w:rFonts w:ascii="Arial" w:hAnsi="Arial"/>
        </w:rPr>
        <w:t xml:space="preserve"> с </w:t>
      </w:r>
      <w:r w:rsidR="00F01153" w:rsidRPr="005D29BE">
        <w:rPr>
          <w:rFonts w:ascii="Arial" w:hAnsi="Arial"/>
        </w:rPr>
        <w:t>приложением</w:t>
      </w:r>
      <w:r w:rsidRPr="005D29BE">
        <w:rPr>
          <w:rFonts w:ascii="Arial" w:hAnsi="Arial"/>
        </w:rPr>
        <w:t xml:space="preserve"> </w:t>
      </w:r>
      <w:r w:rsidR="00F01153" w:rsidRPr="005D29BE">
        <w:rPr>
          <w:rFonts w:ascii="Arial" w:hAnsi="Arial"/>
        </w:rPr>
        <w:t>усилия</w:t>
      </w:r>
      <w:r w:rsidRPr="005D29BE">
        <w:rPr>
          <w:rFonts w:ascii="Arial" w:hAnsi="Arial"/>
        </w:rPr>
        <w:t xml:space="preserve"> </w:t>
      </w:r>
      <w:r w:rsidR="004B6578" w:rsidRPr="005D29BE">
        <w:rPr>
          <w:rFonts w:ascii="Arial" w:hAnsi="Arial"/>
        </w:rPr>
        <w:t>2000</w:t>
      </w:r>
      <w:r w:rsidR="002C65CD" w:rsidRPr="005D29BE">
        <w:rPr>
          <w:rFonts w:ascii="Arial" w:hAnsi="Arial"/>
        </w:rPr>
        <w:t xml:space="preserve"> </w:t>
      </w:r>
      <w:r w:rsidR="002C65CD" w:rsidRPr="005D29BE">
        <w:rPr>
          <w:rFonts w:ascii="Arial" w:hAnsi="Arial"/>
          <w:vertAlign w:val="superscript"/>
        </w:rPr>
        <w:t>+100</w:t>
      </w:r>
      <w:r w:rsidR="004B6578" w:rsidRPr="005D29BE">
        <w:rPr>
          <w:rFonts w:ascii="Arial" w:hAnsi="Arial"/>
        </w:rPr>
        <w:t xml:space="preserve"> </w:t>
      </w:r>
      <w:r w:rsidRPr="005D29BE">
        <w:rPr>
          <w:rFonts w:ascii="Arial" w:hAnsi="Arial"/>
        </w:rPr>
        <w:t>Н</w:t>
      </w:r>
      <w:r w:rsidR="004B6578" w:rsidRPr="005D29BE">
        <w:rPr>
          <w:rFonts w:ascii="Arial" w:hAnsi="Arial"/>
        </w:rPr>
        <w:t>.</w:t>
      </w:r>
      <w:r w:rsidR="007557AF" w:rsidRPr="005D29BE">
        <w:rPr>
          <w:rFonts w:ascii="Arial" w:hAnsi="Arial"/>
        </w:rPr>
        <w:t xml:space="preserve"> </w:t>
      </w:r>
      <w:r w:rsidR="00F01153" w:rsidRPr="005D29BE">
        <w:rPr>
          <w:rFonts w:ascii="Arial" w:hAnsi="Arial"/>
        </w:rPr>
        <w:t>При и</w:t>
      </w:r>
      <w:r w:rsidRPr="005D29BE">
        <w:rPr>
          <w:rFonts w:ascii="Arial" w:hAnsi="Arial"/>
        </w:rPr>
        <w:t>спытани</w:t>
      </w:r>
      <w:r w:rsidR="00F01153" w:rsidRPr="005D29BE">
        <w:rPr>
          <w:rFonts w:ascii="Arial" w:hAnsi="Arial"/>
        </w:rPr>
        <w:t>и</w:t>
      </w:r>
      <w:r w:rsidRPr="005D29BE">
        <w:rPr>
          <w:rFonts w:ascii="Arial" w:hAnsi="Arial"/>
        </w:rPr>
        <w:t xml:space="preserve"> на ударостойкость согласно </w:t>
      </w:r>
      <w:r w:rsidR="004B6578" w:rsidRPr="005D29BE">
        <w:rPr>
          <w:rFonts w:ascii="Arial" w:hAnsi="Arial"/>
        </w:rPr>
        <w:t>5.1.5.2</w:t>
      </w:r>
      <w:r w:rsidR="007557AF" w:rsidRPr="005D29BE">
        <w:rPr>
          <w:rFonts w:ascii="Arial" w:hAnsi="Arial"/>
        </w:rPr>
        <w:t xml:space="preserve"> </w:t>
      </w:r>
      <w:r w:rsidR="00F01153" w:rsidRPr="005D29BE">
        <w:rPr>
          <w:rFonts w:ascii="Arial" w:hAnsi="Arial"/>
        </w:rPr>
        <w:t xml:space="preserve">удар </w:t>
      </w:r>
      <w:r w:rsidR="003821C7" w:rsidRPr="005D29BE">
        <w:rPr>
          <w:rFonts w:ascii="Arial" w:hAnsi="Arial"/>
        </w:rPr>
        <w:t>с энергией 27,1 Дж должен быть нанесен</w:t>
      </w:r>
      <w:r w:rsidRPr="005D29BE">
        <w:rPr>
          <w:rFonts w:ascii="Arial" w:hAnsi="Arial"/>
        </w:rPr>
        <w:t xml:space="preserve"> </w:t>
      </w:r>
      <w:r w:rsidR="00335702" w:rsidRPr="005D29BE">
        <w:rPr>
          <w:rFonts w:ascii="Arial" w:hAnsi="Arial"/>
        </w:rPr>
        <w:t>по тому же участку</w:t>
      </w:r>
      <w:r w:rsidR="004B6578" w:rsidRPr="005D29BE">
        <w:rPr>
          <w:rFonts w:ascii="Arial" w:hAnsi="Arial"/>
        </w:rPr>
        <w:t>.</w:t>
      </w:r>
    </w:p>
    <w:p w14:paraId="43CB0A6F" w14:textId="77777777" w:rsidR="00A26896" w:rsidRPr="005D29BE" w:rsidRDefault="00B93A44" w:rsidP="00626EC2">
      <w:pPr>
        <w:keepNext/>
        <w:autoSpaceDE w:val="0"/>
        <w:autoSpaceDN w:val="0"/>
        <w:adjustRightInd w:val="0"/>
        <w:spacing w:before="240" w:after="120" w:line="360" w:lineRule="auto"/>
        <w:ind w:firstLine="510"/>
        <w:jc w:val="both"/>
        <w:rPr>
          <w:rFonts w:ascii="Arial" w:hAnsi="Arial"/>
          <w:b/>
          <w:bCs/>
        </w:rPr>
      </w:pPr>
      <w:r w:rsidRPr="005D29BE">
        <w:rPr>
          <w:rFonts w:ascii="Arial" w:hAnsi="Arial"/>
          <w:b/>
          <w:bCs/>
        </w:rPr>
        <w:t>Д</w:t>
      </w:r>
      <w:r w:rsidR="00FA532F" w:rsidRPr="005D29BE">
        <w:rPr>
          <w:rFonts w:ascii="Arial" w:hAnsi="Arial"/>
          <w:b/>
          <w:bCs/>
        </w:rPr>
        <w:t>А</w:t>
      </w:r>
      <w:r w:rsidR="004B6578" w:rsidRPr="005D29BE">
        <w:rPr>
          <w:rFonts w:ascii="Arial" w:hAnsi="Arial"/>
          <w:b/>
          <w:bCs/>
        </w:rPr>
        <w:t xml:space="preserve">.5.2 </w:t>
      </w:r>
      <w:r w:rsidR="00A26896" w:rsidRPr="005D29BE">
        <w:rPr>
          <w:rFonts w:ascii="Arial" w:hAnsi="Arial"/>
          <w:b/>
          <w:bCs/>
        </w:rPr>
        <w:t xml:space="preserve">Оборудование </w:t>
      </w:r>
      <w:r w:rsidR="00335702" w:rsidRPr="005D29BE">
        <w:rPr>
          <w:rFonts w:ascii="Arial" w:hAnsi="Arial"/>
          <w:b/>
          <w:bCs/>
        </w:rPr>
        <w:t xml:space="preserve">для условий эксплуатации, соответствующих </w:t>
      </w:r>
      <w:r w:rsidR="003821C7" w:rsidRPr="005D29BE">
        <w:rPr>
          <w:rFonts w:ascii="Arial" w:hAnsi="Arial"/>
          <w:b/>
          <w:bCs/>
        </w:rPr>
        <w:t>Division</w:t>
      </w:r>
      <w:r w:rsidR="00A26896" w:rsidRPr="005D29BE">
        <w:rPr>
          <w:rFonts w:ascii="Arial" w:hAnsi="Arial"/>
          <w:b/>
          <w:bCs/>
        </w:rPr>
        <w:t xml:space="preserve"> </w:t>
      </w:r>
      <w:r w:rsidR="004B6578" w:rsidRPr="005D29BE">
        <w:rPr>
          <w:rFonts w:ascii="Arial" w:hAnsi="Arial"/>
          <w:b/>
          <w:bCs/>
        </w:rPr>
        <w:t xml:space="preserve">2 </w:t>
      </w:r>
    </w:p>
    <w:p w14:paraId="5F5C285A" w14:textId="77777777" w:rsidR="004B6578" w:rsidRPr="005D29BE" w:rsidRDefault="00B93A44" w:rsidP="00626EC2">
      <w:pPr>
        <w:keepNext/>
        <w:autoSpaceDE w:val="0"/>
        <w:autoSpaceDN w:val="0"/>
        <w:adjustRightInd w:val="0"/>
        <w:spacing w:before="240" w:after="120" w:line="360" w:lineRule="auto"/>
        <w:ind w:firstLine="510"/>
        <w:jc w:val="both"/>
        <w:rPr>
          <w:rFonts w:ascii="Arial" w:hAnsi="Arial"/>
          <w:bCs/>
        </w:rPr>
      </w:pPr>
      <w:r w:rsidRPr="005D29BE">
        <w:rPr>
          <w:rFonts w:ascii="Arial" w:hAnsi="Arial"/>
          <w:bCs/>
        </w:rPr>
        <w:t>Д</w:t>
      </w:r>
      <w:r w:rsidR="00FA532F" w:rsidRPr="005D29BE">
        <w:rPr>
          <w:rFonts w:ascii="Arial" w:hAnsi="Arial"/>
          <w:bCs/>
        </w:rPr>
        <w:t>А</w:t>
      </w:r>
      <w:r w:rsidR="004B6578" w:rsidRPr="005D29BE">
        <w:rPr>
          <w:rFonts w:ascii="Arial" w:hAnsi="Arial"/>
          <w:bCs/>
        </w:rPr>
        <w:t xml:space="preserve">.5.2.1 </w:t>
      </w:r>
      <w:r w:rsidR="00A26896" w:rsidRPr="005D29BE">
        <w:rPr>
          <w:rFonts w:ascii="Arial" w:hAnsi="Arial"/>
          <w:bCs/>
        </w:rPr>
        <w:t>Общие требования</w:t>
      </w:r>
    </w:p>
    <w:p w14:paraId="6D84F157" w14:textId="77777777" w:rsidR="004B6578" w:rsidRPr="005D29BE" w:rsidRDefault="00D41E22" w:rsidP="00626EC2">
      <w:pPr>
        <w:keepNext/>
        <w:autoSpaceDE w:val="0"/>
        <w:autoSpaceDN w:val="0"/>
        <w:adjustRightInd w:val="0"/>
        <w:spacing w:line="360" w:lineRule="auto"/>
        <w:ind w:firstLine="510"/>
        <w:jc w:val="both"/>
        <w:rPr>
          <w:rFonts w:ascii="Arial" w:hAnsi="Arial"/>
        </w:rPr>
      </w:pPr>
      <w:r w:rsidRPr="005D29BE">
        <w:rPr>
          <w:rFonts w:ascii="Arial" w:hAnsi="Arial"/>
        </w:rPr>
        <w:t>Требования к компонентам системы, кроме</w:t>
      </w:r>
      <w:r w:rsidR="00977A00" w:rsidRPr="005D29BE">
        <w:rPr>
          <w:rFonts w:ascii="Arial" w:hAnsi="Arial"/>
        </w:rPr>
        <w:t xml:space="preserve"> </w:t>
      </w:r>
      <w:r w:rsidRPr="005D29BE">
        <w:rPr>
          <w:rFonts w:ascii="Arial" w:hAnsi="Arial"/>
        </w:rPr>
        <w:t xml:space="preserve">встроенных, приведены в других соответствующих стандартах для оборудования, предназначенного для применения в зонах </w:t>
      </w:r>
      <w:r w:rsidR="003821C7" w:rsidRPr="005D29BE">
        <w:rPr>
          <w:rFonts w:ascii="Arial" w:hAnsi="Arial"/>
          <w:lang w:val="en-US"/>
        </w:rPr>
        <w:t>Class</w:t>
      </w:r>
      <w:r w:rsidRPr="005D29BE">
        <w:rPr>
          <w:rFonts w:ascii="Arial" w:hAnsi="Arial"/>
        </w:rPr>
        <w:t xml:space="preserve"> </w:t>
      </w:r>
      <w:r w:rsidRPr="005D29BE">
        <w:rPr>
          <w:rFonts w:ascii="Arial" w:hAnsi="Arial"/>
          <w:lang w:val="en-US"/>
        </w:rPr>
        <w:t>I</w:t>
      </w:r>
      <w:r w:rsidRPr="005D29BE">
        <w:rPr>
          <w:rFonts w:ascii="Arial" w:hAnsi="Arial"/>
        </w:rPr>
        <w:t xml:space="preserve">, </w:t>
      </w:r>
      <w:r w:rsidRPr="005D29BE">
        <w:rPr>
          <w:rFonts w:ascii="Arial" w:hAnsi="Arial"/>
          <w:lang w:val="en-US"/>
        </w:rPr>
        <w:t>II</w:t>
      </w:r>
      <w:r w:rsidRPr="005D29BE">
        <w:rPr>
          <w:rFonts w:ascii="Arial" w:hAnsi="Arial"/>
        </w:rPr>
        <w:t xml:space="preserve"> или </w:t>
      </w:r>
      <w:r w:rsidRPr="005D29BE">
        <w:rPr>
          <w:rFonts w:ascii="Arial" w:hAnsi="Arial"/>
          <w:lang w:val="en-US"/>
        </w:rPr>
        <w:t>III</w:t>
      </w:r>
      <w:r w:rsidR="003821C7" w:rsidRPr="005D29BE">
        <w:rPr>
          <w:rFonts w:ascii="Arial" w:hAnsi="Arial"/>
        </w:rPr>
        <w:t xml:space="preserve">, </w:t>
      </w:r>
      <w:r w:rsidR="003821C7" w:rsidRPr="005D29BE">
        <w:rPr>
          <w:rFonts w:ascii="Arial" w:hAnsi="Arial"/>
          <w:lang w:val="en-US"/>
        </w:rPr>
        <w:t>Division</w:t>
      </w:r>
      <w:r w:rsidRPr="005D29BE">
        <w:rPr>
          <w:rFonts w:ascii="Arial" w:hAnsi="Arial"/>
        </w:rPr>
        <w:t xml:space="preserve"> </w:t>
      </w:r>
      <w:r w:rsidR="004B6578" w:rsidRPr="005D29BE">
        <w:rPr>
          <w:rFonts w:ascii="Arial" w:hAnsi="Arial"/>
        </w:rPr>
        <w:t xml:space="preserve">2. </w:t>
      </w:r>
      <w:r w:rsidRPr="005D29BE">
        <w:rPr>
          <w:rFonts w:ascii="Arial" w:hAnsi="Arial"/>
        </w:rPr>
        <w:t>Следующие испытания предназначены для</w:t>
      </w:r>
      <w:r w:rsidR="00977A00" w:rsidRPr="005D29BE">
        <w:rPr>
          <w:rFonts w:ascii="Arial" w:hAnsi="Arial"/>
        </w:rPr>
        <w:t xml:space="preserve"> </w:t>
      </w:r>
      <w:r w:rsidRPr="005D29BE">
        <w:rPr>
          <w:rFonts w:ascii="Arial" w:hAnsi="Arial"/>
        </w:rPr>
        <w:t xml:space="preserve">проверки </w:t>
      </w:r>
      <w:r w:rsidR="001E1666" w:rsidRPr="005D29BE">
        <w:rPr>
          <w:rFonts w:ascii="Arial" w:hAnsi="Arial"/>
        </w:rPr>
        <w:t>пригодности</w:t>
      </w:r>
      <w:r w:rsidRPr="005D29BE">
        <w:rPr>
          <w:rFonts w:ascii="Arial" w:hAnsi="Arial"/>
        </w:rPr>
        <w:t xml:space="preserve"> распредел</w:t>
      </w:r>
      <w:r w:rsidR="00BF0082" w:rsidRPr="005D29BE">
        <w:rPr>
          <w:rFonts w:ascii="Arial" w:hAnsi="Arial"/>
        </w:rPr>
        <w:t>е</w:t>
      </w:r>
      <w:r w:rsidRPr="005D29BE">
        <w:rPr>
          <w:rFonts w:ascii="Arial" w:hAnsi="Arial"/>
        </w:rPr>
        <w:t>нных электронагревателей для применения в этих взрывоопасных средах и проводятся дополнительно</w:t>
      </w:r>
      <w:r w:rsidR="00977A00" w:rsidRPr="005D29BE">
        <w:rPr>
          <w:rFonts w:ascii="Arial" w:hAnsi="Arial"/>
        </w:rPr>
        <w:t xml:space="preserve"> </w:t>
      </w:r>
      <w:r w:rsidRPr="005D29BE">
        <w:rPr>
          <w:rFonts w:ascii="Arial" w:hAnsi="Arial"/>
        </w:rPr>
        <w:t>к типовым испытаниям согласно 5.1</w:t>
      </w:r>
      <w:r w:rsidR="001E1666" w:rsidRPr="005D29BE">
        <w:rPr>
          <w:rFonts w:ascii="Arial" w:hAnsi="Arial"/>
        </w:rPr>
        <w:t>.</w:t>
      </w:r>
    </w:p>
    <w:p w14:paraId="202B7EFC" w14:textId="77777777" w:rsidR="004B6578" w:rsidRPr="005D29BE" w:rsidRDefault="00B93A44" w:rsidP="00626EC2">
      <w:pPr>
        <w:keepNext/>
        <w:autoSpaceDE w:val="0"/>
        <w:autoSpaceDN w:val="0"/>
        <w:adjustRightInd w:val="0"/>
        <w:spacing w:before="240" w:after="120" w:line="360" w:lineRule="auto"/>
        <w:ind w:firstLine="510"/>
        <w:jc w:val="both"/>
        <w:rPr>
          <w:rFonts w:ascii="Arial" w:hAnsi="Arial"/>
          <w:bCs/>
        </w:rPr>
      </w:pPr>
      <w:r w:rsidRPr="005D29BE">
        <w:rPr>
          <w:rFonts w:ascii="Arial" w:hAnsi="Arial"/>
          <w:bCs/>
        </w:rPr>
        <w:t>Д</w:t>
      </w:r>
      <w:r w:rsidR="00FA532F" w:rsidRPr="005D29BE">
        <w:rPr>
          <w:rFonts w:ascii="Arial" w:hAnsi="Arial"/>
          <w:bCs/>
        </w:rPr>
        <w:t>А</w:t>
      </w:r>
      <w:r w:rsidR="004B6578" w:rsidRPr="005D29BE">
        <w:rPr>
          <w:rFonts w:ascii="Arial" w:hAnsi="Arial"/>
          <w:bCs/>
        </w:rPr>
        <w:t xml:space="preserve">.5.2.2 </w:t>
      </w:r>
      <w:r w:rsidR="00A26896" w:rsidRPr="005D29BE">
        <w:rPr>
          <w:rFonts w:ascii="Arial" w:hAnsi="Arial"/>
          <w:bCs/>
        </w:rPr>
        <w:t>Определение температуры оболочки</w:t>
      </w:r>
    </w:p>
    <w:p w14:paraId="3FB33E12" w14:textId="77777777" w:rsidR="001E1666" w:rsidRPr="005D29BE" w:rsidRDefault="001E1666" w:rsidP="00626EC2">
      <w:pPr>
        <w:keepNext/>
        <w:autoSpaceDE w:val="0"/>
        <w:autoSpaceDN w:val="0"/>
        <w:adjustRightInd w:val="0"/>
        <w:spacing w:line="360" w:lineRule="auto"/>
        <w:ind w:firstLine="510"/>
        <w:jc w:val="both"/>
        <w:rPr>
          <w:rFonts w:ascii="Arial" w:hAnsi="Arial"/>
        </w:rPr>
      </w:pPr>
      <w:r w:rsidRPr="005D29BE">
        <w:rPr>
          <w:rFonts w:ascii="Arial" w:hAnsi="Arial"/>
        </w:rPr>
        <w:t xml:space="preserve">Испытание температуры оболочки согласно 5.1.13 </w:t>
      </w:r>
      <w:r w:rsidR="003821C7" w:rsidRPr="005D29BE">
        <w:rPr>
          <w:rFonts w:ascii="Arial" w:hAnsi="Arial"/>
        </w:rPr>
        <w:t>необходимо проводить</w:t>
      </w:r>
      <w:r w:rsidRPr="005D29BE">
        <w:rPr>
          <w:rFonts w:ascii="Arial" w:hAnsi="Arial"/>
        </w:rPr>
        <w:t xml:space="preserve"> в расчетных условиях, определенных</w:t>
      </w:r>
      <w:r w:rsidR="00977A00" w:rsidRPr="005D29BE">
        <w:rPr>
          <w:rFonts w:ascii="Arial" w:hAnsi="Arial"/>
        </w:rPr>
        <w:t xml:space="preserve"> </w:t>
      </w:r>
      <w:r w:rsidRPr="005D29BE">
        <w:rPr>
          <w:rFonts w:ascii="Arial" w:hAnsi="Arial"/>
        </w:rPr>
        <w:t xml:space="preserve">в таблицах </w:t>
      </w:r>
      <w:r w:rsidR="00BF0082" w:rsidRPr="005D29BE">
        <w:rPr>
          <w:rFonts w:ascii="Arial" w:hAnsi="Arial"/>
        </w:rPr>
        <w:t>Д</w:t>
      </w:r>
      <w:r w:rsidR="00FA532F" w:rsidRPr="005D29BE">
        <w:rPr>
          <w:rFonts w:ascii="Arial" w:hAnsi="Arial"/>
        </w:rPr>
        <w:t>А</w:t>
      </w:r>
      <w:r w:rsidRPr="005D29BE">
        <w:rPr>
          <w:rFonts w:ascii="Arial" w:hAnsi="Arial"/>
        </w:rPr>
        <w:t xml:space="preserve">.2 и </w:t>
      </w:r>
      <w:r w:rsidR="00BF0082" w:rsidRPr="005D29BE">
        <w:rPr>
          <w:rFonts w:ascii="Arial" w:hAnsi="Arial"/>
        </w:rPr>
        <w:t>Д</w:t>
      </w:r>
      <w:r w:rsidR="00FA532F" w:rsidRPr="005D29BE">
        <w:rPr>
          <w:rFonts w:ascii="Arial" w:hAnsi="Arial"/>
        </w:rPr>
        <w:t>А</w:t>
      </w:r>
      <w:r w:rsidRPr="005D29BE">
        <w:rPr>
          <w:rFonts w:ascii="Arial" w:hAnsi="Arial"/>
        </w:rPr>
        <w:t>.3. Полученные значения температуры оболочки не должны</w:t>
      </w:r>
      <w:r w:rsidR="00977A00" w:rsidRPr="005D29BE">
        <w:rPr>
          <w:rFonts w:ascii="Arial" w:hAnsi="Arial"/>
        </w:rPr>
        <w:t xml:space="preserve"> </w:t>
      </w:r>
      <w:r w:rsidRPr="005D29BE">
        <w:rPr>
          <w:rFonts w:ascii="Arial" w:hAnsi="Arial"/>
        </w:rPr>
        <w:t xml:space="preserve">превышать заявленный </w:t>
      </w:r>
      <w:r w:rsidR="00286F05" w:rsidRPr="005D29BE">
        <w:rPr>
          <w:rFonts w:ascii="Arial" w:hAnsi="Arial"/>
        </w:rPr>
        <w:t>температурный класс</w:t>
      </w:r>
      <w:r w:rsidRPr="005D29BE">
        <w:rPr>
          <w:rFonts w:ascii="Arial" w:hAnsi="Arial"/>
        </w:rPr>
        <w:t xml:space="preserve"> или максимальную прогнозируемую температуру оболочки.</w:t>
      </w:r>
    </w:p>
    <w:p w14:paraId="5A611F0A" w14:textId="77777777" w:rsidR="004B6578" w:rsidRPr="005D29BE" w:rsidRDefault="00B93A44" w:rsidP="00626EC2">
      <w:pPr>
        <w:keepNext/>
        <w:autoSpaceDE w:val="0"/>
        <w:autoSpaceDN w:val="0"/>
        <w:adjustRightInd w:val="0"/>
        <w:spacing w:before="240" w:after="120" w:line="360" w:lineRule="auto"/>
        <w:ind w:firstLine="510"/>
        <w:jc w:val="both"/>
        <w:rPr>
          <w:rFonts w:ascii="Arial" w:hAnsi="Arial"/>
          <w:b/>
          <w:bCs/>
        </w:rPr>
      </w:pPr>
      <w:r w:rsidRPr="005D29BE">
        <w:rPr>
          <w:rFonts w:ascii="Arial" w:hAnsi="Arial"/>
          <w:b/>
          <w:bCs/>
        </w:rPr>
        <w:t>Д</w:t>
      </w:r>
      <w:r w:rsidR="00FA532F" w:rsidRPr="005D29BE">
        <w:rPr>
          <w:rFonts w:ascii="Arial" w:hAnsi="Arial"/>
          <w:b/>
          <w:bCs/>
        </w:rPr>
        <w:t>А</w:t>
      </w:r>
      <w:r w:rsidR="004B6578" w:rsidRPr="005D29BE">
        <w:rPr>
          <w:rFonts w:ascii="Arial" w:hAnsi="Arial"/>
          <w:b/>
          <w:bCs/>
        </w:rPr>
        <w:t>.6</w:t>
      </w:r>
      <w:r w:rsidR="00977A00" w:rsidRPr="005D29BE">
        <w:rPr>
          <w:rFonts w:ascii="Arial" w:hAnsi="Arial"/>
          <w:b/>
          <w:bCs/>
        </w:rPr>
        <w:t xml:space="preserve"> </w:t>
      </w:r>
      <w:r w:rsidR="00A26896" w:rsidRPr="005D29BE">
        <w:rPr>
          <w:rFonts w:ascii="Arial" w:hAnsi="Arial"/>
          <w:b/>
          <w:bCs/>
        </w:rPr>
        <w:t>Маркировка</w:t>
      </w:r>
    </w:p>
    <w:p w14:paraId="5AF0AF0D" w14:textId="77777777" w:rsidR="004B6578" w:rsidRPr="005D29BE" w:rsidRDefault="001E1666" w:rsidP="00626EC2">
      <w:pPr>
        <w:keepNext/>
        <w:autoSpaceDE w:val="0"/>
        <w:autoSpaceDN w:val="0"/>
        <w:adjustRightInd w:val="0"/>
        <w:spacing w:line="360" w:lineRule="auto"/>
        <w:ind w:firstLine="510"/>
        <w:jc w:val="both"/>
        <w:rPr>
          <w:rFonts w:ascii="Arial" w:hAnsi="Arial"/>
        </w:rPr>
      </w:pPr>
      <w:r w:rsidRPr="005D29BE">
        <w:rPr>
          <w:rFonts w:ascii="Arial" w:hAnsi="Arial"/>
        </w:rPr>
        <w:t xml:space="preserve">Данные требования дополняют требования </w:t>
      </w:r>
      <w:r w:rsidR="004B6578" w:rsidRPr="005D29BE">
        <w:rPr>
          <w:rFonts w:ascii="Arial" w:hAnsi="Arial"/>
        </w:rPr>
        <w:t>6.1.</w:t>
      </w:r>
    </w:p>
    <w:p w14:paraId="5E787F8E" w14:textId="77777777" w:rsidR="004B6578" w:rsidRPr="005D29BE" w:rsidRDefault="001E1666" w:rsidP="00626EC2">
      <w:pPr>
        <w:keepNext/>
        <w:autoSpaceDE w:val="0"/>
        <w:autoSpaceDN w:val="0"/>
        <w:adjustRightInd w:val="0"/>
        <w:spacing w:line="360" w:lineRule="auto"/>
        <w:ind w:firstLine="510"/>
        <w:jc w:val="both"/>
        <w:rPr>
          <w:rFonts w:ascii="Arial" w:hAnsi="Arial"/>
        </w:rPr>
      </w:pPr>
      <w:r w:rsidRPr="005D29BE">
        <w:rPr>
          <w:rFonts w:ascii="Arial" w:hAnsi="Arial"/>
        </w:rPr>
        <w:t>На поверхность распределенных электронагревателей должна быть</w:t>
      </w:r>
      <w:r w:rsidR="00977A00" w:rsidRPr="005D29BE">
        <w:rPr>
          <w:rFonts w:ascii="Arial" w:hAnsi="Arial"/>
        </w:rPr>
        <w:t xml:space="preserve"> </w:t>
      </w:r>
      <w:r w:rsidRPr="005D29BE">
        <w:rPr>
          <w:rFonts w:ascii="Arial" w:hAnsi="Arial"/>
        </w:rPr>
        <w:t>нанесена четкая и стойкая маркировка, включающая</w:t>
      </w:r>
      <w:r w:rsidR="00977A00" w:rsidRPr="005D29BE">
        <w:rPr>
          <w:rFonts w:ascii="Arial" w:hAnsi="Arial"/>
        </w:rPr>
        <w:t xml:space="preserve"> </w:t>
      </w:r>
      <w:r w:rsidRPr="005D29BE">
        <w:rPr>
          <w:rFonts w:ascii="Arial" w:hAnsi="Arial"/>
        </w:rPr>
        <w:t xml:space="preserve">информацию о </w:t>
      </w:r>
      <w:r w:rsidR="00DC2E34" w:rsidRPr="005D29BE">
        <w:rPr>
          <w:rFonts w:ascii="Arial" w:hAnsi="Arial"/>
        </w:rPr>
        <w:t>к</w:t>
      </w:r>
      <w:r w:rsidRPr="005D29BE">
        <w:rPr>
          <w:rFonts w:ascii="Arial" w:hAnsi="Arial"/>
        </w:rPr>
        <w:t>лассе</w:t>
      </w:r>
      <w:r w:rsidR="00DC2E34" w:rsidRPr="005D29BE">
        <w:rPr>
          <w:rFonts w:ascii="Arial" w:hAnsi="Arial"/>
        </w:rPr>
        <w:t xml:space="preserve"> взрывоопасности среды (</w:t>
      </w:r>
      <w:r w:rsidR="00DC2E34" w:rsidRPr="005D29BE">
        <w:rPr>
          <w:rFonts w:ascii="Arial" w:hAnsi="Arial"/>
          <w:lang w:val="en-US"/>
        </w:rPr>
        <w:t>Class</w:t>
      </w:r>
      <w:r w:rsidR="00DC2E34" w:rsidRPr="005D29BE">
        <w:rPr>
          <w:rFonts w:ascii="Arial" w:hAnsi="Arial"/>
        </w:rPr>
        <w:t>)</w:t>
      </w:r>
      <w:r w:rsidRPr="005D29BE">
        <w:rPr>
          <w:rFonts w:ascii="Arial" w:hAnsi="Arial"/>
        </w:rPr>
        <w:t xml:space="preserve">, </w:t>
      </w:r>
      <w:r w:rsidR="00DC2E34" w:rsidRPr="005D29BE">
        <w:rPr>
          <w:rFonts w:ascii="Arial" w:hAnsi="Arial"/>
        </w:rPr>
        <w:t>условиях эксплуатации (Division)</w:t>
      </w:r>
      <w:r w:rsidRPr="005D29BE">
        <w:rPr>
          <w:rFonts w:ascii="Arial" w:hAnsi="Arial"/>
        </w:rPr>
        <w:t>, группе (подгруппе) и классе температуры</w:t>
      </w:r>
      <w:r w:rsidR="004B6578" w:rsidRPr="005D29BE">
        <w:rPr>
          <w:rFonts w:ascii="Arial" w:hAnsi="Arial"/>
        </w:rPr>
        <w:t>.</w:t>
      </w:r>
    </w:p>
    <w:p w14:paraId="4FC251C3" w14:textId="77777777" w:rsidR="004B6578" w:rsidRPr="005D29BE" w:rsidRDefault="00B93A44" w:rsidP="00626EC2">
      <w:pPr>
        <w:keepNext/>
        <w:autoSpaceDE w:val="0"/>
        <w:autoSpaceDN w:val="0"/>
        <w:adjustRightInd w:val="0"/>
        <w:spacing w:before="240" w:after="120" w:line="360" w:lineRule="auto"/>
        <w:ind w:firstLine="510"/>
        <w:jc w:val="both"/>
        <w:rPr>
          <w:rFonts w:ascii="Arial" w:hAnsi="Arial"/>
          <w:b/>
          <w:bCs/>
        </w:rPr>
      </w:pPr>
      <w:r w:rsidRPr="005D29BE">
        <w:rPr>
          <w:rFonts w:ascii="Arial" w:hAnsi="Arial"/>
          <w:b/>
          <w:bCs/>
        </w:rPr>
        <w:t>Д</w:t>
      </w:r>
      <w:r w:rsidR="00FA532F" w:rsidRPr="005D29BE">
        <w:rPr>
          <w:rFonts w:ascii="Arial" w:hAnsi="Arial"/>
          <w:b/>
          <w:bCs/>
        </w:rPr>
        <w:t>А</w:t>
      </w:r>
      <w:r w:rsidR="004B6578" w:rsidRPr="005D29BE">
        <w:rPr>
          <w:rFonts w:ascii="Arial" w:hAnsi="Arial"/>
          <w:b/>
          <w:bCs/>
        </w:rPr>
        <w:t xml:space="preserve">.7 </w:t>
      </w:r>
      <w:r w:rsidR="00A5279F" w:rsidRPr="005D29BE">
        <w:rPr>
          <w:rFonts w:ascii="Arial" w:hAnsi="Arial"/>
          <w:b/>
          <w:bCs/>
        </w:rPr>
        <w:t>Инструкции</w:t>
      </w:r>
      <w:r w:rsidR="00FD10AD" w:rsidRPr="005D29BE">
        <w:rPr>
          <w:rFonts w:ascii="Arial" w:hAnsi="Arial"/>
          <w:b/>
          <w:bCs/>
        </w:rPr>
        <w:t>.</w:t>
      </w:r>
      <w:r w:rsidR="004B6578" w:rsidRPr="005D29BE">
        <w:rPr>
          <w:rFonts w:ascii="Arial" w:hAnsi="Arial"/>
          <w:b/>
          <w:bCs/>
        </w:rPr>
        <w:t xml:space="preserve"> </w:t>
      </w:r>
      <w:r w:rsidR="00A5279F" w:rsidRPr="005D29BE">
        <w:rPr>
          <w:rFonts w:ascii="Arial" w:hAnsi="Arial"/>
          <w:b/>
          <w:bCs/>
        </w:rPr>
        <w:t>Требования к монтажу</w:t>
      </w:r>
    </w:p>
    <w:p w14:paraId="6CC7843F" w14:textId="77777777" w:rsidR="004B6578" w:rsidRPr="005D29BE" w:rsidRDefault="001E1666" w:rsidP="00626EC2">
      <w:pPr>
        <w:keepNext/>
        <w:autoSpaceDE w:val="0"/>
        <w:autoSpaceDN w:val="0"/>
        <w:adjustRightInd w:val="0"/>
        <w:spacing w:line="360" w:lineRule="auto"/>
        <w:ind w:firstLine="510"/>
        <w:jc w:val="both"/>
        <w:rPr>
          <w:rFonts w:ascii="Arial" w:hAnsi="Arial"/>
        </w:rPr>
      </w:pPr>
      <w:r w:rsidRPr="005D29BE">
        <w:rPr>
          <w:rFonts w:ascii="Arial" w:hAnsi="Arial"/>
        </w:rPr>
        <w:t>В дополнение к требованиям к</w:t>
      </w:r>
      <w:r w:rsidR="00977A00" w:rsidRPr="005D29BE">
        <w:rPr>
          <w:rFonts w:ascii="Arial" w:hAnsi="Arial"/>
        </w:rPr>
        <w:t xml:space="preserve"> </w:t>
      </w:r>
      <w:r w:rsidRPr="005D29BE">
        <w:rPr>
          <w:rFonts w:ascii="Arial" w:hAnsi="Arial"/>
        </w:rPr>
        <w:t xml:space="preserve">документации, приведенным в разделе </w:t>
      </w:r>
      <w:r w:rsidR="004B6578" w:rsidRPr="005D29BE">
        <w:rPr>
          <w:rFonts w:ascii="Arial" w:hAnsi="Arial"/>
        </w:rPr>
        <w:t xml:space="preserve">7, </w:t>
      </w:r>
      <w:r w:rsidRPr="005D29BE">
        <w:rPr>
          <w:rFonts w:ascii="Arial" w:hAnsi="Arial"/>
        </w:rPr>
        <w:t>инструкции и/или другая документация должны содержать следующую информацию</w:t>
      </w:r>
      <w:r w:rsidR="004B6578" w:rsidRPr="005D29BE">
        <w:rPr>
          <w:rFonts w:ascii="Arial" w:hAnsi="Arial"/>
        </w:rPr>
        <w:t>:</w:t>
      </w:r>
    </w:p>
    <w:p w14:paraId="3D295FFF" w14:textId="62F8F886" w:rsidR="004B6578" w:rsidRPr="005D29BE" w:rsidRDefault="004B6578" w:rsidP="00626EC2">
      <w:pPr>
        <w:keepNext/>
        <w:autoSpaceDE w:val="0"/>
        <w:autoSpaceDN w:val="0"/>
        <w:adjustRightInd w:val="0"/>
        <w:spacing w:line="360" w:lineRule="auto"/>
        <w:ind w:firstLine="510"/>
        <w:jc w:val="both"/>
        <w:rPr>
          <w:rFonts w:ascii="Arial" w:hAnsi="Arial"/>
        </w:rPr>
      </w:pPr>
      <w:r w:rsidRPr="005D29BE">
        <w:rPr>
          <w:rFonts w:ascii="Arial" w:hAnsi="Arial"/>
          <w:lang w:val="en-US"/>
        </w:rPr>
        <w:t>a</w:t>
      </w:r>
      <w:r w:rsidRPr="005D29BE">
        <w:rPr>
          <w:rFonts w:ascii="Arial" w:hAnsi="Arial"/>
        </w:rPr>
        <w:t xml:space="preserve">) </w:t>
      </w:r>
      <w:r w:rsidR="00FF3788" w:rsidRPr="005D29BE">
        <w:rPr>
          <w:rFonts w:ascii="Arial" w:hAnsi="Arial"/>
        </w:rPr>
        <w:t xml:space="preserve">При применении метода классификации зон на основе </w:t>
      </w:r>
      <w:r w:rsidR="003821C7" w:rsidRPr="005D29BE">
        <w:rPr>
          <w:rFonts w:ascii="Arial" w:hAnsi="Arial"/>
        </w:rPr>
        <w:t>Divisions</w:t>
      </w:r>
      <w:r w:rsidR="00FF3788" w:rsidRPr="005D29BE">
        <w:rPr>
          <w:rFonts w:ascii="Arial" w:hAnsi="Arial"/>
        </w:rPr>
        <w:t xml:space="preserve"> ли</w:t>
      </w:r>
      <w:r w:rsidR="001E1666" w:rsidRPr="005D29BE">
        <w:rPr>
          <w:rFonts w:ascii="Arial" w:hAnsi="Arial"/>
        </w:rPr>
        <w:t>цо(а), ответственное(ые)</w:t>
      </w:r>
      <w:r w:rsidR="00977A00" w:rsidRPr="005D29BE">
        <w:rPr>
          <w:rFonts w:ascii="Arial" w:hAnsi="Arial"/>
        </w:rPr>
        <w:t xml:space="preserve"> </w:t>
      </w:r>
      <w:r w:rsidR="001E1666" w:rsidRPr="005D29BE">
        <w:rPr>
          <w:rFonts w:ascii="Arial" w:hAnsi="Arial"/>
        </w:rPr>
        <w:t>за монтаж</w:t>
      </w:r>
      <w:r w:rsidR="00FF3788" w:rsidRPr="005D29BE">
        <w:rPr>
          <w:rFonts w:ascii="Arial" w:hAnsi="Arial"/>
        </w:rPr>
        <w:t>, должно(ы) убедиться</w:t>
      </w:r>
      <w:r w:rsidR="007557AF" w:rsidRPr="005D29BE">
        <w:rPr>
          <w:rFonts w:ascii="Arial" w:hAnsi="Arial"/>
        </w:rPr>
        <w:t xml:space="preserve"> </w:t>
      </w:r>
      <w:r w:rsidR="00FD10AD" w:rsidRPr="005D29BE">
        <w:rPr>
          <w:rFonts w:ascii="Arial" w:hAnsi="Arial"/>
        </w:rPr>
        <w:t>в том</w:t>
      </w:r>
      <w:r w:rsidR="00FF3788" w:rsidRPr="005D29BE">
        <w:rPr>
          <w:rFonts w:ascii="Arial" w:hAnsi="Arial"/>
        </w:rPr>
        <w:t xml:space="preserve">, что монтаж и проверку выполняет обученный квалифицированный персонал, компетентный в области систем распределенного электронагрева. Монтаж и проверку </w:t>
      </w:r>
      <w:r w:rsidR="00AD6D2B" w:rsidRPr="005D29BE">
        <w:rPr>
          <w:rFonts w:ascii="Arial" w:hAnsi="Arial"/>
        </w:rPr>
        <w:t>необходимо проводить</w:t>
      </w:r>
      <w:r w:rsidR="00FF3788" w:rsidRPr="005D29BE">
        <w:rPr>
          <w:rFonts w:ascii="Arial" w:hAnsi="Arial"/>
        </w:rPr>
        <w:t xml:space="preserve"> в соответствии с проектной документацией изготовителя системы</w:t>
      </w:r>
      <w:r w:rsidRPr="005D29BE">
        <w:rPr>
          <w:rFonts w:ascii="Arial" w:hAnsi="Arial"/>
        </w:rPr>
        <w:t>,</w:t>
      </w:r>
      <w:r w:rsidR="00A5279F" w:rsidRPr="005D29BE">
        <w:rPr>
          <w:rFonts w:ascii="Arial" w:hAnsi="Arial"/>
        </w:rPr>
        <w:t xml:space="preserve"> </w:t>
      </w:r>
      <w:r w:rsidR="00FF3788" w:rsidRPr="005D29BE">
        <w:rPr>
          <w:rFonts w:ascii="Arial" w:hAnsi="Arial"/>
        </w:rPr>
        <w:t>рекомендациями для данного изделия и инструкциями по монтажу</w:t>
      </w:r>
      <w:r w:rsidRPr="005D29BE">
        <w:rPr>
          <w:rFonts w:ascii="Arial" w:hAnsi="Arial"/>
        </w:rPr>
        <w:t>;</w:t>
      </w:r>
      <w:r w:rsidR="00FD10AD" w:rsidRPr="005D29BE">
        <w:rPr>
          <w:rFonts w:ascii="Arial" w:hAnsi="Arial"/>
        </w:rPr>
        <w:t xml:space="preserve"> кроме того,</w:t>
      </w:r>
      <w:r w:rsidRPr="005D29BE">
        <w:rPr>
          <w:rFonts w:ascii="Arial" w:hAnsi="Arial"/>
        </w:rPr>
        <w:t xml:space="preserve"> </w:t>
      </w:r>
      <w:r w:rsidR="00AD6D2B" w:rsidRPr="005D29BE">
        <w:rPr>
          <w:rFonts w:ascii="Arial" w:hAnsi="Arial"/>
        </w:rPr>
        <w:t>необходимо строго придерживаться проверочной таблицы</w:t>
      </w:r>
      <w:r w:rsidRPr="005D29BE">
        <w:rPr>
          <w:rFonts w:ascii="Arial" w:hAnsi="Arial"/>
        </w:rPr>
        <w:t xml:space="preserve"> (</w:t>
      </w:r>
      <w:r w:rsidR="00FF3788" w:rsidRPr="005D29BE">
        <w:rPr>
          <w:rFonts w:ascii="Arial" w:hAnsi="Arial"/>
        </w:rPr>
        <w:t>см. приложение</w:t>
      </w:r>
      <w:r w:rsidR="00A5279F" w:rsidRPr="005D29BE">
        <w:rPr>
          <w:rFonts w:ascii="Arial" w:hAnsi="Arial"/>
        </w:rPr>
        <w:t xml:space="preserve"> </w:t>
      </w:r>
      <w:r w:rsidRPr="005D29BE">
        <w:rPr>
          <w:rFonts w:ascii="Arial" w:hAnsi="Arial"/>
          <w:lang w:val="en-US"/>
        </w:rPr>
        <w:t>B</w:t>
      </w:r>
      <w:r w:rsidRPr="005D29BE">
        <w:rPr>
          <w:rFonts w:ascii="Arial" w:hAnsi="Arial"/>
        </w:rPr>
        <w:t>).</w:t>
      </w:r>
    </w:p>
    <w:p w14:paraId="77547DE5" w14:textId="77777777" w:rsidR="004B6578" w:rsidRPr="005D29BE" w:rsidRDefault="00FD10AD" w:rsidP="00626EC2">
      <w:pPr>
        <w:keepNext/>
        <w:autoSpaceDE w:val="0"/>
        <w:autoSpaceDN w:val="0"/>
        <w:adjustRightInd w:val="0"/>
        <w:spacing w:line="360" w:lineRule="auto"/>
        <w:ind w:firstLine="510"/>
        <w:jc w:val="both"/>
        <w:rPr>
          <w:rFonts w:ascii="Arial" w:hAnsi="Arial"/>
        </w:rPr>
      </w:pPr>
      <w:r w:rsidRPr="005D29BE">
        <w:rPr>
          <w:rFonts w:ascii="Arial" w:hAnsi="Arial"/>
          <w:lang w:val="en-US"/>
        </w:rPr>
        <w:t>b</w:t>
      </w:r>
      <w:r w:rsidR="004B6578" w:rsidRPr="005D29BE">
        <w:rPr>
          <w:rFonts w:ascii="Arial" w:hAnsi="Arial"/>
        </w:rPr>
        <w:t xml:space="preserve">) </w:t>
      </w:r>
      <w:r w:rsidR="00A75590" w:rsidRPr="005D29BE">
        <w:rPr>
          <w:rFonts w:ascii="Arial" w:hAnsi="Arial"/>
        </w:rPr>
        <w:t>Для п</w:t>
      </w:r>
      <w:r w:rsidR="00351523" w:rsidRPr="005D29BE">
        <w:rPr>
          <w:rFonts w:ascii="Arial" w:hAnsi="Arial"/>
        </w:rPr>
        <w:t>ланируем</w:t>
      </w:r>
      <w:r w:rsidR="00A75590" w:rsidRPr="005D29BE">
        <w:rPr>
          <w:rFonts w:ascii="Arial" w:hAnsi="Arial"/>
        </w:rPr>
        <w:t>ой</w:t>
      </w:r>
      <w:r w:rsidR="00AD6D2B" w:rsidRPr="005D29BE">
        <w:rPr>
          <w:rFonts w:ascii="Arial" w:hAnsi="Arial"/>
        </w:rPr>
        <w:t xml:space="preserve"> установк</w:t>
      </w:r>
      <w:r w:rsidR="00A75590" w:rsidRPr="005D29BE">
        <w:rPr>
          <w:rFonts w:ascii="Arial" w:hAnsi="Arial"/>
        </w:rPr>
        <w:t>и</w:t>
      </w:r>
      <w:r w:rsidR="00AD6D2B" w:rsidRPr="005D29BE">
        <w:rPr>
          <w:rFonts w:ascii="Arial" w:hAnsi="Arial"/>
        </w:rPr>
        <w:t xml:space="preserve"> </w:t>
      </w:r>
      <w:r w:rsidR="00A75590" w:rsidRPr="005D29BE">
        <w:rPr>
          <w:rFonts w:ascii="Arial" w:hAnsi="Arial"/>
        </w:rPr>
        <w:t>необходимо</w:t>
      </w:r>
      <w:r w:rsidR="00AD6D2B" w:rsidRPr="005D29BE">
        <w:rPr>
          <w:rFonts w:ascii="Arial" w:hAnsi="Arial"/>
        </w:rPr>
        <w:t xml:space="preserve"> провер</w:t>
      </w:r>
      <w:r w:rsidR="00A75590" w:rsidRPr="005D29BE">
        <w:rPr>
          <w:rFonts w:ascii="Arial" w:hAnsi="Arial"/>
        </w:rPr>
        <w:t>ить</w:t>
      </w:r>
      <w:r w:rsidR="00AD6D2B" w:rsidRPr="005D29BE">
        <w:rPr>
          <w:rFonts w:ascii="Arial" w:hAnsi="Arial"/>
        </w:rPr>
        <w:t xml:space="preserve"> правильность выбора</w:t>
      </w:r>
      <w:r w:rsidR="00977A00" w:rsidRPr="005D29BE">
        <w:rPr>
          <w:rFonts w:ascii="Arial" w:hAnsi="Arial"/>
        </w:rPr>
        <w:t xml:space="preserve"> </w:t>
      </w:r>
      <w:r w:rsidR="00AD6D2B" w:rsidRPr="005D29BE">
        <w:rPr>
          <w:rFonts w:ascii="Arial" w:hAnsi="Arial"/>
        </w:rPr>
        <w:t>распределенных электронагревателей и компонентов системы</w:t>
      </w:r>
      <w:r w:rsidR="00351523" w:rsidRPr="005D29BE">
        <w:rPr>
          <w:rFonts w:ascii="Arial" w:hAnsi="Arial"/>
        </w:rPr>
        <w:t xml:space="preserve">, </w:t>
      </w:r>
      <w:r w:rsidR="00DC2E34" w:rsidRPr="005D29BE">
        <w:rPr>
          <w:rFonts w:ascii="Arial" w:hAnsi="Arial"/>
        </w:rPr>
        <w:t xml:space="preserve">определенных </w:t>
      </w:r>
      <w:r w:rsidR="00351523" w:rsidRPr="005D29BE">
        <w:rPr>
          <w:rFonts w:ascii="Arial" w:hAnsi="Arial"/>
        </w:rPr>
        <w:t xml:space="preserve">в заявке, например, для </w:t>
      </w:r>
      <w:r w:rsidR="00EB04CC" w:rsidRPr="005D29BE">
        <w:rPr>
          <w:rFonts w:ascii="Arial" w:hAnsi="Arial"/>
        </w:rPr>
        <w:t xml:space="preserve">условий эксплуатации, соответствующих </w:t>
      </w:r>
      <w:r w:rsidR="003821C7" w:rsidRPr="005D29BE">
        <w:rPr>
          <w:rFonts w:ascii="Arial" w:hAnsi="Arial"/>
          <w:lang w:val="en-US"/>
        </w:rPr>
        <w:t>Division</w:t>
      </w:r>
      <w:r w:rsidR="00351523" w:rsidRPr="005D29BE">
        <w:rPr>
          <w:rFonts w:ascii="Arial" w:hAnsi="Arial"/>
        </w:rPr>
        <w:t xml:space="preserve"> 1 или </w:t>
      </w:r>
      <w:r w:rsidR="003821C7" w:rsidRPr="005D29BE">
        <w:rPr>
          <w:rFonts w:ascii="Arial" w:hAnsi="Arial"/>
          <w:lang w:val="en-US"/>
        </w:rPr>
        <w:t>Division</w:t>
      </w:r>
      <w:r w:rsidR="00351523" w:rsidRPr="005D29BE">
        <w:rPr>
          <w:rFonts w:ascii="Arial" w:hAnsi="Arial"/>
        </w:rPr>
        <w:t xml:space="preserve"> 2</w:t>
      </w:r>
      <w:r w:rsidR="004B6578" w:rsidRPr="005D29BE">
        <w:rPr>
          <w:rFonts w:ascii="Arial" w:hAnsi="Arial"/>
        </w:rPr>
        <w:t xml:space="preserve">. </w:t>
      </w:r>
      <w:r w:rsidR="00351523" w:rsidRPr="005D29BE">
        <w:rPr>
          <w:rFonts w:ascii="Arial" w:hAnsi="Arial"/>
        </w:rPr>
        <w:t>Документацию изготовителя необходимо проанализировать</w:t>
      </w:r>
      <w:r w:rsidR="00977A00" w:rsidRPr="005D29BE">
        <w:rPr>
          <w:rFonts w:ascii="Arial" w:hAnsi="Arial"/>
        </w:rPr>
        <w:t xml:space="preserve"> </w:t>
      </w:r>
      <w:r w:rsidR="00351523" w:rsidRPr="005D29BE">
        <w:rPr>
          <w:rFonts w:ascii="Arial" w:hAnsi="Arial"/>
        </w:rPr>
        <w:t>на наличие с</w:t>
      </w:r>
      <w:r w:rsidR="003A3AD0" w:rsidRPr="005D29BE">
        <w:rPr>
          <w:rFonts w:ascii="Arial" w:hAnsi="Arial"/>
        </w:rPr>
        <w:t>пециальных требований к монтажу</w:t>
      </w:r>
      <w:r w:rsidR="00977A00" w:rsidRPr="005D29BE">
        <w:rPr>
          <w:rFonts w:ascii="Arial" w:hAnsi="Arial"/>
        </w:rPr>
        <w:t xml:space="preserve"> </w:t>
      </w:r>
      <w:r w:rsidR="00351523" w:rsidRPr="005D29BE">
        <w:rPr>
          <w:rFonts w:ascii="Arial" w:hAnsi="Arial"/>
        </w:rPr>
        <w:t>и проверить совместимость нагревательной системы</w:t>
      </w:r>
      <w:r w:rsidR="004B6578" w:rsidRPr="005D29BE">
        <w:rPr>
          <w:rFonts w:ascii="Arial" w:hAnsi="Arial"/>
        </w:rPr>
        <w:t xml:space="preserve"> </w:t>
      </w:r>
      <w:r w:rsidR="00351523" w:rsidRPr="005D29BE">
        <w:rPr>
          <w:rFonts w:ascii="Arial" w:hAnsi="Arial"/>
        </w:rPr>
        <w:t>со средой</w:t>
      </w:r>
      <w:r w:rsidR="004B6578" w:rsidRPr="005D29BE">
        <w:rPr>
          <w:rFonts w:ascii="Arial" w:hAnsi="Arial"/>
        </w:rPr>
        <w:t>.</w:t>
      </w:r>
    </w:p>
    <w:p w14:paraId="7F6EA63C" w14:textId="77777777" w:rsidR="004B6578" w:rsidRPr="005D29BE" w:rsidRDefault="00FD10AD" w:rsidP="00626EC2">
      <w:pPr>
        <w:keepNext/>
        <w:autoSpaceDE w:val="0"/>
        <w:autoSpaceDN w:val="0"/>
        <w:adjustRightInd w:val="0"/>
        <w:spacing w:line="360" w:lineRule="auto"/>
        <w:ind w:firstLine="510"/>
        <w:jc w:val="both"/>
        <w:rPr>
          <w:rFonts w:ascii="Arial" w:hAnsi="Arial"/>
        </w:rPr>
      </w:pPr>
      <w:r w:rsidRPr="005D29BE">
        <w:rPr>
          <w:rFonts w:ascii="Arial" w:hAnsi="Arial"/>
          <w:lang w:val="en-US"/>
        </w:rPr>
        <w:t>c</w:t>
      </w:r>
      <w:r w:rsidR="004B6578" w:rsidRPr="005D29BE">
        <w:rPr>
          <w:rFonts w:ascii="Arial" w:hAnsi="Arial"/>
        </w:rPr>
        <w:t xml:space="preserve">) </w:t>
      </w:r>
      <w:r w:rsidR="00351523" w:rsidRPr="005D29BE">
        <w:rPr>
          <w:rFonts w:ascii="Arial" w:hAnsi="Arial"/>
        </w:rPr>
        <w:t xml:space="preserve">В установках </w:t>
      </w:r>
      <w:r w:rsidR="00484C3A" w:rsidRPr="005D29BE">
        <w:rPr>
          <w:rFonts w:ascii="Arial" w:hAnsi="Arial"/>
        </w:rPr>
        <w:t xml:space="preserve">для условий эксплуатации, соответствующих </w:t>
      </w:r>
      <w:r w:rsidR="003821C7" w:rsidRPr="005D29BE">
        <w:rPr>
          <w:rFonts w:ascii="Arial" w:hAnsi="Arial"/>
          <w:lang w:val="en-US"/>
        </w:rPr>
        <w:t>Division</w:t>
      </w:r>
      <w:r w:rsidR="00484C3A" w:rsidRPr="005D29BE">
        <w:rPr>
          <w:rFonts w:ascii="Arial" w:hAnsi="Arial"/>
        </w:rPr>
        <w:t xml:space="preserve"> 1,</w:t>
      </w:r>
      <w:r w:rsidR="00351523" w:rsidRPr="005D29BE">
        <w:rPr>
          <w:rFonts w:ascii="Arial" w:hAnsi="Arial"/>
        </w:rPr>
        <w:t xml:space="preserve"> каждый штуцер с уплотнением должен быть</w:t>
      </w:r>
      <w:r w:rsidR="00977A00" w:rsidRPr="005D29BE">
        <w:rPr>
          <w:rFonts w:ascii="Arial" w:hAnsi="Arial"/>
        </w:rPr>
        <w:t xml:space="preserve"> </w:t>
      </w:r>
      <w:r w:rsidR="00351523" w:rsidRPr="005D29BE">
        <w:rPr>
          <w:rFonts w:ascii="Arial" w:hAnsi="Arial"/>
        </w:rPr>
        <w:t>соединен только с одним распределенным электронагревателем</w:t>
      </w:r>
      <w:r w:rsidR="00977A00" w:rsidRPr="005D29BE">
        <w:rPr>
          <w:rFonts w:ascii="Arial" w:hAnsi="Arial"/>
        </w:rPr>
        <w:t xml:space="preserve"> </w:t>
      </w:r>
      <w:r w:rsidR="00351523" w:rsidRPr="005D29BE">
        <w:rPr>
          <w:rFonts w:ascii="Arial" w:hAnsi="Arial"/>
        </w:rPr>
        <w:t>или силовым выводом</w:t>
      </w:r>
      <w:r w:rsidR="004B6578" w:rsidRPr="005D29BE">
        <w:rPr>
          <w:rFonts w:ascii="Arial" w:hAnsi="Arial"/>
        </w:rPr>
        <w:t xml:space="preserve">. </w:t>
      </w:r>
      <w:r w:rsidR="00351523" w:rsidRPr="005D29BE">
        <w:rPr>
          <w:rFonts w:ascii="Arial" w:hAnsi="Arial"/>
        </w:rPr>
        <w:t>Кроме того, необходимо, чтобы</w:t>
      </w:r>
      <w:r w:rsidR="00977A00" w:rsidRPr="005D29BE">
        <w:rPr>
          <w:rFonts w:ascii="Arial" w:hAnsi="Arial"/>
        </w:rPr>
        <w:t xml:space="preserve"> </w:t>
      </w:r>
      <w:r w:rsidR="00ED3044" w:rsidRPr="005D29BE">
        <w:rPr>
          <w:rFonts w:ascii="Arial" w:hAnsi="Arial"/>
        </w:rPr>
        <w:t>штуцер с уплотнением был установлен на кабеле питающей цепи или на кабелепроводе, прилегающем к</w:t>
      </w:r>
      <w:r w:rsidR="00977A00" w:rsidRPr="005D29BE">
        <w:rPr>
          <w:rFonts w:ascii="Arial" w:hAnsi="Arial"/>
        </w:rPr>
        <w:t xml:space="preserve"> </w:t>
      </w:r>
      <w:r w:rsidR="00ED3044" w:rsidRPr="005D29BE">
        <w:rPr>
          <w:rFonts w:ascii="Arial" w:hAnsi="Arial"/>
        </w:rPr>
        <w:t>соединительной коробке</w:t>
      </w:r>
      <w:r w:rsidR="00977A00" w:rsidRPr="005D29BE">
        <w:rPr>
          <w:rFonts w:ascii="Arial" w:hAnsi="Arial"/>
        </w:rPr>
        <w:t xml:space="preserve"> </w:t>
      </w:r>
      <w:r w:rsidR="00ED3044" w:rsidRPr="005D29BE">
        <w:rPr>
          <w:rFonts w:ascii="Arial" w:hAnsi="Arial"/>
        </w:rPr>
        <w:t>распределенного электронагревателя</w:t>
      </w:r>
      <w:r w:rsidR="004B6578" w:rsidRPr="005D29BE">
        <w:rPr>
          <w:rFonts w:ascii="Arial" w:hAnsi="Arial"/>
        </w:rPr>
        <w:t>.</w:t>
      </w:r>
    </w:p>
    <w:p w14:paraId="52EC494D" w14:textId="77777777" w:rsidR="004B6578" w:rsidRPr="005D29BE" w:rsidRDefault="00FD10AD" w:rsidP="00626EC2">
      <w:pPr>
        <w:keepNext/>
        <w:autoSpaceDE w:val="0"/>
        <w:autoSpaceDN w:val="0"/>
        <w:adjustRightInd w:val="0"/>
        <w:spacing w:line="360" w:lineRule="auto"/>
        <w:ind w:firstLine="510"/>
        <w:jc w:val="both"/>
        <w:rPr>
          <w:rFonts w:ascii="Arial" w:hAnsi="Arial"/>
        </w:rPr>
      </w:pPr>
      <w:r w:rsidRPr="005D29BE">
        <w:rPr>
          <w:rFonts w:ascii="Arial" w:hAnsi="Arial"/>
          <w:lang w:val="en-US"/>
        </w:rPr>
        <w:t>d</w:t>
      </w:r>
      <w:r w:rsidR="004B6578" w:rsidRPr="005D29BE">
        <w:rPr>
          <w:rFonts w:ascii="Arial" w:hAnsi="Arial"/>
        </w:rPr>
        <w:t xml:space="preserve">) </w:t>
      </w:r>
      <w:r w:rsidR="00ED3044" w:rsidRPr="005D29BE">
        <w:rPr>
          <w:rFonts w:ascii="Arial" w:hAnsi="Arial"/>
        </w:rPr>
        <w:t>Устройства защиты от замыкания на землю</w:t>
      </w:r>
      <w:r w:rsidR="004549BF" w:rsidRPr="005D29BE">
        <w:rPr>
          <w:rFonts w:ascii="Arial" w:hAnsi="Arial"/>
        </w:rPr>
        <w:t>, предназначенные для применения</w:t>
      </w:r>
      <w:r w:rsidR="00977A00" w:rsidRPr="005D29BE">
        <w:rPr>
          <w:rFonts w:ascii="Arial" w:hAnsi="Arial"/>
        </w:rPr>
        <w:t xml:space="preserve"> </w:t>
      </w:r>
      <w:r w:rsidR="004549BF" w:rsidRPr="005D29BE">
        <w:rPr>
          <w:rFonts w:ascii="Arial" w:hAnsi="Arial"/>
        </w:rPr>
        <w:t>в цепях распределенных</w:t>
      </w:r>
      <w:r w:rsidR="00977A00" w:rsidRPr="005D29BE">
        <w:rPr>
          <w:rFonts w:ascii="Arial" w:hAnsi="Arial"/>
        </w:rPr>
        <w:t xml:space="preserve"> </w:t>
      </w:r>
      <w:r w:rsidR="003C13C9" w:rsidRPr="005D29BE">
        <w:rPr>
          <w:rFonts w:ascii="Arial" w:hAnsi="Arial"/>
        </w:rPr>
        <w:t>электронагревателей в зонах, определенных на основе</w:t>
      </w:r>
      <w:r w:rsidR="00977A00" w:rsidRPr="005D29BE">
        <w:rPr>
          <w:rFonts w:ascii="Arial" w:hAnsi="Arial"/>
        </w:rPr>
        <w:t xml:space="preserve"> </w:t>
      </w:r>
      <w:r w:rsidR="003821C7" w:rsidRPr="005D29BE">
        <w:rPr>
          <w:rFonts w:ascii="Arial" w:hAnsi="Arial"/>
          <w:lang w:val="en-US"/>
        </w:rPr>
        <w:t>Divisions</w:t>
      </w:r>
      <w:r w:rsidR="003C13C9" w:rsidRPr="005D29BE">
        <w:rPr>
          <w:rFonts w:ascii="Arial" w:hAnsi="Arial"/>
        </w:rPr>
        <w:t xml:space="preserve">, должны быть соответствующим образом идентифицированы для применения в </w:t>
      </w:r>
      <w:r w:rsidR="00484C3A" w:rsidRPr="005D29BE">
        <w:rPr>
          <w:rFonts w:ascii="Arial" w:hAnsi="Arial"/>
        </w:rPr>
        <w:t xml:space="preserve">условиях эксплуатации, соответствующих </w:t>
      </w:r>
      <w:r w:rsidRPr="005D29BE">
        <w:rPr>
          <w:rFonts w:ascii="Arial" w:hAnsi="Arial"/>
        </w:rPr>
        <w:t>данным</w:t>
      </w:r>
      <w:r w:rsidR="00484C3A" w:rsidRPr="005D29BE">
        <w:rPr>
          <w:rFonts w:ascii="Arial" w:hAnsi="Arial"/>
        </w:rPr>
        <w:t xml:space="preserve"> </w:t>
      </w:r>
      <w:r w:rsidRPr="005D29BE">
        <w:rPr>
          <w:rFonts w:ascii="Arial" w:hAnsi="Arial"/>
          <w:lang w:val="en-US"/>
        </w:rPr>
        <w:t>Divisions</w:t>
      </w:r>
      <w:r w:rsidR="004B6578" w:rsidRPr="005D29BE">
        <w:rPr>
          <w:rFonts w:ascii="Arial" w:hAnsi="Arial"/>
        </w:rPr>
        <w:t>.</w:t>
      </w:r>
    </w:p>
    <w:p w14:paraId="4DC4F267" w14:textId="6AB257CC" w:rsidR="004B6578" w:rsidRPr="005D29BE" w:rsidRDefault="00FD10AD" w:rsidP="00626EC2">
      <w:pPr>
        <w:keepNext/>
        <w:autoSpaceDE w:val="0"/>
        <w:autoSpaceDN w:val="0"/>
        <w:adjustRightInd w:val="0"/>
        <w:spacing w:line="360" w:lineRule="auto"/>
        <w:ind w:firstLine="510"/>
        <w:jc w:val="both"/>
        <w:rPr>
          <w:rFonts w:ascii="Arial" w:hAnsi="Arial"/>
        </w:rPr>
      </w:pPr>
      <w:r w:rsidRPr="005D29BE">
        <w:rPr>
          <w:rFonts w:ascii="Arial" w:hAnsi="Arial"/>
          <w:lang w:val="en-US"/>
        </w:rPr>
        <w:t>e</w:t>
      </w:r>
      <w:r w:rsidR="004B6578" w:rsidRPr="005D29BE">
        <w:rPr>
          <w:rFonts w:ascii="Arial" w:hAnsi="Arial"/>
        </w:rPr>
        <w:t xml:space="preserve">) </w:t>
      </w:r>
      <w:r w:rsidR="003C13C9" w:rsidRPr="005D29BE">
        <w:rPr>
          <w:rFonts w:ascii="Arial" w:hAnsi="Arial"/>
        </w:rPr>
        <w:t xml:space="preserve">При выполнении установок в </w:t>
      </w:r>
      <w:r w:rsidR="00484C3A" w:rsidRPr="005D29BE">
        <w:rPr>
          <w:rFonts w:ascii="Arial" w:hAnsi="Arial"/>
        </w:rPr>
        <w:t xml:space="preserve">условиях эксплуатации, соответствующих </w:t>
      </w:r>
      <w:r w:rsidR="003821C7" w:rsidRPr="005D29BE">
        <w:rPr>
          <w:rFonts w:ascii="Arial" w:hAnsi="Arial"/>
          <w:lang w:val="en-US"/>
        </w:rPr>
        <w:t>Division</w:t>
      </w:r>
      <w:r w:rsidR="00484C3A" w:rsidRPr="005D29BE">
        <w:rPr>
          <w:rFonts w:ascii="Arial" w:hAnsi="Arial"/>
        </w:rPr>
        <w:t xml:space="preserve"> </w:t>
      </w:r>
      <w:r w:rsidR="00A75590" w:rsidRPr="005D29BE">
        <w:rPr>
          <w:rFonts w:ascii="Arial" w:hAnsi="Arial"/>
        </w:rPr>
        <w:t>1</w:t>
      </w:r>
      <w:r w:rsidR="00484C3A" w:rsidRPr="005D29BE">
        <w:rPr>
          <w:rFonts w:ascii="Arial" w:hAnsi="Arial"/>
        </w:rPr>
        <w:t>,</w:t>
      </w:r>
      <w:r w:rsidR="007557AF" w:rsidRPr="005D29BE">
        <w:rPr>
          <w:rFonts w:ascii="Arial" w:hAnsi="Arial"/>
        </w:rPr>
        <w:t xml:space="preserve"> </w:t>
      </w:r>
      <w:r w:rsidR="003C13C9" w:rsidRPr="005D29BE">
        <w:rPr>
          <w:rFonts w:ascii="Arial" w:hAnsi="Arial"/>
        </w:rPr>
        <w:t>только лицо(а), ответственное</w:t>
      </w:r>
      <w:r w:rsidR="00BC68C4" w:rsidRPr="005D29BE">
        <w:rPr>
          <w:rFonts w:ascii="Arial" w:hAnsi="Arial"/>
        </w:rPr>
        <w:t>(ые)</w:t>
      </w:r>
      <w:r w:rsidR="003C13C9" w:rsidRPr="005D29BE">
        <w:rPr>
          <w:rFonts w:ascii="Arial" w:hAnsi="Arial"/>
        </w:rPr>
        <w:t xml:space="preserve"> за монтаж</w:t>
      </w:r>
      <w:r w:rsidR="00A75590" w:rsidRPr="005D29BE">
        <w:rPr>
          <w:rFonts w:ascii="Arial" w:hAnsi="Arial"/>
        </w:rPr>
        <w:t>,</w:t>
      </w:r>
      <w:r w:rsidR="003C13C9" w:rsidRPr="005D29BE">
        <w:rPr>
          <w:rFonts w:ascii="Arial" w:hAnsi="Arial"/>
        </w:rPr>
        <w:t xml:space="preserve"> должно(ы) заполнять и сохранять документ </w:t>
      </w:r>
      <w:r w:rsidR="00484C3A" w:rsidRPr="005D29BE">
        <w:rPr>
          <w:rFonts w:ascii="Arial" w:hAnsi="Arial"/>
        </w:rPr>
        <w:t xml:space="preserve">в формате </w:t>
      </w:r>
      <w:r w:rsidR="003C13C9" w:rsidRPr="005D29BE">
        <w:rPr>
          <w:rFonts w:ascii="Arial" w:hAnsi="Arial"/>
        </w:rPr>
        <w:t>проверочной таблицы</w:t>
      </w:r>
      <w:r w:rsidR="00977A00" w:rsidRPr="005D29BE">
        <w:rPr>
          <w:rFonts w:ascii="Arial" w:hAnsi="Arial"/>
        </w:rPr>
        <w:t xml:space="preserve"> </w:t>
      </w:r>
      <w:r w:rsidR="003C13C9" w:rsidRPr="005D29BE">
        <w:rPr>
          <w:rFonts w:ascii="Arial" w:hAnsi="Arial"/>
        </w:rPr>
        <w:t xml:space="preserve">приложения </w:t>
      </w:r>
      <w:r w:rsidR="004B6578" w:rsidRPr="005D29BE">
        <w:rPr>
          <w:rFonts w:ascii="Arial" w:hAnsi="Arial"/>
          <w:lang w:val="en-US"/>
        </w:rPr>
        <w:t>B</w:t>
      </w:r>
      <w:r w:rsidR="004B6578" w:rsidRPr="005D29BE">
        <w:rPr>
          <w:rFonts w:ascii="Arial" w:hAnsi="Arial"/>
        </w:rPr>
        <w:t xml:space="preserve"> </w:t>
      </w:r>
      <w:r w:rsidR="00A75590" w:rsidRPr="005D29BE">
        <w:rPr>
          <w:rFonts w:ascii="Arial" w:hAnsi="Arial"/>
        </w:rPr>
        <w:t>с целью применения</w:t>
      </w:r>
      <w:r w:rsidR="003C13C9" w:rsidRPr="005D29BE">
        <w:rPr>
          <w:rFonts w:ascii="Arial" w:hAnsi="Arial"/>
        </w:rPr>
        <w:t xml:space="preserve"> в будущем </w:t>
      </w:r>
      <w:r w:rsidR="00A75590" w:rsidRPr="005D29BE">
        <w:rPr>
          <w:rFonts w:ascii="Arial" w:hAnsi="Arial"/>
        </w:rPr>
        <w:t>этой информации при</w:t>
      </w:r>
      <w:r w:rsidR="00BC68C4" w:rsidRPr="005D29BE">
        <w:rPr>
          <w:rFonts w:ascii="Arial" w:hAnsi="Arial"/>
        </w:rPr>
        <w:t xml:space="preserve"> техобслуживани</w:t>
      </w:r>
      <w:r w:rsidR="00A75590" w:rsidRPr="005D29BE">
        <w:rPr>
          <w:rFonts w:ascii="Arial" w:hAnsi="Arial"/>
        </w:rPr>
        <w:t>и</w:t>
      </w:r>
      <w:r w:rsidR="00BC68C4" w:rsidRPr="005D29BE">
        <w:rPr>
          <w:rFonts w:ascii="Arial" w:hAnsi="Arial"/>
        </w:rPr>
        <w:t xml:space="preserve"> и ремонт</w:t>
      </w:r>
      <w:r w:rsidR="00A75590" w:rsidRPr="005D29BE">
        <w:rPr>
          <w:rFonts w:ascii="Arial" w:hAnsi="Arial"/>
        </w:rPr>
        <w:t>е данной установки</w:t>
      </w:r>
      <w:r w:rsidR="004B6578" w:rsidRPr="005D29BE">
        <w:rPr>
          <w:rFonts w:ascii="Arial" w:hAnsi="Arial"/>
        </w:rPr>
        <w:t>.</w:t>
      </w:r>
    </w:p>
    <w:p w14:paraId="179434AF" w14:textId="58982BEE" w:rsidR="00A5279F" w:rsidRPr="005D29BE" w:rsidRDefault="00FD10AD" w:rsidP="00626EC2">
      <w:pPr>
        <w:keepNext/>
        <w:autoSpaceDE w:val="0"/>
        <w:autoSpaceDN w:val="0"/>
        <w:adjustRightInd w:val="0"/>
        <w:spacing w:line="360" w:lineRule="auto"/>
        <w:ind w:firstLine="510"/>
        <w:jc w:val="both"/>
        <w:rPr>
          <w:rFonts w:ascii="Arial" w:hAnsi="Arial"/>
        </w:rPr>
      </w:pPr>
      <w:r w:rsidRPr="005D29BE">
        <w:rPr>
          <w:rFonts w:ascii="Arial" w:hAnsi="Arial"/>
          <w:lang w:val="en-US"/>
        </w:rPr>
        <w:t>f</w:t>
      </w:r>
      <w:r w:rsidR="004B6578" w:rsidRPr="005D29BE">
        <w:rPr>
          <w:rFonts w:ascii="Arial" w:hAnsi="Arial"/>
        </w:rPr>
        <w:t xml:space="preserve">) </w:t>
      </w:r>
      <w:r w:rsidR="00BC68C4" w:rsidRPr="005D29BE">
        <w:rPr>
          <w:rFonts w:ascii="Arial" w:hAnsi="Arial"/>
        </w:rPr>
        <w:t xml:space="preserve">Для установок в </w:t>
      </w:r>
      <w:r w:rsidR="00484C3A" w:rsidRPr="005D29BE">
        <w:rPr>
          <w:rFonts w:ascii="Arial" w:hAnsi="Arial"/>
        </w:rPr>
        <w:t xml:space="preserve">условиях эксплуатации, соответствующих </w:t>
      </w:r>
      <w:r w:rsidR="003821C7" w:rsidRPr="005D29BE">
        <w:rPr>
          <w:rFonts w:ascii="Arial" w:hAnsi="Arial"/>
          <w:lang w:val="en-US"/>
        </w:rPr>
        <w:t>Divisions</w:t>
      </w:r>
      <w:r w:rsidR="00484C3A" w:rsidRPr="005D29BE">
        <w:rPr>
          <w:rFonts w:ascii="Arial" w:hAnsi="Arial"/>
        </w:rPr>
        <w:t>,</w:t>
      </w:r>
      <w:r w:rsidR="007557AF" w:rsidRPr="005D29BE">
        <w:rPr>
          <w:rFonts w:ascii="Arial" w:hAnsi="Arial"/>
        </w:rPr>
        <w:t xml:space="preserve"> </w:t>
      </w:r>
      <w:r w:rsidR="00BC68C4" w:rsidRPr="005D29BE">
        <w:rPr>
          <w:rFonts w:ascii="Arial" w:hAnsi="Arial"/>
        </w:rPr>
        <w:t>минимальное сопротивление для всех</w:t>
      </w:r>
      <w:r w:rsidR="00977A00" w:rsidRPr="005D29BE">
        <w:rPr>
          <w:rFonts w:ascii="Arial" w:hAnsi="Arial"/>
        </w:rPr>
        <w:t xml:space="preserve"> </w:t>
      </w:r>
      <w:r w:rsidR="00BC68C4" w:rsidRPr="005D29BE">
        <w:rPr>
          <w:rFonts w:ascii="Arial" w:hAnsi="Arial"/>
        </w:rPr>
        <w:t xml:space="preserve">испытаний сопротивления изоляции согласно </w:t>
      </w:r>
      <w:r w:rsidRPr="005D29BE">
        <w:rPr>
          <w:rFonts w:ascii="Arial" w:hAnsi="Arial"/>
        </w:rPr>
        <w:t>перечислени</w:t>
      </w:r>
      <w:r w:rsidR="00A51F92" w:rsidRPr="005D29BE">
        <w:rPr>
          <w:rFonts w:ascii="Arial" w:hAnsi="Arial"/>
        </w:rPr>
        <w:t>ю</w:t>
      </w:r>
      <w:r w:rsidRPr="005D29BE">
        <w:rPr>
          <w:rFonts w:ascii="Arial" w:hAnsi="Arial"/>
        </w:rPr>
        <w:t xml:space="preserve"> </w:t>
      </w:r>
      <w:r w:rsidRPr="005D29BE">
        <w:rPr>
          <w:rFonts w:ascii="Arial" w:hAnsi="Arial"/>
          <w:lang w:val="en-US"/>
        </w:rPr>
        <w:t>d</w:t>
      </w:r>
      <w:r w:rsidRPr="005D29BE">
        <w:rPr>
          <w:rFonts w:ascii="Arial" w:hAnsi="Arial"/>
        </w:rPr>
        <w:t>)</w:t>
      </w:r>
      <w:r w:rsidR="007557AF" w:rsidRPr="005D29BE">
        <w:rPr>
          <w:rFonts w:ascii="Arial" w:hAnsi="Arial"/>
        </w:rPr>
        <w:t xml:space="preserve"> </w:t>
      </w:r>
      <w:r w:rsidR="00A51F92" w:rsidRPr="005D29BE">
        <w:rPr>
          <w:rFonts w:ascii="Arial" w:hAnsi="Arial"/>
        </w:rPr>
        <w:t xml:space="preserve">7.6 </w:t>
      </w:r>
      <w:r w:rsidR="00BC68C4" w:rsidRPr="005D29BE">
        <w:rPr>
          <w:rFonts w:ascii="Arial" w:hAnsi="Arial"/>
        </w:rPr>
        <w:t>должно быть не менее 20 М</w:t>
      </w:r>
      <w:r w:rsidR="00F979DA" w:rsidRPr="005D29BE">
        <w:rPr>
          <w:rFonts w:ascii="Arial" w:hAnsi="Arial"/>
        </w:rPr>
        <w:t>О</w:t>
      </w:r>
      <w:r w:rsidR="00BC68C4" w:rsidRPr="005D29BE">
        <w:rPr>
          <w:rFonts w:ascii="Arial" w:hAnsi="Arial"/>
        </w:rPr>
        <w:t>м.</w:t>
      </w:r>
    </w:p>
    <w:p w14:paraId="2BB5DA31" w14:textId="77777777" w:rsidR="00A5279F" w:rsidRPr="005D29BE" w:rsidRDefault="00A60009" w:rsidP="00626EC2">
      <w:pPr>
        <w:pStyle w:val="ANNEX-heading1"/>
        <w:numPr>
          <w:ilvl w:val="0"/>
          <w:numId w:val="0"/>
        </w:numPr>
        <w:suppressAutoHyphens w:val="0"/>
        <w:spacing w:before="0" w:after="0" w:line="360" w:lineRule="auto"/>
        <w:ind w:left="1069"/>
        <w:rPr>
          <w:rFonts w:cs="Times New Roman"/>
          <w:spacing w:val="0"/>
          <w:sz w:val="24"/>
          <w:szCs w:val="28"/>
        </w:rPr>
      </w:pPr>
      <w:r w:rsidRPr="005D29BE">
        <w:br w:type="page"/>
      </w:r>
    </w:p>
    <w:p w14:paraId="7A80619D" w14:textId="77777777" w:rsidR="00A5279F" w:rsidRPr="005D29BE" w:rsidRDefault="00A5279F" w:rsidP="00626EC2">
      <w:pPr>
        <w:pStyle w:val="ANNEXtitle"/>
        <w:keepNext/>
        <w:pageBreakBefore w:val="0"/>
        <w:tabs>
          <w:tab w:val="clear" w:pos="5400"/>
        </w:tabs>
        <w:spacing w:after="0" w:line="360" w:lineRule="auto"/>
        <w:ind w:left="0" w:firstLine="0"/>
        <w:rPr>
          <w:rFonts w:cs="Times New Roman"/>
          <w:spacing w:val="0"/>
          <w:szCs w:val="28"/>
          <w:lang w:val="ru-RU"/>
        </w:rPr>
      </w:pPr>
      <w:bookmarkStart w:id="170" w:name="_Toc230774779"/>
      <w:r w:rsidRPr="005D29BE">
        <w:rPr>
          <w:rFonts w:cs="Times New Roman"/>
          <w:spacing w:val="0"/>
          <w:szCs w:val="28"/>
          <w:lang w:val="ru-RU"/>
        </w:rPr>
        <w:t>Приложение Д</w:t>
      </w:r>
      <w:r w:rsidR="00FA532F" w:rsidRPr="005D29BE">
        <w:rPr>
          <w:rFonts w:cs="Times New Roman"/>
          <w:spacing w:val="0"/>
          <w:szCs w:val="28"/>
          <w:lang w:val="ru-RU"/>
        </w:rPr>
        <w:t>Б</w:t>
      </w:r>
      <w:bookmarkEnd w:id="170"/>
      <w:r w:rsidRPr="005D29BE">
        <w:rPr>
          <w:rFonts w:cs="Times New Roman"/>
          <w:spacing w:val="0"/>
          <w:szCs w:val="28"/>
          <w:lang w:val="ru-RU"/>
        </w:rPr>
        <w:t xml:space="preserve"> </w:t>
      </w:r>
    </w:p>
    <w:p w14:paraId="2A2DBFBE" w14:textId="77777777" w:rsidR="00A5279F" w:rsidRPr="005D29BE" w:rsidRDefault="00A5279F" w:rsidP="00626EC2">
      <w:pPr>
        <w:pStyle w:val="ANNEXtitle"/>
        <w:keepNext/>
        <w:pageBreakBefore w:val="0"/>
        <w:tabs>
          <w:tab w:val="clear" w:pos="5400"/>
        </w:tabs>
        <w:spacing w:after="0" w:line="360" w:lineRule="auto"/>
        <w:ind w:left="0" w:firstLine="0"/>
        <w:rPr>
          <w:rFonts w:cs="Times New Roman"/>
          <w:spacing w:val="0"/>
          <w:szCs w:val="28"/>
          <w:lang w:val="ru-RU"/>
        </w:rPr>
      </w:pPr>
      <w:bookmarkStart w:id="171" w:name="_Toc230774780"/>
      <w:r w:rsidRPr="005D29BE">
        <w:rPr>
          <w:rFonts w:cs="Times New Roman"/>
          <w:spacing w:val="0"/>
          <w:szCs w:val="28"/>
          <w:lang w:val="ru-RU"/>
        </w:rPr>
        <w:t>(</w:t>
      </w:r>
      <w:r w:rsidR="006B7FC8" w:rsidRPr="005D29BE">
        <w:rPr>
          <w:rFonts w:cs="Times New Roman"/>
          <w:spacing w:val="0"/>
          <w:szCs w:val="28"/>
          <w:lang w:val="ru-RU"/>
        </w:rPr>
        <w:t>справочное</w:t>
      </w:r>
      <w:r w:rsidRPr="005D29BE">
        <w:rPr>
          <w:rFonts w:cs="Times New Roman"/>
          <w:spacing w:val="0"/>
          <w:szCs w:val="28"/>
          <w:lang w:val="ru-RU"/>
        </w:rPr>
        <w:t>)</w:t>
      </w:r>
      <w:bookmarkEnd w:id="171"/>
      <w:r w:rsidRPr="005D29BE">
        <w:rPr>
          <w:rFonts w:cs="Times New Roman"/>
          <w:spacing w:val="0"/>
          <w:szCs w:val="28"/>
          <w:lang w:val="ru-RU"/>
        </w:rPr>
        <w:t xml:space="preserve"> </w:t>
      </w:r>
    </w:p>
    <w:p w14:paraId="3821B1AB" w14:textId="77777777" w:rsidR="004B6578" w:rsidRPr="005D29BE" w:rsidRDefault="00A5279F" w:rsidP="00626EC2">
      <w:pPr>
        <w:pStyle w:val="ANNEXtitle"/>
        <w:keepNext/>
        <w:pageBreakBefore w:val="0"/>
        <w:tabs>
          <w:tab w:val="clear" w:pos="5400"/>
        </w:tabs>
        <w:spacing w:after="0" w:line="360" w:lineRule="auto"/>
        <w:ind w:left="0" w:firstLine="0"/>
        <w:rPr>
          <w:rFonts w:cs="Times New Roman"/>
          <w:spacing w:val="0"/>
          <w:szCs w:val="28"/>
          <w:lang w:val="ru-RU"/>
        </w:rPr>
      </w:pPr>
      <w:bookmarkStart w:id="172" w:name="_Toc230774781"/>
      <w:r w:rsidRPr="005D29BE">
        <w:rPr>
          <w:rFonts w:cs="Times New Roman"/>
          <w:spacing w:val="0"/>
          <w:szCs w:val="28"/>
          <w:lang w:val="ru-RU"/>
        </w:rPr>
        <w:t xml:space="preserve">Матрица типовых испытаний </w:t>
      </w:r>
      <w:r w:rsidR="00417D21" w:rsidRPr="005D29BE">
        <w:rPr>
          <w:rFonts w:cs="Times New Roman"/>
          <w:spacing w:val="0"/>
          <w:szCs w:val="28"/>
          <w:lang w:val="ru-RU"/>
        </w:rPr>
        <w:t xml:space="preserve">для условий эксплуатации, соответствующих </w:t>
      </w:r>
      <w:r w:rsidR="003821C7" w:rsidRPr="005D29BE">
        <w:rPr>
          <w:rFonts w:cs="Times New Roman"/>
          <w:spacing w:val="0"/>
          <w:szCs w:val="28"/>
          <w:lang w:val="en-US"/>
        </w:rPr>
        <w:t>Division</w:t>
      </w:r>
      <w:r w:rsidR="00417D21" w:rsidRPr="005D29BE">
        <w:rPr>
          <w:rFonts w:cs="Times New Roman"/>
          <w:spacing w:val="0"/>
          <w:szCs w:val="28"/>
          <w:lang w:val="ru-RU"/>
        </w:rPr>
        <w:t xml:space="preserve"> 1</w:t>
      </w:r>
      <w:r w:rsidR="003821C7" w:rsidRPr="005D29BE">
        <w:rPr>
          <w:rFonts w:cs="Times New Roman"/>
          <w:spacing w:val="0"/>
          <w:szCs w:val="28"/>
          <w:lang w:val="ru-RU"/>
        </w:rPr>
        <w:t xml:space="preserve"> и </w:t>
      </w:r>
      <w:r w:rsidR="003821C7" w:rsidRPr="005D29BE">
        <w:rPr>
          <w:rFonts w:cs="Times New Roman"/>
          <w:spacing w:val="0"/>
          <w:szCs w:val="28"/>
          <w:lang w:val="en-US"/>
        </w:rPr>
        <w:t>Division</w:t>
      </w:r>
      <w:r w:rsidR="003821C7" w:rsidRPr="005D29BE">
        <w:rPr>
          <w:rFonts w:cs="Times New Roman"/>
          <w:spacing w:val="0"/>
          <w:szCs w:val="28"/>
          <w:lang w:val="ru-RU"/>
        </w:rPr>
        <w:t xml:space="preserve"> 2</w:t>
      </w:r>
      <w:bookmarkEnd w:id="172"/>
    </w:p>
    <w:p w14:paraId="7FA9B832" w14:textId="77777777" w:rsidR="00A5279F" w:rsidRPr="005D29BE" w:rsidRDefault="00A5279F" w:rsidP="00626EC2">
      <w:pPr>
        <w:keepNext/>
        <w:autoSpaceDE w:val="0"/>
        <w:autoSpaceDN w:val="0"/>
        <w:adjustRightInd w:val="0"/>
        <w:spacing w:line="360" w:lineRule="auto"/>
        <w:rPr>
          <w:rFonts w:ascii="Arial-BoldMT" w:hAnsi="Arial-BoldMT" w:cs="Arial-BoldMT"/>
          <w:bCs/>
        </w:rPr>
      </w:pPr>
    </w:p>
    <w:p w14:paraId="2D0C5685" w14:textId="77777777" w:rsidR="004B6578" w:rsidRPr="005D29BE" w:rsidRDefault="00A5279F" w:rsidP="00626EC2">
      <w:pPr>
        <w:keepNext/>
        <w:autoSpaceDE w:val="0"/>
        <w:autoSpaceDN w:val="0"/>
        <w:adjustRightInd w:val="0"/>
        <w:spacing w:line="360" w:lineRule="auto"/>
        <w:rPr>
          <w:rFonts w:ascii="Arial" w:hAnsi="Arial"/>
          <w:bCs/>
          <w:sz w:val="20"/>
          <w:szCs w:val="18"/>
        </w:rPr>
      </w:pPr>
      <w:r w:rsidRPr="005D29BE">
        <w:rPr>
          <w:rFonts w:ascii="Arial" w:hAnsi="Arial"/>
          <w:bCs/>
          <w:spacing w:val="40"/>
          <w:sz w:val="20"/>
          <w:szCs w:val="18"/>
        </w:rPr>
        <w:t xml:space="preserve">Таблица </w:t>
      </w:r>
      <w:r w:rsidRPr="005D29BE">
        <w:rPr>
          <w:rFonts w:ascii="Arial" w:hAnsi="Arial"/>
          <w:bCs/>
          <w:sz w:val="20"/>
          <w:szCs w:val="18"/>
        </w:rPr>
        <w:t>Д</w:t>
      </w:r>
      <w:r w:rsidR="00FA532F" w:rsidRPr="005D29BE">
        <w:rPr>
          <w:rFonts w:ascii="Arial" w:hAnsi="Arial"/>
          <w:bCs/>
          <w:sz w:val="20"/>
          <w:szCs w:val="18"/>
        </w:rPr>
        <w:t>Б</w:t>
      </w:r>
      <w:r w:rsidR="004B6578" w:rsidRPr="005D29BE">
        <w:rPr>
          <w:rFonts w:ascii="Arial" w:hAnsi="Arial"/>
          <w:bCs/>
          <w:sz w:val="20"/>
          <w:szCs w:val="18"/>
        </w:rPr>
        <w:t xml:space="preserve">.1 – </w:t>
      </w:r>
      <w:r w:rsidRPr="005D29BE">
        <w:rPr>
          <w:rFonts w:ascii="Arial" w:hAnsi="Arial"/>
          <w:bCs/>
          <w:sz w:val="20"/>
          <w:szCs w:val="18"/>
        </w:rPr>
        <w:t xml:space="preserve">Испытания нагревательного кабеля, матов и панелей в зависимости от места </w:t>
      </w:r>
      <w:r w:rsidR="00787460" w:rsidRPr="005D29BE">
        <w:rPr>
          <w:rFonts w:ascii="Arial" w:hAnsi="Arial"/>
          <w:bCs/>
          <w:sz w:val="20"/>
          <w:szCs w:val="18"/>
        </w:rPr>
        <w:t>установки</w:t>
      </w:r>
      <w:r w:rsidRPr="005D29BE">
        <w:rPr>
          <w:rFonts w:ascii="Arial" w:hAnsi="Arial"/>
          <w:bCs/>
          <w:sz w:val="20"/>
          <w:szCs w:val="18"/>
        </w:rPr>
        <w:t xml:space="preserve"> </w:t>
      </w:r>
    </w:p>
    <w:p w14:paraId="4D5FE5A3" w14:textId="77777777" w:rsidR="00A5279F" w:rsidRPr="005D29BE" w:rsidRDefault="00A5279F" w:rsidP="00626EC2">
      <w:pPr>
        <w:keepNext/>
        <w:autoSpaceDE w:val="0"/>
        <w:autoSpaceDN w:val="0"/>
        <w:adjustRightInd w:val="0"/>
        <w:spacing w:line="360" w:lineRule="auto"/>
        <w:rPr>
          <w:rFonts w:ascii="Arial" w:hAnsi="Arial"/>
          <w:bCs/>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4A0" w:firstRow="1" w:lastRow="0" w:firstColumn="1" w:lastColumn="0" w:noHBand="0" w:noVBand="1"/>
      </w:tblPr>
      <w:tblGrid>
        <w:gridCol w:w="1227"/>
        <w:gridCol w:w="5363"/>
        <w:gridCol w:w="1497"/>
        <w:gridCol w:w="1540"/>
      </w:tblGrid>
      <w:tr w:rsidR="005D29BE" w:rsidRPr="005D29BE" w14:paraId="0BE00489" w14:textId="77777777">
        <w:tc>
          <w:tcPr>
            <w:tcW w:w="1233" w:type="dxa"/>
            <w:tcBorders>
              <w:bottom w:val="double" w:sz="4" w:space="0" w:color="auto"/>
            </w:tcBorders>
          </w:tcPr>
          <w:p w14:paraId="72F97654" w14:textId="77777777" w:rsidR="00A5279F" w:rsidRPr="005D29BE" w:rsidRDefault="000D17B9"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rPr>
              <w:t>Пункт</w:t>
            </w:r>
          </w:p>
        </w:tc>
        <w:tc>
          <w:tcPr>
            <w:tcW w:w="5485" w:type="dxa"/>
            <w:tcBorders>
              <w:bottom w:val="double" w:sz="4" w:space="0" w:color="auto"/>
            </w:tcBorders>
          </w:tcPr>
          <w:p w14:paraId="673D65BB" w14:textId="77777777" w:rsidR="00A5279F" w:rsidRPr="005D29BE" w:rsidRDefault="00ED6067"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rPr>
              <w:t>Тип (вид) испытаний</w:t>
            </w:r>
          </w:p>
        </w:tc>
        <w:tc>
          <w:tcPr>
            <w:tcW w:w="1522" w:type="dxa"/>
            <w:tcBorders>
              <w:bottom w:val="double" w:sz="4" w:space="0" w:color="auto"/>
            </w:tcBorders>
          </w:tcPr>
          <w:p w14:paraId="3974A275" w14:textId="77777777" w:rsidR="00A5279F" w:rsidRPr="005D29BE" w:rsidRDefault="003821C7"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lang w:val="en-US"/>
              </w:rPr>
              <w:t>Division</w:t>
            </w:r>
            <w:r w:rsidR="000D17B9" w:rsidRPr="005D29BE">
              <w:rPr>
                <w:rFonts w:ascii="Arial" w:hAnsi="Arial"/>
                <w:bCs/>
                <w:sz w:val="20"/>
                <w:szCs w:val="20"/>
              </w:rPr>
              <w:t xml:space="preserve"> 1</w:t>
            </w:r>
          </w:p>
        </w:tc>
        <w:tc>
          <w:tcPr>
            <w:tcW w:w="1567" w:type="dxa"/>
            <w:tcBorders>
              <w:bottom w:val="double" w:sz="4" w:space="0" w:color="auto"/>
            </w:tcBorders>
          </w:tcPr>
          <w:p w14:paraId="4A892F15" w14:textId="77777777" w:rsidR="00A5279F" w:rsidRPr="005D29BE" w:rsidRDefault="003821C7"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lang w:val="en-US"/>
              </w:rPr>
              <w:t>Division</w:t>
            </w:r>
            <w:r w:rsidR="000D17B9" w:rsidRPr="005D29BE">
              <w:rPr>
                <w:rFonts w:ascii="Arial" w:hAnsi="Arial"/>
                <w:bCs/>
                <w:sz w:val="20"/>
                <w:szCs w:val="20"/>
              </w:rPr>
              <w:t xml:space="preserve"> 2</w:t>
            </w:r>
          </w:p>
        </w:tc>
      </w:tr>
      <w:tr w:rsidR="005D29BE" w:rsidRPr="005D29BE" w14:paraId="54A09180" w14:textId="77777777">
        <w:tc>
          <w:tcPr>
            <w:tcW w:w="1233" w:type="dxa"/>
            <w:tcBorders>
              <w:top w:val="double" w:sz="4" w:space="0" w:color="auto"/>
            </w:tcBorders>
          </w:tcPr>
          <w:p w14:paraId="2C1AAF52" w14:textId="77777777" w:rsidR="006C4820" w:rsidRPr="005D29BE" w:rsidRDefault="006C4820" w:rsidP="00626EC2">
            <w:pPr>
              <w:keepNext/>
              <w:autoSpaceDE w:val="0"/>
              <w:autoSpaceDN w:val="0"/>
              <w:adjustRightInd w:val="0"/>
              <w:spacing w:line="360" w:lineRule="auto"/>
              <w:rPr>
                <w:rFonts w:ascii="Arial" w:hAnsi="Arial"/>
                <w:bCs/>
                <w:sz w:val="20"/>
                <w:szCs w:val="20"/>
                <w:lang w:val="en-US"/>
              </w:rPr>
            </w:pPr>
            <w:r w:rsidRPr="005D29BE">
              <w:rPr>
                <w:rFonts w:ascii="Arial" w:hAnsi="Arial"/>
                <w:sz w:val="20"/>
                <w:szCs w:val="20"/>
                <w:lang w:val="en-US"/>
              </w:rPr>
              <w:t>5.1.2</w:t>
            </w:r>
          </w:p>
        </w:tc>
        <w:tc>
          <w:tcPr>
            <w:tcW w:w="5485" w:type="dxa"/>
            <w:tcBorders>
              <w:top w:val="double" w:sz="4" w:space="0" w:color="auto"/>
            </w:tcBorders>
          </w:tcPr>
          <w:p w14:paraId="16C4B56F" w14:textId="77777777" w:rsidR="006C4820" w:rsidRPr="005D29BE" w:rsidRDefault="008D7C98" w:rsidP="00626EC2">
            <w:pPr>
              <w:keepNext/>
              <w:autoSpaceDE w:val="0"/>
              <w:autoSpaceDN w:val="0"/>
              <w:adjustRightInd w:val="0"/>
              <w:spacing w:line="360" w:lineRule="auto"/>
              <w:rPr>
                <w:rFonts w:ascii="Arial" w:hAnsi="Arial"/>
                <w:bCs/>
                <w:sz w:val="20"/>
                <w:szCs w:val="20"/>
              </w:rPr>
            </w:pPr>
            <w:r w:rsidRPr="005D29BE">
              <w:rPr>
                <w:rFonts w:ascii="Arial" w:hAnsi="Arial"/>
                <w:sz w:val="20"/>
                <w:szCs w:val="20"/>
                <w:lang w:val="en-US"/>
              </w:rPr>
              <w:t xml:space="preserve">Испытание </w:t>
            </w:r>
            <w:r w:rsidRPr="005D29BE">
              <w:rPr>
                <w:rFonts w:ascii="Arial" w:hAnsi="Arial"/>
                <w:sz w:val="20"/>
                <w:szCs w:val="20"/>
              </w:rPr>
              <w:t>электрической прочности изоляции</w:t>
            </w:r>
          </w:p>
        </w:tc>
        <w:tc>
          <w:tcPr>
            <w:tcW w:w="1522" w:type="dxa"/>
            <w:tcBorders>
              <w:top w:val="double" w:sz="4" w:space="0" w:color="auto"/>
            </w:tcBorders>
          </w:tcPr>
          <w:p w14:paraId="1371123B"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c>
          <w:tcPr>
            <w:tcW w:w="1567" w:type="dxa"/>
            <w:tcBorders>
              <w:top w:val="double" w:sz="4" w:space="0" w:color="auto"/>
            </w:tcBorders>
          </w:tcPr>
          <w:p w14:paraId="73D53008"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r>
      <w:tr w:rsidR="005D29BE" w:rsidRPr="005D29BE" w14:paraId="31041AEA" w14:textId="77777777">
        <w:tc>
          <w:tcPr>
            <w:tcW w:w="1233" w:type="dxa"/>
          </w:tcPr>
          <w:p w14:paraId="2EFAB93D" w14:textId="77777777" w:rsidR="006C4820" w:rsidRPr="005D29BE" w:rsidRDefault="006C4820" w:rsidP="00626EC2">
            <w:pPr>
              <w:keepNext/>
              <w:autoSpaceDE w:val="0"/>
              <w:autoSpaceDN w:val="0"/>
              <w:adjustRightInd w:val="0"/>
              <w:spacing w:line="360" w:lineRule="auto"/>
              <w:rPr>
                <w:rFonts w:ascii="Arial" w:hAnsi="Arial"/>
                <w:bCs/>
                <w:sz w:val="20"/>
                <w:szCs w:val="20"/>
                <w:lang w:val="en-US"/>
              </w:rPr>
            </w:pPr>
            <w:r w:rsidRPr="005D29BE">
              <w:rPr>
                <w:rFonts w:ascii="Arial" w:hAnsi="Arial"/>
                <w:sz w:val="20"/>
                <w:szCs w:val="20"/>
                <w:lang w:val="en-US"/>
              </w:rPr>
              <w:t>5.1.3</w:t>
            </w:r>
          </w:p>
        </w:tc>
        <w:tc>
          <w:tcPr>
            <w:tcW w:w="5485" w:type="dxa"/>
          </w:tcPr>
          <w:p w14:paraId="63A1158D" w14:textId="77777777" w:rsidR="006C4820" w:rsidRPr="005D29BE" w:rsidRDefault="008D7C98" w:rsidP="00626EC2">
            <w:pPr>
              <w:keepNext/>
              <w:autoSpaceDE w:val="0"/>
              <w:autoSpaceDN w:val="0"/>
              <w:adjustRightInd w:val="0"/>
              <w:spacing w:line="360" w:lineRule="auto"/>
              <w:rPr>
                <w:rFonts w:ascii="Arial" w:hAnsi="Arial"/>
                <w:bCs/>
                <w:sz w:val="20"/>
                <w:szCs w:val="20"/>
              </w:rPr>
            </w:pPr>
            <w:r w:rsidRPr="005D29BE">
              <w:rPr>
                <w:rFonts w:ascii="Arial" w:hAnsi="Arial"/>
                <w:sz w:val="20"/>
                <w:szCs w:val="20"/>
              </w:rPr>
              <w:t>Испытание сопротивления электрической изоляции</w:t>
            </w:r>
          </w:p>
        </w:tc>
        <w:tc>
          <w:tcPr>
            <w:tcW w:w="1522" w:type="dxa"/>
          </w:tcPr>
          <w:p w14:paraId="35C4AB7F"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c>
          <w:tcPr>
            <w:tcW w:w="1567" w:type="dxa"/>
          </w:tcPr>
          <w:p w14:paraId="54F408D8"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r>
      <w:tr w:rsidR="005D29BE" w:rsidRPr="005D29BE" w14:paraId="6DD71E96" w14:textId="77777777">
        <w:tc>
          <w:tcPr>
            <w:tcW w:w="1233" w:type="dxa"/>
          </w:tcPr>
          <w:p w14:paraId="058951B0" w14:textId="77777777" w:rsidR="006C4820" w:rsidRPr="005D29BE" w:rsidRDefault="006C4820" w:rsidP="00626EC2">
            <w:pPr>
              <w:keepNext/>
              <w:autoSpaceDE w:val="0"/>
              <w:autoSpaceDN w:val="0"/>
              <w:adjustRightInd w:val="0"/>
              <w:spacing w:line="360" w:lineRule="auto"/>
              <w:rPr>
                <w:rFonts w:ascii="Arial" w:hAnsi="Arial"/>
                <w:bCs/>
                <w:sz w:val="20"/>
                <w:szCs w:val="20"/>
              </w:rPr>
            </w:pPr>
            <w:r w:rsidRPr="005D29BE">
              <w:rPr>
                <w:rFonts w:ascii="Arial" w:hAnsi="Arial"/>
                <w:sz w:val="20"/>
                <w:szCs w:val="20"/>
                <w:lang w:val="en-US"/>
              </w:rPr>
              <w:t>5.1.4</w:t>
            </w:r>
          </w:p>
        </w:tc>
        <w:tc>
          <w:tcPr>
            <w:tcW w:w="5485" w:type="dxa"/>
          </w:tcPr>
          <w:p w14:paraId="000F75C7" w14:textId="77777777" w:rsidR="006C4820" w:rsidRPr="005D29BE" w:rsidRDefault="008D7C98" w:rsidP="00626EC2">
            <w:pPr>
              <w:keepNext/>
              <w:autoSpaceDE w:val="0"/>
              <w:autoSpaceDN w:val="0"/>
              <w:adjustRightInd w:val="0"/>
              <w:spacing w:line="360" w:lineRule="auto"/>
              <w:rPr>
                <w:rFonts w:ascii="Arial" w:hAnsi="Arial"/>
                <w:bCs/>
                <w:sz w:val="20"/>
                <w:szCs w:val="20"/>
              </w:rPr>
            </w:pPr>
            <w:r w:rsidRPr="005D29BE">
              <w:rPr>
                <w:rFonts w:ascii="Arial" w:hAnsi="Arial"/>
                <w:sz w:val="20"/>
                <w:szCs w:val="20"/>
              </w:rPr>
              <w:t>Испытание на воспламеняемость</w:t>
            </w:r>
          </w:p>
        </w:tc>
        <w:tc>
          <w:tcPr>
            <w:tcW w:w="1522" w:type="dxa"/>
          </w:tcPr>
          <w:p w14:paraId="6C26068B"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c>
          <w:tcPr>
            <w:tcW w:w="1567" w:type="dxa"/>
          </w:tcPr>
          <w:p w14:paraId="09D5E5A2"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r>
      <w:tr w:rsidR="005D29BE" w:rsidRPr="005D29BE" w14:paraId="2DD17B63" w14:textId="77777777">
        <w:trPr>
          <w:trHeight w:val="564"/>
        </w:trPr>
        <w:tc>
          <w:tcPr>
            <w:tcW w:w="1233" w:type="dxa"/>
          </w:tcPr>
          <w:p w14:paraId="70BD5D2C" w14:textId="77777777" w:rsidR="006C4820" w:rsidRPr="005D29BE" w:rsidRDefault="006C4820" w:rsidP="00626EC2">
            <w:pPr>
              <w:keepNext/>
              <w:autoSpaceDE w:val="0"/>
              <w:autoSpaceDN w:val="0"/>
              <w:adjustRightInd w:val="0"/>
              <w:spacing w:line="360" w:lineRule="auto"/>
              <w:rPr>
                <w:rFonts w:ascii="Arial" w:hAnsi="Arial"/>
                <w:sz w:val="20"/>
                <w:szCs w:val="20"/>
              </w:rPr>
            </w:pPr>
            <w:r w:rsidRPr="005D29BE">
              <w:rPr>
                <w:rFonts w:ascii="Arial" w:hAnsi="Arial"/>
                <w:sz w:val="20"/>
                <w:szCs w:val="20"/>
                <w:lang w:val="en-US"/>
              </w:rPr>
              <w:t>5.1.</w:t>
            </w:r>
            <w:r w:rsidRPr="005D29BE">
              <w:rPr>
                <w:rFonts w:ascii="Arial" w:hAnsi="Arial"/>
                <w:sz w:val="20"/>
                <w:szCs w:val="20"/>
              </w:rPr>
              <w:t>5</w:t>
            </w:r>
          </w:p>
          <w:p w14:paraId="2BAC446A" w14:textId="77777777" w:rsidR="008D7C98" w:rsidRPr="005D29BE" w:rsidRDefault="006C4820" w:rsidP="00626EC2">
            <w:pPr>
              <w:keepNext/>
              <w:autoSpaceDE w:val="0"/>
              <w:autoSpaceDN w:val="0"/>
              <w:adjustRightInd w:val="0"/>
              <w:spacing w:line="360" w:lineRule="auto"/>
              <w:rPr>
                <w:rFonts w:ascii="Arial" w:hAnsi="Arial"/>
                <w:sz w:val="20"/>
                <w:szCs w:val="20"/>
                <w:lang w:val="en-US"/>
              </w:rPr>
            </w:pPr>
            <w:r w:rsidRPr="005D29BE">
              <w:rPr>
                <w:rFonts w:ascii="Arial" w:hAnsi="Arial"/>
                <w:sz w:val="20"/>
                <w:szCs w:val="20"/>
                <w:lang w:val="en-US"/>
              </w:rPr>
              <w:t>5.1.</w:t>
            </w:r>
            <w:r w:rsidRPr="005D29BE">
              <w:rPr>
                <w:rFonts w:ascii="Arial" w:hAnsi="Arial"/>
                <w:sz w:val="20"/>
                <w:szCs w:val="20"/>
              </w:rPr>
              <w:t>5.1</w:t>
            </w:r>
          </w:p>
          <w:p w14:paraId="0AC971D9" w14:textId="77777777" w:rsidR="006C4820" w:rsidRPr="005D29BE" w:rsidRDefault="006C4820" w:rsidP="00626EC2">
            <w:pPr>
              <w:keepNext/>
              <w:autoSpaceDE w:val="0"/>
              <w:autoSpaceDN w:val="0"/>
              <w:adjustRightInd w:val="0"/>
              <w:spacing w:line="360" w:lineRule="auto"/>
              <w:rPr>
                <w:rFonts w:ascii="Arial" w:hAnsi="Arial"/>
                <w:bCs/>
                <w:sz w:val="20"/>
                <w:szCs w:val="20"/>
              </w:rPr>
            </w:pPr>
            <w:r w:rsidRPr="005D29BE">
              <w:rPr>
                <w:rFonts w:ascii="Arial" w:hAnsi="Arial"/>
                <w:sz w:val="20"/>
                <w:szCs w:val="20"/>
                <w:lang w:val="en-US"/>
              </w:rPr>
              <w:t>5.1.</w:t>
            </w:r>
            <w:r w:rsidRPr="005D29BE">
              <w:rPr>
                <w:rFonts w:ascii="Arial" w:hAnsi="Arial"/>
                <w:sz w:val="20"/>
                <w:szCs w:val="20"/>
              </w:rPr>
              <w:t>5.2</w:t>
            </w:r>
          </w:p>
        </w:tc>
        <w:tc>
          <w:tcPr>
            <w:tcW w:w="5485" w:type="dxa"/>
          </w:tcPr>
          <w:p w14:paraId="6D21556A" w14:textId="77777777" w:rsidR="006C4820" w:rsidRPr="005D29BE" w:rsidRDefault="008D7C98" w:rsidP="00626EC2">
            <w:pPr>
              <w:keepNext/>
              <w:autoSpaceDE w:val="0"/>
              <w:autoSpaceDN w:val="0"/>
              <w:adjustRightInd w:val="0"/>
              <w:spacing w:line="360" w:lineRule="auto"/>
              <w:rPr>
                <w:rFonts w:ascii="Arial" w:hAnsi="Arial"/>
                <w:sz w:val="20"/>
                <w:szCs w:val="20"/>
              </w:rPr>
            </w:pPr>
            <w:r w:rsidRPr="005D29BE">
              <w:rPr>
                <w:rFonts w:ascii="Arial" w:hAnsi="Arial"/>
                <w:sz w:val="20"/>
                <w:szCs w:val="20"/>
              </w:rPr>
              <w:t>Испытание на ударостойкость</w:t>
            </w:r>
          </w:p>
          <w:p w14:paraId="32D6BD91" w14:textId="77777777" w:rsidR="008D7C98" w:rsidRPr="005D29BE" w:rsidRDefault="008D7C98" w:rsidP="00626EC2">
            <w:pPr>
              <w:keepNext/>
              <w:autoSpaceDE w:val="0"/>
              <w:autoSpaceDN w:val="0"/>
              <w:adjustRightInd w:val="0"/>
              <w:spacing w:line="360" w:lineRule="auto"/>
              <w:rPr>
                <w:rFonts w:ascii="Arial" w:hAnsi="Arial"/>
                <w:sz w:val="20"/>
                <w:szCs w:val="20"/>
              </w:rPr>
            </w:pPr>
            <w:r w:rsidRPr="005D29BE">
              <w:rPr>
                <w:rFonts w:ascii="Arial" w:hAnsi="Arial"/>
                <w:sz w:val="20"/>
                <w:szCs w:val="20"/>
              </w:rPr>
              <w:t>Испытание на ударостойкость при комнатной температуре</w:t>
            </w:r>
          </w:p>
          <w:p w14:paraId="73333977" w14:textId="77777777" w:rsidR="006C4820" w:rsidRPr="005D29BE" w:rsidRDefault="008D7C98" w:rsidP="00626EC2">
            <w:pPr>
              <w:keepNext/>
              <w:autoSpaceDE w:val="0"/>
              <w:autoSpaceDN w:val="0"/>
              <w:adjustRightInd w:val="0"/>
              <w:spacing w:line="360" w:lineRule="auto"/>
              <w:rPr>
                <w:rFonts w:ascii="Arial" w:hAnsi="Arial"/>
                <w:bCs/>
                <w:sz w:val="20"/>
                <w:szCs w:val="20"/>
              </w:rPr>
            </w:pPr>
            <w:r w:rsidRPr="005D29BE">
              <w:rPr>
                <w:rFonts w:ascii="Arial" w:hAnsi="Arial"/>
                <w:sz w:val="20"/>
                <w:szCs w:val="20"/>
              </w:rPr>
              <w:t>Испытание на ударостойкость при минимальной температуре</w:t>
            </w:r>
          </w:p>
        </w:tc>
        <w:tc>
          <w:tcPr>
            <w:tcW w:w="1522" w:type="dxa"/>
          </w:tcPr>
          <w:p w14:paraId="0F30899D" w14:textId="77777777" w:rsidR="008D7C98" w:rsidRPr="005D29BE" w:rsidRDefault="008D7C98" w:rsidP="00626EC2">
            <w:pPr>
              <w:keepNext/>
              <w:autoSpaceDE w:val="0"/>
              <w:autoSpaceDN w:val="0"/>
              <w:adjustRightInd w:val="0"/>
              <w:spacing w:line="360" w:lineRule="auto"/>
              <w:jc w:val="center"/>
              <w:rPr>
                <w:rFonts w:ascii="Arial" w:hAnsi="Arial"/>
                <w:bCs/>
                <w:sz w:val="20"/>
                <w:szCs w:val="20"/>
              </w:rPr>
            </w:pPr>
          </w:p>
          <w:p w14:paraId="541BF76B"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p w14:paraId="4FEFA43A" w14:textId="77777777" w:rsidR="008D7C98" w:rsidRPr="005D29BE" w:rsidRDefault="008D7C98"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rPr>
              <w:t>Х</w:t>
            </w:r>
          </w:p>
        </w:tc>
        <w:tc>
          <w:tcPr>
            <w:tcW w:w="1567" w:type="dxa"/>
          </w:tcPr>
          <w:p w14:paraId="377C358A" w14:textId="77777777" w:rsidR="008D7C98" w:rsidRPr="005D29BE" w:rsidRDefault="008D7C98" w:rsidP="00626EC2">
            <w:pPr>
              <w:keepNext/>
              <w:autoSpaceDE w:val="0"/>
              <w:autoSpaceDN w:val="0"/>
              <w:adjustRightInd w:val="0"/>
              <w:spacing w:line="360" w:lineRule="auto"/>
              <w:jc w:val="center"/>
              <w:rPr>
                <w:rFonts w:ascii="Arial" w:hAnsi="Arial"/>
                <w:bCs/>
                <w:sz w:val="20"/>
                <w:szCs w:val="20"/>
                <w:lang w:val="en-US"/>
              </w:rPr>
            </w:pPr>
          </w:p>
          <w:p w14:paraId="331EBB43"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p w14:paraId="3D02C1CC" w14:textId="77777777" w:rsidR="008D7C98" w:rsidRPr="005D29BE" w:rsidRDefault="008D7C98"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rPr>
              <w:t>Х</w:t>
            </w:r>
          </w:p>
        </w:tc>
      </w:tr>
      <w:tr w:rsidR="005D29BE" w:rsidRPr="005D29BE" w14:paraId="40C9C3C6" w14:textId="77777777">
        <w:tc>
          <w:tcPr>
            <w:tcW w:w="1233" w:type="dxa"/>
          </w:tcPr>
          <w:p w14:paraId="58775B5B" w14:textId="77777777" w:rsidR="006C4820" w:rsidRPr="005D29BE" w:rsidRDefault="006C4820" w:rsidP="00626EC2">
            <w:pPr>
              <w:keepNext/>
              <w:autoSpaceDE w:val="0"/>
              <w:autoSpaceDN w:val="0"/>
              <w:adjustRightInd w:val="0"/>
              <w:spacing w:line="360" w:lineRule="auto"/>
              <w:rPr>
                <w:rFonts w:ascii="Arial" w:hAnsi="Arial"/>
                <w:bCs/>
                <w:sz w:val="20"/>
                <w:szCs w:val="20"/>
                <w:lang w:val="en-US"/>
              </w:rPr>
            </w:pPr>
            <w:r w:rsidRPr="005D29BE">
              <w:rPr>
                <w:rFonts w:ascii="Arial" w:hAnsi="Arial"/>
                <w:sz w:val="20"/>
                <w:szCs w:val="20"/>
                <w:lang w:val="en-US"/>
              </w:rPr>
              <w:t>5.1.</w:t>
            </w:r>
            <w:r w:rsidRPr="005D29BE">
              <w:rPr>
                <w:rFonts w:ascii="Arial" w:hAnsi="Arial"/>
                <w:sz w:val="20"/>
                <w:szCs w:val="20"/>
              </w:rPr>
              <w:t>6</w:t>
            </w:r>
          </w:p>
        </w:tc>
        <w:tc>
          <w:tcPr>
            <w:tcW w:w="5485" w:type="dxa"/>
          </w:tcPr>
          <w:p w14:paraId="75F89C74" w14:textId="77777777" w:rsidR="006C4820" w:rsidRPr="005D29BE" w:rsidRDefault="008D7C98" w:rsidP="00626EC2">
            <w:pPr>
              <w:keepNext/>
              <w:autoSpaceDE w:val="0"/>
              <w:autoSpaceDN w:val="0"/>
              <w:adjustRightInd w:val="0"/>
              <w:spacing w:line="360" w:lineRule="auto"/>
              <w:rPr>
                <w:rFonts w:ascii="Arial" w:hAnsi="Arial"/>
                <w:bCs/>
                <w:sz w:val="20"/>
                <w:szCs w:val="20"/>
              </w:rPr>
            </w:pPr>
            <w:r w:rsidRPr="005D29BE">
              <w:rPr>
                <w:rFonts w:ascii="Arial" w:hAnsi="Arial"/>
                <w:sz w:val="20"/>
                <w:szCs w:val="20"/>
              </w:rPr>
              <w:t>Испытание на деформацию</w:t>
            </w:r>
          </w:p>
        </w:tc>
        <w:tc>
          <w:tcPr>
            <w:tcW w:w="1522" w:type="dxa"/>
          </w:tcPr>
          <w:p w14:paraId="5D970BA5"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c>
          <w:tcPr>
            <w:tcW w:w="1567" w:type="dxa"/>
          </w:tcPr>
          <w:p w14:paraId="06A69C60"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r>
      <w:tr w:rsidR="005D29BE" w:rsidRPr="005D29BE" w14:paraId="55A1F18C" w14:textId="77777777">
        <w:tc>
          <w:tcPr>
            <w:tcW w:w="1233" w:type="dxa"/>
          </w:tcPr>
          <w:p w14:paraId="176865EA" w14:textId="77777777" w:rsidR="006C4820" w:rsidRPr="005D29BE" w:rsidRDefault="006C4820" w:rsidP="00626EC2">
            <w:pPr>
              <w:keepNext/>
              <w:autoSpaceDE w:val="0"/>
              <w:autoSpaceDN w:val="0"/>
              <w:adjustRightInd w:val="0"/>
              <w:spacing w:line="360" w:lineRule="auto"/>
              <w:rPr>
                <w:rFonts w:ascii="Arial" w:hAnsi="Arial"/>
                <w:bCs/>
                <w:sz w:val="20"/>
                <w:szCs w:val="20"/>
                <w:lang w:val="en-US"/>
              </w:rPr>
            </w:pPr>
            <w:r w:rsidRPr="005D29BE">
              <w:rPr>
                <w:rFonts w:ascii="Arial" w:hAnsi="Arial"/>
                <w:sz w:val="20"/>
                <w:szCs w:val="20"/>
                <w:lang w:val="en-US"/>
              </w:rPr>
              <w:t>5.1.</w:t>
            </w:r>
            <w:r w:rsidRPr="005D29BE">
              <w:rPr>
                <w:rFonts w:ascii="Arial" w:hAnsi="Arial"/>
                <w:sz w:val="20"/>
                <w:szCs w:val="20"/>
              </w:rPr>
              <w:t>7</w:t>
            </w:r>
          </w:p>
        </w:tc>
        <w:tc>
          <w:tcPr>
            <w:tcW w:w="5485" w:type="dxa"/>
          </w:tcPr>
          <w:p w14:paraId="1B1A7377" w14:textId="77777777" w:rsidR="006C4820" w:rsidRPr="005D29BE" w:rsidRDefault="008D7C98" w:rsidP="00626EC2">
            <w:pPr>
              <w:keepNext/>
              <w:autoSpaceDE w:val="0"/>
              <w:autoSpaceDN w:val="0"/>
              <w:adjustRightInd w:val="0"/>
              <w:spacing w:line="360" w:lineRule="auto"/>
              <w:rPr>
                <w:rFonts w:ascii="Arial" w:hAnsi="Arial"/>
                <w:bCs/>
                <w:sz w:val="20"/>
                <w:szCs w:val="20"/>
              </w:rPr>
            </w:pPr>
            <w:r w:rsidRPr="005D29BE">
              <w:rPr>
                <w:rFonts w:ascii="Arial" w:hAnsi="Arial"/>
                <w:sz w:val="20"/>
                <w:szCs w:val="20"/>
              </w:rPr>
              <w:t>Испытание на холодный изгиб</w:t>
            </w:r>
          </w:p>
        </w:tc>
        <w:tc>
          <w:tcPr>
            <w:tcW w:w="1522" w:type="dxa"/>
          </w:tcPr>
          <w:p w14:paraId="60CC4B35"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c>
          <w:tcPr>
            <w:tcW w:w="1567" w:type="dxa"/>
          </w:tcPr>
          <w:p w14:paraId="186E2C30"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r>
      <w:tr w:rsidR="005D29BE" w:rsidRPr="005D29BE" w14:paraId="171F0ADF" w14:textId="77777777">
        <w:tc>
          <w:tcPr>
            <w:tcW w:w="1233" w:type="dxa"/>
          </w:tcPr>
          <w:p w14:paraId="40BC65F8" w14:textId="77777777" w:rsidR="006C4820" w:rsidRPr="005D29BE" w:rsidRDefault="006C4820" w:rsidP="00626EC2">
            <w:pPr>
              <w:keepNext/>
              <w:autoSpaceDE w:val="0"/>
              <w:autoSpaceDN w:val="0"/>
              <w:adjustRightInd w:val="0"/>
              <w:spacing w:line="360" w:lineRule="auto"/>
              <w:rPr>
                <w:rFonts w:ascii="Arial" w:hAnsi="Arial"/>
                <w:bCs/>
                <w:sz w:val="20"/>
                <w:szCs w:val="20"/>
                <w:lang w:val="en-US"/>
              </w:rPr>
            </w:pPr>
            <w:r w:rsidRPr="005D29BE">
              <w:rPr>
                <w:rFonts w:ascii="Arial" w:hAnsi="Arial"/>
                <w:sz w:val="20"/>
                <w:szCs w:val="20"/>
                <w:lang w:val="en-US"/>
              </w:rPr>
              <w:t>5.1.</w:t>
            </w:r>
            <w:r w:rsidRPr="005D29BE">
              <w:rPr>
                <w:rFonts w:ascii="Arial" w:hAnsi="Arial"/>
                <w:sz w:val="20"/>
                <w:szCs w:val="20"/>
              </w:rPr>
              <w:t>8</w:t>
            </w:r>
          </w:p>
        </w:tc>
        <w:tc>
          <w:tcPr>
            <w:tcW w:w="5485" w:type="dxa"/>
          </w:tcPr>
          <w:p w14:paraId="16A0BA55" w14:textId="77777777" w:rsidR="006C4820" w:rsidRPr="005D29BE" w:rsidRDefault="008D7C98" w:rsidP="00626EC2">
            <w:pPr>
              <w:keepNext/>
              <w:autoSpaceDE w:val="0"/>
              <w:autoSpaceDN w:val="0"/>
              <w:adjustRightInd w:val="0"/>
              <w:spacing w:line="360" w:lineRule="auto"/>
              <w:rPr>
                <w:rFonts w:ascii="Arial" w:hAnsi="Arial"/>
                <w:bCs/>
                <w:sz w:val="20"/>
                <w:szCs w:val="20"/>
              </w:rPr>
            </w:pPr>
            <w:r w:rsidRPr="005D29BE">
              <w:rPr>
                <w:rFonts w:ascii="Arial" w:hAnsi="Arial"/>
                <w:sz w:val="20"/>
                <w:szCs w:val="20"/>
              </w:rPr>
              <w:t>Испытание на влагостойкость</w:t>
            </w:r>
          </w:p>
        </w:tc>
        <w:tc>
          <w:tcPr>
            <w:tcW w:w="1522" w:type="dxa"/>
          </w:tcPr>
          <w:p w14:paraId="2F18FD30"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c>
          <w:tcPr>
            <w:tcW w:w="1567" w:type="dxa"/>
          </w:tcPr>
          <w:p w14:paraId="6CB5D7A7"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r>
      <w:tr w:rsidR="005D29BE" w:rsidRPr="005D29BE" w14:paraId="73FDD82C" w14:textId="77777777">
        <w:tc>
          <w:tcPr>
            <w:tcW w:w="1233" w:type="dxa"/>
          </w:tcPr>
          <w:p w14:paraId="1CF0C164" w14:textId="77777777" w:rsidR="006C4820" w:rsidRPr="005D29BE" w:rsidRDefault="006C4820" w:rsidP="00626EC2">
            <w:pPr>
              <w:keepNext/>
              <w:autoSpaceDE w:val="0"/>
              <w:autoSpaceDN w:val="0"/>
              <w:adjustRightInd w:val="0"/>
              <w:spacing w:line="360" w:lineRule="auto"/>
              <w:rPr>
                <w:rFonts w:ascii="Arial" w:hAnsi="Arial"/>
                <w:bCs/>
                <w:sz w:val="20"/>
                <w:szCs w:val="20"/>
                <w:lang w:val="en-US"/>
              </w:rPr>
            </w:pPr>
            <w:r w:rsidRPr="005D29BE">
              <w:rPr>
                <w:rFonts w:ascii="Arial" w:hAnsi="Arial"/>
                <w:sz w:val="20"/>
                <w:szCs w:val="20"/>
                <w:lang w:val="en-US"/>
              </w:rPr>
              <w:t>5.1.</w:t>
            </w:r>
            <w:r w:rsidRPr="005D29BE">
              <w:rPr>
                <w:rFonts w:ascii="Arial" w:hAnsi="Arial"/>
                <w:sz w:val="20"/>
                <w:szCs w:val="20"/>
              </w:rPr>
              <w:t>9</w:t>
            </w:r>
          </w:p>
        </w:tc>
        <w:tc>
          <w:tcPr>
            <w:tcW w:w="5485" w:type="dxa"/>
          </w:tcPr>
          <w:p w14:paraId="5B37CB87" w14:textId="77777777" w:rsidR="006C4820" w:rsidRPr="005D29BE" w:rsidRDefault="008D7C98" w:rsidP="00626EC2">
            <w:pPr>
              <w:keepNext/>
              <w:autoSpaceDE w:val="0"/>
              <w:autoSpaceDN w:val="0"/>
              <w:adjustRightInd w:val="0"/>
              <w:spacing w:line="360" w:lineRule="auto"/>
              <w:rPr>
                <w:rFonts w:ascii="Arial" w:hAnsi="Arial"/>
                <w:bCs/>
                <w:sz w:val="20"/>
                <w:szCs w:val="20"/>
              </w:rPr>
            </w:pPr>
            <w:r w:rsidRPr="005D29BE">
              <w:rPr>
                <w:rFonts w:ascii="Arial" w:hAnsi="Arial"/>
                <w:sz w:val="20"/>
                <w:szCs w:val="20"/>
              </w:rPr>
              <w:t>Испытание встроенных компонентов на влагостойкость</w:t>
            </w:r>
          </w:p>
        </w:tc>
        <w:tc>
          <w:tcPr>
            <w:tcW w:w="1522" w:type="dxa"/>
          </w:tcPr>
          <w:p w14:paraId="0687EEB6"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c>
          <w:tcPr>
            <w:tcW w:w="1567" w:type="dxa"/>
          </w:tcPr>
          <w:p w14:paraId="27DD687A"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r>
      <w:tr w:rsidR="005D29BE" w:rsidRPr="005D29BE" w14:paraId="5D450995" w14:textId="77777777">
        <w:tc>
          <w:tcPr>
            <w:tcW w:w="1233" w:type="dxa"/>
          </w:tcPr>
          <w:p w14:paraId="6C5B179A" w14:textId="77777777" w:rsidR="006C4820" w:rsidRPr="005D29BE" w:rsidRDefault="006C4820" w:rsidP="00626EC2">
            <w:pPr>
              <w:keepNext/>
              <w:autoSpaceDE w:val="0"/>
              <w:autoSpaceDN w:val="0"/>
              <w:adjustRightInd w:val="0"/>
              <w:spacing w:line="360" w:lineRule="auto"/>
              <w:rPr>
                <w:rFonts w:ascii="Arial" w:hAnsi="Arial"/>
                <w:bCs/>
                <w:sz w:val="20"/>
                <w:szCs w:val="20"/>
                <w:lang w:val="en-US"/>
              </w:rPr>
            </w:pPr>
            <w:r w:rsidRPr="005D29BE">
              <w:rPr>
                <w:rFonts w:ascii="Arial" w:hAnsi="Arial"/>
                <w:sz w:val="20"/>
                <w:szCs w:val="20"/>
                <w:lang w:val="en-US"/>
              </w:rPr>
              <w:t>5.1.</w:t>
            </w:r>
            <w:r w:rsidRPr="005D29BE">
              <w:rPr>
                <w:rFonts w:ascii="Arial" w:hAnsi="Arial"/>
                <w:sz w:val="20"/>
                <w:szCs w:val="20"/>
              </w:rPr>
              <w:t>10</w:t>
            </w:r>
          </w:p>
        </w:tc>
        <w:tc>
          <w:tcPr>
            <w:tcW w:w="5485" w:type="dxa"/>
          </w:tcPr>
          <w:p w14:paraId="7DA56674" w14:textId="77777777" w:rsidR="006C4820" w:rsidRPr="005D29BE" w:rsidRDefault="008D7C98" w:rsidP="00626EC2">
            <w:pPr>
              <w:keepNext/>
              <w:autoSpaceDE w:val="0"/>
              <w:autoSpaceDN w:val="0"/>
              <w:adjustRightInd w:val="0"/>
              <w:spacing w:line="360" w:lineRule="auto"/>
              <w:rPr>
                <w:rFonts w:ascii="Arial" w:hAnsi="Arial"/>
                <w:bCs/>
                <w:sz w:val="20"/>
                <w:szCs w:val="20"/>
              </w:rPr>
            </w:pPr>
            <w:r w:rsidRPr="005D29BE">
              <w:rPr>
                <w:rFonts w:ascii="Arial" w:hAnsi="Arial"/>
                <w:sz w:val="20"/>
                <w:szCs w:val="20"/>
              </w:rPr>
              <w:t>Определение номинальной выходной мощности</w:t>
            </w:r>
          </w:p>
        </w:tc>
        <w:tc>
          <w:tcPr>
            <w:tcW w:w="1522" w:type="dxa"/>
          </w:tcPr>
          <w:p w14:paraId="4D58658E"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c>
          <w:tcPr>
            <w:tcW w:w="1567" w:type="dxa"/>
          </w:tcPr>
          <w:p w14:paraId="533CC456"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r>
      <w:tr w:rsidR="005D29BE" w:rsidRPr="005D29BE" w14:paraId="03200802" w14:textId="77777777">
        <w:tc>
          <w:tcPr>
            <w:tcW w:w="1233" w:type="dxa"/>
          </w:tcPr>
          <w:p w14:paraId="3C8D7A03" w14:textId="77777777" w:rsidR="006C4820" w:rsidRPr="005D29BE" w:rsidRDefault="006C4820" w:rsidP="00626EC2">
            <w:pPr>
              <w:keepNext/>
              <w:autoSpaceDE w:val="0"/>
              <w:autoSpaceDN w:val="0"/>
              <w:adjustRightInd w:val="0"/>
              <w:spacing w:line="360" w:lineRule="auto"/>
              <w:rPr>
                <w:rFonts w:ascii="Arial" w:hAnsi="Arial"/>
                <w:bCs/>
                <w:sz w:val="20"/>
                <w:szCs w:val="20"/>
                <w:lang w:val="en-US"/>
              </w:rPr>
            </w:pPr>
            <w:r w:rsidRPr="005D29BE">
              <w:rPr>
                <w:rFonts w:ascii="Arial" w:hAnsi="Arial"/>
                <w:sz w:val="20"/>
                <w:szCs w:val="20"/>
                <w:lang w:val="en-US"/>
              </w:rPr>
              <w:t>5.1.</w:t>
            </w:r>
            <w:r w:rsidRPr="005D29BE">
              <w:rPr>
                <w:rFonts w:ascii="Arial" w:hAnsi="Arial"/>
                <w:sz w:val="20"/>
                <w:szCs w:val="20"/>
              </w:rPr>
              <w:t>11</w:t>
            </w:r>
          </w:p>
        </w:tc>
        <w:tc>
          <w:tcPr>
            <w:tcW w:w="5485" w:type="dxa"/>
          </w:tcPr>
          <w:p w14:paraId="1A8E999D" w14:textId="77777777" w:rsidR="006C4820" w:rsidRPr="005D29BE" w:rsidRDefault="008D7C98" w:rsidP="00626EC2">
            <w:pPr>
              <w:keepNext/>
              <w:autoSpaceDE w:val="0"/>
              <w:autoSpaceDN w:val="0"/>
              <w:adjustRightInd w:val="0"/>
              <w:spacing w:line="360" w:lineRule="auto"/>
              <w:rPr>
                <w:rFonts w:ascii="Arial" w:hAnsi="Arial"/>
                <w:bCs/>
                <w:sz w:val="20"/>
                <w:szCs w:val="20"/>
                <w:lang w:val="en-US"/>
              </w:rPr>
            </w:pPr>
            <w:r w:rsidRPr="005D29BE">
              <w:rPr>
                <w:rFonts w:ascii="Arial" w:hAnsi="Arial"/>
                <w:sz w:val="20"/>
                <w:szCs w:val="20"/>
              </w:rPr>
              <w:t>Термостойкость электроизоляционного материала</w:t>
            </w:r>
          </w:p>
        </w:tc>
        <w:tc>
          <w:tcPr>
            <w:tcW w:w="1522" w:type="dxa"/>
          </w:tcPr>
          <w:p w14:paraId="6BA7CB50"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c>
          <w:tcPr>
            <w:tcW w:w="1567" w:type="dxa"/>
          </w:tcPr>
          <w:p w14:paraId="1F2FAD82"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r>
      <w:tr w:rsidR="005D29BE" w:rsidRPr="005D29BE" w14:paraId="18102E94" w14:textId="77777777">
        <w:tc>
          <w:tcPr>
            <w:tcW w:w="1233" w:type="dxa"/>
          </w:tcPr>
          <w:p w14:paraId="7EDFD58B" w14:textId="77777777" w:rsidR="006C4820" w:rsidRPr="005D29BE" w:rsidRDefault="006C4820" w:rsidP="00626EC2">
            <w:pPr>
              <w:keepNext/>
              <w:autoSpaceDE w:val="0"/>
              <w:autoSpaceDN w:val="0"/>
              <w:adjustRightInd w:val="0"/>
              <w:spacing w:line="360" w:lineRule="auto"/>
              <w:rPr>
                <w:rFonts w:ascii="Arial" w:hAnsi="Arial"/>
                <w:bCs/>
                <w:sz w:val="20"/>
                <w:szCs w:val="20"/>
                <w:lang w:val="en-US"/>
              </w:rPr>
            </w:pPr>
            <w:r w:rsidRPr="005D29BE">
              <w:rPr>
                <w:rFonts w:ascii="Arial" w:hAnsi="Arial"/>
                <w:sz w:val="20"/>
                <w:szCs w:val="20"/>
                <w:lang w:val="en-US"/>
              </w:rPr>
              <w:t>5.1.</w:t>
            </w:r>
            <w:r w:rsidRPr="005D29BE">
              <w:rPr>
                <w:rFonts w:ascii="Arial" w:hAnsi="Arial"/>
                <w:sz w:val="20"/>
                <w:szCs w:val="20"/>
              </w:rPr>
              <w:t>12</w:t>
            </w:r>
          </w:p>
        </w:tc>
        <w:tc>
          <w:tcPr>
            <w:tcW w:w="5485" w:type="dxa"/>
          </w:tcPr>
          <w:p w14:paraId="6C1024C4" w14:textId="77777777" w:rsidR="006C4820" w:rsidRPr="005D29BE" w:rsidRDefault="008D7C98" w:rsidP="00626EC2">
            <w:pPr>
              <w:keepNext/>
              <w:autoSpaceDE w:val="0"/>
              <w:autoSpaceDN w:val="0"/>
              <w:adjustRightInd w:val="0"/>
              <w:spacing w:line="360" w:lineRule="auto"/>
              <w:rPr>
                <w:rFonts w:ascii="Arial" w:hAnsi="Arial"/>
                <w:bCs/>
                <w:sz w:val="20"/>
                <w:szCs w:val="20"/>
              </w:rPr>
            </w:pPr>
            <w:r w:rsidRPr="005D29BE">
              <w:rPr>
                <w:rFonts w:ascii="Arial" w:hAnsi="Arial"/>
                <w:sz w:val="20"/>
                <w:szCs w:val="20"/>
              </w:rPr>
              <w:t>Испытание тепловых характеристик</w:t>
            </w:r>
          </w:p>
        </w:tc>
        <w:tc>
          <w:tcPr>
            <w:tcW w:w="1522" w:type="dxa"/>
          </w:tcPr>
          <w:p w14:paraId="425F59EE"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c>
          <w:tcPr>
            <w:tcW w:w="1567" w:type="dxa"/>
          </w:tcPr>
          <w:p w14:paraId="5F09DA7F"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r>
      <w:tr w:rsidR="005D29BE" w:rsidRPr="005D29BE" w14:paraId="423359C6" w14:textId="77777777">
        <w:tc>
          <w:tcPr>
            <w:tcW w:w="1233" w:type="dxa"/>
          </w:tcPr>
          <w:p w14:paraId="3FD7A195" w14:textId="77777777" w:rsidR="006C4820" w:rsidRPr="005D29BE" w:rsidRDefault="006C4820" w:rsidP="00626EC2">
            <w:pPr>
              <w:keepNext/>
              <w:autoSpaceDE w:val="0"/>
              <w:autoSpaceDN w:val="0"/>
              <w:adjustRightInd w:val="0"/>
              <w:spacing w:line="360" w:lineRule="auto"/>
              <w:rPr>
                <w:rFonts w:ascii="Arial" w:hAnsi="Arial"/>
                <w:sz w:val="20"/>
                <w:szCs w:val="20"/>
              </w:rPr>
            </w:pPr>
            <w:r w:rsidRPr="005D29BE">
              <w:rPr>
                <w:rFonts w:ascii="Arial" w:hAnsi="Arial"/>
                <w:sz w:val="20"/>
                <w:szCs w:val="20"/>
                <w:lang w:val="en-US"/>
              </w:rPr>
              <w:t>5.1.</w:t>
            </w:r>
            <w:r w:rsidRPr="005D29BE">
              <w:rPr>
                <w:rFonts w:ascii="Arial" w:hAnsi="Arial"/>
                <w:sz w:val="20"/>
                <w:szCs w:val="20"/>
              </w:rPr>
              <w:t>13.2</w:t>
            </w:r>
          </w:p>
          <w:p w14:paraId="4E5EA559" w14:textId="77777777" w:rsidR="006C4820" w:rsidRPr="005D29BE" w:rsidRDefault="006C4820" w:rsidP="00626EC2">
            <w:pPr>
              <w:keepNext/>
              <w:autoSpaceDE w:val="0"/>
              <w:autoSpaceDN w:val="0"/>
              <w:adjustRightInd w:val="0"/>
              <w:spacing w:line="360" w:lineRule="auto"/>
              <w:rPr>
                <w:rFonts w:ascii="Arial" w:hAnsi="Arial"/>
                <w:sz w:val="20"/>
                <w:szCs w:val="20"/>
              </w:rPr>
            </w:pPr>
            <w:r w:rsidRPr="005D29BE">
              <w:rPr>
                <w:rFonts w:ascii="Arial" w:hAnsi="Arial"/>
                <w:sz w:val="20"/>
                <w:szCs w:val="20"/>
                <w:lang w:val="en-US"/>
              </w:rPr>
              <w:t>5.1.</w:t>
            </w:r>
            <w:r w:rsidRPr="005D29BE">
              <w:rPr>
                <w:rFonts w:ascii="Arial" w:hAnsi="Arial"/>
                <w:sz w:val="20"/>
                <w:szCs w:val="20"/>
              </w:rPr>
              <w:t>13.4.2</w:t>
            </w:r>
          </w:p>
          <w:p w14:paraId="1FFA2778" w14:textId="77777777" w:rsidR="006C4820" w:rsidRPr="005D29BE" w:rsidRDefault="006C4820" w:rsidP="00626EC2">
            <w:pPr>
              <w:keepNext/>
              <w:autoSpaceDE w:val="0"/>
              <w:autoSpaceDN w:val="0"/>
              <w:adjustRightInd w:val="0"/>
              <w:spacing w:line="360" w:lineRule="auto"/>
              <w:rPr>
                <w:rFonts w:ascii="Arial" w:hAnsi="Arial"/>
                <w:sz w:val="20"/>
                <w:szCs w:val="20"/>
              </w:rPr>
            </w:pPr>
            <w:r w:rsidRPr="005D29BE">
              <w:rPr>
                <w:rFonts w:ascii="Arial" w:hAnsi="Arial"/>
                <w:sz w:val="20"/>
                <w:szCs w:val="20"/>
                <w:lang w:val="en-US"/>
              </w:rPr>
              <w:t>5.1.</w:t>
            </w:r>
            <w:r w:rsidRPr="005D29BE">
              <w:rPr>
                <w:rFonts w:ascii="Arial" w:hAnsi="Arial"/>
                <w:sz w:val="20"/>
                <w:szCs w:val="20"/>
              </w:rPr>
              <w:t>13.4.3</w:t>
            </w:r>
          </w:p>
          <w:p w14:paraId="5AC8DBCB" w14:textId="77777777" w:rsidR="006C4820" w:rsidRPr="005D29BE" w:rsidRDefault="006C4820" w:rsidP="00626EC2">
            <w:pPr>
              <w:keepNext/>
              <w:autoSpaceDE w:val="0"/>
              <w:autoSpaceDN w:val="0"/>
              <w:adjustRightInd w:val="0"/>
              <w:spacing w:line="360" w:lineRule="auto"/>
              <w:rPr>
                <w:rFonts w:ascii="Arial" w:hAnsi="Arial"/>
                <w:sz w:val="20"/>
                <w:szCs w:val="20"/>
              </w:rPr>
            </w:pPr>
            <w:r w:rsidRPr="005D29BE">
              <w:rPr>
                <w:rFonts w:ascii="Arial" w:hAnsi="Arial"/>
                <w:sz w:val="20"/>
                <w:szCs w:val="20"/>
                <w:lang w:val="en-US"/>
              </w:rPr>
              <w:t>5.1.</w:t>
            </w:r>
            <w:r w:rsidRPr="005D29BE">
              <w:rPr>
                <w:rFonts w:ascii="Arial" w:hAnsi="Arial"/>
                <w:sz w:val="20"/>
                <w:szCs w:val="20"/>
              </w:rPr>
              <w:t>13.4.4</w:t>
            </w:r>
          </w:p>
          <w:p w14:paraId="66A4D33C" w14:textId="77777777" w:rsidR="006C4820" w:rsidRPr="005D29BE" w:rsidRDefault="006C4820" w:rsidP="00626EC2">
            <w:pPr>
              <w:keepNext/>
              <w:autoSpaceDE w:val="0"/>
              <w:autoSpaceDN w:val="0"/>
              <w:adjustRightInd w:val="0"/>
              <w:spacing w:line="360" w:lineRule="auto"/>
              <w:rPr>
                <w:rFonts w:ascii="Arial" w:hAnsi="Arial"/>
                <w:sz w:val="20"/>
                <w:szCs w:val="20"/>
                <w:lang w:val="en-US"/>
              </w:rPr>
            </w:pPr>
            <w:r w:rsidRPr="005D29BE">
              <w:rPr>
                <w:rFonts w:ascii="Arial" w:hAnsi="Arial"/>
                <w:sz w:val="20"/>
                <w:szCs w:val="20"/>
                <w:lang w:val="en-US"/>
              </w:rPr>
              <w:t>5.1.</w:t>
            </w:r>
            <w:r w:rsidRPr="005D29BE">
              <w:rPr>
                <w:rFonts w:ascii="Arial" w:hAnsi="Arial"/>
                <w:sz w:val="20"/>
                <w:szCs w:val="20"/>
              </w:rPr>
              <w:t>13.4.5</w:t>
            </w:r>
          </w:p>
        </w:tc>
        <w:tc>
          <w:tcPr>
            <w:tcW w:w="5485" w:type="dxa"/>
          </w:tcPr>
          <w:p w14:paraId="5C48927E" w14:textId="77777777" w:rsidR="006C4820" w:rsidRPr="005D29BE" w:rsidRDefault="008D7C98" w:rsidP="00626EC2">
            <w:pPr>
              <w:keepNext/>
              <w:autoSpaceDE w:val="0"/>
              <w:autoSpaceDN w:val="0"/>
              <w:adjustRightInd w:val="0"/>
              <w:spacing w:line="360" w:lineRule="auto"/>
              <w:rPr>
                <w:rFonts w:ascii="Arial" w:hAnsi="Arial"/>
                <w:sz w:val="20"/>
                <w:szCs w:val="20"/>
              </w:rPr>
            </w:pPr>
            <w:r w:rsidRPr="005D29BE">
              <w:rPr>
                <w:rFonts w:ascii="Arial" w:hAnsi="Arial"/>
                <w:sz w:val="20"/>
                <w:szCs w:val="20"/>
              </w:rPr>
              <w:t>Метод классификации изделий</w:t>
            </w:r>
          </w:p>
          <w:p w14:paraId="6728C29D" w14:textId="77777777" w:rsidR="006C4820" w:rsidRPr="005D29BE" w:rsidRDefault="008D7C98" w:rsidP="00626EC2">
            <w:pPr>
              <w:keepNext/>
              <w:autoSpaceDE w:val="0"/>
              <w:autoSpaceDN w:val="0"/>
              <w:adjustRightInd w:val="0"/>
              <w:spacing w:line="360" w:lineRule="auto"/>
              <w:rPr>
                <w:rFonts w:ascii="Arial" w:hAnsi="Arial"/>
                <w:sz w:val="20"/>
                <w:szCs w:val="20"/>
              </w:rPr>
            </w:pPr>
            <w:r w:rsidRPr="005D29BE">
              <w:rPr>
                <w:rFonts w:ascii="Arial" w:hAnsi="Arial"/>
                <w:sz w:val="20"/>
                <w:szCs w:val="20"/>
              </w:rPr>
              <w:t>Системный метод</w:t>
            </w:r>
            <w:r w:rsidR="00A411A3" w:rsidRPr="005D29BE">
              <w:rPr>
                <w:rFonts w:ascii="Arial" w:hAnsi="Arial"/>
                <w:sz w:val="20"/>
                <w:szCs w:val="20"/>
              </w:rPr>
              <w:t>. Т</w:t>
            </w:r>
            <w:r w:rsidRPr="005D29BE">
              <w:rPr>
                <w:rFonts w:ascii="Arial" w:hAnsi="Arial"/>
                <w:sz w:val="20"/>
                <w:szCs w:val="20"/>
              </w:rPr>
              <w:t>рубопроводы</w:t>
            </w:r>
            <w:r w:rsidR="006C4820" w:rsidRPr="005D29BE">
              <w:rPr>
                <w:rFonts w:ascii="Arial" w:hAnsi="Arial"/>
                <w:sz w:val="20"/>
                <w:szCs w:val="20"/>
              </w:rPr>
              <w:t xml:space="preserve"> </w:t>
            </w:r>
          </w:p>
          <w:p w14:paraId="21BEEEE2" w14:textId="77777777" w:rsidR="006C4820" w:rsidRPr="005D29BE" w:rsidRDefault="008D7C98" w:rsidP="00626EC2">
            <w:pPr>
              <w:keepNext/>
              <w:autoSpaceDE w:val="0"/>
              <w:autoSpaceDN w:val="0"/>
              <w:adjustRightInd w:val="0"/>
              <w:spacing w:line="360" w:lineRule="auto"/>
              <w:rPr>
                <w:rFonts w:ascii="Arial" w:hAnsi="Arial"/>
                <w:sz w:val="20"/>
                <w:szCs w:val="20"/>
              </w:rPr>
            </w:pPr>
            <w:r w:rsidRPr="005D29BE">
              <w:rPr>
                <w:rFonts w:ascii="Arial" w:hAnsi="Arial"/>
                <w:sz w:val="20"/>
                <w:szCs w:val="20"/>
              </w:rPr>
              <w:t>Системный метод</w:t>
            </w:r>
            <w:r w:rsidR="00A411A3" w:rsidRPr="005D29BE">
              <w:rPr>
                <w:rFonts w:ascii="Arial" w:hAnsi="Arial"/>
                <w:sz w:val="20"/>
                <w:szCs w:val="20"/>
              </w:rPr>
              <w:t>. Р</w:t>
            </w:r>
            <w:r w:rsidRPr="005D29BE">
              <w:rPr>
                <w:rFonts w:ascii="Arial" w:hAnsi="Arial"/>
                <w:sz w:val="20"/>
                <w:szCs w:val="20"/>
              </w:rPr>
              <w:t>езервуары</w:t>
            </w:r>
          </w:p>
          <w:p w14:paraId="34DF1285" w14:textId="77777777" w:rsidR="006C4820" w:rsidRPr="005D29BE" w:rsidRDefault="008D7C98" w:rsidP="00626EC2">
            <w:pPr>
              <w:keepNext/>
              <w:autoSpaceDE w:val="0"/>
              <w:autoSpaceDN w:val="0"/>
              <w:adjustRightInd w:val="0"/>
              <w:spacing w:line="360" w:lineRule="auto"/>
              <w:rPr>
                <w:rFonts w:ascii="Arial" w:hAnsi="Arial"/>
                <w:sz w:val="20"/>
                <w:szCs w:val="20"/>
              </w:rPr>
            </w:pPr>
            <w:r w:rsidRPr="005D29BE">
              <w:rPr>
                <w:rFonts w:ascii="Arial" w:hAnsi="Arial"/>
                <w:sz w:val="20"/>
                <w:szCs w:val="20"/>
              </w:rPr>
              <w:t>Системный метод</w:t>
            </w:r>
            <w:r w:rsidR="00A411A3" w:rsidRPr="005D29BE">
              <w:rPr>
                <w:rFonts w:ascii="Arial" w:hAnsi="Arial"/>
                <w:sz w:val="20"/>
                <w:szCs w:val="20"/>
              </w:rPr>
              <w:t>. П</w:t>
            </w:r>
            <w:r w:rsidRPr="005D29BE">
              <w:rPr>
                <w:rFonts w:ascii="Arial" w:hAnsi="Arial"/>
                <w:sz w:val="20"/>
                <w:szCs w:val="20"/>
              </w:rPr>
              <w:t>учки труб</w:t>
            </w:r>
          </w:p>
          <w:p w14:paraId="6CD6378E" w14:textId="77777777" w:rsidR="006C4820" w:rsidRPr="005D29BE" w:rsidRDefault="008D7C98" w:rsidP="00626EC2">
            <w:pPr>
              <w:keepNext/>
              <w:autoSpaceDE w:val="0"/>
              <w:autoSpaceDN w:val="0"/>
              <w:adjustRightInd w:val="0"/>
              <w:spacing w:line="360" w:lineRule="auto"/>
              <w:rPr>
                <w:rFonts w:ascii="Arial" w:hAnsi="Arial"/>
                <w:bCs/>
                <w:sz w:val="20"/>
                <w:szCs w:val="20"/>
              </w:rPr>
            </w:pPr>
            <w:r w:rsidRPr="005D29BE">
              <w:rPr>
                <w:rFonts w:ascii="Arial" w:hAnsi="Arial"/>
                <w:sz w:val="20"/>
                <w:szCs w:val="20"/>
              </w:rPr>
              <w:t>Системный метод</w:t>
            </w:r>
            <w:r w:rsidR="00A411A3" w:rsidRPr="005D29BE">
              <w:rPr>
                <w:rFonts w:ascii="Arial" w:hAnsi="Arial"/>
                <w:sz w:val="20"/>
                <w:szCs w:val="20"/>
              </w:rPr>
              <w:t>. И</w:t>
            </w:r>
            <w:r w:rsidRPr="005D29BE">
              <w:rPr>
                <w:rFonts w:ascii="Arial" w:hAnsi="Arial"/>
                <w:sz w:val="20"/>
                <w:szCs w:val="20"/>
              </w:rPr>
              <w:t>спытание на пл</w:t>
            </w:r>
            <w:r w:rsidR="00787460" w:rsidRPr="005D29BE">
              <w:rPr>
                <w:rFonts w:ascii="Arial" w:hAnsi="Arial"/>
                <w:sz w:val="20"/>
                <w:szCs w:val="20"/>
              </w:rPr>
              <w:t>ите</w:t>
            </w:r>
          </w:p>
        </w:tc>
        <w:tc>
          <w:tcPr>
            <w:tcW w:w="1522" w:type="dxa"/>
          </w:tcPr>
          <w:p w14:paraId="711E281C" w14:textId="77777777" w:rsidR="006C4820" w:rsidRPr="005D29BE" w:rsidRDefault="006C4820"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lang w:val="en-US"/>
              </w:rPr>
              <w:t>X</w:t>
            </w:r>
          </w:p>
          <w:p w14:paraId="2CF5BF2C" w14:textId="77777777" w:rsidR="006C4820" w:rsidRPr="005D29BE" w:rsidRDefault="006C4820"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lang w:val="en-US"/>
              </w:rPr>
              <w:t>X</w:t>
            </w:r>
          </w:p>
          <w:p w14:paraId="6AB3BE58" w14:textId="77777777" w:rsidR="006C4820" w:rsidRPr="005D29BE" w:rsidRDefault="006C4820"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lang w:val="en-US"/>
              </w:rPr>
              <w:t>X</w:t>
            </w:r>
          </w:p>
          <w:p w14:paraId="0C9A1B20" w14:textId="77777777" w:rsidR="006C4820" w:rsidRPr="005D29BE" w:rsidRDefault="006C4820"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lang w:val="en-US"/>
              </w:rPr>
              <w:t>X</w:t>
            </w:r>
          </w:p>
          <w:p w14:paraId="0F0F5659" w14:textId="77777777" w:rsidR="006C4820" w:rsidRPr="005D29BE" w:rsidRDefault="006C4820"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lang w:val="en-US"/>
              </w:rPr>
              <w:t>X</w:t>
            </w:r>
          </w:p>
        </w:tc>
        <w:tc>
          <w:tcPr>
            <w:tcW w:w="1567" w:type="dxa"/>
          </w:tcPr>
          <w:p w14:paraId="5A703EE4" w14:textId="77777777" w:rsidR="006C4820" w:rsidRPr="005D29BE" w:rsidRDefault="006C4820"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lang w:val="en-US"/>
              </w:rPr>
              <w:t>X</w:t>
            </w:r>
          </w:p>
          <w:p w14:paraId="1F299143" w14:textId="77777777" w:rsidR="006C4820" w:rsidRPr="005D29BE" w:rsidRDefault="006C4820"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lang w:val="en-US"/>
              </w:rPr>
              <w:t>X</w:t>
            </w:r>
          </w:p>
          <w:p w14:paraId="18B6886A" w14:textId="77777777" w:rsidR="006C4820" w:rsidRPr="005D29BE" w:rsidRDefault="006C4820"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lang w:val="en-US"/>
              </w:rPr>
              <w:t>X</w:t>
            </w:r>
          </w:p>
          <w:p w14:paraId="2D9C1284" w14:textId="77777777" w:rsidR="006C4820" w:rsidRPr="005D29BE" w:rsidRDefault="006C4820"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lang w:val="en-US"/>
              </w:rPr>
              <w:t>X</w:t>
            </w:r>
          </w:p>
          <w:p w14:paraId="577F1AC8" w14:textId="77777777" w:rsidR="006C4820" w:rsidRPr="005D29BE" w:rsidRDefault="006C4820"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lang w:val="en-US"/>
              </w:rPr>
              <w:t>X</w:t>
            </w:r>
          </w:p>
        </w:tc>
      </w:tr>
      <w:tr w:rsidR="005D29BE" w:rsidRPr="005D29BE" w14:paraId="6BE3DC01" w14:textId="77777777">
        <w:tc>
          <w:tcPr>
            <w:tcW w:w="1233" w:type="dxa"/>
          </w:tcPr>
          <w:p w14:paraId="4707E914" w14:textId="77777777" w:rsidR="006C4820" w:rsidRPr="005D29BE" w:rsidRDefault="006C4820" w:rsidP="00626EC2">
            <w:pPr>
              <w:keepNext/>
              <w:autoSpaceDE w:val="0"/>
              <w:autoSpaceDN w:val="0"/>
              <w:adjustRightInd w:val="0"/>
              <w:spacing w:line="360" w:lineRule="auto"/>
              <w:rPr>
                <w:rFonts w:ascii="Arial" w:hAnsi="Arial"/>
                <w:sz w:val="20"/>
                <w:szCs w:val="20"/>
              </w:rPr>
            </w:pPr>
            <w:r w:rsidRPr="005D29BE">
              <w:rPr>
                <w:rFonts w:ascii="Arial" w:hAnsi="Arial"/>
                <w:sz w:val="20"/>
                <w:szCs w:val="20"/>
              </w:rPr>
              <w:t>5.1.14</w:t>
            </w:r>
          </w:p>
        </w:tc>
        <w:tc>
          <w:tcPr>
            <w:tcW w:w="5485" w:type="dxa"/>
          </w:tcPr>
          <w:p w14:paraId="1585908A" w14:textId="77777777" w:rsidR="006C4820" w:rsidRPr="005D29BE" w:rsidRDefault="008D7C98" w:rsidP="00626EC2">
            <w:pPr>
              <w:keepNext/>
              <w:autoSpaceDE w:val="0"/>
              <w:autoSpaceDN w:val="0"/>
              <w:adjustRightInd w:val="0"/>
              <w:spacing w:line="360" w:lineRule="auto"/>
              <w:rPr>
                <w:rFonts w:ascii="Arial" w:hAnsi="Arial"/>
                <w:bCs/>
                <w:sz w:val="20"/>
                <w:szCs w:val="20"/>
              </w:rPr>
            </w:pPr>
            <w:r w:rsidRPr="005D29BE">
              <w:rPr>
                <w:rFonts w:ascii="Arial" w:hAnsi="Arial"/>
                <w:sz w:val="20"/>
                <w:szCs w:val="20"/>
              </w:rPr>
              <w:t>Проверка пускового тока</w:t>
            </w:r>
          </w:p>
        </w:tc>
        <w:tc>
          <w:tcPr>
            <w:tcW w:w="1522" w:type="dxa"/>
          </w:tcPr>
          <w:p w14:paraId="4006C3AB" w14:textId="77777777" w:rsidR="006C4820" w:rsidRPr="005D29BE" w:rsidRDefault="006C4820"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lang w:val="en-US"/>
              </w:rPr>
              <w:t>X</w:t>
            </w:r>
          </w:p>
        </w:tc>
        <w:tc>
          <w:tcPr>
            <w:tcW w:w="1567" w:type="dxa"/>
          </w:tcPr>
          <w:p w14:paraId="5E8D402D" w14:textId="77777777" w:rsidR="006C4820" w:rsidRPr="005D29BE" w:rsidRDefault="006C4820"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lang w:val="en-US"/>
              </w:rPr>
              <w:t>X</w:t>
            </w:r>
          </w:p>
        </w:tc>
      </w:tr>
    </w:tbl>
    <w:p w14:paraId="1F7C1484" w14:textId="77777777" w:rsidR="00626EC2" w:rsidRPr="005D29BE" w:rsidRDefault="00626EC2" w:rsidP="00626EC2">
      <w:pPr>
        <w:keepNext/>
        <w:rPr>
          <w:rFonts w:ascii="Arial" w:hAnsi="Arial" w:cs="Arial"/>
          <w:i/>
        </w:rPr>
      </w:pPr>
      <w:r w:rsidRPr="005D29BE">
        <w:br w:type="page"/>
      </w:r>
      <w:r w:rsidRPr="005D29BE">
        <w:rPr>
          <w:rFonts w:ascii="Arial" w:hAnsi="Arial" w:cs="Arial"/>
          <w:i/>
        </w:rPr>
        <w:t>Окончание таблицы Д</w:t>
      </w:r>
      <w:r w:rsidR="00A411A3" w:rsidRPr="005D29BE">
        <w:rPr>
          <w:rFonts w:ascii="Arial" w:hAnsi="Arial" w:cs="Arial"/>
          <w:i/>
        </w:rPr>
        <w:t>Б</w:t>
      </w:r>
      <w:r w:rsidRPr="005D29BE">
        <w:rPr>
          <w:rFonts w:ascii="Arial" w:hAnsi="Arial" w:cs="Arial"/>
          <w:i/>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4A0" w:firstRow="1" w:lastRow="0" w:firstColumn="1" w:lastColumn="0" w:noHBand="0" w:noVBand="1"/>
      </w:tblPr>
      <w:tblGrid>
        <w:gridCol w:w="1223"/>
        <w:gridCol w:w="5363"/>
        <w:gridCol w:w="1499"/>
        <w:gridCol w:w="1542"/>
      </w:tblGrid>
      <w:tr w:rsidR="005D29BE" w:rsidRPr="005D29BE" w14:paraId="716D442D" w14:textId="77777777">
        <w:tc>
          <w:tcPr>
            <w:tcW w:w="1233" w:type="dxa"/>
            <w:tcBorders>
              <w:bottom w:val="double" w:sz="4" w:space="0" w:color="auto"/>
            </w:tcBorders>
          </w:tcPr>
          <w:p w14:paraId="762BD30F" w14:textId="77777777" w:rsidR="00626EC2" w:rsidRPr="005D29BE" w:rsidRDefault="00626EC2"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rPr>
              <w:t>Пункт</w:t>
            </w:r>
          </w:p>
        </w:tc>
        <w:tc>
          <w:tcPr>
            <w:tcW w:w="5485" w:type="dxa"/>
            <w:tcBorders>
              <w:bottom w:val="double" w:sz="4" w:space="0" w:color="auto"/>
            </w:tcBorders>
          </w:tcPr>
          <w:p w14:paraId="0A4CCEC1" w14:textId="77777777" w:rsidR="00626EC2" w:rsidRPr="005D29BE" w:rsidRDefault="00626EC2"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rPr>
              <w:t>Тип (вид) испытаний</w:t>
            </w:r>
          </w:p>
        </w:tc>
        <w:tc>
          <w:tcPr>
            <w:tcW w:w="1522" w:type="dxa"/>
            <w:tcBorders>
              <w:bottom w:val="double" w:sz="4" w:space="0" w:color="auto"/>
            </w:tcBorders>
          </w:tcPr>
          <w:p w14:paraId="3FA46F98" w14:textId="77777777" w:rsidR="00626EC2" w:rsidRPr="005D29BE" w:rsidRDefault="00626EC2"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lang w:val="en-US"/>
              </w:rPr>
              <w:t>Division</w:t>
            </w:r>
            <w:r w:rsidRPr="005D29BE">
              <w:rPr>
                <w:rFonts w:ascii="Arial" w:hAnsi="Arial"/>
                <w:bCs/>
                <w:sz w:val="20"/>
                <w:szCs w:val="20"/>
              </w:rPr>
              <w:t xml:space="preserve"> 1</w:t>
            </w:r>
          </w:p>
        </w:tc>
        <w:tc>
          <w:tcPr>
            <w:tcW w:w="1567" w:type="dxa"/>
            <w:tcBorders>
              <w:bottom w:val="double" w:sz="4" w:space="0" w:color="auto"/>
            </w:tcBorders>
          </w:tcPr>
          <w:p w14:paraId="2259FDE0" w14:textId="77777777" w:rsidR="00626EC2" w:rsidRPr="005D29BE" w:rsidRDefault="00626EC2" w:rsidP="00626EC2">
            <w:pPr>
              <w:keepNext/>
              <w:autoSpaceDE w:val="0"/>
              <w:autoSpaceDN w:val="0"/>
              <w:adjustRightInd w:val="0"/>
              <w:spacing w:line="360" w:lineRule="auto"/>
              <w:jc w:val="center"/>
              <w:rPr>
                <w:rFonts w:ascii="Arial" w:hAnsi="Arial"/>
                <w:bCs/>
                <w:sz w:val="20"/>
                <w:szCs w:val="20"/>
              </w:rPr>
            </w:pPr>
            <w:r w:rsidRPr="005D29BE">
              <w:rPr>
                <w:rFonts w:ascii="Arial" w:hAnsi="Arial"/>
                <w:bCs/>
                <w:sz w:val="20"/>
                <w:szCs w:val="20"/>
                <w:lang w:val="en-US"/>
              </w:rPr>
              <w:t>Division</w:t>
            </w:r>
            <w:r w:rsidRPr="005D29BE">
              <w:rPr>
                <w:rFonts w:ascii="Arial" w:hAnsi="Arial"/>
                <w:bCs/>
                <w:sz w:val="20"/>
                <w:szCs w:val="20"/>
              </w:rPr>
              <w:t xml:space="preserve"> 2</w:t>
            </w:r>
          </w:p>
        </w:tc>
      </w:tr>
      <w:tr w:rsidR="005D29BE" w:rsidRPr="005D29BE" w14:paraId="585161F1" w14:textId="77777777">
        <w:tc>
          <w:tcPr>
            <w:tcW w:w="1233" w:type="dxa"/>
          </w:tcPr>
          <w:p w14:paraId="07DD6F55" w14:textId="77777777" w:rsidR="006C4820" w:rsidRPr="005D29BE" w:rsidRDefault="006C4820" w:rsidP="00626EC2">
            <w:pPr>
              <w:keepNext/>
              <w:autoSpaceDE w:val="0"/>
              <w:autoSpaceDN w:val="0"/>
              <w:adjustRightInd w:val="0"/>
              <w:spacing w:line="360" w:lineRule="auto"/>
              <w:rPr>
                <w:rFonts w:ascii="Arial" w:hAnsi="Arial"/>
                <w:sz w:val="20"/>
                <w:szCs w:val="20"/>
                <w:lang w:val="en-US"/>
              </w:rPr>
            </w:pPr>
            <w:r w:rsidRPr="005D29BE">
              <w:rPr>
                <w:rFonts w:ascii="Arial" w:hAnsi="Arial"/>
                <w:sz w:val="20"/>
                <w:szCs w:val="20"/>
                <w:lang w:val="en-US"/>
              </w:rPr>
              <w:t>5.1.</w:t>
            </w:r>
            <w:r w:rsidRPr="005D29BE">
              <w:rPr>
                <w:rFonts w:ascii="Arial" w:hAnsi="Arial"/>
                <w:sz w:val="20"/>
                <w:szCs w:val="20"/>
              </w:rPr>
              <w:t>15</w:t>
            </w:r>
          </w:p>
        </w:tc>
        <w:tc>
          <w:tcPr>
            <w:tcW w:w="5485" w:type="dxa"/>
          </w:tcPr>
          <w:p w14:paraId="5504C274" w14:textId="77777777" w:rsidR="006C4820" w:rsidRPr="005D29BE" w:rsidRDefault="003105D9" w:rsidP="00626EC2">
            <w:pPr>
              <w:keepNext/>
              <w:autoSpaceDE w:val="0"/>
              <w:autoSpaceDN w:val="0"/>
              <w:adjustRightInd w:val="0"/>
              <w:spacing w:line="360" w:lineRule="auto"/>
              <w:rPr>
                <w:rFonts w:ascii="Arial" w:hAnsi="Arial"/>
                <w:bCs/>
                <w:sz w:val="20"/>
                <w:szCs w:val="20"/>
                <w:lang w:val="en-US"/>
              </w:rPr>
            </w:pPr>
            <w:r w:rsidRPr="005D29BE">
              <w:rPr>
                <w:rFonts w:ascii="Arial" w:hAnsi="Arial"/>
                <w:sz w:val="20"/>
                <w:szCs w:val="20"/>
              </w:rPr>
              <w:t>Проверка сопротивления электропроводящей оболочки</w:t>
            </w:r>
          </w:p>
        </w:tc>
        <w:tc>
          <w:tcPr>
            <w:tcW w:w="1522" w:type="dxa"/>
          </w:tcPr>
          <w:p w14:paraId="32A4CD49"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c>
          <w:tcPr>
            <w:tcW w:w="1567" w:type="dxa"/>
          </w:tcPr>
          <w:p w14:paraId="776427A2"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r>
      <w:tr w:rsidR="005D29BE" w:rsidRPr="005D29BE" w14:paraId="3626A315" w14:textId="77777777">
        <w:tc>
          <w:tcPr>
            <w:tcW w:w="1233" w:type="dxa"/>
          </w:tcPr>
          <w:p w14:paraId="45275090" w14:textId="77777777" w:rsidR="006C4820" w:rsidRPr="005D29BE" w:rsidRDefault="006C4820" w:rsidP="00626EC2">
            <w:pPr>
              <w:keepNext/>
              <w:autoSpaceDE w:val="0"/>
              <w:autoSpaceDN w:val="0"/>
              <w:adjustRightInd w:val="0"/>
              <w:spacing w:line="360" w:lineRule="auto"/>
              <w:rPr>
                <w:rFonts w:ascii="Arial" w:hAnsi="Arial"/>
                <w:sz w:val="20"/>
                <w:szCs w:val="20"/>
                <w:lang w:val="en-US"/>
              </w:rPr>
            </w:pPr>
            <w:r w:rsidRPr="005D29BE">
              <w:rPr>
                <w:rFonts w:ascii="Arial" w:hAnsi="Arial"/>
                <w:sz w:val="20"/>
                <w:szCs w:val="20"/>
                <w:lang w:val="en-US"/>
              </w:rPr>
              <w:t>5.1.</w:t>
            </w:r>
            <w:r w:rsidRPr="005D29BE">
              <w:rPr>
                <w:rFonts w:ascii="Arial" w:hAnsi="Arial"/>
                <w:sz w:val="20"/>
                <w:szCs w:val="20"/>
              </w:rPr>
              <w:t>16</w:t>
            </w:r>
          </w:p>
        </w:tc>
        <w:tc>
          <w:tcPr>
            <w:tcW w:w="5485" w:type="dxa"/>
          </w:tcPr>
          <w:p w14:paraId="104A8160" w14:textId="77777777" w:rsidR="006C4820" w:rsidRPr="005D29BE" w:rsidRDefault="003105D9" w:rsidP="00626EC2">
            <w:pPr>
              <w:keepNext/>
              <w:autoSpaceDE w:val="0"/>
              <w:autoSpaceDN w:val="0"/>
              <w:adjustRightInd w:val="0"/>
              <w:spacing w:line="360" w:lineRule="auto"/>
              <w:rPr>
                <w:rFonts w:ascii="Arial" w:hAnsi="Arial"/>
                <w:bCs/>
                <w:sz w:val="20"/>
                <w:szCs w:val="20"/>
              </w:rPr>
            </w:pPr>
            <w:r w:rsidRPr="005D29BE">
              <w:rPr>
                <w:rFonts w:ascii="Arial" w:hAnsi="Arial"/>
                <w:sz w:val="20"/>
                <w:szCs w:val="20"/>
              </w:rPr>
              <w:t>Испытание на стойкость к воздействию внешней среды</w:t>
            </w:r>
          </w:p>
        </w:tc>
        <w:tc>
          <w:tcPr>
            <w:tcW w:w="1522" w:type="dxa"/>
          </w:tcPr>
          <w:p w14:paraId="15520A48"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c>
          <w:tcPr>
            <w:tcW w:w="1567" w:type="dxa"/>
          </w:tcPr>
          <w:p w14:paraId="07612DCC"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r>
      <w:tr w:rsidR="005D29BE" w:rsidRPr="005D29BE" w14:paraId="72D93058" w14:textId="77777777">
        <w:tc>
          <w:tcPr>
            <w:tcW w:w="1233" w:type="dxa"/>
          </w:tcPr>
          <w:p w14:paraId="034B2A69" w14:textId="77777777" w:rsidR="000D17B9" w:rsidRPr="005D29BE" w:rsidRDefault="00850948" w:rsidP="00626EC2">
            <w:pPr>
              <w:keepNext/>
              <w:autoSpaceDE w:val="0"/>
              <w:autoSpaceDN w:val="0"/>
              <w:adjustRightInd w:val="0"/>
              <w:spacing w:line="360" w:lineRule="auto"/>
              <w:rPr>
                <w:rFonts w:ascii="Arial" w:hAnsi="Arial"/>
                <w:sz w:val="20"/>
                <w:szCs w:val="20"/>
              </w:rPr>
            </w:pPr>
            <w:r w:rsidRPr="005D29BE">
              <w:rPr>
                <w:rFonts w:ascii="Arial" w:hAnsi="Arial"/>
                <w:sz w:val="20"/>
                <w:szCs w:val="20"/>
              </w:rPr>
              <w:t>Д</w:t>
            </w:r>
            <w:r w:rsidR="002518C7" w:rsidRPr="005D29BE">
              <w:rPr>
                <w:rFonts w:ascii="Arial" w:hAnsi="Arial"/>
                <w:sz w:val="20"/>
                <w:szCs w:val="20"/>
              </w:rPr>
              <w:t>А</w:t>
            </w:r>
            <w:r w:rsidRPr="005D29BE">
              <w:rPr>
                <w:rFonts w:ascii="Arial" w:hAnsi="Arial"/>
                <w:sz w:val="20"/>
                <w:szCs w:val="20"/>
              </w:rPr>
              <w:t>.5.1</w:t>
            </w:r>
          </w:p>
          <w:p w14:paraId="75A6A016" w14:textId="77777777" w:rsidR="00850948" w:rsidRPr="005D29BE" w:rsidRDefault="00850948" w:rsidP="00626EC2">
            <w:pPr>
              <w:keepNext/>
              <w:autoSpaceDE w:val="0"/>
              <w:autoSpaceDN w:val="0"/>
              <w:adjustRightInd w:val="0"/>
              <w:spacing w:line="360" w:lineRule="auto"/>
              <w:rPr>
                <w:rFonts w:ascii="Arial" w:hAnsi="Arial"/>
                <w:sz w:val="20"/>
                <w:szCs w:val="20"/>
              </w:rPr>
            </w:pPr>
            <w:r w:rsidRPr="005D29BE">
              <w:rPr>
                <w:rFonts w:ascii="Arial" w:hAnsi="Arial"/>
                <w:sz w:val="20"/>
                <w:szCs w:val="20"/>
              </w:rPr>
              <w:t>Д</w:t>
            </w:r>
            <w:r w:rsidR="002518C7" w:rsidRPr="005D29BE">
              <w:rPr>
                <w:rFonts w:ascii="Arial" w:hAnsi="Arial"/>
                <w:sz w:val="20"/>
                <w:szCs w:val="20"/>
              </w:rPr>
              <w:t>А</w:t>
            </w:r>
            <w:r w:rsidRPr="005D29BE">
              <w:rPr>
                <w:rFonts w:ascii="Arial" w:hAnsi="Arial"/>
                <w:sz w:val="20"/>
                <w:szCs w:val="20"/>
              </w:rPr>
              <w:t>.5.1.2</w:t>
            </w:r>
          </w:p>
          <w:p w14:paraId="145850B3" w14:textId="77777777" w:rsidR="00850948" w:rsidRPr="005D29BE" w:rsidRDefault="00850948" w:rsidP="00626EC2">
            <w:pPr>
              <w:keepNext/>
              <w:autoSpaceDE w:val="0"/>
              <w:autoSpaceDN w:val="0"/>
              <w:adjustRightInd w:val="0"/>
              <w:spacing w:line="360" w:lineRule="auto"/>
              <w:rPr>
                <w:rFonts w:ascii="Arial" w:hAnsi="Arial"/>
                <w:sz w:val="20"/>
                <w:szCs w:val="20"/>
                <w:lang w:val="en-US"/>
              </w:rPr>
            </w:pPr>
            <w:r w:rsidRPr="005D29BE">
              <w:rPr>
                <w:rFonts w:ascii="Arial" w:hAnsi="Arial"/>
                <w:sz w:val="20"/>
                <w:szCs w:val="20"/>
              </w:rPr>
              <w:t>Д</w:t>
            </w:r>
            <w:r w:rsidR="002518C7" w:rsidRPr="005D29BE">
              <w:rPr>
                <w:rFonts w:ascii="Arial" w:hAnsi="Arial"/>
                <w:sz w:val="20"/>
                <w:szCs w:val="20"/>
              </w:rPr>
              <w:t>А</w:t>
            </w:r>
            <w:r w:rsidRPr="005D29BE">
              <w:rPr>
                <w:rFonts w:ascii="Arial" w:hAnsi="Arial"/>
                <w:sz w:val="20"/>
                <w:szCs w:val="20"/>
              </w:rPr>
              <w:t>.5.1.3</w:t>
            </w:r>
          </w:p>
        </w:tc>
        <w:tc>
          <w:tcPr>
            <w:tcW w:w="5485" w:type="dxa"/>
          </w:tcPr>
          <w:p w14:paraId="1B1CB261" w14:textId="77777777" w:rsidR="000D17B9" w:rsidRPr="005D29BE" w:rsidRDefault="003821C7" w:rsidP="00626EC2">
            <w:pPr>
              <w:keepNext/>
              <w:autoSpaceDE w:val="0"/>
              <w:autoSpaceDN w:val="0"/>
              <w:adjustRightInd w:val="0"/>
              <w:spacing w:line="360" w:lineRule="auto"/>
              <w:rPr>
                <w:rFonts w:ascii="Arial" w:hAnsi="Arial"/>
                <w:sz w:val="20"/>
                <w:szCs w:val="20"/>
                <w:lang w:val="en-US"/>
              </w:rPr>
            </w:pPr>
            <w:r w:rsidRPr="005D29BE">
              <w:rPr>
                <w:rFonts w:ascii="Arial" w:hAnsi="Arial"/>
                <w:sz w:val="20"/>
                <w:szCs w:val="20"/>
                <w:lang w:val="en-US"/>
              </w:rPr>
              <w:t>Class</w:t>
            </w:r>
            <w:r w:rsidR="00850948" w:rsidRPr="005D29BE">
              <w:rPr>
                <w:rFonts w:ascii="Arial" w:hAnsi="Arial"/>
                <w:sz w:val="20"/>
                <w:szCs w:val="20"/>
                <w:lang w:val="en-US"/>
              </w:rPr>
              <w:t xml:space="preserve"> I,</w:t>
            </w:r>
            <w:r w:rsidR="00A411A3" w:rsidRPr="005D29BE">
              <w:rPr>
                <w:rFonts w:ascii="Arial" w:hAnsi="Arial"/>
                <w:sz w:val="20"/>
                <w:szCs w:val="20"/>
                <w:lang w:val="en-US"/>
              </w:rPr>
              <w:t xml:space="preserve"> </w:t>
            </w:r>
            <w:r w:rsidR="00850948" w:rsidRPr="005D29BE">
              <w:rPr>
                <w:rFonts w:ascii="Arial" w:hAnsi="Arial"/>
                <w:sz w:val="20"/>
                <w:szCs w:val="20"/>
                <w:lang w:val="en-US"/>
              </w:rPr>
              <w:t xml:space="preserve">II </w:t>
            </w:r>
            <w:r w:rsidR="00850948" w:rsidRPr="005D29BE">
              <w:rPr>
                <w:rFonts w:ascii="Arial" w:hAnsi="Arial"/>
                <w:sz w:val="20"/>
                <w:szCs w:val="20"/>
              </w:rPr>
              <w:t>и</w:t>
            </w:r>
            <w:r w:rsidR="00850948" w:rsidRPr="005D29BE">
              <w:rPr>
                <w:rFonts w:ascii="Arial" w:hAnsi="Arial"/>
                <w:sz w:val="20"/>
                <w:szCs w:val="20"/>
                <w:lang w:val="en-US"/>
              </w:rPr>
              <w:t xml:space="preserve"> III, </w:t>
            </w:r>
            <w:r w:rsidRPr="005D29BE">
              <w:rPr>
                <w:rFonts w:ascii="Arial" w:hAnsi="Arial"/>
                <w:sz w:val="20"/>
                <w:szCs w:val="20"/>
                <w:lang w:val="en-US"/>
              </w:rPr>
              <w:t>Division</w:t>
            </w:r>
            <w:r w:rsidR="00850948" w:rsidRPr="005D29BE">
              <w:rPr>
                <w:rFonts w:ascii="Arial" w:hAnsi="Arial"/>
                <w:sz w:val="20"/>
                <w:szCs w:val="20"/>
                <w:lang w:val="en-US"/>
              </w:rPr>
              <w:t xml:space="preserve"> 1</w:t>
            </w:r>
          </w:p>
          <w:p w14:paraId="36F3F46D" w14:textId="77777777" w:rsidR="00850948" w:rsidRPr="005D29BE" w:rsidRDefault="00850948" w:rsidP="00626EC2">
            <w:pPr>
              <w:keepNext/>
              <w:autoSpaceDE w:val="0"/>
              <w:autoSpaceDN w:val="0"/>
              <w:adjustRightInd w:val="0"/>
              <w:spacing w:line="360" w:lineRule="auto"/>
              <w:rPr>
                <w:rFonts w:ascii="Arial" w:hAnsi="Arial"/>
                <w:sz w:val="20"/>
                <w:szCs w:val="20"/>
              </w:rPr>
            </w:pPr>
            <w:r w:rsidRPr="005D29BE">
              <w:rPr>
                <w:rFonts w:ascii="Arial" w:hAnsi="Arial"/>
                <w:sz w:val="20"/>
                <w:szCs w:val="20"/>
              </w:rPr>
              <w:t>Определение температуры оболочки</w:t>
            </w:r>
          </w:p>
          <w:p w14:paraId="47F4D47C" w14:textId="77777777" w:rsidR="00850948" w:rsidRPr="005D29BE" w:rsidRDefault="00850948" w:rsidP="00626EC2">
            <w:pPr>
              <w:keepNext/>
              <w:autoSpaceDE w:val="0"/>
              <w:autoSpaceDN w:val="0"/>
              <w:adjustRightInd w:val="0"/>
              <w:spacing w:line="360" w:lineRule="auto"/>
              <w:rPr>
                <w:rFonts w:ascii="Arial" w:hAnsi="Arial"/>
                <w:bCs/>
                <w:sz w:val="20"/>
                <w:szCs w:val="20"/>
              </w:rPr>
            </w:pPr>
            <w:r w:rsidRPr="005D29BE">
              <w:rPr>
                <w:rFonts w:ascii="Arial" w:hAnsi="Arial"/>
                <w:sz w:val="20"/>
                <w:szCs w:val="20"/>
              </w:rPr>
              <w:t>Типовые механические испытания</w:t>
            </w:r>
          </w:p>
        </w:tc>
        <w:tc>
          <w:tcPr>
            <w:tcW w:w="1522" w:type="dxa"/>
          </w:tcPr>
          <w:p w14:paraId="16887F8D" w14:textId="77777777" w:rsidR="000D17B9" w:rsidRPr="005D29BE" w:rsidRDefault="000D17B9" w:rsidP="00626EC2">
            <w:pPr>
              <w:keepNext/>
              <w:autoSpaceDE w:val="0"/>
              <w:autoSpaceDN w:val="0"/>
              <w:adjustRightInd w:val="0"/>
              <w:spacing w:line="360" w:lineRule="auto"/>
              <w:jc w:val="center"/>
              <w:rPr>
                <w:rFonts w:ascii="Arial" w:hAnsi="Arial"/>
                <w:bCs/>
                <w:sz w:val="20"/>
                <w:szCs w:val="20"/>
              </w:rPr>
            </w:pPr>
          </w:p>
          <w:p w14:paraId="0D920A49"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p w14:paraId="36A13FA1"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c>
          <w:tcPr>
            <w:tcW w:w="1567" w:type="dxa"/>
          </w:tcPr>
          <w:p w14:paraId="6312C44D" w14:textId="77777777" w:rsidR="000D17B9" w:rsidRPr="005D29BE" w:rsidRDefault="000D17B9" w:rsidP="00626EC2">
            <w:pPr>
              <w:keepNext/>
              <w:autoSpaceDE w:val="0"/>
              <w:autoSpaceDN w:val="0"/>
              <w:adjustRightInd w:val="0"/>
              <w:spacing w:line="360" w:lineRule="auto"/>
              <w:jc w:val="center"/>
              <w:rPr>
                <w:rFonts w:ascii="Arial" w:hAnsi="Arial"/>
                <w:bCs/>
                <w:sz w:val="20"/>
                <w:szCs w:val="20"/>
              </w:rPr>
            </w:pPr>
          </w:p>
          <w:p w14:paraId="62019C61"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p>
        </w:tc>
      </w:tr>
      <w:tr w:rsidR="000D17B9" w:rsidRPr="005D29BE" w14:paraId="2E82458B" w14:textId="77777777">
        <w:tc>
          <w:tcPr>
            <w:tcW w:w="1233" w:type="dxa"/>
          </w:tcPr>
          <w:p w14:paraId="11208A85" w14:textId="77777777" w:rsidR="000D17B9" w:rsidRPr="005D29BE" w:rsidRDefault="00850948" w:rsidP="00626EC2">
            <w:pPr>
              <w:keepNext/>
              <w:autoSpaceDE w:val="0"/>
              <w:autoSpaceDN w:val="0"/>
              <w:adjustRightInd w:val="0"/>
              <w:spacing w:line="360" w:lineRule="auto"/>
              <w:rPr>
                <w:rFonts w:ascii="Arial" w:hAnsi="Arial"/>
                <w:sz w:val="20"/>
                <w:szCs w:val="20"/>
              </w:rPr>
            </w:pPr>
            <w:r w:rsidRPr="005D29BE">
              <w:rPr>
                <w:rFonts w:ascii="Arial" w:hAnsi="Arial"/>
                <w:sz w:val="20"/>
                <w:szCs w:val="20"/>
              </w:rPr>
              <w:t>Д</w:t>
            </w:r>
            <w:r w:rsidR="002518C7" w:rsidRPr="005D29BE">
              <w:rPr>
                <w:rFonts w:ascii="Arial" w:hAnsi="Arial"/>
                <w:sz w:val="20"/>
                <w:szCs w:val="20"/>
              </w:rPr>
              <w:t>А</w:t>
            </w:r>
            <w:r w:rsidRPr="005D29BE">
              <w:rPr>
                <w:rFonts w:ascii="Arial" w:hAnsi="Arial"/>
                <w:sz w:val="20"/>
                <w:szCs w:val="20"/>
              </w:rPr>
              <w:t>.5.2</w:t>
            </w:r>
          </w:p>
          <w:p w14:paraId="286ECF2F" w14:textId="77777777" w:rsidR="00850948" w:rsidRPr="005D29BE" w:rsidRDefault="00850948" w:rsidP="00626EC2">
            <w:pPr>
              <w:keepNext/>
              <w:autoSpaceDE w:val="0"/>
              <w:autoSpaceDN w:val="0"/>
              <w:adjustRightInd w:val="0"/>
              <w:spacing w:line="360" w:lineRule="auto"/>
              <w:rPr>
                <w:rFonts w:ascii="Arial" w:hAnsi="Arial"/>
                <w:sz w:val="20"/>
                <w:szCs w:val="20"/>
              </w:rPr>
            </w:pPr>
            <w:r w:rsidRPr="005D29BE">
              <w:rPr>
                <w:rFonts w:ascii="Arial" w:hAnsi="Arial"/>
                <w:sz w:val="20"/>
                <w:szCs w:val="20"/>
              </w:rPr>
              <w:t>Д</w:t>
            </w:r>
            <w:r w:rsidR="002518C7" w:rsidRPr="005D29BE">
              <w:rPr>
                <w:rFonts w:ascii="Arial" w:hAnsi="Arial"/>
                <w:sz w:val="20"/>
                <w:szCs w:val="20"/>
              </w:rPr>
              <w:t>А</w:t>
            </w:r>
            <w:r w:rsidRPr="005D29BE">
              <w:rPr>
                <w:rFonts w:ascii="Arial" w:hAnsi="Arial"/>
                <w:sz w:val="20"/>
                <w:szCs w:val="20"/>
              </w:rPr>
              <w:t>.5.2.2</w:t>
            </w:r>
          </w:p>
        </w:tc>
        <w:tc>
          <w:tcPr>
            <w:tcW w:w="5485" w:type="dxa"/>
          </w:tcPr>
          <w:p w14:paraId="3E0F00C3" w14:textId="77777777" w:rsidR="00850948" w:rsidRPr="005D29BE" w:rsidRDefault="003821C7" w:rsidP="00626EC2">
            <w:pPr>
              <w:keepNext/>
              <w:autoSpaceDE w:val="0"/>
              <w:autoSpaceDN w:val="0"/>
              <w:adjustRightInd w:val="0"/>
              <w:spacing w:line="360" w:lineRule="auto"/>
              <w:rPr>
                <w:rFonts w:ascii="Arial" w:hAnsi="Arial"/>
                <w:sz w:val="20"/>
                <w:szCs w:val="20"/>
                <w:lang w:val="en-US"/>
              </w:rPr>
            </w:pPr>
            <w:r w:rsidRPr="005D29BE">
              <w:rPr>
                <w:rFonts w:ascii="Arial" w:hAnsi="Arial"/>
                <w:sz w:val="20"/>
                <w:szCs w:val="20"/>
                <w:lang w:val="en-US"/>
              </w:rPr>
              <w:t>Class</w:t>
            </w:r>
            <w:r w:rsidR="00850948" w:rsidRPr="005D29BE">
              <w:rPr>
                <w:rFonts w:ascii="Arial" w:hAnsi="Arial"/>
                <w:sz w:val="20"/>
                <w:szCs w:val="20"/>
                <w:lang w:val="en-US"/>
              </w:rPr>
              <w:t xml:space="preserve"> I,</w:t>
            </w:r>
            <w:r w:rsidR="00A411A3" w:rsidRPr="005D29BE">
              <w:rPr>
                <w:rFonts w:ascii="Arial" w:hAnsi="Arial"/>
                <w:sz w:val="20"/>
                <w:szCs w:val="20"/>
                <w:lang w:val="en-US"/>
              </w:rPr>
              <w:t xml:space="preserve"> I</w:t>
            </w:r>
            <w:r w:rsidR="00850948" w:rsidRPr="005D29BE">
              <w:rPr>
                <w:rFonts w:ascii="Arial" w:hAnsi="Arial"/>
                <w:sz w:val="20"/>
                <w:szCs w:val="20"/>
                <w:lang w:val="en-US"/>
              </w:rPr>
              <w:t xml:space="preserve">I </w:t>
            </w:r>
            <w:r w:rsidR="00850948" w:rsidRPr="005D29BE">
              <w:rPr>
                <w:rFonts w:ascii="Arial" w:hAnsi="Arial"/>
                <w:sz w:val="20"/>
                <w:szCs w:val="20"/>
              </w:rPr>
              <w:t>и</w:t>
            </w:r>
            <w:r w:rsidR="00850948" w:rsidRPr="005D29BE">
              <w:rPr>
                <w:rFonts w:ascii="Arial" w:hAnsi="Arial"/>
                <w:sz w:val="20"/>
                <w:szCs w:val="20"/>
                <w:lang w:val="en-US"/>
              </w:rPr>
              <w:t xml:space="preserve"> III, </w:t>
            </w:r>
            <w:r w:rsidRPr="005D29BE">
              <w:rPr>
                <w:rFonts w:ascii="Arial" w:hAnsi="Arial"/>
                <w:sz w:val="20"/>
                <w:szCs w:val="20"/>
                <w:lang w:val="en-US"/>
              </w:rPr>
              <w:t>Division</w:t>
            </w:r>
            <w:r w:rsidR="00850948" w:rsidRPr="005D29BE">
              <w:rPr>
                <w:rFonts w:ascii="Arial" w:hAnsi="Arial"/>
                <w:sz w:val="20"/>
                <w:szCs w:val="20"/>
                <w:lang w:val="en-US"/>
              </w:rPr>
              <w:t xml:space="preserve"> 2</w:t>
            </w:r>
          </w:p>
          <w:p w14:paraId="609D05A4" w14:textId="77777777" w:rsidR="000D17B9" w:rsidRPr="005D29BE" w:rsidRDefault="00850948" w:rsidP="00626EC2">
            <w:pPr>
              <w:keepNext/>
              <w:autoSpaceDE w:val="0"/>
              <w:autoSpaceDN w:val="0"/>
              <w:adjustRightInd w:val="0"/>
              <w:spacing w:line="360" w:lineRule="auto"/>
              <w:rPr>
                <w:rFonts w:ascii="Arial" w:hAnsi="Arial"/>
                <w:bCs/>
                <w:sz w:val="20"/>
                <w:szCs w:val="20"/>
              </w:rPr>
            </w:pPr>
            <w:r w:rsidRPr="005D29BE">
              <w:rPr>
                <w:rFonts w:ascii="Arial" w:hAnsi="Arial"/>
                <w:sz w:val="20"/>
                <w:szCs w:val="20"/>
              </w:rPr>
              <w:t>Определение температуры оболочки</w:t>
            </w:r>
          </w:p>
        </w:tc>
        <w:tc>
          <w:tcPr>
            <w:tcW w:w="1522" w:type="dxa"/>
          </w:tcPr>
          <w:p w14:paraId="02EE4564" w14:textId="77777777" w:rsidR="000D17B9" w:rsidRPr="005D29BE" w:rsidRDefault="000D17B9" w:rsidP="00626EC2">
            <w:pPr>
              <w:keepNext/>
              <w:autoSpaceDE w:val="0"/>
              <w:autoSpaceDN w:val="0"/>
              <w:adjustRightInd w:val="0"/>
              <w:spacing w:line="360" w:lineRule="auto"/>
              <w:jc w:val="center"/>
              <w:rPr>
                <w:rFonts w:ascii="Arial" w:hAnsi="Arial"/>
                <w:bCs/>
                <w:sz w:val="20"/>
                <w:szCs w:val="20"/>
              </w:rPr>
            </w:pPr>
          </w:p>
        </w:tc>
        <w:tc>
          <w:tcPr>
            <w:tcW w:w="1567" w:type="dxa"/>
          </w:tcPr>
          <w:p w14:paraId="09E8B485" w14:textId="77777777" w:rsidR="000D17B9" w:rsidRPr="005D29BE" w:rsidRDefault="000D17B9" w:rsidP="00626EC2">
            <w:pPr>
              <w:keepNext/>
              <w:autoSpaceDE w:val="0"/>
              <w:autoSpaceDN w:val="0"/>
              <w:adjustRightInd w:val="0"/>
              <w:spacing w:line="360" w:lineRule="auto"/>
              <w:jc w:val="center"/>
              <w:rPr>
                <w:rFonts w:ascii="Arial" w:hAnsi="Arial"/>
                <w:bCs/>
                <w:sz w:val="20"/>
                <w:szCs w:val="20"/>
              </w:rPr>
            </w:pPr>
          </w:p>
          <w:p w14:paraId="3F6205B8" w14:textId="77777777" w:rsidR="006C4820" w:rsidRPr="005D29BE" w:rsidRDefault="006C4820" w:rsidP="00626EC2">
            <w:pPr>
              <w:keepNext/>
              <w:autoSpaceDE w:val="0"/>
              <w:autoSpaceDN w:val="0"/>
              <w:adjustRightInd w:val="0"/>
              <w:spacing w:line="360" w:lineRule="auto"/>
              <w:jc w:val="center"/>
              <w:rPr>
                <w:rFonts w:ascii="Arial" w:hAnsi="Arial"/>
                <w:bCs/>
                <w:sz w:val="20"/>
                <w:szCs w:val="20"/>
                <w:lang w:val="en-US"/>
              </w:rPr>
            </w:pPr>
            <w:r w:rsidRPr="005D29BE">
              <w:rPr>
                <w:rFonts w:ascii="Arial" w:hAnsi="Arial"/>
                <w:bCs/>
                <w:sz w:val="20"/>
                <w:szCs w:val="20"/>
                <w:lang w:val="en-US"/>
              </w:rPr>
              <w:t>X</w:t>
            </w:r>
          </w:p>
        </w:tc>
      </w:tr>
    </w:tbl>
    <w:p w14:paraId="56B2AAA7" w14:textId="77777777" w:rsidR="00850948" w:rsidRPr="005D29BE" w:rsidRDefault="00850948" w:rsidP="00626EC2">
      <w:pPr>
        <w:keepNext/>
        <w:autoSpaceDE w:val="0"/>
        <w:autoSpaceDN w:val="0"/>
        <w:adjustRightInd w:val="0"/>
        <w:spacing w:line="360" w:lineRule="auto"/>
        <w:rPr>
          <w:rFonts w:ascii="Arial-BoldMT" w:hAnsi="Arial-BoldMT" w:cs="Arial-BoldMT"/>
          <w:b/>
          <w:bCs/>
          <w:sz w:val="20"/>
          <w:szCs w:val="20"/>
        </w:rPr>
      </w:pPr>
    </w:p>
    <w:p w14:paraId="1F49BB9C" w14:textId="77777777" w:rsidR="00850948" w:rsidRPr="005D29BE" w:rsidRDefault="00850948" w:rsidP="00626EC2">
      <w:pPr>
        <w:keepNext/>
        <w:autoSpaceDE w:val="0"/>
        <w:autoSpaceDN w:val="0"/>
        <w:adjustRightInd w:val="0"/>
        <w:spacing w:line="360" w:lineRule="auto"/>
        <w:rPr>
          <w:rFonts w:ascii="Arial" w:hAnsi="Arial"/>
          <w:bCs/>
        </w:rPr>
      </w:pPr>
      <w:r w:rsidRPr="005D29BE">
        <w:rPr>
          <w:rFonts w:ascii="Arial" w:hAnsi="Arial"/>
          <w:bCs/>
          <w:spacing w:val="40"/>
        </w:rPr>
        <w:t>Таблица</w:t>
      </w:r>
      <w:r w:rsidRPr="005D29BE">
        <w:rPr>
          <w:rFonts w:ascii="Arial" w:hAnsi="Arial"/>
          <w:bCs/>
        </w:rPr>
        <w:t xml:space="preserve"> Д</w:t>
      </w:r>
      <w:r w:rsidR="002518C7" w:rsidRPr="005D29BE">
        <w:rPr>
          <w:rFonts w:ascii="Arial" w:hAnsi="Arial"/>
          <w:bCs/>
        </w:rPr>
        <w:t>Б</w:t>
      </w:r>
      <w:r w:rsidRPr="005D29BE">
        <w:rPr>
          <w:rFonts w:ascii="Arial" w:hAnsi="Arial"/>
          <w:bCs/>
        </w:rPr>
        <w:t xml:space="preserve">.2 – Испытания встроенных компонентов с нагревательными кабелями, матами и панелями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4A0" w:firstRow="1" w:lastRow="0" w:firstColumn="1" w:lastColumn="0" w:noHBand="0" w:noVBand="1"/>
      </w:tblPr>
      <w:tblGrid>
        <w:gridCol w:w="1214"/>
        <w:gridCol w:w="5371"/>
        <w:gridCol w:w="1499"/>
        <w:gridCol w:w="1543"/>
      </w:tblGrid>
      <w:tr w:rsidR="005D29BE" w:rsidRPr="005D29BE" w14:paraId="1C0C6D04" w14:textId="77777777">
        <w:tc>
          <w:tcPr>
            <w:tcW w:w="1225" w:type="dxa"/>
            <w:tcBorders>
              <w:bottom w:val="double" w:sz="4" w:space="0" w:color="auto"/>
            </w:tcBorders>
          </w:tcPr>
          <w:p w14:paraId="6AAF1B92" w14:textId="77777777" w:rsidR="00850948" w:rsidRPr="005D29BE" w:rsidRDefault="00850948" w:rsidP="00626EC2">
            <w:pPr>
              <w:keepNext/>
              <w:autoSpaceDE w:val="0"/>
              <w:autoSpaceDN w:val="0"/>
              <w:adjustRightInd w:val="0"/>
              <w:spacing w:line="348" w:lineRule="auto"/>
              <w:jc w:val="center"/>
              <w:rPr>
                <w:rFonts w:ascii="Arial" w:hAnsi="Arial"/>
                <w:bCs/>
                <w:sz w:val="20"/>
                <w:szCs w:val="20"/>
              </w:rPr>
            </w:pPr>
            <w:r w:rsidRPr="005D29BE">
              <w:rPr>
                <w:rFonts w:ascii="Arial" w:hAnsi="Arial"/>
                <w:bCs/>
                <w:sz w:val="20"/>
                <w:szCs w:val="20"/>
              </w:rPr>
              <w:t>Пункт</w:t>
            </w:r>
          </w:p>
        </w:tc>
        <w:tc>
          <w:tcPr>
            <w:tcW w:w="5490" w:type="dxa"/>
            <w:tcBorders>
              <w:bottom w:val="double" w:sz="4" w:space="0" w:color="auto"/>
            </w:tcBorders>
          </w:tcPr>
          <w:p w14:paraId="5AC1B051" w14:textId="77777777" w:rsidR="00850948" w:rsidRPr="005D29BE" w:rsidRDefault="00ED6067" w:rsidP="00626EC2">
            <w:pPr>
              <w:keepNext/>
              <w:autoSpaceDE w:val="0"/>
              <w:autoSpaceDN w:val="0"/>
              <w:adjustRightInd w:val="0"/>
              <w:spacing w:line="348" w:lineRule="auto"/>
              <w:jc w:val="center"/>
              <w:rPr>
                <w:rFonts w:ascii="Arial" w:hAnsi="Arial"/>
                <w:bCs/>
                <w:sz w:val="20"/>
                <w:szCs w:val="20"/>
              </w:rPr>
            </w:pPr>
            <w:r w:rsidRPr="005D29BE">
              <w:rPr>
                <w:rFonts w:ascii="Arial" w:hAnsi="Arial"/>
                <w:bCs/>
                <w:sz w:val="20"/>
                <w:szCs w:val="20"/>
              </w:rPr>
              <w:t>Тип (вид) испытаний</w:t>
            </w:r>
          </w:p>
        </w:tc>
        <w:tc>
          <w:tcPr>
            <w:tcW w:w="1523" w:type="dxa"/>
            <w:tcBorders>
              <w:bottom w:val="double" w:sz="4" w:space="0" w:color="auto"/>
            </w:tcBorders>
          </w:tcPr>
          <w:p w14:paraId="5395EC11" w14:textId="77777777" w:rsidR="00850948" w:rsidRPr="005D29BE" w:rsidRDefault="000022FA" w:rsidP="00626EC2">
            <w:pPr>
              <w:keepNext/>
              <w:autoSpaceDE w:val="0"/>
              <w:autoSpaceDN w:val="0"/>
              <w:adjustRightInd w:val="0"/>
              <w:spacing w:line="348" w:lineRule="auto"/>
              <w:jc w:val="center"/>
              <w:rPr>
                <w:rFonts w:ascii="Arial" w:hAnsi="Arial"/>
                <w:bCs/>
                <w:sz w:val="20"/>
                <w:szCs w:val="20"/>
              </w:rPr>
            </w:pPr>
            <w:r w:rsidRPr="005D29BE">
              <w:rPr>
                <w:rFonts w:ascii="Arial" w:hAnsi="Arial"/>
                <w:bCs/>
                <w:sz w:val="20"/>
                <w:szCs w:val="20"/>
                <w:lang w:val="en-US"/>
              </w:rPr>
              <w:t>Division</w:t>
            </w:r>
            <w:r w:rsidR="00850948" w:rsidRPr="005D29BE">
              <w:rPr>
                <w:rFonts w:ascii="Arial" w:hAnsi="Arial"/>
                <w:bCs/>
                <w:sz w:val="20"/>
                <w:szCs w:val="20"/>
              </w:rPr>
              <w:t xml:space="preserve"> 1</w:t>
            </w:r>
          </w:p>
        </w:tc>
        <w:tc>
          <w:tcPr>
            <w:tcW w:w="1569" w:type="dxa"/>
            <w:tcBorders>
              <w:bottom w:val="double" w:sz="4" w:space="0" w:color="auto"/>
            </w:tcBorders>
          </w:tcPr>
          <w:p w14:paraId="398E1D72" w14:textId="77777777" w:rsidR="00850948" w:rsidRPr="005D29BE" w:rsidRDefault="000022FA" w:rsidP="00626EC2">
            <w:pPr>
              <w:keepNext/>
              <w:autoSpaceDE w:val="0"/>
              <w:autoSpaceDN w:val="0"/>
              <w:adjustRightInd w:val="0"/>
              <w:spacing w:line="348" w:lineRule="auto"/>
              <w:jc w:val="center"/>
              <w:rPr>
                <w:rFonts w:ascii="Arial" w:hAnsi="Arial"/>
                <w:bCs/>
                <w:sz w:val="20"/>
                <w:szCs w:val="20"/>
              </w:rPr>
            </w:pPr>
            <w:r w:rsidRPr="005D29BE">
              <w:rPr>
                <w:rFonts w:ascii="Arial" w:hAnsi="Arial"/>
                <w:bCs/>
                <w:sz w:val="20"/>
                <w:szCs w:val="20"/>
                <w:lang w:val="en-US"/>
              </w:rPr>
              <w:t>Division</w:t>
            </w:r>
            <w:r w:rsidR="00850948" w:rsidRPr="005D29BE">
              <w:rPr>
                <w:rFonts w:ascii="Arial" w:hAnsi="Arial"/>
                <w:bCs/>
                <w:sz w:val="20"/>
                <w:szCs w:val="20"/>
              </w:rPr>
              <w:t xml:space="preserve"> 2</w:t>
            </w:r>
          </w:p>
        </w:tc>
      </w:tr>
      <w:tr w:rsidR="005D29BE" w:rsidRPr="005D29BE" w14:paraId="4E7F90F5" w14:textId="77777777">
        <w:tc>
          <w:tcPr>
            <w:tcW w:w="1225" w:type="dxa"/>
            <w:tcBorders>
              <w:top w:val="double" w:sz="4" w:space="0" w:color="auto"/>
            </w:tcBorders>
          </w:tcPr>
          <w:p w14:paraId="23BEFAB0" w14:textId="77777777" w:rsidR="003105D9" w:rsidRPr="005D29BE" w:rsidRDefault="003105D9" w:rsidP="00626EC2">
            <w:pPr>
              <w:keepNext/>
              <w:autoSpaceDE w:val="0"/>
              <w:autoSpaceDN w:val="0"/>
              <w:adjustRightInd w:val="0"/>
              <w:spacing w:line="348" w:lineRule="auto"/>
              <w:rPr>
                <w:rFonts w:ascii="Arial" w:hAnsi="Arial"/>
                <w:bCs/>
                <w:sz w:val="20"/>
                <w:szCs w:val="20"/>
                <w:lang w:val="en-US"/>
              </w:rPr>
            </w:pPr>
            <w:r w:rsidRPr="005D29BE">
              <w:rPr>
                <w:rFonts w:ascii="Arial" w:hAnsi="Arial"/>
                <w:sz w:val="20"/>
                <w:szCs w:val="20"/>
                <w:lang w:val="en-US"/>
              </w:rPr>
              <w:t>5.1.2</w:t>
            </w:r>
          </w:p>
        </w:tc>
        <w:tc>
          <w:tcPr>
            <w:tcW w:w="5490" w:type="dxa"/>
            <w:tcBorders>
              <w:top w:val="double" w:sz="4" w:space="0" w:color="auto"/>
            </w:tcBorders>
          </w:tcPr>
          <w:p w14:paraId="70A3E94F" w14:textId="77777777" w:rsidR="003105D9" w:rsidRPr="005D29BE" w:rsidRDefault="003105D9" w:rsidP="00626EC2">
            <w:pPr>
              <w:keepNext/>
              <w:autoSpaceDE w:val="0"/>
              <w:autoSpaceDN w:val="0"/>
              <w:adjustRightInd w:val="0"/>
              <w:spacing w:line="348" w:lineRule="auto"/>
              <w:rPr>
                <w:rFonts w:ascii="Arial" w:hAnsi="Arial"/>
                <w:bCs/>
                <w:sz w:val="20"/>
                <w:szCs w:val="20"/>
              </w:rPr>
            </w:pPr>
            <w:r w:rsidRPr="005D29BE">
              <w:rPr>
                <w:rFonts w:ascii="Arial" w:hAnsi="Arial"/>
                <w:sz w:val="20"/>
                <w:szCs w:val="20"/>
                <w:lang w:val="en-US"/>
              </w:rPr>
              <w:t xml:space="preserve">Испытание </w:t>
            </w:r>
            <w:r w:rsidRPr="005D29BE">
              <w:rPr>
                <w:rFonts w:ascii="Arial" w:hAnsi="Arial"/>
                <w:sz w:val="20"/>
                <w:szCs w:val="20"/>
              </w:rPr>
              <w:t>электрической прочности изоляции</w:t>
            </w:r>
          </w:p>
        </w:tc>
        <w:tc>
          <w:tcPr>
            <w:tcW w:w="1523" w:type="dxa"/>
            <w:tcBorders>
              <w:top w:val="double" w:sz="4" w:space="0" w:color="auto"/>
            </w:tcBorders>
          </w:tcPr>
          <w:p w14:paraId="5B3A5E74" w14:textId="77777777" w:rsidR="003105D9" w:rsidRPr="005D29BE" w:rsidRDefault="003105D9" w:rsidP="00626EC2">
            <w:pPr>
              <w:keepNext/>
              <w:autoSpaceDE w:val="0"/>
              <w:autoSpaceDN w:val="0"/>
              <w:adjustRightInd w:val="0"/>
              <w:spacing w:line="348" w:lineRule="auto"/>
              <w:jc w:val="center"/>
              <w:rPr>
                <w:rFonts w:ascii="Arial" w:hAnsi="Arial"/>
                <w:bCs/>
                <w:sz w:val="20"/>
                <w:szCs w:val="20"/>
                <w:lang w:val="en-US"/>
              </w:rPr>
            </w:pPr>
            <w:r w:rsidRPr="005D29BE">
              <w:rPr>
                <w:rFonts w:ascii="Arial" w:hAnsi="Arial"/>
                <w:bCs/>
                <w:sz w:val="20"/>
                <w:szCs w:val="20"/>
                <w:lang w:val="en-US"/>
              </w:rPr>
              <w:t>X</w:t>
            </w:r>
          </w:p>
        </w:tc>
        <w:tc>
          <w:tcPr>
            <w:tcW w:w="1569" w:type="dxa"/>
            <w:tcBorders>
              <w:top w:val="double" w:sz="4" w:space="0" w:color="auto"/>
            </w:tcBorders>
          </w:tcPr>
          <w:p w14:paraId="69467190" w14:textId="77777777" w:rsidR="003105D9" w:rsidRPr="005D29BE" w:rsidRDefault="003105D9" w:rsidP="00626EC2">
            <w:pPr>
              <w:keepNext/>
              <w:autoSpaceDE w:val="0"/>
              <w:autoSpaceDN w:val="0"/>
              <w:adjustRightInd w:val="0"/>
              <w:spacing w:line="348" w:lineRule="auto"/>
              <w:jc w:val="center"/>
              <w:rPr>
                <w:rFonts w:ascii="Arial" w:hAnsi="Arial"/>
                <w:bCs/>
                <w:sz w:val="20"/>
                <w:szCs w:val="20"/>
                <w:lang w:val="en-US"/>
              </w:rPr>
            </w:pPr>
            <w:r w:rsidRPr="005D29BE">
              <w:rPr>
                <w:rFonts w:ascii="Arial" w:hAnsi="Arial"/>
                <w:bCs/>
                <w:sz w:val="20"/>
                <w:szCs w:val="20"/>
                <w:lang w:val="en-US"/>
              </w:rPr>
              <w:t>X</w:t>
            </w:r>
          </w:p>
        </w:tc>
      </w:tr>
      <w:tr w:rsidR="005D29BE" w:rsidRPr="005D29BE" w14:paraId="0F91A9E3" w14:textId="77777777">
        <w:tc>
          <w:tcPr>
            <w:tcW w:w="1225" w:type="dxa"/>
          </w:tcPr>
          <w:p w14:paraId="0EE8D336" w14:textId="77777777" w:rsidR="003105D9" w:rsidRPr="005D29BE" w:rsidRDefault="003105D9" w:rsidP="00626EC2">
            <w:pPr>
              <w:keepNext/>
              <w:autoSpaceDE w:val="0"/>
              <w:autoSpaceDN w:val="0"/>
              <w:adjustRightInd w:val="0"/>
              <w:spacing w:line="348" w:lineRule="auto"/>
              <w:rPr>
                <w:rFonts w:ascii="Arial" w:hAnsi="Arial"/>
                <w:bCs/>
                <w:sz w:val="20"/>
                <w:szCs w:val="20"/>
                <w:lang w:val="en-US"/>
              </w:rPr>
            </w:pPr>
            <w:r w:rsidRPr="005D29BE">
              <w:rPr>
                <w:rFonts w:ascii="Arial" w:hAnsi="Arial"/>
                <w:sz w:val="20"/>
                <w:szCs w:val="20"/>
                <w:lang w:val="en-US"/>
              </w:rPr>
              <w:t>5.1.3</w:t>
            </w:r>
          </w:p>
        </w:tc>
        <w:tc>
          <w:tcPr>
            <w:tcW w:w="5490" w:type="dxa"/>
          </w:tcPr>
          <w:p w14:paraId="14FB67AE" w14:textId="77777777" w:rsidR="003105D9" w:rsidRPr="005D29BE" w:rsidRDefault="003105D9" w:rsidP="00626EC2">
            <w:pPr>
              <w:keepNext/>
              <w:autoSpaceDE w:val="0"/>
              <w:autoSpaceDN w:val="0"/>
              <w:adjustRightInd w:val="0"/>
              <w:spacing w:line="348" w:lineRule="auto"/>
              <w:rPr>
                <w:rFonts w:ascii="Arial" w:hAnsi="Arial"/>
                <w:bCs/>
                <w:sz w:val="20"/>
                <w:szCs w:val="20"/>
              </w:rPr>
            </w:pPr>
            <w:r w:rsidRPr="005D29BE">
              <w:rPr>
                <w:rFonts w:ascii="Arial" w:hAnsi="Arial"/>
                <w:sz w:val="20"/>
                <w:szCs w:val="20"/>
              </w:rPr>
              <w:t>Испытание сопротивления электрической изоляции</w:t>
            </w:r>
          </w:p>
        </w:tc>
        <w:tc>
          <w:tcPr>
            <w:tcW w:w="1523" w:type="dxa"/>
          </w:tcPr>
          <w:p w14:paraId="0BC5465F" w14:textId="77777777" w:rsidR="003105D9" w:rsidRPr="005D29BE" w:rsidRDefault="003105D9" w:rsidP="00626EC2">
            <w:pPr>
              <w:keepNext/>
              <w:autoSpaceDE w:val="0"/>
              <w:autoSpaceDN w:val="0"/>
              <w:adjustRightInd w:val="0"/>
              <w:spacing w:line="348" w:lineRule="auto"/>
              <w:jc w:val="center"/>
              <w:rPr>
                <w:rFonts w:ascii="Arial" w:hAnsi="Arial"/>
                <w:bCs/>
                <w:sz w:val="20"/>
                <w:szCs w:val="20"/>
                <w:lang w:val="en-US"/>
              </w:rPr>
            </w:pPr>
            <w:r w:rsidRPr="005D29BE">
              <w:rPr>
                <w:rFonts w:ascii="Arial" w:hAnsi="Arial"/>
                <w:bCs/>
                <w:sz w:val="20"/>
                <w:szCs w:val="20"/>
                <w:lang w:val="en-US"/>
              </w:rPr>
              <w:t>X</w:t>
            </w:r>
          </w:p>
        </w:tc>
        <w:tc>
          <w:tcPr>
            <w:tcW w:w="1569" w:type="dxa"/>
          </w:tcPr>
          <w:p w14:paraId="2A295AEB" w14:textId="77777777" w:rsidR="003105D9" w:rsidRPr="005D29BE" w:rsidRDefault="003105D9" w:rsidP="00626EC2">
            <w:pPr>
              <w:keepNext/>
              <w:autoSpaceDE w:val="0"/>
              <w:autoSpaceDN w:val="0"/>
              <w:adjustRightInd w:val="0"/>
              <w:spacing w:line="348" w:lineRule="auto"/>
              <w:jc w:val="center"/>
              <w:rPr>
                <w:rFonts w:ascii="Arial" w:hAnsi="Arial"/>
                <w:bCs/>
                <w:sz w:val="20"/>
                <w:szCs w:val="20"/>
                <w:lang w:val="en-US"/>
              </w:rPr>
            </w:pPr>
            <w:r w:rsidRPr="005D29BE">
              <w:rPr>
                <w:rFonts w:ascii="Arial" w:hAnsi="Arial"/>
                <w:bCs/>
                <w:sz w:val="20"/>
                <w:szCs w:val="20"/>
                <w:lang w:val="en-US"/>
              </w:rPr>
              <w:t>X</w:t>
            </w:r>
          </w:p>
        </w:tc>
      </w:tr>
      <w:tr w:rsidR="005D29BE" w:rsidRPr="005D29BE" w14:paraId="2058FF9F" w14:textId="77777777">
        <w:tc>
          <w:tcPr>
            <w:tcW w:w="1225" w:type="dxa"/>
          </w:tcPr>
          <w:p w14:paraId="622F2C00" w14:textId="77777777" w:rsidR="003105D9" w:rsidRPr="005D29BE" w:rsidRDefault="003105D9" w:rsidP="00626EC2">
            <w:pPr>
              <w:keepNext/>
              <w:autoSpaceDE w:val="0"/>
              <w:autoSpaceDN w:val="0"/>
              <w:adjustRightInd w:val="0"/>
              <w:spacing w:line="348" w:lineRule="auto"/>
              <w:rPr>
                <w:rFonts w:ascii="Arial" w:hAnsi="Arial"/>
                <w:bCs/>
                <w:sz w:val="20"/>
                <w:szCs w:val="20"/>
              </w:rPr>
            </w:pPr>
            <w:r w:rsidRPr="005D29BE">
              <w:rPr>
                <w:rFonts w:ascii="Arial" w:hAnsi="Arial"/>
                <w:sz w:val="20"/>
                <w:szCs w:val="20"/>
                <w:lang w:val="en-US"/>
              </w:rPr>
              <w:t>5.1.4</w:t>
            </w:r>
          </w:p>
        </w:tc>
        <w:tc>
          <w:tcPr>
            <w:tcW w:w="5490" w:type="dxa"/>
          </w:tcPr>
          <w:p w14:paraId="46B7E13A" w14:textId="77777777" w:rsidR="003105D9" w:rsidRPr="005D29BE" w:rsidRDefault="003105D9" w:rsidP="00626EC2">
            <w:pPr>
              <w:keepNext/>
              <w:autoSpaceDE w:val="0"/>
              <w:autoSpaceDN w:val="0"/>
              <w:adjustRightInd w:val="0"/>
              <w:spacing w:line="348" w:lineRule="auto"/>
              <w:rPr>
                <w:rFonts w:ascii="Arial" w:hAnsi="Arial"/>
                <w:bCs/>
                <w:sz w:val="20"/>
                <w:szCs w:val="20"/>
              </w:rPr>
            </w:pPr>
            <w:r w:rsidRPr="005D29BE">
              <w:rPr>
                <w:rFonts w:ascii="Arial" w:hAnsi="Arial"/>
                <w:sz w:val="20"/>
                <w:szCs w:val="20"/>
              </w:rPr>
              <w:t>Испытание на воспламеняемость</w:t>
            </w:r>
          </w:p>
        </w:tc>
        <w:tc>
          <w:tcPr>
            <w:tcW w:w="1523" w:type="dxa"/>
          </w:tcPr>
          <w:p w14:paraId="1748571F" w14:textId="77777777" w:rsidR="003105D9" w:rsidRPr="005D29BE" w:rsidRDefault="003105D9" w:rsidP="00626EC2">
            <w:pPr>
              <w:keepNext/>
              <w:autoSpaceDE w:val="0"/>
              <w:autoSpaceDN w:val="0"/>
              <w:adjustRightInd w:val="0"/>
              <w:spacing w:line="348" w:lineRule="auto"/>
              <w:jc w:val="center"/>
              <w:rPr>
                <w:rFonts w:ascii="Arial" w:hAnsi="Arial"/>
                <w:bCs/>
                <w:sz w:val="20"/>
                <w:szCs w:val="20"/>
                <w:lang w:val="en-US"/>
              </w:rPr>
            </w:pPr>
            <w:r w:rsidRPr="005D29BE">
              <w:rPr>
                <w:rFonts w:ascii="Arial" w:hAnsi="Arial"/>
                <w:bCs/>
                <w:sz w:val="20"/>
                <w:szCs w:val="20"/>
                <w:lang w:val="en-US"/>
              </w:rPr>
              <w:t>X</w:t>
            </w:r>
          </w:p>
        </w:tc>
        <w:tc>
          <w:tcPr>
            <w:tcW w:w="1569" w:type="dxa"/>
          </w:tcPr>
          <w:p w14:paraId="4D430D10" w14:textId="77777777" w:rsidR="003105D9" w:rsidRPr="005D29BE" w:rsidRDefault="003105D9" w:rsidP="00626EC2">
            <w:pPr>
              <w:keepNext/>
              <w:autoSpaceDE w:val="0"/>
              <w:autoSpaceDN w:val="0"/>
              <w:adjustRightInd w:val="0"/>
              <w:spacing w:line="348" w:lineRule="auto"/>
              <w:jc w:val="center"/>
              <w:rPr>
                <w:rFonts w:ascii="Arial" w:hAnsi="Arial"/>
                <w:bCs/>
                <w:sz w:val="20"/>
                <w:szCs w:val="20"/>
                <w:lang w:val="en-US"/>
              </w:rPr>
            </w:pPr>
            <w:r w:rsidRPr="005D29BE">
              <w:rPr>
                <w:rFonts w:ascii="Arial" w:hAnsi="Arial"/>
                <w:bCs/>
                <w:sz w:val="20"/>
                <w:szCs w:val="20"/>
                <w:lang w:val="en-US"/>
              </w:rPr>
              <w:t>X</w:t>
            </w:r>
          </w:p>
        </w:tc>
      </w:tr>
      <w:tr w:rsidR="005D29BE" w:rsidRPr="005D29BE" w14:paraId="2D200A6C" w14:textId="77777777">
        <w:tc>
          <w:tcPr>
            <w:tcW w:w="1225" w:type="dxa"/>
          </w:tcPr>
          <w:p w14:paraId="11534451" w14:textId="77777777" w:rsidR="006C4820" w:rsidRPr="005D29BE" w:rsidRDefault="006C4820" w:rsidP="00626EC2">
            <w:pPr>
              <w:keepNext/>
              <w:autoSpaceDE w:val="0"/>
              <w:autoSpaceDN w:val="0"/>
              <w:adjustRightInd w:val="0"/>
              <w:spacing w:line="348" w:lineRule="auto"/>
              <w:rPr>
                <w:rFonts w:ascii="Arial" w:hAnsi="Arial"/>
                <w:sz w:val="20"/>
                <w:szCs w:val="20"/>
              </w:rPr>
            </w:pPr>
            <w:r w:rsidRPr="005D29BE">
              <w:rPr>
                <w:rFonts w:ascii="Arial" w:hAnsi="Arial"/>
                <w:sz w:val="20"/>
                <w:szCs w:val="20"/>
                <w:lang w:val="en-US"/>
              </w:rPr>
              <w:t>5.1.</w:t>
            </w:r>
            <w:r w:rsidRPr="005D29BE">
              <w:rPr>
                <w:rFonts w:ascii="Arial" w:hAnsi="Arial"/>
                <w:sz w:val="20"/>
                <w:szCs w:val="20"/>
              </w:rPr>
              <w:t>5</w:t>
            </w:r>
          </w:p>
          <w:p w14:paraId="42708AD4" w14:textId="77777777" w:rsidR="003105D9" w:rsidRPr="005D29BE" w:rsidRDefault="006C4820" w:rsidP="00626EC2">
            <w:pPr>
              <w:keepNext/>
              <w:autoSpaceDE w:val="0"/>
              <w:autoSpaceDN w:val="0"/>
              <w:adjustRightInd w:val="0"/>
              <w:spacing w:line="348" w:lineRule="auto"/>
              <w:rPr>
                <w:rFonts w:ascii="Arial" w:hAnsi="Arial"/>
                <w:sz w:val="20"/>
                <w:szCs w:val="20"/>
                <w:lang w:val="en-US"/>
              </w:rPr>
            </w:pPr>
            <w:r w:rsidRPr="005D29BE">
              <w:rPr>
                <w:rFonts w:ascii="Arial" w:hAnsi="Arial"/>
                <w:sz w:val="20"/>
                <w:szCs w:val="20"/>
                <w:lang w:val="en-US"/>
              </w:rPr>
              <w:t>5.1.</w:t>
            </w:r>
            <w:r w:rsidRPr="005D29BE">
              <w:rPr>
                <w:rFonts w:ascii="Arial" w:hAnsi="Arial"/>
                <w:sz w:val="20"/>
                <w:szCs w:val="20"/>
              </w:rPr>
              <w:t>5.1</w:t>
            </w:r>
          </w:p>
          <w:p w14:paraId="728AB1B7" w14:textId="77777777" w:rsidR="006C4820" w:rsidRPr="005D29BE" w:rsidRDefault="006C4820" w:rsidP="00626EC2">
            <w:pPr>
              <w:keepNext/>
              <w:autoSpaceDE w:val="0"/>
              <w:autoSpaceDN w:val="0"/>
              <w:adjustRightInd w:val="0"/>
              <w:spacing w:line="348" w:lineRule="auto"/>
              <w:rPr>
                <w:rFonts w:ascii="Arial" w:hAnsi="Arial"/>
                <w:bCs/>
                <w:sz w:val="20"/>
                <w:szCs w:val="20"/>
              </w:rPr>
            </w:pPr>
            <w:r w:rsidRPr="005D29BE">
              <w:rPr>
                <w:rFonts w:ascii="Arial" w:hAnsi="Arial"/>
                <w:sz w:val="20"/>
                <w:szCs w:val="20"/>
                <w:lang w:val="en-US"/>
              </w:rPr>
              <w:t>5.1.</w:t>
            </w:r>
            <w:r w:rsidRPr="005D29BE">
              <w:rPr>
                <w:rFonts w:ascii="Arial" w:hAnsi="Arial"/>
                <w:sz w:val="20"/>
                <w:szCs w:val="20"/>
              </w:rPr>
              <w:t>5.2</w:t>
            </w:r>
          </w:p>
        </w:tc>
        <w:tc>
          <w:tcPr>
            <w:tcW w:w="5490" w:type="dxa"/>
          </w:tcPr>
          <w:p w14:paraId="4DD0BD5B" w14:textId="77777777" w:rsidR="003105D9" w:rsidRPr="005D29BE" w:rsidRDefault="003105D9" w:rsidP="00626EC2">
            <w:pPr>
              <w:keepNext/>
              <w:autoSpaceDE w:val="0"/>
              <w:autoSpaceDN w:val="0"/>
              <w:adjustRightInd w:val="0"/>
              <w:spacing w:line="348" w:lineRule="auto"/>
              <w:rPr>
                <w:rFonts w:ascii="Arial" w:hAnsi="Arial"/>
                <w:sz w:val="20"/>
                <w:szCs w:val="20"/>
              </w:rPr>
            </w:pPr>
            <w:r w:rsidRPr="005D29BE">
              <w:rPr>
                <w:rFonts w:ascii="Arial" w:hAnsi="Arial"/>
                <w:sz w:val="20"/>
                <w:szCs w:val="20"/>
              </w:rPr>
              <w:t>Испытание на ударостойкость</w:t>
            </w:r>
          </w:p>
          <w:p w14:paraId="5BFD19E8" w14:textId="77777777" w:rsidR="003105D9" w:rsidRPr="005D29BE" w:rsidRDefault="003105D9" w:rsidP="00626EC2">
            <w:pPr>
              <w:keepNext/>
              <w:autoSpaceDE w:val="0"/>
              <w:autoSpaceDN w:val="0"/>
              <w:adjustRightInd w:val="0"/>
              <w:spacing w:line="348" w:lineRule="auto"/>
              <w:rPr>
                <w:rFonts w:ascii="Arial" w:hAnsi="Arial"/>
                <w:sz w:val="20"/>
                <w:szCs w:val="20"/>
              </w:rPr>
            </w:pPr>
            <w:r w:rsidRPr="005D29BE">
              <w:rPr>
                <w:rFonts w:ascii="Arial" w:hAnsi="Arial"/>
                <w:sz w:val="20"/>
                <w:szCs w:val="20"/>
              </w:rPr>
              <w:t>Испытание на ударостойкость при комнатной температуре</w:t>
            </w:r>
          </w:p>
          <w:p w14:paraId="17D7CEEC" w14:textId="77777777" w:rsidR="006C4820" w:rsidRPr="005D29BE" w:rsidRDefault="003105D9" w:rsidP="00626EC2">
            <w:pPr>
              <w:keepNext/>
              <w:autoSpaceDE w:val="0"/>
              <w:autoSpaceDN w:val="0"/>
              <w:adjustRightInd w:val="0"/>
              <w:spacing w:line="348" w:lineRule="auto"/>
              <w:rPr>
                <w:rFonts w:ascii="Arial" w:hAnsi="Arial"/>
                <w:bCs/>
                <w:sz w:val="20"/>
                <w:szCs w:val="20"/>
              </w:rPr>
            </w:pPr>
            <w:r w:rsidRPr="005D29BE">
              <w:rPr>
                <w:rFonts w:ascii="Arial" w:hAnsi="Arial"/>
                <w:sz w:val="20"/>
                <w:szCs w:val="20"/>
              </w:rPr>
              <w:t>Испытание на ударостойкость при минимальной температуре</w:t>
            </w:r>
          </w:p>
        </w:tc>
        <w:tc>
          <w:tcPr>
            <w:tcW w:w="1523" w:type="dxa"/>
          </w:tcPr>
          <w:p w14:paraId="4D29EDF4" w14:textId="77777777" w:rsidR="003105D9" w:rsidRPr="005D29BE" w:rsidRDefault="003105D9" w:rsidP="00626EC2">
            <w:pPr>
              <w:keepNext/>
              <w:autoSpaceDE w:val="0"/>
              <w:autoSpaceDN w:val="0"/>
              <w:adjustRightInd w:val="0"/>
              <w:spacing w:line="348" w:lineRule="auto"/>
              <w:jc w:val="center"/>
              <w:rPr>
                <w:rFonts w:ascii="Arial" w:hAnsi="Arial"/>
                <w:bCs/>
                <w:sz w:val="20"/>
                <w:szCs w:val="20"/>
              </w:rPr>
            </w:pPr>
          </w:p>
          <w:p w14:paraId="5C9A88A6" w14:textId="77777777" w:rsidR="006C4820" w:rsidRPr="005D29BE" w:rsidRDefault="006C4820" w:rsidP="00626EC2">
            <w:pPr>
              <w:keepNext/>
              <w:autoSpaceDE w:val="0"/>
              <w:autoSpaceDN w:val="0"/>
              <w:adjustRightInd w:val="0"/>
              <w:spacing w:line="348" w:lineRule="auto"/>
              <w:jc w:val="center"/>
              <w:rPr>
                <w:rFonts w:ascii="Arial" w:hAnsi="Arial"/>
                <w:bCs/>
                <w:sz w:val="20"/>
                <w:szCs w:val="20"/>
                <w:lang w:val="en-US"/>
              </w:rPr>
            </w:pPr>
            <w:r w:rsidRPr="005D29BE">
              <w:rPr>
                <w:rFonts w:ascii="Arial" w:hAnsi="Arial"/>
                <w:bCs/>
                <w:sz w:val="20"/>
                <w:szCs w:val="20"/>
                <w:lang w:val="en-US"/>
              </w:rPr>
              <w:t>X</w:t>
            </w:r>
          </w:p>
          <w:p w14:paraId="2F792E6F" w14:textId="77777777" w:rsidR="003105D9" w:rsidRPr="005D29BE" w:rsidRDefault="003105D9" w:rsidP="00626EC2">
            <w:pPr>
              <w:keepNext/>
              <w:autoSpaceDE w:val="0"/>
              <w:autoSpaceDN w:val="0"/>
              <w:adjustRightInd w:val="0"/>
              <w:spacing w:line="348" w:lineRule="auto"/>
              <w:jc w:val="center"/>
              <w:rPr>
                <w:rFonts w:ascii="Arial" w:hAnsi="Arial"/>
                <w:bCs/>
                <w:sz w:val="20"/>
                <w:szCs w:val="20"/>
              </w:rPr>
            </w:pPr>
            <w:r w:rsidRPr="005D29BE">
              <w:rPr>
                <w:rFonts w:ascii="Arial" w:hAnsi="Arial"/>
                <w:bCs/>
                <w:sz w:val="20"/>
                <w:szCs w:val="20"/>
              </w:rPr>
              <w:t>Х</w:t>
            </w:r>
          </w:p>
        </w:tc>
        <w:tc>
          <w:tcPr>
            <w:tcW w:w="1569" w:type="dxa"/>
          </w:tcPr>
          <w:p w14:paraId="56F721E7" w14:textId="77777777" w:rsidR="003105D9" w:rsidRPr="005D29BE" w:rsidRDefault="003105D9" w:rsidP="00626EC2">
            <w:pPr>
              <w:keepNext/>
              <w:autoSpaceDE w:val="0"/>
              <w:autoSpaceDN w:val="0"/>
              <w:adjustRightInd w:val="0"/>
              <w:spacing w:line="348" w:lineRule="auto"/>
              <w:jc w:val="center"/>
              <w:rPr>
                <w:rFonts w:ascii="Arial" w:hAnsi="Arial"/>
                <w:bCs/>
                <w:sz w:val="20"/>
                <w:szCs w:val="20"/>
                <w:lang w:val="en-US"/>
              </w:rPr>
            </w:pPr>
          </w:p>
          <w:p w14:paraId="61DC82FE" w14:textId="77777777" w:rsidR="006C4820" w:rsidRPr="005D29BE" w:rsidRDefault="006C4820" w:rsidP="00626EC2">
            <w:pPr>
              <w:keepNext/>
              <w:autoSpaceDE w:val="0"/>
              <w:autoSpaceDN w:val="0"/>
              <w:adjustRightInd w:val="0"/>
              <w:spacing w:line="348" w:lineRule="auto"/>
              <w:jc w:val="center"/>
              <w:rPr>
                <w:rFonts w:ascii="Arial" w:hAnsi="Arial"/>
                <w:bCs/>
                <w:sz w:val="20"/>
                <w:szCs w:val="20"/>
                <w:lang w:val="en-US"/>
              </w:rPr>
            </w:pPr>
            <w:r w:rsidRPr="005D29BE">
              <w:rPr>
                <w:rFonts w:ascii="Arial" w:hAnsi="Arial"/>
                <w:bCs/>
                <w:sz w:val="20"/>
                <w:szCs w:val="20"/>
                <w:lang w:val="en-US"/>
              </w:rPr>
              <w:t>X</w:t>
            </w:r>
          </w:p>
          <w:p w14:paraId="639A2F93" w14:textId="77777777" w:rsidR="003105D9" w:rsidRPr="005D29BE" w:rsidRDefault="003105D9" w:rsidP="00626EC2">
            <w:pPr>
              <w:keepNext/>
              <w:autoSpaceDE w:val="0"/>
              <w:autoSpaceDN w:val="0"/>
              <w:adjustRightInd w:val="0"/>
              <w:spacing w:line="348" w:lineRule="auto"/>
              <w:jc w:val="center"/>
              <w:rPr>
                <w:rFonts w:ascii="Arial" w:hAnsi="Arial"/>
                <w:bCs/>
                <w:sz w:val="20"/>
                <w:szCs w:val="20"/>
              </w:rPr>
            </w:pPr>
            <w:r w:rsidRPr="005D29BE">
              <w:rPr>
                <w:rFonts w:ascii="Arial" w:hAnsi="Arial"/>
                <w:bCs/>
                <w:sz w:val="20"/>
                <w:szCs w:val="20"/>
              </w:rPr>
              <w:t>Х</w:t>
            </w:r>
          </w:p>
        </w:tc>
      </w:tr>
      <w:tr w:rsidR="005D29BE" w:rsidRPr="005D29BE" w14:paraId="2698702C" w14:textId="77777777">
        <w:tc>
          <w:tcPr>
            <w:tcW w:w="1225" w:type="dxa"/>
          </w:tcPr>
          <w:p w14:paraId="413C99EA" w14:textId="77777777" w:rsidR="006C4820" w:rsidRPr="005D29BE" w:rsidRDefault="006C4820" w:rsidP="00626EC2">
            <w:pPr>
              <w:keepNext/>
              <w:autoSpaceDE w:val="0"/>
              <w:autoSpaceDN w:val="0"/>
              <w:adjustRightInd w:val="0"/>
              <w:spacing w:line="348" w:lineRule="auto"/>
              <w:rPr>
                <w:rFonts w:ascii="Arial" w:hAnsi="Arial"/>
                <w:sz w:val="20"/>
                <w:szCs w:val="20"/>
              </w:rPr>
            </w:pPr>
            <w:r w:rsidRPr="005D29BE">
              <w:rPr>
                <w:rFonts w:ascii="Arial" w:hAnsi="Arial"/>
                <w:sz w:val="20"/>
                <w:szCs w:val="20"/>
                <w:lang w:val="en-US"/>
              </w:rPr>
              <w:t>5.1.</w:t>
            </w:r>
            <w:r w:rsidRPr="005D29BE">
              <w:rPr>
                <w:rFonts w:ascii="Arial" w:hAnsi="Arial"/>
                <w:sz w:val="20"/>
                <w:szCs w:val="20"/>
              </w:rPr>
              <w:t>6</w:t>
            </w:r>
          </w:p>
          <w:p w14:paraId="4CE98730" w14:textId="77777777" w:rsidR="006C4820" w:rsidRPr="005D29BE" w:rsidRDefault="006C4820" w:rsidP="00626EC2">
            <w:pPr>
              <w:keepNext/>
              <w:autoSpaceDE w:val="0"/>
              <w:autoSpaceDN w:val="0"/>
              <w:adjustRightInd w:val="0"/>
              <w:spacing w:line="348" w:lineRule="auto"/>
              <w:rPr>
                <w:rFonts w:ascii="Arial" w:hAnsi="Arial"/>
                <w:bCs/>
                <w:sz w:val="20"/>
                <w:szCs w:val="20"/>
                <w:lang w:val="en-US"/>
              </w:rPr>
            </w:pPr>
          </w:p>
        </w:tc>
        <w:tc>
          <w:tcPr>
            <w:tcW w:w="5490" w:type="dxa"/>
          </w:tcPr>
          <w:p w14:paraId="35F42CD5" w14:textId="77777777" w:rsidR="006C4820" w:rsidRPr="005D29BE" w:rsidRDefault="003105D9" w:rsidP="00626EC2">
            <w:pPr>
              <w:keepNext/>
              <w:autoSpaceDE w:val="0"/>
              <w:autoSpaceDN w:val="0"/>
              <w:adjustRightInd w:val="0"/>
              <w:spacing w:line="348" w:lineRule="auto"/>
              <w:rPr>
                <w:rFonts w:ascii="Arial" w:hAnsi="Arial"/>
                <w:bCs/>
                <w:sz w:val="20"/>
                <w:szCs w:val="20"/>
                <w:lang w:val="en-US"/>
              </w:rPr>
            </w:pPr>
            <w:r w:rsidRPr="005D29BE">
              <w:rPr>
                <w:rFonts w:ascii="Arial" w:hAnsi="Arial"/>
                <w:sz w:val="20"/>
                <w:szCs w:val="20"/>
              </w:rPr>
              <w:t>Испытание на деформацию</w:t>
            </w:r>
          </w:p>
        </w:tc>
        <w:tc>
          <w:tcPr>
            <w:tcW w:w="1523" w:type="dxa"/>
          </w:tcPr>
          <w:p w14:paraId="7368AC89" w14:textId="77777777" w:rsidR="006C4820" w:rsidRPr="005D29BE" w:rsidRDefault="006C4820" w:rsidP="00626EC2">
            <w:pPr>
              <w:keepNext/>
              <w:autoSpaceDE w:val="0"/>
              <w:autoSpaceDN w:val="0"/>
              <w:adjustRightInd w:val="0"/>
              <w:spacing w:line="348" w:lineRule="auto"/>
              <w:jc w:val="center"/>
              <w:rPr>
                <w:rFonts w:ascii="Arial" w:hAnsi="Arial"/>
                <w:bCs/>
                <w:sz w:val="20"/>
                <w:szCs w:val="20"/>
                <w:lang w:val="en-US"/>
              </w:rPr>
            </w:pPr>
            <w:r w:rsidRPr="005D29BE">
              <w:rPr>
                <w:rFonts w:ascii="Arial" w:hAnsi="Arial"/>
                <w:bCs/>
                <w:sz w:val="20"/>
                <w:szCs w:val="20"/>
                <w:lang w:val="en-US"/>
              </w:rPr>
              <w:t>X</w:t>
            </w:r>
          </w:p>
        </w:tc>
        <w:tc>
          <w:tcPr>
            <w:tcW w:w="1569" w:type="dxa"/>
          </w:tcPr>
          <w:p w14:paraId="11AFF6B6" w14:textId="77777777" w:rsidR="006C4820" w:rsidRPr="005D29BE" w:rsidRDefault="006C4820" w:rsidP="00626EC2">
            <w:pPr>
              <w:keepNext/>
              <w:autoSpaceDE w:val="0"/>
              <w:autoSpaceDN w:val="0"/>
              <w:adjustRightInd w:val="0"/>
              <w:spacing w:line="348" w:lineRule="auto"/>
              <w:jc w:val="center"/>
              <w:rPr>
                <w:rFonts w:ascii="Arial" w:hAnsi="Arial"/>
                <w:bCs/>
                <w:sz w:val="20"/>
                <w:szCs w:val="20"/>
                <w:lang w:val="en-US"/>
              </w:rPr>
            </w:pPr>
            <w:r w:rsidRPr="005D29BE">
              <w:rPr>
                <w:rFonts w:ascii="Arial" w:hAnsi="Arial"/>
                <w:bCs/>
                <w:sz w:val="20"/>
                <w:szCs w:val="20"/>
                <w:lang w:val="en-US"/>
              </w:rPr>
              <w:t>X</w:t>
            </w:r>
          </w:p>
        </w:tc>
      </w:tr>
      <w:tr w:rsidR="005D29BE" w:rsidRPr="005D29BE" w14:paraId="0C6D48E8" w14:textId="77777777">
        <w:tc>
          <w:tcPr>
            <w:tcW w:w="1225" w:type="dxa"/>
          </w:tcPr>
          <w:p w14:paraId="41140979" w14:textId="77777777" w:rsidR="003105D9" w:rsidRPr="005D29BE" w:rsidRDefault="003105D9" w:rsidP="00626EC2">
            <w:pPr>
              <w:keepNext/>
              <w:autoSpaceDE w:val="0"/>
              <w:autoSpaceDN w:val="0"/>
              <w:adjustRightInd w:val="0"/>
              <w:spacing w:line="348" w:lineRule="auto"/>
              <w:rPr>
                <w:rFonts w:ascii="Arial" w:hAnsi="Arial"/>
                <w:sz w:val="20"/>
                <w:szCs w:val="20"/>
              </w:rPr>
            </w:pPr>
            <w:r w:rsidRPr="005D29BE">
              <w:rPr>
                <w:rFonts w:ascii="Arial" w:hAnsi="Arial"/>
                <w:sz w:val="20"/>
                <w:szCs w:val="20"/>
                <w:lang w:val="en-US"/>
              </w:rPr>
              <w:t>5.1.</w:t>
            </w:r>
            <w:r w:rsidRPr="005D29BE">
              <w:rPr>
                <w:rFonts w:ascii="Arial" w:hAnsi="Arial"/>
                <w:sz w:val="20"/>
                <w:szCs w:val="20"/>
              </w:rPr>
              <w:t>8</w:t>
            </w:r>
          </w:p>
          <w:p w14:paraId="38BC375B" w14:textId="77777777" w:rsidR="003105D9" w:rsidRPr="005D29BE" w:rsidRDefault="003105D9" w:rsidP="00626EC2">
            <w:pPr>
              <w:keepNext/>
              <w:autoSpaceDE w:val="0"/>
              <w:autoSpaceDN w:val="0"/>
              <w:adjustRightInd w:val="0"/>
              <w:spacing w:line="348" w:lineRule="auto"/>
              <w:rPr>
                <w:rFonts w:ascii="Arial" w:hAnsi="Arial"/>
                <w:bCs/>
                <w:sz w:val="20"/>
                <w:szCs w:val="20"/>
                <w:lang w:val="en-US"/>
              </w:rPr>
            </w:pPr>
          </w:p>
        </w:tc>
        <w:tc>
          <w:tcPr>
            <w:tcW w:w="5490" w:type="dxa"/>
          </w:tcPr>
          <w:p w14:paraId="27A47414" w14:textId="77777777" w:rsidR="003105D9" w:rsidRPr="005D29BE" w:rsidRDefault="003105D9" w:rsidP="00626EC2">
            <w:pPr>
              <w:keepNext/>
              <w:autoSpaceDE w:val="0"/>
              <w:autoSpaceDN w:val="0"/>
              <w:adjustRightInd w:val="0"/>
              <w:spacing w:line="348" w:lineRule="auto"/>
              <w:rPr>
                <w:rFonts w:ascii="Arial" w:hAnsi="Arial"/>
                <w:bCs/>
                <w:sz w:val="20"/>
                <w:szCs w:val="20"/>
              </w:rPr>
            </w:pPr>
            <w:r w:rsidRPr="005D29BE">
              <w:rPr>
                <w:rFonts w:ascii="Arial" w:hAnsi="Arial"/>
                <w:sz w:val="20"/>
                <w:szCs w:val="20"/>
              </w:rPr>
              <w:t>Испытание на влагостойкость</w:t>
            </w:r>
          </w:p>
        </w:tc>
        <w:tc>
          <w:tcPr>
            <w:tcW w:w="1523" w:type="dxa"/>
          </w:tcPr>
          <w:p w14:paraId="6B05EAD2" w14:textId="77777777" w:rsidR="003105D9" w:rsidRPr="005D29BE" w:rsidRDefault="003105D9" w:rsidP="00626EC2">
            <w:pPr>
              <w:keepNext/>
              <w:autoSpaceDE w:val="0"/>
              <w:autoSpaceDN w:val="0"/>
              <w:adjustRightInd w:val="0"/>
              <w:spacing w:line="348" w:lineRule="auto"/>
              <w:jc w:val="center"/>
              <w:rPr>
                <w:rFonts w:ascii="Arial" w:hAnsi="Arial"/>
                <w:bCs/>
                <w:sz w:val="20"/>
                <w:szCs w:val="20"/>
                <w:lang w:val="en-US"/>
              </w:rPr>
            </w:pPr>
            <w:r w:rsidRPr="005D29BE">
              <w:rPr>
                <w:rFonts w:ascii="Arial" w:hAnsi="Arial"/>
                <w:bCs/>
                <w:sz w:val="20"/>
                <w:szCs w:val="20"/>
                <w:lang w:val="en-US"/>
              </w:rPr>
              <w:t>X</w:t>
            </w:r>
          </w:p>
        </w:tc>
        <w:tc>
          <w:tcPr>
            <w:tcW w:w="1569" w:type="dxa"/>
          </w:tcPr>
          <w:p w14:paraId="5D0E6609" w14:textId="77777777" w:rsidR="003105D9" w:rsidRPr="005D29BE" w:rsidRDefault="003105D9" w:rsidP="00626EC2">
            <w:pPr>
              <w:keepNext/>
              <w:autoSpaceDE w:val="0"/>
              <w:autoSpaceDN w:val="0"/>
              <w:adjustRightInd w:val="0"/>
              <w:spacing w:line="348" w:lineRule="auto"/>
              <w:jc w:val="center"/>
              <w:rPr>
                <w:rFonts w:ascii="Arial" w:hAnsi="Arial"/>
                <w:bCs/>
                <w:sz w:val="20"/>
                <w:szCs w:val="20"/>
                <w:lang w:val="en-US"/>
              </w:rPr>
            </w:pPr>
            <w:r w:rsidRPr="005D29BE">
              <w:rPr>
                <w:rFonts w:ascii="Arial" w:hAnsi="Arial"/>
                <w:bCs/>
                <w:sz w:val="20"/>
                <w:szCs w:val="20"/>
                <w:lang w:val="en-US"/>
              </w:rPr>
              <w:t>X</w:t>
            </w:r>
          </w:p>
        </w:tc>
      </w:tr>
      <w:tr w:rsidR="005D29BE" w:rsidRPr="005D29BE" w14:paraId="4B5F340B" w14:textId="77777777">
        <w:trPr>
          <w:trHeight w:val="742"/>
        </w:trPr>
        <w:tc>
          <w:tcPr>
            <w:tcW w:w="1225" w:type="dxa"/>
          </w:tcPr>
          <w:p w14:paraId="57929365" w14:textId="77777777" w:rsidR="003105D9" w:rsidRPr="005D29BE" w:rsidRDefault="003105D9" w:rsidP="00626EC2">
            <w:pPr>
              <w:keepNext/>
              <w:autoSpaceDE w:val="0"/>
              <w:autoSpaceDN w:val="0"/>
              <w:adjustRightInd w:val="0"/>
              <w:spacing w:line="348" w:lineRule="auto"/>
              <w:rPr>
                <w:rFonts w:ascii="Arial" w:hAnsi="Arial"/>
                <w:sz w:val="20"/>
                <w:szCs w:val="20"/>
              </w:rPr>
            </w:pPr>
            <w:r w:rsidRPr="005D29BE">
              <w:rPr>
                <w:rFonts w:ascii="Arial" w:hAnsi="Arial"/>
                <w:sz w:val="20"/>
                <w:szCs w:val="20"/>
                <w:lang w:val="en-US"/>
              </w:rPr>
              <w:t>5.1.</w:t>
            </w:r>
            <w:r w:rsidRPr="005D29BE">
              <w:rPr>
                <w:rFonts w:ascii="Arial" w:hAnsi="Arial"/>
                <w:sz w:val="20"/>
                <w:szCs w:val="20"/>
              </w:rPr>
              <w:t>9</w:t>
            </w:r>
          </w:p>
          <w:p w14:paraId="2D2D5C7D" w14:textId="77777777" w:rsidR="003105D9" w:rsidRPr="005D29BE" w:rsidRDefault="003105D9" w:rsidP="00626EC2">
            <w:pPr>
              <w:keepNext/>
              <w:autoSpaceDE w:val="0"/>
              <w:autoSpaceDN w:val="0"/>
              <w:adjustRightInd w:val="0"/>
              <w:spacing w:line="348" w:lineRule="auto"/>
              <w:rPr>
                <w:rFonts w:ascii="Arial" w:hAnsi="Arial"/>
                <w:bCs/>
                <w:sz w:val="20"/>
                <w:szCs w:val="20"/>
                <w:lang w:val="en-US"/>
              </w:rPr>
            </w:pPr>
          </w:p>
        </w:tc>
        <w:tc>
          <w:tcPr>
            <w:tcW w:w="5490" w:type="dxa"/>
          </w:tcPr>
          <w:p w14:paraId="4041F63C" w14:textId="77777777" w:rsidR="003105D9" w:rsidRPr="005D29BE" w:rsidRDefault="003105D9" w:rsidP="00626EC2">
            <w:pPr>
              <w:keepNext/>
              <w:autoSpaceDE w:val="0"/>
              <w:autoSpaceDN w:val="0"/>
              <w:adjustRightInd w:val="0"/>
              <w:spacing w:line="348" w:lineRule="auto"/>
              <w:rPr>
                <w:rFonts w:ascii="Arial" w:hAnsi="Arial"/>
                <w:bCs/>
                <w:sz w:val="20"/>
                <w:szCs w:val="20"/>
              </w:rPr>
            </w:pPr>
            <w:r w:rsidRPr="005D29BE">
              <w:rPr>
                <w:rFonts w:ascii="Arial" w:hAnsi="Arial"/>
                <w:sz w:val="20"/>
                <w:szCs w:val="20"/>
              </w:rPr>
              <w:t>Испытание встроенных компонентов на влагостойкость</w:t>
            </w:r>
          </w:p>
        </w:tc>
        <w:tc>
          <w:tcPr>
            <w:tcW w:w="1523" w:type="dxa"/>
          </w:tcPr>
          <w:p w14:paraId="3D9038EF" w14:textId="77777777" w:rsidR="003105D9" w:rsidRPr="005D29BE" w:rsidRDefault="003105D9" w:rsidP="00626EC2">
            <w:pPr>
              <w:keepNext/>
              <w:autoSpaceDE w:val="0"/>
              <w:autoSpaceDN w:val="0"/>
              <w:adjustRightInd w:val="0"/>
              <w:spacing w:line="348" w:lineRule="auto"/>
              <w:jc w:val="center"/>
              <w:rPr>
                <w:rFonts w:ascii="Arial" w:hAnsi="Arial"/>
                <w:bCs/>
                <w:sz w:val="20"/>
                <w:szCs w:val="20"/>
                <w:lang w:val="en-US"/>
              </w:rPr>
            </w:pPr>
            <w:r w:rsidRPr="005D29BE">
              <w:rPr>
                <w:rFonts w:ascii="Arial" w:hAnsi="Arial"/>
                <w:bCs/>
                <w:sz w:val="20"/>
                <w:szCs w:val="20"/>
                <w:lang w:val="en-US"/>
              </w:rPr>
              <w:t>X</w:t>
            </w:r>
          </w:p>
        </w:tc>
        <w:tc>
          <w:tcPr>
            <w:tcW w:w="1569" w:type="dxa"/>
          </w:tcPr>
          <w:p w14:paraId="60E4FA32" w14:textId="77777777" w:rsidR="003105D9" w:rsidRPr="005D29BE" w:rsidRDefault="003105D9" w:rsidP="00626EC2">
            <w:pPr>
              <w:keepNext/>
              <w:autoSpaceDE w:val="0"/>
              <w:autoSpaceDN w:val="0"/>
              <w:adjustRightInd w:val="0"/>
              <w:spacing w:line="348" w:lineRule="auto"/>
              <w:jc w:val="center"/>
              <w:rPr>
                <w:rFonts w:ascii="Arial" w:hAnsi="Arial"/>
                <w:bCs/>
                <w:sz w:val="20"/>
                <w:szCs w:val="20"/>
                <w:lang w:val="en-US"/>
              </w:rPr>
            </w:pPr>
            <w:r w:rsidRPr="005D29BE">
              <w:rPr>
                <w:rFonts w:ascii="Arial" w:hAnsi="Arial"/>
                <w:bCs/>
                <w:sz w:val="20"/>
                <w:szCs w:val="20"/>
                <w:lang w:val="en-US"/>
              </w:rPr>
              <w:t>X</w:t>
            </w:r>
          </w:p>
        </w:tc>
      </w:tr>
      <w:tr w:rsidR="005D29BE" w:rsidRPr="005D29BE" w14:paraId="5A69722F" w14:textId="77777777">
        <w:tc>
          <w:tcPr>
            <w:tcW w:w="1225" w:type="dxa"/>
          </w:tcPr>
          <w:p w14:paraId="1E5C68B5" w14:textId="77777777" w:rsidR="006C4820" w:rsidRPr="005D29BE" w:rsidRDefault="006C4820" w:rsidP="00626EC2">
            <w:pPr>
              <w:keepNext/>
              <w:autoSpaceDE w:val="0"/>
              <w:autoSpaceDN w:val="0"/>
              <w:adjustRightInd w:val="0"/>
              <w:spacing w:line="348" w:lineRule="auto"/>
              <w:rPr>
                <w:rFonts w:ascii="Arial" w:hAnsi="Arial"/>
                <w:sz w:val="20"/>
                <w:szCs w:val="20"/>
              </w:rPr>
            </w:pPr>
            <w:r w:rsidRPr="005D29BE">
              <w:rPr>
                <w:rFonts w:ascii="Arial" w:hAnsi="Arial"/>
                <w:sz w:val="20"/>
                <w:szCs w:val="20"/>
                <w:lang w:val="en-US"/>
              </w:rPr>
              <w:t>5.1.</w:t>
            </w:r>
            <w:r w:rsidRPr="005D29BE">
              <w:rPr>
                <w:rFonts w:ascii="Arial" w:hAnsi="Arial"/>
                <w:sz w:val="20"/>
                <w:szCs w:val="20"/>
              </w:rPr>
              <w:t>11</w:t>
            </w:r>
          </w:p>
          <w:p w14:paraId="5A29B202" w14:textId="77777777" w:rsidR="006C4820" w:rsidRPr="005D29BE" w:rsidRDefault="006C4820" w:rsidP="00626EC2">
            <w:pPr>
              <w:keepNext/>
              <w:autoSpaceDE w:val="0"/>
              <w:autoSpaceDN w:val="0"/>
              <w:adjustRightInd w:val="0"/>
              <w:spacing w:line="348" w:lineRule="auto"/>
              <w:rPr>
                <w:rFonts w:ascii="Arial" w:hAnsi="Arial"/>
                <w:bCs/>
                <w:sz w:val="20"/>
                <w:szCs w:val="20"/>
                <w:lang w:val="en-US"/>
              </w:rPr>
            </w:pPr>
          </w:p>
        </w:tc>
        <w:tc>
          <w:tcPr>
            <w:tcW w:w="5490" w:type="dxa"/>
          </w:tcPr>
          <w:p w14:paraId="0C9ED0CB" w14:textId="77777777" w:rsidR="003105D9" w:rsidRPr="005D29BE" w:rsidRDefault="003105D9" w:rsidP="00626EC2">
            <w:pPr>
              <w:keepNext/>
              <w:autoSpaceDE w:val="0"/>
              <w:autoSpaceDN w:val="0"/>
              <w:adjustRightInd w:val="0"/>
              <w:spacing w:line="348" w:lineRule="auto"/>
              <w:rPr>
                <w:rFonts w:ascii="Arial" w:hAnsi="Arial"/>
                <w:sz w:val="20"/>
                <w:szCs w:val="20"/>
                <w:lang w:val="en-US"/>
              </w:rPr>
            </w:pPr>
            <w:r w:rsidRPr="005D29BE">
              <w:rPr>
                <w:rFonts w:ascii="Arial" w:hAnsi="Arial"/>
                <w:sz w:val="20"/>
                <w:szCs w:val="20"/>
              </w:rPr>
              <w:t>Термостойкость электроизоляционного материала</w:t>
            </w:r>
          </w:p>
          <w:p w14:paraId="43BCBBF6" w14:textId="77777777" w:rsidR="006C4820" w:rsidRPr="005D29BE" w:rsidRDefault="006C4820" w:rsidP="00626EC2">
            <w:pPr>
              <w:keepNext/>
              <w:autoSpaceDE w:val="0"/>
              <w:autoSpaceDN w:val="0"/>
              <w:adjustRightInd w:val="0"/>
              <w:spacing w:line="348" w:lineRule="auto"/>
              <w:rPr>
                <w:rFonts w:ascii="Arial" w:hAnsi="Arial"/>
                <w:bCs/>
                <w:sz w:val="20"/>
                <w:szCs w:val="20"/>
                <w:lang w:val="en-US"/>
              </w:rPr>
            </w:pPr>
          </w:p>
        </w:tc>
        <w:tc>
          <w:tcPr>
            <w:tcW w:w="1523" w:type="dxa"/>
          </w:tcPr>
          <w:p w14:paraId="3A839965" w14:textId="77777777" w:rsidR="006C4820" w:rsidRPr="005D29BE" w:rsidRDefault="006C4820" w:rsidP="00626EC2">
            <w:pPr>
              <w:keepNext/>
              <w:autoSpaceDE w:val="0"/>
              <w:autoSpaceDN w:val="0"/>
              <w:adjustRightInd w:val="0"/>
              <w:spacing w:line="348" w:lineRule="auto"/>
              <w:jc w:val="center"/>
              <w:rPr>
                <w:rFonts w:ascii="Arial" w:hAnsi="Arial"/>
                <w:bCs/>
                <w:sz w:val="20"/>
                <w:szCs w:val="20"/>
                <w:lang w:val="en-US"/>
              </w:rPr>
            </w:pPr>
            <w:r w:rsidRPr="005D29BE">
              <w:rPr>
                <w:rFonts w:ascii="Arial" w:hAnsi="Arial"/>
                <w:bCs/>
                <w:sz w:val="20"/>
                <w:szCs w:val="20"/>
                <w:lang w:val="en-US"/>
              </w:rPr>
              <w:t>X</w:t>
            </w:r>
          </w:p>
        </w:tc>
        <w:tc>
          <w:tcPr>
            <w:tcW w:w="1569" w:type="dxa"/>
          </w:tcPr>
          <w:p w14:paraId="65A0870A" w14:textId="77777777" w:rsidR="006C4820" w:rsidRPr="005D29BE" w:rsidRDefault="006C4820" w:rsidP="00626EC2">
            <w:pPr>
              <w:keepNext/>
              <w:autoSpaceDE w:val="0"/>
              <w:autoSpaceDN w:val="0"/>
              <w:adjustRightInd w:val="0"/>
              <w:spacing w:line="348" w:lineRule="auto"/>
              <w:jc w:val="center"/>
              <w:rPr>
                <w:rFonts w:ascii="Arial" w:hAnsi="Arial"/>
                <w:bCs/>
                <w:sz w:val="20"/>
                <w:szCs w:val="20"/>
                <w:lang w:val="en-US"/>
              </w:rPr>
            </w:pPr>
            <w:r w:rsidRPr="005D29BE">
              <w:rPr>
                <w:rFonts w:ascii="Arial" w:hAnsi="Arial"/>
                <w:bCs/>
                <w:sz w:val="20"/>
                <w:szCs w:val="20"/>
                <w:lang w:val="en-US"/>
              </w:rPr>
              <w:t>X</w:t>
            </w:r>
          </w:p>
        </w:tc>
      </w:tr>
      <w:tr w:rsidR="005D29BE" w:rsidRPr="005D29BE" w14:paraId="3C728454" w14:textId="77777777">
        <w:tc>
          <w:tcPr>
            <w:tcW w:w="1225" w:type="dxa"/>
          </w:tcPr>
          <w:p w14:paraId="1A4E4FF7" w14:textId="77777777" w:rsidR="006C4820" w:rsidRPr="005D29BE" w:rsidRDefault="006C4820" w:rsidP="00626EC2">
            <w:pPr>
              <w:keepNext/>
              <w:autoSpaceDE w:val="0"/>
              <w:autoSpaceDN w:val="0"/>
              <w:adjustRightInd w:val="0"/>
              <w:spacing w:line="348" w:lineRule="auto"/>
              <w:rPr>
                <w:rFonts w:ascii="Arial" w:hAnsi="Arial"/>
                <w:sz w:val="20"/>
                <w:szCs w:val="20"/>
              </w:rPr>
            </w:pPr>
            <w:r w:rsidRPr="005D29BE">
              <w:rPr>
                <w:rFonts w:ascii="Arial" w:hAnsi="Arial"/>
                <w:sz w:val="20"/>
                <w:szCs w:val="20"/>
                <w:lang w:val="en-US"/>
              </w:rPr>
              <w:t>5.1.</w:t>
            </w:r>
            <w:r w:rsidRPr="005D29BE">
              <w:rPr>
                <w:rFonts w:ascii="Arial" w:hAnsi="Arial"/>
                <w:sz w:val="20"/>
                <w:szCs w:val="20"/>
              </w:rPr>
              <w:t>15</w:t>
            </w:r>
          </w:p>
          <w:p w14:paraId="495E76DE" w14:textId="77777777" w:rsidR="006C4820" w:rsidRPr="005D29BE" w:rsidRDefault="006C4820" w:rsidP="00626EC2">
            <w:pPr>
              <w:keepNext/>
              <w:autoSpaceDE w:val="0"/>
              <w:autoSpaceDN w:val="0"/>
              <w:adjustRightInd w:val="0"/>
              <w:spacing w:line="348" w:lineRule="auto"/>
              <w:rPr>
                <w:rFonts w:ascii="Arial" w:hAnsi="Arial"/>
                <w:sz w:val="20"/>
                <w:szCs w:val="20"/>
                <w:lang w:val="en-US"/>
              </w:rPr>
            </w:pPr>
          </w:p>
        </w:tc>
        <w:tc>
          <w:tcPr>
            <w:tcW w:w="5490" w:type="dxa"/>
          </w:tcPr>
          <w:p w14:paraId="48030F12" w14:textId="77777777" w:rsidR="006C4820" w:rsidRPr="005D29BE" w:rsidRDefault="003105D9" w:rsidP="00626EC2">
            <w:pPr>
              <w:keepNext/>
              <w:autoSpaceDE w:val="0"/>
              <w:autoSpaceDN w:val="0"/>
              <w:adjustRightInd w:val="0"/>
              <w:spacing w:line="348" w:lineRule="auto"/>
              <w:rPr>
                <w:rFonts w:ascii="Arial" w:hAnsi="Arial"/>
                <w:bCs/>
                <w:sz w:val="20"/>
                <w:szCs w:val="20"/>
                <w:lang w:val="en-US"/>
              </w:rPr>
            </w:pPr>
            <w:r w:rsidRPr="005D29BE">
              <w:rPr>
                <w:rFonts w:ascii="Arial" w:hAnsi="Arial"/>
                <w:sz w:val="20"/>
                <w:szCs w:val="20"/>
              </w:rPr>
              <w:t>Проверка сопротивления электропроводящей оболочки</w:t>
            </w:r>
            <w:r w:rsidRPr="005D29BE">
              <w:rPr>
                <w:rFonts w:ascii="Arial" w:hAnsi="Arial"/>
                <w:bCs/>
                <w:sz w:val="20"/>
                <w:szCs w:val="20"/>
                <w:lang w:val="en-US"/>
              </w:rPr>
              <w:t xml:space="preserve"> </w:t>
            </w:r>
          </w:p>
        </w:tc>
        <w:tc>
          <w:tcPr>
            <w:tcW w:w="1523" w:type="dxa"/>
          </w:tcPr>
          <w:p w14:paraId="3865F903" w14:textId="77777777" w:rsidR="006C4820" w:rsidRPr="005D29BE" w:rsidRDefault="006C4820" w:rsidP="00626EC2">
            <w:pPr>
              <w:keepNext/>
              <w:autoSpaceDE w:val="0"/>
              <w:autoSpaceDN w:val="0"/>
              <w:adjustRightInd w:val="0"/>
              <w:spacing w:line="348" w:lineRule="auto"/>
              <w:jc w:val="center"/>
              <w:rPr>
                <w:rFonts w:ascii="Arial" w:hAnsi="Arial"/>
                <w:bCs/>
                <w:sz w:val="20"/>
                <w:szCs w:val="20"/>
                <w:lang w:val="en-US"/>
              </w:rPr>
            </w:pPr>
            <w:r w:rsidRPr="005D29BE">
              <w:rPr>
                <w:rFonts w:ascii="Arial" w:hAnsi="Arial"/>
                <w:bCs/>
                <w:sz w:val="20"/>
                <w:szCs w:val="20"/>
                <w:lang w:val="en-US"/>
              </w:rPr>
              <w:t>X</w:t>
            </w:r>
          </w:p>
        </w:tc>
        <w:tc>
          <w:tcPr>
            <w:tcW w:w="1569" w:type="dxa"/>
          </w:tcPr>
          <w:p w14:paraId="3B0EA8E7" w14:textId="77777777" w:rsidR="006C4820" w:rsidRPr="005D29BE" w:rsidRDefault="006C4820" w:rsidP="00626EC2">
            <w:pPr>
              <w:keepNext/>
              <w:autoSpaceDE w:val="0"/>
              <w:autoSpaceDN w:val="0"/>
              <w:adjustRightInd w:val="0"/>
              <w:spacing w:line="348" w:lineRule="auto"/>
              <w:jc w:val="center"/>
              <w:rPr>
                <w:rFonts w:ascii="Arial" w:hAnsi="Arial"/>
                <w:bCs/>
                <w:sz w:val="20"/>
                <w:szCs w:val="20"/>
                <w:lang w:val="en-US"/>
              </w:rPr>
            </w:pPr>
            <w:r w:rsidRPr="005D29BE">
              <w:rPr>
                <w:rFonts w:ascii="Arial" w:hAnsi="Arial"/>
                <w:bCs/>
                <w:sz w:val="20"/>
                <w:szCs w:val="20"/>
                <w:lang w:val="en-US"/>
              </w:rPr>
              <w:t>X</w:t>
            </w:r>
          </w:p>
        </w:tc>
      </w:tr>
      <w:tr w:rsidR="005D29BE" w:rsidRPr="005D29BE" w14:paraId="4168A4E6" w14:textId="77777777">
        <w:tc>
          <w:tcPr>
            <w:tcW w:w="1225" w:type="dxa"/>
          </w:tcPr>
          <w:p w14:paraId="104B5F43" w14:textId="77777777" w:rsidR="006C4820" w:rsidRPr="005D29BE" w:rsidRDefault="006C4820" w:rsidP="00626EC2">
            <w:pPr>
              <w:keepNext/>
              <w:autoSpaceDE w:val="0"/>
              <w:autoSpaceDN w:val="0"/>
              <w:adjustRightInd w:val="0"/>
              <w:spacing w:line="348" w:lineRule="auto"/>
              <w:rPr>
                <w:rFonts w:ascii="Arial" w:hAnsi="Arial"/>
                <w:sz w:val="20"/>
                <w:szCs w:val="20"/>
              </w:rPr>
            </w:pPr>
            <w:r w:rsidRPr="005D29BE">
              <w:rPr>
                <w:rFonts w:ascii="Arial" w:hAnsi="Arial"/>
                <w:sz w:val="20"/>
                <w:szCs w:val="20"/>
              </w:rPr>
              <w:t>5.1.16</w:t>
            </w:r>
          </w:p>
        </w:tc>
        <w:tc>
          <w:tcPr>
            <w:tcW w:w="5490" w:type="dxa"/>
          </w:tcPr>
          <w:p w14:paraId="36925187" w14:textId="77777777" w:rsidR="006C4820" w:rsidRPr="005D29BE" w:rsidRDefault="003105D9" w:rsidP="00626EC2">
            <w:pPr>
              <w:keepNext/>
              <w:autoSpaceDE w:val="0"/>
              <w:autoSpaceDN w:val="0"/>
              <w:adjustRightInd w:val="0"/>
              <w:spacing w:line="348" w:lineRule="auto"/>
              <w:rPr>
                <w:rFonts w:ascii="Arial" w:hAnsi="Arial"/>
                <w:sz w:val="20"/>
                <w:szCs w:val="20"/>
              </w:rPr>
            </w:pPr>
            <w:r w:rsidRPr="005D29BE">
              <w:rPr>
                <w:rFonts w:ascii="Arial" w:hAnsi="Arial"/>
                <w:sz w:val="20"/>
                <w:szCs w:val="20"/>
              </w:rPr>
              <w:t>Испытание на стойкость к воздействию внешней среды</w:t>
            </w:r>
          </w:p>
        </w:tc>
        <w:tc>
          <w:tcPr>
            <w:tcW w:w="1523" w:type="dxa"/>
          </w:tcPr>
          <w:p w14:paraId="264E66C3" w14:textId="77777777" w:rsidR="006C4820" w:rsidRPr="005D29BE" w:rsidRDefault="006C4820" w:rsidP="00626EC2">
            <w:pPr>
              <w:keepNext/>
              <w:autoSpaceDE w:val="0"/>
              <w:autoSpaceDN w:val="0"/>
              <w:adjustRightInd w:val="0"/>
              <w:spacing w:line="348" w:lineRule="auto"/>
              <w:jc w:val="center"/>
              <w:rPr>
                <w:rFonts w:ascii="Arial" w:hAnsi="Arial"/>
                <w:bCs/>
                <w:sz w:val="20"/>
                <w:szCs w:val="20"/>
                <w:lang w:val="en-US"/>
              </w:rPr>
            </w:pPr>
            <w:r w:rsidRPr="005D29BE">
              <w:rPr>
                <w:rFonts w:ascii="Arial" w:hAnsi="Arial"/>
                <w:bCs/>
                <w:sz w:val="20"/>
                <w:szCs w:val="20"/>
                <w:lang w:val="en-US"/>
              </w:rPr>
              <w:t>X</w:t>
            </w:r>
          </w:p>
        </w:tc>
        <w:tc>
          <w:tcPr>
            <w:tcW w:w="1569" w:type="dxa"/>
          </w:tcPr>
          <w:p w14:paraId="28C8FB97" w14:textId="77777777" w:rsidR="006C4820" w:rsidRPr="005D29BE" w:rsidRDefault="006C4820" w:rsidP="00626EC2">
            <w:pPr>
              <w:keepNext/>
              <w:autoSpaceDE w:val="0"/>
              <w:autoSpaceDN w:val="0"/>
              <w:adjustRightInd w:val="0"/>
              <w:spacing w:line="348" w:lineRule="auto"/>
              <w:jc w:val="center"/>
              <w:rPr>
                <w:rFonts w:ascii="Arial" w:hAnsi="Arial"/>
                <w:bCs/>
                <w:sz w:val="20"/>
                <w:szCs w:val="20"/>
                <w:lang w:val="en-US"/>
              </w:rPr>
            </w:pPr>
            <w:r w:rsidRPr="005D29BE">
              <w:rPr>
                <w:rFonts w:ascii="Arial" w:hAnsi="Arial"/>
                <w:bCs/>
                <w:sz w:val="20"/>
                <w:szCs w:val="20"/>
                <w:lang w:val="en-US"/>
              </w:rPr>
              <w:t>X</w:t>
            </w:r>
          </w:p>
        </w:tc>
      </w:tr>
      <w:tr w:rsidR="005D29BE" w:rsidRPr="005D29BE" w14:paraId="1AF8CBEE" w14:textId="77777777">
        <w:tc>
          <w:tcPr>
            <w:tcW w:w="1225" w:type="dxa"/>
          </w:tcPr>
          <w:p w14:paraId="668AEB9C" w14:textId="77777777" w:rsidR="00850948" w:rsidRPr="005D29BE" w:rsidRDefault="00850948" w:rsidP="00626EC2">
            <w:pPr>
              <w:keepNext/>
              <w:autoSpaceDE w:val="0"/>
              <w:autoSpaceDN w:val="0"/>
              <w:adjustRightInd w:val="0"/>
              <w:spacing w:line="348" w:lineRule="auto"/>
              <w:rPr>
                <w:rFonts w:ascii="Arial" w:hAnsi="Arial"/>
                <w:sz w:val="20"/>
                <w:szCs w:val="20"/>
              </w:rPr>
            </w:pPr>
            <w:r w:rsidRPr="005D29BE">
              <w:rPr>
                <w:rFonts w:ascii="Arial" w:hAnsi="Arial"/>
                <w:sz w:val="20"/>
                <w:szCs w:val="20"/>
              </w:rPr>
              <w:t>Д</w:t>
            </w:r>
            <w:r w:rsidR="002518C7" w:rsidRPr="005D29BE">
              <w:rPr>
                <w:rFonts w:ascii="Arial" w:hAnsi="Arial"/>
                <w:sz w:val="20"/>
                <w:szCs w:val="20"/>
              </w:rPr>
              <w:t>А</w:t>
            </w:r>
            <w:r w:rsidRPr="005D29BE">
              <w:rPr>
                <w:rFonts w:ascii="Arial" w:hAnsi="Arial"/>
                <w:sz w:val="20"/>
                <w:szCs w:val="20"/>
              </w:rPr>
              <w:t>.5.1</w:t>
            </w:r>
          </w:p>
          <w:p w14:paraId="7A7DBAA0" w14:textId="77777777" w:rsidR="00850948" w:rsidRPr="005D29BE" w:rsidRDefault="00850948" w:rsidP="00626EC2">
            <w:pPr>
              <w:keepNext/>
              <w:autoSpaceDE w:val="0"/>
              <w:autoSpaceDN w:val="0"/>
              <w:adjustRightInd w:val="0"/>
              <w:spacing w:line="348" w:lineRule="auto"/>
              <w:rPr>
                <w:rFonts w:ascii="Arial" w:hAnsi="Arial"/>
                <w:sz w:val="20"/>
                <w:szCs w:val="20"/>
              </w:rPr>
            </w:pPr>
            <w:r w:rsidRPr="005D29BE">
              <w:rPr>
                <w:rFonts w:ascii="Arial" w:hAnsi="Arial"/>
                <w:sz w:val="20"/>
                <w:szCs w:val="20"/>
              </w:rPr>
              <w:t>Д</w:t>
            </w:r>
            <w:r w:rsidR="002518C7" w:rsidRPr="005D29BE">
              <w:rPr>
                <w:rFonts w:ascii="Arial" w:hAnsi="Arial"/>
                <w:sz w:val="20"/>
                <w:szCs w:val="20"/>
              </w:rPr>
              <w:t>А</w:t>
            </w:r>
            <w:r w:rsidRPr="005D29BE">
              <w:rPr>
                <w:rFonts w:ascii="Arial" w:hAnsi="Arial"/>
                <w:sz w:val="20"/>
                <w:szCs w:val="20"/>
              </w:rPr>
              <w:t>.5.1.3</w:t>
            </w:r>
          </w:p>
        </w:tc>
        <w:tc>
          <w:tcPr>
            <w:tcW w:w="5490" w:type="dxa"/>
          </w:tcPr>
          <w:p w14:paraId="446D8F1A" w14:textId="77777777" w:rsidR="00850948" w:rsidRPr="005D29BE" w:rsidRDefault="00A2667C" w:rsidP="00626EC2">
            <w:pPr>
              <w:keepNext/>
              <w:autoSpaceDE w:val="0"/>
              <w:autoSpaceDN w:val="0"/>
              <w:adjustRightInd w:val="0"/>
              <w:spacing w:line="348" w:lineRule="auto"/>
              <w:rPr>
                <w:rFonts w:ascii="Arial" w:hAnsi="Arial"/>
                <w:sz w:val="20"/>
                <w:szCs w:val="20"/>
                <w:lang w:val="en-US"/>
              </w:rPr>
            </w:pPr>
            <w:r w:rsidRPr="005D29BE">
              <w:rPr>
                <w:rFonts w:ascii="Arial" w:hAnsi="Arial"/>
                <w:sz w:val="20"/>
                <w:szCs w:val="20"/>
                <w:lang w:val="en-US"/>
              </w:rPr>
              <w:t>Class</w:t>
            </w:r>
            <w:r w:rsidR="00850948" w:rsidRPr="005D29BE">
              <w:rPr>
                <w:rFonts w:ascii="Arial" w:hAnsi="Arial"/>
                <w:sz w:val="20"/>
                <w:szCs w:val="20"/>
                <w:lang w:val="en-US"/>
              </w:rPr>
              <w:t xml:space="preserve"> I,</w:t>
            </w:r>
            <w:r w:rsidR="00A411A3" w:rsidRPr="005D29BE">
              <w:rPr>
                <w:rFonts w:ascii="Arial" w:hAnsi="Arial"/>
                <w:sz w:val="20"/>
                <w:szCs w:val="20"/>
                <w:lang w:val="en-US"/>
              </w:rPr>
              <w:t xml:space="preserve"> </w:t>
            </w:r>
            <w:r w:rsidR="00850948" w:rsidRPr="005D29BE">
              <w:rPr>
                <w:rFonts w:ascii="Arial" w:hAnsi="Arial"/>
                <w:sz w:val="20"/>
                <w:szCs w:val="20"/>
                <w:lang w:val="en-US"/>
              </w:rPr>
              <w:t xml:space="preserve">II </w:t>
            </w:r>
            <w:r w:rsidR="00850948" w:rsidRPr="005D29BE">
              <w:rPr>
                <w:rFonts w:ascii="Arial" w:hAnsi="Arial"/>
                <w:sz w:val="20"/>
                <w:szCs w:val="20"/>
              </w:rPr>
              <w:t>и</w:t>
            </w:r>
            <w:r w:rsidR="00850948" w:rsidRPr="005D29BE">
              <w:rPr>
                <w:rFonts w:ascii="Arial" w:hAnsi="Arial"/>
                <w:sz w:val="20"/>
                <w:szCs w:val="20"/>
                <w:lang w:val="en-US"/>
              </w:rPr>
              <w:t xml:space="preserve"> III, </w:t>
            </w:r>
            <w:r w:rsidRPr="005D29BE">
              <w:rPr>
                <w:rFonts w:ascii="Arial" w:hAnsi="Arial"/>
                <w:sz w:val="20"/>
                <w:szCs w:val="20"/>
                <w:lang w:val="en-US"/>
              </w:rPr>
              <w:t>Division</w:t>
            </w:r>
            <w:r w:rsidR="00850948" w:rsidRPr="005D29BE">
              <w:rPr>
                <w:rFonts w:ascii="Arial" w:hAnsi="Arial"/>
                <w:sz w:val="20"/>
                <w:szCs w:val="20"/>
                <w:lang w:val="en-US"/>
              </w:rPr>
              <w:t xml:space="preserve"> 1</w:t>
            </w:r>
          </w:p>
          <w:p w14:paraId="3A179F67" w14:textId="77777777" w:rsidR="00850948" w:rsidRPr="005D29BE" w:rsidRDefault="00850948" w:rsidP="00626EC2">
            <w:pPr>
              <w:keepNext/>
              <w:autoSpaceDE w:val="0"/>
              <w:autoSpaceDN w:val="0"/>
              <w:adjustRightInd w:val="0"/>
              <w:spacing w:line="348" w:lineRule="auto"/>
              <w:rPr>
                <w:rFonts w:ascii="Arial" w:hAnsi="Arial"/>
                <w:sz w:val="20"/>
                <w:szCs w:val="20"/>
                <w:lang w:val="en-US"/>
              </w:rPr>
            </w:pPr>
            <w:r w:rsidRPr="005D29BE">
              <w:rPr>
                <w:rFonts w:ascii="Arial" w:hAnsi="Arial"/>
                <w:sz w:val="20"/>
                <w:szCs w:val="20"/>
              </w:rPr>
              <w:t>Типовые механические испытания</w:t>
            </w:r>
          </w:p>
        </w:tc>
        <w:tc>
          <w:tcPr>
            <w:tcW w:w="1523" w:type="dxa"/>
          </w:tcPr>
          <w:p w14:paraId="374B0CC8" w14:textId="77777777" w:rsidR="00850948" w:rsidRPr="005D29BE" w:rsidRDefault="006C4820" w:rsidP="00626EC2">
            <w:pPr>
              <w:keepNext/>
              <w:autoSpaceDE w:val="0"/>
              <w:autoSpaceDN w:val="0"/>
              <w:adjustRightInd w:val="0"/>
              <w:spacing w:line="348" w:lineRule="auto"/>
              <w:jc w:val="center"/>
              <w:rPr>
                <w:rFonts w:ascii="Arial" w:hAnsi="Arial"/>
                <w:bCs/>
                <w:sz w:val="20"/>
                <w:szCs w:val="20"/>
                <w:lang w:val="en-US"/>
              </w:rPr>
            </w:pPr>
            <w:r w:rsidRPr="005D29BE">
              <w:rPr>
                <w:rFonts w:ascii="Arial" w:hAnsi="Arial"/>
                <w:bCs/>
                <w:sz w:val="20"/>
                <w:szCs w:val="20"/>
                <w:lang w:val="en-US"/>
              </w:rPr>
              <w:t>X</w:t>
            </w:r>
          </w:p>
        </w:tc>
        <w:tc>
          <w:tcPr>
            <w:tcW w:w="1569" w:type="dxa"/>
          </w:tcPr>
          <w:p w14:paraId="553630BE" w14:textId="77777777" w:rsidR="00850948" w:rsidRPr="005D29BE" w:rsidRDefault="00850948" w:rsidP="00626EC2">
            <w:pPr>
              <w:keepNext/>
              <w:autoSpaceDE w:val="0"/>
              <w:autoSpaceDN w:val="0"/>
              <w:adjustRightInd w:val="0"/>
              <w:spacing w:line="348" w:lineRule="auto"/>
              <w:jc w:val="center"/>
              <w:rPr>
                <w:rFonts w:ascii="Arial" w:hAnsi="Arial"/>
                <w:bCs/>
                <w:sz w:val="20"/>
                <w:szCs w:val="20"/>
                <w:lang w:val="en-US"/>
              </w:rPr>
            </w:pPr>
          </w:p>
        </w:tc>
      </w:tr>
    </w:tbl>
    <w:p w14:paraId="55B43A4F" w14:textId="77777777" w:rsidR="004B6578" w:rsidRPr="005D29BE" w:rsidRDefault="005349FD" w:rsidP="00626EC2">
      <w:pPr>
        <w:keepNext/>
        <w:autoSpaceDE w:val="0"/>
        <w:autoSpaceDN w:val="0"/>
        <w:adjustRightInd w:val="0"/>
        <w:spacing w:line="360" w:lineRule="auto"/>
        <w:rPr>
          <w:snapToGrid w:val="0"/>
          <w:sz w:val="20"/>
        </w:rPr>
      </w:pPr>
      <w:r w:rsidRPr="005D29BE">
        <w:rPr>
          <w:rFonts w:ascii="Arial-BoldMT" w:hAnsi="Arial-BoldMT" w:cs="Arial-BoldMT"/>
          <w:b/>
          <w:bCs/>
          <w:sz w:val="20"/>
          <w:szCs w:val="20"/>
        </w:rPr>
        <w:br w:type="page"/>
      </w:r>
    </w:p>
    <w:p w14:paraId="7E2DC229" w14:textId="77777777" w:rsidR="00FA532F" w:rsidRPr="005D29BE" w:rsidRDefault="00FA532F" w:rsidP="00FA532F">
      <w:pPr>
        <w:pStyle w:val="ANNEXtitle"/>
        <w:keepNext/>
        <w:pageBreakBefore w:val="0"/>
        <w:tabs>
          <w:tab w:val="clear" w:pos="5400"/>
        </w:tabs>
        <w:spacing w:after="0" w:line="360" w:lineRule="auto"/>
        <w:ind w:left="0" w:firstLine="0"/>
        <w:rPr>
          <w:rFonts w:cs="Times New Roman"/>
          <w:spacing w:val="0"/>
          <w:szCs w:val="28"/>
          <w:lang w:val="ru-RU"/>
        </w:rPr>
      </w:pPr>
      <w:bookmarkStart w:id="173" w:name="_Toc230774782"/>
      <w:r w:rsidRPr="005D29BE">
        <w:rPr>
          <w:rFonts w:cs="Times New Roman"/>
          <w:spacing w:val="0"/>
          <w:szCs w:val="28"/>
          <w:lang w:val="ru-RU"/>
        </w:rPr>
        <w:t>Приложение Д</w:t>
      </w:r>
      <w:bookmarkStart w:id="174" w:name="_Toc266346626"/>
      <w:bookmarkStart w:id="175" w:name="_Toc375507992"/>
      <w:bookmarkStart w:id="176" w:name="_Toc404594362"/>
      <w:r w:rsidRPr="005D29BE">
        <w:rPr>
          <w:rFonts w:cs="Times New Roman"/>
          <w:spacing w:val="0"/>
          <w:szCs w:val="28"/>
          <w:lang w:val="ru-RU"/>
        </w:rPr>
        <w:t>В</w:t>
      </w:r>
      <w:bookmarkEnd w:id="173"/>
    </w:p>
    <w:p w14:paraId="3C7E9A74" w14:textId="77777777" w:rsidR="00FA532F" w:rsidRPr="005D29BE" w:rsidRDefault="00FA532F" w:rsidP="00FA532F">
      <w:pPr>
        <w:pStyle w:val="ANNEXtitle"/>
        <w:keepNext/>
        <w:pageBreakBefore w:val="0"/>
        <w:tabs>
          <w:tab w:val="clear" w:pos="5400"/>
        </w:tabs>
        <w:spacing w:after="0" w:line="360" w:lineRule="auto"/>
        <w:ind w:left="0" w:firstLine="0"/>
        <w:rPr>
          <w:rFonts w:cs="Times New Roman"/>
          <w:spacing w:val="0"/>
          <w:szCs w:val="28"/>
          <w:lang w:val="ru-RU"/>
        </w:rPr>
      </w:pPr>
      <w:bookmarkStart w:id="177" w:name="_Toc230774783"/>
      <w:r w:rsidRPr="005D29BE">
        <w:rPr>
          <w:rFonts w:cs="Times New Roman"/>
          <w:spacing w:val="0"/>
          <w:szCs w:val="28"/>
          <w:lang w:val="ru-RU"/>
        </w:rPr>
        <w:t>(справочное)</w:t>
      </w:r>
      <w:bookmarkStart w:id="178" w:name="_Toc185133532"/>
      <w:bookmarkStart w:id="179" w:name="_Toc129146309"/>
      <w:bookmarkStart w:id="180" w:name="_Toc119141688"/>
      <w:bookmarkStart w:id="181" w:name="_Toc119139703"/>
      <w:bookmarkStart w:id="182" w:name="_Toc265610327"/>
      <w:bookmarkStart w:id="183" w:name="_Toc266346627"/>
      <w:bookmarkStart w:id="184" w:name="_Toc375507993"/>
      <w:bookmarkStart w:id="185" w:name="_Toc327351235"/>
      <w:bookmarkStart w:id="186" w:name="_Toc352240070"/>
      <w:bookmarkStart w:id="187" w:name="_Toc399944989"/>
      <w:bookmarkStart w:id="188" w:name="_Toc400631232"/>
      <w:bookmarkStart w:id="189" w:name="_Toc400631341"/>
      <w:bookmarkEnd w:id="174"/>
      <w:bookmarkEnd w:id="175"/>
      <w:bookmarkEnd w:id="176"/>
      <w:bookmarkEnd w:id="177"/>
    </w:p>
    <w:p w14:paraId="5FF81BD8" w14:textId="77777777" w:rsidR="00FA532F" w:rsidRPr="005D29BE" w:rsidRDefault="00FA532F" w:rsidP="00FA532F">
      <w:pPr>
        <w:pStyle w:val="ANNEXtitle"/>
        <w:keepNext/>
        <w:pageBreakBefore w:val="0"/>
        <w:tabs>
          <w:tab w:val="clear" w:pos="5400"/>
        </w:tabs>
        <w:spacing w:after="0" w:line="360" w:lineRule="auto"/>
        <w:ind w:left="0" w:firstLine="0"/>
        <w:rPr>
          <w:rFonts w:cs="Times New Roman"/>
          <w:spacing w:val="0"/>
          <w:szCs w:val="28"/>
          <w:lang w:val="ru-RU"/>
        </w:rPr>
      </w:pPr>
      <w:bookmarkStart w:id="190" w:name="_Toc230774784"/>
      <w:r w:rsidRPr="005D29BE">
        <w:rPr>
          <w:rFonts w:cs="Times New Roman"/>
          <w:spacing w:val="0"/>
          <w:szCs w:val="28"/>
          <w:lang w:val="ru-RU"/>
        </w:rPr>
        <w:t xml:space="preserve">Сведения о соответствии ссылочных </w:t>
      </w:r>
      <w:bookmarkEnd w:id="178"/>
      <w:bookmarkEnd w:id="179"/>
      <w:bookmarkEnd w:id="180"/>
      <w:bookmarkEnd w:id="181"/>
      <w:r w:rsidRPr="005D29BE">
        <w:rPr>
          <w:rFonts w:cs="Times New Roman"/>
          <w:spacing w:val="0"/>
          <w:szCs w:val="28"/>
          <w:lang w:val="ru-RU"/>
        </w:rPr>
        <w:t>межгосударственных стандартов международным стандартам</w:t>
      </w:r>
      <w:bookmarkStart w:id="191" w:name="_Toc129146310"/>
      <w:bookmarkStart w:id="192" w:name="_Toc129680785"/>
      <w:bookmarkEnd w:id="182"/>
      <w:bookmarkEnd w:id="183"/>
      <w:bookmarkEnd w:id="184"/>
      <w:bookmarkEnd w:id="185"/>
      <w:bookmarkEnd w:id="186"/>
      <w:bookmarkEnd w:id="187"/>
      <w:bookmarkEnd w:id="188"/>
      <w:bookmarkEnd w:id="189"/>
      <w:r w:rsidR="00A411A3" w:rsidRPr="005D29BE">
        <w:rPr>
          <w:rFonts w:cs="Times New Roman"/>
          <w:spacing w:val="0"/>
          <w:szCs w:val="28"/>
          <w:lang w:val="ru-RU"/>
        </w:rPr>
        <w:t>, использованным в качестве ссылочных в примененном международном стандарте</w:t>
      </w:r>
      <w:bookmarkEnd w:id="190"/>
    </w:p>
    <w:p w14:paraId="4C512727" w14:textId="77777777" w:rsidR="00FA532F" w:rsidRPr="005D29BE" w:rsidRDefault="00FA532F" w:rsidP="00FA532F">
      <w:pPr>
        <w:keepNext/>
        <w:spacing w:line="360" w:lineRule="auto"/>
        <w:rPr>
          <w:rFonts w:ascii="Arial" w:hAnsi="Arial"/>
          <w:b/>
          <w:bCs/>
          <w:szCs w:val="28"/>
          <w:lang w:eastAsia="zh-CN"/>
        </w:rPr>
      </w:pPr>
      <w:r w:rsidRPr="005D29BE">
        <w:rPr>
          <w:rFonts w:ascii="Arial" w:hAnsi="Arial"/>
          <w:spacing w:val="40"/>
          <w:szCs w:val="28"/>
        </w:rPr>
        <w:t xml:space="preserve">Таблица </w:t>
      </w:r>
      <w:bookmarkEnd w:id="191"/>
      <w:bookmarkEnd w:id="192"/>
      <w:r w:rsidR="0089486E" w:rsidRPr="005D29BE">
        <w:rPr>
          <w:rFonts w:ascii="Arial" w:hAnsi="Arial"/>
          <w:bCs/>
          <w:szCs w:val="28"/>
          <w:lang w:eastAsia="zh-CN"/>
        </w:rPr>
        <w:t>ДВ.1</w:t>
      </w:r>
    </w:p>
    <w:tbl>
      <w:tblPr>
        <w:tblW w:w="9721" w:type="dxa"/>
        <w:jc w:val="center"/>
        <w:tblBorders>
          <w:top w:val="single" w:sz="4" w:space="0" w:color="auto"/>
          <w:left w:val="single" w:sz="4" w:space="0" w:color="auto"/>
          <w:bottom w:val="single" w:sz="4" w:space="0" w:color="auto"/>
          <w:right w:val="single" w:sz="4" w:space="0" w:color="auto"/>
        </w:tblBorders>
        <w:tblCellMar>
          <w:top w:w="57" w:type="dxa"/>
          <w:left w:w="57" w:type="dxa"/>
          <w:bottom w:w="57" w:type="dxa"/>
          <w:right w:w="57" w:type="dxa"/>
        </w:tblCellMar>
        <w:tblLook w:val="0000" w:firstRow="0" w:lastRow="0" w:firstColumn="0" w:lastColumn="0" w:noHBand="0" w:noVBand="0"/>
      </w:tblPr>
      <w:tblGrid>
        <w:gridCol w:w="3451"/>
        <w:gridCol w:w="1356"/>
        <w:gridCol w:w="4914"/>
      </w:tblGrid>
      <w:tr w:rsidR="005D29BE" w:rsidRPr="005D29BE" w14:paraId="02D19B05" w14:textId="77777777">
        <w:trPr>
          <w:tblHeader/>
          <w:jc w:val="center"/>
        </w:trPr>
        <w:tc>
          <w:tcPr>
            <w:tcW w:w="3451" w:type="dxa"/>
            <w:tcBorders>
              <w:top w:val="single" w:sz="4" w:space="0" w:color="auto"/>
              <w:left w:val="single" w:sz="4" w:space="0" w:color="auto"/>
              <w:bottom w:val="single" w:sz="4" w:space="0" w:color="auto"/>
              <w:right w:val="single" w:sz="4" w:space="0" w:color="auto"/>
            </w:tcBorders>
            <w:vAlign w:val="center"/>
          </w:tcPr>
          <w:p w14:paraId="6057DC68" w14:textId="77777777" w:rsidR="00FA532F" w:rsidRPr="005D29BE" w:rsidRDefault="00FA532F" w:rsidP="00D70DE8">
            <w:pPr>
              <w:keepNext/>
              <w:spacing w:line="360" w:lineRule="auto"/>
              <w:jc w:val="center"/>
              <w:rPr>
                <w:rFonts w:ascii="Arial" w:hAnsi="Arial"/>
                <w:bCs/>
                <w:sz w:val="20"/>
                <w:szCs w:val="20"/>
              </w:rPr>
            </w:pPr>
            <w:r w:rsidRPr="005D29BE">
              <w:rPr>
                <w:rFonts w:ascii="Arial" w:hAnsi="Arial"/>
                <w:sz w:val="20"/>
                <w:szCs w:val="20"/>
              </w:rPr>
              <w:t>Обозначение ссылочного межгосударственного стандарта</w:t>
            </w:r>
          </w:p>
        </w:tc>
        <w:tc>
          <w:tcPr>
            <w:tcW w:w="1356" w:type="dxa"/>
            <w:tcBorders>
              <w:top w:val="single" w:sz="4" w:space="0" w:color="auto"/>
              <w:left w:val="single" w:sz="4" w:space="0" w:color="auto"/>
              <w:bottom w:val="single" w:sz="4" w:space="0" w:color="auto"/>
              <w:right w:val="single" w:sz="4" w:space="0" w:color="auto"/>
            </w:tcBorders>
            <w:vAlign w:val="center"/>
          </w:tcPr>
          <w:p w14:paraId="25AF686F" w14:textId="77777777" w:rsidR="00FA532F" w:rsidRPr="005D29BE" w:rsidRDefault="00FA532F" w:rsidP="00D70DE8">
            <w:pPr>
              <w:keepNext/>
              <w:spacing w:line="360" w:lineRule="auto"/>
              <w:jc w:val="center"/>
              <w:rPr>
                <w:rFonts w:ascii="Arial" w:hAnsi="Arial"/>
                <w:bCs/>
                <w:sz w:val="20"/>
                <w:szCs w:val="20"/>
              </w:rPr>
            </w:pPr>
            <w:r w:rsidRPr="005D29BE">
              <w:rPr>
                <w:rFonts w:ascii="Arial" w:hAnsi="Arial"/>
                <w:sz w:val="20"/>
                <w:szCs w:val="20"/>
              </w:rPr>
              <w:t>Степень соответствия</w:t>
            </w:r>
          </w:p>
        </w:tc>
        <w:tc>
          <w:tcPr>
            <w:tcW w:w="4914" w:type="dxa"/>
            <w:tcBorders>
              <w:top w:val="single" w:sz="4" w:space="0" w:color="auto"/>
              <w:left w:val="single" w:sz="4" w:space="0" w:color="auto"/>
              <w:bottom w:val="single" w:sz="4" w:space="0" w:color="auto"/>
              <w:right w:val="single" w:sz="4" w:space="0" w:color="auto"/>
            </w:tcBorders>
            <w:vAlign w:val="center"/>
          </w:tcPr>
          <w:p w14:paraId="55463E51" w14:textId="77777777" w:rsidR="00FA532F" w:rsidRPr="005D29BE" w:rsidRDefault="00FA532F" w:rsidP="00D70DE8">
            <w:pPr>
              <w:keepNext/>
              <w:spacing w:line="360" w:lineRule="auto"/>
              <w:jc w:val="center"/>
              <w:rPr>
                <w:rFonts w:ascii="Arial" w:hAnsi="Arial"/>
                <w:bCs/>
                <w:sz w:val="20"/>
                <w:szCs w:val="20"/>
              </w:rPr>
            </w:pPr>
            <w:r w:rsidRPr="005D29BE">
              <w:rPr>
                <w:rFonts w:ascii="Arial" w:hAnsi="Arial"/>
                <w:sz w:val="20"/>
                <w:szCs w:val="20"/>
              </w:rPr>
              <w:t xml:space="preserve">Обозначение и наименование </w:t>
            </w:r>
            <w:r w:rsidR="00A411A3" w:rsidRPr="005D29BE">
              <w:rPr>
                <w:rFonts w:ascii="Arial" w:hAnsi="Arial"/>
                <w:sz w:val="20"/>
                <w:szCs w:val="20"/>
              </w:rPr>
              <w:t>ссылочного</w:t>
            </w:r>
            <w:r w:rsidRPr="005D29BE">
              <w:rPr>
                <w:rFonts w:ascii="Arial" w:hAnsi="Arial"/>
                <w:sz w:val="20"/>
                <w:szCs w:val="20"/>
              </w:rPr>
              <w:t xml:space="preserve"> международного стандарта</w:t>
            </w:r>
          </w:p>
        </w:tc>
      </w:tr>
      <w:tr w:rsidR="005D29BE" w:rsidRPr="005D29BE" w14:paraId="370240BC" w14:textId="77777777">
        <w:trPr>
          <w:tblHeader/>
          <w:jc w:val="center"/>
        </w:trPr>
        <w:tc>
          <w:tcPr>
            <w:tcW w:w="3451" w:type="dxa"/>
            <w:tcBorders>
              <w:top w:val="single" w:sz="4" w:space="0" w:color="auto"/>
              <w:left w:val="single" w:sz="4" w:space="0" w:color="auto"/>
              <w:bottom w:val="single" w:sz="4" w:space="0" w:color="auto"/>
              <w:right w:val="single" w:sz="4" w:space="0" w:color="auto"/>
            </w:tcBorders>
          </w:tcPr>
          <w:p w14:paraId="3E34D061" w14:textId="5C5FD3B8" w:rsidR="00A411A3" w:rsidRPr="005D29BE" w:rsidRDefault="00FA532F" w:rsidP="00A61D62">
            <w:pPr>
              <w:keepNext/>
              <w:spacing w:line="360" w:lineRule="auto"/>
              <w:ind w:firstLine="310"/>
              <w:rPr>
                <w:rFonts w:ascii="Arial" w:hAnsi="Arial"/>
                <w:bCs/>
                <w:sz w:val="20"/>
                <w:szCs w:val="20"/>
              </w:rPr>
            </w:pPr>
            <w:r w:rsidRPr="005D29BE">
              <w:rPr>
                <w:rFonts w:ascii="Arial" w:hAnsi="Arial"/>
                <w:bCs/>
                <w:sz w:val="20"/>
                <w:szCs w:val="20"/>
              </w:rPr>
              <w:t>ГОСТ 31610.0–201</w:t>
            </w:r>
            <w:r w:rsidR="0087660D" w:rsidRPr="005D29BE">
              <w:rPr>
                <w:rFonts w:ascii="Arial" w:hAnsi="Arial"/>
                <w:bCs/>
                <w:sz w:val="20"/>
                <w:szCs w:val="20"/>
              </w:rPr>
              <w:t>9</w:t>
            </w:r>
          </w:p>
          <w:p w14:paraId="0B2AF09C" w14:textId="2C240F46" w:rsidR="00FA532F" w:rsidRPr="005D29BE" w:rsidRDefault="00A411A3" w:rsidP="00A61D62">
            <w:pPr>
              <w:keepNext/>
              <w:spacing w:line="360" w:lineRule="auto"/>
              <w:ind w:firstLine="310"/>
              <w:rPr>
                <w:rFonts w:ascii="Arial" w:hAnsi="Arial"/>
                <w:bCs/>
                <w:sz w:val="20"/>
                <w:szCs w:val="20"/>
              </w:rPr>
            </w:pPr>
            <w:r w:rsidRPr="005D29BE">
              <w:rPr>
                <w:rFonts w:ascii="Arial" w:hAnsi="Arial"/>
                <w:bCs/>
                <w:sz w:val="20"/>
                <w:szCs w:val="20"/>
              </w:rPr>
              <w:t>(IEC 60079-0:201</w:t>
            </w:r>
            <w:r w:rsidR="0087660D" w:rsidRPr="005D29BE">
              <w:rPr>
                <w:rFonts w:ascii="Arial" w:hAnsi="Arial"/>
                <w:bCs/>
                <w:sz w:val="20"/>
                <w:szCs w:val="20"/>
              </w:rPr>
              <w:t>7</w:t>
            </w:r>
            <w:r w:rsidRPr="005D29BE">
              <w:rPr>
                <w:rFonts w:ascii="Arial" w:hAnsi="Arial"/>
                <w:bCs/>
                <w:sz w:val="20"/>
                <w:szCs w:val="20"/>
              </w:rPr>
              <w:t>)</w:t>
            </w:r>
            <w:r w:rsidR="00FA532F" w:rsidRPr="005D29BE">
              <w:rPr>
                <w:rFonts w:ascii="Arial" w:hAnsi="Arial"/>
                <w:bCs/>
                <w:sz w:val="20"/>
                <w:szCs w:val="20"/>
              </w:rPr>
              <w:t xml:space="preserve"> </w:t>
            </w:r>
          </w:p>
        </w:tc>
        <w:tc>
          <w:tcPr>
            <w:tcW w:w="1356" w:type="dxa"/>
            <w:tcBorders>
              <w:top w:val="single" w:sz="4" w:space="0" w:color="auto"/>
              <w:left w:val="single" w:sz="4" w:space="0" w:color="auto"/>
              <w:bottom w:val="single" w:sz="4" w:space="0" w:color="auto"/>
              <w:right w:val="single" w:sz="4" w:space="0" w:color="auto"/>
            </w:tcBorders>
            <w:vAlign w:val="center"/>
          </w:tcPr>
          <w:p w14:paraId="095D5336" w14:textId="77777777" w:rsidR="00FA532F" w:rsidRPr="005D29BE" w:rsidRDefault="00FA532F" w:rsidP="00D70DE8">
            <w:pPr>
              <w:keepNext/>
              <w:spacing w:line="360" w:lineRule="auto"/>
              <w:jc w:val="center"/>
              <w:rPr>
                <w:rFonts w:ascii="Arial" w:hAnsi="Arial"/>
                <w:bCs/>
                <w:sz w:val="20"/>
                <w:szCs w:val="20"/>
              </w:rPr>
            </w:pPr>
            <w:r w:rsidRPr="005D29BE">
              <w:rPr>
                <w:rFonts w:ascii="Arial" w:hAnsi="Arial"/>
                <w:bCs/>
                <w:sz w:val="20"/>
                <w:szCs w:val="20"/>
              </w:rPr>
              <w:t>MOD</w:t>
            </w:r>
          </w:p>
        </w:tc>
        <w:tc>
          <w:tcPr>
            <w:tcW w:w="4914" w:type="dxa"/>
            <w:tcBorders>
              <w:top w:val="single" w:sz="4" w:space="0" w:color="auto"/>
              <w:left w:val="single" w:sz="4" w:space="0" w:color="auto"/>
              <w:bottom w:val="single" w:sz="4" w:space="0" w:color="auto"/>
              <w:right w:val="single" w:sz="4" w:space="0" w:color="auto"/>
            </w:tcBorders>
          </w:tcPr>
          <w:p w14:paraId="5C4DFD7B" w14:textId="77777777" w:rsidR="00FA532F" w:rsidRPr="005D29BE" w:rsidRDefault="00FA532F" w:rsidP="00D70DE8">
            <w:pPr>
              <w:keepNext/>
              <w:spacing w:line="360" w:lineRule="auto"/>
              <w:ind w:firstLine="170"/>
              <w:rPr>
                <w:rFonts w:ascii="Arial" w:hAnsi="Arial"/>
                <w:bCs/>
                <w:sz w:val="20"/>
                <w:szCs w:val="20"/>
              </w:rPr>
            </w:pPr>
            <w:r w:rsidRPr="005D29BE">
              <w:rPr>
                <w:rFonts w:ascii="Arial" w:hAnsi="Arial"/>
                <w:bCs/>
                <w:sz w:val="20"/>
                <w:szCs w:val="20"/>
              </w:rPr>
              <w:t xml:space="preserve">IEC 60079-0 </w:t>
            </w:r>
            <w:r w:rsidR="007A00C2" w:rsidRPr="005D29BE">
              <w:rPr>
                <w:rFonts w:ascii="Arial" w:hAnsi="Arial"/>
                <w:bCs/>
                <w:sz w:val="20"/>
                <w:szCs w:val="20"/>
              </w:rPr>
              <w:t>«</w:t>
            </w:r>
            <w:r w:rsidRPr="005D29BE">
              <w:rPr>
                <w:rFonts w:ascii="Arial" w:hAnsi="Arial"/>
                <w:bCs/>
                <w:sz w:val="20"/>
                <w:szCs w:val="20"/>
              </w:rPr>
              <w:t>Взрывоопасные среды. Часть 0. Оборудование. Общие требования</w:t>
            </w:r>
            <w:r w:rsidR="007A00C2" w:rsidRPr="005D29BE">
              <w:rPr>
                <w:rFonts w:ascii="Arial" w:hAnsi="Arial"/>
                <w:bCs/>
                <w:sz w:val="20"/>
                <w:szCs w:val="20"/>
              </w:rPr>
              <w:t>»</w:t>
            </w:r>
          </w:p>
        </w:tc>
      </w:tr>
      <w:tr w:rsidR="005D29BE" w:rsidRPr="005D29BE" w14:paraId="6F591DAF" w14:textId="77777777">
        <w:trPr>
          <w:tblHeader/>
          <w:jc w:val="center"/>
        </w:trPr>
        <w:tc>
          <w:tcPr>
            <w:tcW w:w="3451" w:type="dxa"/>
            <w:tcBorders>
              <w:top w:val="single" w:sz="4" w:space="0" w:color="auto"/>
              <w:left w:val="single" w:sz="4" w:space="0" w:color="auto"/>
              <w:bottom w:val="single" w:sz="4" w:space="0" w:color="auto"/>
              <w:right w:val="single" w:sz="4" w:space="0" w:color="auto"/>
            </w:tcBorders>
          </w:tcPr>
          <w:p w14:paraId="6C7A3919" w14:textId="7C27886A" w:rsidR="00CD264E" w:rsidRPr="005D29BE" w:rsidRDefault="00A411A3" w:rsidP="00A61D62">
            <w:pPr>
              <w:keepNext/>
              <w:spacing w:line="360" w:lineRule="auto"/>
              <w:ind w:firstLine="312"/>
              <w:rPr>
                <w:rFonts w:ascii="Arial" w:hAnsi="Arial"/>
                <w:sz w:val="20"/>
                <w:szCs w:val="20"/>
                <w:lang w:val="en-US"/>
              </w:rPr>
            </w:pPr>
            <w:r w:rsidRPr="005D29BE">
              <w:rPr>
                <w:rFonts w:ascii="Arial" w:hAnsi="Arial"/>
                <w:sz w:val="20"/>
                <w:szCs w:val="20"/>
              </w:rPr>
              <w:t>ГОСТ 31610.7</w:t>
            </w:r>
            <w:r w:rsidR="00907E0B" w:rsidRPr="005D29BE">
              <w:rPr>
                <w:rFonts w:ascii="Arial" w:hAnsi="Arial"/>
                <w:sz w:val="20"/>
                <w:szCs w:val="20"/>
              </w:rPr>
              <w:t>−</w:t>
            </w:r>
            <w:r w:rsidRPr="005D29BE">
              <w:rPr>
                <w:rFonts w:ascii="Arial" w:hAnsi="Arial"/>
                <w:sz w:val="20"/>
                <w:szCs w:val="20"/>
              </w:rPr>
              <w:t>201</w:t>
            </w:r>
            <w:r w:rsidR="00A61D62" w:rsidRPr="005D29BE">
              <w:rPr>
                <w:rFonts w:ascii="Arial" w:hAnsi="Arial"/>
                <w:sz w:val="20"/>
                <w:szCs w:val="20"/>
              </w:rPr>
              <w:t xml:space="preserve">7 </w:t>
            </w:r>
          </w:p>
          <w:p w14:paraId="27ED54E4" w14:textId="41320145" w:rsidR="00457226" w:rsidRPr="005D29BE" w:rsidRDefault="00A61D62" w:rsidP="00A61D62">
            <w:pPr>
              <w:keepNext/>
              <w:spacing w:line="360" w:lineRule="auto"/>
              <w:ind w:firstLine="312"/>
              <w:rPr>
                <w:rFonts w:ascii="Arial" w:hAnsi="Arial"/>
                <w:sz w:val="20"/>
                <w:szCs w:val="20"/>
              </w:rPr>
            </w:pPr>
            <w:r w:rsidRPr="005D29BE">
              <w:rPr>
                <w:rFonts w:ascii="Arial" w:hAnsi="Arial"/>
                <w:sz w:val="20"/>
                <w:szCs w:val="20"/>
              </w:rPr>
              <w:t>(</w:t>
            </w:r>
            <w:r w:rsidR="00CD264E" w:rsidRPr="005D29BE">
              <w:rPr>
                <w:rFonts w:ascii="Arial" w:hAnsi="Arial"/>
                <w:sz w:val="20"/>
                <w:szCs w:val="20"/>
              </w:rPr>
              <w:t>IEC 60079-7</w:t>
            </w:r>
            <w:r w:rsidR="00CD264E" w:rsidRPr="005D29BE">
              <w:rPr>
                <w:rFonts w:ascii="Arial" w:hAnsi="Arial"/>
                <w:sz w:val="20"/>
                <w:szCs w:val="20"/>
                <w:lang w:val="en-US"/>
              </w:rPr>
              <w:t>:20</w:t>
            </w:r>
            <w:r w:rsidRPr="005D29BE">
              <w:rPr>
                <w:rFonts w:ascii="Arial" w:hAnsi="Arial"/>
                <w:sz w:val="20"/>
                <w:szCs w:val="20"/>
              </w:rPr>
              <w:t>15)</w:t>
            </w:r>
          </w:p>
        </w:tc>
        <w:tc>
          <w:tcPr>
            <w:tcW w:w="1356" w:type="dxa"/>
            <w:tcBorders>
              <w:top w:val="single" w:sz="4" w:space="0" w:color="auto"/>
              <w:left w:val="single" w:sz="4" w:space="0" w:color="auto"/>
              <w:bottom w:val="single" w:sz="4" w:space="0" w:color="auto"/>
              <w:right w:val="single" w:sz="4" w:space="0" w:color="auto"/>
            </w:tcBorders>
            <w:vAlign w:val="center"/>
          </w:tcPr>
          <w:p w14:paraId="56DE7C61" w14:textId="528E4144" w:rsidR="00457226" w:rsidRPr="005D29BE" w:rsidRDefault="00EC7C7F" w:rsidP="00D70DE8">
            <w:pPr>
              <w:keepNext/>
              <w:spacing w:line="360" w:lineRule="auto"/>
              <w:jc w:val="center"/>
              <w:rPr>
                <w:rFonts w:ascii="Arial" w:hAnsi="Arial"/>
                <w:sz w:val="20"/>
                <w:szCs w:val="20"/>
                <w:lang w:val="en-US"/>
              </w:rPr>
            </w:pPr>
            <w:r w:rsidRPr="005D29BE">
              <w:rPr>
                <w:rFonts w:ascii="Arial" w:hAnsi="Arial"/>
                <w:sz w:val="20"/>
                <w:szCs w:val="20"/>
                <w:lang w:val="en-US"/>
              </w:rPr>
              <w:t>MOD</w:t>
            </w:r>
          </w:p>
        </w:tc>
        <w:tc>
          <w:tcPr>
            <w:tcW w:w="4914" w:type="dxa"/>
            <w:tcBorders>
              <w:top w:val="single" w:sz="4" w:space="0" w:color="auto"/>
              <w:left w:val="single" w:sz="4" w:space="0" w:color="auto"/>
              <w:bottom w:val="single" w:sz="4" w:space="0" w:color="auto"/>
              <w:right w:val="single" w:sz="4" w:space="0" w:color="auto"/>
            </w:tcBorders>
          </w:tcPr>
          <w:p w14:paraId="7EED4410" w14:textId="2F3DA7F8" w:rsidR="00457226" w:rsidRPr="005D29BE" w:rsidRDefault="007557AF" w:rsidP="00A61D62">
            <w:pPr>
              <w:keepNext/>
              <w:spacing w:line="360" w:lineRule="auto"/>
              <w:rPr>
                <w:rFonts w:ascii="Arial" w:hAnsi="Arial"/>
                <w:bCs/>
                <w:sz w:val="20"/>
                <w:szCs w:val="20"/>
              </w:rPr>
            </w:pPr>
            <w:r w:rsidRPr="005D29BE">
              <w:rPr>
                <w:rFonts w:ascii="Arial" w:hAnsi="Arial"/>
                <w:bCs/>
                <w:sz w:val="20"/>
                <w:szCs w:val="20"/>
              </w:rPr>
              <w:t xml:space="preserve"> </w:t>
            </w:r>
            <w:r w:rsidR="00CD264E" w:rsidRPr="005D29BE">
              <w:rPr>
                <w:rFonts w:ascii="Arial" w:hAnsi="Arial"/>
                <w:bCs/>
                <w:sz w:val="20"/>
                <w:szCs w:val="20"/>
              </w:rPr>
              <w:t xml:space="preserve">IEC 60079-7 </w:t>
            </w:r>
            <w:r w:rsidR="00A61D62" w:rsidRPr="005D29BE">
              <w:rPr>
                <w:rFonts w:ascii="Arial" w:hAnsi="Arial"/>
                <w:bCs/>
                <w:sz w:val="20"/>
                <w:szCs w:val="20"/>
              </w:rPr>
              <w:t>«Взрывоопасные среды. Часть 7. Оборудование. Повышенная защита вида "e"»</w:t>
            </w:r>
          </w:p>
        </w:tc>
      </w:tr>
      <w:tr w:rsidR="005D29BE" w:rsidRPr="005D29BE" w14:paraId="3719CAF0" w14:textId="77777777">
        <w:trPr>
          <w:tblHeader/>
          <w:jc w:val="center"/>
        </w:trPr>
        <w:tc>
          <w:tcPr>
            <w:tcW w:w="3451" w:type="dxa"/>
            <w:tcBorders>
              <w:top w:val="single" w:sz="4" w:space="0" w:color="auto"/>
              <w:left w:val="single" w:sz="4" w:space="0" w:color="auto"/>
              <w:bottom w:val="single" w:sz="4" w:space="0" w:color="auto"/>
              <w:right w:val="single" w:sz="4" w:space="0" w:color="auto"/>
            </w:tcBorders>
          </w:tcPr>
          <w:p w14:paraId="5CEBCFEC" w14:textId="77777777" w:rsidR="00A806A7" w:rsidRPr="005D29BE" w:rsidRDefault="00EC7C7F" w:rsidP="00A806A7">
            <w:pPr>
              <w:pStyle w:val="formattext"/>
              <w:spacing w:before="0" w:beforeAutospacing="0" w:after="0" w:afterAutospacing="0" w:line="360" w:lineRule="auto"/>
              <w:ind w:firstLine="366"/>
              <w:rPr>
                <w:rFonts w:ascii="Arial" w:hAnsi="Arial"/>
                <w:sz w:val="20"/>
                <w:szCs w:val="20"/>
              </w:rPr>
            </w:pPr>
            <w:r w:rsidRPr="005D29BE">
              <w:rPr>
                <w:rFonts w:ascii="Arial" w:hAnsi="Arial"/>
                <w:sz w:val="20"/>
                <w:szCs w:val="20"/>
              </w:rPr>
              <w:t>ГОСТ 31610.10-1−</w:t>
            </w:r>
            <w:r w:rsidR="00A411A3" w:rsidRPr="005D29BE">
              <w:rPr>
                <w:rFonts w:ascii="Arial" w:hAnsi="Arial"/>
                <w:sz w:val="20"/>
                <w:szCs w:val="20"/>
              </w:rPr>
              <w:t>20</w:t>
            </w:r>
            <w:r w:rsidRPr="005D29BE">
              <w:rPr>
                <w:rFonts w:ascii="Arial" w:hAnsi="Arial"/>
                <w:sz w:val="20"/>
                <w:szCs w:val="20"/>
              </w:rPr>
              <w:t>22</w:t>
            </w:r>
            <w:r w:rsidR="00A806A7" w:rsidRPr="005D29BE">
              <w:rPr>
                <w:rFonts w:ascii="Arial" w:hAnsi="Arial"/>
                <w:sz w:val="20"/>
                <w:szCs w:val="20"/>
              </w:rPr>
              <w:t xml:space="preserve"> </w:t>
            </w:r>
          </w:p>
          <w:p w14:paraId="48D4B6CA" w14:textId="3B76FCCE" w:rsidR="00457226" w:rsidRPr="005D29BE" w:rsidRDefault="00A806A7" w:rsidP="00A806A7">
            <w:pPr>
              <w:pStyle w:val="formattext"/>
              <w:spacing w:before="0" w:beforeAutospacing="0" w:after="0" w:afterAutospacing="0" w:line="360" w:lineRule="auto"/>
              <w:ind w:firstLine="366"/>
              <w:rPr>
                <w:rFonts w:ascii="Arial" w:hAnsi="Arial"/>
                <w:sz w:val="20"/>
                <w:szCs w:val="20"/>
                <w:lang w:val="en-US"/>
              </w:rPr>
            </w:pPr>
            <w:r w:rsidRPr="005D29BE">
              <w:rPr>
                <w:rFonts w:ascii="Arial" w:hAnsi="Arial"/>
                <w:sz w:val="20"/>
                <w:szCs w:val="20"/>
              </w:rPr>
              <w:t xml:space="preserve">(IEC 60079-10-1:2020) </w:t>
            </w:r>
          </w:p>
        </w:tc>
        <w:tc>
          <w:tcPr>
            <w:tcW w:w="1356" w:type="dxa"/>
            <w:tcBorders>
              <w:top w:val="single" w:sz="4" w:space="0" w:color="auto"/>
              <w:left w:val="single" w:sz="4" w:space="0" w:color="auto"/>
              <w:bottom w:val="single" w:sz="4" w:space="0" w:color="auto"/>
              <w:right w:val="single" w:sz="4" w:space="0" w:color="auto"/>
            </w:tcBorders>
            <w:vAlign w:val="center"/>
          </w:tcPr>
          <w:p w14:paraId="237532BC" w14:textId="20D1B083" w:rsidR="00457226" w:rsidRPr="005D29BE" w:rsidRDefault="00A806A7" w:rsidP="00D70DE8">
            <w:pPr>
              <w:keepNext/>
              <w:spacing w:line="360" w:lineRule="auto"/>
              <w:jc w:val="center"/>
              <w:rPr>
                <w:rFonts w:ascii="Arial" w:hAnsi="Arial"/>
                <w:sz w:val="20"/>
                <w:szCs w:val="20"/>
              </w:rPr>
            </w:pPr>
            <w:r w:rsidRPr="005D29BE">
              <w:rPr>
                <w:rFonts w:ascii="Arial" w:hAnsi="Arial"/>
                <w:sz w:val="20"/>
                <w:szCs w:val="20"/>
                <w:lang w:val="en-US"/>
              </w:rPr>
              <w:t>MOD</w:t>
            </w:r>
          </w:p>
        </w:tc>
        <w:tc>
          <w:tcPr>
            <w:tcW w:w="4914" w:type="dxa"/>
            <w:tcBorders>
              <w:top w:val="single" w:sz="4" w:space="0" w:color="auto"/>
              <w:left w:val="single" w:sz="4" w:space="0" w:color="auto"/>
              <w:bottom w:val="single" w:sz="4" w:space="0" w:color="auto"/>
              <w:right w:val="single" w:sz="4" w:space="0" w:color="auto"/>
            </w:tcBorders>
          </w:tcPr>
          <w:p w14:paraId="6228177C" w14:textId="2EED8C54" w:rsidR="00457226" w:rsidRPr="005D29BE" w:rsidRDefault="00CD264E" w:rsidP="001D1703">
            <w:pPr>
              <w:keepNext/>
              <w:spacing w:line="360" w:lineRule="auto"/>
              <w:ind w:firstLine="170"/>
              <w:rPr>
                <w:rFonts w:ascii="Arial" w:hAnsi="Arial"/>
                <w:sz w:val="20"/>
                <w:szCs w:val="20"/>
              </w:rPr>
            </w:pPr>
            <w:r w:rsidRPr="005D29BE">
              <w:rPr>
                <w:rFonts w:ascii="Arial" w:hAnsi="Arial"/>
                <w:sz w:val="20"/>
                <w:szCs w:val="20"/>
              </w:rPr>
              <w:t xml:space="preserve">IEC 60079-10-1 </w:t>
            </w:r>
            <w:r w:rsidR="007A00C2" w:rsidRPr="005D29BE">
              <w:rPr>
                <w:rFonts w:ascii="Arial" w:hAnsi="Arial"/>
                <w:bCs/>
                <w:sz w:val="20"/>
                <w:szCs w:val="20"/>
              </w:rPr>
              <w:t>«</w:t>
            </w:r>
            <w:r w:rsidR="00EC7C7F" w:rsidRPr="005D29BE">
              <w:rPr>
                <w:rFonts w:ascii="Arial" w:hAnsi="Arial"/>
                <w:bCs/>
                <w:sz w:val="20"/>
                <w:szCs w:val="20"/>
              </w:rPr>
              <w:t>Взрывоопасные среды. Часть 10-1. Классификация зон. Взрывоопасные газовые среды</w:t>
            </w:r>
            <w:r w:rsidR="007A00C2" w:rsidRPr="005D29BE">
              <w:rPr>
                <w:rFonts w:ascii="Arial" w:hAnsi="Arial"/>
                <w:bCs/>
                <w:sz w:val="20"/>
                <w:szCs w:val="20"/>
              </w:rPr>
              <w:t>»</w:t>
            </w:r>
          </w:p>
        </w:tc>
      </w:tr>
      <w:tr w:rsidR="005D29BE" w:rsidRPr="005D29BE" w14:paraId="0FA6A2BE" w14:textId="77777777">
        <w:trPr>
          <w:tblHeader/>
          <w:jc w:val="center"/>
        </w:trPr>
        <w:tc>
          <w:tcPr>
            <w:tcW w:w="3451" w:type="dxa"/>
            <w:tcBorders>
              <w:top w:val="single" w:sz="4" w:space="0" w:color="auto"/>
              <w:left w:val="single" w:sz="4" w:space="0" w:color="auto"/>
              <w:bottom w:val="single" w:sz="4" w:space="0" w:color="auto"/>
              <w:right w:val="single" w:sz="4" w:space="0" w:color="auto"/>
            </w:tcBorders>
          </w:tcPr>
          <w:p w14:paraId="738B1953" w14:textId="41A4F268" w:rsidR="00457226" w:rsidRPr="005D29BE" w:rsidRDefault="00EC7C7F" w:rsidP="00D70DE8">
            <w:pPr>
              <w:keepNext/>
              <w:spacing w:line="360" w:lineRule="auto"/>
              <w:ind w:firstLine="310"/>
              <w:rPr>
                <w:rFonts w:ascii="Arial" w:hAnsi="Arial"/>
                <w:sz w:val="20"/>
                <w:szCs w:val="20"/>
              </w:rPr>
            </w:pPr>
            <w:r w:rsidRPr="005D29BE">
              <w:rPr>
                <w:rFonts w:ascii="Arial" w:hAnsi="Arial"/>
                <w:sz w:val="20"/>
                <w:szCs w:val="20"/>
              </w:rPr>
              <w:t>ГОСТ 31610.10-2-2017/IEC 60079-10-2:2015</w:t>
            </w:r>
          </w:p>
        </w:tc>
        <w:tc>
          <w:tcPr>
            <w:tcW w:w="1356" w:type="dxa"/>
            <w:tcBorders>
              <w:top w:val="single" w:sz="4" w:space="0" w:color="auto"/>
              <w:left w:val="single" w:sz="4" w:space="0" w:color="auto"/>
              <w:bottom w:val="single" w:sz="4" w:space="0" w:color="auto"/>
              <w:right w:val="single" w:sz="4" w:space="0" w:color="auto"/>
            </w:tcBorders>
            <w:vAlign w:val="center"/>
          </w:tcPr>
          <w:p w14:paraId="3A577193" w14:textId="77777777" w:rsidR="00457226" w:rsidRPr="005D29BE" w:rsidRDefault="007A00C2" w:rsidP="00D70DE8">
            <w:pPr>
              <w:keepNext/>
              <w:spacing w:line="360" w:lineRule="auto"/>
              <w:jc w:val="center"/>
              <w:rPr>
                <w:rFonts w:ascii="Arial" w:hAnsi="Arial"/>
                <w:sz w:val="20"/>
                <w:szCs w:val="20"/>
              </w:rPr>
            </w:pPr>
            <w:r w:rsidRPr="005D29BE">
              <w:rPr>
                <w:rFonts w:ascii="Arial" w:hAnsi="Arial"/>
                <w:sz w:val="20"/>
                <w:szCs w:val="20"/>
              </w:rPr>
              <w:t>IDT</w:t>
            </w:r>
          </w:p>
        </w:tc>
        <w:tc>
          <w:tcPr>
            <w:tcW w:w="4914" w:type="dxa"/>
            <w:tcBorders>
              <w:top w:val="single" w:sz="4" w:space="0" w:color="auto"/>
              <w:left w:val="single" w:sz="4" w:space="0" w:color="auto"/>
              <w:bottom w:val="single" w:sz="4" w:space="0" w:color="auto"/>
              <w:right w:val="single" w:sz="4" w:space="0" w:color="auto"/>
            </w:tcBorders>
          </w:tcPr>
          <w:p w14:paraId="4F4B1D0F" w14:textId="1F670525" w:rsidR="00457226" w:rsidRPr="005D29BE" w:rsidRDefault="007A00C2" w:rsidP="00EC7C7F">
            <w:pPr>
              <w:keepNext/>
              <w:spacing w:line="360" w:lineRule="auto"/>
              <w:rPr>
                <w:rFonts w:ascii="Arial" w:hAnsi="Arial"/>
                <w:sz w:val="20"/>
                <w:szCs w:val="20"/>
              </w:rPr>
            </w:pPr>
            <w:r w:rsidRPr="005D29BE">
              <w:rPr>
                <w:rFonts w:ascii="Arial" w:hAnsi="Arial"/>
                <w:sz w:val="20"/>
                <w:szCs w:val="20"/>
              </w:rPr>
              <w:t xml:space="preserve"> IEC 60079-10-</w:t>
            </w:r>
            <w:r w:rsidR="00EC7C7F" w:rsidRPr="005D29BE">
              <w:rPr>
                <w:rFonts w:ascii="Arial" w:hAnsi="Arial"/>
                <w:sz w:val="20"/>
                <w:szCs w:val="20"/>
              </w:rPr>
              <w:t>2</w:t>
            </w:r>
            <w:r w:rsidRPr="005D29BE">
              <w:rPr>
                <w:rFonts w:ascii="Arial" w:hAnsi="Arial"/>
                <w:sz w:val="20"/>
                <w:szCs w:val="20"/>
              </w:rPr>
              <w:t xml:space="preserve"> «</w:t>
            </w:r>
            <w:r w:rsidR="00EC7C7F" w:rsidRPr="005D29BE">
              <w:rPr>
                <w:rFonts w:ascii="Arial" w:hAnsi="Arial"/>
                <w:sz w:val="20"/>
                <w:szCs w:val="20"/>
              </w:rPr>
              <w:t xml:space="preserve">Взрывоопасные среды. Часть 10-2. Классификация зон. Взрывоопасные пылевые среды» </w:t>
            </w:r>
          </w:p>
        </w:tc>
      </w:tr>
      <w:tr w:rsidR="005D29BE" w:rsidRPr="005D29BE" w14:paraId="04801CF4" w14:textId="77777777">
        <w:trPr>
          <w:tblHeader/>
          <w:jc w:val="center"/>
        </w:trPr>
        <w:tc>
          <w:tcPr>
            <w:tcW w:w="3451" w:type="dxa"/>
            <w:tcBorders>
              <w:top w:val="single" w:sz="4" w:space="0" w:color="auto"/>
              <w:left w:val="single" w:sz="4" w:space="0" w:color="auto"/>
              <w:bottom w:val="single" w:sz="4" w:space="0" w:color="auto"/>
              <w:right w:val="single" w:sz="4" w:space="0" w:color="auto"/>
            </w:tcBorders>
          </w:tcPr>
          <w:p w14:paraId="06BE01C8" w14:textId="77777777" w:rsidR="00A411A3" w:rsidRPr="005D29BE" w:rsidRDefault="00A411A3" w:rsidP="007A00C2">
            <w:pPr>
              <w:pStyle w:val="PARAGRAPH"/>
              <w:keepNext/>
              <w:spacing w:before="0" w:after="0" w:line="360" w:lineRule="auto"/>
              <w:ind w:firstLine="510"/>
              <w:jc w:val="left"/>
              <w:rPr>
                <w:rFonts w:cs="Times New Roman"/>
                <w:spacing w:val="0"/>
                <w:lang w:eastAsia="ru-RU"/>
              </w:rPr>
            </w:pPr>
            <w:r w:rsidRPr="005D29BE">
              <w:rPr>
                <w:rFonts w:cs="Times New Roman"/>
                <w:spacing w:val="0"/>
                <w:lang w:eastAsia="ru-RU"/>
              </w:rPr>
              <w:t>ГОСТ IEC 60079-14</w:t>
            </w:r>
            <w:r w:rsidR="00907E0B" w:rsidRPr="005D29BE">
              <w:t>−</w:t>
            </w:r>
            <w:r w:rsidRPr="005D29BE">
              <w:rPr>
                <w:rFonts w:cs="Times New Roman"/>
                <w:spacing w:val="0"/>
                <w:lang w:eastAsia="ru-RU"/>
              </w:rPr>
              <w:t xml:space="preserve">2013 </w:t>
            </w:r>
          </w:p>
          <w:p w14:paraId="42571652" w14:textId="77777777" w:rsidR="00457226" w:rsidRPr="005D29BE" w:rsidRDefault="00457226" w:rsidP="00D70DE8">
            <w:pPr>
              <w:keepNext/>
              <w:spacing w:line="360" w:lineRule="auto"/>
              <w:ind w:firstLine="310"/>
              <w:rPr>
                <w:rFonts w:ascii="Arial" w:hAnsi="Arial"/>
                <w:sz w:val="20"/>
                <w:szCs w:val="20"/>
              </w:rPr>
            </w:pPr>
          </w:p>
        </w:tc>
        <w:tc>
          <w:tcPr>
            <w:tcW w:w="1356" w:type="dxa"/>
            <w:tcBorders>
              <w:top w:val="single" w:sz="4" w:space="0" w:color="auto"/>
              <w:left w:val="single" w:sz="4" w:space="0" w:color="auto"/>
              <w:bottom w:val="single" w:sz="4" w:space="0" w:color="auto"/>
              <w:right w:val="single" w:sz="4" w:space="0" w:color="auto"/>
            </w:tcBorders>
            <w:vAlign w:val="center"/>
          </w:tcPr>
          <w:p w14:paraId="22001844" w14:textId="77777777" w:rsidR="00457226" w:rsidRPr="005D29BE" w:rsidRDefault="007A00C2" w:rsidP="00D70DE8">
            <w:pPr>
              <w:keepNext/>
              <w:spacing w:line="360" w:lineRule="auto"/>
              <w:jc w:val="center"/>
              <w:rPr>
                <w:rFonts w:ascii="Arial" w:hAnsi="Arial"/>
                <w:sz w:val="20"/>
                <w:szCs w:val="20"/>
              </w:rPr>
            </w:pPr>
            <w:r w:rsidRPr="005D29BE">
              <w:rPr>
                <w:rFonts w:ascii="Arial" w:hAnsi="Arial"/>
                <w:sz w:val="20"/>
                <w:szCs w:val="20"/>
                <w:lang w:val="en-US"/>
              </w:rPr>
              <w:t>IDT</w:t>
            </w:r>
          </w:p>
        </w:tc>
        <w:tc>
          <w:tcPr>
            <w:tcW w:w="4914" w:type="dxa"/>
            <w:tcBorders>
              <w:top w:val="single" w:sz="4" w:space="0" w:color="auto"/>
              <w:left w:val="single" w:sz="4" w:space="0" w:color="auto"/>
              <w:bottom w:val="single" w:sz="4" w:space="0" w:color="auto"/>
              <w:right w:val="single" w:sz="4" w:space="0" w:color="auto"/>
            </w:tcBorders>
          </w:tcPr>
          <w:p w14:paraId="78AF9F53" w14:textId="77777777" w:rsidR="00457226" w:rsidRPr="005D29BE" w:rsidRDefault="007A00C2" w:rsidP="00D70DE8">
            <w:pPr>
              <w:keepNext/>
              <w:spacing w:line="360" w:lineRule="auto"/>
              <w:ind w:firstLine="170"/>
              <w:rPr>
                <w:rFonts w:ascii="Arial" w:hAnsi="Arial"/>
                <w:sz w:val="20"/>
                <w:szCs w:val="20"/>
              </w:rPr>
            </w:pPr>
            <w:r w:rsidRPr="005D29BE">
              <w:rPr>
                <w:rFonts w:ascii="Arial" w:hAnsi="Arial"/>
                <w:sz w:val="20"/>
                <w:szCs w:val="20"/>
              </w:rPr>
              <w:t>IEC 60079-14 «</w:t>
            </w:r>
            <w:r w:rsidR="00A411A3" w:rsidRPr="005D29BE">
              <w:rPr>
                <w:rFonts w:ascii="Arial" w:hAnsi="Arial"/>
                <w:sz w:val="20"/>
                <w:szCs w:val="20"/>
              </w:rPr>
              <w:t>Взрывоопасные среды. Часть 14. Проектирование, выбор и монтаж электроустановок</w:t>
            </w:r>
            <w:r w:rsidRPr="005D29BE">
              <w:rPr>
                <w:rFonts w:ascii="Arial" w:hAnsi="Arial"/>
                <w:sz w:val="20"/>
                <w:szCs w:val="20"/>
              </w:rPr>
              <w:t>»</w:t>
            </w:r>
          </w:p>
        </w:tc>
      </w:tr>
      <w:tr w:rsidR="005D29BE" w:rsidRPr="005D29BE" w14:paraId="371C8DF3" w14:textId="77777777">
        <w:trPr>
          <w:tblHeader/>
          <w:jc w:val="center"/>
        </w:trPr>
        <w:tc>
          <w:tcPr>
            <w:tcW w:w="3451" w:type="dxa"/>
            <w:tcBorders>
              <w:top w:val="single" w:sz="4" w:space="0" w:color="auto"/>
              <w:left w:val="single" w:sz="4" w:space="0" w:color="auto"/>
              <w:bottom w:val="single" w:sz="4" w:space="0" w:color="auto"/>
              <w:right w:val="single" w:sz="4" w:space="0" w:color="auto"/>
            </w:tcBorders>
          </w:tcPr>
          <w:p w14:paraId="41E38266" w14:textId="77777777" w:rsidR="00A411A3" w:rsidRPr="005D29BE" w:rsidRDefault="00FA532F" w:rsidP="00D70DE8">
            <w:pPr>
              <w:keepNext/>
              <w:spacing w:line="360" w:lineRule="auto"/>
              <w:ind w:firstLine="310"/>
              <w:rPr>
                <w:rFonts w:ascii="Arial" w:hAnsi="Arial"/>
                <w:snapToGrid w:val="0"/>
                <w:sz w:val="20"/>
                <w:szCs w:val="20"/>
              </w:rPr>
            </w:pPr>
            <w:r w:rsidRPr="005D29BE">
              <w:rPr>
                <w:rFonts w:ascii="Arial" w:hAnsi="Arial"/>
                <w:snapToGrid w:val="0"/>
                <w:sz w:val="20"/>
                <w:szCs w:val="20"/>
              </w:rPr>
              <w:t xml:space="preserve">ГОСТ </w:t>
            </w:r>
            <w:r w:rsidRPr="005D29BE">
              <w:rPr>
                <w:rFonts w:ascii="Arial" w:hAnsi="Arial"/>
                <w:bCs/>
                <w:sz w:val="20"/>
                <w:szCs w:val="20"/>
              </w:rPr>
              <w:t>31610.30</w:t>
            </w:r>
            <w:r w:rsidRPr="005D29BE">
              <w:rPr>
                <w:rFonts w:ascii="Arial" w:hAnsi="Arial"/>
                <w:snapToGrid w:val="0"/>
                <w:sz w:val="20"/>
                <w:szCs w:val="20"/>
              </w:rPr>
              <w:t xml:space="preserve">-2 </w:t>
            </w:r>
          </w:p>
          <w:p w14:paraId="500E6104" w14:textId="4CAF392F" w:rsidR="00A411A3" w:rsidRPr="005D29BE" w:rsidRDefault="00A411A3" w:rsidP="00D70DE8">
            <w:pPr>
              <w:keepNext/>
              <w:spacing w:line="360" w:lineRule="auto"/>
              <w:ind w:firstLine="310"/>
              <w:rPr>
                <w:rFonts w:ascii="Arial" w:hAnsi="Arial"/>
                <w:snapToGrid w:val="0"/>
                <w:sz w:val="20"/>
                <w:szCs w:val="20"/>
              </w:rPr>
            </w:pPr>
            <w:r w:rsidRPr="005D29BE">
              <w:rPr>
                <w:rFonts w:ascii="Arial" w:hAnsi="Arial"/>
                <w:bCs/>
                <w:sz w:val="20"/>
                <w:szCs w:val="20"/>
              </w:rPr>
              <w:t>(IEC/IEEE 60079-30-2:20</w:t>
            </w:r>
            <w:r w:rsidR="00A91D39" w:rsidRPr="005D29BE">
              <w:rPr>
                <w:rFonts w:ascii="Arial" w:hAnsi="Arial"/>
                <w:bCs/>
                <w:sz w:val="20"/>
                <w:szCs w:val="20"/>
                <w:lang w:val="en-US"/>
              </w:rPr>
              <w:t>2</w:t>
            </w:r>
            <w:r w:rsidRPr="005D29BE">
              <w:rPr>
                <w:rFonts w:ascii="Arial" w:hAnsi="Arial"/>
                <w:bCs/>
                <w:sz w:val="20"/>
                <w:szCs w:val="20"/>
              </w:rPr>
              <w:t>5)</w:t>
            </w:r>
            <w:r w:rsidR="0089486E" w:rsidRPr="005D29BE">
              <w:rPr>
                <w:rStyle w:val="af1"/>
                <w:rFonts w:ascii="Arial" w:hAnsi="Arial"/>
                <w:bCs/>
                <w:sz w:val="20"/>
                <w:szCs w:val="20"/>
              </w:rPr>
              <w:footnoteReference w:id="3"/>
            </w:r>
            <w:r w:rsidR="00AA7651" w:rsidRPr="005D29BE">
              <w:rPr>
                <w:rFonts w:ascii="Arial" w:hAnsi="Arial"/>
                <w:bCs/>
                <w:sz w:val="20"/>
                <w:szCs w:val="20"/>
                <w:vertAlign w:val="superscript"/>
              </w:rPr>
              <w:t>)</w:t>
            </w:r>
          </w:p>
          <w:p w14:paraId="52ACA7C0" w14:textId="77777777" w:rsidR="00FA532F" w:rsidRPr="005D29BE" w:rsidRDefault="00FA532F" w:rsidP="00D70DE8">
            <w:pPr>
              <w:keepNext/>
              <w:spacing w:line="360" w:lineRule="auto"/>
              <w:ind w:firstLine="310"/>
              <w:rPr>
                <w:rFonts w:ascii="Arial" w:hAnsi="Arial"/>
                <w:snapToGrid w:val="0"/>
                <w:sz w:val="20"/>
                <w:szCs w:val="20"/>
              </w:rPr>
            </w:pPr>
          </w:p>
        </w:tc>
        <w:tc>
          <w:tcPr>
            <w:tcW w:w="1356" w:type="dxa"/>
            <w:tcBorders>
              <w:top w:val="single" w:sz="4" w:space="0" w:color="auto"/>
              <w:left w:val="single" w:sz="4" w:space="0" w:color="auto"/>
              <w:bottom w:val="single" w:sz="4" w:space="0" w:color="auto"/>
              <w:right w:val="single" w:sz="4" w:space="0" w:color="auto"/>
            </w:tcBorders>
            <w:vAlign w:val="center"/>
          </w:tcPr>
          <w:p w14:paraId="44AC4DA9" w14:textId="77777777" w:rsidR="00FA532F" w:rsidRPr="005D29BE" w:rsidRDefault="00FA532F" w:rsidP="00D70DE8">
            <w:pPr>
              <w:keepNext/>
              <w:spacing w:line="360" w:lineRule="auto"/>
              <w:jc w:val="center"/>
              <w:rPr>
                <w:rFonts w:ascii="Arial" w:hAnsi="Arial"/>
                <w:snapToGrid w:val="0"/>
                <w:sz w:val="20"/>
                <w:szCs w:val="20"/>
              </w:rPr>
            </w:pPr>
            <w:r w:rsidRPr="005D29BE">
              <w:rPr>
                <w:rFonts w:ascii="Arial" w:hAnsi="Arial"/>
                <w:bCs/>
                <w:sz w:val="20"/>
                <w:szCs w:val="20"/>
                <w:lang w:val="en-US"/>
              </w:rPr>
              <w:t>MOD</w:t>
            </w:r>
          </w:p>
        </w:tc>
        <w:tc>
          <w:tcPr>
            <w:tcW w:w="4914" w:type="dxa"/>
            <w:tcBorders>
              <w:top w:val="single" w:sz="4" w:space="0" w:color="auto"/>
              <w:left w:val="single" w:sz="4" w:space="0" w:color="auto"/>
              <w:bottom w:val="single" w:sz="4" w:space="0" w:color="auto"/>
              <w:right w:val="single" w:sz="4" w:space="0" w:color="auto"/>
            </w:tcBorders>
          </w:tcPr>
          <w:p w14:paraId="212C2F3A" w14:textId="77777777" w:rsidR="00FA532F" w:rsidRPr="005D29BE" w:rsidRDefault="00FA532F" w:rsidP="00BB5221">
            <w:pPr>
              <w:keepNext/>
              <w:spacing w:line="360" w:lineRule="auto"/>
              <w:ind w:firstLine="170"/>
              <w:rPr>
                <w:rFonts w:ascii="Arial" w:hAnsi="Arial"/>
                <w:sz w:val="20"/>
                <w:szCs w:val="20"/>
              </w:rPr>
            </w:pPr>
            <w:r w:rsidRPr="005D29BE">
              <w:rPr>
                <w:rFonts w:ascii="Arial" w:hAnsi="Arial"/>
                <w:sz w:val="20"/>
                <w:szCs w:val="20"/>
              </w:rPr>
              <w:t xml:space="preserve">IEC/IEEE 60079-30-2 </w:t>
            </w:r>
            <w:r w:rsidR="007A00C2" w:rsidRPr="005D29BE">
              <w:rPr>
                <w:rFonts w:ascii="Arial" w:hAnsi="Arial"/>
                <w:sz w:val="20"/>
                <w:szCs w:val="20"/>
              </w:rPr>
              <w:t>«</w:t>
            </w:r>
            <w:r w:rsidR="0048432A" w:rsidRPr="005D29BE">
              <w:rPr>
                <w:rFonts w:ascii="Arial" w:hAnsi="Arial"/>
                <w:sz w:val="20"/>
                <w:szCs w:val="20"/>
              </w:rPr>
              <w:t>Взрывоопасные среды</w:t>
            </w:r>
            <w:r w:rsidR="001D1703" w:rsidRPr="005D29BE">
              <w:rPr>
                <w:rFonts w:ascii="Arial" w:hAnsi="Arial"/>
                <w:sz w:val="20"/>
                <w:szCs w:val="20"/>
              </w:rPr>
              <w:t>.</w:t>
            </w:r>
            <w:r w:rsidRPr="005D29BE">
              <w:rPr>
                <w:rFonts w:ascii="Arial" w:hAnsi="Arial"/>
                <w:sz w:val="20"/>
                <w:szCs w:val="20"/>
              </w:rPr>
              <w:t xml:space="preserve"> </w:t>
            </w:r>
            <w:r w:rsidR="00BB5221" w:rsidRPr="005D29BE">
              <w:rPr>
                <w:rFonts w:ascii="Arial" w:hAnsi="Arial"/>
                <w:sz w:val="20"/>
                <w:szCs w:val="20"/>
              </w:rPr>
              <w:t xml:space="preserve">Часть 30-2. </w:t>
            </w:r>
            <w:r w:rsidR="0048432A" w:rsidRPr="005D29BE">
              <w:rPr>
                <w:rFonts w:ascii="Arial" w:hAnsi="Arial"/>
                <w:sz w:val="20"/>
                <w:szCs w:val="20"/>
              </w:rPr>
              <w:t xml:space="preserve">Резистивный распределенный электронагреватель. </w:t>
            </w:r>
            <w:r w:rsidRPr="005D29BE">
              <w:rPr>
                <w:rFonts w:ascii="Arial" w:hAnsi="Arial"/>
                <w:sz w:val="20"/>
                <w:szCs w:val="20"/>
              </w:rPr>
              <w:t>Руководство по проектированию, установке и техобслуживанию</w:t>
            </w:r>
            <w:r w:rsidR="007A00C2" w:rsidRPr="005D29BE">
              <w:rPr>
                <w:rFonts w:ascii="Arial" w:hAnsi="Arial"/>
                <w:sz w:val="20"/>
                <w:szCs w:val="20"/>
              </w:rPr>
              <w:t>»</w:t>
            </w:r>
          </w:p>
        </w:tc>
      </w:tr>
      <w:tr w:rsidR="00FA532F" w:rsidRPr="005D29BE" w14:paraId="2806C754" w14:textId="77777777">
        <w:trPr>
          <w:tblHeader/>
          <w:jc w:val="center"/>
        </w:trPr>
        <w:tc>
          <w:tcPr>
            <w:tcW w:w="9721" w:type="dxa"/>
            <w:gridSpan w:val="3"/>
            <w:tcBorders>
              <w:top w:val="single" w:sz="4" w:space="0" w:color="auto"/>
              <w:left w:val="single" w:sz="4" w:space="0" w:color="auto"/>
              <w:bottom w:val="single" w:sz="4" w:space="0" w:color="auto"/>
              <w:right w:val="single" w:sz="4" w:space="0" w:color="auto"/>
            </w:tcBorders>
          </w:tcPr>
          <w:p w14:paraId="5D7E80DC" w14:textId="77777777" w:rsidR="00FA532F" w:rsidRPr="005D29BE" w:rsidRDefault="00FA532F" w:rsidP="00D70DE8">
            <w:pPr>
              <w:pStyle w:val="ae"/>
              <w:keepNext/>
              <w:suppressAutoHyphens w:val="0"/>
              <w:spacing w:before="240" w:line="360" w:lineRule="auto"/>
              <w:ind w:firstLine="312"/>
              <w:rPr>
                <w:rFonts w:cs="Times New Roman"/>
                <w:bCs w:val="0"/>
                <w:szCs w:val="20"/>
              </w:rPr>
            </w:pPr>
            <w:r w:rsidRPr="005D29BE">
              <w:rPr>
                <w:rFonts w:cs="Times New Roman"/>
                <w:spacing w:val="40"/>
                <w:szCs w:val="20"/>
              </w:rPr>
              <w:t>Примечание –</w:t>
            </w:r>
            <w:r w:rsidRPr="005D29BE">
              <w:rPr>
                <w:rFonts w:ascii="Times New Roman" w:hAnsi="Times New Roman" w:cs="Times New Roman"/>
                <w:spacing w:val="40"/>
                <w:szCs w:val="20"/>
              </w:rPr>
              <w:t xml:space="preserve"> </w:t>
            </w:r>
            <w:r w:rsidRPr="005D29BE">
              <w:rPr>
                <w:rFonts w:cs="Times New Roman"/>
                <w:bCs w:val="0"/>
                <w:szCs w:val="20"/>
              </w:rPr>
              <w:t>В настоящей таблице использованы следующие условные обозначения степени соответствия стандартов:</w:t>
            </w:r>
          </w:p>
          <w:p w14:paraId="5922731A" w14:textId="77777777" w:rsidR="00FA532F" w:rsidRPr="005D29BE" w:rsidRDefault="00FA532F" w:rsidP="00D70DE8">
            <w:pPr>
              <w:pStyle w:val="PARAGRAPH"/>
              <w:keepNext/>
              <w:spacing w:before="0" w:after="120" w:line="360" w:lineRule="auto"/>
              <w:ind w:firstLine="312"/>
              <w:jc w:val="left"/>
              <w:rPr>
                <w:rFonts w:cs="Times New Roman"/>
                <w:bCs/>
              </w:rPr>
            </w:pPr>
            <w:r w:rsidRPr="005D29BE">
              <w:rPr>
                <w:rFonts w:cs="Times New Roman"/>
                <w:bCs/>
              </w:rPr>
              <w:t>- MOD – модифицированные стандарты.</w:t>
            </w:r>
          </w:p>
          <w:p w14:paraId="19A69DF7" w14:textId="77777777" w:rsidR="00CD264E" w:rsidRPr="005D29BE" w:rsidRDefault="00CD264E" w:rsidP="00013F24">
            <w:pPr>
              <w:pStyle w:val="PARAGRAPH"/>
              <w:keepNext/>
              <w:spacing w:before="0" w:after="120" w:line="360" w:lineRule="auto"/>
              <w:ind w:firstLine="312"/>
              <w:jc w:val="left"/>
              <w:rPr>
                <w:rFonts w:cs="Times New Roman"/>
                <w:bCs/>
                <w:spacing w:val="0"/>
              </w:rPr>
            </w:pPr>
            <w:r w:rsidRPr="005D29BE">
              <w:rPr>
                <w:rFonts w:cs="Times New Roman"/>
                <w:bCs/>
              </w:rPr>
              <w:t xml:space="preserve">- </w:t>
            </w:r>
            <w:r w:rsidRPr="005D29BE">
              <w:rPr>
                <w:rFonts w:cs="Times New Roman"/>
                <w:bCs/>
                <w:lang w:val="en-US"/>
              </w:rPr>
              <w:t>IDT</w:t>
            </w:r>
            <w:r w:rsidRPr="005D29BE">
              <w:rPr>
                <w:rFonts w:cs="Times New Roman"/>
                <w:bCs/>
              </w:rPr>
              <w:t xml:space="preserve"> – идентичные стандарты</w:t>
            </w:r>
            <w:r w:rsidR="00907E0B" w:rsidRPr="005D29BE">
              <w:rPr>
                <w:rFonts w:cs="Times New Roman"/>
                <w:bCs/>
              </w:rPr>
              <w:t>.</w:t>
            </w:r>
          </w:p>
        </w:tc>
      </w:tr>
    </w:tbl>
    <w:p w14:paraId="271996A4" w14:textId="77777777" w:rsidR="00FA532F" w:rsidRPr="005D29BE" w:rsidRDefault="00FA532F" w:rsidP="00FA532F">
      <w:pPr>
        <w:pStyle w:val="12"/>
        <w:keepNext/>
        <w:suppressAutoHyphens w:val="0"/>
        <w:spacing w:before="0" w:line="360" w:lineRule="auto"/>
        <w:outlineLvl w:val="0"/>
        <w:rPr>
          <w:snapToGrid w:val="0"/>
        </w:rPr>
      </w:pPr>
    </w:p>
    <w:p w14:paraId="1BB4E31A" w14:textId="7931A3E0" w:rsidR="00A91D39" w:rsidRPr="005D29BE" w:rsidRDefault="00A91D39">
      <w:pPr>
        <w:rPr>
          <w:rFonts w:ascii="Arial" w:hAnsi="Arial"/>
          <w:b/>
        </w:rPr>
      </w:pPr>
      <w:r w:rsidRPr="005D29BE">
        <w:rPr>
          <w:bCs/>
        </w:rPr>
        <w:br w:type="page"/>
      </w:r>
    </w:p>
    <w:p w14:paraId="057927E7" w14:textId="77777777" w:rsidR="003507A9" w:rsidRPr="005D29BE" w:rsidRDefault="003507A9" w:rsidP="00A91D39">
      <w:pPr>
        <w:pStyle w:val="12"/>
        <w:widowControl w:val="0"/>
        <w:suppressAutoHyphens w:val="0"/>
        <w:spacing w:before="240" w:after="120" w:line="360" w:lineRule="auto"/>
        <w:outlineLvl w:val="0"/>
        <w:rPr>
          <w:rFonts w:cs="Times New Roman"/>
          <w:bCs w:val="0"/>
          <w:szCs w:val="24"/>
        </w:rPr>
      </w:pPr>
      <w:bookmarkStart w:id="193" w:name="_Toc230774785"/>
      <w:r w:rsidRPr="005D29BE">
        <w:rPr>
          <w:rFonts w:cs="Times New Roman"/>
          <w:bCs w:val="0"/>
          <w:szCs w:val="24"/>
        </w:rPr>
        <w:t>Библиография</w:t>
      </w:r>
      <w:bookmarkEnd w:id="193"/>
    </w:p>
    <w:tbl>
      <w:tblPr>
        <w:tblW w:w="0" w:type="auto"/>
        <w:tblInd w:w="23" w:type="dxa"/>
        <w:tblCellMar>
          <w:top w:w="57" w:type="dxa"/>
          <w:left w:w="57" w:type="dxa"/>
          <w:bottom w:w="57" w:type="dxa"/>
          <w:right w:w="57" w:type="dxa"/>
        </w:tblCellMar>
        <w:tblLook w:val="01E0" w:firstRow="1" w:lastRow="1" w:firstColumn="1" w:lastColumn="1" w:noHBand="0" w:noVBand="0"/>
      </w:tblPr>
      <w:tblGrid>
        <w:gridCol w:w="681"/>
        <w:gridCol w:w="3013"/>
        <w:gridCol w:w="5920"/>
      </w:tblGrid>
      <w:tr w:rsidR="00045886" w:rsidRPr="005D29BE" w14:paraId="2A1F7873" w14:textId="77777777" w:rsidTr="002B7C95">
        <w:trPr>
          <w:trHeight w:val="1340"/>
        </w:trPr>
        <w:tc>
          <w:tcPr>
            <w:tcW w:w="681" w:type="dxa"/>
          </w:tcPr>
          <w:p w14:paraId="13FC7906" w14:textId="77777777" w:rsidR="00045886" w:rsidRPr="005D29BE" w:rsidRDefault="00045886" w:rsidP="00045886">
            <w:pPr>
              <w:widowControl w:val="0"/>
              <w:spacing w:line="360" w:lineRule="auto"/>
              <w:jc w:val="both"/>
              <w:rPr>
                <w:rFonts w:ascii="Arial" w:hAnsi="Arial"/>
                <w:szCs w:val="28"/>
              </w:rPr>
            </w:pPr>
            <w:r w:rsidRPr="005D29BE">
              <w:rPr>
                <w:rFonts w:ascii="Arial" w:hAnsi="Arial"/>
                <w:snapToGrid w:val="0"/>
                <w:szCs w:val="28"/>
              </w:rPr>
              <w:t>[1]</w:t>
            </w:r>
          </w:p>
        </w:tc>
        <w:tc>
          <w:tcPr>
            <w:tcW w:w="3013" w:type="dxa"/>
          </w:tcPr>
          <w:p w14:paraId="57BBA62F" w14:textId="1A99420C" w:rsidR="00045886" w:rsidRPr="005D29BE" w:rsidRDefault="00045886" w:rsidP="00045886">
            <w:pPr>
              <w:widowControl w:val="0"/>
              <w:spacing w:line="360" w:lineRule="auto"/>
              <w:jc w:val="both"/>
              <w:rPr>
                <w:rFonts w:ascii="Arial" w:hAnsi="Arial"/>
                <w:szCs w:val="28"/>
              </w:rPr>
            </w:pPr>
            <w:r w:rsidRPr="005D29BE">
              <w:rPr>
                <w:rFonts w:ascii="Arial" w:hAnsi="Arial"/>
                <w:szCs w:val="28"/>
              </w:rPr>
              <w:t>ASTM</w:t>
            </w:r>
            <w:r w:rsidRPr="005D29BE">
              <w:rPr>
                <w:rFonts w:ascii="Arial" w:hAnsi="Arial"/>
                <w:szCs w:val="28"/>
                <w:lang w:val="en-US"/>
              </w:rPr>
              <w:t> D</w:t>
            </w:r>
            <w:r w:rsidRPr="005D29BE">
              <w:rPr>
                <w:rFonts w:ascii="Arial" w:hAnsi="Arial"/>
                <w:szCs w:val="28"/>
              </w:rPr>
              <w:t xml:space="preserve"> </w:t>
            </w:r>
            <w:r w:rsidRPr="005D29BE">
              <w:rPr>
                <w:rFonts w:ascii="Arial" w:hAnsi="Arial"/>
                <w:szCs w:val="28"/>
                <w:lang w:val="en-US"/>
              </w:rPr>
              <w:t>5025</w:t>
            </w:r>
          </w:p>
        </w:tc>
        <w:tc>
          <w:tcPr>
            <w:tcW w:w="5920" w:type="dxa"/>
          </w:tcPr>
          <w:p w14:paraId="54E32C18" w14:textId="04877D96" w:rsidR="00045886" w:rsidRPr="005D29BE" w:rsidRDefault="00045886" w:rsidP="00045886">
            <w:pPr>
              <w:widowControl w:val="0"/>
              <w:spacing w:line="360" w:lineRule="auto"/>
              <w:jc w:val="both"/>
              <w:rPr>
                <w:rFonts w:ascii="Arial" w:hAnsi="Arial"/>
                <w:szCs w:val="28"/>
              </w:rPr>
            </w:pPr>
            <w:r w:rsidRPr="005D29BE">
              <w:rPr>
                <w:rFonts w:ascii="Arial" w:hAnsi="Arial"/>
                <w:szCs w:val="28"/>
                <w:lang w:val="en-US"/>
              </w:rPr>
              <w:t>Standard specification for laboratory burner used for small-scale burning tests on plastic materials (Стандартные технические условия для лабораторной горелки, используемой для м</w:t>
            </w:r>
            <w:r w:rsidRPr="005D29BE">
              <w:rPr>
                <w:rFonts w:ascii="Arial" w:hAnsi="Arial"/>
                <w:szCs w:val="28"/>
              </w:rPr>
              <w:t>ало</w:t>
            </w:r>
            <w:r w:rsidRPr="005D29BE">
              <w:rPr>
                <w:rFonts w:ascii="Arial" w:hAnsi="Arial"/>
                <w:szCs w:val="28"/>
                <w:lang w:val="en-US"/>
              </w:rPr>
              <w:t xml:space="preserve">масштабных испытаний пластмассовых материалов на </w:t>
            </w:r>
            <w:r w:rsidRPr="005D29BE">
              <w:rPr>
                <w:rFonts w:ascii="Arial" w:hAnsi="Arial"/>
                <w:szCs w:val="28"/>
              </w:rPr>
              <w:t>горючесть</w:t>
            </w:r>
            <w:r w:rsidRPr="005D29BE">
              <w:rPr>
                <w:rFonts w:ascii="Arial" w:hAnsi="Arial"/>
                <w:szCs w:val="28"/>
                <w:lang w:val="en-US"/>
              </w:rPr>
              <w:t>)</w:t>
            </w:r>
          </w:p>
        </w:tc>
      </w:tr>
      <w:tr w:rsidR="00045886" w:rsidRPr="005D29BE" w14:paraId="15C82727" w14:textId="77777777" w:rsidTr="002B7C95">
        <w:trPr>
          <w:trHeight w:val="1402"/>
        </w:trPr>
        <w:tc>
          <w:tcPr>
            <w:tcW w:w="681" w:type="dxa"/>
          </w:tcPr>
          <w:p w14:paraId="145CA48E" w14:textId="77777777" w:rsidR="00045886" w:rsidRPr="005D29BE" w:rsidRDefault="00045886" w:rsidP="00045886">
            <w:pPr>
              <w:widowControl w:val="0"/>
              <w:spacing w:line="360" w:lineRule="auto"/>
              <w:jc w:val="both"/>
              <w:rPr>
                <w:rFonts w:ascii="Arial" w:hAnsi="Arial"/>
                <w:snapToGrid w:val="0"/>
                <w:szCs w:val="28"/>
              </w:rPr>
            </w:pPr>
            <w:r w:rsidRPr="005D29BE">
              <w:rPr>
                <w:rFonts w:ascii="Arial" w:hAnsi="Arial"/>
                <w:snapToGrid w:val="0"/>
                <w:szCs w:val="28"/>
                <w:lang w:val="en-US"/>
              </w:rPr>
              <w:t>[2]</w:t>
            </w:r>
          </w:p>
        </w:tc>
        <w:tc>
          <w:tcPr>
            <w:tcW w:w="3013" w:type="dxa"/>
          </w:tcPr>
          <w:p w14:paraId="412187B8" w14:textId="247584F1" w:rsidR="00045886" w:rsidRPr="005D29BE" w:rsidRDefault="00045886" w:rsidP="00045886">
            <w:pPr>
              <w:widowControl w:val="0"/>
              <w:spacing w:line="360" w:lineRule="auto"/>
              <w:jc w:val="both"/>
              <w:rPr>
                <w:rFonts w:ascii="Arial" w:hAnsi="Arial"/>
                <w:szCs w:val="28"/>
                <w:lang w:val="en-US"/>
              </w:rPr>
            </w:pPr>
            <w:r w:rsidRPr="005D29BE">
              <w:rPr>
                <w:rFonts w:ascii="Arial" w:hAnsi="Arial"/>
                <w:szCs w:val="28"/>
                <w:lang w:val="en-US"/>
              </w:rPr>
              <w:t>ASTM D</w:t>
            </w:r>
            <w:r w:rsidRPr="005D29BE">
              <w:rPr>
                <w:rFonts w:ascii="Arial" w:hAnsi="Arial"/>
                <w:szCs w:val="28"/>
              </w:rPr>
              <w:t xml:space="preserve"> </w:t>
            </w:r>
            <w:r w:rsidRPr="005D29BE">
              <w:rPr>
                <w:rFonts w:ascii="Arial" w:hAnsi="Arial"/>
                <w:szCs w:val="28"/>
                <w:lang w:val="en-US"/>
              </w:rPr>
              <w:t>5207</w:t>
            </w:r>
          </w:p>
        </w:tc>
        <w:tc>
          <w:tcPr>
            <w:tcW w:w="5920" w:type="dxa"/>
          </w:tcPr>
          <w:p w14:paraId="3E607729" w14:textId="4B79C480" w:rsidR="00045886" w:rsidRPr="005D29BE" w:rsidRDefault="00045886" w:rsidP="00045886">
            <w:pPr>
              <w:widowControl w:val="0"/>
              <w:spacing w:line="360" w:lineRule="auto"/>
              <w:jc w:val="both"/>
              <w:rPr>
                <w:rFonts w:ascii="Arial" w:hAnsi="Arial"/>
                <w:szCs w:val="28"/>
                <w:lang w:val="en-US"/>
              </w:rPr>
            </w:pPr>
            <w:r w:rsidRPr="005D29BE">
              <w:rPr>
                <w:rFonts w:ascii="Arial" w:hAnsi="Arial"/>
                <w:iCs/>
                <w:szCs w:val="28"/>
                <w:lang w:val="en-US"/>
              </w:rPr>
              <w:t>Standard practice for confirmation of 20 mm (50 W) and 125 mm (500 W) test flames for small-scale burning tests on plastic materials (</w:t>
            </w:r>
            <w:r w:rsidRPr="005D29BE">
              <w:rPr>
                <w:rFonts w:ascii="Arial" w:hAnsi="Arial"/>
                <w:iCs/>
                <w:szCs w:val="28"/>
              </w:rPr>
              <w:t>Стандартная</w:t>
            </w:r>
            <w:r w:rsidRPr="005D29BE">
              <w:rPr>
                <w:rFonts w:ascii="Arial" w:hAnsi="Arial"/>
                <w:iCs/>
                <w:szCs w:val="28"/>
                <w:lang w:val="en-US"/>
              </w:rPr>
              <w:t xml:space="preserve"> </w:t>
            </w:r>
            <w:r w:rsidRPr="005D29BE">
              <w:rPr>
                <w:rFonts w:ascii="Arial" w:hAnsi="Arial"/>
                <w:iCs/>
                <w:szCs w:val="28"/>
              </w:rPr>
              <w:t>практика</w:t>
            </w:r>
            <w:r w:rsidRPr="005D29BE">
              <w:rPr>
                <w:rFonts w:ascii="Arial" w:hAnsi="Arial"/>
                <w:iCs/>
                <w:szCs w:val="28"/>
                <w:lang w:val="en-US"/>
              </w:rPr>
              <w:t xml:space="preserve"> </w:t>
            </w:r>
            <w:r w:rsidRPr="005D29BE">
              <w:rPr>
                <w:rFonts w:ascii="Arial" w:hAnsi="Arial"/>
                <w:iCs/>
                <w:szCs w:val="28"/>
              </w:rPr>
              <w:t>подтверждения</w:t>
            </w:r>
            <w:r w:rsidRPr="005D29BE">
              <w:rPr>
                <w:rFonts w:ascii="Arial" w:hAnsi="Arial"/>
                <w:iCs/>
                <w:szCs w:val="28"/>
                <w:lang w:val="en-US"/>
              </w:rPr>
              <w:t xml:space="preserve"> </w:t>
            </w:r>
            <w:r w:rsidRPr="005D29BE">
              <w:rPr>
                <w:rFonts w:ascii="Arial" w:hAnsi="Arial"/>
                <w:iCs/>
                <w:szCs w:val="28"/>
              </w:rPr>
              <w:t>длины</w:t>
            </w:r>
            <w:r w:rsidRPr="005D29BE">
              <w:rPr>
                <w:rFonts w:ascii="Arial" w:hAnsi="Arial"/>
                <w:iCs/>
                <w:szCs w:val="28"/>
                <w:lang w:val="en-US"/>
              </w:rPr>
              <w:t xml:space="preserve"> </w:t>
            </w:r>
            <w:r w:rsidRPr="005D29BE">
              <w:rPr>
                <w:rFonts w:ascii="Arial" w:hAnsi="Arial"/>
                <w:iCs/>
                <w:szCs w:val="28"/>
              </w:rPr>
              <w:t>испытательного</w:t>
            </w:r>
            <w:r w:rsidRPr="005D29BE">
              <w:rPr>
                <w:rFonts w:ascii="Arial" w:hAnsi="Arial"/>
                <w:iCs/>
                <w:szCs w:val="28"/>
                <w:lang w:val="en-US"/>
              </w:rPr>
              <w:t xml:space="preserve"> </w:t>
            </w:r>
            <w:r w:rsidRPr="005D29BE">
              <w:rPr>
                <w:rFonts w:ascii="Arial" w:hAnsi="Arial"/>
                <w:iCs/>
                <w:szCs w:val="28"/>
              </w:rPr>
              <w:t>пламени</w:t>
            </w:r>
            <w:r w:rsidRPr="005D29BE">
              <w:rPr>
                <w:rFonts w:ascii="Arial" w:hAnsi="Arial"/>
                <w:iCs/>
                <w:szCs w:val="28"/>
                <w:lang w:val="en-US"/>
              </w:rPr>
              <w:t xml:space="preserve"> 20 </w:t>
            </w:r>
            <w:r w:rsidRPr="005D29BE">
              <w:rPr>
                <w:rFonts w:ascii="Arial" w:hAnsi="Arial"/>
                <w:iCs/>
                <w:szCs w:val="28"/>
              </w:rPr>
              <w:t>мм</w:t>
            </w:r>
            <w:r w:rsidRPr="005D29BE">
              <w:rPr>
                <w:rFonts w:ascii="Arial" w:hAnsi="Arial"/>
                <w:iCs/>
                <w:szCs w:val="28"/>
                <w:lang w:val="en-US"/>
              </w:rPr>
              <w:t xml:space="preserve"> (50 </w:t>
            </w:r>
            <w:r w:rsidRPr="005D29BE">
              <w:rPr>
                <w:rFonts w:ascii="Arial" w:hAnsi="Arial"/>
                <w:iCs/>
                <w:szCs w:val="28"/>
              </w:rPr>
              <w:t>Вт</w:t>
            </w:r>
            <w:r w:rsidRPr="005D29BE">
              <w:rPr>
                <w:rFonts w:ascii="Arial" w:hAnsi="Arial"/>
                <w:iCs/>
                <w:szCs w:val="28"/>
                <w:lang w:val="en-US"/>
              </w:rPr>
              <w:t xml:space="preserve">) </w:t>
            </w:r>
            <w:r w:rsidRPr="005D29BE">
              <w:rPr>
                <w:rFonts w:ascii="Arial" w:hAnsi="Arial"/>
                <w:iCs/>
                <w:szCs w:val="28"/>
              </w:rPr>
              <w:t>и</w:t>
            </w:r>
            <w:r w:rsidRPr="005D29BE">
              <w:rPr>
                <w:rFonts w:ascii="Arial" w:hAnsi="Arial"/>
                <w:iCs/>
                <w:szCs w:val="28"/>
                <w:lang w:val="en-US"/>
              </w:rPr>
              <w:t xml:space="preserve"> 125 </w:t>
            </w:r>
            <w:r w:rsidRPr="005D29BE">
              <w:rPr>
                <w:rFonts w:ascii="Arial" w:hAnsi="Arial"/>
                <w:iCs/>
                <w:szCs w:val="28"/>
              </w:rPr>
              <w:t>мм</w:t>
            </w:r>
            <w:r w:rsidRPr="005D29BE">
              <w:rPr>
                <w:rFonts w:ascii="Arial" w:hAnsi="Arial"/>
                <w:iCs/>
                <w:szCs w:val="28"/>
                <w:lang w:val="en-US"/>
              </w:rPr>
              <w:t xml:space="preserve"> (500 </w:t>
            </w:r>
            <w:r w:rsidRPr="005D29BE">
              <w:rPr>
                <w:rFonts w:ascii="Arial" w:hAnsi="Arial"/>
                <w:iCs/>
                <w:szCs w:val="28"/>
              </w:rPr>
              <w:t>Вт</w:t>
            </w:r>
            <w:r w:rsidRPr="005D29BE">
              <w:rPr>
                <w:rFonts w:ascii="Arial" w:hAnsi="Arial"/>
                <w:iCs/>
                <w:szCs w:val="28"/>
                <w:lang w:val="en-US"/>
              </w:rPr>
              <w:t xml:space="preserve">) </w:t>
            </w:r>
            <w:r w:rsidRPr="005D29BE">
              <w:rPr>
                <w:rFonts w:ascii="Arial" w:hAnsi="Arial"/>
                <w:iCs/>
                <w:szCs w:val="28"/>
              </w:rPr>
              <w:t>для</w:t>
            </w:r>
            <w:r w:rsidRPr="005D29BE">
              <w:rPr>
                <w:rFonts w:ascii="Arial" w:hAnsi="Arial"/>
                <w:iCs/>
                <w:szCs w:val="28"/>
                <w:lang w:val="en-US"/>
              </w:rPr>
              <w:t xml:space="preserve"> </w:t>
            </w:r>
            <w:r w:rsidRPr="005D29BE">
              <w:rPr>
                <w:rFonts w:ascii="Arial" w:hAnsi="Arial"/>
                <w:iCs/>
                <w:szCs w:val="28"/>
              </w:rPr>
              <w:t>маломасштабных</w:t>
            </w:r>
            <w:r w:rsidRPr="005D29BE">
              <w:rPr>
                <w:rFonts w:ascii="Arial" w:hAnsi="Arial"/>
                <w:iCs/>
                <w:szCs w:val="28"/>
                <w:lang w:val="en-US"/>
              </w:rPr>
              <w:t xml:space="preserve"> испытаний пластмассовых материалов </w:t>
            </w:r>
            <w:r w:rsidRPr="005D29BE">
              <w:rPr>
                <w:rFonts w:ascii="Arial" w:hAnsi="Arial"/>
                <w:iCs/>
                <w:szCs w:val="28"/>
              </w:rPr>
              <w:t>на</w:t>
            </w:r>
            <w:r w:rsidRPr="005D29BE">
              <w:rPr>
                <w:rFonts w:ascii="Arial" w:hAnsi="Arial"/>
                <w:iCs/>
                <w:szCs w:val="28"/>
                <w:lang w:val="en-US"/>
              </w:rPr>
              <w:t xml:space="preserve"> </w:t>
            </w:r>
            <w:r w:rsidRPr="005D29BE">
              <w:rPr>
                <w:rFonts w:ascii="Arial" w:hAnsi="Arial"/>
                <w:iCs/>
                <w:szCs w:val="28"/>
              </w:rPr>
              <w:t>горючесть</w:t>
            </w:r>
            <w:r w:rsidRPr="005D29BE">
              <w:rPr>
                <w:rFonts w:ascii="Arial" w:hAnsi="Arial"/>
                <w:iCs/>
                <w:szCs w:val="28"/>
                <w:lang w:val="en-US"/>
              </w:rPr>
              <w:t>)</w:t>
            </w:r>
          </w:p>
        </w:tc>
      </w:tr>
      <w:tr w:rsidR="005767D9" w:rsidRPr="005D29BE" w14:paraId="41B571AC" w14:textId="77777777" w:rsidTr="002B7C95">
        <w:trPr>
          <w:trHeight w:val="368"/>
        </w:trPr>
        <w:tc>
          <w:tcPr>
            <w:tcW w:w="681" w:type="dxa"/>
          </w:tcPr>
          <w:p w14:paraId="3A92D30B" w14:textId="77777777" w:rsidR="005767D9" w:rsidRPr="005D29BE" w:rsidRDefault="005767D9" w:rsidP="005767D9">
            <w:pPr>
              <w:widowControl w:val="0"/>
              <w:spacing w:line="360" w:lineRule="auto"/>
              <w:jc w:val="both"/>
              <w:rPr>
                <w:rFonts w:ascii="Arial" w:hAnsi="Arial"/>
                <w:snapToGrid w:val="0"/>
                <w:szCs w:val="28"/>
                <w:lang w:val="en-US"/>
              </w:rPr>
            </w:pPr>
            <w:r w:rsidRPr="005D29BE">
              <w:rPr>
                <w:rFonts w:ascii="Arial" w:hAnsi="Arial"/>
                <w:snapToGrid w:val="0"/>
                <w:szCs w:val="28"/>
                <w:lang w:val="en-US"/>
              </w:rPr>
              <w:t>[3]</w:t>
            </w:r>
          </w:p>
        </w:tc>
        <w:tc>
          <w:tcPr>
            <w:tcW w:w="3013" w:type="dxa"/>
          </w:tcPr>
          <w:p w14:paraId="36DAB0EC" w14:textId="77777777" w:rsidR="005767D9" w:rsidRPr="005D29BE" w:rsidRDefault="005767D9" w:rsidP="005767D9">
            <w:pPr>
              <w:widowControl w:val="0"/>
              <w:spacing w:line="360" w:lineRule="auto"/>
              <w:jc w:val="both"/>
              <w:rPr>
                <w:rFonts w:ascii="Arial" w:hAnsi="Arial"/>
                <w:szCs w:val="28"/>
                <w:lang w:val="en-US"/>
              </w:rPr>
            </w:pPr>
            <w:r w:rsidRPr="005D29BE">
              <w:rPr>
                <w:rFonts w:ascii="Arial" w:hAnsi="Arial"/>
                <w:szCs w:val="28"/>
                <w:lang w:val="en-US"/>
              </w:rPr>
              <w:t>ASTM G</w:t>
            </w:r>
            <w:r w:rsidRPr="005D29BE">
              <w:rPr>
                <w:rFonts w:ascii="Arial" w:hAnsi="Arial"/>
                <w:szCs w:val="28"/>
              </w:rPr>
              <w:t xml:space="preserve"> </w:t>
            </w:r>
            <w:r w:rsidRPr="005D29BE">
              <w:rPr>
                <w:rFonts w:ascii="Arial" w:hAnsi="Arial"/>
                <w:szCs w:val="28"/>
                <w:lang w:val="en-US"/>
              </w:rPr>
              <w:t>155</w:t>
            </w:r>
          </w:p>
          <w:p w14:paraId="2DB7189A" w14:textId="2BB4DC09" w:rsidR="005767D9" w:rsidRPr="005D29BE" w:rsidRDefault="005767D9" w:rsidP="005767D9">
            <w:pPr>
              <w:widowControl w:val="0"/>
              <w:spacing w:line="360" w:lineRule="auto"/>
              <w:jc w:val="both"/>
              <w:rPr>
                <w:rFonts w:ascii="Arial" w:hAnsi="Arial"/>
                <w:szCs w:val="28"/>
                <w:lang w:val="en-US"/>
              </w:rPr>
            </w:pPr>
          </w:p>
        </w:tc>
        <w:tc>
          <w:tcPr>
            <w:tcW w:w="5920" w:type="dxa"/>
          </w:tcPr>
          <w:p w14:paraId="643789FC" w14:textId="7EC21CB5" w:rsidR="005767D9" w:rsidRPr="005D29BE" w:rsidRDefault="005767D9" w:rsidP="005767D9">
            <w:pPr>
              <w:widowControl w:val="0"/>
              <w:spacing w:line="360" w:lineRule="auto"/>
              <w:jc w:val="both"/>
              <w:rPr>
                <w:rFonts w:ascii="Arial" w:hAnsi="Arial"/>
                <w:szCs w:val="28"/>
                <w:lang w:val="en-US"/>
              </w:rPr>
            </w:pPr>
            <w:r w:rsidRPr="005D29BE">
              <w:rPr>
                <w:rFonts w:ascii="Arial" w:hAnsi="Arial"/>
                <w:szCs w:val="28"/>
                <w:lang w:val="en-US"/>
              </w:rPr>
              <w:t>Standard practice for operating xenon arc light apparatus for exposure of non-metallic materials (</w:t>
            </w:r>
            <w:r w:rsidRPr="005D29BE">
              <w:rPr>
                <w:rFonts w:ascii="Arial" w:hAnsi="Arial"/>
                <w:szCs w:val="28"/>
              </w:rPr>
              <w:t>Стандартная</w:t>
            </w:r>
            <w:r w:rsidRPr="005D29BE">
              <w:rPr>
                <w:rFonts w:ascii="Arial" w:hAnsi="Arial"/>
                <w:szCs w:val="28"/>
                <w:lang w:val="en-US"/>
              </w:rPr>
              <w:t xml:space="preserve"> </w:t>
            </w:r>
            <w:r w:rsidRPr="005D29BE">
              <w:rPr>
                <w:rFonts w:ascii="Arial" w:hAnsi="Arial"/>
                <w:szCs w:val="28"/>
              </w:rPr>
              <w:t>практика</w:t>
            </w:r>
            <w:r w:rsidRPr="005D29BE">
              <w:rPr>
                <w:rFonts w:ascii="Arial" w:hAnsi="Arial"/>
                <w:szCs w:val="28"/>
                <w:lang w:val="en-US"/>
              </w:rPr>
              <w:t xml:space="preserve"> </w:t>
            </w:r>
            <w:r w:rsidRPr="005D29BE">
              <w:rPr>
                <w:rFonts w:ascii="Arial" w:hAnsi="Arial"/>
                <w:szCs w:val="28"/>
              </w:rPr>
              <w:t>использования</w:t>
            </w:r>
            <w:r w:rsidRPr="005D29BE">
              <w:rPr>
                <w:rFonts w:ascii="Arial" w:hAnsi="Arial"/>
                <w:szCs w:val="28"/>
                <w:lang w:val="en-US"/>
              </w:rPr>
              <w:t xml:space="preserve"> </w:t>
            </w:r>
            <w:r w:rsidRPr="005D29BE">
              <w:rPr>
                <w:rFonts w:ascii="Arial" w:hAnsi="Arial"/>
                <w:szCs w:val="28"/>
              </w:rPr>
              <w:t>аппарата</w:t>
            </w:r>
            <w:r w:rsidRPr="005D29BE">
              <w:rPr>
                <w:rFonts w:ascii="Arial" w:hAnsi="Arial"/>
                <w:szCs w:val="28"/>
                <w:lang w:val="en-US"/>
              </w:rPr>
              <w:t xml:space="preserve"> </w:t>
            </w:r>
            <w:r w:rsidRPr="005D29BE">
              <w:rPr>
                <w:rFonts w:ascii="Arial" w:hAnsi="Arial"/>
                <w:szCs w:val="28"/>
              </w:rPr>
              <w:t>с</w:t>
            </w:r>
            <w:r w:rsidRPr="005D29BE">
              <w:rPr>
                <w:rFonts w:ascii="Arial" w:hAnsi="Arial"/>
                <w:szCs w:val="28"/>
                <w:lang w:val="en-US"/>
              </w:rPr>
              <w:t xml:space="preserve"> </w:t>
            </w:r>
            <w:r w:rsidRPr="005D29BE">
              <w:rPr>
                <w:rFonts w:ascii="Arial" w:hAnsi="Arial"/>
                <w:szCs w:val="28"/>
              </w:rPr>
              <w:t>ксеноновой</w:t>
            </w:r>
            <w:r w:rsidRPr="005D29BE">
              <w:rPr>
                <w:rFonts w:ascii="Arial" w:hAnsi="Arial"/>
                <w:szCs w:val="28"/>
                <w:lang w:val="en-US"/>
              </w:rPr>
              <w:t xml:space="preserve"> </w:t>
            </w:r>
            <w:r w:rsidRPr="005D29BE">
              <w:rPr>
                <w:rFonts w:ascii="Arial" w:hAnsi="Arial"/>
                <w:szCs w:val="28"/>
              </w:rPr>
              <w:t>дуговой</w:t>
            </w:r>
            <w:r w:rsidRPr="005D29BE">
              <w:rPr>
                <w:rFonts w:ascii="Arial" w:hAnsi="Arial"/>
                <w:szCs w:val="28"/>
                <w:lang w:val="en-US"/>
              </w:rPr>
              <w:t xml:space="preserve"> </w:t>
            </w:r>
            <w:r w:rsidRPr="005D29BE">
              <w:rPr>
                <w:rFonts w:ascii="Arial" w:hAnsi="Arial"/>
                <w:szCs w:val="28"/>
              </w:rPr>
              <w:t>лампой</w:t>
            </w:r>
            <w:r w:rsidRPr="005D29BE">
              <w:rPr>
                <w:rFonts w:ascii="Arial" w:hAnsi="Arial"/>
                <w:szCs w:val="28"/>
                <w:lang w:val="en-US"/>
              </w:rPr>
              <w:t xml:space="preserve"> </w:t>
            </w:r>
            <w:r w:rsidRPr="005D29BE">
              <w:rPr>
                <w:rFonts w:ascii="Arial" w:hAnsi="Arial"/>
                <w:szCs w:val="28"/>
              </w:rPr>
              <w:t>для</w:t>
            </w:r>
            <w:r w:rsidRPr="005D29BE">
              <w:rPr>
                <w:rFonts w:ascii="Arial" w:hAnsi="Arial"/>
                <w:szCs w:val="28"/>
                <w:lang w:val="en-US"/>
              </w:rPr>
              <w:t xml:space="preserve"> </w:t>
            </w:r>
            <w:r w:rsidRPr="005D29BE">
              <w:rPr>
                <w:rFonts w:ascii="Arial" w:hAnsi="Arial"/>
                <w:szCs w:val="28"/>
              </w:rPr>
              <w:t>облучения</w:t>
            </w:r>
            <w:r w:rsidRPr="005D29BE">
              <w:rPr>
                <w:rFonts w:ascii="Arial" w:hAnsi="Arial"/>
                <w:szCs w:val="28"/>
                <w:lang w:val="en-US"/>
              </w:rPr>
              <w:t xml:space="preserve"> </w:t>
            </w:r>
            <w:r w:rsidRPr="005D29BE">
              <w:rPr>
                <w:rFonts w:ascii="Arial" w:hAnsi="Arial"/>
                <w:szCs w:val="28"/>
              </w:rPr>
              <w:t>неметаллических</w:t>
            </w:r>
            <w:r w:rsidRPr="005D29BE">
              <w:rPr>
                <w:rFonts w:ascii="Arial" w:hAnsi="Arial"/>
                <w:szCs w:val="28"/>
                <w:lang w:val="en-US"/>
              </w:rPr>
              <w:t xml:space="preserve"> </w:t>
            </w:r>
            <w:r w:rsidRPr="005D29BE">
              <w:rPr>
                <w:rFonts w:ascii="Arial" w:hAnsi="Arial"/>
                <w:szCs w:val="28"/>
              </w:rPr>
              <w:t>материалов</w:t>
            </w:r>
            <w:r w:rsidRPr="005D29BE">
              <w:rPr>
                <w:rFonts w:ascii="Arial" w:hAnsi="Arial"/>
                <w:szCs w:val="28"/>
                <w:lang w:val="en-US"/>
              </w:rPr>
              <w:t>)</w:t>
            </w:r>
          </w:p>
        </w:tc>
      </w:tr>
      <w:tr w:rsidR="005767D9" w:rsidRPr="005D29BE" w14:paraId="1A500F93" w14:textId="77777777" w:rsidTr="002B7C95">
        <w:trPr>
          <w:trHeight w:val="700"/>
        </w:trPr>
        <w:tc>
          <w:tcPr>
            <w:tcW w:w="681" w:type="dxa"/>
          </w:tcPr>
          <w:p w14:paraId="68D6A741" w14:textId="77777777" w:rsidR="005767D9" w:rsidRPr="005767D9" w:rsidRDefault="005767D9" w:rsidP="005767D9">
            <w:pPr>
              <w:widowControl w:val="0"/>
              <w:spacing w:line="360" w:lineRule="auto"/>
              <w:jc w:val="both"/>
              <w:rPr>
                <w:rFonts w:ascii="Arial" w:hAnsi="Arial"/>
                <w:snapToGrid w:val="0"/>
                <w:szCs w:val="28"/>
                <w:lang w:val="en-US"/>
              </w:rPr>
            </w:pPr>
            <w:r w:rsidRPr="005767D9">
              <w:rPr>
                <w:rFonts w:ascii="Arial" w:hAnsi="Arial"/>
                <w:snapToGrid w:val="0"/>
                <w:szCs w:val="28"/>
                <w:lang w:val="en-US"/>
              </w:rPr>
              <w:t>[4]</w:t>
            </w:r>
          </w:p>
        </w:tc>
        <w:tc>
          <w:tcPr>
            <w:tcW w:w="3013" w:type="dxa"/>
          </w:tcPr>
          <w:p w14:paraId="2FFE68E6" w14:textId="7269AF71" w:rsidR="005767D9" w:rsidRPr="005767D9" w:rsidRDefault="005767D9" w:rsidP="005767D9">
            <w:pPr>
              <w:widowControl w:val="0"/>
              <w:spacing w:line="360" w:lineRule="auto"/>
              <w:jc w:val="both"/>
              <w:rPr>
                <w:rFonts w:ascii="Arial" w:hAnsi="Arial"/>
                <w:szCs w:val="28"/>
                <w:lang w:val="en-US"/>
              </w:rPr>
            </w:pPr>
            <w:r w:rsidRPr="005767D9">
              <w:rPr>
                <w:rFonts w:ascii="Arial" w:hAnsi="Arial"/>
                <w:szCs w:val="28"/>
                <w:lang w:val="en-US"/>
              </w:rPr>
              <w:t>ISO 4892-2</w:t>
            </w:r>
          </w:p>
        </w:tc>
        <w:tc>
          <w:tcPr>
            <w:tcW w:w="5920" w:type="dxa"/>
          </w:tcPr>
          <w:p w14:paraId="4E0B15CC" w14:textId="5B7C6D0C" w:rsidR="005767D9" w:rsidRPr="005767D9" w:rsidRDefault="005767D9" w:rsidP="005767D9">
            <w:pPr>
              <w:widowControl w:val="0"/>
              <w:spacing w:line="360" w:lineRule="auto"/>
              <w:jc w:val="both"/>
              <w:rPr>
                <w:sz w:val="28"/>
                <w:szCs w:val="28"/>
                <w:lang w:val="en-US"/>
              </w:rPr>
            </w:pPr>
            <w:r w:rsidRPr="005767D9">
              <w:rPr>
                <w:rFonts w:ascii="Arial" w:hAnsi="Arial"/>
                <w:szCs w:val="28"/>
                <w:lang w:val="en-US"/>
              </w:rPr>
              <w:t>Plastics – Methods of exposure to laboratory light sources – Part 2: Xenon-arc lamps (</w:t>
            </w:r>
            <w:r w:rsidRPr="005767D9">
              <w:rPr>
                <w:rFonts w:ascii="Arial" w:hAnsi="Arial"/>
                <w:szCs w:val="28"/>
              </w:rPr>
              <w:t>Пластмассы</w:t>
            </w:r>
            <w:r w:rsidRPr="005767D9">
              <w:rPr>
                <w:rFonts w:ascii="Arial" w:hAnsi="Arial"/>
                <w:szCs w:val="28"/>
                <w:lang w:val="en-US"/>
              </w:rPr>
              <w:t xml:space="preserve">. </w:t>
            </w:r>
            <w:r w:rsidRPr="005767D9">
              <w:rPr>
                <w:rFonts w:ascii="Arial" w:hAnsi="Arial"/>
                <w:szCs w:val="28"/>
              </w:rPr>
              <w:t>Методы экспонирования под лабораторными источниками света. Часть 2. Лампы с ксеноновой дугой).</w:t>
            </w:r>
          </w:p>
        </w:tc>
      </w:tr>
      <w:tr w:rsidR="005767D9" w:rsidRPr="005D29BE" w14:paraId="18C21801" w14:textId="77777777" w:rsidTr="002B7C95">
        <w:trPr>
          <w:trHeight w:val="1164"/>
        </w:trPr>
        <w:tc>
          <w:tcPr>
            <w:tcW w:w="681" w:type="dxa"/>
          </w:tcPr>
          <w:p w14:paraId="0C72336D" w14:textId="77777777" w:rsidR="005767D9" w:rsidRPr="005767D9" w:rsidRDefault="005767D9" w:rsidP="005767D9">
            <w:pPr>
              <w:widowControl w:val="0"/>
              <w:spacing w:line="360" w:lineRule="auto"/>
              <w:jc w:val="both"/>
              <w:rPr>
                <w:rFonts w:ascii="Arial" w:hAnsi="Arial"/>
                <w:snapToGrid w:val="0"/>
                <w:szCs w:val="28"/>
                <w:lang w:val="en-US"/>
              </w:rPr>
            </w:pPr>
            <w:r w:rsidRPr="005767D9">
              <w:rPr>
                <w:rFonts w:ascii="Arial" w:hAnsi="Arial"/>
                <w:snapToGrid w:val="0"/>
                <w:szCs w:val="28"/>
                <w:lang w:val="en-US"/>
              </w:rPr>
              <w:t>[</w:t>
            </w:r>
            <w:r w:rsidRPr="005767D9">
              <w:rPr>
                <w:rFonts w:ascii="Arial" w:hAnsi="Arial"/>
                <w:snapToGrid w:val="0"/>
                <w:szCs w:val="28"/>
              </w:rPr>
              <w:t>5</w:t>
            </w:r>
            <w:r w:rsidRPr="005767D9">
              <w:rPr>
                <w:rFonts w:ascii="Arial" w:hAnsi="Arial"/>
                <w:snapToGrid w:val="0"/>
                <w:szCs w:val="28"/>
                <w:lang w:val="en-US"/>
              </w:rPr>
              <w:t>]</w:t>
            </w:r>
          </w:p>
        </w:tc>
        <w:tc>
          <w:tcPr>
            <w:tcW w:w="3013" w:type="dxa"/>
          </w:tcPr>
          <w:p w14:paraId="142B98D8" w14:textId="5D3E5731" w:rsidR="005767D9" w:rsidRPr="005767D9" w:rsidRDefault="005767D9" w:rsidP="005767D9">
            <w:pPr>
              <w:widowControl w:val="0"/>
              <w:spacing w:line="360" w:lineRule="auto"/>
              <w:jc w:val="both"/>
              <w:rPr>
                <w:rFonts w:ascii="Arial" w:hAnsi="Arial"/>
                <w:iCs/>
                <w:spacing w:val="-3"/>
                <w:szCs w:val="28"/>
                <w:lang w:val="en-US"/>
              </w:rPr>
            </w:pPr>
            <w:r w:rsidRPr="005767D9">
              <w:rPr>
                <w:rFonts w:ascii="Arial" w:hAnsi="Arial"/>
                <w:szCs w:val="28"/>
                <w:lang w:val="en-US"/>
              </w:rPr>
              <w:t>NFPA </w:t>
            </w:r>
            <w:r w:rsidRPr="005767D9">
              <w:rPr>
                <w:rFonts w:ascii="Arial" w:hAnsi="Arial"/>
                <w:szCs w:val="28"/>
              </w:rPr>
              <w:t>70®</w:t>
            </w:r>
          </w:p>
        </w:tc>
        <w:tc>
          <w:tcPr>
            <w:tcW w:w="5920" w:type="dxa"/>
          </w:tcPr>
          <w:p w14:paraId="67934B71" w14:textId="54739876" w:rsidR="005767D9" w:rsidRPr="005767D9" w:rsidRDefault="005767D9" w:rsidP="005767D9">
            <w:pPr>
              <w:widowControl w:val="0"/>
              <w:spacing w:line="360" w:lineRule="auto"/>
              <w:jc w:val="both"/>
              <w:rPr>
                <w:rFonts w:ascii="Arial" w:hAnsi="Arial"/>
                <w:szCs w:val="28"/>
              </w:rPr>
            </w:pPr>
            <w:r w:rsidRPr="005767D9">
              <w:rPr>
                <w:rFonts w:ascii="Arial" w:hAnsi="Arial"/>
                <w:szCs w:val="28"/>
                <w:lang w:val="en-US"/>
              </w:rPr>
              <w:t>National</w:t>
            </w:r>
            <w:r w:rsidRPr="005767D9">
              <w:rPr>
                <w:rFonts w:ascii="Arial" w:hAnsi="Arial"/>
                <w:szCs w:val="28"/>
              </w:rPr>
              <w:t xml:space="preserve"> </w:t>
            </w:r>
            <w:r w:rsidRPr="005767D9">
              <w:rPr>
                <w:rFonts w:ascii="Arial" w:hAnsi="Arial"/>
                <w:szCs w:val="28"/>
                <w:lang w:val="en-US"/>
              </w:rPr>
              <w:t>Electrical</w:t>
            </w:r>
            <w:r w:rsidRPr="005767D9">
              <w:rPr>
                <w:rFonts w:ascii="Arial" w:hAnsi="Arial"/>
                <w:szCs w:val="28"/>
              </w:rPr>
              <w:t xml:space="preserve"> </w:t>
            </w:r>
            <w:r w:rsidRPr="005767D9">
              <w:rPr>
                <w:rFonts w:ascii="Arial" w:hAnsi="Arial"/>
                <w:szCs w:val="28"/>
                <w:lang w:val="en-US"/>
              </w:rPr>
              <w:t>Code</w:t>
            </w:r>
            <w:r w:rsidRPr="005767D9">
              <w:rPr>
                <w:rFonts w:ascii="Arial" w:hAnsi="Arial"/>
                <w:szCs w:val="28"/>
              </w:rPr>
              <w:t>® (</w:t>
            </w:r>
            <w:r w:rsidRPr="005767D9">
              <w:rPr>
                <w:rFonts w:ascii="Arial" w:hAnsi="Arial"/>
                <w:szCs w:val="28"/>
                <w:lang w:val="en-US"/>
              </w:rPr>
              <w:t>NEC</w:t>
            </w:r>
            <w:r w:rsidRPr="005767D9">
              <w:rPr>
                <w:rFonts w:ascii="Arial" w:hAnsi="Arial"/>
                <w:szCs w:val="28"/>
              </w:rPr>
              <w:t>®</w:t>
            </w:r>
            <w:r w:rsidRPr="005767D9">
              <w:rPr>
                <w:rStyle w:val="af1"/>
                <w:rFonts w:ascii="Arial" w:hAnsi="Arial"/>
                <w:szCs w:val="28"/>
              </w:rPr>
              <w:footnoteReference w:id="4"/>
            </w:r>
            <w:r w:rsidRPr="005767D9">
              <w:rPr>
                <w:rFonts w:ascii="Arial" w:hAnsi="Arial"/>
                <w:szCs w:val="28"/>
                <w:vertAlign w:val="superscript"/>
              </w:rPr>
              <w:t>)</w:t>
            </w:r>
            <w:r w:rsidRPr="005767D9">
              <w:rPr>
                <w:rFonts w:ascii="Arial" w:hAnsi="Arial"/>
                <w:szCs w:val="28"/>
              </w:rPr>
              <w:t xml:space="preserve">) (Национальные </w:t>
            </w:r>
            <w:r w:rsidRPr="005767D9">
              <w:rPr>
                <w:rFonts w:ascii="Arial" w:hAnsi="Arial"/>
                <w:bCs/>
                <w:szCs w:val="28"/>
              </w:rPr>
              <w:t>правила</w:t>
            </w:r>
            <w:r w:rsidRPr="005767D9">
              <w:rPr>
                <w:rFonts w:ascii="Arial" w:hAnsi="Arial"/>
                <w:szCs w:val="28"/>
              </w:rPr>
              <w:t xml:space="preserve"> установки электрооборудования)</w:t>
            </w:r>
          </w:p>
        </w:tc>
      </w:tr>
      <w:tr w:rsidR="005767D9" w:rsidRPr="005D29BE" w14:paraId="477E5C3F" w14:textId="77777777" w:rsidTr="002B7C95">
        <w:trPr>
          <w:trHeight w:val="1164"/>
        </w:trPr>
        <w:tc>
          <w:tcPr>
            <w:tcW w:w="681" w:type="dxa"/>
          </w:tcPr>
          <w:p w14:paraId="691F8BB1" w14:textId="77777777" w:rsidR="005767D9" w:rsidRPr="005767D9" w:rsidRDefault="005767D9" w:rsidP="005767D9">
            <w:pPr>
              <w:widowControl w:val="0"/>
              <w:spacing w:line="360" w:lineRule="auto"/>
              <w:jc w:val="both"/>
              <w:rPr>
                <w:rFonts w:ascii="Arial" w:hAnsi="Arial"/>
                <w:snapToGrid w:val="0"/>
                <w:szCs w:val="28"/>
                <w:lang w:val="en-US"/>
              </w:rPr>
            </w:pPr>
            <w:r w:rsidRPr="005767D9">
              <w:rPr>
                <w:rFonts w:ascii="Arial" w:hAnsi="Arial"/>
                <w:snapToGrid w:val="0"/>
                <w:szCs w:val="28"/>
                <w:lang w:val="en-US"/>
              </w:rPr>
              <w:t>[6]</w:t>
            </w:r>
          </w:p>
        </w:tc>
        <w:tc>
          <w:tcPr>
            <w:tcW w:w="3013" w:type="dxa"/>
          </w:tcPr>
          <w:p w14:paraId="7A3F0161" w14:textId="37AED493" w:rsidR="005767D9" w:rsidRPr="005767D9" w:rsidRDefault="005767D9" w:rsidP="005767D9">
            <w:pPr>
              <w:widowControl w:val="0"/>
              <w:spacing w:line="360" w:lineRule="auto"/>
              <w:jc w:val="both"/>
              <w:rPr>
                <w:rFonts w:ascii="Arial" w:hAnsi="Arial"/>
                <w:szCs w:val="28"/>
                <w:lang w:val="en-US"/>
              </w:rPr>
            </w:pPr>
            <w:r w:rsidRPr="005767D9">
              <w:rPr>
                <w:rFonts w:ascii="Arial" w:hAnsi="Arial"/>
                <w:szCs w:val="28"/>
                <w:lang w:val="en-US"/>
              </w:rPr>
              <w:t>CSA C22.1</w:t>
            </w:r>
          </w:p>
        </w:tc>
        <w:tc>
          <w:tcPr>
            <w:tcW w:w="5920" w:type="dxa"/>
          </w:tcPr>
          <w:p w14:paraId="5E24DEA6" w14:textId="491DE611" w:rsidR="005767D9" w:rsidRPr="005767D9" w:rsidRDefault="005767D9" w:rsidP="005767D9">
            <w:pPr>
              <w:widowControl w:val="0"/>
              <w:spacing w:line="360" w:lineRule="auto"/>
              <w:jc w:val="both"/>
              <w:rPr>
                <w:rFonts w:ascii="Arial" w:hAnsi="Arial"/>
                <w:szCs w:val="28"/>
                <w:lang w:val="en-US"/>
              </w:rPr>
            </w:pPr>
            <w:r w:rsidRPr="005767D9">
              <w:rPr>
                <w:rFonts w:ascii="Arial" w:hAnsi="Arial"/>
                <w:szCs w:val="28"/>
                <w:lang w:val="en-US"/>
              </w:rPr>
              <w:t>Canadian</w:t>
            </w:r>
            <w:r w:rsidRPr="005767D9">
              <w:rPr>
                <w:rFonts w:ascii="Arial" w:hAnsi="Arial"/>
                <w:szCs w:val="28"/>
              </w:rPr>
              <w:t xml:space="preserve"> </w:t>
            </w:r>
            <w:r w:rsidRPr="005767D9">
              <w:rPr>
                <w:rFonts w:ascii="Arial" w:hAnsi="Arial"/>
                <w:szCs w:val="28"/>
                <w:lang w:val="en-US"/>
              </w:rPr>
              <w:t>Electrical</w:t>
            </w:r>
            <w:r w:rsidRPr="005767D9">
              <w:rPr>
                <w:rFonts w:ascii="Arial" w:hAnsi="Arial"/>
                <w:szCs w:val="28"/>
              </w:rPr>
              <w:t xml:space="preserve"> </w:t>
            </w:r>
            <w:r w:rsidRPr="005767D9">
              <w:rPr>
                <w:rFonts w:ascii="Arial" w:hAnsi="Arial"/>
                <w:szCs w:val="28"/>
                <w:lang w:val="en-US"/>
              </w:rPr>
              <w:t>Code</w:t>
            </w:r>
            <w:r w:rsidRPr="005767D9">
              <w:rPr>
                <w:rFonts w:ascii="Arial" w:hAnsi="Arial"/>
                <w:szCs w:val="28"/>
              </w:rPr>
              <w:t xml:space="preserve">, </w:t>
            </w:r>
            <w:r w:rsidRPr="005767D9">
              <w:rPr>
                <w:rFonts w:ascii="Arial" w:hAnsi="Arial"/>
                <w:szCs w:val="28"/>
                <w:lang w:val="en-US"/>
              </w:rPr>
              <w:t>Part</w:t>
            </w:r>
            <w:r w:rsidRPr="005767D9">
              <w:rPr>
                <w:rFonts w:ascii="Arial" w:hAnsi="Arial"/>
                <w:szCs w:val="28"/>
              </w:rPr>
              <w:t xml:space="preserve"> 1 (</w:t>
            </w:r>
            <w:r w:rsidRPr="005767D9">
              <w:rPr>
                <w:rFonts w:ascii="Arial" w:hAnsi="Arial"/>
                <w:bCs/>
                <w:szCs w:val="28"/>
              </w:rPr>
              <w:t>Канадский</w:t>
            </w:r>
            <w:r w:rsidRPr="005767D9">
              <w:rPr>
                <w:rFonts w:ascii="Arial" w:hAnsi="Arial"/>
                <w:szCs w:val="28"/>
              </w:rPr>
              <w:t xml:space="preserve"> электрический свод </w:t>
            </w:r>
            <w:r w:rsidRPr="005767D9">
              <w:rPr>
                <w:rFonts w:ascii="Arial" w:hAnsi="Arial"/>
                <w:bCs/>
                <w:szCs w:val="28"/>
              </w:rPr>
              <w:t>правил. Часть</w:t>
            </w:r>
            <w:r w:rsidRPr="005767D9">
              <w:rPr>
                <w:rFonts w:ascii="Arial" w:hAnsi="Arial"/>
                <w:bCs/>
                <w:szCs w:val="28"/>
                <w:lang w:val="en-US"/>
              </w:rPr>
              <w:t xml:space="preserve"> 1)</w:t>
            </w:r>
          </w:p>
        </w:tc>
      </w:tr>
    </w:tbl>
    <w:p w14:paraId="38E9C1B8" w14:textId="77777777" w:rsidR="00977A00" w:rsidRPr="005D29BE" w:rsidRDefault="004D7D34" w:rsidP="00A91D39">
      <w:pPr>
        <w:widowControl w:val="0"/>
        <w:autoSpaceDE w:val="0"/>
        <w:autoSpaceDN w:val="0"/>
        <w:adjustRightInd w:val="0"/>
        <w:spacing w:line="360" w:lineRule="auto"/>
        <w:rPr>
          <w:rFonts w:ascii="Arial" w:hAnsi="Arial"/>
          <w:szCs w:val="28"/>
          <w:lang w:val="en-US"/>
        </w:rPr>
      </w:pPr>
      <w:r w:rsidRPr="005D29BE">
        <w:rPr>
          <w:rFonts w:ascii="Arial" w:hAnsi="Arial"/>
          <w:szCs w:val="28"/>
          <w:lang w:val="en-US"/>
        </w:rPr>
        <w:tab/>
      </w:r>
    </w:p>
    <w:p w14:paraId="7AB97CF1" w14:textId="77777777" w:rsidR="003507A9" w:rsidRPr="005D29BE" w:rsidRDefault="00977A00" w:rsidP="00A91D39">
      <w:pPr>
        <w:widowControl w:val="0"/>
        <w:autoSpaceDE w:val="0"/>
        <w:autoSpaceDN w:val="0"/>
        <w:adjustRightInd w:val="0"/>
        <w:spacing w:line="360" w:lineRule="auto"/>
        <w:rPr>
          <w:rFonts w:ascii="Arial" w:hAnsi="Arial"/>
          <w:szCs w:val="28"/>
          <w:lang w:val="en-US"/>
        </w:rPr>
      </w:pPr>
      <w:r w:rsidRPr="005D29BE">
        <w:rPr>
          <w:rFonts w:ascii="Arial" w:hAnsi="Arial"/>
          <w:szCs w:val="28"/>
          <w:lang w:val="en-US"/>
        </w:rPr>
        <w:br w:type="page"/>
      </w:r>
    </w:p>
    <w:p w14:paraId="38FB263B" w14:textId="6B43D64E" w:rsidR="003507A9" w:rsidRPr="005D29BE" w:rsidRDefault="003507A9" w:rsidP="00AF3F60">
      <w:pPr>
        <w:pStyle w:val="af"/>
        <w:keepNext/>
        <w:pBdr>
          <w:top w:val="single" w:sz="4" w:space="0" w:color="auto"/>
          <w:bottom w:val="single" w:sz="4" w:space="1" w:color="auto"/>
        </w:pBdr>
        <w:spacing w:line="360" w:lineRule="auto"/>
        <w:jc w:val="center"/>
        <w:rPr>
          <w:rFonts w:ascii="Arial" w:hAnsi="Arial"/>
          <w:sz w:val="24"/>
          <w:szCs w:val="28"/>
        </w:rPr>
      </w:pPr>
      <w:bookmarkStart w:id="194" w:name="_Hlk230774235"/>
      <w:r w:rsidRPr="005D29BE">
        <w:rPr>
          <w:rFonts w:ascii="Arial" w:hAnsi="Arial"/>
          <w:sz w:val="24"/>
          <w:szCs w:val="28"/>
        </w:rPr>
        <w:t>УДК 621.3.002:5:006.354</w:t>
      </w:r>
      <w:r w:rsidRPr="005D29BE">
        <w:rPr>
          <w:rFonts w:ascii="Arial" w:hAnsi="Arial"/>
          <w:sz w:val="24"/>
          <w:szCs w:val="28"/>
        </w:rPr>
        <w:tab/>
      </w:r>
      <w:r w:rsidR="009673D5" w:rsidRPr="005D29BE">
        <w:rPr>
          <w:rFonts w:ascii="Arial" w:hAnsi="Arial"/>
          <w:sz w:val="24"/>
          <w:szCs w:val="28"/>
        </w:rPr>
        <w:t>М</w:t>
      </w:r>
      <w:r w:rsidRPr="005D29BE">
        <w:rPr>
          <w:rFonts w:ascii="Arial" w:hAnsi="Arial"/>
          <w:sz w:val="24"/>
          <w:szCs w:val="28"/>
        </w:rPr>
        <w:t>КС 29.260.20</w:t>
      </w:r>
      <w:r w:rsidRPr="005D29BE">
        <w:rPr>
          <w:rFonts w:ascii="Arial" w:hAnsi="Arial"/>
          <w:sz w:val="24"/>
          <w:szCs w:val="28"/>
        </w:rPr>
        <w:tab/>
      </w:r>
      <w:r w:rsidRPr="005D29BE">
        <w:rPr>
          <w:rFonts w:ascii="Arial" w:hAnsi="Arial"/>
          <w:sz w:val="24"/>
          <w:szCs w:val="28"/>
        </w:rPr>
        <w:tab/>
        <w:t>Е02</w:t>
      </w:r>
      <w:r w:rsidRPr="005D29BE">
        <w:rPr>
          <w:rFonts w:ascii="Arial" w:hAnsi="Arial"/>
          <w:sz w:val="24"/>
          <w:szCs w:val="28"/>
        </w:rPr>
        <w:tab/>
      </w:r>
      <w:r w:rsidRPr="005D29BE">
        <w:rPr>
          <w:rFonts w:ascii="Arial" w:hAnsi="Arial"/>
          <w:sz w:val="24"/>
          <w:szCs w:val="28"/>
        </w:rPr>
        <w:tab/>
        <w:t>ОКСТУ 3402</w:t>
      </w:r>
      <w:r w:rsidR="007557AF" w:rsidRPr="005D29BE">
        <w:rPr>
          <w:rFonts w:ascii="Arial" w:hAnsi="Arial"/>
          <w:sz w:val="24"/>
          <w:szCs w:val="28"/>
        </w:rPr>
        <w:t xml:space="preserve"> </w:t>
      </w:r>
      <w:r w:rsidR="00D41DF3" w:rsidRPr="005D29BE">
        <w:rPr>
          <w:rFonts w:ascii="Arial" w:hAnsi="Arial"/>
          <w:sz w:val="24"/>
          <w:szCs w:val="28"/>
          <w:lang w:val="en-US"/>
        </w:rPr>
        <w:t>MOD</w:t>
      </w:r>
    </w:p>
    <w:p w14:paraId="15F688DE" w14:textId="77777777" w:rsidR="003507A9" w:rsidRPr="005D29BE" w:rsidRDefault="003507A9" w:rsidP="00AF3F60">
      <w:pPr>
        <w:pStyle w:val="af"/>
        <w:keepNext/>
        <w:pBdr>
          <w:top w:val="single" w:sz="4" w:space="0" w:color="auto"/>
          <w:bottom w:val="single" w:sz="4" w:space="1" w:color="auto"/>
        </w:pBdr>
        <w:spacing w:line="360" w:lineRule="auto"/>
        <w:rPr>
          <w:rFonts w:ascii="Arial" w:hAnsi="Arial"/>
          <w:sz w:val="24"/>
          <w:szCs w:val="28"/>
        </w:rPr>
      </w:pPr>
    </w:p>
    <w:p w14:paraId="2DED618D" w14:textId="6C3B4AC2" w:rsidR="003507A9" w:rsidRPr="005D29BE" w:rsidRDefault="003507A9" w:rsidP="00AF3F60">
      <w:pPr>
        <w:pStyle w:val="af"/>
        <w:keepNext/>
        <w:pBdr>
          <w:top w:val="single" w:sz="4" w:space="0" w:color="auto"/>
          <w:bottom w:val="single" w:sz="4" w:space="1" w:color="auto"/>
        </w:pBdr>
        <w:spacing w:line="360" w:lineRule="auto"/>
        <w:rPr>
          <w:rFonts w:ascii="Arial" w:hAnsi="Arial"/>
          <w:sz w:val="24"/>
          <w:szCs w:val="28"/>
        </w:rPr>
      </w:pPr>
      <w:r w:rsidRPr="005D29BE">
        <w:rPr>
          <w:rFonts w:ascii="Arial" w:hAnsi="Arial"/>
          <w:sz w:val="24"/>
          <w:szCs w:val="28"/>
        </w:rPr>
        <w:t xml:space="preserve">Ключевые слова: </w:t>
      </w:r>
      <w:r w:rsidR="00017BDE" w:rsidRPr="005D29BE">
        <w:rPr>
          <w:rFonts w:ascii="Arial" w:hAnsi="Arial"/>
          <w:sz w:val="24"/>
          <w:szCs w:val="28"/>
        </w:rPr>
        <w:t>взрывоопасные среды</w:t>
      </w:r>
      <w:r w:rsidRPr="005D29BE">
        <w:rPr>
          <w:rFonts w:ascii="Arial" w:hAnsi="Arial"/>
          <w:sz w:val="24"/>
          <w:szCs w:val="28"/>
        </w:rPr>
        <w:t xml:space="preserve">, </w:t>
      </w:r>
      <w:r w:rsidR="00157FDE" w:rsidRPr="005D29BE">
        <w:rPr>
          <w:rFonts w:ascii="Arial" w:hAnsi="Arial"/>
          <w:sz w:val="24"/>
          <w:szCs w:val="28"/>
        </w:rPr>
        <w:t xml:space="preserve">резистивный </w:t>
      </w:r>
      <w:r w:rsidR="00017BDE" w:rsidRPr="005D29BE">
        <w:rPr>
          <w:rFonts w:ascii="Arial" w:hAnsi="Arial"/>
          <w:sz w:val="24"/>
          <w:szCs w:val="28"/>
        </w:rPr>
        <w:t>распределенный</w:t>
      </w:r>
      <w:r w:rsidR="00715C32" w:rsidRPr="005D29BE">
        <w:rPr>
          <w:rFonts w:ascii="Arial" w:hAnsi="Arial"/>
          <w:sz w:val="24"/>
          <w:szCs w:val="28"/>
        </w:rPr>
        <w:t xml:space="preserve"> электронагреватель</w:t>
      </w:r>
      <w:r w:rsidRPr="005D29BE">
        <w:rPr>
          <w:rFonts w:ascii="Arial" w:hAnsi="Arial"/>
          <w:sz w:val="24"/>
          <w:szCs w:val="28"/>
        </w:rPr>
        <w:t>,</w:t>
      </w:r>
      <w:r w:rsidR="00D6002D" w:rsidRPr="005D29BE">
        <w:rPr>
          <w:rFonts w:ascii="Arial" w:hAnsi="Arial"/>
          <w:sz w:val="24"/>
          <w:szCs w:val="28"/>
        </w:rPr>
        <w:t xml:space="preserve"> поверхностный электронагреватель,</w:t>
      </w:r>
      <w:r w:rsidRPr="005D29BE">
        <w:rPr>
          <w:rFonts w:ascii="Arial" w:hAnsi="Arial"/>
          <w:sz w:val="24"/>
          <w:szCs w:val="28"/>
        </w:rPr>
        <w:t xml:space="preserve"> нагревательная</w:t>
      </w:r>
      <w:r w:rsidR="00924913" w:rsidRPr="005D29BE">
        <w:rPr>
          <w:rFonts w:ascii="Arial" w:hAnsi="Arial"/>
          <w:sz w:val="24"/>
          <w:szCs w:val="28"/>
        </w:rPr>
        <w:t xml:space="preserve"> панель</w:t>
      </w:r>
      <w:r w:rsidRPr="005D29BE">
        <w:rPr>
          <w:rFonts w:ascii="Arial" w:hAnsi="Arial"/>
          <w:sz w:val="24"/>
          <w:szCs w:val="28"/>
        </w:rPr>
        <w:t xml:space="preserve">, </w:t>
      </w:r>
      <w:r w:rsidR="00924913" w:rsidRPr="005D29BE">
        <w:rPr>
          <w:rFonts w:ascii="Arial" w:hAnsi="Arial"/>
          <w:sz w:val="24"/>
          <w:szCs w:val="28"/>
        </w:rPr>
        <w:t xml:space="preserve">нагревательный мат, </w:t>
      </w:r>
      <w:r w:rsidRPr="005D29BE">
        <w:rPr>
          <w:rFonts w:ascii="Arial" w:hAnsi="Arial"/>
          <w:sz w:val="24"/>
          <w:szCs w:val="28"/>
        </w:rPr>
        <w:t xml:space="preserve">температура оболочки, </w:t>
      </w:r>
      <w:r w:rsidR="00D6002D" w:rsidRPr="005D29BE">
        <w:rPr>
          <w:rFonts w:ascii="Arial" w:hAnsi="Arial"/>
          <w:sz w:val="24"/>
          <w:szCs w:val="28"/>
        </w:rPr>
        <w:t>стабилизированная конструкция</w:t>
      </w:r>
      <w:r w:rsidRPr="005D29BE">
        <w:rPr>
          <w:rFonts w:ascii="Arial" w:hAnsi="Arial"/>
          <w:sz w:val="24"/>
          <w:szCs w:val="28"/>
        </w:rPr>
        <w:t>,</w:t>
      </w:r>
      <w:r w:rsidR="00D6002D" w:rsidRPr="005D29BE">
        <w:rPr>
          <w:rFonts w:ascii="Arial" w:hAnsi="Arial"/>
          <w:sz w:val="24"/>
          <w:szCs w:val="28"/>
        </w:rPr>
        <w:t xml:space="preserve"> </w:t>
      </w:r>
      <w:r w:rsidR="00D24E84" w:rsidRPr="005D29BE">
        <w:rPr>
          <w:rFonts w:ascii="Arial" w:hAnsi="Arial"/>
          <w:sz w:val="24"/>
          <w:szCs w:val="28"/>
        </w:rPr>
        <w:t>регулируемая</w:t>
      </w:r>
      <w:r w:rsidR="00D6002D" w:rsidRPr="005D29BE">
        <w:rPr>
          <w:rFonts w:ascii="Arial" w:hAnsi="Arial"/>
          <w:sz w:val="24"/>
          <w:szCs w:val="28"/>
        </w:rPr>
        <w:t xml:space="preserve"> конструкция,</w:t>
      </w:r>
      <w:r w:rsidRPr="005D29BE">
        <w:rPr>
          <w:rFonts w:ascii="Arial" w:hAnsi="Arial"/>
          <w:sz w:val="24"/>
          <w:szCs w:val="28"/>
        </w:rPr>
        <w:t xml:space="preserve"> устройство ограничения температуры, теплоизоляция</w:t>
      </w:r>
    </w:p>
    <w:p w14:paraId="06C41AD8" w14:textId="77777777" w:rsidR="003507A9" w:rsidRPr="005D29BE" w:rsidRDefault="003507A9" w:rsidP="00AF3F60">
      <w:pPr>
        <w:pStyle w:val="af"/>
        <w:keepNext/>
        <w:pBdr>
          <w:top w:val="single" w:sz="4" w:space="0" w:color="auto"/>
          <w:bottom w:val="single" w:sz="4" w:space="1" w:color="auto"/>
        </w:pBdr>
        <w:spacing w:line="360" w:lineRule="auto"/>
        <w:rPr>
          <w:rFonts w:ascii="Arial" w:hAnsi="Arial"/>
          <w:sz w:val="24"/>
          <w:szCs w:val="28"/>
        </w:rPr>
      </w:pPr>
    </w:p>
    <w:p w14:paraId="2C4681EC" w14:textId="77777777" w:rsidR="00977A00" w:rsidRPr="005D29BE" w:rsidRDefault="00977A00" w:rsidP="00626EC2">
      <w:pPr>
        <w:keepNext/>
        <w:rPr>
          <w:rFonts w:ascii="Arial" w:hAnsi="Arial"/>
          <w:sz w:val="20"/>
          <w:szCs w:val="28"/>
        </w:rPr>
      </w:pPr>
    </w:p>
    <w:p w14:paraId="27F31014" w14:textId="77777777" w:rsidR="00977A00" w:rsidRPr="005D29BE" w:rsidRDefault="00977A00" w:rsidP="00626EC2">
      <w:pPr>
        <w:keepNext/>
        <w:rPr>
          <w:rFonts w:ascii="Arial" w:hAnsi="Arial"/>
          <w:sz w:val="20"/>
          <w:szCs w:val="28"/>
        </w:rPr>
      </w:pPr>
    </w:p>
    <w:p w14:paraId="32BCA4D6" w14:textId="77777777" w:rsidR="00977A00" w:rsidRPr="005D29BE" w:rsidRDefault="00977A00" w:rsidP="00626EC2">
      <w:pPr>
        <w:keepNext/>
        <w:rPr>
          <w:rFonts w:ascii="Arial" w:hAnsi="Arial"/>
          <w:sz w:val="20"/>
          <w:szCs w:val="28"/>
        </w:rPr>
      </w:pPr>
    </w:p>
    <w:tbl>
      <w:tblPr>
        <w:tblW w:w="9980" w:type="dxa"/>
        <w:tblLayout w:type="fixed"/>
        <w:tblCellMar>
          <w:top w:w="57" w:type="dxa"/>
          <w:left w:w="57" w:type="dxa"/>
          <w:bottom w:w="57" w:type="dxa"/>
          <w:right w:w="57" w:type="dxa"/>
        </w:tblCellMar>
        <w:tblLook w:val="0000" w:firstRow="0" w:lastRow="0" w:firstColumn="0" w:lastColumn="0" w:noHBand="0" w:noVBand="0"/>
      </w:tblPr>
      <w:tblGrid>
        <w:gridCol w:w="1758"/>
        <w:gridCol w:w="284"/>
        <w:gridCol w:w="2693"/>
        <w:gridCol w:w="284"/>
        <w:gridCol w:w="1939"/>
        <w:gridCol w:w="329"/>
        <w:gridCol w:w="2693"/>
      </w:tblGrid>
      <w:tr w:rsidR="005D29BE" w:rsidRPr="005D29BE" w14:paraId="79DA6761" w14:textId="77777777">
        <w:trPr>
          <w:cantSplit/>
          <w:trHeight w:hRule="exact" w:val="1228"/>
        </w:trPr>
        <w:tc>
          <w:tcPr>
            <w:tcW w:w="1758" w:type="dxa"/>
          </w:tcPr>
          <w:p w14:paraId="0A0C69DB" w14:textId="77777777" w:rsidR="00462DAA" w:rsidRPr="005D29BE" w:rsidRDefault="00462DAA" w:rsidP="00626EC2">
            <w:pPr>
              <w:keepNext/>
              <w:rPr>
                <w:rFonts w:ascii="Arial" w:hAnsi="Arial" w:cs="Arial"/>
                <w:sz w:val="20"/>
              </w:rPr>
            </w:pPr>
          </w:p>
          <w:p w14:paraId="1945AE4F" w14:textId="77777777" w:rsidR="00462DAA" w:rsidRPr="005D29BE" w:rsidRDefault="00462DAA" w:rsidP="00626EC2">
            <w:pPr>
              <w:keepNext/>
              <w:rPr>
                <w:rFonts w:ascii="Arial" w:hAnsi="Arial" w:cs="Arial"/>
                <w:sz w:val="20"/>
              </w:rPr>
            </w:pPr>
            <w:r w:rsidRPr="005D29BE">
              <w:rPr>
                <w:rFonts w:ascii="Arial" w:hAnsi="Arial" w:cs="Arial"/>
                <w:sz w:val="20"/>
              </w:rPr>
              <w:t>Руководитель</w:t>
            </w:r>
          </w:p>
          <w:p w14:paraId="213CC592" w14:textId="77777777" w:rsidR="00462DAA" w:rsidRPr="005D29BE" w:rsidRDefault="00462DAA" w:rsidP="00626EC2">
            <w:pPr>
              <w:keepNext/>
              <w:rPr>
                <w:rFonts w:ascii="Arial" w:hAnsi="Arial" w:cs="Arial"/>
                <w:sz w:val="20"/>
              </w:rPr>
            </w:pPr>
            <w:r w:rsidRPr="005D29BE">
              <w:rPr>
                <w:rFonts w:ascii="Arial" w:hAnsi="Arial" w:cs="Arial"/>
                <w:sz w:val="20"/>
              </w:rPr>
              <w:t>разработки</w:t>
            </w:r>
          </w:p>
        </w:tc>
        <w:tc>
          <w:tcPr>
            <w:tcW w:w="284" w:type="dxa"/>
          </w:tcPr>
          <w:p w14:paraId="337446B6" w14:textId="77777777" w:rsidR="00462DAA" w:rsidRPr="005D29BE" w:rsidRDefault="00462DAA" w:rsidP="00626EC2">
            <w:pPr>
              <w:keepNext/>
              <w:jc w:val="center"/>
              <w:rPr>
                <w:rFonts w:ascii="Arial" w:hAnsi="Arial" w:cs="Arial"/>
                <w:sz w:val="20"/>
              </w:rPr>
            </w:pPr>
          </w:p>
          <w:p w14:paraId="0EC97156" w14:textId="77777777" w:rsidR="00462DAA" w:rsidRPr="005D29BE" w:rsidRDefault="00462DAA" w:rsidP="00626EC2">
            <w:pPr>
              <w:keepNext/>
              <w:jc w:val="center"/>
              <w:rPr>
                <w:rFonts w:ascii="Arial" w:hAnsi="Arial" w:cs="Arial"/>
                <w:sz w:val="20"/>
              </w:rPr>
            </w:pPr>
          </w:p>
          <w:p w14:paraId="610DB314" w14:textId="77777777" w:rsidR="00462DAA" w:rsidRPr="005D29BE" w:rsidRDefault="00462DAA" w:rsidP="00626EC2">
            <w:pPr>
              <w:keepNext/>
              <w:jc w:val="center"/>
              <w:rPr>
                <w:rFonts w:ascii="Arial" w:hAnsi="Arial" w:cs="Arial"/>
                <w:sz w:val="20"/>
              </w:rPr>
            </w:pPr>
          </w:p>
        </w:tc>
        <w:tc>
          <w:tcPr>
            <w:tcW w:w="2693" w:type="dxa"/>
            <w:tcBorders>
              <w:bottom w:val="single" w:sz="4" w:space="0" w:color="auto"/>
            </w:tcBorders>
            <w:vAlign w:val="center"/>
          </w:tcPr>
          <w:p w14:paraId="659BE100" w14:textId="77777777" w:rsidR="00462DAA" w:rsidRPr="005D29BE" w:rsidRDefault="00205E65" w:rsidP="00626EC2">
            <w:pPr>
              <w:keepNext/>
              <w:jc w:val="center"/>
              <w:rPr>
                <w:rFonts w:ascii="Arial" w:hAnsi="Arial" w:cs="Arial"/>
                <w:sz w:val="20"/>
              </w:rPr>
            </w:pPr>
            <w:r w:rsidRPr="005D29BE">
              <w:rPr>
                <w:rFonts w:ascii="Arial" w:hAnsi="Arial" w:cs="Arial"/>
                <w:sz w:val="20"/>
              </w:rPr>
              <w:t>Д</w:t>
            </w:r>
            <w:r w:rsidR="00462DAA" w:rsidRPr="005D29BE">
              <w:rPr>
                <w:rFonts w:ascii="Arial" w:hAnsi="Arial" w:cs="Arial"/>
                <w:sz w:val="20"/>
              </w:rPr>
              <w:t xml:space="preserve">иректор </w:t>
            </w:r>
          </w:p>
          <w:p w14:paraId="2813BBEE" w14:textId="77777777" w:rsidR="00462DAA" w:rsidRPr="005D29BE" w:rsidRDefault="00462DAA" w:rsidP="00626EC2">
            <w:pPr>
              <w:keepNext/>
              <w:jc w:val="center"/>
              <w:rPr>
                <w:rFonts w:ascii="Arial" w:hAnsi="Arial" w:cs="Arial"/>
                <w:sz w:val="20"/>
              </w:rPr>
            </w:pPr>
            <w:r w:rsidRPr="005D29BE">
              <w:rPr>
                <w:rFonts w:ascii="Arial" w:hAnsi="Arial" w:cs="Arial"/>
                <w:sz w:val="20"/>
              </w:rPr>
              <w:t xml:space="preserve">АННО </w:t>
            </w:r>
          </w:p>
          <w:p w14:paraId="181D67C4" w14:textId="77777777" w:rsidR="00462DAA" w:rsidRPr="005D29BE" w:rsidRDefault="00462DAA" w:rsidP="00626EC2">
            <w:pPr>
              <w:keepNext/>
              <w:jc w:val="center"/>
              <w:rPr>
                <w:rFonts w:ascii="Arial" w:hAnsi="Arial" w:cs="Arial"/>
                <w:sz w:val="20"/>
              </w:rPr>
            </w:pPr>
            <w:r w:rsidRPr="005D29BE">
              <w:rPr>
                <w:rFonts w:ascii="Arial" w:hAnsi="Arial" w:cs="Arial"/>
                <w:sz w:val="20"/>
              </w:rPr>
              <w:t>«Ех-стандарт»,</w:t>
            </w:r>
          </w:p>
          <w:p w14:paraId="3B227690" w14:textId="77777777" w:rsidR="00462DAA" w:rsidRPr="005D29BE" w:rsidRDefault="00462DAA" w:rsidP="00626EC2">
            <w:pPr>
              <w:keepNext/>
              <w:jc w:val="center"/>
              <w:rPr>
                <w:rFonts w:ascii="Arial" w:hAnsi="Arial" w:cs="Arial"/>
                <w:sz w:val="20"/>
              </w:rPr>
            </w:pPr>
            <w:r w:rsidRPr="005D29BE">
              <w:rPr>
                <w:rFonts w:ascii="Arial" w:hAnsi="Arial" w:cs="Arial"/>
                <w:sz w:val="20"/>
              </w:rPr>
              <w:t>председатель ТК 403</w:t>
            </w:r>
          </w:p>
        </w:tc>
        <w:tc>
          <w:tcPr>
            <w:tcW w:w="284" w:type="dxa"/>
          </w:tcPr>
          <w:p w14:paraId="342B3A2B" w14:textId="77777777" w:rsidR="00462DAA" w:rsidRPr="005D29BE" w:rsidRDefault="00462DAA" w:rsidP="00626EC2">
            <w:pPr>
              <w:keepNext/>
              <w:jc w:val="center"/>
              <w:rPr>
                <w:rFonts w:ascii="Arial" w:hAnsi="Arial" w:cs="Arial"/>
                <w:sz w:val="20"/>
              </w:rPr>
            </w:pPr>
          </w:p>
        </w:tc>
        <w:tc>
          <w:tcPr>
            <w:tcW w:w="1939" w:type="dxa"/>
            <w:tcBorders>
              <w:bottom w:val="single" w:sz="4" w:space="0" w:color="auto"/>
            </w:tcBorders>
          </w:tcPr>
          <w:p w14:paraId="796364E0" w14:textId="77777777" w:rsidR="00462DAA" w:rsidRPr="005D29BE" w:rsidRDefault="00462DAA" w:rsidP="00626EC2">
            <w:pPr>
              <w:keepNext/>
              <w:jc w:val="center"/>
              <w:rPr>
                <w:rFonts w:ascii="Arial" w:hAnsi="Arial" w:cs="Arial"/>
                <w:sz w:val="20"/>
              </w:rPr>
            </w:pPr>
          </w:p>
        </w:tc>
        <w:tc>
          <w:tcPr>
            <w:tcW w:w="329" w:type="dxa"/>
          </w:tcPr>
          <w:p w14:paraId="7521DCBC" w14:textId="77777777" w:rsidR="00462DAA" w:rsidRPr="005D29BE" w:rsidRDefault="00462DAA" w:rsidP="00626EC2">
            <w:pPr>
              <w:keepNext/>
              <w:jc w:val="center"/>
              <w:rPr>
                <w:rFonts w:ascii="Arial" w:hAnsi="Arial" w:cs="Arial"/>
                <w:sz w:val="20"/>
              </w:rPr>
            </w:pPr>
          </w:p>
          <w:p w14:paraId="2F1DFFC6" w14:textId="77777777" w:rsidR="00462DAA" w:rsidRPr="005D29BE" w:rsidRDefault="00462DAA" w:rsidP="00626EC2">
            <w:pPr>
              <w:keepNext/>
              <w:jc w:val="center"/>
              <w:rPr>
                <w:rFonts w:ascii="Arial" w:hAnsi="Arial" w:cs="Arial"/>
                <w:sz w:val="20"/>
              </w:rPr>
            </w:pPr>
          </w:p>
          <w:p w14:paraId="2CEA22ED" w14:textId="77777777" w:rsidR="00462DAA" w:rsidRPr="005D29BE" w:rsidRDefault="00462DAA" w:rsidP="00626EC2">
            <w:pPr>
              <w:keepNext/>
              <w:jc w:val="center"/>
              <w:rPr>
                <w:rFonts w:ascii="Arial" w:hAnsi="Arial" w:cs="Arial"/>
                <w:sz w:val="20"/>
              </w:rPr>
            </w:pPr>
          </w:p>
          <w:p w14:paraId="2D4AA954" w14:textId="77777777" w:rsidR="00462DAA" w:rsidRPr="005D29BE" w:rsidRDefault="00462DAA" w:rsidP="00626EC2">
            <w:pPr>
              <w:keepNext/>
              <w:jc w:val="center"/>
              <w:rPr>
                <w:rFonts w:ascii="Arial" w:hAnsi="Arial" w:cs="Arial"/>
                <w:sz w:val="20"/>
              </w:rPr>
            </w:pPr>
          </w:p>
        </w:tc>
        <w:tc>
          <w:tcPr>
            <w:tcW w:w="2693" w:type="dxa"/>
            <w:tcBorders>
              <w:bottom w:val="single" w:sz="4" w:space="0" w:color="auto"/>
            </w:tcBorders>
          </w:tcPr>
          <w:p w14:paraId="244EBD14" w14:textId="77777777" w:rsidR="00462DAA" w:rsidRPr="005D29BE" w:rsidRDefault="00462DAA" w:rsidP="00626EC2">
            <w:pPr>
              <w:keepNext/>
              <w:jc w:val="center"/>
              <w:rPr>
                <w:rFonts w:ascii="Arial" w:hAnsi="Arial" w:cs="Arial"/>
                <w:sz w:val="20"/>
              </w:rPr>
            </w:pPr>
          </w:p>
          <w:p w14:paraId="7BB87FA1" w14:textId="77777777" w:rsidR="00462DAA" w:rsidRPr="005D29BE" w:rsidRDefault="00462DAA" w:rsidP="00626EC2">
            <w:pPr>
              <w:keepNext/>
              <w:jc w:val="center"/>
              <w:rPr>
                <w:rFonts w:ascii="Arial" w:hAnsi="Arial" w:cs="Arial"/>
                <w:sz w:val="20"/>
              </w:rPr>
            </w:pPr>
          </w:p>
          <w:p w14:paraId="70053BBF" w14:textId="77777777" w:rsidR="00462DAA" w:rsidRPr="005D29BE" w:rsidRDefault="00462DAA" w:rsidP="00626EC2">
            <w:pPr>
              <w:keepNext/>
              <w:jc w:val="center"/>
              <w:rPr>
                <w:rFonts w:ascii="Arial" w:hAnsi="Arial" w:cs="Arial"/>
                <w:sz w:val="20"/>
              </w:rPr>
            </w:pPr>
            <w:r w:rsidRPr="005D29BE">
              <w:rPr>
                <w:rFonts w:ascii="Arial" w:hAnsi="Arial" w:cs="Arial"/>
                <w:sz w:val="20"/>
              </w:rPr>
              <w:t>А.С. Залогин</w:t>
            </w:r>
          </w:p>
          <w:p w14:paraId="13D1FCC2" w14:textId="77777777" w:rsidR="00462DAA" w:rsidRPr="005D29BE" w:rsidRDefault="00462DAA" w:rsidP="00626EC2">
            <w:pPr>
              <w:keepNext/>
              <w:jc w:val="center"/>
              <w:rPr>
                <w:rFonts w:ascii="Arial" w:hAnsi="Arial" w:cs="Arial"/>
                <w:sz w:val="20"/>
              </w:rPr>
            </w:pPr>
          </w:p>
        </w:tc>
      </w:tr>
      <w:tr w:rsidR="005D29BE" w:rsidRPr="005D29BE" w14:paraId="78ADA326" w14:textId="77777777">
        <w:trPr>
          <w:cantSplit/>
          <w:trHeight w:hRule="exact" w:val="315"/>
        </w:trPr>
        <w:tc>
          <w:tcPr>
            <w:tcW w:w="1758" w:type="dxa"/>
          </w:tcPr>
          <w:p w14:paraId="4ABCEA53" w14:textId="77777777" w:rsidR="00462DAA" w:rsidRPr="005D29BE" w:rsidRDefault="00462DAA" w:rsidP="00626EC2">
            <w:pPr>
              <w:keepNext/>
              <w:jc w:val="center"/>
              <w:rPr>
                <w:rFonts w:ascii="Arial" w:hAnsi="Arial" w:cs="Arial"/>
                <w:sz w:val="20"/>
              </w:rPr>
            </w:pPr>
          </w:p>
        </w:tc>
        <w:tc>
          <w:tcPr>
            <w:tcW w:w="284" w:type="dxa"/>
          </w:tcPr>
          <w:p w14:paraId="4C76562E" w14:textId="77777777" w:rsidR="00462DAA" w:rsidRPr="005D29BE" w:rsidRDefault="00462DAA" w:rsidP="00626EC2">
            <w:pPr>
              <w:keepNext/>
              <w:jc w:val="center"/>
              <w:rPr>
                <w:rFonts w:ascii="Arial" w:hAnsi="Arial" w:cs="Arial"/>
                <w:sz w:val="20"/>
              </w:rPr>
            </w:pPr>
          </w:p>
        </w:tc>
        <w:tc>
          <w:tcPr>
            <w:tcW w:w="2693" w:type="dxa"/>
            <w:tcBorders>
              <w:top w:val="single" w:sz="4" w:space="0" w:color="auto"/>
            </w:tcBorders>
          </w:tcPr>
          <w:p w14:paraId="72D50F5B" w14:textId="77777777" w:rsidR="00462DAA" w:rsidRPr="005D29BE" w:rsidRDefault="00462DAA" w:rsidP="00626EC2">
            <w:pPr>
              <w:keepNext/>
              <w:jc w:val="center"/>
              <w:rPr>
                <w:rFonts w:ascii="Arial" w:hAnsi="Arial" w:cs="Arial"/>
                <w:i/>
                <w:sz w:val="20"/>
              </w:rPr>
            </w:pPr>
            <w:r w:rsidRPr="005D29BE">
              <w:rPr>
                <w:rFonts w:ascii="Arial" w:hAnsi="Arial" w:cs="Arial"/>
                <w:i/>
                <w:sz w:val="20"/>
              </w:rPr>
              <w:t>должность</w:t>
            </w:r>
          </w:p>
        </w:tc>
        <w:tc>
          <w:tcPr>
            <w:tcW w:w="284" w:type="dxa"/>
          </w:tcPr>
          <w:p w14:paraId="72BAFE6E" w14:textId="77777777" w:rsidR="00462DAA" w:rsidRPr="005D29BE" w:rsidRDefault="00462DAA" w:rsidP="00626EC2">
            <w:pPr>
              <w:keepNext/>
              <w:jc w:val="center"/>
              <w:rPr>
                <w:rFonts w:ascii="Arial" w:hAnsi="Arial" w:cs="Arial"/>
                <w:i/>
                <w:sz w:val="20"/>
              </w:rPr>
            </w:pPr>
          </w:p>
        </w:tc>
        <w:tc>
          <w:tcPr>
            <w:tcW w:w="1939" w:type="dxa"/>
            <w:tcBorders>
              <w:top w:val="single" w:sz="4" w:space="0" w:color="auto"/>
            </w:tcBorders>
          </w:tcPr>
          <w:p w14:paraId="0ABFC337" w14:textId="77777777" w:rsidR="00462DAA" w:rsidRPr="005D29BE" w:rsidRDefault="00462DAA" w:rsidP="00626EC2">
            <w:pPr>
              <w:keepNext/>
              <w:jc w:val="center"/>
              <w:rPr>
                <w:rFonts w:ascii="Arial" w:hAnsi="Arial" w:cs="Arial"/>
                <w:i/>
                <w:sz w:val="20"/>
              </w:rPr>
            </w:pPr>
            <w:r w:rsidRPr="005D29BE">
              <w:rPr>
                <w:rFonts w:ascii="Arial" w:hAnsi="Arial" w:cs="Arial"/>
                <w:i/>
                <w:sz w:val="20"/>
              </w:rPr>
              <w:t>подпись</w:t>
            </w:r>
          </w:p>
        </w:tc>
        <w:tc>
          <w:tcPr>
            <w:tcW w:w="329" w:type="dxa"/>
          </w:tcPr>
          <w:p w14:paraId="79B0D531" w14:textId="77777777" w:rsidR="00462DAA" w:rsidRPr="005D29BE" w:rsidRDefault="00462DAA" w:rsidP="00626EC2">
            <w:pPr>
              <w:keepNext/>
              <w:jc w:val="center"/>
              <w:rPr>
                <w:rFonts w:ascii="Arial" w:hAnsi="Arial" w:cs="Arial"/>
                <w:i/>
                <w:sz w:val="20"/>
              </w:rPr>
            </w:pPr>
          </w:p>
        </w:tc>
        <w:tc>
          <w:tcPr>
            <w:tcW w:w="2693" w:type="dxa"/>
            <w:tcBorders>
              <w:top w:val="single" w:sz="4" w:space="0" w:color="auto"/>
            </w:tcBorders>
          </w:tcPr>
          <w:p w14:paraId="0FEFAC32" w14:textId="77777777" w:rsidR="00462DAA" w:rsidRPr="005D29BE" w:rsidRDefault="00462DAA" w:rsidP="00626EC2">
            <w:pPr>
              <w:keepNext/>
              <w:jc w:val="center"/>
              <w:rPr>
                <w:rFonts w:ascii="Arial" w:hAnsi="Arial" w:cs="Arial"/>
                <w:i/>
                <w:sz w:val="20"/>
              </w:rPr>
            </w:pPr>
            <w:r w:rsidRPr="005D29BE">
              <w:rPr>
                <w:rFonts w:ascii="Arial" w:hAnsi="Arial" w:cs="Arial"/>
                <w:i/>
                <w:sz w:val="20"/>
              </w:rPr>
              <w:t>инициалы фамилия</w:t>
            </w:r>
          </w:p>
        </w:tc>
      </w:tr>
      <w:tr w:rsidR="005D29BE" w:rsidRPr="005D29BE" w14:paraId="3B272D2E" w14:textId="77777777">
        <w:trPr>
          <w:cantSplit/>
          <w:trHeight w:hRule="exact" w:val="858"/>
        </w:trPr>
        <w:tc>
          <w:tcPr>
            <w:tcW w:w="1758" w:type="dxa"/>
          </w:tcPr>
          <w:p w14:paraId="3858D05B" w14:textId="77777777" w:rsidR="00462DAA" w:rsidRPr="005D29BE" w:rsidRDefault="00462DAA" w:rsidP="00626EC2">
            <w:pPr>
              <w:keepNext/>
              <w:jc w:val="center"/>
              <w:rPr>
                <w:rFonts w:ascii="Arial" w:hAnsi="Arial" w:cs="Arial"/>
                <w:sz w:val="20"/>
              </w:rPr>
            </w:pPr>
          </w:p>
        </w:tc>
        <w:tc>
          <w:tcPr>
            <w:tcW w:w="284" w:type="dxa"/>
          </w:tcPr>
          <w:p w14:paraId="423E0E19" w14:textId="77777777" w:rsidR="00462DAA" w:rsidRPr="005D29BE" w:rsidRDefault="00462DAA" w:rsidP="00626EC2">
            <w:pPr>
              <w:keepNext/>
              <w:jc w:val="center"/>
              <w:rPr>
                <w:rFonts w:ascii="Arial" w:hAnsi="Arial" w:cs="Arial"/>
                <w:sz w:val="20"/>
              </w:rPr>
            </w:pPr>
          </w:p>
        </w:tc>
        <w:tc>
          <w:tcPr>
            <w:tcW w:w="2693" w:type="dxa"/>
          </w:tcPr>
          <w:p w14:paraId="61AFA328" w14:textId="77777777" w:rsidR="00462DAA" w:rsidRPr="005D29BE" w:rsidRDefault="00462DAA" w:rsidP="00626EC2">
            <w:pPr>
              <w:keepNext/>
              <w:jc w:val="center"/>
              <w:rPr>
                <w:rFonts w:ascii="Arial" w:hAnsi="Arial" w:cs="Arial"/>
                <w:sz w:val="20"/>
              </w:rPr>
            </w:pPr>
          </w:p>
        </w:tc>
        <w:tc>
          <w:tcPr>
            <w:tcW w:w="284" w:type="dxa"/>
          </w:tcPr>
          <w:p w14:paraId="2A1319B6" w14:textId="77777777" w:rsidR="00462DAA" w:rsidRPr="005D29BE" w:rsidRDefault="00462DAA" w:rsidP="00626EC2">
            <w:pPr>
              <w:keepNext/>
              <w:jc w:val="center"/>
              <w:rPr>
                <w:rFonts w:ascii="Arial" w:hAnsi="Arial" w:cs="Arial"/>
                <w:sz w:val="20"/>
              </w:rPr>
            </w:pPr>
          </w:p>
        </w:tc>
        <w:tc>
          <w:tcPr>
            <w:tcW w:w="1939" w:type="dxa"/>
          </w:tcPr>
          <w:p w14:paraId="39CE2F56" w14:textId="77777777" w:rsidR="00462DAA" w:rsidRPr="005D29BE" w:rsidRDefault="00462DAA" w:rsidP="00626EC2">
            <w:pPr>
              <w:keepNext/>
              <w:jc w:val="center"/>
              <w:rPr>
                <w:rFonts w:ascii="Arial" w:hAnsi="Arial" w:cs="Arial"/>
                <w:sz w:val="20"/>
              </w:rPr>
            </w:pPr>
          </w:p>
        </w:tc>
        <w:tc>
          <w:tcPr>
            <w:tcW w:w="329" w:type="dxa"/>
          </w:tcPr>
          <w:p w14:paraId="35FAD660" w14:textId="77777777" w:rsidR="00462DAA" w:rsidRPr="005D29BE" w:rsidRDefault="00462DAA" w:rsidP="00626EC2">
            <w:pPr>
              <w:keepNext/>
              <w:jc w:val="center"/>
              <w:rPr>
                <w:rFonts w:ascii="Arial" w:hAnsi="Arial" w:cs="Arial"/>
                <w:sz w:val="20"/>
              </w:rPr>
            </w:pPr>
          </w:p>
        </w:tc>
        <w:tc>
          <w:tcPr>
            <w:tcW w:w="2693" w:type="dxa"/>
          </w:tcPr>
          <w:p w14:paraId="72FEFC6F" w14:textId="77777777" w:rsidR="00462DAA" w:rsidRPr="005D29BE" w:rsidRDefault="00462DAA" w:rsidP="00626EC2">
            <w:pPr>
              <w:keepNext/>
              <w:jc w:val="center"/>
              <w:rPr>
                <w:rFonts w:ascii="Arial" w:hAnsi="Arial" w:cs="Arial"/>
                <w:sz w:val="20"/>
              </w:rPr>
            </w:pPr>
          </w:p>
        </w:tc>
      </w:tr>
      <w:tr w:rsidR="005D29BE" w:rsidRPr="005D29BE" w14:paraId="52AA1B6C" w14:textId="77777777">
        <w:trPr>
          <w:cantSplit/>
          <w:trHeight w:hRule="exact" w:val="648"/>
        </w:trPr>
        <w:tc>
          <w:tcPr>
            <w:tcW w:w="1758" w:type="dxa"/>
          </w:tcPr>
          <w:p w14:paraId="68FD051E" w14:textId="77777777" w:rsidR="00462DAA" w:rsidRPr="005D29BE" w:rsidRDefault="00462DAA" w:rsidP="00626EC2">
            <w:pPr>
              <w:keepNext/>
              <w:rPr>
                <w:rFonts w:ascii="Arial" w:hAnsi="Arial" w:cs="Arial"/>
                <w:sz w:val="20"/>
              </w:rPr>
            </w:pPr>
          </w:p>
          <w:p w14:paraId="4DBA2DB5" w14:textId="77777777" w:rsidR="00462DAA" w:rsidRPr="005D29BE" w:rsidRDefault="00462DAA" w:rsidP="00626EC2">
            <w:pPr>
              <w:keepNext/>
              <w:rPr>
                <w:rFonts w:ascii="Arial" w:hAnsi="Arial" w:cs="Arial"/>
                <w:sz w:val="20"/>
              </w:rPr>
            </w:pPr>
            <w:r w:rsidRPr="005D29BE">
              <w:rPr>
                <w:rFonts w:ascii="Arial" w:hAnsi="Arial" w:cs="Arial"/>
                <w:sz w:val="20"/>
              </w:rPr>
              <w:t>Исполнитель</w:t>
            </w:r>
          </w:p>
        </w:tc>
        <w:tc>
          <w:tcPr>
            <w:tcW w:w="284" w:type="dxa"/>
          </w:tcPr>
          <w:p w14:paraId="7A786279" w14:textId="77777777" w:rsidR="00462DAA" w:rsidRPr="005D29BE" w:rsidRDefault="00462DAA" w:rsidP="00626EC2">
            <w:pPr>
              <w:keepNext/>
              <w:rPr>
                <w:rFonts w:ascii="Arial" w:hAnsi="Arial" w:cs="Arial"/>
                <w:sz w:val="20"/>
              </w:rPr>
            </w:pPr>
          </w:p>
          <w:p w14:paraId="7766C778" w14:textId="77777777" w:rsidR="00462DAA" w:rsidRPr="005D29BE" w:rsidRDefault="00462DAA" w:rsidP="00626EC2">
            <w:pPr>
              <w:keepNext/>
              <w:rPr>
                <w:rFonts w:ascii="Arial" w:hAnsi="Arial" w:cs="Arial"/>
                <w:sz w:val="20"/>
              </w:rPr>
            </w:pPr>
          </w:p>
        </w:tc>
        <w:tc>
          <w:tcPr>
            <w:tcW w:w="2693" w:type="dxa"/>
            <w:tcBorders>
              <w:bottom w:val="single" w:sz="4" w:space="0" w:color="auto"/>
            </w:tcBorders>
          </w:tcPr>
          <w:p w14:paraId="3CFF4F30" w14:textId="77777777" w:rsidR="00462DAA" w:rsidRPr="005D29BE" w:rsidRDefault="00462DAA" w:rsidP="00626EC2">
            <w:pPr>
              <w:keepNext/>
              <w:rPr>
                <w:rFonts w:ascii="Arial" w:hAnsi="Arial" w:cs="Arial"/>
                <w:sz w:val="20"/>
              </w:rPr>
            </w:pPr>
          </w:p>
          <w:p w14:paraId="298DC360" w14:textId="15C6D7A6" w:rsidR="00462DAA" w:rsidRPr="005D29BE" w:rsidRDefault="00FB29EC" w:rsidP="00626EC2">
            <w:pPr>
              <w:keepNext/>
              <w:jc w:val="center"/>
              <w:rPr>
                <w:rFonts w:ascii="Arial" w:hAnsi="Arial" w:cs="Arial"/>
                <w:sz w:val="20"/>
              </w:rPr>
            </w:pPr>
            <w:r w:rsidRPr="005D29BE">
              <w:rPr>
                <w:rFonts w:ascii="Arial" w:hAnsi="Arial" w:cs="Arial"/>
                <w:sz w:val="20"/>
              </w:rPr>
              <w:t>С</w:t>
            </w:r>
            <w:r w:rsidR="00205E65" w:rsidRPr="005D29BE">
              <w:rPr>
                <w:rFonts w:ascii="Arial" w:hAnsi="Arial" w:cs="Arial"/>
                <w:sz w:val="20"/>
              </w:rPr>
              <w:t>пециалист</w:t>
            </w:r>
          </w:p>
        </w:tc>
        <w:tc>
          <w:tcPr>
            <w:tcW w:w="284" w:type="dxa"/>
          </w:tcPr>
          <w:p w14:paraId="3E8CF2AC" w14:textId="77777777" w:rsidR="00462DAA" w:rsidRPr="005D29BE" w:rsidRDefault="00462DAA" w:rsidP="00626EC2">
            <w:pPr>
              <w:keepNext/>
              <w:rPr>
                <w:rFonts w:ascii="Arial" w:hAnsi="Arial" w:cs="Arial"/>
                <w:sz w:val="20"/>
              </w:rPr>
            </w:pPr>
          </w:p>
        </w:tc>
        <w:tc>
          <w:tcPr>
            <w:tcW w:w="1939" w:type="dxa"/>
            <w:tcBorders>
              <w:bottom w:val="single" w:sz="4" w:space="0" w:color="auto"/>
            </w:tcBorders>
          </w:tcPr>
          <w:p w14:paraId="40467E2F" w14:textId="77777777" w:rsidR="00462DAA" w:rsidRPr="005D29BE" w:rsidRDefault="00462DAA" w:rsidP="00626EC2">
            <w:pPr>
              <w:keepNext/>
              <w:rPr>
                <w:rFonts w:ascii="Arial" w:hAnsi="Arial" w:cs="Arial"/>
                <w:sz w:val="20"/>
              </w:rPr>
            </w:pPr>
          </w:p>
        </w:tc>
        <w:tc>
          <w:tcPr>
            <w:tcW w:w="329" w:type="dxa"/>
          </w:tcPr>
          <w:p w14:paraId="6B63B8C6" w14:textId="77777777" w:rsidR="00462DAA" w:rsidRPr="005D29BE" w:rsidRDefault="00462DAA" w:rsidP="00626EC2">
            <w:pPr>
              <w:keepNext/>
              <w:rPr>
                <w:rFonts w:ascii="Arial" w:hAnsi="Arial" w:cs="Arial"/>
                <w:sz w:val="20"/>
              </w:rPr>
            </w:pPr>
          </w:p>
          <w:p w14:paraId="6BB46CC1" w14:textId="77777777" w:rsidR="00462DAA" w:rsidRPr="005D29BE" w:rsidRDefault="00462DAA" w:rsidP="00626EC2">
            <w:pPr>
              <w:keepNext/>
              <w:rPr>
                <w:rFonts w:ascii="Arial" w:hAnsi="Arial" w:cs="Arial"/>
                <w:sz w:val="20"/>
              </w:rPr>
            </w:pPr>
          </w:p>
          <w:p w14:paraId="03BD0674" w14:textId="77777777" w:rsidR="00462DAA" w:rsidRPr="005D29BE" w:rsidRDefault="00462DAA" w:rsidP="00626EC2">
            <w:pPr>
              <w:keepNext/>
              <w:rPr>
                <w:rFonts w:ascii="Arial" w:hAnsi="Arial" w:cs="Arial"/>
                <w:sz w:val="20"/>
              </w:rPr>
            </w:pPr>
          </w:p>
        </w:tc>
        <w:tc>
          <w:tcPr>
            <w:tcW w:w="2693" w:type="dxa"/>
            <w:tcBorders>
              <w:bottom w:val="single" w:sz="4" w:space="0" w:color="auto"/>
            </w:tcBorders>
          </w:tcPr>
          <w:p w14:paraId="05AD37A2" w14:textId="77777777" w:rsidR="00462DAA" w:rsidRPr="005D29BE" w:rsidRDefault="00462DAA" w:rsidP="00626EC2">
            <w:pPr>
              <w:keepNext/>
              <w:rPr>
                <w:rFonts w:ascii="Arial" w:hAnsi="Arial" w:cs="Arial"/>
                <w:sz w:val="20"/>
              </w:rPr>
            </w:pPr>
          </w:p>
          <w:p w14:paraId="613BEAC3" w14:textId="14F4399D" w:rsidR="00462DAA" w:rsidRPr="005D29BE" w:rsidRDefault="00D6002D" w:rsidP="00626EC2">
            <w:pPr>
              <w:keepNext/>
              <w:jc w:val="center"/>
              <w:rPr>
                <w:rFonts w:ascii="Arial" w:hAnsi="Arial" w:cs="Arial"/>
                <w:sz w:val="20"/>
              </w:rPr>
            </w:pPr>
            <w:r w:rsidRPr="005D29BE">
              <w:rPr>
                <w:rFonts w:ascii="Arial" w:hAnsi="Arial" w:cs="Arial"/>
                <w:sz w:val="20"/>
              </w:rPr>
              <w:t>А. И. Гуль</w:t>
            </w:r>
          </w:p>
        </w:tc>
      </w:tr>
      <w:tr w:rsidR="005D29BE" w:rsidRPr="005D29BE" w14:paraId="3F9E3F88" w14:textId="77777777">
        <w:trPr>
          <w:cantSplit/>
          <w:trHeight w:hRule="exact" w:val="274"/>
        </w:trPr>
        <w:tc>
          <w:tcPr>
            <w:tcW w:w="1758" w:type="dxa"/>
          </w:tcPr>
          <w:p w14:paraId="62EADD3E" w14:textId="77777777" w:rsidR="00462DAA" w:rsidRPr="005D29BE" w:rsidRDefault="00462DAA" w:rsidP="00626EC2">
            <w:pPr>
              <w:keepNext/>
              <w:rPr>
                <w:rFonts w:ascii="Arial" w:hAnsi="Arial" w:cs="Arial"/>
                <w:sz w:val="20"/>
              </w:rPr>
            </w:pPr>
          </w:p>
        </w:tc>
        <w:tc>
          <w:tcPr>
            <w:tcW w:w="284" w:type="dxa"/>
          </w:tcPr>
          <w:p w14:paraId="673679A6" w14:textId="77777777" w:rsidR="00462DAA" w:rsidRPr="005D29BE" w:rsidRDefault="00462DAA" w:rsidP="00626EC2">
            <w:pPr>
              <w:keepNext/>
              <w:rPr>
                <w:rFonts w:ascii="Arial" w:hAnsi="Arial" w:cs="Arial"/>
                <w:sz w:val="20"/>
              </w:rPr>
            </w:pPr>
          </w:p>
        </w:tc>
        <w:tc>
          <w:tcPr>
            <w:tcW w:w="2693" w:type="dxa"/>
            <w:tcBorders>
              <w:top w:val="single" w:sz="4" w:space="0" w:color="auto"/>
            </w:tcBorders>
          </w:tcPr>
          <w:p w14:paraId="2FE5C540" w14:textId="77777777" w:rsidR="00462DAA" w:rsidRPr="005D29BE" w:rsidRDefault="00462DAA" w:rsidP="00626EC2">
            <w:pPr>
              <w:keepNext/>
              <w:jc w:val="center"/>
              <w:rPr>
                <w:rFonts w:ascii="Arial" w:hAnsi="Arial" w:cs="Arial"/>
                <w:i/>
                <w:sz w:val="20"/>
              </w:rPr>
            </w:pPr>
            <w:r w:rsidRPr="005D29BE">
              <w:rPr>
                <w:rFonts w:ascii="Arial" w:hAnsi="Arial" w:cs="Arial"/>
                <w:i/>
                <w:sz w:val="20"/>
              </w:rPr>
              <w:t>должность</w:t>
            </w:r>
          </w:p>
        </w:tc>
        <w:tc>
          <w:tcPr>
            <w:tcW w:w="284" w:type="dxa"/>
          </w:tcPr>
          <w:p w14:paraId="1CCCE9F7" w14:textId="77777777" w:rsidR="00462DAA" w:rsidRPr="005D29BE" w:rsidRDefault="00462DAA" w:rsidP="00626EC2">
            <w:pPr>
              <w:keepNext/>
              <w:jc w:val="center"/>
              <w:rPr>
                <w:rFonts w:ascii="Arial" w:hAnsi="Arial" w:cs="Arial"/>
                <w:i/>
                <w:sz w:val="20"/>
              </w:rPr>
            </w:pPr>
          </w:p>
        </w:tc>
        <w:tc>
          <w:tcPr>
            <w:tcW w:w="1939" w:type="dxa"/>
            <w:tcBorders>
              <w:top w:val="single" w:sz="4" w:space="0" w:color="auto"/>
            </w:tcBorders>
          </w:tcPr>
          <w:p w14:paraId="7C3867AB" w14:textId="77777777" w:rsidR="00462DAA" w:rsidRPr="005D29BE" w:rsidRDefault="00462DAA" w:rsidP="00626EC2">
            <w:pPr>
              <w:keepNext/>
              <w:jc w:val="center"/>
              <w:rPr>
                <w:rFonts w:ascii="Arial" w:hAnsi="Arial" w:cs="Arial"/>
                <w:i/>
                <w:sz w:val="20"/>
              </w:rPr>
            </w:pPr>
            <w:r w:rsidRPr="005D29BE">
              <w:rPr>
                <w:rFonts w:ascii="Arial" w:hAnsi="Arial" w:cs="Arial"/>
                <w:i/>
                <w:sz w:val="20"/>
              </w:rPr>
              <w:t>подпись</w:t>
            </w:r>
          </w:p>
        </w:tc>
        <w:tc>
          <w:tcPr>
            <w:tcW w:w="329" w:type="dxa"/>
          </w:tcPr>
          <w:p w14:paraId="1AEDFB24" w14:textId="77777777" w:rsidR="00462DAA" w:rsidRPr="005D29BE" w:rsidRDefault="00462DAA" w:rsidP="00626EC2">
            <w:pPr>
              <w:keepNext/>
              <w:jc w:val="center"/>
              <w:rPr>
                <w:rFonts w:ascii="Arial" w:hAnsi="Arial" w:cs="Arial"/>
                <w:i/>
                <w:sz w:val="20"/>
              </w:rPr>
            </w:pPr>
          </w:p>
        </w:tc>
        <w:tc>
          <w:tcPr>
            <w:tcW w:w="2693" w:type="dxa"/>
            <w:tcBorders>
              <w:top w:val="single" w:sz="4" w:space="0" w:color="auto"/>
            </w:tcBorders>
          </w:tcPr>
          <w:p w14:paraId="36C85CD6" w14:textId="77777777" w:rsidR="00462DAA" w:rsidRPr="005D29BE" w:rsidRDefault="00462DAA" w:rsidP="00626EC2">
            <w:pPr>
              <w:keepNext/>
              <w:jc w:val="center"/>
              <w:rPr>
                <w:rFonts w:ascii="Arial" w:hAnsi="Arial" w:cs="Arial"/>
                <w:i/>
                <w:sz w:val="20"/>
              </w:rPr>
            </w:pPr>
            <w:r w:rsidRPr="005D29BE">
              <w:rPr>
                <w:rFonts w:ascii="Arial" w:hAnsi="Arial" w:cs="Arial"/>
                <w:i/>
                <w:sz w:val="20"/>
              </w:rPr>
              <w:t>инициалы фамилия</w:t>
            </w:r>
          </w:p>
        </w:tc>
      </w:tr>
      <w:tr w:rsidR="00462DAA" w:rsidRPr="005D29BE" w14:paraId="7BD66C1A" w14:textId="77777777">
        <w:trPr>
          <w:cantSplit/>
          <w:trHeight w:hRule="exact" w:val="858"/>
        </w:trPr>
        <w:tc>
          <w:tcPr>
            <w:tcW w:w="1758" w:type="dxa"/>
          </w:tcPr>
          <w:p w14:paraId="34F80A51" w14:textId="77777777" w:rsidR="00462DAA" w:rsidRPr="005D29BE" w:rsidRDefault="00462DAA" w:rsidP="00626EC2">
            <w:pPr>
              <w:keepNext/>
              <w:jc w:val="center"/>
              <w:rPr>
                <w:rFonts w:ascii="Arial" w:hAnsi="Arial" w:cs="Arial"/>
                <w:sz w:val="20"/>
              </w:rPr>
            </w:pPr>
          </w:p>
        </w:tc>
        <w:tc>
          <w:tcPr>
            <w:tcW w:w="284" w:type="dxa"/>
          </w:tcPr>
          <w:p w14:paraId="2AB08AF6" w14:textId="77777777" w:rsidR="00462DAA" w:rsidRPr="005D29BE" w:rsidRDefault="00462DAA" w:rsidP="00626EC2">
            <w:pPr>
              <w:keepNext/>
              <w:jc w:val="center"/>
              <w:rPr>
                <w:rFonts w:ascii="Arial" w:hAnsi="Arial" w:cs="Arial"/>
                <w:sz w:val="20"/>
              </w:rPr>
            </w:pPr>
          </w:p>
        </w:tc>
        <w:tc>
          <w:tcPr>
            <w:tcW w:w="2693" w:type="dxa"/>
          </w:tcPr>
          <w:p w14:paraId="51CFC86C" w14:textId="77777777" w:rsidR="00462DAA" w:rsidRPr="005D29BE" w:rsidRDefault="00462DAA" w:rsidP="00626EC2">
            <w:pPr>
              <w:keepNext/>
              <w:jc w:val="center"/>
              <w:rPr>
                <w:rFonts w:ascii="Arial" w:hAnsi="Arial" w:cs="Arial"/>
                <w:sz w:val="20"/>
              </w:rPr>
            </w:pPr>
          </w:p>
        </w:tc>
        <w:tc>
          <w:tcPr>
            <w:tcW w:w="284" w:type="dxa"/>
          </w:tcPr>
          <w:p w14:paraId="2B48B4E5" w14:textId="77777777" w:rsidR="00462DAA" w:rsidRPr="005D29BE" w:rsidRDefault="00462DAA" w:rsidP="00626EC2">
            <w:pPr>
              <w:keepNext/>
              <w:jc w:val="center"/>
              <w:rPr>
                <w:rFonts w:ascii="Arial" w:hAnsi="Arial" w:cs="Arial"/>
                <w:sz w:val="20"/>
              </w:rPr>
            </w:pPr>
          </w:p>
        </w:tc>
        <w:tc>
          <w:tcPr>
            <w:tcW w:w="1939" w:type="dxa"/>
          </w:tcPr>
          <w:p w14:paraId="1F5090FB" w14:textId="77777777" w:rsidR="00462DAA" w:rsidRPr="005D29BE" w:rsidRDefault="00462DAA" w:rsidP="00626EC2">
            <w:pPr>
              <w:keepNext/>
              <w:jc w:val="center"/>
              <w:rPr>
                <w:rFonts w:ascii="Arial" w:hAnsi="Arial" w:cs="Arial"/>
                <w:sz w:val="20"/>
              </w:rPr>
            </w:pPr>
          </w:p>
        </w:tc>
        <w:tc>
          <w:tcPr>
            <w:tcW w:w="329" w:type="dxa"/>
          </w:tcPr>
          <w:p w14:paraId="70D6B437" w14:textId="77777777" w:rsidR="00462DAA" w:rsidRPr="005D29BE" w:rsidRDefault="00462DAA" w:rsidP="00626EC2">
            <w:pPr>
              <w:keepNext/>
              <w:jc w:val="center"/>
              <w:rPr>
                <w:rFonts w:ascii="Arial" w:hAnsi="Arial" w:cs="Arial"/>
                <w:sz w:val="20"/>
              </w:rPr>
            </w:pPr>
          </w:p>
        </w:tc>
        <w:tc>
          <w:tcPr>
            <w:tcW w:w="2693" w:type="dxa"/>
          </w:tcPr>
          <w:p w14:paraId="77CC834F" w14:textId="77777777" w:rsidR="00462DAA" w:rsidRPr="005D29BE" w:rsidRDefault="00462DAA" w:rsidP="00626EC2">
            <w:pPr>
              <w:keepNext/>
              <w:jc w:val="center"/>
              <w:rPr>
                <w:rFonts w:ascii="Arial" w:hAnsi="Arial" w:cs="Arial"/>
                <w:sz w:val="20"/>
              </w:rPr>
            </w:pPr>
          </w:p>
        </w:tc>
      </w:tr>
      <w:bookmarkEnd w:id="194"/>
    </w:tbl>
    <w:p w14:paraId="6BFE0BC4" w14:textId="77777777" w:rsidR="003507A9" w:rsidRPr="005D29BE" w:rsidRDefault="003507A9" w:rsidP="00626EC2">
      <w:pPr>
        <w:keepNext/>
        <w:jc w:val="center"/>
        <w:rPr>
          <w:rFonts w:ascii="Arial" w:hAnsi="Arial"/>
          <w:sz w:val="18"/>
        </w:rPr>
      </w:pPr>
    </w:p>
    <w:sectPr w:rsidR="003507A9" w:rsidRPr="005D29BE" w:rsidSect="0082549C">
      <w:footerReference w:type="first" r:id="rId82"/>
      <w:footnotePr>
        <w:numRestart w:val="eachPage"/>
      </w:footnotePr>
      <w:type w:val="continuous"/>
      <w:pgSz w:w="11906" w:h="16838" w:code="9"/>
      <w:pgMar w:top="1134" w:right="851" w:bottom="1134" w:left="1418" w:header="720" w:footer="1134"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0BDDB" w14:textId="77777777" w:rsidR="003342EF" w:rsidRDefault="003342EF">
      <w:r>
        <w:separator/>
      </w:r>
    </w:p>
  </w:endnote>
  <w:endnote w:type="continuationSeparator" w:id="0">
    <w:p w14:paraId="281C15FE" w14:textId="77777777" w:rsidR="003342EF" w:rsidRDefault="00334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BoldMT">
    <w:altName w:val="Arial"/>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368C" w14:textId="77777777" w:rsidR="005767D9" w:rsidRPr="0082541D" w:rsidRDefault="005767D9" w:rsidP="00626722">
    <w:pPr>
      <w:pStyle w:val="a8"/>
      <w:ind w:right="360" w:firstLine="360"/>
      <w:rPr>
        <w:rStyle w:val="a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4EF76" w14:textId="77777777" w:rsidR="005767D9" w:rsidRPr="00626EC2" w:rsidRDefault="005767D9" w:rsidP="00F41FDD">
    <w:pPr>
      <w:pStyle w:val="a8"/>
      <w:rPr>
        <w:rFonts w:ascii="Arial" w:hAnsi="Arial" w:cs="Arial"/>
        <w:sz w:val="18"/>
        <w:szCs w:val="18"/>
      </w:rPr>
    </w:pPr>
    <w:r w:rsidRPr="00626EC2">
      <w:rPr>
        <w:rFonts w:ascii="Arial" w:hAnsi="Arial" w:cs="Arial"/>
        <w:sz w:val="18"/>
        <w:szCs w:val="18"/>
      </w:rPr>
      <w:fldChar w:fldCharType="begin"/>
    </w:r>
    <w:r w:rsidRPr="00626EC2">
      <w:rPr>
        <w:rFonts w:ascii="Arial" w:hAnsi="Arial" w:cs="Arial"/>
        <w:sz w:val="18"/>
        <w:szCs w:val="18"/>
      </w:rPr>
      <w:instrText>PAGE   \* MERGEFORMAT</w:instrText>
    </w:r>
    <w:r w:rsidRPr="00626EC2">
      <w:rPr>
        <w:rFonts w:ascii="Arial" w:hAnsi="Arial" w:cs="Arial"/>
        <w:sz w:val="18"/>
        <w:szCs w:val="18"/>
      </w:rPr>
      <w:fldChar w:fldCharType="separate"/>
    </w:r>
    <w:r>
      <w:rPr>
        <w:rFonts w:ascii="Arial" w:hAnsi="Arial" w:cs="Arial"/>
        <w:noProof/>
        <w:sz w:val="18"/>
        <w:szCs w:val="18"/>
      </w:rPr>
      <w:t>IV</w:t>
    </w:r>
    <w:r w:rsidRPr="00626EC2">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22C2" w14:textId="77777777" w:rsidR="005767D9" w:rsidRPr="00345D24" w:rsidRDefault="005767D9" w:rsidP="00A8426A">
    <w:pPr>
      <w:pStyle w:val="a8"/>
      <w:jc w:val="right"/>
      <w:rPr>
        <w:rFonts w:ascii="Arial" w:hAnsi="Arial" w:cs="Arial"/>
        <w:sz w:val="18"/>
        <w:szCs w:val="18"/>
      </w:rPr>
    </w:pPr>
    <w:r w:rsidRPr="00345D24">
      <w:rPr>
        <w:rFonts w:ascii="Arial" w:hAnsi="Arial" w:cs="Arial"/>
        <w:sz w:val="18"/>
        <w:szCs w:val="18"/>
      </w:rPr>
      <w:fldChar w:fldCharType="begin"/>
    </w:r>
    <w:r w:rsidRPr="00345D24">
      <w:rPr>
        <w:rFonts w:ascii="Arial" w:hAnsi="Arial" w:cs="Arial"/>
        <w:sz w:val="18"/>
        <w:szCs w:val="18"/>
      </w:rPr>
      <w:instrText>PAGE   \* MERGEFORMAT</w:instrText>
    </w:r>
    <w:r w:rsidRPr="00345D24">
      <w:rPr>
        <w:rFonts w:ascii="Arial" w:hAnsi="Arial" w:cs="Arial"/>
        <w:sz w:val="18"/>
        <w:szCs w:val="18"/>
      </w:rPr>
      <w:fldChar w:fldCharType="separate"/>
    </w:r>
    <w:r w:rsidR="00A369DB">
      <w:rPr>
        <w:rFonts w:ascii="Arial" w:hAnsi="Arial" w:cs="Arial"/>
        <w:noProof/>
        <w:sz w:val="18"/>
        <w:szCs w:val="18"/>
      </w:rPr>
      <w:t>III</w:t>
    </w:r>
    <w:r w:rsidRPr="00345D24">
      <w:rPr>
        <w:rFonts w:ascii="Arial" w:hAnsi="Arial" w:cs="Arial"/>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7BB6C" w14:textId="77777777" w:rsidR="005767D9" w:rsidRPr="00345D24" w:rsidRDefault="005767D9" w:rsidP="009818BF">
    <w:pPr>
      <w:pStyle w:val="a8"/>
      <w:rPr>
        <w:rFonts w:ascii="Arial" w:hAnsi="Arial" w:cs="Arial"/>
        <w:sz w:val="18"/>
        <w:szCs w:val="18"/>
      </w:rPr>
    </w:pPr>
    <w:r w:rsidRPr="00345D24">
      <w:rPr>
        <w:rFonts w:ascii="Arial" w:hAnsi="Arial" w:cs="Arial"/>
        <w:sz w:val="18"/>
        <w:szCs w:val="18"/>
      </w:rPr>
      <w:fldChar w:fldCharType="begin"/>
    </w:r>
    <w:r w:rsidRPr="00345D24">
      <w:rPr>
        <w:rFonts w:ascii="Arial" w:hAnsi="Arial" w:cs="Arial"/>
        <w:sz w:val="18"/>
        <w:szCs w:val="18"/>
      </w:rPr>
      <w:instrText>PAGE   \* MERGEFORMAT</w:instrText>
    </w:r>
    <w:r w:rsidRPr="00345D24">
      <w:rPr>
        <w:rFonts w:ascii="Arial" w:hAnsi="Arial" w:cs="Arial"/>
        <w:sz w:val="18"/>
        <w:szCs w:val="18"/>
      </w:rPr>
      <w:fldChar w:fldCharType="separate"/>
    </w:r>
    <w:r w:rsidR="00A369DB">
      <w:rPr>
        <w:rFonts w:ascii="Arial" w:hAnsi="Arial" w:cs="Arial"/>
        <w:noProof/>
        <w:sz w:val="18"/>
        <w:szCs w:val="18"/>
      </w:rPr>
      <w:t>II</w:t>
    </w:r>
    <w:r w:rsidRPr="00345D24">
      <w:rPr>
        <w:rFonts w:ascii="Arial" w:hAnsi="Arial" w:cs="Arial"/>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32F33" w14:textId="77777777" w:rsidR="005767D9" w:rsidRPr="00345D24" w:rsidRDefault="005767D9">
    <w:pPr>
      <w:pStyle w:val="a8"/>
      <w:rPr>
        <w:rFonts w:ascii="Arial" w:hAnsi="Arial" w:cs="Arial"/>
        <w:sz w:val="18"/>
        <w:szCs w:val="18"/>
      </w:rPr>
    </w:pPr>
    <w:r w:rsidRPr="00345D24">
      <w:rPr>
        <w:rFonts w:ascii="Arial" w:hAnsi="Arial" w:cs="Arial"/>
        <w:sz w:val="18"/>
        <w:szCs w:val="18"/>
      </w:rPr>
      <w:fldChar w:fldCharType="begin"/>
    </w:r>
    <w:r w:rsidRPr="00345D24">
      <w:rPr>
        <w:rFonts w:ascii="Arial" w:hAnsi="Arial" w:cs="Arial"/>
        <w:sz w:val="18"/>
        <w:szCs w:val="18"/>
      </w:rPr>
      <w:instrText>PAGE   \* MERGEFORMAT</w:instrText>
    </w:r>
    <w:r w:rsidRPr="00345D24">
      <w:rPr>
        <w:rFonts w:ascii="Arial" w:hAnsi="Arial" w:cs="Arial"/>
        <w:sz w:val="18"/>
        <w:szCs w:val="18"/>
      </w:rPr>
      <w:fldChar w:fldCharType="separate"/>
    </w:r>
    <w:r w:rsidR="00A369DB">
      <w:rPr>
        <w:rFonts w:ascii="Arial" w:hAnsi="Arial" w:cs="Arial"/>
        <w:noProof/>
        <w:sz w:val="18"/>
        <w:szCs w:val="18"/>
      </w:rPr>
      <w:t>VIII</w:t>
    </w:r>
    <w:r w:rsidRPr="00345D24">
      <w:rPr>
        <w:rFonts w:ascii="Arial" w:hAnsi="Arial"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81B7E" w14:textId="77777777" w:rsidR="005767D9" w:rsidRPr="00296D26" w:rsidRDefault="005767D9" w:rsidP="00F4576E">
    <w:pPr>
      <w:pStyle w:val="a8"/>
      <w:jc w:val="right"/>
      <w:rPr>
        <w:rFonts w:ascii="Arial" w:hAnsi="Arial" w:cs="Arial"/>
        <w:sz w:val="18"/>
        <w:szCs w:val="18"/>
      </w:rPr>
    </w:pPr>
    <w:r w:rsidRPr="00296D26">
      <w:rPr>
        <w:rFonts w:ascii="Arial" w:hAnsi="Arial" w:cs="Arial"/>
        <w:sz w:val="18"/>
        <w:szCs w:val="18"/>
      </w:rPr>
      <w:fldChar w:fldCharType="begin"/>
    </w:r>
    <w:r w:rsidRPr="00296D26">
      <w:rPr>
        <w:rFonts w:ascii="Arial" w:hAnsi="Arial" w:cs="Arial"/>
        <w:sz w:val="18"/>
        <w:szCs w:val="18"/>
      </w:rPr>
      <w:instrText>PAGE   \* MERGEFORMAT</w:instrText>
    </w:r>
    <w:r w:rsidRPr="00296D26">
      <w:rPr>
        <w:rFonts w:ascii="Arial" w:hAnsi="Arial" w:cs="Arial"/>
        <w:sz w:val="18"/>
        <w:szCs w:val="18"/>
      </w:rPr>
      <w:fldChar w:fldCharType="separate"/>
    </w:r>
    <w:r w:rsidR="00A369DB">
      <w:rPr>
        <w:rFonts w:ascii="Arial" w:hAnsi="Arial" w:cs="Arial"/>
        <w:noProof/>
        <w:sz w:val="18"/>
        <w:szCs w:val="18"/>
      </w:rPr>
      <w:t>V</w:t>
    </w:r>
    <w:r w:rsidRPr="00296D26">
      <w:rPr>
        <w:rFonts w:ascii="Arial" w:hAnsi="Arial"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56C00" w14:textId="77777777" w:rsidR="005767D9" w:rsidRPr="00095E55" w:rsidRDefault="005767D9" w:rsidP="00095E55">
    <w:pPr>
      <w:pStyle w:val="a8"/>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3B898" w14:textId="77777777" w:rsidR="005767D9" w:rsidRPr="00345D24" w:rsidRDefault="005767D9" w:rsidP="00A8426A">
    <w:pPr>
      <w:pStyle w:val="a8"/>
      <w:rPr>
        <w:rFonts w:ascii="Arial" w:hAnsi="Arial" w:cs="Arial"/>
        <w:sz w:val="18"/>
        <w:szCs w:val="18"/>
      </w:rPr>
    </w:pPr>
    <w:r w:rsidRPr="00345D24">
      <w:rPr>
        <w:rFonts w:ascii="Arial" w:hAnsi="Arial" w:cs="Arial"/>
        <w:sz w:val="18"/>
        <w:szCs w:val="18"/>
      </w:rPr>
      <w:fldChar w:fldCharType="begin"/>
    </w:r>
    <w:r w:rsidRPr="00345D24">
      <w:rPr>
        <w:rFonts w:ascii="Arial" w:hAnsi="Arial" w:cs="Arial"/>
        <w:sz w:val="18"/>
        <w:szCs w:val="18"/>
      </w:rPr>
      <w:instrText>PAGE   \* MERGEFORMAT</w:instrText>
    </w:r>
    <w:r w:rsidRPr="00345D24">
      <w:rPr>
        <w:rFonts w:ascii="Arial" w:hAnsi="Arial" w:cs="Arial"/>
        <w:sz w:val="18"/>
        <w:szCs w:val="18"/>
      </w:rPr>
      <w:fldChar w:fldCharType="separate"/>
    </w:r>
    <w:r w:rsidR="00A369DB">
      <w:rPr>
        <w:rFonts w:ascii="Arial" w:hAnsi="Arial" w:cs="Arial"/>
        <w:noProof/>
        <w:sz w:val="18"/>
        <w:szCs w:val="18"/>
      </w:rPr>
      <w:t>II</w:t>
    </w:r>
    <w:r w:rsidRPr="00345D24">
      <w:rPr>
        <w:rFonts w:ascii="Arial" w:hAnsi="Arial" w:cs="Arial"/>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7818" w14:textId="77777777" w:rsidR="005767D9" w:rsidRPr="00345D24" w:rsidRDefault="005767D9" w:rsidP="00A8426A">
    <w:pPr>
      <w:pStyle w:val="a8"/>
      <w:jc w:val="right"/>
      <w:rPr>
        <w:rFonts w:ascii="Arial" w:hAnsi="Arial" w:cs="Arial"/>
        <w:sz w:val="18"/>
        <w:szCs w:val="18"/>
      </w:rPr>
    </w:pPr>
    <w:r w:rsidRPr="00345D24">
      <w:rPr>
        <w:rFonts w:ascii="Arial" w:hAnsi="Arial" w:cs="Arial"/>
        <w:sz w:val="18"/>
        <w:szCs w:val="18"/>
      </w:rPr>
      <w:fldChar w:fldCharType="begin"/>
    </w:r>
    <w:r w:rsidRPr="00345D24">
      <w:rPr>
        <w:rFonts w:ascii="Arial" w:hAnsi="Arial" w:cs="Arial"/>
        <w:sz w:val="18"/>
        <w:szCs w:val="18"/>
      </w:rPr>
      <w:instrText>PAGE   \* MERGEFORMAT</w:instrText>
    </w:r>
    <w:r w:rsidRPr="00345D24">
      <w:rPr>
        <w:rFonts w:ascii="Arial" w:hAnsi="Arial" w:cs="Arial"/>
        <w:sz w:val="18"/>
        <w:szCs w:val="18"/>
      </w:rPr>
      <w:fldChar w:fldCharType="separate"/>
    </w:r>
    <w:r w:rsidR="00A369DB">
      <w:rPr>
        <w:rFonts w:ascii="Arial" w:hAnsi="Arial" w:cs="Arial"/>
        <w:noProof/>
        <w:sz w:val="18"/>
        <w:szCs w:val="18"/>
      </w:rPr>
      <w:t>IX</w:t>
    </w:r>
    <w:r w:rsidRPr="00345D24">
      <w:rPr>
        <w:rFonts w:ascii="Arial" w:hAnsi="Arial" w:cs="Arial"/>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7B7E5" w14:textId="77777777" w:rsidR="005767D9" w:rsidRPr="00345D24" w:rsidRDefault="005767D9" w:rsidP="00672052">
    <w:pPr>
      <w:pStyle w:val="a8"/>
      <w:jc w:val="right"/>
      <w:rPr>
        <w:rFonts w:ascii="Arial" w:hAnsi="Arial" w:cs="Arial"/>
        <w:sz w:val="18"/>
        <w:szCs w:val="18"/>
      </w:rPr>
    </w:pPr>
    <w:r w:rsidRPr="00345D24">
      <w:rPr>
        <w:rFonts w:ascii="Arial" w:hAnsi="Arial" w:cs="Arial"/>
        <w:sz w:val="18"/>
        <w:szCs w:val="18"/>
      </w:rPr>
      <w:fldChar w:fldCharType="begin"/>
    </w:r>
    <w:r w:rsidRPr="00345D24">
      <w:rPr>
        <w:rFonts w:ascii="Arial" w:hAnsi="Arial" w:cs="Arial"/>
        <w:sz w:val="18"/>
        <w:szCs w:val="18"/>
      </w:rPr>
      <w:instrText>PAGE   \* MERGEFORMAT</w:instrText>
    </w:r>
    <w:r w:rsidRPr="00345D24">
      <w:rPr>
        <w:rFonts w:ascii="Arial" w:hAnsi="Arial" w:cs="Arial"/>
        <w:sz w:val="18"/>
        <w:szCs w:val="18"/>
      </w:rPr>
      <w:fldChar w:fldCharType="separate"/>
    </w:r>
    <w:r>
      <w:rPr>
        <w:rFonts w:ascii="Arial" w:hAnsi="Arial" w:cs="Arial"/>
        <w:noProof/>
        <w:sz w:val="18"/>
        <w:szCs w:val="18"/>
      </w:rPr>
      <w:t>VII</w:t>
    </w:r>
    <w:r w:rsidRPr="00345D24">
      <w:rPr>
        <w:rFonts w:ascii="Arial" w:hAnsi="Arial" w:cs="Arial"/>
        <w:sz w:val="18"/>
        <w:szCs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52EB" w14:textId="77777777" w:rsidR="005767D9" w:rsidRPr="00345D24" w:rsidRDefault="005767D9">
    <w:pPr>
      <w:pStyle w:val="a8"/>
      <w:rPr>
        <w:rFonts w:ascii="Arial" w:hAnsi="Arial" w:cs="Arial"/>
        <w:sz w:val="18"/>
        <w:szCs w:val="18"/>
      </w:rPr>
    </w:pPr>
    <w:r w:rsidRPr="00345D24">
      <w:rPr>
        <w:rFonts w:ascii="Arial" w:hAnsi="Arial" w:cs="Arial"/>
        <w:sz w:val="18"/>
        <w:szCs w:val="18"/>
      </w:rPr>
      <w:fldChar w:fldCharType="begin"/>
    </w:r>
    <w:r w:rsidRPr="00345D24">
      <w:rPr>
        <w:rFonts w:ascii="Arial" w:hAnsi="Arial" w:cs="Arial"/>
        <w:sz w:val="18"/>
        <w:szCs w:val="18"/>
      </w:rPr>
      <w:instrText>PAGE   \* MERGEFORMAT</w:instrText>
    </w:r>
    <w:r w:rsidRPr="00345D24">
      <w:rPr>
        <w:rFonts w:ascii="Arial" w:hAnsi="Arial" w:cs="Arial"/>
        <w:sz w:val="18"/>
        <w:szCs w:val="18"/>
      </w:rPr>
      <w:fldChar w:fldCharType="separate"/>
    </w:r>
    <w:r w:rsidR="00A369DB">
      <w:rPr>
        <w:rFonts w:ascii="Arial" w:hAnsi="Arial" w:cs="Arial"/>
        <w:noProof/>
        <w:sz w:val="18"/>
        <w:szCs w:val="18"/>
      </w:rPr>
      <w:t>8</w:t>
    </w:r>
    <w:r w:rsidRPr="00345D24">
      <w:rPr>
        <w:rFonts w:ascii="Arial" w:hAnsi="Arial" w:cs="Arial"/>
        <w:sz w:val="18"/>
        <w:szCs w:val="18"/>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8986A" w14:textId="77777777" w:rsidR="005767D9" w:rsidRPr="00345D24" w:rsidRDefault="005767D9" w:rsidP="00052F32">
    <w:pPr>
      <w:pStyle w:val="a8"/>
      <w:jc w:val="right"/>
      <w:rPr>
        <w:rFonts w:ascii="Arial" w:hAnsi="Arial" w:cs="Arial"/>
        <w:sz w:val="18"/>
        <w:szCs w:val="18"/>
      </w:rPr>
    </w:pPr>
    <w:r w:rsidRPr="00345D24">
      <w:rPr>
        <w:rFonts w:ascii="Arial" w:hAnsi="Arial" w:cs="Arial"/>
        <w:sz w:val="18"/>
        <w:szCs w:val="18"/>
      </w:rPr>
      <w:fldChar w:fldCharType="begin"/>
    </w:r>
    <w:r w:rsidRPr="00345D24">
      <w:rPr>
        <w:rFonts w:ascii="Arial" w:hAnsi="Arial" w:cs="Arial"/>
        <w:sz w:val="18"/>
        <w:szCs w:val="18"/>
      </w:rPr>
      <w:instrText>PAGE   \* MERGEFORMAT</w:instrText>
    </w:r>
    <w:r w:rsidRPr="00345D24">
      <w:rPr>
        <w:rFonts w:ascii="Arial" w:hAnsi="Arial" w:cs="Arial"/>
        <w:sz w:val="18"/>
        <w:szCs w:val="18"/>
      </w:rPr>
      <w:fldChar w:fldCharType="separate"/>
    </w:r>
    <w:r w:rsidR="00A369DB">
      <w:rPr>
        <w:rFonts w:ascii="Arial" w:hAnsi="Arial" w:cs="Arial"/>
        <w:noProof/>
        <w:sz w:val="18"/>
        <w:szCs w:val="18"/>
      </w:rPr>
      <w:t>7</w:t>
    </w:r>
    <w:r w:rsidRPr="00345D24">
      <w:rPr>
        <w:rFonts w:ascii="Arial" w:hAnsi="Arial" w:cs="Arial"/>
        <w:sz w:val="18"/>
        <w:szCs w:val="18"/>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761E" w14:textId="77777777" w:rsidR="005767D9" w:rsidRPr="00345D24" w:rsidRDefault="005767D9" w:rsidP="00052F32">
    <w:pPr>
      <w:pStyle w:val="a8"/>
      <w:jc w:val="right"/>
      <w:rPr>
        <w:rFonts w:ascii="Arial" w:hAnsi="Arial" w:cs="Arial"/>
        <w:sz w:val="18"/>
        <w:szCs w:val="18"/>
      </w:rPr>
    </w:pPr>
    <w:r w:rsidRPr="00345D24">
      <w:rPr>
        <w:rFonts w:ascii="Arial" w:hAnsi="Arial" w:cs="Arial"/>
        <w:sz w:val="18"/>
        <w:szCs w:val="18"/>
      </w:rPr>
      <w:fldChar w:fldCharType="begin"/>
    </w:r>
    <w:r w:rsidRPr="00345D24">
      <w:rPr>
        <w:rFonts w:ascii="Arial" w:hAnsi="Arial" w:cs="Arial"/>
        <w:sz w:val="18"/>
        <w:szCs w:val="18"/>
      </w:rPr>
      <w:instrText>PAGE   \* MERGEFORMAT</w:instrText>
    </w:r>
    <w:r w:rsidRPr="00345D24">
      <w:rPr>
        <w:rFonts w:ascii="Arial" w:hAnsi="Arial" w:cs="Arial"/>
        <w:sz w:val="18"/>
        <w:szCs w:val="18"/>
      </w:rPr>
      <w:fldChar w:fldCharType="separate"/>
    </w:r>
    <w:r w:rsidR="00A369DB">
      <w:rPr>
        <w:rFonts w:ascii="Arial" w:hAnsi="Arial" w:cs="Arial"/>
        <w:noProof/>
        <w:sz w:val="18"/>
        <w:szCs w:val="18"/>
      </w:rPr>
      <w:t>1</w:t>
    </w:r>
    <w:r w:rsidRPr="00345D24">
      <w:rPr>
        <w:rFonts w:ascii="Arial" w:hAnsi="Arial" w:cs="Arial"/>
        <w:sz w:val="18"/>
        <w:szCs w:val="18"/>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E1822" w14:textId="77777777" w:rsidR="005767D9" w:rsidRPr="00345D24" w:rsidRDefault="005767D9" w:rsidP="00052F32">
    <w:pPr>
      <w:pStyle w:val="a8"/>
      <w:jc w:val="right"/>
      <w:rPr>
        <w:rFonts w:ascii="Arial" w:hAnsi="Arial" w:cs="Arial"/>
        <w:sz w:val="18"/>
        <w:szCs w:val="18"/>
      </w:rPr>
    </w:pPr>
    <w:r w:rsidRPr="00345D24">
      <w:rPr>
        <w:rFonts w:ascii="Arial" w:hAnsi="Arial" w:cs="Arial"/>
        <w:sz w:val="18"/>
        <w:szCs w:val="18"/>
      </w:rPr>
      <w:fldChar w:fldCharType="begin"/>
    </w:r>
    <w:r w:rsidRPr="00345D24">
      <w:rPr>
        <w:rFonts w:ascii="Arial" w:hAnsi="Arial" w:cs="Arial"/>
        <w:sz w:val="18"/>
        <w:szCs w:val="18"/>
      </w:rPr>
      <w:instrText>PAGE   \* MERGEFORMAT</w:instrText>
    </w:r>
    <w:r w:rsidRPr="00345D24">
      <w:rPr>
        <w:rFonts w:ascii="Arial" w:hAnsi="Arial" w:cs="Arial"/>
        <w:sz w:val="18"/>
        <w:szCs w:val="18"/>
      </w:rPr>
      <w:fldChar w:fldCharType="separate"/>
    </w:r>
    <w:r w:rsidR="00A369DB">
      <w:rPr>
        <w:rFonts w:ascii="Arial" w:hAnsi="Arial" w:cs="Arial"/>
        <w:noProof/>
        <w:sz w:val="18"/>
        <w:szCs w:val="18"/>
      </w:rPr>
      <w:t>99</w:t>
    </w:r>
    <w:r w:rsidRPr="00345D24">
      <w:rPr>
        <w:rFonts w:ascii="Arial" w:hAnsi="Arial" w:cs="Arial"/>
        <w:sz w:val="18"/>
        <w:szCs w:val="18"/>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3261A" w14:textId="77777777" w:rsidR="005767D9" w:rsidRPr="00345D24" w:rsidRDefault="005767D9" w:rsidP="00052F32">
    <w:pPr>
      <w:pStyle w:val="a8"/>
      <w:rPr>
        <w:rFonts w:ascii="Arial" w:hAnsi="Arial" w:cs="Arial"/>
        <w:sz w:val="18"/>
        <w:szCs w:val="18"/>
      </w:rPr>
    </w:pPr>
    <w:r w:rsidRPr="00345D24">
      <w:rPr>
        <w:rFonts w:ascii="Arial" w:hAnsi="Arial" w:cs="Arial"/>
        <w:sz w:val="18"/>
        <w:szCs w:val="18"/>
      </w:rPr>
      <w:fldChar w:fldCharType="begin"/>
    </w:r>
    <w:r w:rsidRPr="00345D24">
      <w:rPr>
        <w:rFonts w:ascii="Arial" w:hAnsi="Arial" w:cs="Arial"/>
        <w:sz w:val="18"/>
        <w:szCs w:val="18"/>
      </w:rPr>
      <w:instrText>PAGE   \* MERGEFORMAT</w:instrText>
    </w:r>
    <w:r w:rsidRPr="00345D24">
      <w:rPr>
        <w:rFonts w:ascii="Arial" w:hAnsi="Arial" w:cs="Arial"/>
        <w:sz w:val="18"/>
        <w:szCs w:val="18"/>
      </w:rPr>
      <w:fldChar w:fldCharType="separate"/>
    </w:r>
    <w:r w:rsidR="00A369DB">
      <w:rPr>
        <w:rFonts w:ascii="Arial" w:hAnsi="Arial" w:cs="Arial"/>
        <w:noProof/>
        <w:sz w:val="18"/>
        <w:szCs w:val="18"/>
      </w:rPr>
      <w:t>84</w:t>
    </w:r>
    <w:r w:rsidRPr="00345D24">
      <w:rPr>
        <w:rFonts w:ascii="Arial" w:hAnsi="Arial" w:cs="Arial"/>
        <w:sz w:val="18"/>
        <w:szCs w:val="18"/>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E9CED" w14:textId="77777777" w:rsidR="005767D9" w:rsidRPr="00345D24" w:rsidRDefault="005767D9" w:rsidP="00052F32">
    <w:pPr>
      <w:pStyle w:val="a8"/>
      <w:jc w:val="right"/>
      <w:rPr>
        <w:rFonts w:ascii="Arial" w:hAnsi="Arial" w:cs="Arial"/>
        <w:sz w:val="18"/>
        <w:szCs w:val="18"/>
      </w:rPr>
    </w:pPr>
    <w:r w:rsidRPr="00345D24">
      <w:rPr>
        <w:rFonts w:ascii="Arial" w:hAnsi="Arial" w:cs="Arial"/>
        <w:sz w:val="18"/>
        <w:szCs w:val="18"/>
      </w:rPr>
      <w:fldChar w:fldCharType="begin"/>
    </w:r>
    <w:r w:rsidRPr="00345D24">
      <w:rPr>
        <w:rFonts w:ascii="Arial" w:hAnsi="Arial" w:cs="Arial"/>
        <w:sz w:val="18"/>
        <w:szCs w:val="18"/>
      </w:rPr>
      <w:instrText>PAGE   \* MERGEFORMAT</w:instrText>
    </w:r>
    <w:r w:rsidRPr="00345D24">
      <w:rPr>
        <w:rFonts w:ascii="Arial" w:hAnsi="Arial" w:cs="Arial"/>
        <w:sz w:val="18"/>
        <w:szCs w:val="18"/>
      </w:rPr>
      <w:fldChar w:fldCharType="separate"/>
    </w:r>
    <w:r w:rsidR="00A369DB">
      <w:rPr>
        <w:rFonts w:ascii="Arial" w:hAnsi="Arial" w:cs="Arial"/>
        <w:noProof/>
        <w:sz w:val="18"/>
        <w:szCs w:val="18"/>
      </w:rPr>
      <w:t>86</w:t>
    </w:r>
    <w:r w:rsidRPr="00345D24">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22BF2" w14:textId="77777777" w:rsidR="003342EF" w:rsidRDefault="003342EF">
      <w:r>
        <w:separator/>
      </w:r>
    </w:p>
  </w:footnote>
  <w:footnote w:type="continuationSeparator" w:id="0">
    <w:p w14:paraId="5EAE41B5" w14:textId="77777777" w:rsidR="003342EF" w:rsidRDefault="003342EF">
      <w:r>
        <w:continuationSeparator/>
      </w:r>
    </w:p>
  </w:footnote>
  <w:footnote w:id="1">
    <w:p w14:paraId="2F80C283" w14:textId="77777777" w:rsidR="005767D9" w:rsidRPr="00F04BA6" w:rsidRDefault="005767D9" w:rsidP="00771B7E">
      <w:pPr>
        <w:ind w:left="142" w:hanging="142"/>
        <w:jc w:val="both"/>
        <w:rPr>
          <w:rFonts w:ascii="Arial" w:hAnsi="Arial" w:cs="Arial"/>
          <w:i/>
          <w:sz w:val="16"/>
          <w:szCs w:val="16"/>
        </w:rPr>
      </w:pPr>
      <w:r w:rsidRPr="00F04BA6">
        <w:rPr>
          <w:rStyle w:val="af1"/>
          <w:rFonts w:ascii="Arial" w:hAnsi="Arial" w:cs="Arial"/>
          <w:sz w:val="16"/>
          <w:szCs w:val="16"/>
        </w:rPr>
        <w:footnoteRef/>
      </w:r>
      <w:r w:rsidRPr="00F04BA6">
        <w:rPr>
          <w:rFonts w:ascii="Arial" w:hAnsi="Arial" w:cs="Arial"/>
          <w:sz w:val="16"/>
          <w:szCs w:val="16"/>
          <w:vertAlign w:val="superscript"/>
        </w:rPr>
        <w:t>)</w:t>
      </w:r>
      <w:r w:rsidRPr="00F04BA6">
        <w:rPr>
          <w:sz w:val="16"/>
          <w:szCs w:val="16"/>
        </w:rPr>
        <w:t xml:space="preserve"> </w:t>
      </w:r>
      <w:r w:rsidRPr="00F04BA6">
        <w:rPr>
          <w:rFonts w:ascii="Arial" w:hAnsi="Arial" w:cs="Arial"/>
          <w:i/>
          <w:sz w:val="16"/>
          <w:szCs w:val="16"/>
        </w:rPr>
        <w:t>Для всех трех нагревателей принято, что при плюс 10 °С они имеют одинаковую выходную мощность 32 Вт/м.</w:t>
      </w:r>
    </w:p>
    <w:p w14:paraId="79B2EF95" w14:textId="77777777" w:rsidR="005767D9" w:rsidRPr="00F04BA6" w:rsidRDefault="005767D9" w:rsidP="00771B7E">
      <w:pPr>
        <w:pStyle w:val="af"/>
        <w:jc w:val="both"/>
        <w:rPr>
          <w:rFonts w:ascii="Arial" w:hAnsi="Arial" w:cs="Arial"/>
          <w:sz w:val="16"/>
          <w:szCs w:val="16"/>
        </w:rPr>
      </w:pPr>
    </w:p>
  </w:footnote>
  <w:footnote w:id="2">
    <w:p w14:paraId="609E18B8" w14:textId="77777777" w:rsidR="005767D9" w:rsidRPr="00F04BA6" w:rsidRDefault="005767D9" w:rsidP="00771B7E">
      <w:pPr>
        <w:ind w:left="142" w:hanging="142"/>
        <w:jc w:val="both"/>
        <w:rPr>
          <w:rFonts w:ascii="Arial" w:hAnsi="Arial" w:cs="Arial"/>
          <w:sz w:val="16"/>
          <w:szCs w:val="16"/>
        </w:rPr>
      </w:pPr>
      <w:r w:rsidRPr="00F04BA6">
        <w:rPr>
          <w:rStyle w:val="af1"/>
          <w:rFonts w:ascii="Arial" w:hAnsi="Arial" w:cs="Arial"/>
          <w:sz w:val="16"/>
          <w:szCs w:val="16"/>
        </w:rPr>
        <w:footnoteRef/>
      </w:r>
      <w:r w:rsidRPr="00F04BA6">
        <w:rPr>
          <w:rFonts w:ascii="Arial" w:hAnsi="Arial" w:cs="Arial"/>
          <w:sz w:val="16"/>
          <w:szCs w:val="16"/>
          <w:vertAlign w:val="superscript"/>
        </w:rPr>
        <w:t>)</w:t>
      </w:r>
      <w:r w:rsidRPr="00F04BA6">
        <w:rPr>
          <w:rFonts w:ascii="Arial" w:hAnsi="Arial" w:cs="Arial"/>
          <w:sz w:val="16"/>
          <w:szCs w:val="16"/>
        </w:rPr>
        <w:t xml:space="preserve"> </w:t>
      </w:r>
      <w:r w:rsidRPr="00F04BA6">
        <w:rPr>
          <w:rFonts w:ascii="Arial" w:hAnsi="Arial" w:cs="Arial"/>
          <w:i/>
          <w:sz w:val="16"/>
          <w:szCs w:val="16"/>
        </w:rPr>
        <w:t>На рисунке представлена определенная зависимость, для которой в качестве минимальной температуры среды принято значение  минус 20 °С. Значения кривой при температурах выше минус 20 °С показывают величину потерь за счет разницы температур между трубой и окружающей средой.</w:t>
      </w:r>
    </w:p>
  </w:footnote>
  <w:footnote w:id="3">
    <w:p w14:paraId="2C2732C5" w14:textId="77777777" w:rsidR="005767D9" w:rsidRPr="00F04BA6" w:rsidRDefault="005767D9">
      <w:pPr>
        <w:pStyle w:val="af"/>
        <w:rPr>
          <w:lang w:val="en-US"/>
        </w:rPr>
      </w:pPr>
      <w:r w:rsidRPr="00F04BA6">
        <w:rPr>
          <w:rStyle w:val="af1"/>
        </w:rPr>
        <w:footnoteRef/>
      </w:r>
      <w:r w:rsidRPr="00F04BA6">
        <w:rPr>
          <w:vertAlign w:val="superscript"/>
          <w:lang w:val="en-US"/>
        </w:rPr>
        <w:t>)</w:t>
      </w:r>
      <w:r w:rsidRPr="00F04BA6">
        <w:rPr>
          <w:lang w:val="en-US"/>
        </w:rPr>
        <w:t xml:space="preserve"> </w:t>
      </w:r>
      <w:r w:rsidRPr="00013F24">
        <w:rPr>
          <w:rFonts w:ascii="Arial" w:hAnsi="Arial" w:cs="Arial"/>
        </w:rPr>
        <w:t>На</w:t>
      </w:r>
      <w:r w:rsidRPr="00013F24">
        <w:rPr>
          <w:rFonts w:ascii="Arial" w:hAnsi="Arial" w:cs="Arial"/>
          <w:lang w:val="en-US"/>
        </w:rPr>
        <w:t xml:space="preserve"> </w:t>
      </w:r>
      <w:r w:rsidRPr="00013F24">
        <w:rPr>
          <w:rFonts w:ascii="Arial" w:hAnsi="Arial" w:cs="Arial"/>
        </w:rPr>
        <w:t>стадии</w:t>
      </w:r>
      <w:r w:rsidRPr="00013F24">
        <w:rPr>
          <w:rFonts w:ascii="Arial" w:hAnsi="Arial" w:cs="Arial"/>
          <w:lang w:val="en-US"/>
        </w:rPr>
        <w:t xml:space="preserve"> </w:t>
      </w:r>
      <w:r w:rsidRPr="00013F24">
        <w:rPr>
          <w:rFonts w:ascii="Arial" w:hAnsi="Arial" w:cs="Arial"/>
        </w:rPr>
        <w:t>разработки</w:t>
      </w:r>
      <w:r w:rsidRPr="009E29FD">
        <w:rPr>
          <w:rFonts w:ascii="Arial" w:hAnsi="Arial" w:cs="Arial"/>
          <w:lang w:val="en-US"/>
        </w:rPr>
        <w:t>.</w:t>
      </w:r>
    </w:p>
  </w:footnote>
  <w:footnote w:id="4">
    <w:p w14:paraId="71ACC067" w14:textId="77777777" w:rsidR="005767D9" w:rsidRPr="00A46AB3" w:rsidRDefault="005767D9" w:rsidP="007075F0">
      <w:pPr>
        <w:pStyle w:val="af"/>
        <w:rPr>
          <w:sz w:val="24"/>
          <w:szCs w:val="24"/>
          <w:lang w:val="en-US"/>
        </w:rPr>
      </w:pPr>
      <w:r w:rsidRPr="00F04BA6">
        <w:rPr>
          <w:rStyle w:val="af1"/>
        </w:rPr>
        <w:footnoteRef/>
      </w:r>
      <w:r w:rsidRPr="00F04BA6">
        <w:rPr>
          <w:vertAlign w:val="superscript"/>
          <w:lang w:val="en-US"/>
        </w:rPr>
        <w:t>)</w:t>
      </w:r>
      <w:r w:rsidRPr="00F04BA6">
        <w:rPr>
          <w:lang w:val="en-US"/>
        </w:rPr>
        <w:t xml:space="preserve"> National Electrical Code   </w:t>
      </w:r>
      <w:r w:rsidRPr="00F04BA6">
        <w:t>и</w:t>
      </w:r>
      <w:r w:rsidRPr="00F04BA6">
        <w:rPr>
          <w:lang w:val="en-US"/>
        </w:rPr>
        <w:t xml:space="preserve">  NEC – </w:t>
      </w:r>
      <w:r w:rsidRPr="00F04BA6">
        <w:t>зарегистрированные</w:t>
      </w:r>
      <w:r w:rsidRPr="00F04BA6">
        <w:rPr>
          <w:lang w:val="en-US"/>
        </w:rPr>
        <w:t xml:space="preserve"> </w:t>
      </w:r>
      <w:r w:rsidRPr="00F04BA6">
        <w:t>торговые</w:t>
      </w:r>
      <w:r w:rsidRPr="00F04BA6">
        <w:rPr>
          <w:lang w:val="en-US"/>
        </w:rPr>
        <w:t xml:space="preserve"> </w:t>
      </w:r>
      <w:r w:rsidRPr="00F04BA6">
        <w:t>марки</w:t>
      </w:r>
      <w:r w:rsidRPr="00F04BA6">
        <w:rPr>
          <w:lang w:val="en-US"/>
        </w:rPr>
        <w:t xml:space="preserve"> National Fire Protection Association, Inc.</w:t>
      </w:r>
    </w:p>
    <w:p w14:paraId="0B5E31F2" w14:textId="77777777" w:rsidR="005767D9" w:rsidRPr="0089486E" w:rsidRDefault="005767D9" w:rsidP="007075F0">
      <w:pPr>
        <w:pStyle w:val="af"/>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41B2C" w14:textId="77777777" w:rsidR="005767D9" w:rsidRPr="00672052" w:rsidRDefault="005767D9" w:rsidP="00345D24">
    <w:pPr>
      <w:pStyle w:val="a6"/>
      <w:rPr>
        <w:rFonts w:ascii="Arial" w:hAnsi="Arial" w:cs="Arial"/>
        <w:b/>
        <w:sz w:val="20"/>
        <w:szCs w:val="20"/>
      </w:rPr>
    </w:pPr>
    <w:r w:rsidRPr="00672052">
      <w:rPr>
        <w:rFonts w:ascii="Arial" w:hAnsi="Arial" w:cs="Arial"/>
        <w:b/>
        <w:sz w:val="20"/>
        <w:szCs w:val="20"/>
        <w:lang w:val="en-US"/>
      </w:rPr>
      <w:t xml:space="preserve">ГОСТ </w:t>
    </w:r>
    <w:r w:rsidRPr="00672052">
      <w:rPr>
        <w:rFonts w:ascii="Arial" w:hAnsi="Arial" w:cs="Arial"/>
        <w:b/>
        <w:sz w:val="20"/>
        <w:szCs w:val="20"/>
      </w:rPr>
      <w:t>31610.30-1</w:t>
    </w:r>
    <w:r w:rsidRPr="00672052">
      <w:rPr>
        <w:rFonts w:ascii="Arial" w:hAnsi="Arial" w:cs="Arial"/>
        <w:b/>
        <w:sz w:val="20"/>
        <w:szCs w:val="20"/>
        <w:lang w:val="en-US"/>
      </w:rPr>
      <w:t>─</w:t>
    </w:r>
    <w:r w:rsidRPr="00672052">
      <w:rPr>
        <w:rFonts w:ascii="Arial" w:hAnsi="Arial" w:cs="Arial"/>
        <w:b/>
        <w:sz w:val="20"/>
        <w:szCs w:val="20"/>
      </w:rPr>
      <w:t xml:space="preserve"> 201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49FB7" w14:textId="242DC566" w:rsidR="005767D9" w:rsidRDefault="005767D9" w:rsidP="00F26ACF">
    <w:pPr>
      <w:pStyle w:val="a6"/>
      <w:jc w:val="right"/>
      <w:rPr>
        <w:rFonts w:ascii="Arial" w:hAnsi="Arial" w:cs="Arial"/>
        <w:b/>
        <w:sz w:val="20"/>
        <w:szCs w:val="20"/>
      </w:rPr>
    </w:pPr>
    <w:r w:rsidRPr="00672052">
      <w:rPr>
        <w:rFonts w:ascii="Arial" w:hAnsi="Arial" w:cs="Arial"/>
        <w:b/>
        <w:sz w:val="20"/>
        <w:szCs w:val="20"/>
        <w:lang w:val="en-US"/>
      </w:rPr>
      <w:t>ГОСТ  31610.30-1 ─20</w:t>
    </w:r>
    <w:r>
      <w:rPr>
        <w:rFonts w:ascii="Arial" w:hAnsi="Arial" w:cs="Arial"/>
        <w:b/>
        <w:sz w:val="20"/>
        <w:szCs w:val="20"/>
      </w:rPr>
      <w:t>2</w:t>
    </w:r>
  </w:p>
  <w:p w14:paraId="4F59F248" w14:textId="3BD9380E" w:rsidR="005767D9" w:rsidRPr="0028158B" w:rsidRDefault="005767D9" w:rsidP="00F26ACF">
    <w:pPr>
      <w:pStyle w:val="a6"/>
      <w:jc w:val="right"/>
      <w:rPr>
        <w:rFonts w:ascii="Arial" w:hAnsi="Arial" w:cs="Arial"/>
        <w:b/>
        <w:sz w:val="20"/>
        <w:szCs w:val="20"/>
      </w:rPr>
    </w:pPr>
    <w:r>
      <w:rPr>
        <w:rFonts w:ascii="Arial" w:hAnsi="Arial" w:cs="Arial"/>
        <w:b/>
        <w:sz w:val="20"/>
        <w:szCs w:val="20"/>
        <w:lang w:val="en-US"/>
      </w:rPr>
      <w:t>(</w:t>
    </w:r>
    <w:r>
      <w:rPr>
        <w:rFonts w:ascii="Arial" w:hAnsi="Arial" w:cs="Arial"/>
        <w:b/>
        <w:sz w:val="20"/>
        <w:szCs w:val="20"/>
      </w:rPr>
      <w:t>первая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8E6AA" w14:textId="4ACF1829" w:rsidR="005767D9" w:rsidRDefault="005767D9" w:rsidP="002E0F72">
    <w:pPr>
      <w:pStyle w:val="a6"/>
      <w:rPr>
        <w:rFonts w:ascii="Arial" w:hAnsi="Arial" w:cs="Arial"/>
        <w:b/>
        <w:sz w:val="20"/>
        <w:szCs w:val="20"/>
      </w:rPr>
    </w:pPr>
    <w:r w:rsidRPr="00F26ACF">
      <w:rPr>
        <w:rFonts w:ascii="Arial" w:hAnsi="Arial" w:cs="Arial"/>
        <w:b/>
        <w:sz w:val="20"/>
        <w:szCs w:val="20"/>
        <w:lang w:val="en-US"/>
      </w:rPr>
      <w:t>ГОСТ  31610.30-1 ─20</w:t>
    </w:r>
    <w:r>
      <w:rPr>
        <w:rFonts w:ascii="Arial" w:hAnsi="Arial" w:cs="Arial"/>
        <w:b/>
        <w:sz w:val="20"/>
        <w:szCs w:val="20"/>
      </w:rPr>
      <w:t>2</w:t>
    </w:r>
  </w:p>
  <w:p w14:paraId="05870553" w14:textId="27E3EF29" w:rsidR="005767D9" w:rsidRPr="00F76A03" w:rsidRDefault="005767D9" w:rsidP="002E0F72">
    <w:pPr>
      <w:pStyle w:val="a6"/>
      <w:rPr>
        <w:rFonts w:ascii="Arial" w:hAnsi="Arial" w:cs="Arial"/>
        <w:b/>
        <w:sz w:val="20"/>
        <w:szCs w:val="20"/>
      </w:rPr>
    </w:pPr>
    <w:r>
      <w:rPr>
        <w:rFonts w:ascii="Arial" w:hAnsi="Arial" w:cs="Arial"/>
        <w:b/>
        <w:sz w:val="20"/>
        <w:szCs w:val="20"/>
      </w:rPr>
      <w:t>(первая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DAABA" w14:textId="2C907390" w:rsidR="005767D9" w:rsidRPr="008E7BE2" w:rsidRDefault="005767D9" w:rsidP="00DE4752">
    <w:pPr>
      <w:pStyle w:val="a6"/>
      <w:jc w:val="right"/>
      <w:rPr>
        <w:rFonts w:ascii="Arial" w:hAnsi="Arial" w:cs="Arial"/>
        <w:b/>
        <w:sz w:val="20"/>
        <w:szCs w:val="20"/>
        <w:lang w:val="en-US"/>
      </w:rPr>
    </w:pPr>
    <w:r w:rsidRPr="00095E55">
      <w:rPr>
        <w:rFonts w:ascii="Arial" w:hAnsi="Arial" w:cs="Arial"/>
        <w:b/>
        <w:sz w:val="20"/>
        <w:szCs w:val="20"/>
        <w:lang w:val="en-US"/>
      </w:rPr>
      <w:t xml:space="preserve">ГОСТ </w:t>
    </w:r>
    <w:r w:rsidRPr="00095E55">
      <w:rPr>
        <w:rFonts w:ascii="Arial" w:hAnsi="Arial" w:cs="Arial"/>
        <w:b/>
        <w:sz w:val="20"/>
        <w:szCs w:val="20"/>
      </w:rPr>
      <w:t>31610.30-1</w:t>
    </w:r>
    <w:r w:rsidRPr="00095E55">
      <w:rPr>
        <w:rFonts w:ascii="Arial" w:hAnsi="Arial" w:cs="Arial"/>
        <w:b/>
        <w:sz w:val="20"/>
        <w:szCs w:val="20"/>
        <w:lang w:val="en-US"/>
      </w:rPr>
      <w:t>─</w:t>
    </w:r>
    <w:r w:rsidRPr="00095E55">
      <w:rPr>
        <w:rFonts w:ascii="Arial" w:hAnsi="Arial" w:cs="Arial"/>
        <w:b/>
        <w:sz w:val="20"/>
        <w:szCs w:val="20"/>
      </w:rPr>
      <w:t xml:space="preserve"> 20</w:t>
    </w:r>
    <w:r>
      <w:rPr>
        <w:rFonts w:ascii="Arial" w:hAnsi="Arial" w:cs="Arial"/>
        <w:b/>
        <w:sz w:val="20"/>
        <w:szCs w:val="20"/>
        <w:lang w:val="en-US"/>
      </w:rPr>
      <w:t>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7D5CF" w14:textId="77777777" w:rsidR="005767D9" w:rsidRPr="00095E55" w:rsidRDefault="005767D9" w:rsidP="00095E55">
    <w:pPr>
      <w:pStyle w:val="a6"/>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72442" w14:textId="6F4064A4" w:rsidR="005767D9" w:rsidRPr="00095E55" w:rsidRDefault="005767D9" w:rsidP="00345D24">
    <w:pPr>
      <w:pStyle w:val="a6"/>
      <w:rPr>
        <w:rFonts w:ascii="Arial" w:hAnsi="Arial" w:cs="Arial"/>
        <w:b/>
        <w:sz w:val="20"/>
        <w:szCs w:val="20"/>
      </w:rPr>
    </w:pPr>
    <w:r w:rsidRPr="00095E55">
      <w:rPr>
        <w:rFonts w:ascii="Arial" w:hAnsi="Arial" w:cs="Arial"/>
        <w:b/>
        <w:sz w:val="20"/>
        <w:szCs w:val="20"/>
        <w:lang w:val="en-US"/>
      </w:rPr>
      <w:t xml:space="preserve">ГОСТ </w:t>
    </w:r>
    <w:r w:rsidRPr="00095E55">
      <w:rPr>
        <w:rFonts w:ascii="Arial" w:hAnsi="Arial" w:cs="Arial"/>
        <w:b/>
        <w:sz w:val="20"/>
        <w:szCs w:val="20"/>
      </w:rPr>
      <w:t>31610.30-1</w:t>
    </w:r>
    <w:r w:rsidRPr="00095E55">
      <w:rPr>
        <w:rFonts w:ascii="Arial" w:hAnsi="Arial" w:cs="Arial"/>
        <w:b/>
        <w:sz w:val="20"/>
        <w:szCs w:val="20"/>
        <w:lang w:val="en-US"/>
      </w:rPr>
      <w:t>─</w:t>
    </w:r>
    <w:r w:rsidRPr="00095E55">
      <w:rPr>
        <w:rFonts w:ascii="Arial" w:hAnsi="Arial" w:cs="Arial"/>
        <w:b/>
        <w:sz w:val="20"/>
        <w:szCs w:val="20"/>
      </w:rPr>
      <w:t xml:space="preserve"> 20</w:t>
    </w:r>
    <w:r>
      <w:rPr>
        <w:rFonts w:ascii="Arial" w:hAnsi="Arial" w:cs="Arial"/>
        <w:b/>
        <w:sz w:val="20"/>
        <w:szCs w:val="20"/>
      </w:rPr>
      <w:t>2</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2215C" w14:textId="14D64240" w:rsidR="005767D9" w:rsidRPr="00095E55" w:rsidRDefault="005767D9" w:rsidP="00095E55">
    <w:pPr>
      <w:pStyle w:val="a6"/>
    </w:pPr>
    <w:r w:rsidRPr="00095E55">
      <w:rPr>
        <w:rFonts w:ascii="Arial" w:hAnsi="Arial" w:cs="Arial"/>
        <w:b/>
        <w:sz w:val="20"/>
        <w:szCs w:val="20"/>
        <w:lang w:val="en-US"/>
      </w:rPr>
      <w:t xml:space="preserve">ГОСТ </w:t>
    </w:r>
    <w:r w:rsidRPr="00095E55">
      <w:rPr>
        <w:rFonts w:ascii="Arial" w:hAnsi="Arial" w:cs="Arial"/>
        <w:b/>
        <w:sz w:val="20"/>
        <w:szCs w:val="20"/>
      </w:rPr>
      <w:t>31610.30-1</w:t>
    </w:r>
    <w:r w:rsidRPr="00095E55">
      <w:rPr>
        <w:rFonts w:ascii="Arial" w:hAnsi="Arial" w:cs="Arial"/>
        <w:b/>
        <w:sz w:val="20"/>
        <w:szCs w:val="20"/>
        <w:lang w:val="en-US"/>
      </w:rPr>
      <w:t>─</w:t>
    </w:r>
    <w:r w:rsidRPr="00095E55">
      <w:rPr>
        <w:rFonts w:ascii="Arial" w:hAnsi="Arial" w:cs="Arial"/>
        <w:b/>
        <w:sz w:val="20"/>
        <w:szCs w:val="20"/>
      </w:rPr>
      <w:t xml:space="preserve"> 20</w:t>
    </w:r>
    <w:r>
      <w:rPr>
        <w:rFonts w:ascii="Arial" w:hAnsi="Arial" w:cs="Arial"/>
        <w:b/>
        <w:sz w:val="20"/>
        <w:szCs w:val="20"/>
      </w:rPr>
      <w:t>2</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1C4B5" w14:textId="77777777" w:rsidR="005767D9" w:rsidRPr="00095E55" w:rsidRDefault="005767D9" w:rsidP="00672052">
    <w:pPr>
      <w:pStyle w:val="a6"/>
      <w:jc w:val="right"/>
      <w:rPr>
        <w:rFonts w:ascii="Arial" w:hAnsi="Arial" w:cs="Arial"/>
        <w:b/>
        <w:sz w:val="20"/>
        <w:szCs w:val="20"/>
      </w:rPr>
    </w:pPr>
    <w:r w:rsidRPr="00095E55">
      <w:rPr>
        <w:rFonts w:ascii="Arial" w:hAnsi="Arial" w:cs="Arial"/>
        <w:b/>
        <w:sz w:val="20"/>
        <w:szCs w:val="20"/>
        <w:lang w:val="en-US"/>
      </w:rPr>
      <w:t xml:space="preserve">ГОСТ </w:t>
    </w:r>
    <w:r w:rsidRPr="00095E55">
      <w:rPr>
        <w:rFonts w:ascii="Arial" w:hAnsi="Arial" w:cs="Arial"/>
        <w:b/>
        <w:sz w:val="20"/>
        <w:szCs w:val="20"/>
      </w:rPr>
      <w:t>31610.30-1</w:t>
    </w:r>
    <w:r w:rsidRPr="00095E55">
      <w:rPr>
        <w:rFonts w:ascii="Arial" w:hAnsi="Arial" w:cs="Arial"/>
        <w:b/>
        <w:sz w:val="20"/>
        <w:szCs w:val="20"/>
        <w:lang w:val="en-US"/>
      </w:rPr>
      <w:t>─</w:t>
    </w:r>
    <w:r w:rsidRPr="00095E55">
      <w:rPr>
        <w:rFonts w:ascii="Arial" w:hAnsi="Arial" w:cs="Arial"/>
        <w:b/>
        <w:sz w:val="20"/>
        <w:szCs w:val="20"/>
      </w:rPr>
      <w:t xml:space="preserve"> 201</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3D852" w14:textId="77777777" w:rsidR="005767D9" w:rsidRPr="00095E55" w:rsidRDefault="005767D9" w:rsidP="00DE4752">
    <w:pPr>
      <w:pStyle w:val="a6"/>
      <w:jc w:val="right"/>
      <w:rPr>
        <w:rFonts w:ascii="Arial" w:hAnsi="Arial" w:cs="Arial"/>
        <w:b/>
        <w:sz w:val="20"/>
        <w:szCs w:val="20"/>
      </w:rPr>
    </w:pPr>
    <w:r w:rsidRPr="00095E55">
      <w:rPr>
        <w:rFonts w:ascii="Arial" w:hAnsi="Arial" w:cs="Arial"/>
        <w:b/>
        <w:sz w:val="20"/>
        <w:szCs w:val="20"/>
        <w:lang w:val="en-US"/>
      </w:rPr>
      <w:t xml:space="preserve">ГОСТ </w:t>
    </w:r>
    <w:r w:rsidRPr="00095E55">
      <w:rPr>
        <w:rFonts w:ascii="Arial" w:hAnsi="Arial" w:cs="Arial"/>
        <w:b/>
        <w:sz w:val="20"/>
        <w:szCs w:val="20"/>
      </w:rPr>
      <w:t>31610.30-1</w:t>
    </w:r>
    <w:r w:rsidRPr="00095E55">
      <w:rPr>
        <w:rFonts w:ascii="Arial" w:hAnsi="Arial" w:cs="Arial"/>
        <w:b/>
        <w:sz w:val="20"/>
        <w:szCs w:val="20"/>
        <w:lang w:val="en-US"/>
      </w:rPr>
      <w:t>─</w:t>
    </w:r>
    <w:r w:rsidRPr="00095E55">
      <w:rPr>
        <w:rFonts w:ascii="Arial" w:hAnsi="Arial" w:cs="Arial"/>
        <w:b/>
        <w:sz w:val="20"/>
        <w:szCs w:val="20"/>
      </w:rPr>
      <w:t xml:space="preserve"> 201</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66375" w14:textId="172E226E" w:rsidR="005767D9" w:rsidRPr="00F32884" w:rsidRDefault="005767D9" w:rsidP="00DE4752">
    <w:pPr>
      <w:pStyle w:val="a6"/>
      <w:jc w:val="right"/>
      <w:rPr>
        <w:rFonts w:ascii="Arial" w:hAnsi="Arial" w:cs="Arial"/>
        <w:b/>
        <w:sz w:val="20"/>
        <w:szCs w:val="20"/>
        <w:lang w:val="en-US"/>
      </w:rPr>
    </w:pPr>
    <w:r w:rsidRPr="00095E55">
      <w:rPr>
        <w:rFonts w:ascii="Arial" w:hAnsi="Arial" w:cs="Arial"/>
        <w:b/>
        <w:sz w:val="20"/>
        <w:szCs w:val="20"/>
        <w:lang w:val="en-US"/>
      </w:rPr>
      <w:t xml:space="preserve">ГОСТ </w:t>
    </w:r>
    <w:r w:rsidRPr="00095E55">
      <w:rPr>
        <w:rFonts w:ascii="Arial" w:hAnsi="Arial" w:cs="Arial"/>
        <w:b/>
        <w:sz w:val="20"/>
        <w:szCs w:val="20"/>
      </w:rPr>
      <w:t>31610.30-1</w:t>
    </w:r>
    <w:r w:rsidRPr="00095E55">
      <w:rPr>
        <w:rFonts w:ascii="Arial" w:hAnsi="Arial" w:cs="Arial"/>
        <w:b/>
        <w:sz w:val="20"/>
        <w:szCs w:val="20"/>
        <w:lang w:val="en-US"/>
      </w:rPr>
      <w:t>─</w:t>
    </w:r>
    <w:r w:rsidRPr="00095E55">
      <w:rPr>
        <w:rFonts w:ascii="Arial" w:hAnsi="Arial" w:cs="Arial"/>
        <w:b/>
        <w:sz w:val="20"/>
        <w:szCs w:val="20"/>
      </w:rPr>
      <w:t xml:space="preserve"> 20</w:t>
    </w:r>
    <w:r>
      <w:rPr>
        <w:rFonts w:ascii="Arial" w:hAnsi="Arial" w:cs="Arial"/>
        <w:b/>
        <w:sz w:val="20"/>
        <w:szCs w:val="20"/>
        <w:lang w:val="en-US"/>
      </w:rPr>
      <w:t>2</w:t>
    </w:r>
  </w:p>
  <w:p w14:paraId="1AA2287E" w14:textId="6BB29DFD" w:rsidR="005767D9" w:rsidRDefault="005767D9" w:rsidP="00DE4752">
    <w:pPr>
      <w:pStyle w:val="a6"/>
      <w:jc w:val="right"/>
      <w:rPr>
        <w:rFonts w:ascii="Arial" w:hAnsi="Arial" w:cs="Arial"/>
        <w:b/>
        <w:sz w:val="20"/>
        <w:szCs w:val="20"/>
      </w:rPr>
    </w:pPr>
    <w:r>
      <w:rPr>
        <w:rFonts w:ascii="Arial" w:hAnsi="Arial" w:cs="Arial"/>
        <w:b/>
        <w:sz w:val="20"/>
        <w:szCs w:val="20"/>
      </w:rPr>
      <w:t>(IEC/IEEE 60079-30-1:20</w:t>
    </w:r>
    <w:r>
      <w:rPr>
        <w:rFonts w:ascii="Arial" w:hAnsi="Arial" w:cs="Arial"/>
        <w:b/>
        <w:sz w:val="20"/>
        <w:szCs w:val="20"/>
        <w:lang w:val="en-US"/>
      </w:rPr>
      <w:t>2</w:t>
    </w:r>
    <w:r>
      <w:rPr>
        <w:rFonts w:ascii="Arial" w:hAnsi="Arial" w:cs="Arial"/>
        <w:b/>
        <w:sz w:val="20"/>
        <w:szCs w:val="20"/>
      </w:rPr>
      <w:t>5)</w:t>
    </w:r>
  </w:p>
  <w:p w14:paraId="531C7252" w14:textId="055A9E1E" w:rsidR="005767D9" w:rsidRPr="00160F20" w:rsidRDefault="005767D9" w:rsidP="00DE4752">
    <w:pPr>
      <w:pStyle w:val="a6"/>
      <w:jc w:val="right"/>
      <w:rPr>
        <w:rFonts w:ascii="Arial" w:hAnsi="Arial" w:cs="Arial"/>
        <w:b/>
        <w:sz w:val="20"/>
        <w:szCs w:val="20"/>
        <w:lang w:val="en-US"/>
      </w:rPr>
    </w:pPr>
    <w:r>
      <w:rPr>
        <w:rFonts w:ascii="Arial" w:hAnsi="Arial" w:cs="Arial"/>
        <w:b/>
        <w:sz w:val="20"/>
        <w:szCs w:val="20"/>
      </w:rPr>
      <w:t>(первая редакция)</w:t>
    </w:r>
  </w:p>
  <w:p w14:paraId="59F82AF6" w14:textId="77777777" w:rsidR="005767D9" w:rsidRPr="00DE4752" w:rsidRDefault="005767D9" w:rsidP="00DE4752">
    <w:pPr>
      <w:pStyle w:val="a6"/>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2E479" w14:textId="77777777" w:rsidR="005767D9" w:rsidRPr="00095E55" w:rsidRDefault="005767D9" w:rsidP="00052F32">
    <w:pPr>
      <w:pStyle w:val="a6"/>
      <w:rPr>
        <w:rFonts w:ascii="Arial" w:hAnsi="Arial" w:cs="Arial"/>
        <w:b/>
        <w:sz w:val="20"/>
        <w:szCs w:val="20"/>
      </w:rPr>
    </w:pPr>
    <w:r w:rsidRPr="00095E55">
      <w:rPr>
        <w:rFonts w:ascii="Arial" w:hAnsi="Arial" w:cs="Arial"/>
        <w:b/>
        <w:sz w:val="20"/>
        <w:szCs w:val="20"/>
        <w:lang w:val="en-US"/>
      </w:rPr>
      <w:t xml:space="preserve">ГОСТ </w:t>
    </w:r>
    <w:r w:rsidRPr="00095E55">
      <w:rPr>
        <w:rFonts w:ascii="Arial" w:hAnsi="Arial" w:cs="Arial"/>
        <w:b/>
        <w:sz w:val="20"/>
        <w:szCs w:val="20"/>
      </w:rPr>
      <w:t>31610.30-1</w:t>
    </w:r>
    <w:r w:rsidRPr="00095E55">
      <w:rPr>
        <w:rFonts w:ascii="Arial" w:hAnsi="Arial" w:cs="Arial"/>
        <w:b/>
        <w:sz w:val="20"/>
        <w:szCs w:val="20"/>
        <w:lang w:val="en-US"/>
      </w:rPr>
      <w:t>─</w:t>
    </w:r>
    <w:r w:rsidRPr="00095E55">
      <w:rPr>
        <w:rFonts w:ascii="Arial" w:hAnsi="Arial" w:cs="Arial"/>
        <w:b/>
        <w:sz w:val="20"/>
        <w:szCs w:val="20"/>
      </w:rPr>
      <w:t xml:space="preserve"> 201</w:t>
    </w:r>
  </w:p>
  <w:p w14:paraId="4023DD22" w14:textId="77777777" w:rsidR="005767D9" w:rsidRPr="00DE4752" w:rsidRDefault="005767D9" w:rsidP="00DE4752">
    <w:pPr>
      <w:pStyle w:val="a6"/>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8D074" w14:textId="620E4841" w:rsidR="005767D9" w:rsidRPr="00095E55" w:rsidRDefault="005767D9" w:rsidP="00052F32">
    <w:pPr>
      <w:pStyle w:val="a6"/>
      <w:jc w:val="right"/>
      <w:rPr>
        <w:rFonts w:ascii="Arial" w:hAnsi="Arial" w:cs="Arial"/>
        <w:b/>
        <w:sz w:val="20"/>
        <w:szCs w:val="20"/>
      </w:rPr>
    </w:pPr>
    <w:r w:rsidRPr="00095E55">
      <w:rPr>
        <w:rFonts w:ascii="Arial" w:hAnsi="Arial" w:cs="Arial"/>
        <w:b/>
        <w:sz w:val="20"/>
        <w:szCs w:val="20"/>
        <w:lang w:val="en-US"/>
      </w:rPr>
      <w:t xml:space="preserve">ГОСТ </w:t>
    </w:r>
    <w:r w:rsidRPr="00095E55">
      <w:rPr>
        <w:rFonts w:ascii="Arial" w:hAnsi="Arial" w:cs="Arial"/>
        <w:b/>
        <w:sz w:val="20"/>
        <w:szCs w:val="20"/>
      </w:rPr>
      <w:t>31610.30-1</w:t>
    </w:r>
    <w:r w:rsidRPr="00095E55">
      <w:rPr>
        <w:rFonts w:ascii="Arial" w:hAnsi="Arial" w:cs="Arial"/>
        <w:b/>
        <w:sz w:val="20"/>
        <w:szCs w:val="20"/>
        <w:lang w:val="en-US"/>
      </w:rPr>
      <w:t>─</w:t>
    </w:r>
    <w:r w:rsidRPr="00095E55">
      <w:rPr>
        <w:rFonts w:ascii="Arial" w:hAnsi="Arial" w:cs="Arial"/>
        <w:b/>
        <w:sz w:val="20"/>
        <w:szCs w:val="20"/>
      </w:rPr>
      <w:t xml:space="preserve"> 20</w:t>
    </w:r>
    <w:r>
      <w:rPr>
        <w:rFonts w:ascii="Arial" w:hAnsi="Arial" w:cs="Arial"/>
        <w:b/>
        <w:sz w:val="20"/>
        <w:szCs w:val="20"/>
      </w:rPr>
      <w:t>2</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7F191" w14:textId="77777777" w:rsidR="005767D9" w:rsidRPr="00095E55" w:rsidRDefault="005767D9" w:rsidP="00052F32">
    <w:pPr>
      <w:pStyle w:val="a6"/>
      <w:jc w:val="right"/>
      <w:rPr>
        <w:rFonts w:ascii="Arial" w:hAnsi="Arial" w:cs="Arial"/>
        <w:b/>
        <w:sz w:val="20"/>
        <w:szCs w:val="20"/>
      </w:rPr>
    </w:pPr>
    <w:r w:rsidRPr="00095E55">
      <w:rPr>
        <w:rFonts w:ascii="Arial" w:hAnsi="Arial" w:cs="Arial"/>
        <w:b/>
        <w:sz w:val="20"/>
        <w:szCs w:val="20"/>
        <w:lang w:val="en-US"/>
      </w:rPr>
      <w:t xml:space="preserve">ГОСТ </w:t>
    </w:r>
    <w:r w:rsidRPr="00095E55">
      <w:rPr>
        <w:rFonts w:ascii="Arial" w:hAnsi="Arial" w:cs="Arial"/>
        <w:b/>
        <w:sz w:val="20"/>
        <w:szCs w:val="20"/>
      </w:rPr>
      <w:t>31610.30-1</w:t>
    </w:r>
    <w:r w:rsidRPr="00095E55">
      <w:rPr>
        <w:rFonts w:ascii="Arial" w:hAnsi="Arial" w:cs="Arial"/>
        <w:b/>
        <w:sz w:val="20"/>
        <w:szCs w:val="20"/>
        <w:lang w:val="en-US"/>
      </w:rPr>
      <w:t>─</w:t>
    </w:r>
    <w:r w:rsidRPr="00095E55">
      <w:rPr>
        <w:rFonts w:ascii="Arial" w:hAnsi="Arial" w:cs="Arial"/>
        <w:b/>
        <w:sz w:val="20"/>
        <w:szCs w:val="20"/>
      </w:rPr>
      <w:t xml:space="preserve"> 201</w:t>
    </w:r>
  </w:p>
  <w:p w14:paraId="67FB299B" w14:textId="77777777" w:rsidR="005767D9" w:rsidRPr="00052F32" w:rsidRDefault="005767D9" w:rsidP="00052F32">
    <w:pPr>
      <w:pStyle w:val="a6"/>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0FDB4" w14:textId="77777777" w:rsidR="005767D9" w:rsidRPr="00095E55" w:rsidRDefault="005767D9" w:rsidP="00052F32">
    <w:pPr>
      <w:pStyle w:val="a6"/>
      <w:rPr>
        <w:rFonts w:ascii="Arial" w:hAnsi="Arial" w:cs="Arial"/>
        <w:b/>
        <w:sz w:val="20"/>
        <w:szCs w:val="20"/>
      </w:rPr>
    </w:pPr>
    <w:r w:rsidRPr="00095E55">
      <w:rPr>
        <w:rFonts w:ascii="Arial" w:hAnsi="Arial" w:cs="Arial"/>
        <w:b/>
        <w:sz w:val="20"/>
        <w:szCs w:val="20"/>
        <w:lang w:val="en-US"/>
      </w:rPr>
      <w:t xml:space="preserve">ГОСТ </w:t>
    </w:r>
    <w:r w:rsidRPr="00095E55">
      <w:rPr>
        <w:rFonts w:ascii="Arial" w:hAnsi="Arial" w:cs="Arial"/>
        <w:b/>
        <w:sz w:val="20"/>
        <w:szCs w:val="20"/>
      </w:rPr>
      <w:t>31610.30-1</w:t>
    </w:r>
    <w:r w:rsidRPr="00095E55">
      <w:rPr>
        <w:rFonts w:ascii="Arial" w:hAnsi="Arial" w:cs="Arial"/>
        <w:b/>
        <w:sz w:val="20"/>
        <w:szCs w:val="20"/>
        <w:lang w:val="en-US"/>
      </w:rPr>
      <w:t>─</w:t>
    </w:r>
    <w:r w:rsidRPr="00095E55">
      <w:rPr>
        <w:rFonts w:ascii="Arial" w:hAnsi="Arial" w:cs="Arial"/>
        <w:b/>
        <w:sz w:val="20"/>
        <w:szCs w:val="20"/>
      </w:rPr>
      <w:t xml:space="preserve"> 201</w:t>
    </w:r>
  </w:p>
  <w:p w14:paraId="4441D914" w14:textId="77777777" w:rsidR="005767D9" w:rsidRPr="00052F32" w:rsidRDefault="005767D9" w:rsidP="00052F3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B96D810"/>
    <w:lvl w:ilvl="0">
      <w:start w:val="1"/>
      <w:numFmt w:val="decimal"/>
      <w:pStyle w:val="ANNEX-heading3"/>
      <w:lvlText w:val="%1."/>
      <w:lvlJc w:val="left"/>
      <w:pPr>
        <w:tabs>
          <w:tab w:val="num" w:pos="5400"/>
        </w:tabs>
        <w:ind w:left="5400" w:hanging="360"/>
      </w:pPr>
    </w:lvl>
  </w:abstractNum>
  <w:abstractNum w:abstractNumId="1" w15:restartNumberingAfterBreak="0">
    <w:nsid w:val="02E36684"/>
    <w:multiLevelType w:val="hybridMultilevel"/>
    <w:tmpl w:val="A22058B4"/>
    <w:lvl w:ilvl="0" w:tplc="AEF0DE38">
      <w:start w:val="1"/>
      <w:numFmt w:val="lowerLetter"/>
      <w:lvlText w:val="%1)"/>
      <w:lvlJc w:val="left"/>
      <w:pPr>
        <w:ind w:left="2040" w:hanging="480"/>
      </w:pPr>
      <w:rPr>
        <w:rFonts w:ascii="Arial" w:hAnsi="Arial" w:hint="default"/>
        <w:color w:val="FF0000"/>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 w15:restartNumberingAfterBreak="0">
    <w:nsid w:val="090B2200"/>
    <w:multiLevelType w:val="hybridMultilevel"/>
    <w:tmpl w:val="35207E5A"/>
    <w:lvl w:ilvl="0" w:tplc="C16E1670">
      <w:start w:val="1"/>
      <w:numFmt w:val="decimal"/>
      <w:lvlText w:val="%1)"/>
      <w:lvlJc w:val="left"/>
      <w:pPr>
        <w:tabs>
          <w:tab w:val="num" w:pos="1005"/>
        </w:tabs>
        <w:ind w:left="1005" w:hanging="1005"/>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15:restartNumberingAfterBreak="0">
    <w:nsid w:val="35B80B12"/>
    <w:multiLevelType w:val="multilevel"/>
    <w:tmpl w:val="E964633A"/>
    <w:styleLink w:val="Headings"/>
    <w:lvl w:ilvl="0">
      <w:start w:val="1"/>
      <w:numFmt w:val="decimal"/>
      <w:lvlText w:val="%1"/>
      <w:lvlJc w:val="left"/>
      <w:pPr>
        <w:tabs>
          <w:tab w:val="num" w:pos="397"/>
        </w:tabs>
        <w:ind w:left="397" w:hanging="397"/>
      </w:pPr>
      <w:rPr>
        <w:rFonts w:cs="Times New Roman" w:hint="default"/>
      </w:rPr>
    </w:lvl>
    <w:lvl w:ilvl="1">
      <w:start w:val="1"/>
      <w:numFmt w:val="decimal"/>
      <w:lvlText w:val="%1.%2"/>
      <w:lvlJc w:val="left"/>
      <w:pPr>
        <w:tabs>
          <w:tab w:val="num" w:pos="624"/>
        </w:tabs>
        <w:ind w:left="624" w:hanging="624"/>
      </w:pPr>
      <w:rPr>
        <w:rFonts w:cs="Times New Roman" w:hint="default"/>
      </w:rPr>
    </w:lvl>
    <w:lvl w:ilvl="2">
      <w:start w:val="1"/>
      <w:numFmt w:val="decimal"/>
      <w:lvlText w:val="%1.%2.%3"/>
      <w:lvlJc w:val="left"/>
      <w:pPr>
        <w:tabs>
          <w:tab w:val="num" w:pos="851"/>
        </w:tabs>
        <w:ind w:left="851" w:hanging="851"/>
      </w:pPr>
      <w:rPr>
        <w:rFonts w:cs="Times New Roman" w:hint="default"/>
      </w:rPr>
    </w:lvl>
    <w:lvl w:ilvl="3">
      <w:start w:val="1"/>
      <w:numFmt w:val="decimal"/>
      <w:lvlText w:val="%1.%2.%3.%4"/>
      <w:lvlJc w:val="left"/>
      <w:pPr>
        <w:tabs>
          <w:tab w:val="num" w:pos="1077"/>
        </w:tabs>
        <w:ind w:left="1077" w:hanging="1077"/>
      </w:pPr>
      <w:rPr>
        <w:rFonts w:cs="Times New Roman" w:hint="default"/>
      </w:rPr>
    </w:lvl>
    <w:lvl w:ilvl="4">
      <w:start w:val="1"/>
      <w:numFmt w:val="decimal"/>
      <w:lvlText w:val="%1.%2.%3.%4.%5"/>
      <w:lvlJc w:val="left"/>
      <w:pPr>
        <w:tabs>
          <w:tab w:val="num" w:pos="1304"/>
        </w:tabs>
        <w:ind w:left="1304" w:hanging="1304"/>
      </w:pPr>
      <w:rPr>
        <w:rFonts w:cs="Times New Roman" w:hint="default"/>
      </w:rPr>
    </w:lvl>
    <w:lvl w:ilvl="5">
      <w:start w:val="1"/>
      <w:numFmt w:val="decimal"/>
      <w:lvlText w:val="%1.%2.%3.%4.%5.%6"/>
      <w:lvlJc w:val="left"/>
      <w:pPr>
        <w:tabs>
          <w:tab w:val="num" w:pos="1531"/>
        </w:tabs>
        <w:ind w:left="1531" w:hanging="1531"/>
      </w:pPr>
      <w:rPr>
        <w:rFonts w:cs="Times New Roman" w:hint="default"/>
      </w:rPr>
    </w:lvl>
    <w:lvl w:ilvl="6">
      <w:start w:val="1"/>
      <w:numFmt w:val="decimal"/>
      <w:lvlText w:val="%1.%2.%3.%4.%5.%6.%7"/>
      <w:lvlJc w:val="left"/>
      <w:pPr>
        <w:tabs>
          <w:tab w:val="num" w:pos="1758"/>
        </w:tabs>
        <w:ind w:left="1758" w:hanging="1758"/>
      </w:pPr>
      <w:rPr>
        <w:rFonts w:cs="Times New Roman" w:hint="default"/>
      </w:rPr>
    </w:lvl>
    <w:lvl w:ilvl="7">
      <w:start w:val="1"/>
      <w:numFmt w:val="decimal"/>
      <w:lvlText w:val="%1.%2.%3.%4.%5.%6.%7.%8"/>
      <w:lvlJc w:val="left"/>
      <w:pPr>
        <w:tabs>
          <w:tab w:val="num" w:pos="1985"/>
        </w:tabs>
        <w:ind w:left="1985" w:hanging="1985"/>
      </w:pPr>
      <w:rPr>
        <w:rFonts w:cs="Times New Roman" w:hint="default"/>
      </w:rPr>
    </w:lvl>
    <w:lvl w:ilvl="8">
      <w:start w:val="1"/>
      <w:numFmt w:val="decimal"/>
      <w:lvlText w:val="%1.%2.%3.%4.%5.%6.%7.%8.%9"/>
      <w:lvlJc w:val="left"/>
      <w:pPr>
        <w:tabs>
          <w:tab w:val="num" w:pos="2211"/>
        </w:tabs>
        <w:ind w:left="2211" w:hanging="2211"/>
      </w:pPr>
      <w:rPr>
        <w:rFonts w:cs="Times New Roman" w:hint="default"/>
      </w:rPr>
    </w:lvl>
  </w:abstractNum>
  <w:abstractNum w:abstractNumId="4" w15:restartNumberingAfterBreak="0">
    <w:nsid w:val="3670135D"/>
    <w:multiLevelType w:val="hybridMultilevel"/>
    <w:tmpl w:val="2760D8FC"/>
    <w:lvl w:ilvl="0" w:tplc="2ABCEF30">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3B5F7DC7"/>
    <w:multiLevelType w:val="hybridMultilevel"/>
    <w:tmpl w:val="02C8F0FC"/>
    <w:lvl w:ilvl="0" w:tplc="E3AE4F7A">
      <w:start w:val="1"/>
      <w:numFmt w:val="lowerLetter"/>
      <w:lvlText w:val="%1)"/>
      <w:lvlJc w:val="left"/>
      <w:pPr>
        <w:tabs>
          <w:tab w:val="num" w:pos="927"/>
        </w:tabs>
        <w:ind w:left="927"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6" w15:restartNumberingAfterBreak="0">
    <w:nsid w:val="3B683819"/>
    <w:multiLevelType w:val="multilevel"/>
    <w:tmpl w:val="3AA63D4C"/>
    <w:styleLink w:val="Annexes"/>
    <w:lvl w:ilvl="0">
      <w:start w:val="1"/>
      <w:numFmt w:val="upperLetter"/>
      <w:suff w:val="nothing"/>
      <w:lvlText w:val="Annex %1"/>
      <w:lvlJc w:val="center"/>
      <w:pPr>
        <w:ind w:firstLine="51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decimal"/>
      <w:lvlText w:val="%1.%2.%3"/>
      <w:lvlJc w:val="left"/>
      <w:pPr>
        <w:tabs>
          <w:tab w:val="num" w:pos="907"/>
        </w:tabs>
        <w:ind w:left="907" w:hanging="907"/>
      </w:pPr>
      <w:rPr>
        <w:rFonts w:cs="Times New Roman" w:hint="default"/>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361"/>
        </w:tabs>
        <w:ind w:left="1361" w:hanging="1361"/>
      </w:pPr>
      <w:rPr>
        <w:rFonts w:cs="Times New Roman" w:hint="default"/>
      </w:rPr>
    </w:lvl>
    <w:lvl w:ilvl="5">
      <w:start w:val="1"/>
      <w:numFmt w:val="decimal"/>
      <w:lvlText w:val="%1.%2.%3.%4.%5.%6"/>
      <w:lvlJc w:val="left"/>
      <w:pPr>
        <w:tabs>
          <w:tab w:val="num" w:pos="1588"/>
        </w:tabs>
        <w:ind w:left="1588" w:hanging="1588"/>
      </w:pPr>
      <w:rPr>
        <w:rFonts w:cs="Times New Roman" w:hint="default"/>
      </w:rPr>
    </w:lvl>
    <w:lvl w:ilvl="6">
      <w:start w:val="1"/>
      <w:numFmt w:val="decimal"/>
      <w:lvlText w:val="%1.%2.%3.%4.%5.%6.%7"/>
      <w:lvlJc w:val="left"/>
      <w:pPr>
        <w:tabs>
          <w:tab w:val="num" w:pos="454"/>
        </w:tabs>
        <w:ind w:firstLine="454"/>
      </w:pPr>
      <w:rPr>
        <w:rFonts w:cs="Times New Roman" w:hint="default"/>
      </w:rPr>
    </w:lvl>
    <w:lvl w:ilvl="7">
      <w:start w:val="1"/>
      <w:numFmt w:val="decimal"/>
      <w:lvlText w:val="%1.%2.%3.%4.%5.%6.%7.%8"/>
      <w:lvlJc w:val="left"/>
      <w:pPr>
        <w:tabs>
          <w:tab w:val="num" w:pos="454"/>
        </w:tabs>
        <w:ind w:firstLine="454"/>
      </w:pPr>
      <w:rPr>
        <w:rFonts w:cs="Times New Roman" w:hint="default"/>
      </w:rPr>
    </w:lvl>
    <w:lvl w:ilvl="8">
      <w:start w:val="1"/>
      <w:numFmt w:val="decimal"/>
      <w:lvlText w:val="%1.%2.%3.%4.%5.%6.%7.%8.%9"/>
      <w:lvlJc w:val="left"/>
      <w:pPr>
        <w:tabs>
          <w:tab w:val="num" w:pos="454"/>
        </w:tabs>
        <w:ind w:firstLine="454"/>
      </w:pPr>
      <w:rPr>
        <w:rFonts w:cs="Times New Roman" w:hint="default"/>
      </w:rPr>
    </w:lvl>
  </w:abstractNum>
  <w:abstractNum w:abstractNumId="7" w15:restartNumberingAfterBreak="0">
    <w:nsid w:val="43CB768E"/>
    <w:multiLevelType w:val="hybridMultilevel"/>
    <w:tmpl w:val="F4E81D36"/>
    <w:lvl w:ilvl="0" w:tplc="2ABCEF30">
      <w:start w:val="1"/>
      <w:numFmt w:val="bullet"/>
      <w:lvlText w:val="-"/>
      <w:lvlJc w:val="left"/>
      <w:pPr>
        <w:ind w:left="1287" w:hanging="360"/>
      </w:pPr>
      <w:rPr>
        <w:rFonts w:ascii="Arial" w:hAnsi="Aria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49847FBE"/>
    <w:multiLevelType w:val="hybridMultilevel"/>
    <w:tmpl w:val="DA408A02"/>
    <w:lvl w:ilvl="0" w:tplc="2ABCEF30">
      <w:start w:val="1"/>
      <w:numFmt w:val="bullet"/>
      <w:lvlText w:val="-"/>
      <w:lvlJc w:val="left"/>
      <w:pPr>
        <w:tabs>
          <w:tab w:val="num" w:pos="720"/>
        </w:tabs>
        <w:ind w:left="720" w:hanging="360"/>
      </w:pPr>
      <w:rPr>
        <w:rFonts w:ascii="Arial" w:hAnsi="Arial" w:hint="default"/>
      </w:rPr>
    </w:lvl>
    <w:lvl w:ilvl="1" w:tplc="04130019">
      <w:start w:val="1"/>
      <w:numFmt w:val="lowerLetter"/>
      <w:lvlText w:val="%2."/>
      <w:lvlJc w:val="left"/>
      <w:pPr>
        <w:tabs>
          <w:tab w:val="num" w:pos="1440"/>
        </w:tabs>
        <w:ind w:left="1440" w:hanging="360"/>
      </w:pPr>
      <w:rPr>
        <w:rFonts w:cs="Times New Roman"/>
      </w:rPr>
    </w:lvl>
    <w:lvl w:ilvl="2" w:tplc="0413001B">
      <w:start w:val="1"/>
      <w:numFmt w:val="lowerRoman"/>
      <w:lvlText w:val="%3."/>
      <w:lvlJc w:val="right"/>
      <w:pPr>
        <w:tabs>
          <w:tab w:val="num" w:pos="2160"/>
        </w:tabs>
        <w:ind w:left="2160" w:hanging="18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lowerLetter"/>
      <w:lvlText w:val="%5."/>
      <w:lvlJc w:val="left"/>
      <w:pPr>
        <w:tabs>
          <w:tab w:val="num" w:pos="3600"/>
        </w:tabs>
        <w:ind w:left="3600" w:hanging="360"/>
      </w:pPr>
      <w:rPr>
        <w:rFonts w:cs="Times New Roman"/>
      </w:rPr>
    </w:lvl>
    <w:lvl w:ilvl="5" w:tplc="0413001B">
      <w:start w:val="1"/>
      <w:numFmt w:val="lowerRoman"/>
      <w:lvlText w:val="%6."/>
      <w:lvlJc w:val="right"/>
      <w:pPr>
        <w:tabs>
          <w:tab w:val="num" w:pos="4320"/>
        </w:tabs>
        <w:ind w:left="4320" w:hanging="18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lowerLetter"/>
      <w:lvlText w:val="%8."/>
      <w:lvlJc w:val="left"/>
      <w:pPr>
        <w:tabs>
          <w:tab w:val="num" w:pos="5760"/>
        </w:tabs>
        <w:ind w:left="5760" w:hanging="360"/>
      </w:pPr>
      <w:rPr>
        <w:rFonts w:cs="Times New Roman"/>
      </w:rPr>
    </w:lvl>
    <w:lvl w:ilvl="8" w:tplc="0413001B">
      <w:start w:val="1"/>
      <w:numFmt w:val="lowerRoman"/>
      <w:lvlText w:val="%9."/>
      <w:lvlJc w:val="right"/>
      <w:pPr>
        <w:tabs>
          <w:tab w:val="num" w:pos="6480"/>
        </w:tabs>
        <w:ind w:left="6480" w:hanging="180"/>
      </w:pPr>
      <w:rPr>
        <w:rFonts w:cs="Times New Roman"/>
      </w:rPr>
    </w:lvl>
  </w:abstractNum>
  <w:abstractNum w:abstractNumId="9" w15:restartNumberingAfterBreak="0">
    <w:nsid w:val="52C22774"/>
    <w:multiLevelType w:val="hybridMultilevel"/>
    <w:tmpl w:val="AA8C2FFC"/>
    <w:lvl w:ilvl="0" w:tplc="51B4D388">
      <w:start w:val="1"/>
      <w:numFmt w:val="lowerLetter"/>
      <w:lvlText w:val="%1)"/>
      <w:lvlJc w:val="left"/>
      <w:pPr>
        <w:ind w:left="870" w:hanging="360"/>
      </w:pPr>
      <w:rPr>
        <w:rFonts w:hint="default"/>
      </w:r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num w:numId="1" w16cid:durableId="1021929526">
    <w:abstractNumId w:val="0"/>
  </w:num>
  <w:num w:numId="2" w16cid:durableId="2096585182">
    <w:abstractNumId w:val="5"/>
    <w:lvlOverride w:ilvl="0">
      <w:startOverride w:val="1"/>
    </w:lvlOverride>
  </w:num>
  <w:num w:numId="3" w16cid:durableId="841503435">
    <w:abstractNumId w:val="6"/>
  </w:num>
  <w:num w:numId="4" w16cid:durableId="1650405079">
    <w:abstractNumId w:val="3"/>
  </w:num>
  <w:num w:numId="5" w16cid:durableId="1712807269">
    <w:abstractNumId w:val="2"/>
  </w:num>
  <w:num w:numId="6" w16cid:durableId="2098286094">
    <w:abstractNumId w:val="8"/>
  </w:num>
  <w:num w:numId="7" w16cid:durableId="1385644253">
    <w:abstractNumId w:val="4"/>
  </w:num>
  <w:num w:numId="8" w16cid:durableId="1358577962">
    <w:abstractNumId w:val="7"/>
  </w:num>
  <w:num w:numId="9" w16cid:durableId="903217408">
    <w:abstractNumId w:val="9"/>
  </w:num>
  <w:num w:numId="10" w16cid:durableId="522209330">
    <w:abstractNumId w:val="1"/>
  </w:num>
  <w:num w:numId="11" w16cid:durableId="2131124531">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evenAndOddHeaders/>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47E"/>
    <w:rsid w:val="000015AE"/>
    <w:rsid w:val="00001EB5"/>
    <w:rsid w:val="000022FA"/>
    <w:rsid w:val="000023EF"/>
    <w:rsid w:val="00002DB9"/>
    <w:rsid w:val="000041CB"/>
    <w:rsid w:val="000042DD"/>
    <w:rsid w:val="00004A0E"/>
    <w:rsid w:val="00005B9A"/>
    <w:rsid w:val="00007477"/>
    <w:rsid w:val="000110C0"/>
    <w:rsid w:val="00011488"/>
    <w:rsid w:val="00011DAB"/>
    <w:rsid w:val="00012250"/>
    <w:rsid w:val="00013F24"/>
    <w:rsid w:val="00013F3B"/>
    <w:rsid w:val="00014118"/>
    <w:rsid w:val="00014E17"/>
    <w:rsid w:val="000154E4"/>
    <w:rsid w:val="000157A7"/>
    <w:rsid w:val="00015867"/>
    <w:rsid w:val="00016075"/>
    <w:rsid w:val="000163EA"/>
    <w:rsid w:val="00017BDE"/>
    <w:rsid w:val="00017D7D"/>
    <w:rsid w:val="000201DF"/>
    <w:rsid w:val="00021657"/>
    <w:rsid w:val="000218A3"/>
    <w:rsid w:val="00021CFA"/>
    <w:rsid w:val="00023832"/>
    <w:rsid w:val="00024B4B"/>
    <w:rsid w:val="000265CE"/>
    <w:rsid w:val="000303FF"/>
    <w:rsid w:val="000316B7"/>
    <w:rsid w:val="000325E2"/>
    <w:rsid w:val="00032637"/>
    <w:rsid w:val="00032CB9"/>
    <w:rsid w:val="000333FB"/>
    <w:rsid w:val="000339DC"/>
    <w:rsid w:val="00033FF9"/>
    <w:rsid w:val="00034306"/>
    <w:rsid w:val="00035840"/>
    <w:rsid w:val="00035B9C"/>
    <w:rsid w:val="00040030"/>
    <w:rsid w:val="000408F4"/>
    <w:rsid w:val="00041FC8"/>
    <w:rsid w:val="000444DC"/>
    <w:rsid w:val="0004495F"/>
    <w:rsid w:val="00044BB0"/>
    <w:rsid w:val="000452F6"/>
    <w:rsid w:val="00045886"/>
    <w:rsid w:val="0004612D"/>
    <w:rsid w:val="00046156"/>
    <w:rsid w:val="0004659E"/>
    <w:rsid w:val="00046E26"/>
    <w:rsid w:val="00046F8D"/>
    <w:rsid w:val="000470DD"/>
    <w:rsid w:val="00047641"/>
    <w:rsid w:val="00047DDD"/>
    <w:rsid w:val="00050874"/>
    <w:rsid w:val="00050919"/>
    <w:rsid w:val="00052F32"/>
    <w:rsid w:val="00052FB7"/>
    <w:rsid w:val="000559EA"/>
    <w:rsid w:val="0005628A"/>
    <w:rsid w:val="00056814"/>
    <w:rsid w:val="0006061A"/>
    <w:rsid w:val="00060F97"/>
    <w:rsid w:val="00061AFF"/>
    <w:rsid w:val="00061D4C"/>
    <w:rsid w:val="00062E34"/>
    <w:rsid w:val="0006784A"/>
    <w:rsid w:val="00067EDC"/>
    <w:rsid w:val="0007114C"/>
    <w:rsid w:val="000729D3"/>
    <w:rsid w:val="00075775"/>
    <w:rsid w:val="00076270"/>
    <w:rsid w:val="000771E3"/>
    <w:rsid w:val="00077460"/>
    <w:rsid w:val="00077C27"/>
    <w:rsid w:val="00080CEE"/>
    <w:rsid w:val="00081603"/>
    <w:rsid w:val="000829A8"/>
    <w:rsid w:val="00083AA3"/>
    <w:rsid w:val="00083B73"/>
    <w:rsid w:val="00084D5C"/>
    <w:rsid w:val="00084DC5"/>
    <w:rsid w:val="00084F49"/>
    <w:rsid w:val="000867DB"/>
    <w:rsid w:val="00087917"/>
    <w:rsid w:val="00090256"/>
    <w:rsid w:val="00090641"/>
    <w:rsid w:val="00091B40"/>
    <w:rsid w:val="00093D34"/>
    <w:rsid w:val="00093E89"/>
    <w:rsid w:val="000945A8"/>
    <w:rsid w:val="00095161"/>
    <w:rsid w:val="00095E55"/>
    <w:rsid w:val="00097E7B"/>
    <w:rsid w:val="000A08E7"/>
    <w:rsid w:val="000A1B63"/>
    <w:rsid w:val="000A23B9"/>
    <w:rsid w:val="000A25BD"/>
    <w:rsid w:val="000A3062"/>
    <w:rsid w:val="000A410A"/>
    <w:rsid w:val="000A56AE"/>
    <w:rsid w:val="000A6382"/>
    <w:rsid w:val="000A7BB3"/>
    <w:rsid w:val="000B086F"/>
    <w:rsid w:val="000B08EB"/>
    <w:rsid w:val="000B1C02"/>
    <w:rsid w:val="000B3BA0"/>
    <w:rsid w:val="000B451C"/>
    <w:rsid w:val="000B4C47"/>
    <w:rsid w:val="000B5C11"/>
    <w:rsid w:val="000B5D19"/>
    <w:rsid w:val="000B75AB"/>
    <w:rsid w:val="000C0DDC"/>
    <w:rsid w:val="000C1447"/>
    <w:rsid w:val="000C29CE"/>
    <w:rsid w:val="000C5B32"/>
    <w:rsid w:val="000C710B"/>
    <w:rsid w:val="000C792B"/>
    <w:rsid w:val="000C7A99"/>
    <w:rsid w:val="000D06DB"/>
    <w:rsid w:val="000D09F3"/>
    <w:rsid w:val="000D17B9"/>
    <w:rsid w:val="000D1CB5"/>
    <w:rsid w:val="000D2E88"/>
    <w:rsid w:val="000D6AC3"/>
    <w:rsid w:val="000E35A5"/>
    <w:rsid w:val="000E35E4"/>
    <w:rsid w:val="000E5698"/>
    <w:rsid w:val="000E6A44"/>
    <w:rsid w:val="000E7E8C"/>
    <w:rsid w:val="000F1352"/>
    <w:rsid w:val="000F1496"/>
    <w:rsid w:val="000F3379"/>
    <w:rsid w:val="000F3952"/>
    <w:rsid w:val="000F4511"/>
    <w:rsid w:val="000F511C"/>
    <w:rsid w:val="000F51B2"/>
    <w:rsid w:val="000F5CAB"/>
    <w:rsid w:val="000F6F5B"/>
    <w:rsid w:val="00100A38"/>
    <w:rsid w:val="001013EA"/>
    <w:rsid w:val="00102594"/>
    <w:rsid w:val="00103236"/>
    <w:rsid w:val="00103B8A"/>
    <w:rsid w:val="00105562"/>
    <w:rsid w:val="0010695F"/>
    <w:rsid w:val="00107AA9"/>
    <w:rsid w:val="00111DC2"/>
    <w:rsid w:val="001122E4"/>
    <w:rsid w:val="00112C66"/>
    <w:rsid w:val="00112E1A"/>
    <w:rsid w:val="001140E5"/>
    <w:rsid w:val="0011441E"/>
    <w:rsid w:val="00116D85"/>
    <w:rsid w:val="00117853"/>
    <w:rsid w:val="0011792F"/>
    <w:rsid w:val="00117DEF"/>
    <w:rsid w:val="0012077A"/>
    <w:rsid w:val="00120E8A"/>
    <w:rsid w:val="0012201E"/>
    <w:rsid w:val="0012268F"/>
    <w:rsid w:val="00122F6D"/>
    <w:rsid w:val="001249C1"/>
    <w:rsid w:val="00124C44"/>
    <w:rsid w:val="001257BA"/>
    <w:rsid w:val="00126547"/>
    <w:rsid w:val="00126B3B"/>
    <w:rsid w:val="001272A1"/>
    <w:rsid w:val="001276A7"/>
    <w:rsid w:val="00131BC0"/>
    <w:rsid w:val="00132A37"/>
    <w:rsid w:val="00133BAE"/>
    <w:rsid w:val="00135308"/>
    <w:rsid w:val="0013538A"/>
    <w:rsid w:val="0013592E"/>
    <w:rsid w:val="00136035"/>
    <w:rsid w:val="00136619"/>
    <w:rsid w:val="0013704A"/>
    <w:rsid w:val="001374C4"/>
    <w:rsid w:val="00137B15"/>
    <w:rsid w:val="00142400"/>
    <w:rsid w:val="00142ECF"/>
    <w:rsid w:val="0014329C"/>
    <w:rsid w:val="0014337A"/>
    <w:rsid w:val="001438C5"/>
    <w:rsid w:val="00143D36"/>
    <w:rsid w:val="00144C79"/>
    <w:rsid w:val="001466F5"/>
    <w:rsid w:val="001478A8"/>
    <w:rsid w:val="00150728"/>
    <w:rsid w:val="00150C43"/>
    <w:rsid w:val="00150E89"/>
    <w:rsid w:val="0015105F"/>
    <w:rsid w:val="0015151C"/>
    <w:rsid w:val="00152A5A"/>
    <w:rsid w:val="00152EFE"/>
    <w:rsid w:val="001533AD"/>
    <w:rsid w:val="001540FC"/>
    <w:rsid w:val="00157C60"/>
    <w:rsid w:val="00157FDE"/>
    <w:rsid w:val="0016075E"/>
    <w:rsid w:val="00160F20"/>
    <w:rsid w:val="001615A1"/>
    <w:rsid w:val="00164524"/>
    <w:rsid w:val="001658B9"/>
    <w:rsid w:val="00165B64"/>
    <w:rsid w:val="00165E28"/>
    <w:rsid w:val="00166D02"/>
    <w:rsid w:val="001704D7"/>
    <w:rsid w:val="00170544"/>
    <w:rsid w:val="00170746"/>
    <w:rsid w:val="00170F73"/>
    <w:rsid w:val="00172537"/>
    <w:rsid w:val="001739DF"/>
    <w:rsid w:val="00176C44"/>
    <w:rsid w:val="00177B1D"/>
    <w:rsid w:val="00177B4A"/>
    <w:rsid w:val="00180545"/>
    <w:rsid w:val="00182118"/>
    <w:rsid w:val="001827F2"/>
    <w:rsid w:val="00183478"/>
    <w:rsid w:val="00183948"/>
    <w:rsid w:val="001855E1"/>
    <w:rsid w:val="0018587C"/>
    <w:rsid w:val="00186D89"/>
    <w:rsid w:val="00187E32"/>
    <w:rsid w:val="00191400"/>
    <w:rsid w:val="001918D7"/>
    <w:rsid w:val="00191B73"/>
    <w:rsid w:val="00192BD0"/>
    <w:rsid w:val="00193819"/>
    <w:rsid w:val="00195163"/>
    <w:rsid w:val="00195BEF"/>
    <w:rsid w:val="00195FA8"/>
    <w:rsid w:val="00196763"/>
    <w:rsid w:val="00196C29"/>
    <w:rsid w:val="00196DFE"/>
    <w:rsid w:val="00197F0E"/>
    <w:rsid w:val="001A07F4"/>
    <w:rsid w:val="001A1DAF"/>
    <w:rsid w:val="001A22D9"/>
    <w:rsid w:val="001A23AF"/>
    <w:rsid w:val="001A2E79"/>
    <w:rsid w:val="001A3C97"/>
    <w:rsid w:val="001A3D55"/>
    <w:rsid w:val="001A4654"/>
    <w:rsid w:val="001A793B"/>
    <w:rsid w:val="001B053E"/>
    <w:rsid w:val="001B06DC"/>
    <w:rsid w:val="001B1256"/>
    <w:rsid w:val="001B1843"/>
    <w:rsid w:val="001B2545"/>
    <w:rsid w:val="001B3383"/>
    <w:rsid w:val="001B3889"/>
    <w:rsid w:val="001B52D4"/>
    <w:rsid w:val="001B55FF"/>
    <w:rsid w:val="001B75BF"/>
    <w:rsid w:val="001B7A6A"/>
    <w:rsid w:val="001C02A4"/>
    <w:rsid w:val="001C1627"/>
    <w:rsid w:val="001C1CA4"/>
    <w:rsid w:val="001C2850"/>
    <w:rsid w:val="001C4497"/>
    <w:rsid w:val="001C4C7A"/>
    <w:rsid w:val="001C67A2"/>
    <w:rsid w:val="001C7033"/>
    <w:rsid w:val="001C7604"/>
    <w:rsid w:val="001D16AB"/>
    <w:rsid w:val="001D1703"/>
    <w:rsid w:val="001D1E77"/>
    <w:rsid w:val="001D23CC"/>
    <w:rsid w:val="001D4DDA"/>
    <w:rsid w:val="001D4E38"/>
    <w:rsid w:val="001D5A98"/>
    <w:rsid w:val="001D5E54"/>
    <w:rsid w:val="001D61A2"/>
    <w:rsid w:val="001D68F2"/>
    <w:rsid w:val="001D6A8D"/>
    <w:rsid w:val="001D747E"/>
    <w:rsid w:val="001E0B2D"/>
    <w:rsid w:val="001E1666"/>
    <w:rsid w:val="001E192E"/>
    <w:rsid w:val="001E2CF7"/>
    <w:rsid w:val="001E5CF8"/>
    <w:rsid w:val="001E7D04"/>
    <w:rsid w:val="001F10C0"/>
    <w:rsid w:val="001F3755"/>
    <w:rsid w:val="001F38DA"/>
    <w:rsid w:val="001F48EA"/>
    <w:rsid w:val="001F49D2"/>
    <w:rsid w:val="001F4BBA"/>
    <w:rsid w:val="001F5070"/>
    <w:rsid w:val="001F5295"/>
    <w:rsid w:val="001F7677"/>
    <w:rsid w:val="001F78BB"/>
    <w:rsid w:val="00200B66"/>
    <w:rsid w:val="00200C70"/>
    <w:rsid w:val="00200D61"/>
    <w:rsid w:val="00201580"/>
    <w:rsid w:val="00201982"/>
    <w:rsid w:val="00203028"/>
    <w:rsid w:val="00203043"/>
    <w:rsid w:val="002031FF"/>
    <w:rsid w:val="00203475"/>
    <w:rsid w:val="00204B06"/>
    <w:rsid w:val="00205553"/>
    <w:rsid w:val="00205622"/>
    <w:rsid w:val="00205E65"/>
    <w:rsid w:val="00206953"/>
    <w:rsid w:val="00206B2A"/>
    <w:rsid w:val="00211A85"/>
    <w:rsid w:val="002125A9"/>
    <w:rsid w:val="0021328A"/>
    <w:rsid w:val="00213485"/>
    <w:rsid w:val="00213555"/>
    <w:rsid w:val="00213B97"/>
    <w:rsid w:val="002142D9"/>
    <w:rsid w:val="0021439C"/>
    <w:rsid w:val="00214B1C"/>
    <w:rsid w:val="00214D0A"/>
    <w:rsid w:val="00215A97"/>
    <w:rsid w:val="002202A1"/>
    <w:rsid w:val="002231E1"/>
    <w:rsid w:val="00223761"/>
    <w:rsid w:val="00223F93"/>
    <w:rsid w:val="00224D81"/>
    <w:rsid w:val="00224DAA"/>
    <w:rsid w:val="0022510A"/>
    <w:rsid w:val="002251C5"/>
    <w:rsid w:val="00226AB1"/>
    <w:rsid w:val="00226E84"/>
    <w:rsid w:val="00230797"/>
    <w:rsid w:val="002309C8"/>
    <w:rsid w:val="00230FA7"/>
    <w:rsid w:val="00233302"/>
    <w:rsid w:val="00234450"/>
    <w:rsid w:val="0023463C"/>
    <w:rsid w:val="00235346"/>
    <w:rsid w:val="00235D1C"/>
    <w:rsid w:val="0023779A"/>
    <w:rsid w:val="00242ECC"/>
    <w:rsid w:val="0024321D"/>
    <w:rsid w:val="00243685"/>
    <w:rsid w:val="00244106"/>
    <w:rsid w:val="0024459B"/>
    <w:rsid w:val="0024648F"/>
    <w:rsid w:val="0024653E"/>
    <w:rsid w:val="00247595"/>
    <w:rsid w:val="002501B1"/>
    <w:rsid w:val="002518C7"/>
    <w:rsid w:val="00251B8B"/>
    <w:rsid w:val="00251FFF"/>
    <w:rsid w:val="0025203C"/>
    <w:rsid w:val="002545B6"/>
    <w:rsid w:val="0025462D"/>
    <w:rsid w:val="00260297"/>
    <w:rsid w:val="002602E6"/>
    <w:rsid w:val="002603E7"/>
    <w:rsid w:val="00262A96"/>
    <w:rsid w:val="0026306F"/>
    <w:rsid w:val="002633DE"/>
    <w:rsid w:val="00263B9C"/>
    <w:rsid w:val="00264017"/>
    <w:rsid w:val="0026504B"/>
    <w:rsid w:val="00266DBF"/>
    <w:rsid w:val="002670C7"/>
    <w:rsid w:val="00270006"/>
    <w:rsid w:val="00270800"/>
    <w:rsid w:val="00270B02"/>
    <w:rsid w:val="00270EE5"/>
    <w:rsid w:val="00271BA0"/>
    <w:rsid w:val="00272642"/>
    <w:rsid w:val="00273155"/>
    <w:rsid w:val="0027340D"/>
    <w:rsid w:val="00273617"/>
    <w:rsid w:val="0027377A"/>
    <w:rsid w:val="00273E2E"/>
    <w:rsid w:val="00274748"/>
    <w:rsid w:val="00274EA4"/>
    <w:rsid w:val="002750C9"/>
    <w:rsid w:val="00276AF5"/>
    <w:rsid w:val="00277BF7"/>
    <w:rsid w:val="0028158B"/>
    <w:rsid w:val="00282733"/>
    <w:rsid w:val="00282883"/>
    <w:rsid w:val="00283408"/>
    <w:rsid w:val="002835A9"/>
    <w:rsid w:val="00283A85"/>
    <w:rsid w:val="00284827"/>
    <w:rsid w:val="00284D9F"/>
    <w:rsid w:val="00284E06"/>
    <w:rsid w:val="0028555B"/>
    <w:rsid w:val="002859CE"/>
    <w:rsid w:val="00286947"/>
    <w:rsid w:val="00286F05"/>
    <w:rsid w:val="002870C0"/>
    <w:rsid w:val="002874FA"/>
    <w:rsid w:val="00287527"/>
    <w:rsid w:val="002875EC"/>
    <w:rsid w:val="002917BC"/>
    <w:rsid w:val="002920B1"/>
    <w:rsid w:val="00294E2F"/>
    <w:rsid w:val="00294E58"/>
    <w:rsid w:val="00295F82"/>
    <w:rsid w:val="002961D0"/>
    <w:rsid w:val="00296D26"/>
    <w:rsid w:val="00296D7E"/>
    <w:rsid w:val="00297BFE"/>
    <w:rsid w:val="002A082A"/>
    <w:rsid w:val="002A0A24"/>
    <w:rsid w:val="002A220E"/>
    <w:rsid w:val="002A2226"/>
    <w:rsid w:val="002A2BFC"/>
    <w:rsid w:val="002A38A0"/>
    <w:rsid w:val="002A4AC1"/>
    <w:rsid w:val="002A5BFC"/>
    <w:rsid w:val="002A5C61"/>
    <w:rsid w:val="002A5F84"/>
    <w:rsid w:val="002A69B7"/>
    <w:rsid w:val="002A69D1"/>
    <w:rsid w:val="002A6EEC"/>
    <w:rsid w:val="002A7C18"/>
    <w:rsid w:val="002B0122"/>
    <w:rsid w:val="002B0ADA"/>
    <w:rsid w:val="002B0C6D"/>
    <w:rsid w:val="002B0CB8"/>
    <w:rsid w:val="002B4667"/>
    <w:rsid w:val="002B7C95"/>
    <w:rsid w:val="002C074D"/>
    <w:rsid w:val="002C07DD"/>
    <w:rsid w:val="002C0FB7"/>
    <w:rsid w:val="002C117F"/>
    <w:rsid w:val="002C17FC"/>
    <w:rsid w:val="002C2B78"/>
    <w:rsid w:val="002C2D3B"/>
    <w:rsid w:val="002C4D80"/>
    <w:rsid w:val="002C4F98"/>
    <w:rsid w:val="002C65CD"/>
    <w:rsid w:val="002C67E2"/>
    <w:rsid w:val="002C6FAF"/>
    <w:rsid w:val="002C743B"/>
    <w:rsid w:val="002C7775"/>
    <w:rsid w:val="002D14F3"/>
    <w:rsid w:val="002D18B3"/>
    <w:rsid w:val="002D2B4D"/>
    <w:rsid w:val="002D2D0B"/>
    <w:rsid w:val="002D3F35"/>
    <w:rsid w:val="002D583F"/>
    <w:rsid w:val="002D6873"/>
    <w:rsid w:val="002D6B80"/>
    <w:rsid w:val="002E038F"/>
    <w:rsid w:val="002E0F72"/>
    <w:rsid w:val="002E10A6"/>
    <w:rsid w:val="002E118E"/>
    <w:rsid w:val="002E2EAD"/>
    <w:rsid w:val="002E407F"/>
    <w:rsid w:val="002E6DB0"/>
    <w:rsid w:val="002E71F4"/>
    <w:rsid w:val="002E7482"/>
    <w:rsid w:val="002E7DD9"/>
    <w:rsid w:val="002F0562"/>
    <w:rsid w:val="002F0E36"/>
    <w:rsid w:val="002F2842"/>
    <w:rsid w:val="002F4E4C"/>
    <w:rsid w:val="002F573B"/>
    <w:rsid w:val="002F5A4D"/>
    <w:rsid w:val="002F5F5E"/>
    <w:rsid w:val="002F600B"/>
    <w:rsid w:val="002F6466"/>
    <w:rsid w:val="002F742C"/>
    <w:rsid w:val="002F7ADD"/>
    <w:rsid w:val="003041BB"/>
    <w:rsid w:val="003058A4"/>
    <w:rsid w:val="00305FBC"/>
    <w:rsid w:val="00307DF9"/>
    <w:rsid w:val="003105D9"/>
    <w:rsid w:val="003105DA"/>
    <w:rsid w:val="0031108B"/>
    <w:rsid w:val="00312D0B"/>
    <w:rsid w:val="00312E47"/>
    <w:rsid w:val="00313601"/>
    <w:rsid w:val="00314C2A"/>
    <w:rsid w:val="00314F7B"/>
    <w:rsid w:val="003165FF"/>
    <w:rsid w:val="003201EC"/>
    <w:rsid w:val="00320F84"/>
    <w:rsid w:val="00321484"/>
    <w:rsid w:val="0032170D"/>
    <w:rsid w:val="00323D9F"/>
    <w:rsid w:val="003248ED"/>
    <w:rsid w:val="00325644"/>
    <w:rsid w:val="003256FB"/>
    <w:rsid w:val="003257F3"/>
    <w:rsid w:val="003260BD"/>
    <w:rsid w:val="00327710"/>
    <w:rsid w:val="00331E9C"/>
    <w:rsid w:val="00331F84"/>
    <w:rsid w:val="003342EF"/>
    <w:rsid w:val="003345B4"/>
    <w:rsid w:val="003349E2"/>
    <w:rsid w:val="003356A6"/>
    <w:rsid w:val="00335702"/>
    <w:rsid w:val="003363CA"/>
    <w:rsid w:val="00336B4A"/>
    <w:rsid w:val="00336D71"/>
    <w:rsid w:val="0033780F"/>
    <w:rsid w:val="00337DD5"/>
    <w:rsid w:val="00337E12"/>
    <w:rsid w:val="00340AA2"/>
    <w:rsid w:val="00341A5A"/>
    <w:rsid w:val="00341DE6"/>
    <w:rsid w:val="00342283"/>
    <w:rsid w:val="0034306F"/>
    <w:rsid w:val="003434D4"/>
    <w:rsid w:val="00343BC3"/>
    <w:rsid w:val="00344C52"/>
    <w:rsid w:val="0034525C"/>
    <w:rsid w:val="00345681"/>
    <w:rsid w:val="00345D24"/>
    <w:rsid w:val="00347531"/>
    <w:rsid w:val="003502C3"/>
    <w:rsid w:val="003507A9"/>
    <w:rsid w:val="00350BD3"/>
    <w:rsid w:val="003510E3"/>
    <w:rsid w:val="00351523"/>
    <w:rsid w:val="00351DAB"/>
    <w:rsid w:val="00352813"/>
    <w:rsid w:val="00352FD7"/>
    <w:rsid w:val="00353518"/>
    <w:rsid w:val="003539FF"/>
    <w:rsid w:val="00353AF1"/>
    <w:rsid w:val="003568C4"/>
    <w:rsid w:val="0036091A"/>
    <w:rsid w:val="00361A90"/>
    <w:rsid w:val="00361E94"/>
    <w:rsid w:val="00362771"/>
    <w:rsid w:val="00363236"/>
    <w:rsid w:val="0036387E"/>
    <w:rsid w:val="00363DC3"/>
    <w:rsid w:val="003643B3"/>
    <w:rsid w:val="00364CF4"/>
    <w:rsid w:val="00365E2A"/>
    <w:rsid w:val="003664DC"/>
    <w:rsid w:val="00366BDF"/>
    <w:rsid w:val="00371147"/>
    <w:rsid w:val="00371FDA"/>
    <w:rsid w:val="0037304E"/>
    <w:rsid w:val="00374458"/>
    <w:rsid w:val="003744A5"/>
    <w:rsid w:val="00375237"/>
    <w:rsid w:val="003753E6"/>
    <w:rsid w:val="003754C5"/>
    <w:rsid w:val="00376D53"/>
    <w:rsid w:val="00377842"/>
    <w:rsid w:val="00377DAF"/>
    <w:rsid w:val="00380150"/>
    <w:rsid w:val="00380249"/>
    <w:rsid w:val="00380588"/>
    <w:rsid w:val="00381EE0"/>
    <w:rsid w:val="003821C7"/>
    <w:rsid w:val="00383164"/>
    <w:rsid w:val="003837D6"/>
    <w:rsid w:val="00387031"/>
    <w:rsid w:val="00390872"/>
    <w:rsid w:val="00390ED8"/>
    <w:rsid w:val="00392903"/>
    <w:rsid w:val="00393F60"/>
    <w:rsid w:val="0039497B"/>
    <w:rsid w:val="00396D02"/>
    <w:rsid w:val="0039712B"/>
    <w:rsid w:val="003A06A5"/>
    <w:rsid w:val="003A1CF0"/>
    <w:rsid w:val="003A387D"/>
    <w:rsid w:val="003A39DE"/>
    <w:rsid w:val="003A3AD0"/>
    <w:rsid w:val="003A4C18"/>
    <w:rsid w:val="003A5722"/>
    <w:rsid w:val="003A5F02"/>
    <w:rsid w:val="003A6CA6"/>
    <w:rsid w:val="003A6EF9"/>
    <w:rsid w:val="003A6F88"/>
    <w:rsid w:val="003A766B"/>
    <w:rsid w:val="003B09F0"/>
    <w:rsid w:val="003B1D1F"/>
    <w:rsid w:val="003B22B3"/>
    <w:rsid w:val="003B2AD5"/>
    <w:rsid w:val="003B2CBA"/>
    <w:rsid w:val="003B541D"/>
    <w:rsid w:val="003B5425"/>
    <w:rsid w:val="003B618A"/>
    <w:rsid w:val="003B69B5"/>
    <w:rsid w:val="003C0059"/>
    <w:rsid w:val="003C0416"/>
    <w:rsid w:val="003C0A37"/>
    <w:rsid w:val="003C0E25"/>
    <w:rsid w:val="003C0F5E"/>
    <w:rsid w:val="003C13C9"/>
    <w:rsid w:val="003C2258"/>
    <w:rsid w:val="003C3614"/>
    <w:rsid w:val="003C4681"/>
    <w:rsid w:val="003C7F29"/>
    <w:rsid w:val="003D0319"/>
    <w:rsid w:val="003D0732"/>
    <w:rsid w:val="003D1157"/>
    <w:rsid w:val="003D1772"/>
    <w:rsid w:val="003D2EE4"/>
    <w:rsid w:val="003D2F5A"/>
    <w:rsid w:val="003D3E90"/>
    <w:rsid w:val="003D43DB"/>
    <w:rsid w:val="003D4660"/>
    <w:rsid w:val="003D4913"/>
    <w:rsid w:val="003D524B"/>
    <w:rsid w:val="003D5A3F"/>
    <w:rsid w:val="003D5F8D"/>
    <w:rsid w:val="003D661E"/>
    <w:rsid w:val="003D695D"/>
    <w:rsid w:val="003E1D43"/>
    <w:rsid w:val="003E20EC"/>
    <w:rsid w:val="003E3599"/>
    <w:rsid w:val="003E395B"/>
    <w:rsid w:val="003E457B"/>
    <w:rsid w:val="003E46ED"/>
    <w:rsid w:val="003E4B68"/>
    <w:rsid w:val="003E4D71"/>
    <w:rsid w:val="003E5800"/>
    <w:rsid w:val="003E5AAA"/>
    <w:rsid w:val="003E5CFE"/>
    <w:rsid w:val="003E7EC1"/>
    <w:rsid w:val="003F0E98"/>
    <w:rsid w:val="003F15B9"/>
    <w:rsid w:val="003F1FDA"/>
    <w:rsid w:val="003F2723"/>
    <w:rsid w:val="003F5105"/>
    <w:rsid w:val="003F63EE"/>
    <w:rsid w:val="003F789F"/>
    <w:rsid w:val="003F7A79"/>
    <w:rsid w:val="003F7E18"/>
    <w:rsid w:val="004001E2"/>
    <w:rsid w:val="004006F7"/>
    <w:rsid w:val="00401719"/>
    <w:rsid w:val="00401C73"/>
    <w:rsid w:val="00401CA7"/>
    <w:rsid w:val="004022F6"/>
    <w:rsid w:val="0040233F"/>
    <w:rsid w:val="0040281D"/>
    <w:rsid w:val="004046C4"/>
    <w:rsid w:val="00406447"/>
    <w:rsid w:val="004071C7"/>
    <w:rsid w:val="004074A9"/>
    <w:rsid w:val="004106D9"/>
    <w:rsid w:val="00411C9B"/>
    <w:rsid w:val="004123D3"/>
    <w:rsid w:val="004136C8"/>
    <w:rsid w:val="004146A9"/>
    <w:rsid w:val="00414D4C"/>
    <w:rsid w:val="004156D1"/>
    <w:rsid w:val="00415D83"/>
    <w:rsid w:val="00415F80"/>
    <w:rsid w:val="00416E54"/>
    <w:rsid w:val="00417431"/>
    <w:rsid w:val="0041768B"/>
    <w:rsid w:val="00417718"/>
    <w:rsid w:val="004177E1"/>
    <w:rsid w:val="00417D21"/>
    <w:rsid w:val="00417E4A"/>
    <w:rsid w:val="00420E0A"/>
    <w:rsid w:val="00421797"/>
    <w:rsid w:val="00422598"/>
    <w:rsid w:val="004242F2"/>
    <w:rsid w:val="00424637"/>
    <w:rsid w:val="00425115"/>
    <w:rsid w:val="00425252"/>
    <w:rsid w:val="004269BB"/>
    <w:rsid w:val="00426CDB"/>
    <w:rsid w:val="004274D1"/>
    <w:rsid w:val="004277C4"/>
    <w:rsid w:val="00427A92"/>
    <w:rsid w:val="0043017C"/>
    <w:rsid w:val="00434385"/>
    <w:rsid w:val="00435F8D"/>
    <w:rsid w:val="00436241"/>
    <w:rsid w:val="004379E5"/>
    <w:rsid w:val="004404FE"/>
    <w:rsid w:val="00440FD4"/>
    <w:rsid w:val="00441AB1"/>
    <w:rsid w:val="00441B3F"/>
    <w:rsid w:val="0044273F"/>
    <w:rsid w:val="00442B44"/>
    <w:rsid w:val="004452B8"/>
    <w:rsid w:val="004459D2"/>
    <w:rsid w:val="00447B5A"/>
    <w:rsid w:val="0045037E"/>
    <w:rsid w:val="004514AD"/>
    <w:rsid w:val="00452B9F"/>
    <w:rsid w:val="004533D1"/>
    <w:rsid w:val="00453B7F"/>
    <w:rsid w:val="004549BF"/>
    <w:rsid w:val="00455BD3"/>
    <w:rsid w:val="00455CBA"/>
    <w:rsid w:val="00456754"/>
    <w:rsid w:val="004567D5"/>
    <w:rsid w:val="00457226"/>
    <w:rsid w:val="00457D02"/>
    <w:rsid w:val="00460687"/>
    <w:rsid w:val="004624E8"/>
    <w:rsid w:val="0046292F"/>
    <w:rsid w:val="00462DAA"/>
    <w:rsid w:val="00465037"/>
    <w:rsid w:val="0046643F"/>
    <w:rsid w:val="00466882"/>
    <w:rsid w:val="004671E1"/>
    <w:rsid w:val="004679CC"/>
    <w:rsid w:val="00467C19"/>
    <w:rsid w:val="00467D53"/>
    <w:rsid w:val="00470B7D"/>
    <w:rsid w:val="0047199A"/>
    <w:rsid w:val="00473A9A"/>
    <w:rsid w:val="004753AE"/>
    <w:rsid w:val="00475DDE"/>
    <w:rsid w:val="00476F9B"/>
    <w:rsid w:val="004775BC"/>
    <w:rsid w:val="004802EE"/>
    <w:rsid w:val="00482138"/>
    <w:rsid w:val="0048302E"/>
    <w:rsid w:val="0048432A"/>
    <w:rsid w:val="004848FF"/>
    <w:rsid w:val="00484C3A"/>
    <w:rsid w:val="0048533C"/>
    <w:rsid w:val="00485B06"/>
    <w:rsid w:val="00485D54"/>
    <w:rsid w:val="004872C3"/>
    <w:rsid w:val="004878AF"/>
    <w:rsid w:val="0049005F"/>
    <w:rsid w:val="00490600"/>
    <w:rsid w:val="004909F1"/>
    <w:rsid w:val="00490BCB"/>
    <w:rsid w:val="00492162"/>
    <w:rsid w:val="00492CDA"/>
    <w:rsid w:val="00493EF4"/>
    <w:rsid w:val="004944BF"/>
    <w:rsid w:val="004956A9"/>
    <w:rsid w:val="00496CFE"/>
    <w:rsid w:val="00496EE9"/>
    <w:rsid w:val="004A0F61"/>
    <w:rsid w:val="004A139D"/>
    <w:rsid w:val="004A18A8"/>
    <w:rsid w:val="004A26BD"/>
    <w:rsid w:val="004A3637"/>
    <w:rsid w:val="004A38A4"/>
    <w:rsid w:val="004A3C17"/>
    <w:rsid w:val="004A40A4"/>
    <w:rsid w:val="004A48CC"/>
    <w:rsid w:val="004A5C6F"/>
    <w:rsid w:val="004B1013"/>
    <w:rsid w:val="004B144D"/>
    <w:rsid w:val="004B3428"/>
    <w:rsid w:val="004B399E"/>
    <w:rsid w:val="004B4193"/>
    <w:rsid w:val="004B4416"/>
    <w:rsid w:val="004B5291"/>
    <w:rsid w:val="004B6578"/>
    <w:rsid w:val="004B79DB"/>
    <w:rsid w:val="004B7ECE"/>
    <w:rsid w:val="004C1642"/>
    <w:rsid w:val="004C1733"/>
    <w:rsid w:val="004C2436"/>
    <w:rsid w:val="004C2895"/>
    <w:rsid w:val="004C2CD6"/>
    <w:rsid w:val="004C49FF"/>
    <w:rsid w:val="004C58D1"/>
    <w:rsid w:val="004C6002"/>
    <w:rsid w:val="004C6824"/>
    <w:rsid w:val="004C6867"/>
    <w:rsid w:val="004D3AB6"/>
    <w:rsid w:val="004D3DB1"/>
    <w:rsid w:val="004D4CBD"/>
    <w:rsid w:val="004D57AC"/>
    <w:rsid w:val="004D5850"/>
    <w:rsid w:val="004D7216"/>
    <w:rsid w:val="004D726D"/>
    <w:rsid w:val="004D7C47"/>
    <w:rsid w:val="004D7D34"/>
    <w:rsid w:val="004E099F"/>
    <w:rsid w:val="004E1E20"/>
    <w:rsid w:val="004E27F4"/>
    <w:rsid w:val="004E2A6B"/>
    <w:rsid w:val="004E2C8B"/>
    <w:rsid w:val="004E35AF"/>
    <w:rsid w:val="004E450D"/>
    <w:rsid w:val="004E4600"/>
    <w:rsid w:val="004E47FB"/>
    <w:rsid w:val="004E49E0"/>
    <w:rsid w:val="004E4DBA"/>
    <w:rsid w:val="004E53AF"/>
    <w:rsid w:val="004E5A84"/>
    <w:rsid w:val="004E6911"/>
    <w:rsid w:val="004E6919"/>
    <w:rsid w:val="004E73B5"/>
    <w:rsid w:val="004E7E87"/>
    <w:rsid w:val="004E7F7D"/>
    <w:rsid w:val="004F34BF"/>
    <w:rsid w:val="004F3DF2"/>
    <w:rsid w:val="004F4A36"/>
    <w:rsid w:val="004F4D36"/>
    <w:rsid w:val="004F53C8"/>
    <w:rsid w:val="004F765D"/>
    <w:rsid w:val="00500519"/>
    <w:rsid w:val="0050056D"/>
    <w:rsid w:val="0050154C"/>
    <w:rsid w:val="00505119"/>
    <w:rsid w:val="0050603A"/>
    <w:rsid w:val="005068F9"/>
    <w:rsid w:val="005112F8"/>
    <w:rsid w:val="0051189C"/>
    <w:rsid w:val="00511F24"/>
    <w:rsid w:val="0051461E"/>
    <w:rsid w:val="00515D9C"/>
    <w:rsid w:val="00516A22"/>
    <w:rsid w:val="0051756A"/>
    <w:rsid w:val="00520210"/>
    <w:rsid w:val="0052104D"/>
    <w:rsid w:val="00521C2A"/>
    <w:rsid w:val="00521EEF"/>
    <w:rsid w:val="005235E4"/>
    <w:rsid w:val="00524CC4"/>
    <w:rsid w:val="005251FF"/>
    <w:rsid w:val="00525548"/>
    <w:rsid w:val="005258F3"/>
    <w:rsid w:val="00526408"/>
    <w:rsid w:val="00526ABD"/>
    <w:rsid w:val="005274C6"/>
    <w:rsid w:val="00532832"/>
    <w:rsid w:val="00533088"/>
    <w:rsid w:val="00533D70"/>
    <w:rsid w:val="005349FD"/>
    <w:rsid w:val="005357B2"/>
    <w:rsid w:val="005367E9"/>
    <w:rsid w:val="00537C59"/>
    <w:rsid w:val="0054043F"/>
    <w:rsid w:val="005406CA"/>
    <w:rsid w:val="005415EC"/>
    <w:rsid w:val="00542832"/>
    <w:rsid w:val="005434C2"/>
    <w:rsid w:val="00543C0A"/>
    <w:rsid w:val="00544518"/>
    <w:rsid w:val="00544983"/>
    <w:rsid w:val="00544BCF"/>
    <w:rsid w:val="005463E7"/>
    <w:rsid w:val="0054667F"/>
    <w:rsid w:val="00546FD6"/>
    <w:rsid w:val="00547B74"/>
    <w:rsid w:val="00551C4C"/>
    <w:rsid w:val="00553750"/>
    <w:rsid w:val="00553D45"/>
    <w:rsid w:val="00554194"/>
    <w:rsid w:val="005560F7"/>
    <w:rsid w:val="00557DB2"/>
    <w:rsid w:val="00557E21"/>
    <w:rsid w:val="00562D01"/>
    <w:rsid w:val="00563371"/>
    <w:rsid w:val="00563C70"/>
    <w:rsid w:val="00563CDC"/>
    <w:rsid w:val="00563F8E"/>
    <w:rsid w:val="00565164"/>
    <w:rsid w:val="005652ED"/>
    <w:rsid w:val="00566AD6"/>
    <w:rsid w:val="00566E12"/>
    <w:rsid w:val="005678FE"/>
    <w:rsid w:val="005700F5"/>
    <w:rsid w:val="00570B65"/>
    <w:rsid w:val="00572D7C"/>
    <w:rsid w:val="00572ECA"/>
    <w:rsid w:val="005735FC"/>
    <w:rsid w:val="005739CC"/>
    <w:rsid w:val="00574BF0"/>
    <w:rsid w:val="00575463"/>
    <w:rsid w:val="005758E1"/>
    <w:rsid w:val="005767D9"/>
    <w:rsid w:val="00576D78"/>
    <w:rsid w:val="00580B86"/>
    <w:rsid w:val="00581319"/>
    <w:rsid w:val="00581844"/>
    <w:rsid w:val="0058383B"/>
    <w:rsid w:val="00583FAF"/>
    <w:rsid w:val="00584408"/>
    <w:rsid w:val="005863AD"/>
    <w:rsid w:val="005871AF"/>
    <w:rsid w:val="00587487"/>
    <w:rsid w:val="005900A7"/>
    <w:rsid w:val="00590D35"/>
    <w:rsid w:val="00590DD5"/>
    <w:rsid w:val="0059214E"/>
    <w:rsid w:val="005937C8"/>
    <w:rsid w:val="00594031"/>
    <w:rsid w:val="00595155"/>
    <w:rsid w:val="00595224"/>
    <w:rsid w:val="005A03D5"/>
    <w:rsid w:val="005A1078"/>
    <w:rsid w:val="005A1DA0"/>
    <w:rsid w:val="005A3FC7"/>
    <w:rsid w:val="005A492D"/>
    <w:rsid w:val="005A4CD4"/>
    <w:rsid w:val="005A4D5B"/>
    <w:rsid w:val="005A5DA4"/>
    <w:rsid w:val="005A62DE"/>
    <w:rsid w:val="005A63BB"/>
    <w:rsid w:val="005A6546"/>
    <w:rsid w:val="005A65D7"/>
    <w:rsid w:val="005A6D75"/>
    <w:rsid w:val="005A6FDF"/>
    <w:rsid w:val="005A715F"/>
    <w:rsid w:val="005B2E8B"/>
    <w:rsid w:val="005B4AB4"/>
    <w:rsid w:val="005B5B30"/>
    <w:rsid w:val="005B709B"/>
    <w:rsid w:val="005B768C"/>
    <w:rsid w:val="005B7862"/>
    <w:rsid w:val="005C017D"/>
    <w:rsid w:val="005C0332"/>
    <w:rsid w:val="005C0F4C"/>
    <w:rsid w:val="005C10C8"/>
    <w:rsid w:val="005C19CF"/>
    <w:rsid w:val="005C1D5F"/>
    <w:rsid w:val="005C31DE"/>
    <w:rsid w:val="005C3E12"/>
    <w:rsid w:val="005C5C10"/>
    <w:rsid w:val="005C6F10"/>
    <w:rsid w:val="005C6FEA"/>
    <w:rsid w:val="005D0D6A"/>
    <w:rsid w:val="005D0F21"/>
    <w:rsid w:val="005D10D8"/>
    <w:rsid w:val="005D1305"/>
    <w:rsid w:val="005D1617"/>
    <w:rsid w:val="005D2029"/>
    <w:rsid w:val="005D29BE"/>
    <w:rsid w:val="005D3299"/>
    <w:rsid w:val="005D3599"/>
    <w:rsid w:val="005D4C5D"/>
    <w:rsid w:val="005D4F3F"/>
    <w:rsid w:val="005D4FA0"/>
    <w:rsid w:val="005D5690"/>
    <w:rsid w:val="005D7185"/>
    <w:rsid w:val="005D7857"/>
    <w:rsid w:val="005E06D7"/>
    <w:rsid w:val="005E19B5"/>
    <w:rsid w:val="005E1C1A"/>
    <w:rsid w:val="005E2923"/>
    <w:rsid w:val="005E2DAF"/>
    <w:rsid w:val="005E3443"/>
    <w:rsid w:val="005E3611"/>
    <w:rsid w:val="005E3B80"/>
    <w:rsid w:val="005E3C7B"/>
    <w:rsid w:val="005E3CC0"/>
    <w:rsid w:val="005E50EB"/>
    <w:rsid w:val="005E56E2"/>
    <w:rsid w:val="005E6A54"/>
    <w:rsid w:val="005E7D35"/>
    <w:rsid w:val="005F05CA"/>
    <w:rsid w:val="005F0885"/>
    <w:rsid w:val="005F0A3C"/>
    <w:rsid w:val="005F1344"/>
    <w:rsid w:val="005F2A2C"/>
    <w:rsid w:val="005F354E"/>
    <w:rsid w:val="005F42B1"/>
    <w:rsid w:val="005F4DBB"/>
    <w:rsid w:val="005F55D5"/>
    <w:rsid w:val="005F56BB"/>
    <w:rsid w:val="005F6D9A"/>
    <w:rsid w:val="005F6DF0"/>
    <w:rsid w:val="005F744F"/>
    <w:rsid w:val="006000EB"/>
    <w:rsid w:val="0060049D"/>
    <w:rsid w:val="00601194"/>
    <w:rsid w:val="006037BA"/>
    <w:rsid w:val="00605244"/>
    <w:rsid w:val="00606126"/>
    <w:rsid w:val="00607053"/>
    <w:rsid w:val="00607CE4"/>
    <w:rsid w:val="006103E0"/>
    <w:rsid w:val="006126D6"/>
    <w:rsid w:val="00613133"/>
    <w:rsid w:val="00613B81"/>
    <w:rsid w:val="00615A21"/>
    <w:rsid w:val="00616564"/>
    <w:rsid w:val="00616745"/>
    <w:rsid w:val="00616AC8"/>
    <w:rsid w:val="006173C0"/>
    <w:rsid w:val="00620477"/>
    <w:rsid w:val="0062130D"/>
    <w:rsid w:val="00621A0B"/>
    <w:rsid w:val="00621C4C"/>
    <w:rsid w:val="00622563"/>
    <w:rsid w:val="00623882"/>
    <w:rsid w:val="006264F9"/>
    <w:rsid w:val="00626722"/>
    <w:rsid w:val="00626EC2"/>
    <w:rsid w:val="00627199"/>
    <w:rsid w:val="00627A10"/>
    <w:rsid w:val="0063002A"/>
    <w:rsid w:val="0063180A"/>
    <w:rsid w:val="00631E5F"/>
    <w:rsid w:val="00633D6D"/>
    <w:rsid w:val="006354FD"/>
    <w:rsid w:val="00635556"/>
    <w:rsid w:val="006357AC"/>
    <w:rsid w:val="00635ECB"/>
    <w:rsid w:val="006363CF"/>
    <w:rsid w:val="00636F32"/>
    <w:rsid w:val="00637C76"/>
    <w:rsid w:val="006400CA"/>
    <w:rsid w:val="006400FD"/>
    <w:rsid w:val="00640B48"/>
    <w:rsid w:val="006414A5"/>
    <w:rsid w:val="00641853"/>
    <w:rsid w:val="0064238D"/>
    <w:rsid w:val="006447D3"/>
    <w:rsid w:val="006455DE"/>
    <w:rsid w:val="00645A8D"/>
    <w:rsid w:val="00646FB1"/>
    <w:rsid w:val="0064738F"/>
    <w:rsid w:val="00652248"/>
    <w:rsid w:val="006526F9"/>
    <w:rsid w:val="006555CB"/>
    <w:rsid w:val="00656220"/>
    <w:rsid w:val="006563F9"/>
    <w:rsid w:val="006570B1"/>
    <w:rsid w:val="00660311"/>
    <w:rsid w:val="0066041C"/>
    <w:rsid w:val="00660C3B"/>
    <w:rsid w:val="0066317E"/>
    <w:rsid w:val="0066445D"/>
    <w:rsid w:val="00665041"/>
    <w:rsid w:val="00665306"/>
    <w:rsid w:val="0066751F"/>
    <w:rsid w:val="006677F2"/>
    <w:rsid w:val="00670FD6"/>
    <w:rsid w:val="00671E27"/>
    <w:rsid w:val="00672052"/>
    <w:rsid w:val="00672A5B"/>
    <w:rsid w:val="00672F3E"/>
    <w:rsid w:val="00673435"/>
    <w:rsid w:val="00673EC0"/>
    <w:rsid w:val="00675AC2"/>
    <w:rsid w:val="00675BC1"/>
    <w:rsid w:val="006761D8"/>
    <w:rsid w:val="00677470"/>
    <w:rsid w:val="00677CB9"/>
    <w:rsid w:val="00680F8E"/>
    <w:rsid w:val="0068109C"/>
    <w:rsid w:val="00682D08"/>
    <w:rsid w:val="00683072"/>
    <w:rsid w:val="00683340"/>
    <w:rsid w:val="0068348D"/>
    <w:rsid w:val="00684BBC"/>
    <w:rsid w:val="00685F7F"/>
    <w:rsid w:val="006860F0"/>
    <w:rsid w:val="00686581"/>
    <w:rsid w:val="00687AE1"/>
    <w:rsid w:val="00690F0C"/>
    <w:rsid w:val="00693C57"/>
    <w:rsid w:val="00693E2E"/>
    <w:rsid w:val="00694F56"/>
    <w:rsid w:val="006970EA"/>
    <w:rsid w:val="006A051A"/>
    <w:rsid w:val="006A0BB3"/>
    <w:rsid w:val="006A10E0"/>
    <w:rsid w:val="006A13EA"/>
    <w:rsid w:val="006A3231"/>
    <w:rsid w:val="006A3BAC"/>
    <w:rsid w:val="006A41AF"/>
    <w:rsid w:val="006A4E4A"/>
    <w:rsid w:val="006A5C70"/>
    <w:rsid w:val="006A64C2"/>
    <w:rsid w:val="006B09DD"/>
    <w:rsid w:val="006B0FB6"/>
    <w:rsid w:val="006B154E"/>
    <w:rsid w:val="006B1C7C"/>
    <w:rsid w:val="006B2215"/>
    <w:rsid w:val="006B24BD"/>
    <w:rsid w:val="006B283A"/>
    <w:rsid w:val="006B3424"/>
    <w:rsid w:val="006B58A7"/>
    <w:rsid w:val="006B5CE5"/>
    <w:rsid w:val="006B6450"/>
    <w:rsid w:val="006B6DC0"/>
    <w:rsid w:val="006B7579"/>
    <w:rsid w:val="006B77C5"/>
    <w:rsid w:val="006B7FC8"/>
    <w:rsid w:val="006C16D4"/>
    <w:rsid w:val="006C2315"/>
    <w:rsid w:val="006C28E9"/>
    <w:rsid w:val="006C338C"/>
    <w:rsid w:val="006C34CC"/>
    <w:rsid w:val="006C4820"/>
    <w:rsid w:val="006C55FF"/>
    <w:rsid w:val="006C5965"/>
    <w:rsid w:val="006C6786"/>
    <w:rsid w:val="006D0035"/>
    <w:rsid w:val="006D09EA"/>
    <w:rsid w:val="006D0C6C"/>
    <w:rsid w:val="006D0D6E"/>
    <w:rsid w:val="006D0EF6"/>
    <w:rsid w:val="006D153D"/>
    <w:rsid w:val="006D41F2"/>
    <w:rsid w:val="006D51A7"/>
    <w:rsid w:val="006D5909"/>
    <w:rsid w:val="006D5CC4"/>
    <w:rsid w:val="006D62EB"/>
    <w:rsid w:val="006D701F"/>
    <w:rsid w:val="006E07A0"/>
    <w:rsid w:val="006E0B1C"/>
    <w:rsid w:val="006E0C72"/>
    <w:rsid w:val="006E1F11"/>
    <w:rsid w:val="006E301B"/>
    <w:rsid w:val="006E32F0"/>
    <w:rsid w:val="006E5728"/>
    <w:rsid w:val="006E7FDC"/>
    <w:rsid w:val="006F1426"/>
    <w:rsid w:val="006F242E"/>
    <w:rsid w:val="006F3579"/>
    <w:rsid w:val="007000B2"/>
    <w:rsid w:val="00700267"/>
    <w:rsid w:val="00702A43"/>
    <w:rsid w:val="00702F67"/>
    <w:rsid w:val="00703260"/>
    <w:rsid w:val="00703757"/>
    <w:rsid w:val="00703DE2"/>
    <w:rsid w:val="007045F6"/>
    <w:rsid w:val="007049D7"/>
    <w:rsid w:val="00704C30"/>
    <w:rsid w:val="00704D69"/>
    <w:rsid w:val="00706FEC"/>
    <w:rsid w:val="007070E0"/>
    <w:rsid w:val="007075F0"/>
    <w:rsid w:val="0070768A"/>
    <w:rsid w:val="0071040F"/>
    <w:rsid w:val="007108F8"/>
    <w:rsid w:val="00711D91"/>
    <w:rsid w:val="0071294F"/>
    <w:rsid w:val="00712F92"/>
    <w:rsid w:val="00714309"/>
    <w:rsid w:val="00714F20"/>
    <w:rsid w:val="00715828"/>
    <w:rsid w:val="00715C32"/>
    <w:rsid w:val="007202D3"/>
    <w:rsid w:val="00722405"/>
    <w:rsid w:val="007229C3"/>
    <w:rsid w:val="00723F92"/>
    <w:rsid w:val="00724912"/>
    <w:rsid w:val="007258F7"/>
    <w:rsid w:val="00726B24"/>
    <w:rsid w:val="00726DC5"/>
    <w:rsid w:val="00727C78"/>
    <w:rsid w:val="007300A4"/>
    <w:rsid w:val="00730AF0"/>
    <w:rsid w:val="00730D45"/>
    <w:rsid w:val="00732D6D"/>
    <w:rsid w:val="00734055"/>
    <w:rsid w:val="00734A0B"/>
    <w:rsid w:val="00735B04"/>
    <w:rsid w:val="00737E3B"/>
    <w:rsid w:val="00740929"/>
    <w:rsid w:val="00741F48"/>
    <w:rsid w:val="00742420"/>
    <w:rsid w:val="0074243E"/>
    <w:rsid w:val="0074332D"/>
    <w:rsid w:val="0074363C"/>
    <w:rsid w:val="007437B9"/>
    <w:rsid w:val="0074394B"/>
    <w:rsid w:val="007439D7"/>
    <w:rsid w:val="00743EC7"/>
    <w:rsid w:val="0074404D"/>
    <w:rsid w:val="00745E43"/>
    <w:rsid w:val="00747A68"/>
    <w:rsid w:val="00751FB3"/>
    <w:rsid w:val="00752820"/>
    <w:rsid w:val="00754FE0"/>
    <w:rsid w:val="007557AF"/>
    <w:rsid w:val="007566CD"/>
    <w:rsid w:val="007569CA"/>
    <w:rsid w:val="00760481"/>
    <w:rsid w:val="00760EBA"/>
    <w:rsid w:val="007623BA"/>
    <w:rsid w:val="0076264B"/>
    <w:rsid w:val="00762AE2"/>
    <w:rsid w:val="00762C4D"/>
    <w:rsid w:val="00762E48"/>
    <w:rsid w:val="007633F1"/>
    <w:rsid w:val="0076360A"/>
    <w:rsid w:val="0076395D"/>
    <w:rsid w:val="00765011"/>
    <w:rsid w:val="00766025"/>
    <w:rsid w:val="0076610C"/>
    <w:rsid w:val="00771B7E"/>
    <w:rsid w:val="00771F52"/>
    <w:rsid w:val="00772138"/>
    <w:rsid w:val="00772D09"/>
    <w:rsid w:val="00772FA3"/>
    <w:rsid w:val="007755E3"/>
    <w:rsid w:val="0077665D"/>
    <w:rsid w:val="00780121"/>
    <w:rsid w:val="00780F46"/>
    <w:rsid w:val="00781A99"/>
    <w:rsid w:val="00784B71"/>
    <w:rsid w:val="00786342"/>
    <w:rsid w:val="00787460"/>
    <w:rsid w:val="00787B7A"/>
    <w:rsid w:val="00787EE0"/>
    <w:rsid w:val="007906FF"/>
    <w:rsid w:val="007928D4"/>
    <w:rsid w:val="007930C0"/>
    <w:rsid w:val="007932EC"/>
    <w:rsid w:val="00793D3B"/>
    <w:rsid w:val="00794DD9"/>
    <w:rsid w:val="00795716"/>
    <w:rsid w:val="0079715E"/>
    <w:rsid w:val="0079744B"/>
    <w:rsid w:val="0079789E"/>
    <w:rsid w:val="007A00C2"/>
    <w:rsid w:val="007A033A"/>
    <w:rsid w:val="007A1C22"/>
    <w:rsid w:val="007A23A0"/>
    <w:rsid w:val="007A286A"/>
    <w:rsid w:val="007A2AE5"/>
    <w:rsid w:val="007A4EA5"/>
    <w:rsid w:val="007A4EC4"/>
    <w:rsid w:val="007A738B"/>
    <w:rsid w:val="007A7F58"/>
    <w:rsid w:val="007B2673"/>
    <w:rsid w:val="007B40A9"/>
    <w:rsid w:val="007B4A49"/>
    <w:rsid w:val="007B4F93"/>
    <w:rsid w:val="007B6AA4"/>
    <w:rsid w:val="007B776A"/>
    <w:rsid w:val="007B7F18"/>
    <w:rsid w:val="007C082A"/>
    <w:rsid w:val="007C13F8"/>
    <w:rsid w:val="007C2A6B"/>
    <w:rsid w:val="007C2C51"/>
    <w:rsid w:val="007C3619"/>
    <w:rsid w:val="007C4BA5"/>
    <w:rsid w:val="007C5243"/>
    <w:rsid w:val="007C6396"/>
    <w:rsid w:val="007C6C56"/>
    <w:rsid w:val="007C6D2D"/>
    <w:rsid w:val="007D0E70"/>
    <w:rsid w:val="007D0F57"/>
    <w:rsid w:val="007D14C6"/>
    <w:rsid w:val="007D1B50"/>
    <w:rsid w:val="007D21C4"/>
    <w:rsid w:val="007D2E04"/>
    <w:rsid w:val="007D4218"/>
    <w:rsid w:val="007D43EA"/>
    <w:rsid w:val="007D520C"/>
    <w:rsid w:val="007D57E2"/>
    <w:rsid w:val="007D5E43"/>
    <w:rsid w:val="007D5E4F"/>
    <w:rsid w:val="007D67B7"/>
    <w:rsid w:val="007D6A3C"/>
    <w:rsid w:val="007E1AB5"/>
    <w:rsid w:val="007E1B0B"/>
    <w:rsid w:val="007E23D2"/>
    <w:rsid w:val="007E2D71"/>
    <w:rsid w:val="007E3187"/>
    <w:rsid w:val="007E3637"/>
    <w:rsid w:val="007E5B51"/>
    <w:rsid w:val="007E5E26"/>
    <w:rsid w:val="007E70FB"/>
    <w:rsid w:val="007E7414"/>
    <w:rsid w:val="007E7DDE"/>
    <w:rsid w:val="007F07A6"/>
    <w:rsid w:val="007F0DC6"/>
    <w:rsid w:val="007F0DEB"/>
    <w:rsid w:val="007F2D16"/>
    <w:rsid w:val="007F3288"/>
    <w:rsid w:val="007F3CC6"/>
    <w:rsid w:val="007F3F7C"/>
    <w:rsid w:val="007F522F"/>
    <w:rsid w:val="007F7310"/>
    <w:rsid w:val="007F74F8"/>
    <w:rsid w:val="008011C6"/>
    <w:rsid w:val="00802746"/>
    <w:rsid w:val="008030EF"/>
    <w:rsid w:val="008044DC"/>
    <w:rsid w:val="00805A57"/>
    <w:rsid w:val="008067F2"/>
    <w:rsid w:val="00807D15"/>
    <w:rsid w:val="00811F1D"/>
    <w:rsid w:val="00811F72"/>
    <w:rsid w:val="008132A3"/>
    <w:rsid w:val="00814CEE"/>
    <w:rsid w:val="00814D1A"/>
    <w:rsid w:val="0081559E"/>
    <w:rsid w:val="00817036"/>
    <w:rsid w:val="00817EE7"/>
    <w:rsid w:val="00820138"/>
    <w:rsid w:val="0082265A"/>
    <w:rsid w:val="00822D34"/>
    <w:rsid w:val="00823174"/>
    <w:rsid w:val="00823184"/>
    <w:rsid w:val="008232F1"/>
    <w:rsid w:val="0082498F"/>
    <w:rsid w:val="0082549C"/>
    <w:rsid w:val="00825816"/>
    <w:rsid w:val="0082631E"/>
    <w:rsid w:val="00826767"/>
    <w:rsid w:val="008300F0"/>
    <w:rsid w:val="0083063D"/>
    <w:rsid w:val="00832EBF"/>
    <w:rsid w:val="00833525"/>
    <w:rsid w:val="0083409B"/>
    <w:rsid w:val="008341FF"/>
    <w:rsid w:val="00834337"/>
    <w:rsid w:val="008351D3"/>
    <w:rsid w:val="0083524F"/>
    <w:rsid w:val="00835704"/>
    <w:rsid w:val="008357BB"/>
    <w:rsid w:val="008358D4"/>
    <w:rsid w:val="00836239"/>
    <w:rsid w:val="008433CD"/>
    <w:rsid w:val="0084418A"/>
    <w:rsid w:val="00844630"/>
    <w:rsid w:val="0084467B"/>
    <w:rsid w:val="008450B0"/>
    <w:rsid w:val="00845AFE"/>
    <w:rsid w:val="00846EF7"/>
    <w:rsid w:val="008474E6"/>
    <w:rsid w:val="00847552"/>
    <w:rsid w:val="00850948"/>
    <w:rsid w:val="00851E39"/>
    <w:rsid w:val="008524EB"/>
    <w:rsid w:val="00852859"/>
    <w:rsid w:val="0085385F"/>
    <w:rsid w:val="00857A70"/>
    <w:rsid w:val="008609E7"/>
    <w:rsid w:val="00860A2D"/>
    <w:rsid w:val="0086106D"/>
    <w:rsid w:val="00862365"/>
    <w:rsid w:val="0086285E"/>
    <w:rsid w:val="00862923"/>
    <w:rsid w:val="0086389F"/>
    <w:rsid w:val="008640E9"/>
    <w:rsid w:val="0086437E"/>
    <w:rsid w:val="00864B2F"/>
    <w:rsid w:val="008651AA"/>
    <w:rsid w:val="00866103"/>
    <w:rsid w:val="00867243"/>
    <w:rsid w:val="00867876"/>
    <w:rsid w:val="008678CF"/>
    <w:rsid w:val="00867BA8"/>
    <w:rsid w:val="00867E4C"/>
    <w:rsid w:val="00873D2A"/>
    <w:rsid w:val="0087443C"/>
    <w:rsid w:val="008749BD"/>
    <w:rsid w:val="0087539B"/>
    <w:rsid w:val="0087660D"/>
    <w:rsid w:val="00876E61"/>
    <w:rsid w:val="00877DF9"/>
    <w:rsid w:val="00877EB7"/>
    <w:rsid w:val="00883F90"/>
    <w:rsid w:val="00884B4E"/>
    <w:rsid w:val="00886BC7"/>
    <w:rsid w:val="0088763A"/>
    <w:rsid w:val="008901A0"/>
    <w:rsid w:val="00890864"/>
    <w:rsid w:val="008908D4"/>
    <w:rsid w:val="00891C9E"/>
    <w:rsid w:val="00892C4C"/>
    <w:rsid w:val="00893A02"/>
    <w:rsid w:val="0089486E"/>
    <w:rsid w:val="00894BEC"/>
    <w:rsid w:val="0089589A"/>
    <w:rsid w:val="008A1977"/>
    <w:rsid w:val="008A25BA"/>
    <w:rsid w:val="008A3F5B"/>
    <w:rsid w:val="008A4615"/>
    <w:rsid w:val="008A522C"/>
    <w:rsid w:val="008A5A2D"/>
    <w:rsid w:val="008A79F4"/>
    <w:rsid w:val="008B013C"/>
    <w:rsid w:val="008B0D22"/>
    <w:rsid w:val="008B1D00"/>
    <w:rsid w:val="008B228A"/>
    <w:rsid w:val="008B2A5B"/>
    <w:rsid w:val="008B4E53"/>
    <w:rsid w:val="008B52A3"/>
    <w:rsid w:val="008B6255"/>
    <w:rsid w:val="008C03A6"/>
    <w:rsid w:val="008C0B4F"/>
    <w:rsid w:val="008C238A"/>
    <w:rsid w:val="008C2C6A"/>
    <w:rsid w:val="008C3126"/>
    <w:rsid w:val="008C4908"/>
    <w:rsid w:val="008C4A0B"/>
    <w:rsid w:val="008C51DE"/>
    <w:rsid w:val="008C66DF"/>
    <w:rsid w:val="008C68E9"/>
    <w:rsid w:val="008C7A61"/>
    <w:rsid w:val="008D04FB"/>
    <w:rsid w:val="008D0691"/>
    <w:rsid w:val="008D14F4"/>
    <w:rsid w:val="008D4A34"/>
    <w:rsid w:val="008D5559"/>
    <w:rsid w:val="008D55E0"/>
    <w:rsid w:val="008D6713"/>
    <w:rsid w:val="008D758A"/>
    <w:rsid w:val="008D7AAE"/>
    <w:rsid w:val="008D7C98"/>
    <w:rsid w:val="008E04C1"/>
    <w:rsid w:val="008E121B"/>
    <w:rsid w:val="008E14D1"/>
    <w:rsid w:val="008E24C8"/>
    <w:rsid w:val="008E2AB9"/>
    <w:rsid w:val="008E5298"/>
    <w:rsid w:val="008E64F8"/>
    <w:rsid w:val="008E67B2"/>
    <w:rsid w:val="008E7023"/>
    <w:rsid w:val="008E7497"/>
    <w:rsid w:val="008E7BE2"/>
    <w:rsid w:val="008E7BF3"/>
    <w:rsid w:val="008F2C09"/>
    <w:rsid w:val="008F320C"/>
    <w:rsid w:val="008F5360"/>
    <w:rsid w:val="008F6845"/>
    <w:rsid w:val="008F69EA"/>
    <w:rsid w:val="008F6CEF"/>
    <w:rsid w:val="008F75D6"/>
    <w:rsid w:val="00900D7E"/>
    <w:rsid w:val="00901E13"/>
    <w:rsid w:val="00903E98"/>
    <w:rsid w:val="009068B9"/>
    <w:rsid w:val="009068D0"/>
    <w:rsid w:val="00906A03"/>
    <w:rsid w:val="0090715B"/>
    <w:rsid w:val="00907192"/>
    <w:rsid w:val="009073F8"/>
    <w:rsid w:val="00907426"/>
    <w:rsid w:val="00907DD7"/>
    <w:rsid w:val="00907E0B"/>
    <w:rsid w:val="009104F2"/>
    <w:rsid w:val="009110C7"/>
    <w:rsid w:val="00911D59"/>
    <w:rsid w:val="00912577"/>
    <w:rsid w:val="009140EE"/>
    <w:rsid w:val="009143CD"/>
    <w:rsid w:val="0091481D"/>
    <w:rsid w:val="00915446"/>
    <w:rsid w:val="00915476"/>
    <w:rsid w:val="00916593"/>
    <w:rsid w:val="00916B7A"/>
    <w:rsid w:val="00917986"/>
    <w:rsid w:val="00920122"/>
    <w:rsid w:val="00920BD3"/>
    <w:rsid w:val="009218AB"/>
    <w:rsid w:val="00923270"/>
    <w:rsid w:val="00924913"/>
    <w:rsid w:val="009251DE"/>
    <w:rsid w:val="00925FEB"/>
    <w:rsid w:val="009270D7"/>
    <w:rsid w:val="00930EAA"/>
    <w:rsid w:val="00931D33"/>
    <w:rsid w:val="00931F64"/>
    <w:rsid w:val="00932EC4"/>
    <w:rsid w:val="00933BFE"/>
    <w:rsid w:val="00933E42"/>
    <w:rsid w:val="0093402B"/>
    <w:rsid w:val="00934A66"/>
    <w:rsid w:val="00936D32"/>
    <w:rsid w:val="00936FDC"/>
    <w:rsid w:val="0093704F"/>
    <w:rsid w:val="009375E0"/>
    <w:rsid w:val="00941286"/>
    <w:rsid w:val="009428F6"/>
    <w:rsid w:val="00942B1A"/>
    <w:rsid w:val="00942E95"/>
    <w:rsid w:val="00943A6E"/>
    <w:rsid w:val="0094403C"/>
    <w:rsid w:val="00944B54"/>
    <w:rsid w:val="00945406"/>
    <w:rsid w:val="0094617A"/>
    <w:rsid w:val="00947E85"/>
    <w:rsid w:val="00950E4B"/>
    <w:rsid w:val="00950F8A"/>
    <w:rsid w:val="00953B1F"/>
    <w:rsid w:val="00954CBA"/>
    <w:rsid w:val="00954F7D"/>
    <w:rsid w:val="00954F88"/>
    <w:rsid w:val="00955D82"/>
    <w:rsid w:val="009562BF"/>
    <w:rsid w:val="00956C80"/>
    <w:rsid w:val="0095764F"/>
    <w:rsid w:val="0095772B"/>
    <w:rsid w:val="009600CB"/>
    <w:rsid w:val="00961D56"/>
    <w:rsid w:val="009625FA"/>
    <w:rsid w:val="00962E73"/>
    <w:rsid w:val="00963668"/>
    <w:rsid w:val="0096410B"/>
    <w:rsid w:val="00964391"/>
    <w:rsid w:val="009645D4"/>
    <w:rsid w:val="0096488D"/>
    <w:rsid w:val="00966E02"/>
    <w:rsid w:val="009673D5"/>
    <w:rsid w:val="00970EB8"/>
    <w:rsid w:val="00971FBD"/>
    <w:rsid w:val="009733D0"/>
    <w:rsid w:val="00973657"/>
    <w:rsid w:val="009739DA"/>
    <w:rsid w:val="00973B62"/>
    <w:rsid w:val="0097593C"/>
    <w:rsid w:val="00975A4F"/>
    <w:rsid w:val="00975EC4"/>
    <w:rsid w:val="0097648C"/>
    <w:rsid w:val="00977A00"/>
    <w:rsid w:val="0098083A"/>
    <w:rsid w:val="00981042"/>
    <w:rsid w:val="009818BF"/>
    <w:rsid w:val="00981A85"/>
    <w:rsid w:val="00981D75"/>
    <w:rsid w:val="009823C0"/>
    <w:rsid w:val="009827A7"/>
    <w:rsid w:val="009838DB"/>
    <w:rsid w:val="00983E67"/>
    <w:rsid w:val="00985477"/>
    <w:rsid w:val="00985997"/>
    <w:rsid w:val="00986FE9"/>
    <w:rsid w:val="00987C15"/>
    <w:rsid w:val="00990508"/>
    <w:rsid w:val="00990645"/>
    <w:rsid w:val="009919DB"/>
    <w:rsid w:val="00992486"/>
    <w:rsid w:val="00992F24"/>
    <w:rsid w:val="00993D10"/>
    <w:rsid w:val="00994066"/>
    <w:rsid w:val="009947D5"/>
    <w:rsid w:val="009960A1"/>
    <w:rsid w:val="00996381"/>
    <w:rsid w:val="009974A7"/>
    <w:rsid w:val="009A1758"/>
    <w:rsid w:val="009A1DA8"/>
    <w:rsid w:val="009A2612"/>
    <w:rsid w:val="009A2A71"/>
    <w:rsid w:val="009A2F99"/>
    <w:rsid w:val="009A3403"/>
    <w:rsid w:val="009A3D9C"/>
    <w:rsid w:val="009A4196"/>
    <w:rsid w:val="009A48A2"/>
    <w:rsid w:val="009A61D9"/>
    <w:rsid w:val="009A7C65"/>
    <w:rsid w:val="009B0D94"/>
    <w:rsid w:val="009B1FFB"/>
    <w:rsid w:val="009B261D"/>
    <w:rsid w:val="009B338C"/>
    <w:rsid w:val="009B35A5"/>
    <w:rsid w:val="009B3E32"/>
    <w:rsid w:val="009B3EFA"/>
    <w:rsid w:val="009B4A5F"/>
    <w:rsid w:val="009B567E"/>
    <w:rsid w:val="009B6ABB"/>
    <w:rsid w:val="009C02BC"/>
    <w:rsid w:val="009C1BB7"/>
    <w:rsid w:val="009C2471"/>
    <w:rsid w:val="009C2CD3"/>
    <w:rsid w:val="009C38EA"/>
    <w:rsid w:val="009C3EB5"/>
    <w:rsid w:val="009C4B29"/>
    <w:rsid w:val="009C51BE"/>
    <w:rsid w:val="009C5B7C"/>
    <w:rsid w:val="009C72B9"/>
    <w:rsid w:val="009C7B9E"/>
    <w:rsid w:val="009C7EBA"/>
    <w:rsid w:val="009D0967"/>
    <w:rsid w:val="009D1C9D"/>
    <w:rsid w:val="009D310F"/>
    <w:rsid w:val="009D4367"/>
    <w:rsid w:val="009D44FB"/>
    <w:rsid w:val="009D475C"/>
    <w:rsid w:val="009D50FF"/>
    <w:rsid w:val="009D5745"/>
    <w:rsid w:val="009D5F56"/>
    <w:rsid w:val="009D7260"/>
    <w:rsid w:val="009D75CB"/>
    <w:rsid w:val="009D7D18"/>
    <w:rsid w:val="009E0948"/>
    <w:rsid w:val="009E2659"/>
    <w:rsid w:val="009E29FD"/>
    <w:rsid w:val="009E3E2F"/>
    <w:rsid w:val="009E6EE6"/>
    <w:rsid w:val="009E76C8"/>
    <w:rsid w:val="009E7EBF"/>
    <w:rsid w:val="009F0124"/>
    <w:rsid w:val="009F127C"/>
    <w:rsid w:val="009F133E"/>
    <w:rsid w:val="009F3275"/>
    <w:rsid w:val="009F3832"/>
    <w:rsid w:val="009F391A"/>
    <w:rsid w:val="009F52A8"/>
    <w:rsid w:val="009F6B94"/>
    <w:rsid w:val="009F74CA"/>
    <w:rsid w:val="009F7602"/>
    <w:rsid w:val="00A0101B"/>
    <w:rsid w:val="00A0127B"/>
    <w:rsid w:val="00A0281F"/>
    <w:rsid w:val="00A032AB"/>
    <w:rsid w:val="00A05EF6"/>
    <w:rsid w:val="00A12AB6"/>
    <w:rsid w:val="00A12F38"/>
    <w:rsid w:val="00A14823"/>
    <w:rsid w:val="00A14F29"/>
    <w:rsid w:val="00A15716"/>
    <w:rsid w:val="00A15C94"/>
    <w:rsid w:val="00A16293"/>
    <w:rsid w:val="00A16592"/>
    <w:rsid w:val="00A167EA"/>
    <w:rsid w:val="00A17138"/>
    <w:rsid w:val="00A17661"/>
    <w:rsid w:val="00A21BF3"/>
    <w:rsid w:val="00A21C5F"/>
    <w:rsid w:val="00A23AA3"/>
    <w:rsid w:val="00A24169"/>
    <w:rsid w:val="00A24BB5"/>
    <w:rsid w:val="00A2564F"/>
    <w:rsid w:val="00A2667C"/>
    <w:rsid w:val="00A26896"/>
    <w:rsid w:val="00A26946"/>
    <w:rsid w:val="00A2738B"/>
    <w:rsid w:val="00A276D0"/>
    <w:rsid w:val="00A30682"/>
    <w:rsid w:val="00A30E23"/>
    <w:rsid w:val="00A31B23"/>
    <w:rsid w:val="00A324A9"/>
    <w:rsid w:val="00A34F07"/>
    <w:rsid w:val="00A35C70"/>
    <w:rsid w:val="00A36550"/>
    <w:rsid w:val="00A369DB"/>
    <w:rsid w:val="00A36E6D"/>
    <w:rsid w:val="00A36FAF"/>
    <w:rsid w:val="00A37D0A"/>
    <w:rsid w:val="00A40362"/>
    <w:rsid w:val="00A408D2"/>
    <w:rsid w:val="00A409F1"/>
    <w:rsid w:val="00A4111F"/>
    <w:rsid w:val="00A411A3"/>
    <w:rsid w:val="00A4132D"/>
    <w:rsid w:val="00A41673"/>
    <w:rsid w:val="00A43122"/>
    <w:rsid w:val="00A442C1"/>
    <w:rsid w:val="00A44F33"/>
    <w:rsid w:val="00A45FBA"/>
    <w:rsid w:val="00A46AB3"/>
    <w:rsid w:val="00A47F5D"/>
    <w:rsid w:val="00A50AC3"/>
    <w:rsid w:val="00A51F50"/>
    <w:rsid w:val="00A51F92"/>
    <w:rsid w:val="00A5279F"/>
    <w:rsid w:val="00A53392"/>
    <w:rsid w:val="00A53BC4"/>
    <w:rsid w:val="00A542A3"/>
    <w:rsid w:val="00A5479F"/>
    <w:rsid w:val="00A54E61"/>
    <w:rsid w:val="00A54F34"/>
    <w:rsid w:val="00A561DB"/>
    <w:rsid w:val="00A564CE"/>
    <w:rsid w:val="00A57F6D"/>
    <w:rsid w:val="00A60009"/>
    <w:rsid w:val="00A61D62"/>
    <w:rsid w:val="00A61DAC"/>
    <w:rsid w:val="00A630AD"/>
    <w:rsid w:val="00A637E4"/>
    <w:rsid w:val="00A639B7"/>
    <w:rsid w:val="00A63FBC"/>
    <w:rsid w:val="00A666DF"/>
    <w:rsid w:val="00A70FC0"/>
    <w:rsid w:val="00A71A87"/>
    <w:rsid w:val="00A72FC5"/>
    <w:rsid w:val="00A73989"/>
    <w:rsid w:val="00A73AEF"/>
    <w:rsid w:val="00A74C8D"/>
    <w:rsid w:val="00A75590"/>
    <w:rsid w:val="00A77271"/>
    <w:rsid w:val="00A8065F"/>
    <w:rsid w:val="00A806A7"/>
    <w:rsid w:val="00A8131A"/>
    <w:rsid w:val="00A83B31"/>
    <w:rsid w:val="00A8426A"/>
    <w:rsid w:val="00A8552E"/>
    <w:rsid w:val="00A85894"/>
    <w:rsid w:val="00A866BC"/>
    <w:rsid w:val="00A866E4"/>
    <w:rsid w:val="00A87B44"/>
    <w:rsid w:val="00A905CA"/>
    <w:rsid w:val="00A914C1"/>
    <w:rsid w:val="00A9153D"/>
    <w:rsid w:val="00A91D39"/>
    <w:rsid w:val="00A92986"/>
    <w:rsid w:val="00A92BBC"/>
    <w:rsid w:val="00A93087"/>
    <w:rsid w:val="00A9395E"/>
    <w:rsid w:val="00A943DD"/>
    <w:rsid w:val="00A96282"/>
    <w:rsid w:val="00A96E2A"/>
    <w:rsid w:val="00A97762"/>
    <w:rsid w:val="00AA15B2"/>
    <w:rsid w:val="00AA22EF"/>
    <w:rsid w:val="00AA419C"/>
    <w:rsid w:val="00AA7302"/>
    <w:rsid w:val="00AA7651"/>
    <w:rsid w:val="00AB09C8"/>
    <w:rsid w:val="00AB0C73"/>
    <w:rsid w:val="00AB178E"/>
    <w:rsid w:val="00AB25D5"/>
    <w:rsid w:val="00AB26E1"/>
    <w:rsid w:val="00AB2C93"/>
    <w:rsid w:val="00AB3224"/>
    <w:rsid w:val="00AB3DC2"/>
    <w:rsid w:val="00AB4544"/>
    <w:rsid w:val="00AB494F"/>
    <w:rsid w:val="00AB4974"/>
    <w:rsid w:val="00AB4BC2"/>
    <w:rsid w:val="00AB6E30"/>
    <w:rsid w:val="00AB6F13"/>
    <w:rsid w:val="00AB7E6B"/>
    <w:rsid w:val="00AC14CF"/>
    <w:rsid w:val="00AC1568"/>
    <w:rsid w:val="00AC1EB7"/>
    <w:rsid w:val="00AC1FDF"/>
    <w:rsid w:val="00AC3C7E"/>
    <w:rsid w:val="00AC3CCB"/>
    <w:rsid w:val="00AC46F0"/>
    <w:rsid w:val="00AC4A09"/>
    <w:rsid w:val="00AC4F33"/>
    <w:rsid w:val="00AC551A"/>
    <w:rsid w:val="00AC5AF2"/>
    <w:rsid w:val="00AC6661"/>
    <w:rsid w:val="00AC715B"/>
    <w:rsid w:val="00AC76FC"/>
    <w:rsid w:val="00AC773D"/>
    <w:rsid w:val="00AD01C4"/>
    <w:rsid w:val="00AD2B20"/>
    <w:rsid w:val="00AD46B4"/>
    <w:rsid w:val="00AD4A05"/>
    <w:rsid w:val="00AD5754"/>
    <w:rsid w:val="00AD6491"/>
    <w:rsid w:val="00AD69C6"/>
    <w:rsid w:val="00AD6AD9"/>
    <w:rsid w:val="00AD6D2B"/>
    <w:rsid w:val="00AD7A95"/>
    <w:rsid w:val="00AE0A18"/>
    <w:rsid w:val="00AE1248"/>
    <w:rsid w:val="00AE206F"/>
    <w:rsid w:val="00AE2513"/>
    <w:rsid w:val="00AE365C"/>
    <w:rsid w:val="00AE69B8"/>
    <w:rsid w:val="00AE6F74"/>
    <w:rsid w:val="00AE72C3"/>
    <w:rsid w:val="00AE746F"/>
    <w:rsid w:val="00AE7F22"/>
    <w:rsid w:val="00AF1B62"/>
    <w:rsid w:val="00AF2B91"/>
    <w:rsid w:val="00AF2BEA"/>
    <w:rsid w:val="00AF33A7"/>
    <w:rsid w:val="00AF3F60"/>
    <w:rsid w:val="00AF5244"/>
    <w:rsid w:val="00AF53C9"/>
    <w:rsid w:val="00AF7317"/>
    <w:rsid w:val="00AF74D5"/>
    <w:rsid w:val="00AF752B"/>
    <w:rsid w:val="00AF78E4"/>
    <w:rsid w:val="00B002F6"/>
    <w:rsid w:val="00B02DFC"/>
    <w:rsid w:val="00B042CE"/>
    <w:rsid w:val="00B043B3"/>
    <w:rsid w:val="00B057CE"/>
    <w:rsid w:val="00B05864"/>
    <w:rsid w:val="00B06981"/>
    <w:rsid w:val="00B07429"/>
    <w:rsid w:val="00B074A2"/>
    <w:rsid w:val="00B077D9"/>
    <w:rsid w:val="00B1110B"/>
    <w:rsid w:val="00B137D6"/>
    <w:rsid w:val="00B169C6"/>
    <w:rsid w:val="00B20018"/>
    <w:rsid w:val="00B21387"/>
    <w:rsid w:val="00B22783"/>
    <w:rsid w:val="00B229F8"/>
    <w:rsid w:val="00B22B1C"/>
    <w:rsid w:val="00B22D58"/>
    <w:rsid w:val="00B248CC"/>
    <w:rsid w:val="00B262B2"/>
    <w:rsid w:val="00B2698C"/>
    <w:rsid w:val="00B32D0E"/>
    <w:rsid w:val="00B32E92"/>
    <w:rsid w:val="00B34525"/>
    <w:rsid w:val="00B34FE9"/>
    <w:rsid w:val="00B35B37"/>
    <w:rsid w:val="00B36AED"/>
    <w:rsid w:val="00B377E6"/>
    <w:rsid w:val="00B37D44"/>
    <w:rsid w:val="00B42EA8"/>
    <w:rsid w:val="00B42FD3"/>
    <w:rsid w:val="00B434BE"/>
    <w:rsid w:val="00B44936"/>
    <w:rsid w:val="00B451A2"/>
    <w:rsid w:val="00B452B0"/>
    <w:rsid w:val="00B45319"/>
    <w:rsid w:val="00B461E0"/>
    <w:rsid w:val="00B468BD"/>
    <w:rsid w:val="00B51695"/>
    <w:rsid w:val="00B51C5C"/>
    <w:rsid w:val="00B51FE5"/>
    <w:rsid w:val="00B51FFB"/>
    <w:rsid w:val="00B5249C"/>
    <w:rsid w:val="00B54295"/>
    <w:rsid w:val="00B5491D"/>
    <w:rsid w:val="00B54AFA"/>
    <w:rsid w:val="00B555FA"/>
    <w:rsid w:val="00B55695"/>
    <w:rsid w:val="00B57815"/>
    <w:rsid w:val="00B60440"/>
    <w:rsid w:val="00B60741"/>
    <w:rsid w:val="00B6195E"/>
    <w:rsid w:val="00B631A1"/>
    <w:rsid w:val="00B6499A"/>
    <w:rsid w:val="00B6535C"/>
    <w:rsid w:val="00B66B0D"/>
    <w:rsid w:val="00B66C2B"/>
    <w:rsid w:val="00B674E0"/>
    <w:rsid w:val="00B67CE4"/>
    <w:rsid w:val="00B706BB"/>
    <w:rsid w:val="00B70FA5"/>
    <w:rsid w:val="00B71DA5"/>
    <w:rsid w:val="00B7222A"/>
    <w:rsid w:val="00B72DFC"/>
    <w:rsid w:val="00B73487"/>
    <w:rsid w:val="00B737A6"/>
    <w:rsid w:val="00B73E13"/>
    <w:rsid w:val="00B7643B"/>
    <w:rsid w:val="00B76630"/>
    <w:rsid w:val="00B801A4"/>
    <w:rsid w:val="00B802DA"/>
    <w:rsid w:val="00B82CF7"/>
    <w:rsid w:val="00B830C3"/>
    <w:rsid w:val="00B84771"/>
    <w:rsid w:val="00B867A0"/>
    <w:rsid w:val="00B86BAC"/>
    <w:rsid w:val="00B86FB7"/>
    <w:rsid w:val="00B90C53"/>
    <w:rsid w:val="00B91250"/>
    <w:rsid w:val="00B91450"/>
    <w:rsid w:val="00B9162B"/>
    <w:rsid w:val="00B92615"/>
    <w:rsid w:val="00B92F50"/>
    <w:rsid w:val="00B93A44"/>
    <w:rsid w:val="00B94B5B"/>
    <w:rsid w:val="00BA0C16"/>
    <w:rsid w:val="00BA12C8"/>
    <w:rsid w:val="00BA1A0D"/>
    <w:rsid w:val="00BA309E"/>
    <w:rsid w:val="00BB0A17"/>
    <w:rsid w:val="00BB23E9"/>
    <w:rsid w:val="00BB341F"/>
    <w:rsid w:val="00BB3722"/>
    <w:rsid w:val="00BB4ACD"/>
    <w:rsid w:val="00BB4C4C"/>
    <w:rsid w:val="00BB4EBD"/>
    <w:rsid w:val="00BB51C6"/>
    <w:rsid w:val="00BB5221"/>
    <w:rsid w:val="00BB7658"/>
    <w:rsid w:val="00BC007F"/>
    <w:rsid w:val="00BC07E1"/>
    <w:rsid w:val="00BC17C4"/>
    <w:rsid w:val="00BC3350"/>
    <w:rsid w:val="00BC3B22"/>
    <w:rsid w:val="00BC3C85"/>
    <w:rsid w:val="00BC4665"/>
    <w:rsid w:val="00BC50F3"/>
    <w:rsid w:val="00BC6134"/>
    <w:rsid w:val="00BC622A"/>
    <w:rsid w:val="00BC689B"/>
    <w:rsid w:val="00BC68C4"/>
    <w:rsid w:val="00BC6CE7"/>
    <w:rsid w:val="00BC71F7"/>
    <w:rsid w:val="00BC7B65"/>
    <w:rsid w:val="00BD0820"/>
    <w:rsid w:val="00BD1089"/>
    <w:rsid w:val="00BD2547"/>
    <w:rsid w:val="00BD25F7"/>
    <w:rsid w:val="00BD3284"/>
    <w:rsid w:val="00BD401A"/>
    <w:rsid w:val="00BD421F"/>
    <w:rsid w:val="00BD433B"/>
    <w:rsid w:val="00BD460E"/>
    <w:rsid w:val="00BD4A8A"/>
    <w:rsid w:val="00BD7568"/>
    <w:rsid w:val="00BD7BA9"/>
    <w:rsid w:val="00BE0166"/>
    <w:rsid w:val="00BE13B0"/>
    <w:rsid w:val="00BE306B"/>
    <w:rsid w:val="00BE4AB8"/>
    <w:rsid w:val="00BE5200"/>
    <w:rsid w:val="00BE5C6D"/>
    <w:rsid w:val="00BE6683"/>
    <w:rsid w:val="00BE7246"/>
    <w:rsid w:val="00BE7B9C"/>
    <w:rsid w:val="00BE7F89"/>
    <w:rsid w:val="00BF0082"/>
    <w:rsid w:val="00BF073B"/>
    <w:rsid w:val="00BF0E88"/>
    <w:rsid w:val="00BF240E"/>
    <w:rsid w:val="00BF3F1B"/>
    <w:rsid w:val="00BF4162"/>
    <w:rsid w:val="00BF5B3B"/>
    <w:rsid w:val="00BF76B5"/>
    <w:rsid w:val="00C00A2B"/>
    <w:rsid w:val="00C00BA7"/>
    <w:rsid w:val="00C02120"/>
    <w:rsid w:val="00C026EA"/>
    <w:rsid w:val="00C03558"/>
    <w:rsid w:val="00C03647"/>
    <w:rsid w:val="00C04749"/>
    <w:rsid w:val="00C04932"/>
    <w:rsid w:val="00C04A90"/>
    <w:rsid w:val="00C059C5"/>
    <w:rsid w:val="00C07413"/>
    <w:rsid w:val="00C11C20"/>
    <w:rsid w:val="00C1251A"/>
    <w:rsid w:val="00C1348A"/>
    <w:rsid w:val="00C1464E"/>
    <w:rsid w:val="00C14ED0"/>
    <w:rsid w:val="00C14F4F"/>
    <w:rsid w:val="00C17327"/>
    <w:rsid w:val="00C217B3"/>
    <w:rsid w:val="00C21FB6"/>
    <w:rsid w:val="00C2380E"/>
    <w:rsid w:val="00C2395A"/>
    <w:rsid w:val="00C24112"/>
    <w:rsid w:val="00C2420F"/>
    <w:rsid w:val="00C264DE"/>
    <w:rsid w:val="00C2679C"/>
    <w:rsid w:val="00C30C81"/>
    <w:rsid w:val="00C31182"/>
    <w:rsid w:val="00C32880"/>
    <w:rsid w:val="00C32B22"/>
    <w:rsid w:val="00C333C7"/>
    <w:rsid w:val="00C35603"/>
    <w:rsid w:val="00C35E97"/>
    <w:rsid w:val="00C35F6B"/>
    <w:rsid w:val="00C365C3"/>
    <w:rsid w:val="00C366B0"/>
    <w:rsid w:val="00C36FFA"/>
    <w:rsid w:val="00C37F02"/>
    <w:rsid w:val="00C40E62"/>
    <w:rsid w:val="00C41B34"/>
    <w:rsid w:val="00C41C39"/>
    <w:rsid w:val="00C41F84"/>
    <w:rsid w:val="00C42052"/>
    <w:rsid w:val="00C437B5"/>
    <w:rsid w:val="00C43800"/>
    <w:rsid w:val="00C44682"/>
    <w:rsid w:val="00C45637"/>
    <w:rsid w:val="00C456BF"/>
    <w:rsid w:val="00C45D66"/>
    <w:rsid w:val="00C45E75"/>
    <w:rsid w:val="00C4654B"/>
    <w:rsid w:val="00C46F39"/>
    <w:rsid w:val="00C4725A"/>
    <w:rsid w:val="00C474B5"/>
    <w:rsid w:val="00C47722"/>
    <w:rsid w:val="00C47F53"/>
    <w:rsid w:val="00C50B87"/>
    <w:rsid w:val="00C520B0"/>
    <w:rsid w:val="00C52929"/>
    <w:rsid w:val="00C529CA"/>
    <w:rsid w:val="00C52B4B"/>
    <w:rsid w:val="00C568E2"/>
    <w:rsid w:val="00C571B5"/>
    <w:rsid w:val="00C574DD"/>
    <w:rsid w:val="00C57766"/>
    <w:rsid w:val="00C61B18"/>
    <w:rsid w:val="00C61DD5"/>
    <w:rsid w:val="00C62DA0"/>
    <w:rsid w:val="00C62FFA"/>
    <w:rsid w:val="00C6368B"/>
    <w:rsid w:val="00C63A8B"/>
    <w:rsid w:val="00C64C73"/>
    <w:rsid w:val="00C64E30"/>
    <w:rsid w:val="00C64E6E"/>
    <w:rsid w:val="00C65C7C"/>
    <w:rsid w:val="00C7040C"/>
    <w:rsid w:val="00C72642"/>
    <w:rsid w:val="00C74B11"/>
    <w:rsid w:val="00C75622"/>
    <w:rsid w:val="00C7570D"/>
    <w:rsid w:val="00C768A0"/>
    <w:rsid w:val="00C77B3C"/>
    <w:rsid w:val="00C80CD8"/>
    <w:rsid w:val="00C81075"/>
    <w:rsid w:val="00C812B6"/>
    <w:rsid w:val="00C81A0E"/>
    <w:rsid w:val="00C8335B"/>
    <w:rsid w:val="00C83781"/>
    <w:rsid w:val="00C83B60"/>
    <w:rsid w:val="00C847AC"/>
    <w:rsid w:val="00C84D90"/>
    <w:rsid w:val="00C85349"/>
    <w:rsid w:val="00C867E5"/>
    <w:rsid w:val="00C86B6A"/>
    <w:rsid w:val="00C90B01"/>
    <w:rsid w:val="00C92A63"/>
    <w:rsid w:val="00C932B5"/>
    <w:rsid w:val="00C93D33"/>
    <w:rsid w:val="00C94141"/>
    <w:rsid w:val="00C94C4C"/>
    <w:rsid w:val="00C95137"/>
    <w:rsid w:val="00C95610"/>
    <w:rsid w:val="00C95693"/>
    <w:rsid w:val="00C9579B"/>
    <w:rsid w:val="00C97A6E"/>
    <w:rsid w:val="00C97D7F"/>
    <w:rsid w:val="00CA072E"/>
    <w:rsid w:val="00CA0AB6"/>
    <w:rsid w:val="00CA0B74"/>
    <w:rsid w:val="00CA1308"/>
    <w:rsid w:val="00CA1BA1"/>
    <w:rsid w:val="00CA2028"/>
    <w:rsid w:val="00CA502B"/>
    <w:rsid w:val="00CA52F9"/>
    <w:rsid w:val="00CA5E7D"/>
    <w:rsid w:val="00CA60CB"/>
    <w:rsid w:val="00CA67F3"/>
    <w:rsid w:val="00CA71DD"/>
    <w:rsid w:val="00CA75B2"/>
    <w:rsid w:val="00CB00BB"/>
    <w:rsid w:val="00CB11B6"/>
    <w:rsid w:val="00CB171C"/>
    <w:rsid w:val="00CB1880"/>
    <w:rsid w:val="00CB2239"/>
    <w:rsid w:val="00CB22F5"/>
    <w:rsid w:val="00CB291F"/>
    <w:rsid w:val="00CB2B69"/>
    <w:rsid w:val="00CB2EAE"/>
    <w:rsid w:val="00CB3196"/>
    <w:rsid w:val="00CB3CE9"/>
    <w:rsid w:val="00CB51CF"/>
    <w:rsid w:val="00CB5B63"/>
    <w:rsid w:val="00CB6117"/>
    <w:rsid w:val="00CB6AB1"/>
    <w:rsid w:val="00CB72D7"/>
    <w:rsid w:val="00CB76CA"/>
    <w:rsid w:val="00CC067A"/>
    <w:rsid w:val="00CC09DA"/>
    <w:rsid w:val="00CC2FA0"/>
    <w:rsid w:val="00CC45C1"/>
    <w:rsid w:val="00CC47D8"/>
    <w:rsid w:val="00CC47F3"/>
    <w:rsid w:val="00CC573D"/>
    <w:rsid w:val="00CC6434"/>
    <w:rsid w:val="00CC6D4B"/>
    <w:rsid w:val="00CC760C"/>
    <w:rsid w:val="00CC7829"/>
    <w:rsid w:val="00CC7BD9"/>
    <w:rsid w:val="00CD0A2D"/>
    <w:rsid w:val="00CD264E"/>
    <w:rsid w:val="00CD2F7D"/>
    <w:rsid w:val="00CD5A25"/>
    <w:rsid w:val="00CD6D41"/>
    <w:rsid w:val="00CD6DF0"/>
    <w:rsid w:val="00CD767E"/>
    <w:rsid w:val="00CE1067"/>
    <w:rsid w:val="00CE1339"/>
    <w:rsid w:val="00CE23D3"/>
    <w:rsid w:val="00CE49AD"/>
    <w:rsid w:val="00CE4A43"/>
    <w:rsid w:val="00CE5290"/>
    <w:rsid w:val="00CE52A0"/>
    <w:rsid w:val="00CE62C6"/>
    <w:rsid w:val="00CE75BD"/>
    <w:rsid w:val="00CF00BC"/>
    <w:rsid w:val="00CF14D1"/>
    <w:rsid w:val="00CF290C"/>
    <w:rsid w:val="00CF29C7"/>
    <w:rsid w:val="00CF3CDD"/>
    <w:rsid w:val="00CF5937"/>
    <w:rsid w:val="00CF5B51"/>
    <w:rsid w:val="00CF6467"/>
    <w:rsid w:val="00CF7D61"/>
    <w:rsid w:val="00D00765"/>
    <w:rsid w:val="00D00773"/>
    <w:rsid w:val="00D01603"/>
    <w:rsid w:val="00D02796"/>
    <w:rsid w:val="00D04DBC"/>
    <w:rsid w:val="00D0563B"/>
    <w:rsid w:val="00D05734"/>
    <w:rsid w:val="00D05D84"/>
    <w:rsid w:val="00D063EB"/>
    <w:rsid w:val="00D072DA"/>
    <w:rsid w:val="00D10A32"/>
    <w:rsid w:val="00D114CB"/>
    <w:rsid w:val="00D1217E"/>
    <w:rsid w:val="00D1364D"/>
    <w:rsid w:val="00D149BE"/>
    <w:rsid w:val="00D15096"/>
    <w:rsid w:val="00D153EC"/>
    <w:rsid w:val="00D15676"/>
    <w:rsid w:val="00D15800"/>
    <w:rsid w:val="00D15CA6"/>
    <w:rsid w:val="00D163D0"/>
    <w:rsid w:val="00D17165"/>
    <w:rsid w:val="00D171FE"/>
    <w:rsid w:val="00D2055C"/>
    <w:rsid w:val="00D2071D"/>
    <w:rsid w:val="00D21799"/>
    <w:rsid w:val="00D22544"/>
    <w:rsid w:val="00D23542"/>
    <w:rsid w:val="00D2380D"/>
    <w:rsid w:val="00D23E51"/>
    <w:rsid w:val="00D24E84"/>
    <w:rsid w:val="00D2503E"/>
    <w:rsid w:val="00D2583A"/>
    <w:rsid w:val="00D25DA3"/>
    <w:rsid w:val="00D263BA"/>
    <w:rsid w:val="00D275E0"/>
    <w:rsid w:val="00D279FB"/>
    <w:rsid w:val="00D27C03"/>
    <w:rsid w:val="00D30B90"/>
    <w:rsid w:val="00D30EAE"/>
    <w:rsid w:val="00D311C1"/>
    <w:rsid w:val="00D3161B"/>
    <w:rsid w:val="00D31BF6"/>
    <w:rsid w:val="00D31F47"/>
    <w:rsid w:val="00D329E3"/>
    <w:rsid w:val="00D358DF"/>
    <w:rsid w:val="00D36D01"/>
    <w:rsid w:val="00D40B92"/>
    <w:rsid w:val="00D40E54"/>
    <w:rsid w:val="00D41DF3"/>
    <w:rsid w:val="00D41E22"/>
    <w:rsid w:val="00D42F7C"/>
    <w:rsid w:val="00D430DC"/>
    <w:rsid w:val="00D442BC"/>
    <w:rsid w:val="00D44A8E"/>
    <w:rsid w:val="00D45F5A"/>
    <w:rsid w:val="00D4698B"/>
    <w:rsid w:val="00D47EB4"/>
    <w:rsid w:val="00D514FB"/>
    <w:rsid w:val="00D52083"/>
    <w:rsid w:val="00D520FB"/>
    <w:rsid w:val="00D523DD"/>
    <w:rsid w:val="00D52C02"/>
    <w:rsid w:val="00D53D1F"/>
    <w:rsid w:val="00D54309"/>
    <w:rsid w:val="00D558FF"/>
    <w:rsid w:val="00D5627C"/>
    <w:rsid w:val="00D56964"/>
    <w:rsid w:val="00D57D64"/>
    <w:rsid w:val="00D6002D"/>
    <w:rsid w:val="00D6016C"/>
    <w:rsid w:val="00D60755"/>
    <w:rsid w:val="00D61183"/>
    <w:rsid w:val="00D61B00"/>
    <w:rsid w:val="00D61B42"/>
    <w:rsid w:val="00D6211F"/>
    <w:rsid w:val="00D62549"/>
    <w:rsid w:val="00D6330F"/>
    <w:rsid w:val="00D65B86"/>
    <w:rsid w:val="00D6719B"/>
    <w:rsid w:val="00D6726C"/>
    <w:rsid w:val="00D67841"/>
    <w:rsid w:val="00D67ABC"/>
    <w:rsid w:val="00D7079A"/>
    <w:rsid w:val="00D70DE8"/>
    <w:rsid w:val="00D718AC"/>
    <w:rsid w:val="00D74BA5"/>
    <w:rsid w:val="00D769CF"/>
    <w:rsid w:val="00D773A5"/>
    <w:rsid w:val="00D7765F"/>
    <w:rsid w:val="00D777B3"/>
    <w:rsid w:val="00D77B27"/>
    <w:rsid w:val="00D77B3E"/>
    <w:rsid w:val="00D806FF"/>
    <w:rsid w:val="00D808B6"/>
    <w:rsid w:val="00D81217"/>
    <w:rsid w:val="00D84EBE"/>
    <w:rsid w:val="00D84F3D"/>
    <w:rsid w:val="00D860F0"/>
    <w:rsid w:val="00D871C4"/>
    <w:rsid w:val="00D871D2"/>
    <w:rsid w:val="00D87A8B"/>
    <w:rsid w:val="00D91265"/>
    <w:rsid w:val="00D91337"/>
    <w:rsid w:val="00D91DE8"/>
    <w:rsid w:val="00D9357A"/>
    <w:rsid w:val="00D94F98"/>
    <w:rsid w:val="00D96C50"/>
    <w:rsid w:val="00D970C1"/>
    <w:rsid w:val="00DA0B18"/>
    <w:rsid w:val="00DA1D96"/>
    <w:rsid w:val="00DA1F48"/>
    <w:rsid w:val="00DA2492"/>
    <w:rsid w:val="00DA2552"/>
    <w:rsid w:val="00DA33E9"/>
    <w:rsid w:val="00DA35D5"/>
    <w:rsid w:val="00DA35EB"/>
    <w:rsid w:val="00DA3D1A"/>
    <w:rsid w:val="00DA4B86"/>
    <w:rsid w:val="00DA7113"/>
    <w:rsid w:val="00DA73B0"/>
    <w:rsid w:val="00DA75FB"/>
    <w:rsid w:val="00DA78C4"/>
    <w:rsid w:val="00DB0CDD"/>
    <w:rsid w:val="00DB19A0"/>
    <w:rsid w:val="00DB2EEC"/>
    <w:rsid w:val="00DB4346"/>
    <w:rsid w:val="00DB4AE1"/>
    <w:rsid w:val="00DB6D53"/>
    <w:rsid w:val="00DB74C1"/>
    <w:rsid w:val="00DB7511"/>
    <w:rsid w:val="00DB75BA"/>
    <w:rsid w:val="00DB7A03"/>
    <w:rsid w:val="00DB7A4A"/>
    <w:rsid w:val="00DC03CC"/>
    <w:rsid w:val="00DC082B"/>
    <w:rsid w:val="00DC261D"/>
    <w:rsid w:val="00DC2E34"/>
    <w:rsid w:val="00DC3631"/>
    <w:rsid w:val="00DC47C3"/>
    <w:rsid w:val="00DC4FAE"/>
    <w:rsid w:val="00DC575D"/>
    <w:rsid w:val="00DC5924"/>
    <w:rsid w:val="00DC5AE5"/>
    <w:rsid w:val="00DC6CFD"/>
    <w:rsid w:val="00DC79A1"/>
    <w:rsid w:val="00DD13D5"/>
    <w:rsid w:val="00DD291B"/>
    <w:rsid w:val="00DD2F84"/>
    <w:rsid w:val="00DD507D"/>
    <w:rsid w:val="00DD52DC"/>
    <w:rsid w:val="00DD5F32"/>
    <w:rsid w:val="00DD61BC"/>
    <w:rsid w:val="00DD7775"/>
    <w:rsid w:val="00DE006F"/>
    <w:rsid w:val="00DE1EF6"/>
    <w:rsid w:val="00DE2BD7"/>
    <w:rsid w:val="00DE34F8"/>
    <w:rsid w:val="00DE4752"/>
    <w:rsid w:val="00DE480D"/>
    <w:rsid w:val="00DE48CD"/>
    <w:rsid w:val="00DE5556"/>
    <w:rsid w:val="00DE5F9B"/>
    <w:rsid w:val="00DE6E05"/>
    <w:rsid w:val="00DE7518"/>
    <w:rsid w:val="00DE77FC"/>
    <w:rsid w:val="00DF0F5B"/>
    <w:rsid w:val="00DF14D8"/>
    <w:rsid w:val="00DF2BE8"/>
    <w:rsid w:val="00DF42B4"/>
    <w:rsid w:val="00DF4B88"/>
    <w:rsid w:val="00DF4BF2"/>
    <w:rsid w:val="00DF5B54"/>
    <w:rsid w:val="00DF79A4"/>
    <w:rsid w:val="00DF79BC"/>
    <w:rsid w:val="00E022AB"/>
    <w:rsid w:val="00E03019"/>
    <w:rsid w:val="00E034B9"/>
    <w:rsid w:val="00E04E6D"/>
    <w:rsid w:val="00E05B18"/>
    <w:rsid w:val="00E05FBB"/>
    <w:rsid w:val="00E06939"/>
    <w:rsid w:val="00E0715B"/>
    <w:rsid w:val="00E102FC"/>
    <w:rsid w:val="00E10787"/>
    <w:rsid w:val="00E111BB"/>
    <w:rsid w:val="00E11709"/>
    <w:rsid w:val="00E137DD"/>
    <w:rsid w:val="00E138D7"/>
    <w:rsid w:val="00E139E3"/>
    <w:rsid w:val="00E1553A"/>
    <w:rsid w:val="00E15587"/>
    <w:rsid w:val="00E159BD"/>
    <w:rsid w:val="00E16D34"/>
    <w:rsid w:val="00E20464"/>
    <w:rsid w:val="00E2116F"/>
    <w:rsid w:val="00E22C9D"/>
    <w:rsid w:val="00E243C6"/>
    <w:rsid w:val="00E245C0"/>
    <w:rsid w:val="00E24F3C"/>
    <w:rsid w:val="00E252AA"/>
    <w:rsid w:val="00E25821"/>
    <w:rsid w:val="00E25A4E"/>
    <w:rsid w:val="00E25CFF"/>
    <w:rsid w:val="00E2683C"/>
    <w:rsid w:val="00E31000"/>
    <w:rsid w:val="00E3197D"/>
    <w:rsid w:val="00E321FD"/>
    <w:rsid w:val="00E3493C"/>
    <w:rsid w:val="00E3540D"/>
    <w:rsid w:val="00E37D86"/>
    <w:rsid w:val="00E37EA2"/>
    <w:rsid w:val="00E404CD"/>
    <w:rsid w:val="00E41118"/>
    <w:rsid w:val="00E412EC"/>
    <w:rsid w:val="00E41B3F"/>
    <w:rsid w:val="00E43140"/>
    <w:rsid w:val="00E433F5"/>
    <w:rsid w:val="00E44019"/>
    <w:rsid w:val="00E46122"/>
    <w:rsid w:val="00E463A3"/>
    <w:rsid w:val="00E471E1"/>
    <w:rsid w:val="00E530C8"/>
    <w:rsid w:val="00E55AE7"/>
    <w:rsid w:val="00E55CC0"/>
    <w:rsid w:val="00E55E9B"/>
    <w:rsid w:val="00E573C4"/>
    <w:rsid w:val="00E60436"/>
    <w:rsid w:val="00E605B0"/>
    <w:rsid w:val="00E611E2"/>
    <w:rsid w:val="00E61605"/>
    <w:rsid w:val="00E6199D"/>
    <w:rsid w:val="00E63205"/>
    <w:rsid w:val="00E63B72"/>
    <w:rsid w:val="00E64C57"/>
    <w:rsid w:val="00E65180"/>
    <w:rsid w:val="00E67DF9"/>
    <w:rsid w:val="00E70C16"/>
    <w:rsid w:val="00E711CB"/>
    <w:rsid w:val="00E7317F"/>
    <w:rsid w:val="00E737BC"/>
    <w:rsid w:val="00E74378"/>
    <w:rsid w:val="00E771C6"/>
    <w:rsid w:val="00E8018F"/>
    <w:rsid w:val="00E8053C"/>
    <w:rsid w:val="00E8267F"/>
    <w:rsid w:val="00E82A7F"/>
    <w:rsid w:val="00E839E8"/>
    <w:rsid w:val="00E84DAE"/>
    <w:rsid w:val="00E8523B"/>
    <w:rsid w:val="00E85608"/>
    <w:rsid w:val="00E86C13"/>
    <w:rsid w:val="00E87F94"/>
    <w:rsid w:val="00E911F2"/>
    <w:rsid w:val="00E91AE5"/>
    <w:rsid w:val="00E91BB4"/>
    <w:rsid w:val="00E92E60"/>
    <w:rsid w:val="00E92F2A"/>
    <w:rsid w:val="00E931B3"/>
    <w:rsid w:val="00E9613F"/>
    <w:rsid w:val="00E96CD7"/>
    <w:rsid w:val="00E970AA"/>
    <w:rsid w:val="00E973F7"/>
    <w:rsid w:val="00E97B72"/>
    <w:rsid w:val="00E97F1C"/>
    <w:rsid w:val="00EA004A"/>
    <w:rsid w:val="00EA08CA"/>
    <w:rsid w:val="00EA0F94"/>
    <w:rsid w:val="00EA1217"/>
    <w:rsid w:val="00EA6159"/>
    <w:rsid w:val="00EA65A7"/>
    <w:rsid w:val="00EA6D5E"/>
    <w:rsid w:val="00EB01E9"/>
    <w:rsid w:val="00EB04CC"/>
    <w:rsid w:val="00EB14E5"/>
    <w:rsid w:val="00EB1C5D"/>
    <w:rsid w:val="00EB1E18"/>
    <w:rsid w:val="00EB26F5"/>
    <w:rsid w:val="00EB45CC"/>
    <w:rsid w:val="00EB51F7"/>
    <w:rsid w:val="00EB6A01"/>
    <w:rsid w:val="00EB7E77"/>
    <w:rsid w:val="00EC00A4"/>
    <w:rsid w:val="00EC0B22"/>
    <w:rsid w:val="00EC1D3A"/>
    <w:rsid w:val="00EC29FB"/>
    <w:rsid w:val="00EC3C73"/>
    <w:rsid w:val="00EC3E83"/>
    <w:rsid w:val="00EC3F9A"/>
    <w:rsid w:val="00EC5B68"/>
    <w:rsid w:val="00EC5E1D"/>
    <w:rsid w:val="00EC6B4C"/>
    <w:rsid w:val="00EC7C77"/>
    <w:rsid w:val="00EC7C7F"/>
    <w:rsid w:val="00ED105F"/>
    <w:rsid w:val="00ED1284"/>
    <w:rsid w:val="00ED3044"/>
    <w:rsid w:val="00ED35B3"/>
    <w:rsid w:val="00ED38DB"/>
    <w:rsid w:val="00ED45D3"/>
    <w:rsid w:val="00ED5313"/>
    <w:rsid w:val="00ED6067"/>
    <w:rsid w:val="00ED65C8"/>
    <w:rsid w:val="00EE0BD8"/>
    <w:rsid w:val="00EE2074"/>
    <w:rsid w:val="00EE21FC"/>
    <w:rsid w:val="00EE2227"/>
    <w:rsid w:val="00EE27D4"/>
    <w:rsid w:val="00EE3E28"/>
    <w:rsid w:val="00EE57D8"/>
    <w:rsid w:val="00EE5B1D"/>
    <w:rsid w:val="00EE5C92"/>
    <w:rsid w:val="00EE5CC3"/>
    <w:rsid w:val="00EE5CEA"/>
    <w:rsid w:val="00EE7606"/>
    <w:rsid w:val="00EF1327"/>
    <w:rsid w:val="00EF1C27"/>
    <w:rsid w:val="00EF2205"/>
    <w:rsid w:val="00EF27C3"/>
    <w:rsid w:val="00EF31F3"/>
    <w:rsid w:val="00EF45FB"/>
    <w:rsid w:val="00EF56F5"/>
    <w:rsid w:val="00EF59ED"/>
    <w:rsid w:val="00EF6316"/>
    <w:rsid w:val="00EF7151"/>
    <w:rsid w:val="00F00C43"/>
    <w:rsid w:val="00F01153"/>
    <w:rsid w:val="00F0130C"/>
    <w:rsid w:val="00F0260D"/>
    <w:rsid w:val="00F028D1"/>
    <w:rsid w:val="00F04BA6"/>
    <w:rsid w:val="00F050AF"/>
    <w:rsid w:val="00F05A32"/>
    <w:rsid w:val="00F05EA1"/>
    <w:rsid w:val="00F06EA8"/>
    <w:rsid w:val="00F07917"/>
    <w:rsid w:val="00F10430"/>
    <w:rsid w:val="00F11CF1"/>
    <w:rsid w:val="00F14C52"/>
    <w:rsid w:val="00F15919"/>
    <w:rsid w:val="00F17BDF"/>
    <w:rsid w:val="00F17EF6"/>
    <w:rsid w:val="00F2034E"/>
    <w:rsid w:val="00F2057E"/>
    <w:rsid w:val="00F21012"/>
    <w:rsid w:val="00F21500"/>
    <w:rsid w:val="00F2182F"/>
    <w:rsid w:val="00F21929"/>
    <w:rsid w:val="00F223C6"/>
    <w:rsid w:val="00F24021"/>
    <w:rsid w:val="00F245CD"/>
    <w:rsid w:val="00F24761"/>
    <w:rsid w:val="00F26ACF"/>
    <w:rsid w:val="00F27C2F"/>
    <w:rsid w:val="00F31AC1"/>
    <w:rsid w:val="00F32884"/>
    <w:rsid w:val="00F37078"/>
    <w:rsid w:val="00F37535"/>
    <w:rsid w:val="00F37D4A"/>
    <w:rsid w:val="00F4159C"/>
    <w:rsid w:val="00F41C36"/>
    <w:rsid w:val="00F41FDD"/>
    <w:rsid w:val="00F433D8"/>
    <w:rsid w:val="00F4412C"/>
    <w:rsid w:val="00F449D8"/>
    <w:rsid w:val="00F451B3"/>
    <w:rsid w:val="00F4576E"/>
    <w:rsid w:val="00F46FB5"/>
    <w:rsid w:val="00F47ECD"/>
    <w:rsid w:val="00F510AD"/>
    <w:rsid w:val="00F510FC"/>
    <w:rsid w:val="00F51237"/>
    <w:rsid w:val="00F51403"/>
    <w:rsid w:val="00F52B36"/>
    <w:rsid w:val="00F53799"/>
    <w:rsid w:val="00F54735"/>
    <w:rsid w:val="00F561BD"/>
    <w:rsid w:val="00F56F73"/>
    <w:rsid w:val="00F5728E"/>
    <w:rsid w:val="00F57AA2"/>
    <w:rsid w:val="00F6033B"/>
    <w:rsid w:val="00F60A44"/>
    <w:rsid w:val="00F60B98"/>
    <w:rsid w:val="00F60C98"/>
    <w:rsid w:val="00F610DB"/>
    <w:rsid w:val="00F61122"/>
    <w:rsid w:val="00F61944"/>
    <w:rsid w:val="00F61945"/>
    <w:rsid w:val="00F63B47"/>
    <w:rsid w:val="00F6570F"/>
    <w:rsid w:val="00F66995"/>
    <w:rsid w:val="00F673A5"/>
    <w:rsid w:val="00F675DC"/>
    <w:rsid w:val="00F705E4"/>
    <w:rsid w:val="00F70AE3"/>
    <w:rsid w:val="00F71246"/>
    <w:rsid w:val="00F71652"/>
    <w:rsid w:val="00F71718"/>
    <w:rsid w:val="00F742F0"/>
    <w:rsid w:val="00F763AE"/>
    <w:rsid w:val="00F76442"/>
    <w:rsid w:val="00F768AA"/>
    <w:rsid w:val="00F76A03"/>
    <w:rsid w:val="00F777C0"/>
    <w:rsid w:val="00F81536"/>
    <w:rsid w:val="00F82228"/>
    <w:rsid w:val="00F825DD"/>
    <w:rsid w:val="00F82BC6"/>
    <w:rsid w:val="00F83232"/>
    <w:rsid w:val="00F83ECD"/>
    <w:rsid w:val="00F84306"/>
    <w:rsid w:val="00F844FB"/>
    <w:rsid w:val="00F84635"/>
    <w:rsid w:val="00F848E5"/>
    <w:rsid w:val="00F8523B"/>
    <w:rsid w:val="00F852D8"/>
    <w:rsid w:val="00F86B0A"/>
    <w:rsid w:val="00F876CB"/>
    <w:rsid w:val="00F92916"/>
    <w:rsid w:val="00F9334B"/>
    <w:rsid w:val="00F93557"/>
    <w:rsid w:val="00F9374D"/>
    <w:rsid w:val="00F949A1"/>
    <w:rsid w:val="00F94DC0"/>
    <w:rsid w:val="00F95942"/>
    <w:rsid w:val="00F95BD5"/>
    <w:rsid w:val="00F95F9B"/>
    <w:rsid w:val="00F960E0"/>
    <w:rsid w:val="00F979DA"/>
    <w:rsid w:val="00FA0A97"/>
    <w:rsid w:val="00FA1410"/>
    <w:rsid w:val="00FA3849"/>
    <w:rsid w:val="00FA4D57"/>
    <w:rsid w:val="00FA532F"/>
    <w:rsid w:val="00FA609D"/>
    <w:rsid w:val="00FA725A"/>
    <w:rsid w:val="00FB0ABE"/>
    <w:rsid w:val="00FB18BE"/>
    <w:rsid w:val="00FB29EC"/>
    <w:rsid w:val="00FB2F28"/>
    <w:rsid w:val="00FB3F00"/>
    <w:rsid w:val="00FB48A5"/>
    <w:rsid w:val="00FB4987"/>
    <w:rsid w:val="00FB4F68"/>
    <w:rsid w:val="00FB50FA"/>
    <w:rsid w:val="00FC0EE5"/>
    <w:rsid w:val="00FC2038"/>
    <w:rsid w:val="00FC3773"/>
    <w:rsid w:val="00FC4C50"/>
    <w:rsid w:val="00FC795F"/>
    <w:rsid w:val="00FC7EBC"/>
    <w:rsid w:val="00FD10AD"/>
    <w:rsid w:val="00FD249E"/>
    <w:rsid w:val="00FD2BFD"/>
    <w:rsid w:val="00FD3E9E"/>
    <w:rsid w:val="00FD43B7"/>
    <w:rsid w:val="00FD46F4"/>
    <w:rsid w:val="00FD4BA7"/>
    <w:rsid w:val="00FD6044"/>
    <w:rsid w:val="00FD70B2"/>
    <w:rsid w:val="00FD7187"/>
    <w:rsid w:val="00FE065F"/>
    <w:rsid w:val="00FE0B3A"/>
    <w:rsid w:val="00FE1865"/>
    <w:rsid w:val="00FE4D0A"/>
    <w:rsid w:val="00FE56CD"/>
    <w:rsid w:val="00FE69FD"/>
    <w:rsid w:val="00FF1B34"/>
    <w:rsid w:val="00FF287B"/>
    <w:rsid w:val="00FF3788"/>
    <w:rsid w:val="00FF3AC7"/>
    <w:rsid w:val="00FF4831"/>
    <w:rsid w:val="00FF4C11"/>
    <w:rsid w:val="00FF5BF7"/>
    <w:rsid w:val="00FF688E"/>
    <w:rsid w:val="00FF690D"/>
    <w:rsid w:val="00FF7E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91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B709B"/>
    <w:rPr>
      <w:sz w:val="24"/>
      <w:szCs w:val="24"/>
    </w:rPr>
  </w:style>
  <w:style w:type="paragraph" w:styleId="1">
    <w:name w:val="heading 1"/>
    <w:basedOn w:val="a"/>
    <w:next w:val="a"/>
    <w:link w:val="10"/>
    <w:uiPriority w:val="1"/>
    <w:qFormat/>
    <w:pPr>
      <w:keepNext/>
      <w:ind w:left="6372"/>
      <w:outlineLvl w:val="0"/>
    </w:pPr>
    <w:rPr>
      <w:sz w:val="28"/>
    </w:rPr>
  </w:style>
  <w:style w:type="paragraph" w:styleId="2">
    <w:name w:val="heading 2"/>
    <w:basedOn w:val="a"/>
    <w:next w:val="a"/>
    <w:link w:val="20"/>
    <w:uiPriority w:val="1"/>
    <w:qFormat/>
    <w:pPr>
      <w:keepNext/>
      <w:ind w:left="5664"/>
      <w:outlineLvl w:val="1"/>
    </w:pPr>
    <w:rPr>
      <w:sz w:val="28"/>
      <w:lang w:val="en-US"/>
    </w:rPr>
  </w:style>
  <w:style w:type="paragraph" w:styleId="3">
    <w:name w:val="heading 3"/>
    <w:basedOn w:val="a"/>
    <w:next w:val="a"/>
    <w:link w:val="30"/>
    <w:uiPriority w:val="1"/>
    <w:qFormat/>
    <w:pPr>
      <w:keepNext/>
      <w:ind w:firstLine="708"/>
      <w:outlineLvl w:val="2"/>
    </w:pPr>
    <w:rPr>
      <w:sz w:val="28"/>
    </w:rPr>
  </w:style>
  <w:style w:type="paragraph" w:styleId="4">
    <w:name w:val="heading 4"/>
    <w:basedOn w:val="a"/>
    <w:next w:val="a"/>
    <w:qFormat/>
    <w:pPr>
      <w:keepNext/>
      <w:outlineLvl w:val="3"/>
    </w:pPr>
    <w:rPr>
      <w:sz w:val="28"/>
    </w:rPr>
  </w:style>
  <w:style w:type="paragraph" w:styleId="5">
    <w:name w:val="heading 5"/>
    <w:basedOn w:val="a"/>
    <w:next w:val="a"/>
    <w:qFormat/>
    <w:pPr>
      <w:keepNext/>
      <w:tabs>
        <w:tab w:val="center" w:pos="4536"/>
      </w:tabs>
      <w:suppressAutoHyphens/>
      <w:jc w:val="both"/>
      <w:outlineLvl w:val="4"/>
    </w:pPr>
    <w:rPr>
      <w:b/>
      <w:spacing w:val="-3"/>
    </w:rPr>
  </w:style>
  <w:style w:type="paragraph" w:styleId="6">
    <w:name w:val="heading 6"/>
    <w:basedOn w:val="a"/>
    <w:next w:val="a"/>
    <w:qFormat/>
    <w:pPr>
      <w:keepNext/>
      <w:tabs>
        <w:tab w:val="center" w:pos="4536"/>
      </w:tabs>
      <w:suppressAutoHyphens/>
      <w:jc w:val="center"/>
      <w:outlineLvl w:val="5"/>
    </w:pPr>
    <w:rPr>
      <w:b/>
      <w:caps/>
      <w:spacing w:val="-3"/>
    </w:rPr>
  </w:style>
  <w:style w:type="paragraph" w:styleId="7">
    <w:name w:val="heading 7"/>
    <w:basedOn w:val="a"/>
    <w:next w:val="a"/>
    <w:qFormat/>
    <w:pPr>
      <w:keepNext/>
      <w:jc w:val="center"/>
      <w:outlineLvl w:val="6"/>
    </w:pPr>
    <w:rPr>
      <w:caps/>
      <w:sz w:val="28"/>
    </w:rPr>
  </w:style>
  <w:style w:type="paragraph" w:styleId="8">
    <w:name w:val="heading 8"/>
    <w:basedOn w:val="a"/>
    <w:next w:val="a"/>
    <w:qFormat/>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both"/>
      <w:outlineLvl w:val="7"/>
    </w:pPr>
    <w:rPr>
      <w:b/>
      <w:spacing w:val="-3"/>
      <w:u w:val="single"/>
    </w:rPr>
  </w:style>
  <w:style w:type="paragraph" w:styleId="9">
    <w:name w:val="heading 9"/>
    <w:basedOn w:val="a"/>
    <w:next w:val="a"/>
    <w:qFormat/>
    <w:pPr>
      <w:keepNext/>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both"/>
      <w:outlineLvl w:val="8"/>
    </w:pPr>
    <w:rPr>
      <w:b/>
      <w:bCs/>
      <w:color w:val="00000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Pr>
      <w:sz w:val="28"/>
    </w:rPr>
  </w:style>
  <w:style w:type="character" w:styleId="a5">
    <w:name w:val="Hyperlink"/>
    <w:uiPriority w:val="99"/>
    <w:rPr>
      <w:color w:val="0000FF"/>
      <w:u w:val="single"/>
    </w:rPr>
  </w:style>
  <w:style w:type="paragraph" w:styleId="a6">
    <w:name w:val="header"/>
    <w:basedOn w:val="a"/>
    <w:link w:val="a7"/>
    <w:uiPriority w:val="99"/>
    <w:pPr>
      <w:tabs>
        <w:tab w:val="center" w:pos="4153"/>
        <w:tab w:val="right" w:pos="8306"/>
      </w:tabs>
    </w:pPr>
  </w:style>
  <w:style w:type="paragraph" w:styleId="a8">
    <w:name w:val="footer"/>
    <w:basedOn w:val="a"/>
    <w:link w:val="a9"/>
    <w:uiPriority w:val="99"/>
    <w:pPr>
      <w:tabs>
        <w:tab w:val="center" w:pos="4153"/>
        <w:tab w:val="right" w:pos="8306"/>
      </w:tabs>
    </w:pPr>
  </w:style>
  <w:style w:type="paragraph" w:styleId="21">
    <w:name w:val="Body Text 2"/>
    <w:basedOn w:val="a"/>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both"/>
    </w:pPr>
    <w:rPr>
      <w:spacing w:val="-3"/>
    </w:rPr>
  </w:style>
  <w:style w:type="character" w:styleId="aa">
    <w:name w:val="page number"/>
    <w:basedOn w:val="a0"/>
  </w:style>
  <w:style w:type="paragraph" w:styleId="ab">
    <w:name w:val="Body Text Indent"/>
    <w:basedOn w:val="a"/>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left="570"/>
      <w:jc w:val="both"/>
    </w:pPr>
    <w:rPr>
      <w:spacing w:val="-3"/>
    </w:rPr>
  </w:style>
  <w:style w:type="paragraph" w:styleId="31">
    <w:name w:val="Body Text 3"/>
    <w:basedOn w:val="a"/>
    <w:pPr>
      <w:jc w:val="both"/>
    </w:pPr>
    <w:rPr>
      <w:sz w:val="22"/>
      <w:szCs w:val="20"/>
    </w:rPr>
  </w:style>
  <w:style w:type="paragraph" w:styleId="ac">
    <w:name w:val="Date"/>
    <w:basedOn w:val="a"/>
    <w:next w:val="a"/>
    <w:rPr>
      <w:rFonts w:ascii="Arial" w:hAnsi="Arial"/>
      <w:szCs w:val="20"/>
    </w:rPr>
  </w:style>
  <w:style w:type="paragraph" w:styleId="11">
    <w:name w:val="toc 1"/>
    <w:basedOn w:val="a"/>
    <w:next w:val="a"/>
    <w:autoRedefine/>
    <w:uiPriority w:val="39"/>
    <w:qFormat/>
    <w:rsid w:val="00D31BF6"/>
    <w:pPr>
      <w:spacing w:line="360" w:lineRule="auto"/>
      <w:jc w:val="both"/>
    </w:pPr>
    <w:rPr>
      <w:bCs/>
      <w:noProof/>
      <w:sz w:val="28"/>
      <w:szCs w:val="28"/>
    </w:rPr>
  </w:style>
  <w:style w:type="paragraph" w:styleId="22">
    <w:name w:val="toc 2"/>
    <w:basedOn w:val="a"/>
    <w:next w:val="a"/>
    <w:autoRedefine/>
    <w:uiPriority w:val="39"/>
    <w:qFormat/>
    <w:rsid w:val="001D5A98"/>
    <w:pPr>
      <w:tabs>
        <w:tab w:val="left" w:leader="dot" w:pos="9923"/>
      </w:tabs>
      <w:spacing w:line="360" w:lineRule="auto"/>
      <w:ind w:firstLine="284"/>
      <w:jc w:val="both"/>
    </w:pPr>
    <w:rPr>
      <w:rFonts w:ascii="Arial" w:hAnsi="Arial" w:cs="Arial"/>
      <w:b/>
      <w:bCs/>
      <w:noProof/>
      <w:sz w:val="20"/>
      <w:szCs w:val="28"/>
    </w:rPr>
  </w:style>
  <w:style w:type="paragraph" w:styleId="32">
    <w:name w:val="toc 3"/>
    <w:basedOn w:val="a"/>
    <w:next w:val="a"/>
    <w:autoRedefine/>
    <w:uiPriority w:val="1"/>
    <w:qFormat/>
    <w:pPr>
      <w:ind w:left="480"/>
    </w:pPr>
  </w:style>
  <w:style w:type="paragraph" w:styleId="40">
    <w:name w:val="toc 4"/>
    <w:basedOn w:val="a"/>
    <w:next w:val="a"/>
    <w:autoRedefine/>
    <w:semiHidden/>
    <w:pPr>
      <w:ind w:left="720"/>
    </w:pPr>
  </w:style>
  <w:style w:type="paragraph" w:styleId="50">
    <w:name w:val="toc 5"/>
    <w:basedOn w:val="a"/>
    <w:next w:val="a"/>
    <w:autoRedefine/>
    <w:semiHidden/>
    <w:pPr>
      <w:ind w:left="960"/>
    </w:pPr>
  </w:style>
  <w:style w:type="paragraph" w:styleId="60">
    <w:name w:val="toc 6"/>
    <w:basedOn w:val="a"/>
    <w:next w:val="a"/>
    <w:autoRedefine/>
    <w:semiHidden/>
    <w:pPr>
      <w:ind w:left="1200"/>
    </w:pPr>
  </w:style>
  <w:style w:type="paragraph" w:styleId="70">
    <w:name w:val="toc 7"/>
    <w:basedOn w:val="a"/>
    <w:next w:val="a"/>
    <w:autoRedefine/>
    <w:semiHidden/>
    <w:pPr>
      <w:ind w:left="1440"/>
    </w:pPr>
  </w:style>
  <w:style w:type="paragraph" w:styleId="80">
    <w:name w:val="toc 8"/>
    <w:basedOn w:val="a"/>
    <w:next w:val="a"/>
    <w:autoRedefine/>
    <w:semiHidden/>
    <w:pPr>
      <w:ind w:left="1680"/>
    </w:pPr>
  </w:style>
  <w:style w:type="paragraph" w:styleId="90">
    <w:name w:val="toc 9"/>
    <w:basedOn w:val="a"/>
    <w:next w:val="a"/>
    <w:autoRedefine/>
    <w:semiHidden/>
    <w:pPr>
      <w:ind w:left="1920"/>
    </w:pPr>
  </w:style>
  <w:style w:type="character" w:styleId="ad">
    <w:name w:val="FollowedHyperlink"/>
    <w:rPr>
      <w:color w:val="800080"/>
      <w:u w:val="single"/>
    </w:rPr>
  </w:style>
  <w:style w:type="paragraph" w:customStyle="1" w:styleId="210">
    <w:name w:val="Основной текст с отступом 21"/>
    <w:basedOn w:val="a"/>
    <w:pPr>
      <w:ind w:firstLine="708"/>
      <w:jc w:val="both"/>
    </w:pPr>
    <w:rPr>
      <w:i/>
      <w:sz w:val="28"/>
      <w:szCs w:val="20"/>
    </w:rPr>
  </w:style>
  <w:style w:type="paragraph" w:styleId="23">
    <w:name w:val="Body Text Indent 2"/>
    <w:basedOn w:val="a"/>
    <w:pPr>
      <w:ind w:firstLine="426"/>
      <w:jc w:val="both"/>
    </w:pPr>
    <w:rPr>
      <w:rFonts w:ascii="Arial" w:hAnsi="Arial" w:cs="Arial"/>
    </w:rPr>
  </w:style>
  <w:style w:type="paragraph" w:customStyle="1" w:styleId="ae">
    <w:name w:val="Стандарт МЭК"/>
    <w:basedOn w:val="a"/>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20"/>
      <w:jc w:val="both"/>
    </w:pPr>
    <w:rPr>
      <w:rFonts w:ascii="Arial" w:hAnsi="Arial" w:cs="Arial"/>
      <w:bCs/>
      <w:snapToGrid w:val="0"/>
      <w:sz w:val="20"/>
      <w:szCs w:val="22"/>
    </w:rPr>
  </w:style>
  <w:style w:type="paragraph" w:styleId="af">
    <w:name w:val="footnote text"/>
    <w:basedOn w:val="a"/>
    <w:semiHidden/>
    <w:rPr>
      <w:sz w:val="20"/>
      <w:szCs w:val="20"/>
    </w:rPr>
  </w:style>
  <w:style w:type="paragraph" w:customStyle="1" w:styleId="af0">
    <w:name w:val="Обычный ГОСТ"/>
    <w:basedOn w:val="a"/>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jc w:val="both"/>
    </w:pPr>
    <w:rPr>
      <w:szCs w:val="20"/>
    </w:rPr>
  </w:style>
  <w:style w:type="character" w:styleId="af1">
    <w:name w:val="footnote reference"/>
    <w:semiHidden/>
    <w:rsid w:val="0050056D"/>
    <w:rPr>
      <w:vertAlign w:val="superscript"/>
    </w:rPr>
  </w:style>
  <w:style w:type="paragraph" w:styleId="af2">
    <w:name w:val="Document Map"/>
    <w:basedOn w:val="a"/>
    <w:semiHidden/>
    <w:rsid w:val="007E1B0B"/>
    <w:pPr>
      <w:shd w:val="clear" w:color="auto" w:fill="000080"/>
    </w:pPr>
    <w:rPr>
      <w:rFonts w:ascii="Tahoma" w:hAnsi="Tahoma" w:cs="Tahoma"/>
      <w:sz w:val="20"/>
      <w:szCs w:val="20"/>
    </w:rPr>
  </w:style>
  <w:style w:type="paragraph" w:customStyle="1" w:styleId="PARAGRAPH">
    <w:name w:val="PARAGRAPH"/>
    <w:link w:val="PARAGRAPH0"/>
    <w:rsid w:val="007F74F8"/>
    <w:pPr>
      <w:snapToGrid w:val="0"/>
      <w:spacing w:before="100" w:after="200"/>
      <w:jc w:val="both"/>
    </w:pPr>
    <w:rPr>
      <w:rFonts w:ascii="Arial" w:hAnsi="Arial" w:cs="Arial"/>
      <w:spacing w:val="8"/>
      <w:lang w:eastAsia="zh-CN"/>
    </w:rPr>
  </w:style>
  <w:style w:type="character" w:customStyle="1" w:styleId="PARAGRAPH0">
    <w:name w:val="PARAGRAPH Знак"/>
    <w:link w:val="PARAGRAPH"/>
    <w:locked/>
    <w:rsid w:val="007F74F8"/>
    <w:rPr>
      <w:rFonts w:ascii="Arial" w:hAnsi="Arial" w:cs="Arial"/>
      <w:spacing w:val="8"/>
      <w:lang w:val="ru-RU" w:eastAsia="zh-CN" w:bidi="ar-SA"/>
    </w:rPr>
  </w:style>
  <w:style w:type="paragraph" w:customStyle="1" w:styleId="TABLE-cell">
    <w:name w:val="TABLE-cell"/>
    <w:basedOn w:val="PARAGRAPH"/>
    <w:rsid w:val="007F74F8"/>
    <w:pPr>
      <w:spacing w:before="60" w:after="60"/>
      <w:jc w:val="left"/>
    </w:pPr>
    <w:rPr>
      <w:bCs/>
      <w:sz w:val="16"/>
    </w:rPr>
  </w:style>
  <w:style w:type="paragraph" w:customStyle="1" w:styleId="NOTE">
    <w:name w:val="NOTE"/>
    <w:basedOn w:val="PARAGRAPH"/>
    <w:link w:val="NOTE0"/>
    <w:rsid w:val="007F74F8"/>
    <w:pPr>
      <w:spacing w:before="0" w:after="100"/>
    </w:pPr>
    <w:rPr>
      <w:sz w:val="16"/>
      <w:szCs w:val="16"/>
      <w:lang w:val="en-GB"/>
    </w:rPr>
  </w:style>
  <w:style w:type="character" w:customStyle="1" w:styleId="NOTE0">
    <w:name w:val="NOTE Знак"/>
    <w:link w:val="NOTE"/>
    <w:rsid w:val="007F74F8"/>
    <w:rPr>
      <w:rFonts w:ascii="Arial" w:hAnsi="Arial" w:cs="Arial"/>
      <w:spacing w:val="8"/>
      <w:sz w:val="16"/>
      <w:szCs w:val="16"/>
      <w:lang w:val="en-GB" w:eastAsia="zh-CN" w:bidi="ar-SA"/>
    </w:rPr>
  </w:style>
  <w:style w:type="table" w:styleId="af3">
    <w:name w:val="Table Grid"/>
    <w:basedOn w:val="a1"/>
    <w:uiPriority w:val="39"/>
    <w:rsid w:val="00BA1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Заголовок 1 МЭК"/>
    <w:basedOn w:val="a"/>
    <w:next w:val="a"/>
    <w:rsid w:val="00BA12C8"/>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20"/>
      <w:jc w:val="center"/>
    </w:pPr>
    <w:rPr>
      <w:rFonts w:ascii="Arial" w:hAnsi="Arial" w:cs="Arial"/>
      <w:b/>
      <w:bCs/>
      <w:szCs w:val="20"/>
    </w:rPr>
  </w:style>
  <w:style w:type="paragraph" w:customStyle="1" w:styleId="a40">
    <w:name w:val="a4"/>
    <w:basedOn w:val="a"/>
    <w:rsid w:val="00BA12C8"/>
    <w:pPr>
      <w:spacing w:before="100" w:beforeAutospacing="1" w:after="100" w:afterAutospacing="1"/>
    </w:pPr>
  </w:style>
  <w:style w:type="character" w:customStyle="1" w:styleId="PARAGRAPH1">
    <w:name w:val="PARAGRAPH Знак"/>
    <w:locked/>
    <w:rsid w:val="00BA12C8"/>
    <w:rPr>
      <w:rFonts w:ascii="Arial" w:hAnsi="Arial" w:cs="Arial"/>
      <w:spacing w:val="8"/>
      <w:lang w:val="en-GB" w:eastAsia="zh-CN" w:bidi="ar-SA"/>
    </w:rPr>
  </w:style>
  <w:style w:type="paragraph" w:customStyle="1" w:styleId="Style8">
    <w:name w:val="Style8"/>
    <w:basedOn w:val="a"/>
    <w:rsid w:val="00BA12C8"/>
    <w:pPr>
      <w:widowControl w:val="0"/>
      <w:autoSpaceDE w:val="0"/>
      <w:autoSpaceDN w:val="0"/>
      <w:adjustRightInd w:val="0"/>
      <w:spacing w:line="274" w:lineRule="exact"/>
      <w:jc w:val="both"/>
    </w:pPr>
  </w:style>
  <w:style w:type="paragraph" w:customStyle="1" w:styleId="TABLE-title">
    <w:name w:val="TABLE-title"/>
    <w:basedOn w:val="PARAGRAPH"/>
    <w:link w:val="TABLE-titleChar"/>
    <w:rsid w:val="00B002F6"/>
    <w:pPr>
      <w:keepNext/>
      <w:jc w:val="center"/>
    </w:pPr>
    <w:rPr>
      <w:b/>
      <w:bCs/>
    </w:rPr>
  </w:style>
  <w:style w:type="character" w:customStyle="1" w:styleId="TABLE-titleChar">
    <w:name w:val="TABLE-title Char"/>
    <w:link w:val="TABLE-title"/>
    <w:locked/>
    <w:rsid w:val="00B002F6"/>
    <w:rPr>
      <w:rFonts w:ascii="Arial" w:hAnsi="Arial" w:cs="Arial"/>
      <w:b/>
      <w:bCs/>
      <w:spacing w:val="8"/>
      <w:lang w:val="ru-RU" w:eastAsia="zh-CN" w:bidi="ar-SA"/>
    </w:rPr>
  </w:style>
  <w:style w:type="paragraph" w:customStyle="1" w:styleId="TABFIGfootnote">
    <w:name w:val="TAB_FIG_footnote"/>
    <w:basedOn w:val="af"/>
    <w:rsid w:val="00B002F6"/>
    <w:pPr>
      <w:tabs>
        <w:tab w:val="left" w:pos="284"/>
      </w:tabs>
      <w:snapToGrid w:val="0"/>
      <w:spacing w:before="60" w:after="60"/>
      <w:ind w:left="284" w:hanging="284"/>
      <w:jc w:val="both"/>
    </w:pPr>
    <w:rPr>
      <w:rFonts w:ascii="Arial" w:hAnsi="Arial" w:cs="Arial"/>
      <w:spacing w:val="8"/>
      <w:sz w:val="16"/>
      <w:szCs w:val="16"/>
      <w:lang w:val="en-GB" w:eastAsia="zh-CN"/>
    </w:rPr>
  </w:style>
  <w:style w:type="paragraph" w:customStyle="1" w:styleId="TERM">
    <w:name w:val="TERM"/>
    <w:basedOn w:val="a"/>
    <w:next w:val="a"/>
    <w:rsid w:val="006570B1"/>
    <w:pPr>
      <w:keepNext/>
      <w:snapToGrid w:val="0"/>
      <w:ind w:left="340" w:hanging="340"/>
      <w:jc w:val="both"/>
    </w:pPr>
    <w:rPr>
      <w:rFonts w:ascii="Arial" w:hAnsi="Arial" w:cs="Arial"/>
      <w:b/>
      <w:bCs/>
      <w:spacing w:val="8"/>
      <w:sz w:val="20"/>
      <w:szCs w:val="20"/>
      <w:lang w:val="en-GB" w:eastAsia="zh-CN"/>
    </w:rPr>
  </w:style>
  <w:style w:type="paragraph" w:customStyle="1" w:styleId="TERM-definition">
    <w:name w:val="TERM-definition"/>
    <w:basedOn w:val="a"/>
    <w:next w:val="a"/>
    <w:rsid w:val="005112F8"/>
    <w:pPr>
      <w:snapToGrid w:val="0"/>
      <w:spacing w:after="200"/>
      <w:jc w:val="both"/>
    </w:pPr>
    <w:rPr>
      <w:rFonts w:ascii="Arial" w:hAnsi="Arial" w:cs="Arial"/>
      <w:spacing w:val="8"/>
      <w:sz w:val="20"/>
      <w:szCs w:val="20"/>
      <w:lang w:val="en-GB" w:eastAsia="zh-CN"/>
    </w:rPr>
  </w:style>
  <w:style w:type="paragraph" w:styleId="af4">
    <w:name w:val="List"/>
    <w:basedOn w:val="a"/>
    <w:rsid w:val="00A41673"/>
    <w:pPr>
      <w:tabs>
        <w:tab w:val="left" w:pos="340"/>
      </w:tabs>
      <w:snapToGrid w:val="0"/>
      <w:spacing w:after="100"/>
      <w:ind w:left="340" w:hanging="340"/>
      <w:jc w:val="both"/>
    </w:pPr>
    <w:rPr>
      <w:rFonts w:ascii="Arial" w:hAnsi="Arial" w:cs="Arial"/>
      <w:spacing w:val="8"/>
      <w:sz w:val="20"/>
      <w:szCs w:val="20"/>
      <w:lang w:val="en-GB" w:eastAsia="zh-CN"/>
    </w:rPr>
  </w:style>
  <w:style w:type="paragraph" w:customStyle="1" w:styleId="ANNEX-heading1">
    <w:name w:val="ANNEX-heading1"/>
    <w:basedOn w:val="1"/>
    <w:next w:val="PARAGRAPH"/>
    <w:rsid w:val="00A41673"/>
    <w:pPr>
      <w:numPr>
        <w:ilvl w:val="1"/>
        <w:numId w:val="1"/>
      </w:numPr>
      <w:suppressAutoHyphens/>
      <w:snapToGrid w:val="0"/>
      <w:spacing w:before="200" w:after="200"/>
      <w:outlineLvl w:val="1"/>
    </w:pPr>
    <w:rPr>
      <w:rFonts w:ascii="Arial" w:hAnsi="Arial" w:cs="Arial"/>
      <w:b/>
      <w:bCs/>
      <w:spacing w:val="8"/>
      <w:sz w:val="22"/>
      <w:szCs w:val="22"/>
      <w:lang w:eastAsia="zh-CN"/>
    </w:rPr>
  </w:style>
  <w:style w:type="paragraph" w:styleId="af5">
    <w:name w:val="List Number"/>
    <w:basedOn w:val="af4"/>
    <w:rsid w:val="00A41673"/>
    <w:pPr>
      <w:tabs>
        <w:tab w:val="num" w:pos="5400"/>
      </w:tabs>
    </w:pPr>
  </w:style>
  <w:style w:type="paragraph" w:customStyle="1" w:styleId="ANNEXtitle">
    <w:name w:val="ANNEX_title"/>
    <w:basedOn w:val="a"/>
    <w:next w:val="ANNEX-heading1"/>
    <w:rsid w:val="00A41673"/>
    <w:pPr>
      <w:pageBreakBefore/>
      <w:tabs>
        <w:tab w:val="num" w:pos="5400"/>
      </w:tabs>
      <w:snapToGrid w:val="0"/>
      <w:spacing w:after="200"/>
      <w:ind w:left="5400" w:hanging="360"/>
      <w:jc w:val="center"/>
      <w:outlineLvl w:val="0"/>
    </w:pPr>
    <w:rPr>
      <w:rFonts w:ascii="Arial" w:hAnsi="Arial" w:cs="Arial"/>
      <w:b/>
      <w:bCs/>
      <w:spacing w:val="8"/>
      <w:lang w:val="en-GB" w:eastAsia="zh-CN"/>
    </w:rPr>
  </w:style>
  <w:style w:type="paragraph" w:customStyle="1" w:styleId="ANNEX-heading2">
    <w:name w:val="ANNEX-heading2"/>
    <w:basedOn w:val="2"/>
    <w:next w:val="PARAGRAPH"/>
    <w:rsid w:val="00A41673"/>
    <w:pPr>
      <w:numPr>
        <w:ilvl w:val="2"/>
        <w:numId w:val="1"/>
      </w:numPr>
      <w:suppressAutoHyphens/>
      <w:snapToGrid w:val="0"/>
      <w:spacing w:before="100" w:after="100"/>
      <w:outlineLvl w:val="2"/>
    </w:pPr>
    <w:rPr>
      <w:rFonts w:ascii="Arial" w:hAnsi="Arial" w:cs="Arial"/>
      <w:b/>
      <w:bCs/>
      <w:spacing w:val="8"/>
      <w:sz w:val="20"/>
      <w:szCs w:val="20"/>
      <w:lang w:val="ru-RU" w:eastAsia="zh-CN"/>
    </w:rPr>
  </w:style>
  <w:style w:type="paragraph" w:customStyle="1" w:styleId="TABLE-centered">
    <w:name w:val="TABLE-centered"/>
    <w:basedOn w:val="TABLE-cell"/>
    <w:rsid w:val="00A41673"/>
    <w:pPr>
      <w:jc w:val="center"/>
    </w:pPr>
  </w:style>
  <w:style w:type="paragraph" w:customStyle="1" w:styleId="FIGURE-title">
    <w:name w:val="FIGURE-title"/>
    <w:basedOn w:val="a"/>
    <w:next w:val="a"/>
    <w:rsid w:val="00A41673"/>
    <w:pPr>
      <w:snapToGrid w:val="0"/>
      <w:spacing w:before="100" w:after="200"/>
      <w:jc w:val="center"/>
    </w:pPr>
    <w:rPr>
      <w:rFonts w:ascii="Arial" w:hAnsi="Arial" w:cs="Arial"/>
      <w:b/>
      <w:bCs/>
      <w:spacing w:val="8"/>
      <w:sz w:val="20"/>
      <w:szCs w:val="20"/>
      <w:lang w:val="en-GB" w:eastAsia="zh-CN"/>
    </w:rPr>
  </w:style>
  <w:style w:type="paragraph" w:customStyle="1" w:styleId="Text">
    <w:name w:val="Text"/>
    <w:aliases w:val="T"/>
    <w:basedOn w:val="a"/>
    <w:rsid w:val="00A41673"/>
    <w:pPr>
      <w:tabs>
        <w:tab w:val="left" w:pos="0"/>
      </w:tabs>
      <w:spacing w:before="240" w:after="240"/>
      <w:jc w:val="both"/>
    </w:pPr>
    <w:rPr>
      <w:rFonts w:ascii="Times" w:hAnsi="Times" w:cs="Arial"/>
      <w:color w:val="000000"/>
      <w:sz w:val="20"/>
      <w:szCs w:val="20"/>
      <w:lang w:val="en-GB" w:eastAsia="en-US"/>
    </w:rPr>
  </w:style>
  <w:style w:type="paragraph" w:customStyle="1" w:styleId="Title3">
    <w:name w:val="Title 3+"/>
    <w:aliases w:val="Body"/>
    <w:basedOn w:val="a"/>
    <w:link w:val="BodyChar"/>
    <w:rsid w:val="00A41673"/>
    <w:pPr>
      <w:keepNext/>
      <w:spacing w:before="240" w:after="240"/>
    </w:pPr>
    <w:rPr>
      <w:rFonts w:ascii="Helvetica" w:hAnsi="Helvetica" w:cs="Arial"/>
      <w:b/>
      <w:color w:val="000000"/>
      <w:sz w:val="20"/>
      <w:szCs w:val="20"/>
      <w:lang w:val="en-GB" w:eastAsia="en-US"/>
    </w:rPr>
  </w:style>
  <w:style w:type="character" w:customStyle="1" w:styleId="Subscript">
    <w:name w:val="Subscript"/>
    <w:rsid w:val="00A41673"/>
    <w:rPr>
      <w:vertAlign w:val="subscript"/>
    </w:rPr>
  </w:style>
  <w:style w:type="character" w:customStyle="1" w:styleId="BodyChar">
    <w:name w:val="Body Char"/>
    <w:link w:val="Title3"/>
    <w:locked/>
    <w:rsid w:val="00A41673"/>
    <w:rPr>
      <w:rFonts w:ascii="Helvetica" w:hAnsi="Helvetica" w:cs="Arial"/>
      <w:b/>
      <w:color w:val="000000"/>
      <w:lang w:val="en-GB" w:eastAsia="en-US" w:bidi="ar-SA"/>
    </w:rPr>
  </w:style>
  <w:style w:type="numbering" w:customStyle="1" w:styleId="Annexes">
    <w:name w:val="Annexes"/>
    <w:rsid w:val="00A41673"/>
    <w:pPr>
      <w:numPr>
        <w:numId w:val="3"/>
      </w:numPr>
    </w:pPr>
  </w:style>
  <w:style w:type="paragraph" w:customStyle="1" w:styleId="ANNEX-heading3">
    <w:name w:val="ANNEX-heading3"/>
    <w:basedOn w:val="3"/>
    <w:next w:val="PARAGRAPH"/>
    <w:rsid w:val="00F15919"/>
    <w:pPr>
      <w:numPr>
        <w:ilvl w:val="3"/>
        <w:numId w:val="1"/>
      </w:numPr>
      <w:suppressAutoHyphens/>
      <w:snapToGrid w:val="0"/>
      <w:spacing w:before="100" w:after="100"/>
      <w:outlineLvl w:val="3"/>
    </w:pPr>
    <w:rPr>
      <w:rFonts w:ascii="Arial" w:hAnsi="Arial" w:cs="Arial"/>
      <w:b/>
      <w:bCs/>
      <w:spacing w:val="8"/>
      <w:sz w:val="20"/>
      <w:szCs w:val="20"/>
      <w:lang w:eastAsia="zh-CN"/>
    </w:rPr>
  </w:style>
  <w:style w:type="paragraph" w:customStyle="1" w:styleId="TABLE-col-heading">
    <w:name w:val="TABLE-col-heading"/>
    <w:basedOn w:val="PARAGRAPH"/>
    <w:rsid w:val="00F15919"/>
    <w:pPr>
      <w:keepNext/>
      <w:spacing w:before="60" w:after="60"/>
      <w:jc w:val="center"/>
    </w:pPr>
    <w:rPr>
      <w:b/>
      <w:bCs/>
      <w:sz w:val="16"/>
      <w:szCs w:val="16"/>
    </w:rPr>
  </w:style>
  <w:style w:type="numbering" w:customStyle="1" w:styleId="Headings">
    <w:name w:val="Headings"/>
    <w:rsid w:val="005C10C8"/>
    <w:pPr>
      <w:numPr>
        <w:numId w:val="4"/>
      </w:numPr>
    </w:pPr>
  </w:style>
  <w:style w:type="character" w:customStyle="1" w:styleId="PARAGRAPHChar">
    <w:name w:val="PARAGRAPH Char"/>
    <w:locked/>
    <w:rsid w:val="0054667F"/>
    <w:rPr>
      <w:rFonts w:ascii="Arial" w:hAnsi="Arial" w:cs="Arial"/>
      <w:spacing w:val="8"/>
      <w:lang w:val="ru-RU" w:eastAsia="zh-CN" w:bidi="ar-SA"/>
    </w:rPr>
  </w:style>
  <w:style w:type="paragraph" w:customStyle="1" w:styleId="IEEEStdsParagraph">
    <w:name w:val="IEEEStds Paragraph"/>
    <w:link w:val="IEEEStdsParagraphChar"/>
    <w:rsid w:val="002633DE"/>
    <w:pPr>
      <w:spacing w:after="240"/>
      <w:jc w:val="both"/>
    </w:pPr>
    <w:rPr>
      <w:lang w:val="en-US" w:eastAsia="ja-JP"/>
    </w:rPr>
  </w:style>
  <w:style w:type="character" w:customStyle="1" w:styleId="IEEEStdsParagraphChar">
    <w:name w:val="IEEEStds Paragraph Char"/>
    <w:link w:val="IEEEStdsParagraph"/>
    <w:locked/>
    <w:rsid w:val="002633DE"/>
    <w:rPr>
      <w:lang w:val="en-US" w:eastAsia="ja-JP" w:bidi="ar-SA"/>
    </w:rPr>
  </w:style>
  <w:style w:type="paragraph" w:styleId="24">
    <w:name w:val="List 2"/>
    <w:basedOn w:val="a"/>
    <w:rsid w:val="00DE34F8"/>
    <w:pPr>
      <w:ind w:left="566" w:hanging="283"/>
    </w:pPr>
  </w:style>
  <w:style w:type="character" w:customStyle="1" w:styleId="NOTEChar">
    <w:name w:val="NOTE Char"/>
    <w:rsid w:val="00BD401A"/>
    <w:rPr>
      <w:rFonts w:ascii="Arial" w:hAnsi="Arial" w:cs="Arial"/>
      <w:spacing w:val="8"/>
      <w:sz w:val="16"/>
      <w:szCs w:val="16"/>
      <w:lang w:val="en-GB" w:eastAsia="zh-CN" w:bidi="ar-SA"/>
    </w:rPr>
  </w:style>
  <w:style w:type="paragraph" w:customStyle="1" w:styleId="33">
    <w:name w:val="Заголовок 3 МЭК"/>
    <w:next w:val="a"/>
    <w:autoRedefine/>
    <w:rsid w:val="007F522F"/>
    <w:rPr>
      <w:rFonts w:ascii="Courier New" w:hAnsi="Courier New" w:cs="Courier New"/>
      <w:b/>
      <w:bCs/>
      <w:szCs w:val="24"/>
    </w:rPr>
  </w:style>
  <w:style w:type="character" w:customStyle="1" w:styleId="a9">
    <w:name w:val="Нижний колонтитул Знак"/>
    <w:link w:val="a8"/>
    <w:uiPriority w:val="99"/>
    <w:rsid w:val="005F55D5"/>
    <w:rPr>
      <w:sz w:val="24"/>
      <w:szCs w:val="24"/>
      <w:lang w:val="ru-RU" w:eastAsia="ru-RU" w:bidi="ar-SA"/>
    </w:rPr>
  </w:style>
  <w:style w:type="paragraph" w:customStyle="1" w:styleId="af6">
    <w:name w:val="название"/>
    <w:basedOn w:val="a"/>
    <w:rsid w:val="00864B2F"/>
    <w:rPr>
      <w:rFonts w:ascii="Courier New" w:hAnsi="Courier New"/>
      <w:szCs w:val="20"/>
    </w:rPr>
  </w:style>
  <w:style w:type="paragraph" w:styleId="af7">
    <w:name w:val="Balloon Text"/>
    <w:basedOn w:val="a"/>
    <w:link w:val="af8"/>
    <w:rsid w:val="00F41FDD"/>
    <w:rPr>
      <w:rFonts w:ascii="Tahoma" w:hAnsi="Tahoma" w:cs="Tahoma"/>
      <w:sz w:val="16"/>
      <w:szCs w:val="16"/>
    </w:rPr>
  </w:style>
  <w:style w:type="character" w:customStyle="1" w:styleId="af8">
    <w:name w:val="Текст выноски Знак"/>
    <w:link w:val="af7"/>
    <w:rsid w:val="00F41FDD"/>
    <w:rPr>
      <w:rFonts w:ascii="Tahoma" w:hAnsi="Tahoma" w:cs="Tahoma"/>
      <w:sz w:val="16"/>
      <w:szCs w:val="16"/>
    </w:rPr>
  </w:style>
  <w:style w:type="character" w:styleId="af9">
    <w:name w:val="line number"/>
    <w:rsid w:val="00741F48"/>
  </w:style>
  <w:style w:type="character" w:customStyle="1" w:styleId="10">
    <w:name w:val="Заголовок 1 Знак"/>
    <w:link w:val="1"/>
    <w:uiPriority w:val="1"/>
    <w:rsid w:val="00E74378"/>
    <w:rPr>
      <w:sz w:val="28"/>
      <w:szCs w:val="24"/>
    </w:rPr>
  </w:style>
  <w:style w:type="character" w:customStyle="1" w:styleId="20">
    <w:name w:val="Заголовок 2 Знак"/>
    <w:link w:val="2"/>
    <w:uiPriority w:val="1"/>
    <w:rsid w:val="00E74378"/>
    <w:rPr>
      <w:sz w:val="28"/>
      <w:szCs w:val="24"/>
      <w:lang w:val="en-US"/>
    </w:rPr>
  </w:style>
  <w:style w:type="character" w:customStyle="1" w:styleId="30">
    <w:name w:val="Заголовок 3 Знак"/>
    <w:link w:val="3"/>
    <w:uiPriority w:val="1"/>
    <w:rsid w:val="00E74378"/>
    <w:rPr>
      <w:sz w:val="28"/>
      <w:szCs w:val="24"/>
    </w:rPr>
  </w:style>
  <w:style w:type="paragraph" w:styleId="afa">
    <w:name w:val="List Paragraph"/>
    <w:basedOn w:val="a"/>
    <w:uiPriority w:val="1"/>
    <w:qFormat/>
    <w:rsid w:val="00E74378"/>
    <w:pPr>
      <w:spacing w:after="160" w:line="259" w:lineRule="auto"/>
      <w:ind w:left="720"/>
      <w:contextualSpacing/>
    </w:pPr>
    <w:rPr>
      <w:rFonts w:ascii="Calibri" w:eastAsia="Calibri" w:hAnsi="Calibri"/>
      <w:sz w:val="22"/>
      <w:szCs w:val="22"/>
      <w:lang w:eastAsia="en-US"/>
    </w:rPr>
  </w:style>
  <w:style w:type="character" w:customStyle="1" w:styleId="a4">
    <w:name w:val="Основной текст Знак"/>
    <w:link w:val="a3"/>
    <w:uiPriority w:val="1"/>
    <w:rsid w:val="00E74378"/>
    <w:rPr>
      <w:sz w:val="28"/>
      <w:szCs w:val="24"/>
    </w:rPr>
  </w:style>
  <w:style w:type="paragraph" w:customStyle="1" w:styleId="TableParagraph">
    <w:name w:val="Table Paragraph"/>
    <w:basedOn w:val="a"/>
    <w:uiPriority w:val="1"/>
    <w:qFormat/>
    <w:rsid w:val="00E74378"/>
    <w:pPr>
      <w:widowControl w:val="0"/>
    </w:pPr>
    <w:rPr>
      <w:rFonts w:ascii="Calibri" w:eastAsia="Calibri" w:hAnsi="Calibri"/>
      <w:sz w:val="22"/>
      <w:szCs w:val="22"/>
      <w:lang w:val="en-US" w:eastAsia="en-US"/>
    </w:rPr>
  </w:style>
  <w:style w:type="table" w:customStyle="1" w:styleId="TableNormal">
    <w:name w:val="Table Normal"/>
    <w:uiPriority w:val="2"/>
    <w:semiHidden/>
    <w:unhideWhenUsed/>
    <w:qFormat/>
    <w:rsid w:val="00E74378"/>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styleId="afb">
    <w:name w:val="Placeholder Text"/>
    <w:uiPriority w:val="99"/>
    <w:semiHidden/>
    <w:rsid w:val="00E74378"/>
    <w:rPr>
      <w:color w:val="808080"/>
    </w:rPr>
  </w:style>
  <w:style w:type="character" w:styleId="afc">
    <w:name w:val="annotation reference"/>
    <w:rsid w:val="00A914C1"/>
    <w:rPr>
      <w:sz w:val="16"/>
      <w:szCs w:val="16"/>
    </w:rPr>
  </w:style>
  <w:style w:type="paragraph" w:styleId="afd">
    <w:name w:val="annotation text"/>
    <w:basedOn w:val="a"/>
    <w:link w:val="afe"/>
    <w:rsid w:val="00A914C1"/>
    <w:rPr>
      <w:sz w:val="20"/>
      <w:szCs w:val="20"/>
    </w:rPr>
  </w:style>
  <w:style w:type="character" w:customStyle="1" w:styleId="afe">
    <w:name w:val="Текст примечания Знак"/>
    <w:basedOn w:val="a0"/>
    <w:link w:val="afd"/>
    <w:rsid w:val="00A914C1"/>
  </w:style>
  <w:style w:type="paragraph" w:styleId="aff">
    <w:name w:val="annotation subject"/>
    <w:basedOn w:val="afd"/>
    <w:next w:val="afd"/>
    <w:link w:val="aff0"/>
    <w:rsid w:val="00A914C1"/>
    <w:rPr>
      <w:b/>
      <w:bCs/>
    </w:rPr>
  </w:style>
  <w:style w:type="character" w:customStyle="1" w:styleId="aff0">
    <w:name w:val="Тема примечания Знак"/>
    <w:link w:val="aff"/>
    <w:rsid w:val="00A914C1"/>
    <w:rPr>
      <w:b/>
      <w:bCs/>
    </w:rPr>
  </w:style>
  <w:style w:type="paragraph" w:styleId="aff1">
    <w:name w:val="endnote text"/>
    <w:basedOn w:val="a"/>
    <w:link w:val="aff2"/>
    <w:rsid w:val="00251FFF"/>
    <w:rPr>
      <w:sz w:val="20"/>
      <w:szCs w:val="20"/>
    </w:rPr>
  </w:style>
  <w:style w:type="character" w:customStyle="1" w:styleId="aff2">
    <w:name w:val="Текст концевой сноски Знак"/>
    <w:basedOn w:val="a0"/>
    <w:link w:val="aff1"/>
    <w:rsid w:val="00251FFF"/>
  </w:style>
  <w:style w:type="character" w:styleId="aff3">
    <w:name w:val="endnote reference"/>
    <w:rsid w:val="00251FFF"/>
    <w:rPr>
      <w:vertAlign w:val="superscript"/>
    </w:rPr>
  </w:style>
  <w:style w:type="paragraph" w:styleId="aff4">
    <w:name w:val="toa heading"/>
    <w:basedOn w:val="a"/>
    <w:next w:val="a"/>
    <w:rsid w:val="009823C0"/>
    <w:pPr>
      <w:spacing w:before="120"/>
    </w:pPr>
    <w:rPr>
      <w:rFonts w:ascii="Arial" w:hAnsi="Arial" w:cs="Arial"/>
      <w:b/>
      <w:bCs/>
    </w:rPr>
  </w:style>
  <w:style w:type="character" w:customStyle="1" w:styleId="a7">
    <w:name w:val="Верхний колонтитул Знак"/>
    <w:link w:val="a6"/>
    <w:uiPriority w:val="99"/>
    <w:rsid w:val="004B5291"/>
    <w:rPr>
      <w:sz w:val="24"/>
      <w:szCs w:val="24"/>
    </w:rPr>
  </w:style>
  <w:style w:type="paragraph" w:customStyle="1" w:styleId="headertext">
    <w:name w:val="headertext"/>
    <w:basedOn w:val="a"/>
    <w:rsid w:val="00BD460E"/>
    <w:pPr>
      <w:spacing w:before="100" w:beforeAutospacing="1" w:after="100" w:afterAutospacing="1"/>
    </w:pPr>
  </w:style>
  <w:style w:type="paragraph" w:customStyle="1" w:styleId="formattext">
    <w:name w:val="formattext"/>
    <w:basedOn w:val="a"/>
    <w:rsid w:val="00A21C5F"/>
    <w:pPr>
      <w:spacing w:before="100" w:beforeAutospacing="1" w:after="100" w:afterAutospacing="1"/>
    </w:pPr>
  </w:style>
  <w:style w:type="character" w:customStyle="1" w:styleId="rynqvb">
    <w:name w:val="rynqvb"/>
    <w:basedOn w:val="a0"/>
    <w:rsid w:val="00EC7C77"/>
  </w:style>
  <w:style w:type="paragraph" w:styleId="HTML">
    <w:name w:val="HTML Preformatted"/>
    <w:basedOn w:val="a"/>
    <w:link w:val="HTML0"/>
    <w:uiPriority w:val="99"/>
    <w:unhideWhenUsed/>
    <w:rsid w:val="00FA3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FA3849"/>
    <w:rPr>
      <w:rFonts w:ascii="Courier New" w:hAnsi="Courier New" w:cs="Courier New"/>
    </w:rPr>
  </w:style>
  <w:style w:type="character" w:customStyle="1" w:styleId="y2iqfc">
    <w:name w:val="y2iqfc"/>
    <w:basedOn w:val="a0"/>
    <w:rsid w:val="00FA3849"/>
  </w:style>
  <w:style w:type="character" w:customStyle="1" w:styleId="ypks7kbdpwfgdykd3qb9">
    <w:name w:val="ypks7kbdpwfgdykd3qb9"/>
    <w:basedOn w:val="a0"/>
    <w:rsid w:val="00EE2074"/>
  </w:style>
  <w:style w:type="character" w:styleId="aff5">
    <w:name w:val="Strong"/>
    <w:basedOn w:val="a0"/>
    <w:uiPriority w:val="22"/>
    <w:qFormat/>
    <w:rsid w:val="00F66995"/>
    <w:rPr>
      <w:b/>
      <w:bCs/>
    </w:rPr>
  </w:style>
  <w:style w:type="character" w:customStyle="1" w:styleId="v9tjod">
    <w:name w:val="v9tjod"/>
    <w:basedOn w:val="a0"/>
    <w:rsid w:val="00F66995"/>
  </w:style>
  <w:style w:type="paragraph" w:customStyle="1" w:styleId="FORMATTEXT0">
    <w:name w:val=".FORMATTEXT"/>
    <w:uiPriority w:val="99"/>
    <w:rsid w:val="003C3614"/>
    <w:pPr>
      <w:widowControl w:val="0"/>
      <w:autoSpaceDE w:val="0"/>
      <w:autoSpaceDN w:val="0"/>
      <w:adjustRightInd w:val="0"/>
    </w:pPr>
    <w:rPr>
      <w:rFonts w:ascii="Arial" w:eastAsiaTheme="minorEastAsia" w:hAnsi="Arial" w:cs="Arial"/>
    </w:rPr>
  </w:style>
  <w:style w:type="paragraph" w:customStyle="1" w:styleId="ds-markdown-paragraph">
    <w:name w:val="ds-markdown-paragraph"/>
    <w:basedOn w:val="a"/>
    <w:rsid w:val="00282883"/>
    <w:pPr>
      <w:spacing w:before="100" w:beforeAutospacing="1" w:after="100" w:afterAutospacing="1"/>
    </w:pPr>
  </w:style>
  <w:style w:type="paragraph" w:styleId="aff6">
    <w:name w:val="Subtitle"/>
    <w:basedOn w:val="a"/>
    <w:next w:val="a"/>
    <w:link w:val="aff7"/>
    <w:qFormat/>
    <w:rsid w:val="0092327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7">
    <w:name w:val="Подзаголовок Знак"/>
    <w:basedOn w:val="a0"/>
    <w:link w:val="aff6"/>
    <w:rsid w:val="00923270"/>
    <w:rPr>
      <w:rFonts w:asciiTheme="minorHAnsi" w:eastAsiaTheme="minorEastAsia" w:hAnsiTheme="minorHAnsi" w:cstheme="minorBidi"/>
      <w:color w:val="5A5A5A" w:themeColor="text1" w:themeTint="A5"/>
      <w:spacing w:val="15"/>
      <w:sz w:val="22"/>
      <w:szCs w:val="22"/>
    </w:rPr>
  </w:style>
  <w:style w:type="paragraph" w:styleId="aff8">
    <w:name w:val="Normal (Web)"/>
    <w:basedOn w:val="a"/>
    <w:uiPriority w:val="99"/>
    <w:unhideWhenUsed/>
    <w:rsid w:val="008A461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7696">
      <w:bodyDiv w:val="1"/>
      <w:marLeft w:val="0"/>
      <w:marRight w:val="0"/>
      <w:marTop w:val="0"/>
      <w:marBottom w:val="0"/>
      <w:divBdr>
        <w:top w:val="none" w:sz="0" w:space="0" w:color="auto"/>
        <w:left w:val="none" w:sz="0" w:space="0" w:color="auto"/>
        <w:bottom w:val="none" w:sz="0" w:space="0" w:color="auto"/>
        <w:right w:val="none" w:sz="0" w:space="0" w:color="auto"/>
      </w:divBdr>
    </w:div>
    <w:div w:id="78840504">
      <w:bodyDiv w:val="1"/>
      <w:marLeft w:val="0"/>
      <w:marRight w:val="0"/>
      <w:marTop w:val="0"/>
      <w:marBottom w:val="0"/>
      <w:divBdr>
        <w:top w:val="none" w:sz="0" w:space="0" w:color="auto"/>
        <w:left w:val="none" w:sz="0" w:space="0" w:color="auto"/>
        <w:bottom w:val="none" w:sz="0" w:space="0" w:color="auto"/>
        <w:right w:val="none" w:sz="0" w:space="0" w:color="auto"/>
      </w:divBdr>
    </w:div>
    <w:div w:id="87627967">
      <w:bodyDiv w:val="1"/>
      <w:marLeft w:val="0"/>
      <w:marRight w:val="0"/>
      <w:marTop w:val="0"/>
      <w:marBottom w:val="0"/>
      <w:divBdr>
        <w:top w:val="none" w:sz="0" w:space="0" w:color="auto"/>
        <w:left w:val="none" w:sz="0" w:space="0" w:color="auto"/>
        <w:bottom w:val="none" w:sz="0" w:space="0" w:color="auto"/>
        <w:right w:val="none" w:sz="0" w:space="0" w:color="auto"/>
      </w:divBdr>
    </w:div>
    <w:div w:id="216627997">
      <w:bodyDiv w:val="1"/>
      <w:marLeft w:val="0"/>
      <w:marRight w:val="0"/>
      <w:marTop w:val="0"/>
      <w:marBottom w:val="0"/>
      <w:divBdr>
        <w:top w:val="none" w:sz="0" w:space="0" w:color="auto"/>
        <w:left w:val="none" w:sz="0" w:space="0" w:color="auto"/>
        <w:bottom w:val="none" w:sz="0" w:space="0" w:color="auto"/>
        <w:right w:val="none" w:sz="0" w:space="0" w:color="auto"/>
      </w:divBdr>
    </w:div>
    <w:div w:id="396516582">
      <w:bodyDiv w:val="1"/>
      <w:marLeft w:val="0"/>
      <w:marRight w:val="0"/>
      <w:marTop w:val="0"/>
      <w:marBottom w:val="0"/>
      <w:divBdr>
        <w:top w:val="none" w:sz="0" w:space="0" w:color="auto"/>
        <w:left w:val="none" w:sz="0" w:space="0" w:color="auto"/>
        <w:bottom w:val="none" w:sz="0" w:space="0" w:color="auto"/>
        <w:right w:val="none" w:sz="0" w:space="0" w:color="auto"/>
      </w:divBdr>
    </w:div>
    <w:div w:id="406732902">
      <w:bodyDiv w:val="1"/>
      <w:marLeft w:val="0"/>
      <w:marRight w:val="0"/>
      <w:marTop w:val="0"/>
      <w:marBottom w:val="0"/>
      <w:divBdr>
        <w:top w:val="none" w:sz="0" w:space="0" w:color="auto"/>
        <w:left w:val="none" w:sz="0" w:space="0" w:color="auto"/>
        <w:bottom w:val="none" w:sz="0" w:space="0" w:color="auto"/>
        <w:right w:val="none" w:sz="0" w:space="0" w:color="auto"/>
      </w:divBdr>
    </w:div>
    <w:div w:id="506865846">
      <w:bodyDiv w:val="1"/>
      <w:marLeft w:val="0"/>
      <w:marRight w:val="0"/>
      <w:marTop w:val="0"/>
      <w:marBottom w:val="0"/>
      <w:divBdr>
        <w:top w:val="none" w:sz="0" w:space="0" w:color="auto"/>
        <w:left w:val="none" w:sz="0" w:space="0" w:color="auto"/>
        <w:bottom w:val="none" w:sz="0" w:space="0" w:color="auto"/>
        <w:right w:val="none" w:sz="0" w:space="0" w:color="auto"/>
      </w:divBdr>
      <w:divsChild>
        <w:div w:id="1443499116">
          <w:marLeft w:val="0"/>
          <w:marRight w:val="0"/>
          <w:marTop w:val="0"/>
          <w:marBottom w:val="0"/>
          <w:divBdr>
            <w:top w:val="none" w:sz="0" w:space="0" w:color="auto"/>
            <w:left w:val="none" w:sz="0" w:space="0" w:color="auto"/>
            <w:bottom w:val="none" w:sz="0" w:space="0" w:color="auto"/>
            <w:right w:val="none" w:sz="0" w:space="0" w:color="auto"/>
          </w:divBdr>
          <w:divsChild>
            <w:div w:id="1767117707">
              <w:marLeft w:val="0"/>
              <w:marRight w:val="0"/>
              <w:marTop w:val="0"/>
              <w:marBottom w:val="0"/>
              <w:divBdr>
                <w:top w:val="none" w:sz="0" w:space="0" w:color="auto"/>
                <w:left w:val="none" w:sz="0" w:space="0" w:color="auto"/>
                <w:bottom w:val="none" w:sz="0" w:space="0" w:color="auto"/>
                <w:right w:val="none" w:sz="0" w:space="0" w:color="auto"/>
              </w:divBdr>
              <w:divsChild>
                <w:div w:id="721366482">
                  <w:marLeft w:val="0"/>
                  <w:marRight w:val="0"/>
                  <w:marTop w:val="0"/>
                  <w:marBottom w:val="0"/>
                  <w:divBdr>
                    <w:top w:val="none" w:sz="0" w:space="0" w:color="auto"/>
                    <w:left w:val="none" w:sz="0" w:space="0" w:color="auto"/>
                    <w:bottom w:val="none" w:sz="0" w:space="0" w:color="auto"/>
                    <w:right w:val="none" w:sz="0" w:space="0" w:color="auto"/>
                  </w:divBdr>
                  <w:divsChild>
                    <w:div w:id="142175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423967">
      <w:bodyDiv w:val="1"/>
      <w:marLeft w:val="0"/>
      <w:marRight w:val="0"/>
      <w:marTop w:val="0"/>
      <w:marBottom w:val="0"/>
      <w:divBdr>
        <w:top w:val="none" w:sz="0" w:space="0" w:color="auto"/>
        <w:left w:val="none" w:sz="0" w:space="0" w:color="auto"/>
        <w:bottom w:val="none" w:sz="0" w:space="0" w:color="auto"/>
        <w:right w:val="none" w:sz="0" w:space="0" w:color="auto"/>
      </w:divBdr>
    </w:div>
    <w:div w:id="932668646">
      <w:bodyDiv w:val="1"/>
      <w:marLeft w:val="0"/>
      <w:marRight w:val="0"/>
      <w:marTop w:val="0"/>
      <w:marBottom w:val="0"/>
      <w:divBdr>
        <w:top w:val="none" w:sz="0" w:space="0" w:color="auto"/>
        <w:left w:val="none" w:sz="0" w:space="0" w:color="auto"/>
        <w:bottom w:val="none" w:sz="0" w:space="0" w:color="auto"/>
        <w:right w:val="none" w:sz="0" w:space="0" w:color="auto"/>
      </w:divBdr>
    </w:div>
    <w:div w:id="1006598138">
      <w:bodyDiv w:val="1"/>
      <w:marLeft w:val="0"/>
      <w:marRight w:val="0"/>
      <w:marTop w:val="0"/>
      <w:marBottom w:val="0"/>
      <w:divBdr>
        <w:top w:val="none" w:sz="0" w:space="0" w:color="auto"/>
        <w:left w:val="none" w:sz="0" w:space="0" w:color="auto"/>
        <w:bottom w:val="none" w:sz="0" w:space="0" w:color="auto"/>
        <w:right w:val="none" w:sz="0" w:space="0" w:color="auto"/>
      </w:divBdr>
    </w:div>
    <w:div w:id="1267693452">
      <w:bodyDiv w:val="1"/>
      <w:marLeft w:val="0"/>
      <w:marRight w:val="0"/>
      <w:marTop w:val="0"/>
      <w:marBottom w:val="0"/>
      <w:divBdr>
        <w:top w:val="none" w:sz="0" w:space="0" w:color="auto"/>
        <w:left w:val="none" w:sz="0" w:space="0" w:color="auto"/>
        <w:bottom w:val="none" w:sz="0" w:space="0" w:color="auto"/>
        <w:right w:val="none" w:sz="0" w:space="0" w:color="auto"/>
      </w:divBdr>
    </w:div>
    <w:div w:id="1313410688">
      <w:bodyDiv w:val="1"/>
      <w:marLeft w:val="0"/>
      <w:marRight w:val="0"/>
      <w:marTop w:val="0"/>
      <w:marBottom w:val="0"/>
      <w:divBdr>
        <w:top w:val="none" w:sz="0" w:space="0" w:color="auto"/>
        <w:left w:val="none" w:sz="0" w:space="0" w:color="auto"/>
        <w:bottom w:val="none" w:sz="0" w:space="0" w:color="auto"/>
        <w:right w:val="none" w:sz="0" w:space="0" w:color="auto"/>
      </w:divBdr>
    </w:div>
    <w:div w:id="1361123311">
      <w:bodyDiv w:val="1"/>
      <w:marLeft w:val="0"/>
      <w:marRight w:val="0"/>
      <w:marTop w:val="0"/>
      <w:marBottom w:val="0"/>
      <w:divBdr>
        <w:top w:val="none" w:sz="0" w:space="0" w:color="auto"/>
        <w:left w:val="none" w:sz="0" w:space="0" w:color="auto"/>
        <w:bottom w:val="none" w:sz="0" w:space="0" w:color="auto"/>
        <w:right w:val="none" w:sz="0" w:space="0" w:color="auto"/>
      </w:divBdr>
    </w:div>
    <w:div w:id="1365445067">
      <w:bodyDiv w:val="1"/>
      <w:marLeft w:val="0"/>
      <w:marRight w:val="0"/>
      <w:marTop w:val="0"/>
      <w:marBottom w:val="0"/>
      <w:divBdr>
        <w:top w:val="none" w:sz="0" w:space="0" w:color="auto"/>
        <w:left w:val="none" w:sz="0" w:space="0" w:color="auto"/>
        <w:bottom w:val="none" w:sz="0" w:space="0" w:color="auto"/>
        <w:right w:val="none" w:sz="0" w:space="0" w:color="auto"/>
      </w:divBdr>
    </w:div>
    <w:div w:id="1489977145">
      <w:bodyDiv w:val="1"/>
      <w:marLeft w:val="0"/>
      <w:marRight w:val="0"/>
      <w:marTop w:val="0"/>
      <w:marBottom w:val="0"/>
      <w:divBdr>
        <w:top w:val="none" w:sz="0" w:space="0" w:color="auto"/>
        <w:left w:val="none" w:sz="0" w:space="0" w:color="auto"/>
        <w:bottom w:val="none" w:sz="0" w:space="0" w:color="auto"/>
        <w:right w:val="none" w:sz="0" w:space="0" w:color="auto"/>
      </w:divBdr>
    </w:div>
    <w:div w:id="1634092206">
      <w:bodyDiv w:val="1"/>
      <w:marLeft w:val="0"/>
      <w:marRight w:val="0"/>
      <w:marTop w:val="0"/>
      <w:marBottom w:val="0"/>
      <w:divBdr>
        <w:top w:val="none" w:sz="0" w:space="0" w:color="auto"/>
        <w:left w:val="none" w:sz="0" w:space="0" w:color="auto"/>
        <w:bottom w:val="none" w:sz="0" w:space="0" w:color="auto"/>
        <w:right w:val="none" w:sz="0" w:space="0" w:color="auto"/>
      </w:divBdr>
    </w:div>
    <w:div w:id="1695957477">
      <w:bodyDiv w:val="1"/>
      <w:marLeft w:val="0"/>
      <w:marRight w:val="0"/>
      <w:marTop w:val="0"/>
      <w:marBottom w:val="0"/>
      <w:divBdr>
        <w:top w:val="none" w:sz="0" w:space="0" w:color="auto"/>
        <w:left w:val="none" w:sz="0" w:space="0" w:color="auto"/>
        <w:bottom w:val="none" w:sz="0" w:space="0" w:color="auto"/>
        <w:right w:val="none" w:sz="0" w:space="0" w:color="auto"/>
      </w:divBdr>
    </w:div>
    <w:div w:id="1701664412">
      <w:bodyDiv w:val="1"/>
      <w:marLeft w:val="0"/>
      <w:marRight w:val="0"/>
      <w:marTop w:val="0"/>
      <w:marBottom w:val="0"/>
      <w:divBdr>
        <w:top w:val="none" w:sz="0" w:space="0" w:color="auto"/>
        <w:left w:val="none" w:sz="0" w:space="0" w:color="auto"/>
        <w:bottom w:val="none" w:sz="0" w:space="0" w:color="auto"/>
        <w:right w:val="none" w:sz="0" w:space="0" w:color="auto"/>
      </w:divBdr>
    </w:div>
    <w:div w:id="1785269938">
      <w:bodyDiv w:val="1"/>
      <w:marLeft w:val="0"/>
      <w:marRight w:val="0"/>
      <w:marTop w:val="0"/>
      <w:marBottom w:val="0"/>
      <w:divBdr>
        <w:top w:val="none" w:sz="0" w:space="0" w:color="auto"/>
        <w:left w:val="none" w:sz="0" w:space="0" w:color="auto"/>
        <w:bottom w:val="none" w:sz="0" w:space="0" w:color="auto"/>
        <w:right w:val="none" w:sz="0" w:space="0" w:color="auto"/>
      </w:divBdr>
    </w:div>
    <w:div w:id="1871989049">
      <w:bodyDiv w:val="1"/>
      <w:marLeft w:val="0"/>
      <w:marRight w:val="0"/>
      <w:marTop w:val="0"/>
      <w:marBottom w:val="0"/>
      <w:divBdr>
        <w:top w:val="none" w:sz="0" w:space="0" w:color="auto"/>
        <w:left w:val="none" w:sz="0" w:space="0" w:color="auto"/>
        <w:bottom w:val="none" w:sz="0" w:space="0" w:color="auto"/>
        <w:right w:val="none" w:sz="0" w:space="0" w:color="auto"/>
      </w:divBdr>
      <w:divsChild>
        <w:div w:id="698892245">
          <w:marLeft w:val="0"/>
          <w:marRight w:val="0"/>
          <w:marTop w:val="0"/>
          <w:marBottom w:val="0"/>
          <w:divBdr>
            <w:top w:val="none" w:sz="0" w:space="0" w:color="auto"/>
            <w:left w:val="none" w:sz="0" w:space="0" w:color="auto"/>
            <w:bottom w:val="none" w:sz="0" w:space="0" w:color="auto"/>
            <w:right w:val="none" w:sz="0" w:space="0" w:color="auto"/>
          </w:divBdr>
          <w:divsChild>
            <w:div w:id="1031422231">
              <w:marLeft w:val="0"/>
              <w:marRight w:val="0"/>
              <w:marTop w:val="0"/>
              <w:marBottom w:val="0"/>
              <w:divBdr>
                <w:top w:val="none" w:sz="0" w:space="0" w:color="auto"/>
                <w:left w:val="none" w:sz="0" w:space="0" w:color="auto"/>
                <w:bottom w:val="none" w:sz="0" w:space="0" w:color="auto"/>
                <w:right w:val="none" w:sz="0" w:space="0" w:color="auto"/>
              </w:divBdr>
              <w:divsChild>
                <w:div w:id="1126506236">
                  <w:marLeft w:val="0"/>
                  <w:marRight w:val="0"/>
                  <w:marTop w:val="0"/>
                  <w:marBottom w:val="0"/>
                  <w:divBdr>
                    <w:top w:val="none" w:sz="0" w:space="0" w:color="auto"/>
                    <w:left w:val="none" w:sz="0" w:space="0" w:color="auto"/>
                    <w:bottom w:val="none" w:sz="0" w:space="0" w:color="auto"/>
                    <w:right w:val="none" w:sz="0" w:space="0" w:color="auto"/>
                  </w:divBdr>
                  <w:divsChild>
                    <w:div w:id="1658610590">
                      <w:marLeft w:val="0"/>
                      <w:marRight w:val="0"/>
                      <w:marTop w:val="0"/>
                      <w:marBottom w:val="0"/>
                      <w:divBdr>
                        <w:top w:val="none" w:sz="0" w:space="0" w:color="auto"/>
                        <w:left w:val="none" w:sz="0" w:space="0" w:color="auto"/>
                        <w:bottom w:val="none" w:sz="0" w:space="0" w:color="auto"/>
                        <w:right w:val="none" w:sz="0" w:space="0" w:color="auto"/>
                      </w:divBdr>
                      <w:divsChild>
                        <w:div w:id="723794347">
                          <w:marLeft w:val="0"/>
                          <w:marRight w:val="0"/>
                          <w:marTop w:val="0"/>
                          <w:marBottom w:val="0"/>
                          <w:divBdr>
                            <w:top w:val="none" w:sz="0" w:space="0" w:color="auto"/>
                            <w:left w:val="none" w:sz="0" w:space="0" w:color="auto"/>
                            <w:bottom w:val="none" w:sz="0" w:space="0" w:color="auto"/>
                            <w:right w:val="none" w:sz="0" w:space="0" w:color="auto"/>
                          </w:divBdr>
                          <w:divsChild>
                            <w:div w:id="936907618">
                              <w:marLeft w:val="0"/>
                              <w:marRight w:val="0"/>
                              <w:marTop w:val="0"/>
                              <w:marBottom w:val="0"/>
                              <w:divBdr>
                                <w:top w:val="none" w:sz="0" w:space="0" w:color="auto"/>
                                <w:left w:val="none" w:sz="0" w:space="0" w:color="auto"/>
                                <w:bottom w:val="none" w:sz="0" w:space="0" w:color="auto"/>
                                <w:right w:val="none" w:sz="0" w:space="0" w:color="auto"/>
                              </w:divBdr>
                              <w:divsChild>
                                <w:div w:id="92145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1406911">
      <w:bodyDiv w:val="1"/>
      <w:marLeft w:val="0"/>
      <w:marRight w:val="0"/>
      <w:marTop w:val="0"/>
      <w:marBottom w:val="0"/>
      <w:divBdr>
        <w:top w:val="none" w:sz="0" w:space="0" w:color="auto"/>
        <w:left w:val="none" w:sz="0" w:space="0" w:color="auto"/>
        <w:bottom w:val="none" w:sz="0" w:space="0" w:color="auto"/>
        <w:right w:val="none" w:sz="0" w:space="0" w:color="auto"/>
      </w:divBdr>
      <w:divsChild>
        <w:div w:id="1354764245">
          <w:marLeft w:val="0"/>
          <w:marRight w:val="0"/>
          <w:marTop w:val="0"/>
          <w:marBottom w:val="0"/>
          <w:divBdr>
            <w:top w:val="none" w:sz="0" w:space="0" w:color="auto"/>
            <w:left w:val="none" w:sz="0" w:space="0" w:color="auto"/>
            <w:bottom w:val="none" w:sz="0" w:space="0" w:color="auto"/>
            <w:right w:val="none" w:sz="0" w:space="0" w:color="auto"/>
          </w:divBdr>
          <w:divsChild>
            <w:div w:id="1652323141">
              <w:marLeft w:val="0"/>
              <w:marRight w:val="0"/>
              <w:marTop w:val="0"/>
              <w:marBottom w:val="0"/>
              <w:divBdr>
                <w:top w:val="none" w:sz="0" w:space="0" w:color="auto"/>
                <w:left w:val="none" w:sz="0" w:space="0" w:color="auto"/>
                <w:bottom w:val="none" w:sz="0" w:space="0" w:color="auto"/>
                <w:right w:val="none" w:sz="0" w:space="0" w:color="auto"/>
              </w:divBdr>
              <w:divsChild>
                <w:div w:id="440761182">
                  <w:marLeft w:val="0"/>
                  <w:marRight w:val="0"/>
                  <w:marTop w:val="0"/>
                  <w:marBottom w:val="0"/>
                  <w:divBdr>
                    <w:top w:val="none" w:sz="0" w:space="0" w:color="auto"/>
                    <w:left w:val="none" w:sz="0" w:space="0" w:color="auto"/>
                    <w:bottom w:val="none" w:sz="0" w:space="0" w:color="auto"/>
                    <w:right w:val="none" w:sz="0" w:space="0" w:color="auto"/>
                  </w:divBdr>
                  <w:divsChild>
                    <w:div w:id="24716655">
                      <w:marLeft w:val="0"/>
                      <w:marRight w:val="0"/>
                      <w:marTop w:val="0"/>
                      <w:marBottom w:val="0"/>
                      <w:divBdr>
                        <w:top w:val="none" w:sz="0" w:space="0" w:color="auto"/>
                        <w:left w:val="none" w:sz="0" w:space="0" w:color="auto"/>
                        <w:bottom w:val="none" w:sz="0" w:space="0" w:color="auto"/>
                        <w:right w:val="none" w:sz="0" w:space="0" w:color="auto"/>
                      </w:divBdr>
                      <w:divsChild>
                        <w:div w:id="2114014660">
                          <w:marLeft w:val="0"/>
                          <w:marRight w:val="0"/>
                          <w:marTop w:val="0"/>
                          <w:marBottom w:val="0"/>
                          <w:divBdr>
                            <w:top w:val="none" w:sz="0" w:space="0" w:color="auto"/>
                            <w:left w:val="none" w:sz="0" w:space="0" w:color="auto"/>
                            <w:bottom w:val="none" w:sz="0" w:space="0" w:color="auto"/>
                            <w:right w:val="none" w:sz="0" w:space="0" w:color="auto"/>
                          </w:divBdr>
                          <w:divsChild>
                            <w:div w:id="1310551374">
                              <w:marLeft w:val="0"/>
                              <w:marRight w:val="0"/>
                              <w:marTop w:val="0"/>
                              <w:marBottom w:val="0"/>
                              <w:divBdr>
                                <w:top w:val="none" w:sz="0" w:space="0" w:color="auto"/>
                                <w:left w:val="none" w:sz="0" w:space="0" w:color="auto"/>
                                <w:bottom w:val="none" w:sz="0" w:space="0" w:color="auto"/>
                                <w:right w:val="none" w:sz="0" w:space="0" w:color="auto"/>
                              </w:divBdr>
                              <w:divsChild>
                                <w:div w:id="153992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62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26" Type="http://schemas.openxmlformats.org/officeDocument/2006/relationships/footer" Target="footer9.xml"/><Relationship Id="rId21" Type="http://schemas.openxmlformats.org/officeDocument/2006/relationships/header" Target="header5.xml"/><Relationship Id="rId42" Type="http://schemas.microsoft.com/office/2007/relationships/hdphoto" Target="media/hdphoto1.wdp"/><Relationship Id="rId47" Type="http://schemas.openxmlformats.org/officeDocument/2006/relationships/image" Target="media/image15.jpeg"/><Relationship Id="rId63" Type="http://schemas.openxmlformats.org/officeDocument/2006/relationships/oleObject" Target="embeddings/oleObject4.bin"/><Relationship Id="rId68" Type="http://schemas.openxmlformats.org/officeDocument/2006/relationships/image" Target="media/image24.wmf"/><Relationship Id="rId84" Type="http://schemas.openxmlformats.org/officeDocument/2006/relationships/theme" Target="theme/theme1.xml"/><Relationship Id="rId16" Type="http://schemas.openxmlformats.org/officeDocument/2006/relationships/footer" Target="footer4.xml"/><Relationship Id="rId11" Type="http://schemas.openxmlformats.org/officeDocument/2006/relationships/header" Target="header1.xml"/><Relationship Id="rId32" Type="http://schemas.openxmlformats.org/officeDocument/2006/relationships/footer" Target="footer12.xml"/><Relationship Id="rId37" Type="http://schemas.openxmlformats.org/officeDocument/2006/relationships/image" Target="media/image6.jpeg"/><Relationship Id="rId53" Type="http://schemas.openxmlformats.org/officeDocument/2006/relationships/footer" Target="footer15.xml"/><Relationship Id="rId58" Type="http://schemas.openxmlformats.org/officeDocument/2006/relationships/image" Target="media/image19.wmf"/><Relationship Id="rId74" Type="http://schemas.openxmlformats.org/officeDocument/2006/relationships/image" Target="media/image27.wmf"/><Relationship Id="rId79" Type="http://schemas.openxmlformats.org/officeDocument/2006/relationships/oleObject" Target="embeddings/oleObject12.bin"/><Relationship Id="rId5" Type="http://schemas.openxmlformats.org/officeDocument/2006/relationships/settings" Target="settings.xml"/><Relationship Id="rId61" Type="http://schemas.openxmlformats.org/officeDocument/2006/relationships/oleObject" Target="embeddings/oleObject3.bin"/><Relationship Id="rId82" Type="http://schemas.openxmlformats.org/officeDocument/2006/relationships/footer" Target="footer16.xml"/><Relationship Id="rId19" Type="http://schemas.openxmlformats.org/officeDocument/2006/relationships/footer" Target="footer5.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image" Target="media/image4.jpeg"/><Relationship Id="rId43" Type="http://schemas.openxmlformats.org/officeDocument/2006/relationships/image" Target="media/image11.jpeg"/><Relationship Id="rId48" Type="http://schemas.openxmlformats.org/officeDocument/2006/relationships/header" Target="header11.xml"/><Relationship Id="rId56" Type="http://schemas.openxmlformats.org/officeDocument/2006/relationships/image" Target="media/image18.wmf"/><Relationship Id="rId64" Type="http://schemas.openxmlformats.org/officeDocument/2006/relationships/image" Target="media/image22.wmf"/><Relationship Id="rId69" Type="http://schemas.openxmlformats.org/officeDocument/2006/relationships/oleObject" Target="embeddings/oleObject7.bin"/><Relationship Id="rId77" Type="http://schemas.openxmlformats.org/officeDocument/2006/relationships/oleObject" Target="embeddings/oleObject11.bin"/><Relationship Id="rId8" Type="http://schemas.openxmlformats.org/officeDocument/2006/relationships/endnotes" Target="endnotes.xml"/><Relationship Id="rId51" Type="http://schemas.openxmlformats.org/officeDocument/2006/relationships/header" Target="header13.xml"/><Relationship Id="rId72" Type="http://schemas.openxmlformats.org/officeDocument/2006/relationships/image" Target="media/image26.wmf"/><Relationship Id="rId80" Type="http://schemas.openxmlformats.org/officeDocument/2006/relationships/image" Target="media/image30.wmf"/><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footer" Target="footer8.xml"/><Relationship Id="rId33" Type="http://schemas.openxmlformats.org/officeDocument/2006/relationships/header" Target="header10.xml"/><Relationship Id="rId38" Type="http://schemas.openxmlformats.org/officeDocument/2006/relationships/image" Target="media/image7.jpeg"/><Relationship Id="rId46" Type="http://schemas.openxmlformats.org/officeDocument/2006/relationships/image" Target="media/image14.jpeg"/><Relationship Id="rId59" Type="http://schemas.openxmlformats.org/officeDocument/2006/relationships/oleObject" Target="embeddings/oleObject2.bin"/><Relationship Id="rId67" Type="http://schemas.openxmlformats.org/officeDocument/2006/relationships/oleObject" Target="embeddings/oleObject6.bin"/><Relationship Id="rId20" Type="http://schemas.openxmlformats.org/officeDocument/2006/relationships/footer" Target="footer6.xml"/><Relationship Id="rId41" Type="http://schemas.openxmlformats.org/officeDocument/2006/relationships/image" Target="media/image10.jpeg"/><Relationship Id="rId54" Type="http://schemas.openxmlformats.org/officeDocument/2006/relationships/image" Target="media/image16.jpeg"/><Relationship Id="rId62" Type="http://schemas.openxmlformats.org/officeDocument/2006/relationships/image" Target="media/image21.wmf"/><Relationship Id="rId70" Type="http://schemas.openxmlformats.org/officeDocument/2006/relationships/image" Target="media/image25.wmf"/><Relationship Id="rId75" Type="http://schemas.openxmlformats.org/officeDocument/2006/relationships/oleObject" Target="embeddings/oleObject10.bin"/><Relationship Id="rId83"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10.xml"/><Relationship Id="rId36" Type="http://schemas.openxmlformats.org/officeDocument/2006/relationships/image" Target="media/image5.jpeg"/><Relationship Id="rId49" Type="http://schemas.openxmlformats.org/officeDocument/2006/relationships/header" Target="header12.xml"/><Relationship Id="rId57" Type="http://schemas.openxmlformats.org/officeDocument/2006/relationships/oleObject" Target="embeddings/oleObject1.bin"/><Relationship Id="rId10" Type="http://schemas.openxmlformats.org/officeDocument/2006/relationships/footer" Target="footer1.xml"/><Relationship Id="rId31" Type="http://schemas.openxmlformats.org/officeDocument/2006/relationships/footer" Target="footer11.xml"/><Relationship Id="rId44" Type="http://schemas.openxmlformats.org/officeDocument/2006/relationships/image" Target="media/image12.jpeg"/><Relationship Id="rId52" Type="http://schemas.openxmlformats.org/officeDocument/2006/relationships/header" Target="header14.xml"/><Relationship Id="rId60" Type="http://schemas.openxmlformats.org/officeDocument/2006/relationships/image" Target="media/image20.wmf"/><Relationship Id="rId65" Type="http://schemas.openxmlformats.org/officeDocument/2006/relationships/oleObject" Target="embeddings/oleObject5.bin"/><Relationship Id="rId73" Type="http://schemas.openxmlformats.org/officeDocument/2006/relationships/oleObject" Target="embeddings/oleObject9.bin"/><Relationship Id="rId78" Type="http://schemas.openxmlformats.org/officeDocument/2006/relationships/image" Target="media/image29.wmf"/><Relationship Id="rId81" Type="http://schemas.openxmlformats.org/officeDocument/2006/relationships/oleObject" Target="embeddings/oleObject13.bin"/><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4.xml"/><Relationship Id="rId39" Type="http://schemas.openxmlformats.org/officeDocument/2006/relationships/image" Target="media/image8.jpeg"/><Relationship Id="rId34" Type="http://schemas.openxmlformats.org/officeDocument/2006/relationships/footer" Target="footer13.xml"/><Relationship Id="rId50" Type="http://schemas.openxmlformats.org/officeDocument/2006/relationships/footer" Target="footer14.xml"/><Relationship Id="rId55" Type="http://schemas.openxmlformats.org/officeDocument/2006/relationships/image" Target="media/image17.jpg"/><Relationship Id="rId76" Type="http://schemas.openxmlformats.org/officeDocument/2006/relationships/image" Target="media/image28.wmf"/><Relationship Id="rId7" Type="http://schemas.openxmlformats.org/officeDocument/2006/relationships/footnotes" Target="footnotes.xml"/><Relationship Id="rId71" Type="http://schemas.openxmlformats.org/officeDocument/2006/relationships/oleObject" Target="embeddings/oleObject8.bin"/><Relationship Id="rId2" Type="http://schemas.openxmlformats.org/officeDocument/2006/relationships/customXml" Target="../customXml/item1.xml"/><Relationship Id="rId29" Type="http://schemas.openxmlformats.org/officeDocument/2006/relationships/image" Target="media/image3.jpeg"/><Relationship Id="rId24" Type="http://schemas.openxmlformats.org/officeDocument/2006/relationships/header" Target="header7.xml"/><Relationship Id="rId40" Type="http://schemas.openxmlformats.org/officeDocument/2006/relationships/image" Target="media/image9.jpeg"/><Relationship Id="rId45" Type="http://schemas.openxmlformats.org/officeDocument/2006/relationships/image" Target="media/image13.jpeg"/><Relationship Id="rId66" Type="http://schemas.openxmlformats.org/officeDocument/2006/relationships/image" Target="media/image2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2AFE92-D1C2-48E6-9BEA-4C579E6DA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77</Pages>
  <Words>27735</Words>
  <Characters>158095</Characters>
  <Application>Microsoft Office Word</Application>
  <DocSecurity>0</DocSecurity>
  <Lines>1317</Lines>
  <Paragraphs>370</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185460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2026-07-27T09:39:00Z</dcterms:created>
  <dcterms:modified xsi:type="dcterms:W3CDTF">2026-07-27T09:39:00Z</dcterms:modified>
</cp:coreProperties>
</file>