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25E5F" w14:textId="77777777" w:rsidR="00093F6D" w:rsidRPr="009F7E65" w:rsidRDefault="00093F6D">
      <w:pPr>
        <w:widowControl w:val="0"/>
        <w:pBdr>
          <w:top w:val="nil"/>
          <w:left w:val="nil"/>
          <w:bottom w:val="nil"/>
          <w:right w:val="nil"/>
          <w:between w:val="nil"/>
        </w:pBdr>
        <w:spacing w:line="276" w:lineRule="auto"/>
        <w:ind w:left="0" w:hanging="2"/>
        <w:rPr>
          <w:sz w:val="22"/>
          <w:szCs w:val="22"/>
        </w:rPr>
      </w:pPr>
    </w:p>
    <w:tbl>
      <w:tblPr>
        <w:tblStyle w:val="af8"/>
        <w:tblW w:w="10440" w:type="dxa"/>
        <w:tblInd w:w="-180" w:type="dxa"/>
        <w:tblBorders>
          <w:top w:val="single" w:sz="18" w:space="0" w:color="000000"/>
          <w:left w:val="nil"/>
          <w:bottom w:val="single" w:sz="18" w:space="0" w:color="000000"/>
          <w:right w:val="nil"/>
          <w:insideH w:val="single" w:sz="4" w:space="0" w:color="000000"/>
          <w:insideV w:val="single" w:sz="4" w:space="0" w:color="000000"/>
        </w:tblBorders>
        <w:tblLayout w:type="fixed"/>
        <w:tblLook w:val="0000" w:firstRow="0" w:lastRow="0" w:firstColumn="0" w:lastColumn="0" w:noHBand="0" w:noVBand="0"/>
      </w:tblPr>
      <w:tblGrid>
        <w:gridCol w:w="2274"/>
        <w:gridCol w:w="5286"/>
        <w:gridCol w:w="2880"/>
      </w:tblGrid>
      <w:tr w:rsidR="009F7E65" w:rsidRPr="009F7E65" w14:paraId="679D2AE6" w14:textId="77777777">
        <w:tc>
          <w:tcPr>
            <w:tcW w:w="10440" w:type="dxa"/>
            <w:gridSpan w:val="3"/>
            <w:tcBorders>
              <w:top w:val="single" w:sz="24" w:space="0" w:color="000000"/>
              <w:bottom w:val="single" w:sz="24" w:space="0" w:color="000000"/>
            </w:tcBorders>
          </w:tcPr>
          <w:p w14:paraId="3CCB2D11" w14:textId="77777777" w:rsidR="00093F6D" w:rsidRPr="009F7E65" w:rsidRDefault="005F113C">
            <w:pPr>
              <w:pBdr>
                <w:top w:val="nil"/>
                <w:left w:val="nil"/>
                <w:bottom w:val="nil"/>
                <w:right w:val="nil"/>
                <w:between w:val="nil"/>
              </w:pBdr>
              <w:spacing w:line="240" w:lineRule="auto"/>
              <w:ind w:left="0" w:hanging="2"/>
              <w:jc w:val="center"/>
              <w:rPr>
                <w:sz w:val="22"/>
                <w:szCs w:val="22"/>
              </w:rPr>
            </w:pPr>
            <w:r w:rsidRPr="009F7E65">
              <w:rPr>
                <w:b/>
                <w:sz w:val="22"/>
                <w:szCs w:val="22"/>
              </w:rPr>
              <w:t>МЕЖГОСУДАРСТВЕННЫЙ СОВЕТ ПО СТАНДАРТИЗАЦИИ, МЕТРОЛОГИИ И СЕРТИФИКАЦИИ</w:t>
            </w:r>
          </w:p>
          <w:p w14:paraId="598CB4C0" w14:textId="77777777" w:rsidR="00093F6D" w:rsidRPr="009F7E65" w:rsidRDefault="005F113C">
            <w:pPr>
              <w:pBdr>
                <w:top w:val="nil"/>
                <w:left w:val="nil"/>
                <w:bottom w:val="nil"/>
                <w:right w:val="nil"/>
                <w:between w:val="nil"/>
              </w:pBdr>
              <w:spacing w:line="240" w:lineRule="auto"/>
              <w:ind w:left="0" w:hanging="2"/>
              <w:jc w:val="center"/>
              <w:rPr>
                <w:sz w:val="22"/>
                <w:szCs w:val="22"/>
                <w:lang w:val="en-US"/>
              </w:rPr>
            </w:pPr>
            <w:r w:rsidRPr="009F7E65">
              <w:rPr>
                <w:b/>
                <w:sz w:val="22"/>
                <w:szCs w:val="22"/>
                <w:lang w:val="en-US"/>
              </w:rPr>
              <w:t>(</w:t>
            </w:r>
            <w:r w:rsidRPr="009F7E65">
              <w:rPr>
                <w:b/>
                <w:sz w:val="22"/>
                <w:szCs w:val="22"/>
              </w:rPr>
              <w:t>МГС</w:t>
            </w:r>
            <w:r w:rsidRPr="009F7E65">
              <w:rPr>
                <w:b/>
                <w:sz w:val="22"/>
                <w:szCs w:val="22"/>
                <w:lang w:val="en-US"/>
              </w:rPr>
              <w:t>)</w:t>
            </w:r>
          </w:p>
          <w:p w14:paraId="05FEFFD9" w14:textId="77777777" w:rsidR="00093F6D" w:rsidRPr="009F7E65" w:rsidRDefault="005F113C">
            <w:pPr>
              <w:pBdr>
                <w:top w:val="nil"/>
                <w:left w:val="nil"/>
                <w:bottom w:val="nil"/>
                <w:right w:val="nil"/>
                <w:between w:val="nil"/>
              </w:pBdr>
              <w:spacing w:line="240" w:lineRule="auto"/>
              <w:ind w:left="0" w:hanging="2"/>
              <w:jc w:val="center"/>
              <w:rPr>
                <w:sz w:val="22"/>
                <w:szCs w:val="22"/>
                <w:lang w:val="en-US"/>
              </w:rPr>
            </w:pPr>
            <w:r w:rsidRPr="009F7E65">
              <w:rPr>
                <w:b/>
                <w:sz w:val="22"/>
                <w:szCs w:val="22"/>
                <w:lang w:val="en-US"/>
              </w:rPr>
              <w:t>INTERSTATE COUNCIL FOR STANDARDIZATION, METROLOGY AND CERTIFICATION</w:t>
            </w:r>
          </w:p>
          <w:p w14:paraId="22A9CFFF" w14:textId="77777777" w:rsidR="00093F6D" w:rsidRPr="009F7E65" w:rsidRDefault="005F113C">
            <w:pPr>
              <w:pBdr>
                <w:top w:val="nil"/>
                <w:left w:val="nil"/>
                <w:bottom w:val="nil"/>
                <w:right w:val="nil"/>
                <w:between w:val="nil"/>
              </w:pBdr>
              <w:spacing w:line="240" w:lineRule="auto"/>
              <w:ind w:left="0" w:hanging="2"/>
              <w:jc w:val="center"/>
              <w:rPr>
                <w:sz w:val="20"/>
                <w:szCs w:val="20"/>
              </w:rPr>
            </w:pPr>
            <w:r w:rsidRPr="009F7E65">
              <w:rPr>
                <w:b/>
                <w:sz w:val="22"/>
                <w:szCs w:val="22"/>
              </w:rPr>
              <w:t>(ISC)</w:t>
            </w:r>
          </w:p>
        </w:tc>
      </w:tr>
      <w:tr w:rsidR="009F7E65" w:rsidRPr="009F7E65" w14:paraId="6A5B5D19" w14:textId="77777777">
        <w:tc>
          <w:tcPr>
            <w:tcW w:w="2274" w:type="dxa"/>
            <w:tcBorders>
              <w:top w:val="single" w:sz="24" w:space="0" w:color="000000"/>
              <w:bottom w:val="single" w:sz="18" w:space="0" w:color="000000"/>
              <w:right w:val="nil"/>
            </w:tcBorders>
            <w:vAlign w:val="center"/>
          </w:tcPr>
          <w:p w14:paraId="13839B6A" w14:textId="77777777" w:rsidR="00093F6D" w:rsidRPr="009F7E65" w:rsidRDefault="00093F6D">
            <w:pPr>
              <w:pBdr>
                <w:top w:val="nil"/>
                <w:left w:val="nil"/>
                <w:bottom w:val="nil"/>
                <w:right w:val="nil"/>
                <w:between w:val="nil"/>
              </w:pBdr>
              <w:spacing w:line="240" w:lineRule="auto"/>
              <w:ind w:left="0" w:hanging="2"/>
            </w:pPr>
          </w:p>
        </w:tc>
        <w:tc>
          <w:tcPr>
            <w:tcW w:w="5286" w:type="dxa"/>
            <w:tcBorders>
              <w:top w:val="single" w:sz="24" w:space="0" w:color="000000"/>
              <w:left w:val="nil"/>
              <w:bottom w:val="single" w:sz="18" w:space="0" w:color="000000"/>
              <w:right w:val="nil"/>
            </w:tcBorders>
            <w:vAlign w:val="center"/>
          </w:tcPr>
          <w:p w14:paraId="3AEDED87" w14:textId="77777777" w:rsidR="00093F6D" w:rsidRPr="009F7E65" w:rsidRDefault="00093F6D">
            <w:pPr>
              <w:pBdr>
                <w:top w:val="nil"/>
                <w:left w:val="nil"/>
                <w:bottom w:val="nil"/>
                <w:right w:val="nil"/>
                <w:between w:val="nil"/>
              </w:pBdr>
              <w:spacing w:line="360" w:lineRule="auto"/>
              <w:ind w:left="1" w:hanging="3"/>
              <w:jc w:val="center"/>
              <w:rPr>
                <w:sz w:val="28"/>
                <w:szCs w:val="28"/>
              </w:rPr>
            </w:pPr>
          </w:p>
          <w:p w14:paraId="54BE1A7A" w14:textId="77777777" w:rsidR="00093F6D" w:rsidRPr="009F7E65" w:rsidRDefault="005F113C">
            <w:pPr>
              <w:pBdr>
                <w:top w:val="nil"/>
                <w:left w:val="nil"/>
                <w:bottom w:val="nil"/>
                <w:right w:val="nil"/>
                <w:between w:val="nil"/>
              </w:pBdr>
              <w:spacing w:line="360" w:lineRule="auto"/>
              <w:ind w:left="1" w:hanging="3"/>
              <w:jc w:val="center"/>
              <w:rPr>
                <w:sz w:val="28"/>
                <w:szCs w:val="28"/>
              </w:rPr>
            </w:pPr>
            <w:r w:rsidRPr="009F7E65">
              <w:rPr>
                <w:b/>
                <w:sz w:val="28"/>
                <w:szCs w:val="28"/>
              </w:rPr>
              <w:t xml:space="preserve">М Е Ж Г О С У Д А Р С Т В Е Н </w:t>
            </w:r>
            <w:proofErr w:type="spellStart"/>
            <w:r w:rsidRPr="009F7E65">
              <w:rPr>
                <w:b/>
                <w:sz w:val="28"/>
                <w:szCs w:val="28"/>
              </w:rPr>
              <w:t>Н</w:t>
            </w:r>
            <w:proofErr w:type="spellEnd"/>
            <w:r w:rsidRPr="009F7E65">
              <w:rPr>
                <w:b/>
                <w:sz w:val="28"/>
                <w:szCs w:val="28"/>
              </w:rPr>
              <w:t xml:space="preserve"> Ы Й</w:t>
            </w:r>
          </w:p>
          <w:p w14:paraId="1C0A8A45" w14:textId="77777777" w:rsidR="00093F6D" w:rsidRPr="009F7E65" w:rsidRDefault="005F113C">
            <w:pPr>
              <w:pBdr>
                <w:top w:val="nil"/>
                <w:left w:val="nil"/>
                <w:bottom w:val="nil"/>
                <w:right w:val="nil"/>
                <w:between w:val="nil"/>
              </w:pBdr>
              <w:spacing w:line="360" w:lineRule="auto"/>
              <w:ind w:left="1" w:hanging="3"/>
              <w:jc w:val="center"/>
              <w:rPr>
                <w:sz w:val="28"/>
                <w:szCs w:val="28"/>
              </w:rPr>
            </w:pPr>
            <w:r w:rsidRPr="009F7E65">
              <w:rPr>
                <w:b/>
                <w:sz w:val="28"/>
                <w:szCs w:val="28"/>
              </w:rPr>
              <w:t>С Т А Н Д А Р Т</w:t>
            </w:r>
          </w:p>
          <w:p w14:paraId="5B674BA3" w14:textId="77777777" w:rsidR="00093F6D" w:rsidRPr="009F7E65" w:rsidRDefault="00093F6D">
            <w:pPr>
              <w:pBdr>
                <w:top w:val="nil"/>
                <w:left w:val="nil"/>
                <w:bottom w:val="nil"/>
                <w:right w:val="nil"/>
                <w:between w:val="nil"/>
              </w:pBdr>
              <w:spacing w:line="360" w:lineRule="auto"/>
              <w:ind w:left="0" w:hanging="2"/>
              <w:jc w:val="center"/>
            </w:pPr>
          </w:p>
        </w:tc>
        <w:tc>
          <w:tcPr>
            <w:tcW w:w="2880" w:type="dxa"/>
            <w:tcBorders>
              <w:top w:val="single" w:sz="24" w:space="0" w:color="000000"/>
              <w:left w:val="nil"/>
              <w:bottom w:val="single" w:sz="18" w:space="0" w:color="000000"/>
            </w:tcBorders>
          </w:tcPr>
          <w:p w14:paraId="24CD8C80" w14:textId="77777777" w:rsidR="00093F6D" w:rsidRPr="009F7E65" w:rsidRDefault="005F113C">
            <w:pPr>
              <w:pBdr>
                <w:top w:val="nil"/>
                <w:left w:val="nil"/>
                <w:bottom w:val="nil"/>
                <w:right w:val="nil"/>
                <w:between w:val="nil"/>
              </w:pBdr>
              <w:spacing w:line="240" w:lineRule="auto"/>
              <w:ind w:left="2" w:hanging="4"/>
              <w:rPr>
                <w:sz w:val="36"/>
                <w:szCs w:val="40"/>
              </w:rPr>
            </w:pPr>
            <w:r w:rsidRPr="009F7E65">
              <w:rPr>
                <w:b/>
                <w:sz w:val="36"/>
                <w:szCs w:val="40"/>
              </w:rPr>
              <w:t xml:space="preserve">ГОСТ </w:t>
            </w:r>
          </w:p>
          <w:p w14:paraId="7C93CDA2" w14:textId="3E51EE4E" w:rsidR="00093F6D" w:rsidRPr="009F7E65" w:rsidRDefault="00593F9B">
            <w:pPr>
              <w:pBdr>
                <w:top w:val="nil"/>
                <w:left w:val="nil"/>
                <w:bottom w:val="nil"/>
                <w:right w:val="nil"/>
                <w:between w:val="nil"/>
              </w:pBdr>
              <w:spacing w:line="240" w:lineRule="auto"/>
              <w:ind w:left="1" w:hanging="3"/>
              <w:rPr>
                <w:b/>
                <w:sz w:val="28"/>
                <w:szCs w:val="28"/>
              </w:rPr>
            </w:pPr>
            <w:bookmarkStart w:id="0" w:name="bookmark=id.9qwwuk9hzgri" w:colFirst="0" w:colLast="0"/>
            <w:bookmarkEnd w:id="0"/>
            <w:r w:rsidRPr="009F7E65">
              <w:rPr>
                <w:b/>
                <w:sz w:val="28"/>
                <w:szCs w:val="28"/>
              </w:rPr>
              <w:t>20562</w:t>
            </w:r>
            <w:r w:rsidR="00603515" w:rsidRPr="009F7E65">
              <w:rPr>
                <w:b/>
                <w:sz w:val="28"/>
                <w:szCs w:val="28"/>
              </w:rPr>
              <w:t>—</w:t>
            </w:r>
          </w:p>
          <w:p w14:paraId="6018BB63" w14:textId="254AED6F" w:rsidR="00093F6D" w:rsidRPr="009F7E65" w:rsidRDefault="00593F9B" w:rsidP="007B5384">
            <w:pPr>
              <w:spacing w:line="240" w:lineRule="auto"/>
              <w:ind w:left="1" w:hanging="3"/>
              <w:rPr>
                <w:sz w:val="28"/>
                <w:szCs w:val="28"/>
              </w:rPr>
            </w:pPr>
            <w:r w:rsidRPr="009F7E65">
              <w:rPr>
                <w:sz w:val="28"/>
                <w:szCs w:val="28"/>
              </w:rPr>
              <w:t>202</w:t>
            </w:r>
            <w:r w:rsidR="005F113C" w:rsidRPr="009F7E65">
              <w:rPr>
                <w:sz w:val="28"/>
                <w:szCs w:val="28"/>
              </w:rPr>
              <w:t>_</w:t>
            </w:r>
          </w:p>
          <w:p w14:paraId="4A383BCF" w14:textId="77777777" w:rsidR="00093F6D" w:rsidRPr="009F7E65" w:rsidRDefault="00093F6D" w:rsidP="007B5384">
            <w:pPr>
              <w:spacing w:line="240" w:lineRule="auto"/>
              <w:ind w:left="1" w:hanging="3"/>
              <w:rPr>
                <w:sz w:val="28"/>
                <w:szCs w:val="28"/>
              </w:rPr>
            </w:pPr>
          </w:p>
        </w:tc>
      </w:tr>
    </w:tbl>
    <w:p w14:paraId="4E0F6D4F" w14:textId="77777777" w:rsidR="00093F6D" w:rsidRPr="009F7E65" w:rsidRDefault="00093F6D">
      <w:pPr>
        <w:ind w:left="0" w:hanging="2"/>
        <w:jc w:val="right"/>
      </w:pPr>
    </w:p>
    <w:p w14:paraId="40E158C0" w14:textId="77777777" w:rsidR="00093F6D" w:rsidRPr="009F7E65" w:rsidRDefault="00093F6D">
      <w:pPr>
        <w:pBdr>
          <w:top w:val="nil"/>
          <w:left w:val="nil"/>
          <w:bottom w:val="nil"/>
          <w:right w:val="nil"/>
          <w:between w:val="nil"/>
        </w:pBdr>
        <w:spacing w:line="240" w:lineRule="auto"/>
        <w:ind w:left="0" w:hanging="2"/>
        <w:jc w:val="center"/>
      </w:pPr>
    </w:p>
    <w:p w14:paraId="20168A8E" w14:textId="77777777" w:rsidR="00093F6D" w:rsidRPr="009F7E65" w:rsidRDefault="00093F6D">
      <w:pPr>
        <w:pBdr>
          <w:top w:val="nil"/>
          <w:left w:val="nil"/>
          <w:bottom w:val="nil"/>
          <w:right w:val="nil"/>
          <w:between w:val="nil"/>
        </w:pBdr>
        <w:spacing w:line="240" w:lineRule="auto"/>
        <w:ind w:left="0" w:hanging="2"/>
        <w:jc w:val="center"/>
      </w:pPr>
      <w:bookmarkStart w:id="1" w:name="bookmark=id.gr13kr19dzem" w:colFirst="0" w:colLast="0"/>
      <w:bookmarkEnd w:id="1"/>
    </w:p>
    <w:p w14:paraId="1BCE2408" w14:textId="77777777" w:rsidR="00603515" w:rsidRPr="009F7E65" w:rsidRDefault="00603515">
      <w:pPr>
        <w:pBdr>
          <w:top w:val="nil"/>
          <w:left w:val="nil"/>
          <w:bottom w:val="nil"/>
          <w:right w:val="nil"/>
          <w:between w:val="nil"/>
        </w:pBdr>
        <w:spacing w:line="240" w:lineRule="auto"/>
        <w:ind w:left="0" w:hanging="2"/>
        <w:jc w:val="center"/>
      </w:pPr>
    </w:p>
    <w:p w14:paraId="4E491475" w14:textId="77777777" w:rsidR="00603515" w:rsidRPr="009F7E65" w:rsidRDefault="00603515">
      <w:pPr>
        <w:pBdr>
          <w:top w:val="nil"/>
          <w:left w:val="nil"/>
          <w:bottom w:val="nil"/>
          <w:right w:val="nil"/>
          <w:between w:val="nil"/>
        </w:pBdr>
        <w:spacing w:line="240" w:lineRule="auto"/>
        <w:ind w:left="0" w:hanging="2"/>
        <w:jc w:val="center"/>
      </w:pPr>
    </w:p>
    <w:p w14:paraId="64A2A644" w14:textId="77777777" w:rsidR="00B44815" w:rsidRPr="009F7E65" w:rsidRDefault="00B44815" w:rsidP="00B44815">
      <w:pPr>
        <w:shd w:val="clear" w:color="auto" w:fill="FFFFFF"/>
        <w:ind w:left="0" w:hanging="2"/>
        <w:jc w:val="center"/>
        <w:rPr>
          <w:b/>
          <w:bCs/>
          <w:caps/>
        </w:rPr>
      </w:pPr>
    </w:p>
    <w:tbl>
      <w:tblPr>
        <w:tblStyle w:val="afa"/>
        <w:tblW w:w="0" w:type="auto"/>
        <w:tblInd w:w="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6"/>
      </w:tblGrid>
      <w:tr w:rsidR="009F7E65" w:rsidRPr="009F7E65" w14:paraId="458D4DB4" w14:textId="77777777" w:rsidTr="002E7796">
        <w:tc>
          <w:tcPr>
            <w:tcW w:w="8576" w:type="dxa"/>
          </w:tcPr>
          <w:p w14:paraId="4ED16FC5" w14:textId="0404F1C6" w:rsidR="00B44815" w:rsidRPr="009F7E65" w:rsidRDefault="00593F9B" w:rsidP="002E7796">
            <w:pPr>
              <w:ind w:left="0" w:hanging="2"/>
              <w:jc w:val="center"/>
              <w:rPr>
                <w:rFonts w:ascii="Arial" w:eastAsia="Arial" w:hAnsi="Arial" w:cs="Arial"/>
                <w:b/>
              </w:rPr>
            </w:pPr>
            <w:r w:rsidRPr="009F7E65">
              <w:rPr>
                <w:rFonts w:ascii="Arial" w:eastAsia="Arial" w:hAnsi="Arial" w:cs="Arial"/>
                <w:b/>
              </w:rPr>
              <w:t>КАРАНТИН РАСТЕНИЙ</w:t>
            </w:r>
          </w:p>
          <w:p w14:paraId="53B9B613" w14:textId="0D62F4CE" w:rsidR="00B44815" w:rsidRPr="009F7E65" w:rsidRDefault="00B44815" w:rsidP="002E7796">
            <w:pPr>
              <w:spacing w:line="240" w:lineRule="auto"/>
              <w:ind w:left="0" w:hanging="2"/>
              <w:jc w:val="center"/>
              <w:rPr>
                <w:rFonts w:ascii="Arial" w:eastAsia="Arial" w:hAnsi="Arial" w:cs="Arial"/>
                <w:vanish/>
                <w:vertAlign w:val="superscript"/>
              </w:rPr>
            </w:pPr>
          </w:p>
          <w:p w14:paraId="168AEB1E" w14:textId="77777777" w:rsidR="00B44815" w:rsidRPr="009F7E65" w:rsidRDefault="00B44815" w:rsidP="002E7796">
            <w:pPr>
              <w:ind w:left="0" w:hanging="2"/>
              <w:jc w:val="center"/>
              <w:rPr>
                <w:rFonts w:ascii="Arial" w:eastAsia="Arial" w:hAnsi="Arial" w:cs="Arial"/>
                <w:b/>
              </w:rPr>
            </w:pPr>
          </w:p>
          <w:p w14:paraId="6A6AAD2C" w14:textId="6D7FE778" w:rsidR="00B44815" w:rsidRPr="009F7E65" w:rsidRDefault="00593F9B" w:rsidP="002E7796">
            <w:pPr>
              <w:ind w:left="0" w:hanging="2"/>
              <w:jc w:val="center"/>
              <w:rPr>
                <w:rFonts w:ascii="Arial" w:eastAsia="Arial" w:hAnsi="Arial" w:cs="Arial"/>
                <w:b/>
              </w:rPr>
            </w:pPr>
            <w:r w:rsidRPr="009F7E65">
              <w:rPr>
                <w:rFonts w:ascii="Arial" w:eastAsia="Arial" w:hAnsi="Arial" w:cs="Arial"/>
                <w:b/>
              </w:rPr>
              <w:t>Термины и определения</w:t>
            </w:r>
          </w:p>
          <w:p w14:paraId="19825192" w14:textId="7C0FA2AE" w:rsidR="00B44815" w:rsidRPr="009F7E65" w:rsidRDefault="00B44815" w:rsidP="002E7796">
            <w:pPr>
              <w:spacing w:line="240" w:lineRule="auto"/>
              <w:ind w:left="0" w:hanging="2"/>
              <w:jc w:val="center"/>
              <w:rPr>
                <w:rFonts w:ascii="Arial" w:eastAsia="Arial" w:hAnsi="Arial" w:cs="Arial"/>
                <w:vanish/>
                <w:vertAlign w:val="superscript"/>
              </w:rPr>
            </w:pPr>
          </w:p>
          <w:p w14:paraId="378006B0" w14:textId="77777777" w:rsidR="00B44815" w:rsidRPr="009F7E65" w:rsidRDefault="00B44815" w:rsidP="002E7796">
            <w:pPr>
              <w:pBdr>
                <w:top w:val="nil"/>
                <w:left w:val="nil"/>
                <w:bottom w:val="nil"/>
                <w:right w:val="nil"/>
                <w:between w:val="nil"/>
              </w:pBdr>
              <w:ind w:left="1" w:hanging="3"/>
              <w:jc w:val="center"/>
              <w:rPr>
                <w:rFonts w:ascii="Arial" w:hAnsi="Arial" w:cs="Arial"/>
                <w:bCs/>
                <w:vanish/>
                <w:sz w:val="28"/>
                <w:szCs w:val="28"/>
                <w:vertAlign w:val="superscript"/>
              </w:rPr>
            </w:pPr>
          </w:p>
        </w:tc>
      </w:tr>
      <w:tr w:rsidR="00B44815" w:rsidRPr="009F7E65" w14:paraId="4F4254C0" w14:textId="77777777" w:rsidTr="002E7796">
        <w:tc>
          <w:tcPr>
            <w:tcW w:w="8576" w:type="dxa"/>
          </w:tcPr>
          <w:p w14:paraId="58EABBF8" w14:textId="250A035D" w:rsidR="00B44815" w:rsidRPr="009F7E65" w:rsidRDefault="00B44815" w:rsidP="002E7796">
            <w:pPr>
              <w:spacing w:before="120" w:after="120"/>
              <w:ind w:left="2" w:hanging="4"/>
              <w:jc w:val="center"/>
              <w:rPr>
                <w:rFonts w:ascii="Arial" w:hAnsi="Arial" w:cs="Arial"/>
                <w:sz w:val="36"/>
                <w:szCs w:val="36"/>
              </w:rPr>
            </w:pPr>
          </w:p>
          <w:p w14:paraId="403A012B" w14:textId="6202B90E" w:rsidR="00B44815" w:rsidRPr="009F7E65" w:rsidRDefault="00B44815" w:rsidP="002E7796">
            <w:pPr>
              <w:ind w:left="1" w:hanging="3"/>
              <w:jc w:val="center"/>
              <w:rPr>
                <w:rFonts w:ascii="Arial" w:hAnsi="Arial" w:cs="Arial"/>
                <w:bCs/>
                <w:vanish/>
                <w:sz w:val="28"/>
                <w:szCs w:val="28"/>
                <w:vertAlign w:val="superscript"/>
              </w:rPr>
            </w:pPr>
          </w:p>
          <w:p w14:paraId="0C4BB3ED" w14:textId="77777777" w:rsidR="00B44815" w:rsidRPr="009F7E65" w:rsidRDefault="00B44815" w:rsidP="002E7796">
            <w:pPr>
              <w:spacing w:before="120" w:after="120"/>
              <w:ind w:left="2" w:hanging="4"/>
              <w:jc w:val="center"/>
              <w:rPr>
                <w:rFonts w:ascii="Arial" w:hAnsi="Arial" w:cs="Arial"/>
                <w:b/>
                <w:sz w:val="36"/>
                <w:szCs w:val="36"/>
              </w:rPr>
            </w:pPr>
          </w:p>
        </w:tc>
      </w:tr>
    </w:tbl>
    <w:p w14:paraId="3EBA38CB" w14:textId="77777777" w:rsidR="00093F6D" w:rsidRPr="009F7E65" w:rsidRDefault="00093F6D">
      <w:pPr>
        <w:pBdr>
          <w:top w:val="nil"/>
          <w:left w:val="nil"/>
          <w:bottom w:val="nil"/>
          <w:right w:val="nil"/>
          <w:between w:val="nil"/>
        </w:pBdr>
        <w:spacing w:line="360" w:lineRule="auto"/>
        <w:ind w:left="1" w:hanging="3"/>
        <w:jc w:val="center"/>
        <w:rPr>
          <w:sz w:val="28"/>
          <w:szCs w:val="28"/>
        </w:rPr>
      </w:pPr>
    </w:p>
    <w:p w14:paraId="0921A4EF" w14:textId="77777777" w:rsidR="00093F6D" w:rsidRPr="009F7E65" w:rsidRDefault="00093F6D">
      <w:pPr>
        <w:pBdr>
          <w:top w:val="nil"/>
          <w:left w:val="nil"/>
          <w:bottom w:val="nil"/>
          <w:right w:val="nil"/>
          <w:between w:val="nil"/>
        </w:pBdr>
        <w:spacing w:line="360" w:lineRule="auto"/>
        <w:ind w:left="1" w:hanging="3"/>
        <w:jc w:val="center"/>
        <w:rPr>
          <w:sz w:val="28"/>
          <w:szCs w:val="28"/>
        </w:rPr>
      </w:pPr>
    </w:p>
    <w:p w14:paraId="6AC1087D" w14:textId="77777777" w:rsidR="00093F6D" w:rsidRPr="009F7E65" w:rsidRDefault="00093F6D">
      <w:pPr>
        <w:keepNext/>
        <w:pBdr>
          <w:top w:val="nil"/>
          <w:left w:val="nil"/>
          <w:bottom w:val="nil"/>
          <w:right w:val="nil"/>
          <w:between w:val="nil"/>
        </w:pBdr>
        <w:spacing w:line="360" w:lineRule="auto"/>
        <w:ind w:left="0" w:hanging="2"/>
        <w:jc w:val="center"/>
        <w:rPr>
          <w:b/>
          <w:sz w:val="20"/>
          <w:szCs w:val="20"/>
        </w:rPr>
      </w:pPr>
    </w:p>
    <w:p w14:paraId="0A6F8EF0" w14:textId="77777777" w:rsidR="00093F6D" w:rsidRPr="009F7E65" w:rsidRDefault="005F113C">
      <w:pPr>
        <w:pBdr>
          <w:top w:val="nil"/>
          <w:left w:val="nil"/>
          <w:bottom w:val="nil"/>
          <w:right w:val="nil"/>
          <w:between w:val="nil"/>
        </w:pBdr>
        <w:spacing w:line="240" w:lineRule="auto"/>
        <w:ind w:left="0" w:hanging="2"/>
        <w:jc w:val="center"/>
      </w:pPr>
      <w:r w:rsidRPr="009F7E65">
        <w:rPr>
          <w:b/>
        </w:rPr>
        <w:t>Издание официальное</w:t>
      </w:r>
    </w:p>
    <w:p w14:paraId="74CB3366" w14:textId="77777777" w:rsidR="00093F6D" w:rsidRPr="009F7E65" w:rsidRDefault="00093F6D">
      <w:pPr>
        <w:pBdr>
          <w:top w:val="nil"/>
          <w:left w:val="nil"/>
          <w:bottom w:val="nil"/>
          <w:right w:val="nil"/>
          <w:between w:val="nil"/>
        </w:pBdr>
        <w:spacing w:line="240" w:lineRule="auto"/>
        <w:ind w:left="0" w:hanging="2"/>
        <w:jc w:val="center"/>
      </w:pPr>
    </w:p>
    <w:p w14:paraId="327FC252" w14:textId="77777777" w:rsidR="00093F6D" w:rsidRPr="009F7E65" w:rsidRDefault="00093F6D">
      <w:pPr>
        <w:pBdr>
          <w:top w:val="nil"/>
          <w:left w:val="nil"/>
          <w:bottom w:val="nil"/>
          <w:right w:val="nil"/>
          <w:between w:val="nil"/>
        </w:pBdr>
        <w:spacing w:line="240" w:lineRule="auto"/>
        <w:ind w:left="0" w:hanging="2"/>
        <w:jc w:val="center"/>
      </w:pPr>
    </w:p>
    <w:p w14:paraId="6A4E9DC7" w14:textId="77777777" w:rsidR="00093F6D" w:rsidRPr="009F7E65" w:rsidRDefault="00B44815" w:rsidP="00B44815">
      <w:pPr>
        <w:pBdr>
          <w:top w:val="nil"/>
          <w:left w:val="nil"/>
          <w:bottom w:val="nil"/>
          <w:right w:val="nil"/>
          <w:between w:val="nil"/>
        </w:pBdr>
        <w:tabs>
          <w:tab w:val="left" w:pos="4337"/>
        </w:tabs>
        <w:spacing w:line="240" w:lineRule="auto"/>
        <w:ind w:left="0" w:hanging="2"/>
      </w:pPr>
      <w:r w:rsidRPr="009F7E65">
        <w:tab/>
      </w:r>
      <w:r w:rsidRPr="009F7E65">
        <w:tab/>
      </w:r>
    </w:p>
    <w:p w14:paraId="6507BAE6" w14:textId="77777777" w:rsidR="00B44815" w:rsidRPr="009F7E65" w:rsidRDefault="00B44815" w:rsidP="00B44815">
      <w:pPr>
        <w:pBdr>
          <w:top w:val="nil"/>
          <w:left w:val="nil"/>
          <w:bottom w:val="nil"/>
          <w:right w:val="nil"/>
          <w:between w:val="nil"/>
        </w:pBdr>
        <w:tabs>
          <w:tab w:val="left" w:pos="4337"/>
        </w:tabs>
        <w:spacing w:line="240" w:lineRule="auto"/>
        <w:ind w:left="0" w:hanging="2"/>
      </w:pPr>
    </w:p>
    <w:p w14:paraId="749A0110" w14:textId="77777777" w:rsidR="00093F6D" w:rsidRPr="009F7E65" w:rsidRDefault="00093F6D">
      <w:pPr>
        <w:pBdr>
          <w:top w:val="nil"/>
          <w:left w:val="nil"/>
          <w:bottom w:val="nil"/>
          <w:right w:val="nil"/>
          <w:between w:val="nil"/>
        </w:pBdr>
        <w:spacing w:line="240" w:lineRule="auto"/>
        <w:ind w:left="0" w:hanging="2"/>
        <w:jc w:val="center"/>
      </w:pPr>
    </w:p>
    <w:p w14:paraId="5327B826" w14:textId="77777777" w:rsidR="00093F6D" w:rsidRPr="009F7E65" w:rsidRDefault="00093F6D">
      <w:pPr>
        <w:pBdr>
          <w:top w:val="nil"/>
          <w:left w:val="nil"/>
          <w:bottom w:val="nil"/>
          <w:right w:val="nil"/>
          <w:between w:val="nil"/>
        </w:pBdr>
        <w:spacing w:line="240" w:lineRule="auto"/>
        <w:ind w:left="0" w:hanging="2"/>
        <w:jc w:val="center"/>
      </w:pPr>
    </w:p>
    <w:p w14:paraId="35D07507" w14:textId="77777777" w:rsidR="00093F6D" w:rsidRPr="009F7E65" w:rsidRDefault="00093F6D">
      <w:pPr>
        <w:pBdr>
          <w:top w:val="nil"/>
          <w:left w:val="nil"/>
          <w:bottom w:val="nil"/>
          <w:right w:val="nil"/>
          <w:between w:val="nil"/>
        </w:pBdr>
        <w:spacing w:line="240" w:lineRule="auto"/>
        <w:ind w:left="0" w:hanging="2"/>
        <w:jc w:val="center"/>
      </w:pPr>
    </w:p>
    <w:p w14:paraId="1926649D" w14:textId="77777777" w:rsidR="00093F6D" w:rsidRPr="009F7E65" w:rsidRDefault="005F113C">
      <w:pPr>
        <w:pBdr>
          <w:top w:val="nil"/>
          <w:left w:val="nil"/>
          <w:bottom w:val="nil"/>
          <w:right w:val="nil"/>
          <w:between w:val="nil"/>
        </w:pBdr>
        <w:spacing w:line="240" w:lineRule="auto"/>
        <w:ind w:left="0" w:hanging="2"/>
        <w:jc w:val="center"/>
      </w:pPr>
      <w:r w:rsidRPr="009F7E65">
        <w:rPr>
          <w:b/>
        </w:rPr>
        <w:t>Москва</w:t>
      </w:r>
    </w:p>
    <w:p w14:paraId="70EE910E" w14:textId="77777777" w:rsidR="00093F6D" w:rsidRPr="009F7E65" w:rsidRDefault="005F113C">
      <w:pPr>
        <w:spacing w:line="288" w:lineRule="auto"/>
        <w:ind w:left="0" w:hanging="2"/>
        <w:jc w:val="center"/>
        <w:rPr>
          <w:b/>
        </w:rPr>
      </w:pPr>
      <w:r w:rsidRPr="009F7E65">
        <w:rPr>
          <w:b/>
        </w:rPr>
        <w:t>Российский институт стандартизации</w:t>
      </w:r>
    </w:p>
    <w:p w14:paraId="0B3FC4DE" w14:textId="115CC19B" w:rsidR="00093F6D" w:rsidRPr="009F7E65" w:rsidRDefault="00593F9B" w:rsidP="00603515">
      <w:pPr>
        <w:spacing w:line="240" w:lineRule="auto"/>
        <w:ind w:left="1" w:hanging="3"/>
        <w:jc w:val="center"/>
        <w:rPr>
          <w:sz w:val="26"/>
          <w:szCs w:val="26"/>
        </w:rPr>
      </w:pPr>
      <w:r w:rsidRPr="009F7E65">
        <w:rPr>
          <w:sz w:val="26"/>
          <w:szCs w:val="26"/>
        </w:rPr>
        <w:t>202</w:t>
      </w:r>
      <w:r w:rsidR="005F113C" w:rsidRPr="009F7E65">
        <w:rPr>
          <w:sz w:val="26"/>
          <w:szCs w:val="26"/>
        </w:rPr>
        <w:t>_</w:t>
      </w:r>
    </w:p>
    <w:p w14:paraId="28703903" w14:textId="40030FE0" w:rsidR="00093F6D" w:rsidRPr="009F7E65" w:rsidRDefault="00093F6D">
      <w:pPr>
        <w:spacing w:line="240" w:lineRule="auto"/>
        <w:ind w:left="1" w:hanging="3"/>
        <w:jc w:val="center"/>
        <w:rPr>
          <w:b/>
          <w:vanish/>
          <w:sz w:val="28"/>
          <w:szCs w:val="28"/>
        </w:rPr>
      </w:pPr>
    </w:p>
    <w:p w14:paraId="7448030D" w14:textId="77777777" w:rsidR="00093F6D" w:rsidRPr="009F7E65" w:rsidRDefault="005F113C">
      <w:pPr>
        <w:pBdr>
          <w:top w:val="nil"/>
          <w:left w:val="nil"/>
          <w:bottom w:val="nil"/>
          <w:right w:val="nil"/>
          <w:between w:val="nil"/>
        </w:pBdr>
        <w:spacing w:line="240" w:lineRule="auto"/>
        <w:ind w:left="0" w:hanging="2"/>
        <w:jc w:val="center"/>
        <w:rPr>
          <w:sz w:val="28"/>
          <w:szCs w:val="28"/>
        </w:rPr>
      </w:pPr>
      <w:r w:rsidRPr="009F7E65">
        <w:br w:type="page"/>
      </w:r>
      <w:r w:rsidRPr="009F7E65">
        <w:rPr>
          <w:b/>
          <w:sz w:val="28"/>
          <w:szCs w:val="28"/>
        </w:rPr>
        <w:lastRenderedPageBreak/>
        <w:t>Предисловие</w:t>
      </w:r>
    </w:p>
    <w:p w14:paraId="09A9F732" w14:textId="77777777" w:rsidR="00093F6D" w:rsidRPr="009F7E65" w:rsidRDefault="00093F6D">
      <w:pPr>
        <w:pBdr>
          <w:top w:val="nil"/>
          <w:left w:val="nil"/>
          <w:bottom w:val="nil"/>
          <w:right w:val="nil"/>
          <w:between w:val="nil"/>
        </w:pBdr>
        <w:shd w:val="clear" w:color="auto" w:fill="FFFFFF"/>
        <w:spacing w:line="240" w:lineRule="auto"/>
        <w:ind w:left="1" w:hanging="3"/>
        <w:jc w:val="both"/>
        <w:rPr>
          <w:sz w:val="28"/>
          <w:szCs w:val="28"/>
        </w:rPr>
      </w:pPr>
    </w:p>
    <w:p w14:paraId="587CFB2D" w14:textId="77777777" w:rsidR="00603515" w:rsidRPr="009F7E65" w:rsidRDefault="00603515" w:rsidP="00603515">
      <w:pPr>
        <w:pStyle w:val="Style19"/>
        <w:widowControl/>
        <w:spacing w:line="360" w:lineRule="auto"/>
        <w:ind w:firstLine="709"/>
        <w:rPr>
          <w:rStyle w:val="FontStyle32"/>
          <w:rFonts w:ascii="Arial" w:hAnsi="Arial" w:cs="Arial"/>
          <w:sz w:val="24"/>
        </w:rPr>
      </w:pPr>
      <w:r w:rsidRPr="009F7E65">
        <w:rPr>
          <w:rStyle w:val="FontStyle32"/>
          <w:rFonts w:ascii="Arial" w:hAnsi="Arial" w:cs="Arial"/>
          <w:sz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DBCC829" w14:textId="77777777" w:rsidR="00093F6D" w:rsidRPr="009F7E65" w:rsidRDefault="00093F6D">
      <w:pPr>
        <w:pBdr>
          <w:top w:val="nil"/>
          <w:left w:val="nil"/>
          <w:bottom w:val="nil"/>
          <w:right w:val="nil"/>
          <w:between w:val="nil"/>
        </w:pBdr>
        <w:shd w:val="clear" w:color="auto" w:fill="FFFFFF"/>
        <w:spacing w:line="240" w:lineRule="auto"/>
        <w:ind w:left="1" w:hanging="3"/>
        <w:jc w:val="both"/>
        <w:rPr>
          <w:sz w:val="28"/>
          <w:szCs w:val="28"/>
        </w:rPr>
      </w:pPr>
    </w:p>
    <w:p w14:paraId="5E57AC6D" w14:textId="77777777" w:rsidR="00093F6D" w:rsidRPr="009F7E65" w:rsidRDefault="005F113C" w:rsidP="00603515">
      <w:pPr>
        <w:pBdr>
          <w:top w:val="nil"/>
          <w:left w:val="nil"/>
          <w:bottom w:val="nil"/>
          <w:right w:val="nil"/>
          <w:between w:val="nil"/>
        </w:pBdr>
        <w:shd w:val="clear" w:color="auto" w:fill="FFFFFF"/>
        <w:spacing w:line="240" w:lineRule="auto"/>
        <w:ind w:left="-2" w:firstLineChars="294" w:firstLine="706"/>
        <w:jc w:val="both"/>
      </w:pPr>
      <w:r w:rsidRPr="009F7E65">
        <w:rPr>
          <w:b/>
        </w:rPr>
        <w:t>Сведения о стандарте</w:t>
      </w:r>
    </w:p>
    <w:p w14:paraId="647EC223" w14:textId="77777777" w:rsidR="00093F6D" w:rsidRPr="009F7E65" w:rsidRDefault="00093F6D">
      <w:pPr>
        <w:pBdr>
          <w:top w:val="nil"/>
          <w:left w:val="nil"/>
          <w:bottom w:val="nil"/>
          <w:right w:val="nil"/>
          <w:between w:val="nil"/>
        </w:pBdr>
        <w:shd w:val="clear" w:color="auto" w:fill="FFFFFF"/>
        <w:spacing w:line="240" w:lineRule="auto"/>
        <w:ind w:left="0" w:hanging="2"/>
        <w:jc w:val="both"/>
      </w:pPr>
    </w:p>
    <w:p w14:paraId="5FC22CAE" w14:textId="77777777" w:rsidR="00093F6D" w:rsidRPr="009F7E65" w:rsidRDefault="00093F6D">
      <w:pPr>
        <w:pBdr>
          <w:top w:val="nil"/>
          <w:left w:val="nil"/>
          <w:bottom w:val="nil"/>
          <w:right w:val="nil"/>
          <w:between w:val="nil"/>
        </w:pBdr>
        <w:spacing w:before="3" w:line="240" w:lineRule="auto"/>
        <w:rPr>
          <w:sz w:val="12"/>
          <w:szCs w:val="12"/>
        </w:rPr>
      </w:pPr>
    </w:p>
    <w:p w14:paraId="3739023A" w14:textId="77777777" w:rsidR="00093F6D" w:rsidRPr="009F7E65" w:rsidRDefault="00093F6D">
      <w:pPr>
        <w:pBdr>
          <w:top w:val="nil"/>
          <w:left w:val="nil"/>
          <w:bottom w:val="nil"/>
          <w:right w:val="nil"/>
          <w:between w:val="nil"/>
        </w:pBdr>
        <w:shd w:val="clear" w:color="auto" w:fill="FFFFFF"/>
        <w:spacing w:line="240" w:lineRule="auto"/>
        <w:jc w:val="both"/>
        <w:rPr>
          <w:sz w:val="8"/>
          <w:szCs w:val="8"/>
        </w:rPr>
      </w:pPr>
    </w:p>
    <w:p w14:paraId="21173DF1" w14:textId="257B1F98" w:rsidR="00093F6D" w:rsidRPr="009F7E65" w:rsidRDefault="007E1EEB" w:rsidP="008D323E">
      <w:pPr>
        <w:pBdr>
          <w:top w:val="nil"/>
          <w:left w:val="nil"/>
          <w:bottom w:val="nil"/>
          <w:right w:val="nil"/>
          <w:between w:val="nil"/>
        </w:pBdr>
        <w:shd w:val="clear" w:color="auto" w:fill="FFFFFF"/>
        <w:tabs>
          <w:tab w:val="left" w:pos="605"/>
        </w:tabs>
        <w:spacing w:line="360" w:lineRule="auto"/>
        <w:ind w:left="-2" w:firstLineChars="296" w:firstLine="710"/>
        <w:jc w:val="both"/>
      </w:pPr>
      <w:r w:rsidRPr="009F7E65">
        <w:t>1 </w:t>
      </w:r>
      <w:r w:rsidR="005F113C" w:rsidRPr="009F7E65">
        <w:t xml:space="preserve">РАЗРАБОТАН </w:t>
      </w:r>
      <w:r w:rsidR="00593F9B" w:rsidRPr="009F7E65">
        <w:t>Федеральным государственным бюджетным учреждением «Всероссийский центр карантина растений» (ФГБУ «ВНИИКР»)</w:t>
      </w:r>
    </w:p>
    <w:p w14:paraId="2EC9794C" w14:textId="77777777" w:rsidR="00093F6D" w:rsidRPr="009F7E65" w:rsidRDefault="00093F6D" w:rsidP="00603515">
      <w:pPr>
        <w:pBdr>
          <w:top w:val="nil"/>
          <w:left w:val="nil"/>
          <w:bottom w:val="nil"/>
          <w:right w:val="nil"/>
          <w:between w:val="nil"/>
        </w:pBdr>
        <w:spacing w:line="240" w:lineRule="auto"/>
        <w:ind w:left="-2" w:right="-23" w:firstLineChars="296" w:firstLine="710"/>
        <w:jc w:val="both"/>
      </w:pPr>
    </w:p>
    <w:p w14:paraId="3FEB00AC" w14:textId="77777777" w:rsidR="008D323E" w:rsidRPr="009F7E65" w:rsidRDefault="008D323E" w:rsidP="008D323E">
      <w:pPr>
        <w:spacing w:line="360" w:lineRule="auto"/>
        <w:ind w:leftChars="0" w:left="4" w:firstLineChars="295" w:firstLine="708"/>
        <w:jc w:val="both"/>
      </w:pPr>
      <w:r w:rsidRPr="009F7E65">
        <w:t>2 ВНЕСЕН Федеральным агентством по техническому регулированию и метрологии</w:t>
      </w:r>
    </w:p>
    <w:p w14:paraId="040CFFCE" w14:textId="77777777" w:rsidR="00093F6D" w:rsidRPr="009F7E65" w:rsidRDefault="005F113C" w:rsidP="008D323E">
      <w:pPr>
        <w:pBdr>
          <w:top w:val="nil"/>
          <w:left w:val="nil"/>
          <w:bottom w:val="nil"/>
          <w:right w:val="nil"/>
          <w:between w:val="nil"/>
        </w:pBdr>
        <w:tabs>
          <w:tab w:val="left" w:pos="1997"/>
        </w:tabs>
        <w:spacing w:line="240" w:lineRule="auto"/>
        <w:ind w:leftChars="0" w:left="0" w:firstLineChars="295" w:firstLine="708"/>
        <w:jc w:val="both"/>
      </w:pPr>
      <w:r w:rsidRPr="009F7E65">
        <w:tab/>
      </w:r>
    </w:p>
    <w:p w14:paraId="01BE42F4" w14:textId="54FA267B" w:rsidR="00093F6D" w:rsidRPr="009F7E65" w:rsidRDefault="003E482D" w:rsidP="003E482D">
      <w:pPr>
        <w:pBdr>
          <w:top w:val="nil"/>
          <w:left w:val="nil"/>
          <w:bottom w:val="nil"/>
          <w:right w:val="nil"/>
          <w:between w:val="nil"/>
        </w:pBdr>
        <w:spacing w:before="10" w:line="360" w:lineRule="auto"/>
        <w:ind w:left="-2" w:right="-50" w:firstLineChars="296" w:firstLine="710"/>
        <w:jc w:val="both"/>
      </w:pPr>
      <w:r>
        <w:t>3 </w:t>
      </w:r>
      <w:r w:rsidR="005F113C" w:rsidRPr="009F7E65">
        <w:t>ПРИНЯТ Межгосударственным советом по стандартизации, метрологии и сертификации</w:t>
      </w:r>
      <w:r w:rsidR="00603515" w:rsidRPr="009F7E65">
        <w:t xml:space="preserve"> (протокол от 202_ г. № ___)             </w:t>
      </w:r>
    </w:p>
    <w:p w14:paraId="5E47C0CA" w14:textId="654BC533" w:rsidR="00093F6D" w:rsidRPr="009F7E65" w:rsidRDefault="00093F6D" w:rsidP="003E482D">
      <w:pPr>
        <w:pBdr>
          <w:top w:val="nil"/>
          <w:left w:val="nil"/>
          <w:bottom w:val="nil"/>
          <w:right w:val="nil"/>
          <w:between w:val="nil"/>
        </w:pBdr>
        <w:spacing w:line="240" w:lineRule="auto"/>
        <w:ind w:left="-2" w:right="-47" w:firstLineChars="296" w:firstLine="592"/>
        <w:jc w:val="both"/>
        <w:rPr>
          <w:sz w:val="20"/>
          <w:szCs w:val="20"/>
        </w:rPr>
      </w:pPr>
      <w:bookmarkStart w:id="2" w:name="bookmark=id.4xefhiezxqck" w:colFirst="0" w:colLast="0"/>
      <w:bookmarkEnd w:id="2"/>
    </w:p>
    <w:p w14:paraId="1FDC9A77" w14:textId="77777777" w:rsidR="00093F6D" w:rsidRPr="009F7E65" w:rsidRDefault="005F113C" w:rsidP="008D323E">
      <w:pPr>
        <w:pBdr>
          <w:top w:val="nil"/>
          <w:left w:val="nil"/>
          <w:bottom w:val="nil"/>
          <w:right w:val="nil"/>
          <w:between w:val="nil"/>
        </w:pBdr>
        <w:shd w:val="clear" w:color="auto" w:fill="FFFFFF"/>
        <w:spacing w:line="360" w:lineRule="auto"/>
        <w:ind w:left="-2" w:firstLineChars="296" w:firstLine="710"/>
        <w:jc w:val="both"/>
      </w:pPr>
      <w:r w:rsidRPr="009F7E65">
        <w:t>За принятие проголосовали:</w:t>
      </w:r>
    </w:p>
    <w:p w14:paraId="6D1E9D79" w14:textId="77777777" w:rsidR="00093F6D" w:rsidRPr="009F7E65" w:rsidRDefault="00093F6D" w:rsidP="00603515">
      <w:pPr>
        <w:pBdr>
          <w:top w:val="nil"/>
          <w:left w:val="nil"/>
          <w:bottom w:val="nil"/>
          <w:right w:val="nil"/>
          <w:between w:val="nil"/>
        </w:pBdr>
        <w:shd w:val="clear" w:color="auto" w:fill="FFFFFF"/>
        <w:spacing w:line="240" w:lineRule="auto"/>
        <w:ind w:left="-2" w:firstLineChars="296" w:firstLine="710"/>
        <w:jc w:val="both"/>
      </w:pPr>
      <w:bookmarkStart w:id="3" w:name="bookmark=id.wa3ccj578d5i" w:colFirst="0" w:colLast="0"/>
      <w:bookmarkEnd w:id="3"/>
    </w:p>
    <w:tbl>
      <w:tblPr>
        <w:tblStyle w:val="af9"/>
        <w:tblW w:w="100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7"/>
        <w:gridCol w:w="2523"/>
        <w:gridCol w:w="4541"/>
      </w:tblGrid>
      <w:tr w:rsidR="009F7E65" w:rsidRPr="009F7E65" w14:paraId="090642D3" w14:textId="77777777" w:rsidTr="00603515">
        <w:trPr>
          <w:cantSplit/>
        </w:trPr>
        <w:tc>
          <w:tcPr>
            <w:tcW w:w="3027" w:type="dxa"/>
            <w:tcBorders>
              <w:bottom w:val="double" w:sz="4" w:space="0" w:color="auto"/>
            </w:tcBorders>
            <w:vAlign w:val="center"/>
          </w:tcPr>
          <w:p w14:paraId="4A8C1E6C" w14:textId="77777777" w:rsidR="00093F6D" w:rsidRPr="009F7E65" w:rsidRDefault="005F113C" w:rsidP="00603515">
            <w:pPr>
              <w:keepNext/>
              <w:pBdr>
                <w:top w:val="nil"/>
                <w:left w:val="nil"/>
                <w:bottom w:val="nil"/>
                <w:right w:val="nil"/>
                <w:between w:val="nil"/>
              </w:pBdr>
              <w:spacing w:before="40" w:after="40" w:line="240" w:lineRule="auto"/>
              <w:ind w:leftChars="0" w:left="-2" w:right="57" w:firstLineChars="0" w:firstLine="2"/>
              <w:jc w:val="center"/>
              <w:rPr>
                <w:sz w:val="22"/>
                <w:szCs w:val="18"/>
              </w:rPr>
            </w:pPr>
            <w:r w:rsidRPr="009F7E65">
              <w:rPr>
                <w:sz w:val="22"/>
                <w:szCs w:val="18"/>
              </w:rPr>
              <w:t>Краткое наименование страны по МК (ИСО 3166) 004—97</w:t>
            </w:r>
            <w:bookmarkStart w:id="4" w:name="bookmark=id.wzlfg14psmb4" w:colFirst="0" w:colLast="0"/>
            <w:bookmarkEnd w:id="4"/>
          </w:p>
        </w:tc>
        <w:tc>
          <w:tcPr>
            <w:tcW w:w="2523" w:type="dxa"/>
            <w:tcBorders>
              <w:bottom w:val="double" w:sz="4" w:space="0" w:color="auto"/>
            </w:tcBorders>
            <w:vAlign w:val="center"/>
          </w:tcPr>
          <w:p w14:paraId="7C77EBA0" w14:textId="77777777" w:rsidR="00093F6D" w:rsidRPr="009F7E65" w:rsidRDefault="005F113C" w:rsidP="00603515">
            <w:pPr>
              <w:keepNext/>
              <w:pBdr>
                <w:top w:val="nil"/>
                <w:left w:val="nil"/>
                <w:bottom w:val="nil"/>
                <w:right w:val="nil"/>
                <w:between w:val="nil"/>
              </w:pBdr>
              <w:spacing w:before="40" w:after="40" w:line="240" w:lineRule="auto"/>
              <w:ind w:leftChars="0" w:left="-2" w:right="57" w:firstLineChars="0" w:firstLine="2"/>
              <w:jc w:val="center"/>
              <w:rPr>
                <w:sz w:val="22"/>
                <w:szCs w:val="18"/>
              </w:rPr>
            </w:pPr>
            <w:r w:rsidRPr="009F7E65">
              <w:rPr>
                <w:sz w:val="22"/>
                <w:szCs w:val="18"/>
              </w:rPr>
              <w:t>Код страны по МК (ИСО 3166) 004—97</w:t>
            </w:r>
            <w:bookmarkStart w:id="5" w:name="bookmark=id.r8jz3rpevrgp" w:colFirst="0" w:colLast="0"/>
            <w:bookmarkEnd w:id="5"/>
          </w:p>
        </w:tc>
        <w:tc>
          <w:tcPr>
            <w:tcW w:w="4541" w:type="dxa"/>
            <w:tcBorders>
              <w:bottom w:val="double" w:sz="4" w:space="0" w:color="auto"/>
            </w:tcBorders>
            <w:vAlign w:val="center"/>
          </w:tcPr>
          <w:p w14:paraId="1F974387" w14:textId="77777777" w:rsidR="00093F6D" w:rsidRPr="009F7E65" w:rsidRDefault="005F113C" w:rsidP="00603515">
            <w:pPr>
              <w:keepNext/>
              <w:pBdr>
                <w:top w:val="nil"/>
                <w:left w:val="nil"/>
                <w:bottom w:val="nil"/>
                <w:right w:val="nil"/>
                <w:between w:val="nil"/>
              </w:pBdr>
              <w:spacing w:before="40" w:after="40" w:line="240" w:lineRule="auto"/>
              <w:ind w:leftChars="0" w:left="-2" w:right="57" w:firstLineChars="0" w:firstLine="2"/>
              <w:jc w:val="center"/>
              <w:rPr>
                <w:sz w:val="22"/>
                <w:szCs w:val="18"/>
              </w:rPr>
            </w:pPr>
            <w:r w:rsidRPr="009F7E65">
              <w:rPr>
                <w:sz w:val="22"/>
                <w:szCs w:val="18"/>
              </w:rPr>
              <w:t>Сокращенное наименование национального органа по стандартизации</w:t>
            </w:r>
          </w:p>
        </w:tc>
      </w:tr>
      <w:tr w:rsidR="009F7E65" w:rsidRPr="009F7E65" w14:paraId="0DE83ADC" w14:textId="77777777" w:rsidTr="00603515">
        <w:trPr>
          <w:cantSplit/>
        </w:trPr>
        <w:tc>
          <w:tcPr>
            <w:tcW w:w="3027" w:type="dxa"/>
            <w:tcBorders>
              <w:top w:val="double" w:sz="4" w:space="0" w:color="auto"/>
              <w:bottom w:val="single" w:sz="4" w:space="0" w:color="000000"/>
            </w:tcBorders>
            <w:vAlign w:val="center"/>
          </w:tcPr>
          <w:p w14:paraId="503E55A5"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02686F3D"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7B8037E5"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00ED4A01"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2A3CAB82"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748C54F8"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46A4A305"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350ECEDC"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p w14:paraId="142291CF" w14:textId="77777777" w:rsidR="00603515" w:rsidRPr="009F7E65" w:rsidRDefault="00603515" w:rsidP="008D323E">
            <w:pPr>
              <w:keepNext/>
              <w:pBdr>
                <w:top w:val="nil"/>
                <w:left w:val="nil"/>
                <w:bottom w:val="nil"/>
                <w:right w:val="nil"/>
                <w:between w:val="nil"/>
              </w:pBdr>
              <w:spacing w:before="40" w:after="40" w:line="240" w:lineRule="auto"/>
              <w:ind w:leftChars="0" w:left="0" w:right="57" w:firstLineChars="0" w:firstLine="0"/>
              <w:rPr>
                <w:sz w:val="18"/>
                <w:szCs w:val="18"/>
              </w:rPr>
            </w:pPr>
          </w:p>
          <w:p w14:paraId="0D407B68"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tc>
        <w:tc>
          <w:tcPr>
            <w:tcW w:w="2523" w:type="dxa"/>
            <w:tcBorders>
              <w:top w:val="double" w:sz="4" w:space="0" w:color="auto"/>
              <w:bottom w:val="single" w:sz="4" w:space="0" w:color="000000"/>
            </w:tcBorders>
            <w:vAlign w:val="center"/>
          </w:tcPr>
          <w:p w14:paraId="7DCB0A03"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tc>
        <w:tc>
          <w:tcPr>
            <w:tcW w:w="4541" w:type="dxa"/>
            <w:tcBorders>
              <w:top w:val="double" w:sz="4" w:space="0" w:color="auto"/>
              <w:bottom w:val="single" w:sz="4" w:space="0" w:color="000000"/>
            </w:tcBorders>
            <w:vAlign w:val="center"/>
          </w:tcPr>
          <w:p w14:paraId="714C0EFF" w14:textId="77777777" w:rsidR="00603515" w:rsidRPr="009F7E65" w:rsidRDefault="00603515" w:rsidP="00603515">
            <w:pPr>
              <w:keepNext/>
              <w:pBdr>
                <w:top w:val="nil"/>
                <w:left w:val="nil"/>
                <w:bottom w:val="nil"/>
                <w:right w:val="nil"/>
                <w:between w:val="nil"/>
              </w:pBdr>
              <w:spacing w:before="40" w:after="40" w:line="240" w:lineRule="auto"/>
              <w:ind w:left="-2" w:right="57" w:firstLineChars="296" w:firstLine="533"/>
              <w:jc w:val="center"/>
              <w:rPr>
                <w:sz w:val="18"/>
                <w:szCs w:val="18"/>
              </w:rPr>
            </w:pPr>
          </w:p>
        </w:tc>
      </w:tr>
    </w:tbl>
    <w:p w14:paraId="2126C4E5" w14:textId="77777777" w:rsidR="00093F6D" w:rsidRPr="009F7E65" w:rsidRDefault="00093F6D" w:rsidP="00603515">
      <w:pPr>
        <w:pBdr>
          <w:top w:val="nil"/>
          <w:left w:val="nil"/>
          <w:bottom w:val="nil"/>
          <w:right w:val="nil"/>
          <w:between w:val="nil"/>
        </w:pBdr>
        <w:tabs>
          <w:tab w:val="left" w:pos="980"/>
        </w:tabs>
        <w:spacing w:line="240" w:lineRule="auto"/>
        <w:ind w:left="-2" w:firstLineChars="296" w:firstLine="710"/>
        <w:jc w:val="both"/>
      </w:pPr>
    </w:p>
    <w:p w14:paraId="4DBD19DF" w14:textId="77777777" w:rsidR="00093F6D" w:rsidRPr="009F7E65" w:rsidRDefault="005F113C" w:rsidP="00603515">
      <w:pPr>
        <w:pBdr>
          <w:top w:val="nil"/>
          <w:left w:val="nil"/>
          <w:bottom w:val="nil"/>
          <w:right w:val="nil"/>
          <w:between w:val="nil"/>
        </w:pBdr>
        <w:shd w:val="clear" w:color="auto" w:fill="FFFFFF"/>
        <w:tabs>
          <w:tab w:val="left" w:pos="605"/>
        </w:tabs>
        <w:spacing w:line="360" w:lineRule="auto"/>
        <w:ind w:left="-2" w:firstLineChars="296" w:firstLine="710"/>
        <w:jc w:val="both"/>
      </w:pPr>
      <w:r w:rsidRPr="009F7E65">
        <w:t xml:space="preserve">4 Приказом Федерального агентства по техническому регулированию и метрологии от       г.  №       межгосударственный стандарт ГОСТ          </w:t>
      </w:r>
      <w:r w:rsidR="008D323E" w:rsidRPr="009F7E65">
        <w:tab/>
      </w:r>
      <w:r w:rsidRPr="009F7E65">
        <w:t xml:space="preserve">введен в действие в качестве национального стандарта Российской Федерации с       </w:t>
      </w:r>
      <w:proofErr w:type="gramStart"/>
      <w:r w:rsidRPr="009F7E65">
        <w:t xml:space="preserve">  .</w:t>
      </w:r>
      <w:proofErr w:type="gramEnd"/>
    </w:p>
    <w:p w14:paraId="6A965727" w14:textId="77777777" w:rsidR="008D323E" w:rsidRPr="009F7E65" w:rsidRDefault="008D323E" w:rsidP="00603515">
      <w:pPr>
        <w:pBdr>
          <w:top w:val="nil"/>
          <w:left w:val="nil"/>
          <w:bottom w:val="nil"/>
          <w:right w:val="nil"/>
          <w:between w:val="nil"/>
        </w:pBdr>
        <w:shd w:val="clear" w:color="auto" w:fill="FFFFFF"/>
        <w:tabs>
          <w:tab w:val="left" w:pos="605"/>
        </w:tabs>
        <w:spacing w:line="360" w:lineRule="auto"/>
        <w:ind w:left="-2" w:firstLineChars="296" w:firstLine="710"/>
        <w:jc w:val="both"/>
      </w:pPr>
    </w:p>
    <w:p w14:paraId="3142058F" w14:textId="430D5AA1" w:rsidR="00093F6D" w:rsidRPr="009F7E65" w:rsidRDefault="005F113C" w:rsidP="00603515">
      <w:pPr>
        <w:widowControl w:val="0"/>
        <w:spacing w:line="360" w:lineRule="auto"/>
        <w:ind w:left="-2" w:firstLineChars="296" w:firstLine="710"/>
        <w:jc w:val="both"/>
      </w:pPr>
      <w:r w:rsidRPr="009F7E65">
        <w:t xml:space="preserve">5 ВЗАМЕН </w:t>
      </w:r>
      <w:r w:rsidR="00593F9B" w:rsidRPr="009F7E65">
        <w:t>ГОСТ 20562</w:t>
      </w:r>
      <w:r w:rsidR="001526F7" w:rsidRPr="009F7E65">
        <w:t xml:space="preserve"> – </w:t>
      </w:r>
      <w:r w:rsidR="00593F9B" w:rsidRPr="009F7E65">
        <w:t>2013</w:t>
      </w:r>
      <w:r w:rsidRPr="009F7E65">
        <w:t>     </w:t>
      </w:r>
    </w:p>
    <w:p w14:paraId="3253D332" w14:textId="77777777" w:rsidR="007F4F2E" w:rsidRPr="009F7E65" w:rsidRDefault="007F4F2E" w:rsidP="001B0DC5">
      <w:pPr>
        <w:ind w:left="0" w:hanging="2"/>
        <w:rPr>
          <w:vanish/>
          <w:vertAlign w:val="superscript"/>
        </w:rPr>
      </w:pPr>
    </w:p>
    <w:p w14:paraId="54D9E8F9" w14:textId="77777777" w:rsidR="007F4F2E" w:rsidRPr="009F7E65" w:rsidRDefault="007F4F2E" w:rsidP="001B0DC5">
      <w:pPr>
        <w:ind w:left="0" w:hanging="2"/>
        <w:rPr>
          <w:vanish/>
        </w:rPr>
      </w:pPr>
    </w:p>
    <w:p w14:paraId="6F56FB9E" w14:textId="77777777" w:rsidR="00D57279" w:rsidRDefault="00D57279" w:rsidP="001B0DC5">
      <w:pPr>
        <w:shd w:val="clear" w:color="auto" w:fill="FFFFFF"/>
        <w:suppressAutoHyphens w:val="0"/>
        <w:spacing w:line="360" w:lineRule="auto"/>
        <w:ind w:leftChars="0" w:left="0" w:firstLineChars="0" w:firstLine="709"/>
        <w:jc w:val="both"/>
        <w:textDirection w:val="lrTb"/>
        <w:textAlignment w:val="auto"/>
        <w:outlineLvl w:val="9"/>
        <w:rPr>
          <w:rFonts w:eastAsia="Times New Roman"/>
          <w:i/>
          <w:position w:val="0"/>
        </w:rPr>
      </w:pPr>
    </w:p>
    <w:p w14:paraId="07D9A699" w14:textId="77777777" w:rsidR="00D57279" w:rsidRDefault="00D57279" w:rsidP="001B0DC5">
      <w:pPr>
        <w:shd w:val="clear" w:color="auto" w:fill="FFFFFF"/>
        <w:suppressAutoHyphens w:val="0"/>
        <w:spacing w:line="360" w:lineRule="auto"/>
        <w:ind w:leftChars="0" w:left="0" w:firstLineChars="0" w:firstLine="709"/>
        <w:jc w:val="both"/>
        <w:textDirection w:val="lrTb"/>
        <w:textAlignment w:val="auto"/>
        <w:outlineLvl w:val="9"/>
        <w:rPr>
          <w:rFonts w:eastAsia="Times New Roman"/>
          <w:i/>
          <w:position w:val="0"/>
        </w:rPr>
      </w:pPr>
    </w:p>
    <w:p w14:paraId="0B02D02D" w14:textId="2267EC1C" w:rsidR="001B0DC5" w:rsidRPr="009F7E65" w:rsidRDefault="001B0DC5" w:rsidP="001B0DC5">
      <w:pPr>
        <w:shd w:val="clear" w:color="auto" w:fill="FFFFFF"/>
        <w:suppressAutoHyphens w:val="0"/>
        <w:spacing w:line="360" w:lineRule="auto"/>
        <w:ind w:leftChars="0" w:left="0" w:firstLineChars="0" w:firstLine="709"/>
        <w:jc w:val="both"/>
        <w:textDirection w:val="lrTb"/>
        <w:textAlignment w:val="auto"/>
        <w:outlineLvl w:val="9"/>
        <w:rPr>
          <w:rFonts w:eastAsia="Times New Roman"/>
          <w:i/>
          <w:position w:val="0"/>
        </w:rPr>
      </w:pPr>
      <w:r w:rsidRPr="009F7E65">
        <w:rPr>
          <w:rFonts w:eastAsia="Times New Roman"/>
          <w:i/>
          <w:position w:val="0"/>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5F8F35E" w14:textId="77777777" w:rsidR="001B0DC5" w:rsidRPr="009F7E65" w:rsidRDefault="001B0DC5" w:rsidP="001B0DC5">
      <w:pPr>
        <w:shd w:val="clear" w:color="auto" w:fill="FFFFFF"/>
        <w:suppressAutoHyphens w:val="0"/>
        <w:spacing w:line="360" w:lineRule="auto"/>
        <w:ind w:leftChars="0" w:left="0" w:firstLineChars="0" w:firstLine="709"/>
        <w:jc w:val="both"/>
        <w:textDirection w:val="lrTb"/>
        <w:textAlignment w:val="auto"/>
        <w:outlineLvl w:val="9"/>
        <w:rPr>
          <w:rFonts w:eastAsia="Times New Roman"/>
          <w:i/>
          <w:position w:val="0"/>
        </w:rPr>
      </w:pPr>
      <w:r w:rsidRPr="009F7E65">
        <w:rPr>
          <w:rFonts w:eastAsia="Times New Roman"/>
          <w:i/>
          <w:position w:val="0"/>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A9D1D47" w14:textId="77777777" w:rsidR="00093F6D" w:rsidRPr="009F7E65" w:rsidRDefault="00093F6D" w:rsidP="001B0DC5">
      <w:pPr>
        <w:widowControl w:val="0"/>
        <w:pBdr>
          <w:top w:val="nil"/>
          <w:left w:val="nil"/>
          <w:bottom w:val="nil"/>
          <w:right w:val="nil"/>
          <w:between w:val="nil"/>
        </w:pBdr>
        <w:spacing w:line="240" w:lineRule="auto"/>
        <w:ind w:leftChars="0" w:left="0" w:firstLineChars="0" w:firstLine="0"/>
        <w:rPr>
          <w:sz w:val="28"/>
          <w:szCs w:val="28"/>
        </w:rPr>
      </w:pPr>
    </w:p>
    <w:p w14:paraId="387909F5" w14:textId="3A7D4A3E" w:rsidR="00093F6D" w:rsidRPr="009F7E65" w:rsidRDefault="005F113C">
      <w:pPr>
        <w:pBdr>
          <w:top w:val="nil"/>
          <w:left w:val="nil"/>
          <w:bottom w:val="nil"/>
          <w:right w:val="nil"/>
          <w:between w:val="nil"/>
        </w:pBdr>
        <w:spacing w:line="360" w:lineRule="auto"/>
        <w:ind w:left="1" w:hanging="3"/>
        <w:jc w:val="center"/>
      </w:pPr>
      <w:r w:rsidRPr="009F7E65">
        <w:rPr>
          <w:b/>
          <w:sz w:val="28"/>
          <w:szCs w:val="28"/>
        </w:rPr>
        <w:tab/>
      </w:r>
      <w:r w:rsidRPr="009F7E65">
        <w:rPr>
          <w:b/>
          <w:sz w:val="28"/>
          <w:szCs w:val="28"/>
        </w:rPr>
        <w:tab/>
      </w:r>
      <w:r w:rsidRPr="009F7E65">
        <w:rPr>
          <w:b/>
          <w:sz w:val="28"/>
          <w:szCs w:val="28"/>
        </w:rPr>
        <w:tab/>
        <w:t xml:space="preserve">              </w:t>
      </w:r>
      <w:r w:rsidRPr="009F7E65">
        <w:rPr>
          <w:sz w:val="28"/>
          <w:szCs w:val="28"/>
        </w:rPr>
        <w:t>©</w:t>
      </w:r>
      <w:r w:rsidRPr="009F7E65">
        <w:rPr>
          <w:b/>
          <w:sz w:val="28"/>
          <w:szCs w:val="28"/>
        </w:rPr>
        <w:t xml:space="preserve"> </w:t>
      </w:r>
      <w:r w:rsidRPr="009F7E65">
        <w:t xml:space="preserve">Оформление. ФГБУ «Институт стандартизации», </w:t>
      </w:r>
      <w:r w:rsidR="00235912" w:rsidRPr="009F7E65">
        <w:t>202</w:t>
      </w:r>
      <w:r w:rsidRPr="009F7E65">
        <w:t>_</w:t>
      </w:r>
    </w:p>
    <w:p w14:paraId="411352F4" w14:textId="77777777" w:rsidR="001B0DC5" w:rsidRPr="009F7E65" w:rsidRDefault="001B0DC5" w:rsidP="001B0DC5">
      <w:pPr>
        <w:tabs>
          <w:tab w:val="left" w:pos="562"/>
        </w:tabs>
        <w:suppressAutoHyphens w:val="0"/>
        <w:autoSpaceDE w:val="0"/>
        <w:autoSpaceDN w:val="0"/>
        <w:adjustRightInd w:val="0"/>
        <w:spacing w:line="264" w:lineRule="auto"/>
        <w:ind w:leftChars="0" w:left="0" w:firstLineChars="0" w:firstLine="709"/>
        <w:jc w:val="right"/>
        <w:textDirection w:val="lrTb"/>
        <w:textAlignment w:val="auto"/>
        <w:outlineLvl w:val="9"/>
        <w:rPr>
          <w:rFonts w:eastAsia="Times New Roman"/>
          <w:position w:val="0"/>
        </w:rPr>
      </w:pPr>
    </w:p>
    <w:p w14:paraId="1D622100" w14:textId="77777777" w:rsidR="001B0DC5" w:rsidRPr="009F7E65" w:rsidRDefault="001B0DC5" w:rsidP="001B0DC5">
      <w:pPr>
        <w:suppressAutoHyphens w:val="0"/>
        <w:spacing w:line="264" w:lineRule="auto"/>
        <w:ind w:leftChars="0" w:left="0" w:firstLineChars="0" w:firstLine="709"/>
        <w:jc w:val="both"/>
        <w:textDirection w:val="lrTb"/>
        <w:textAlignment w:val="auto"/>
        <w:outlineLvl w:val="9"/>
        <w:rPr>
          <w:rFonts w:eastAsia="Times New Roman"/>
          <w:position w:val="0"/>
        </w:rPr>
      </w:pPr>
      <w:r w:rsidRPr="009F7E65">
        <w:rPr>
          <w:rFonts w:ascii="Times New Roman" w:eastAsia="Times New Roman" w:hAnsi="Times New Roman" w:cs="Times New Roman"/>
          <w:noProof/>
          <w:position w:val="0"/>
        </w:rPr>
        <mc:AlternateContent>
          <mc:Choice Requires="wps">
            <w:drawing>
              <wp:anchor distT="0" distB="0" distL="114300" distR="114300" simplePos="0" relativeHeight="251660288" behindDoc="0" locked="0" layoutInCell="1" allowOverlap="1" wp14:anchorId="4AE76686" wp14:editId="2A54F6C0">
                <wp:simplePos x="0" y="0"/>
                <wp:positionH relativeFrom="column">
                  <wp:posOffset>1548942</wp:posOffset>
                </wp:positionH>
                <wp:positionV relativeFrom="paragraph">
                  <wp:posOffset>81693</wp:posOffset>
                </wp:positionV>
                <wp:extent cx="4933507" cy="1360968"/>
                <wp:effectExtent l="0" t="0" r="635" b="0"/>
                <wp:wrapNone/>
                <wp:docPr id="9"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507" cy="136096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99B775" w14:textId="77777777" w:rsidR="001B0DC5" w:rsidRDefault="001B0DC5" w:rsidP="001B0DC5">
                            <w:pPr>
                              <w:spacing w:line="360" w:lineRule="auto"/>
                              <w:ind w:left="-2" w:firstLineChars="236" w:firstLine="566"/>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76686" id="_x0000_t202" coordsize="21600,21600" o:spt="202" path="m,l,21600r21600,l21600,xe">
                <v:stroke joinstyle="miter"/>
                <v:path gradientshapeok="t" o:connecttype="rect"/>
              </v:shapetype>
              <v:shape id="Надпись 10" o:spid="_x0000_s1026" type="#_x0000_t202" style="position:absolute;left:0;text-align:left;margin-left:121.95pt;margin-top:6.45pt;width:388.45pt;height:10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" stroked="f" strokeweight=".5pt">
                <v:path arrowok="t"/>
                <v:textbox>
                  <w:txbxContent>
                    <w:p w14:paraId="0099B775" w14:textId="77777777" w:rsidR="001B0DC5" w:rsidRDefault="001B0DC5" w:rsidP="001B0DC5">
                      <w:pPr>
                        <w:spacing w:line="360" w:lineRule="auto"/>
                        <w:ind w:left="-2" w:firstLineChars="236" w:firstLine="566"/>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xbxContent>
                </v:textbox>
              </v:shape>
            </w:pict>
          </mc:Fallback>
        </mc:AlternateContent>
      </w:r>
    </w:p>
    <w:p w14:paraId="5898C5FB" w14:textId="77777777" w:rsidR="00093F6D" w:rsidRPr="009F7E65" w:rsidRDefault="001B0DC5">
      <w:pPr>
        <w:keepNext/>
        <w:pBdr>
          <w:top w:val="nil"/>
          <w:left w:val="nil"/>
          <w:bottom w:val="nil"/>
          <w:right w:val="nil"/>
          <w:between w:val="nil"/>
        </w:pBdr>
        <w:spacing w:line="360" w:lineRule="auto"/>
        <w:ind w:left="0" w:hanging="2"/>
        <w:jc w:val="center"/>
        <w:rPr>
          <w:b/>
          <w:sz w:val="28"/>
          <w:szCs w:val="28"/>
        </w:rPr>
      </w:pPr>
      <w:r w:rsidRPr="009F7E65">
        <w:rPr>
          <w:rFonts w:ascii="Times New Roman" w:eastAsia="Times New Roman" w:hAnsi="Times New Roman" w:cs="Times New Roman"/>
          <w:noProof/>
          <w:position w:val="0"/>
        </w:rPr>
        <w:drawing>
          <wp:anchor distT="0" distB="0" distL="114300" distR="114300" simplePos="0" relativeHeight="251659264" behindDoc="0" locked="0" layoutInCell="1" allowOverlap="1" wp14:anchorId="188AF5F3" wp14:editId="260A28B8">
            <wp:simplePos x="0" y="0"/>
            <wp:positionH relativeFrom="column">
              <wp:posOffset>91676</wp:posOffset>
            </wp:positionH>
            <wp:positionV relativeFrom="paragraph">
              <wp:posOffset>133793</wp:posOffset>
            </wp:positionV>
            <wp:extent cx="1461135" cy="9886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004DF" w14:textId="77777777" w:rsidR="00093F6D" w:rsidRPr="009F7E65" w:rsidRDefault="005F113C">
      <w:pPr>
        <w:keepNext/>
        <w:pBdr>
          <w:top w:val="nil"/>
          <w:left w:val="nil"/>
          <w:bottom w:val="nil"/>
          <w:right w:val="nil"/>
          <w:between w:val="nil"/>
        </w:pBdr>
        <w:spacing w:line="360" w:lineRule="auto"/>
        <w:ind w:left="1" w:hanging="3"/>
        <w:jc w:val="center"/>
        <w:rPr>
          <w:b/>
          <w:sz w:val="28"/>
          <w:szCs w:val="28"/>
        </w:rPr>
      </w:pPr>
      <w:bookmarkStart w:id="6" w:name="bookmark=id.4d87cm5lv0cq" w:colFirst="0" w:colLast="0"/>
      <w:bookmarkEnd w:id="6"/>
      <w:r w:rsidRPr="009F7E65">
        <w:rPr>
          <w:b/>
          <w:sz w:val="28"/>
          <w:szCs w:val="28"/>
        </w:rPr>
        <w:t>Содержание</w:t>
      </w:r>
    </w:p>
    <w:p w14:paraId="4DF7E548" w14:textId="77777777" w:rsidR="00093F6D" w:rsidRPr="009F7E65" w:rsidRDefault="005F113C">
      <w:pPr>
        <w:pBdr>
          <w:top w:val="nil"/>
          <w:left w:val="nil"/>
          <w:bottom w:val="nil"/>
          <w:right w:val="nil"/>
          <w:between w:val="nil"/>
        </w:pBdr>
        <w:spacing w:line="240" w:lineRule="auto"/>
        <w:ind w:left="1" w:hanging="3"/>
        <w:jc w:val="both"/>
        <w:rPr>
          <w:sz w:val="28"/>
          <w:szCs w:val="28"/>
        </w:rPr>
      </w:pPr>
      <w:r w:rsidRPr="009F7E65">
        <w:rPr>
          <w:sz w:val="28"/>
          <w:szCs w:val="28"/>
        </w:rPr>
        <w:t>Заполните содержание</w:t>
      </w:r>
    </w:p>
    <w:p w14:paraId="3A23E82D" w14:textId="77777777" w:rsidR="00093F6D" w:rsidRPr="009F7E65" w:rsidRDefault="00093F6D">
      <w:pPr>
        <w:pBdr>
          <w:top w:val="nil"/>
          <w:left w:val="nil"/>
          <w:bottom w:val="nil"/>
          <w:right w:val="nil"/>
          <w:between w:val="nil"/>
        </w:pBdr>
        <w:spacing w:line="240" w:lineRule="auto"/>
        <w:ind w:left="0" w:hanging="2"/>
        <w:jc w:val="both"/>
      </w:pPr>
    </w:p>
    <w:p w14:paraId="0E8EEB34" w14:textId="77777777" w:rsidR="00093F6D" w:rsidRPr="009F7E65" w:rsidRDefault="00093F6D">
      <w:pPr>
        <w:pBdr>
          <w:top w:val="nil"/>
          <w:left w:val="nil"/>
          <w:bottom w:val="nil"/>
          <w:right w:val="nil"/>
          <w:between w:val="nil"/>
        </w:pBdr>
        <w:spacing w:line="240" w:lineRule="auto"/>
        <w:ind w:left="0" w:hanging="2"/>
        <w:jc w:val="both"/>
      </w:pPr>
    </w:p>
    <w:p w14:paraId="1BE1F01A" w14:textId="77777777" w:rsidR="00093F6D" w:rsidRPr="009F7E65" w:rsidRDefault="00093F6D">
      <w:pPr>
        <w:pBdr>
          <w:top w:val="nil"/>
          <w:left w:val="nil"/>
          <w:bottom w:val="nil"/>
          <w:right w:val="nil"/>
          <w:between w:val="nil"/>
        </w:pBdr>
        <w:spacing w:line="240" w:lineRule="auto"/>
        <w:ind w:left="0" w:hanging="2"/>
        <w:jc w:val="both"/>
      </w:pPr>
    </w:p>
    <w:p w14:paraId="45C4D07D" w14:textId="77777777" w:rsidR="00093F6D" w:rsidRPr="009F7E65" w:rsidRDefault="00093F6D">
      <w:pPr>
        <w:pBdr>
          <w:top w:val="nil"/>
          <w:left w:val="nil"/>
          <w:bottom w:val="nil"/>
          <w:right w:val="nil"/>
          <w:between w:val="nil"/>
        </w:pBdr>
        <w:spacing w:line="240" w:lineRule="auto"/>
        <w:ind w:left="0" w:hanging="2"/>
        <w:jc w:val="both"/>
      </w:pPr>
    </w:p>
    <w:p w14:paraId="2A7F2A59" w14:textId="77777777" w:rsidR="00093F6D" w:rsidRPr="009F7E65" w:rsidRDefault="00093F6D">
      <w:pPr>
        <w:pBdr>
          <w:top w:val="nil"/>
          <w:left w:val="nil"/>
          <w:bottom w:val="nil"/>
          <w:right w:val="nil"/>
          <w:between w:val="nil"/>
        </w:pBdr>
        <w:spacing w:line="240" w:lineRule="auto"/>
        <w:ind w:left="0" w:right="-20" w:hanging="2"/>
        <w:jc w:val="both"/>
      </w:pPr>
    </w:p>
    <w:p w14:paraId="6B885120" w14:textId="77777777" w:rsidR="00093F6D" w:rsidRPr="009F7E65" w:rsidRDefault="00093F6D">
      <w:pPr>
        <w:pBdr>
          <w:top w:val="nil"/>
          <w:left w:val="nil"/>
          <w:bottom w:val="nil"/>
          <w:right w:val="nil"/>
          <w:between w:val="nil"/>
        </w:pBdr>
        <w:spacing w:line="240" w:lineRule="auto"/>
        <w:ind w:left="0" w:right="-20" w:hanging="2"/>
        <w:jc w:val="both"/>
      </w:pPr>
    </w:p>
    <w:p w14:paraId="679D2CB0" w14:textId="77777777" w:rsidR="00B44815" w:rsidRPr="009F7E65" w:rsidRDefault="00B44815">
      <w:pPr>
        <w:suppressAutoHyphens w:val="0"/>
        <w:spacing w:line="480" w:lineRule="auto"/>
        <w:ind w:leftChars="0" w:left="0" w:firstLineChars="0" w:firstLine="720"/>
        <w:textDirection w:val="lrTb"/>
        <w:textAlignment w:val="auto"/>
        <w:outlineLvl w:val="9"/>
      </w:pPr>
      <w:r w:rsidRPr="009F7E65">
        <w:br w:type="page"/>
      </w:r>
    </w:p>
    <w:p w14:paraId="384E4F45" w14:textId="77777777" w:rsidR="00B44815" w:rsidRPr="009F7E65" w:rsidRDefault="00B44815" w:rsidP="00B44815">
      <w:pPr>
        <w:tabs>
          <w:tab w:val="center" w:pos="4677"/>
          <w:tab w:val="left" w:pos="6832"/>
        </w:tabs>
        <w:spacing w:line="360" w:lineRule="auto"/>
        <w:ind w:left="1" w:hanging="3"/>
        <w:jc w:val="center"/>
        <w:rPr>
          <w:b/>
          <w:sz w:val="28"/>
        </w:rPr>
      </w:pPr>
      <w:r w:rsidRPr="009F7E65">
        <w:rPr>
          <w:b/>
          <w:sz w:val="28"/>
        </w:rPr>
        <w:lastRenderedPageBreak/>
        <w:t>Введение</w:t>
      </w:r>
    </w:p>
    <w:p w14:paraId="533D573B" w14:textId="77777777"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 xml:space="preserve">Установленные в настоящем стандарте термины расположены в систематизированном порядке, отражающем систему понятий в области карантина растений. </w:t>
      </w:r>
    </w:p>
    <w:p w14:paraId="73485676" w14:textId="77777777"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 xml:space="preserve">Для каждого понятия установлен один стандартизованный термин. </w:t>
      </w:r>
    </w:p>
    <w:p w14:paraId="3929D984" w14:textId="77777777"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Иные термины и определения понятий в области карантина растений используются в значениях, установленных международными стандартами, договорами, нормативными документами Евразийского экономического союза, нормативными документами государств.</w:t>
      </w:r>
    </w:p>
    <w:p w14:paraId="158A5F1E" w14:textId="77777777"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 xml:space="preserve">В алфавитном указателе данные термины приведены отдельно с указанием номера статьи. </w:t>
      </w:r>
    </w:p>
    <w:p w14:paraId="786FC448" w14:textId="0587ED41"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 xml:space="preserve">Приведенные определения можно при необходимости изменять, вводя в них производные признаки, раскрывая значения используемых в них терминов, указывая объекты, входящие в объем определяемого понятия. Изменения не должны нарушать объем и содержание понятий, определенных в настоящем стандарте. </w:t>
      </w:r>
    </w:p>
    <w:p w14:paraId="72C9FBCF" w14:textId="77777777"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 xml:space="preserve">Стандартизованные термины набраны полужирным шрифтом. </w:t>
      </w:r>
    </w:p>
    <w:p w14:paraId="48A02FC0" w14:textId="77777777" w:rsidR="00B44815" w:rsidRPr="009F7E65" w:rsidRDefault="00B44815">
      <w:pPr>
        <w:suppressAutoHyphens w:val="0"/>
        <w:spacing w:line="480" w:lineRule="auto"/>
        <w:ind w:leftChars="0" w:left="0" w:firstLineChars="0" w:firstLine="720"/>
        <w:textDirection w:val="lrTb"/>
        <w:textAlignment w:val="auto"/>
        <w:outlineLvl w:val="9"/>
        <w:rPr>
          <w:vanish/>
          <w:sz w:val="22"/>
        </w:rPr>
        <w:sectPr w:rsidR="00B44815" w:rsidRPr="009F7E65" w:rsidSect="00B44815">
          <w:headerReference w:type="even" r:id="rId9"/>
          <w:headerReference w:type="default" r:id="rId10"/>
          <w:footerReference w:type="even" r:id="rId11"/>
          <w:footerReference w:type="default" r:id="rId12"/>
          <w:headerReference w:type="first" r:id="rId13"/>
          <w:footerReference w:type="first" r:id="rId14"/>
          <w:pgSz w:w="11906" w:h="16838"/>
          <w:pgMar w:top="1134" w:right="746" w:bottom="1134" w:left="1077" w:header="720" w:footer="737" w:gutter="0"/>
          <w:pgNumType w:fmt="upperRoman" w:start="1"/>
          <w:cols w:space="720"/>
          <w:titlePg/>
        </w:sectPr>
      </w:pPr>
    </w:p>
    <w:p w14:paraId="4454B583" w14:textId="77777777" w:rsidR="00B44815" w:rsidRPr="009F7E65" w:rsidRDefault="00B44815">
      <w:pPr>
        <w:suppressAutoHyphens w:val="0"/>
        <w:spacing w:line="480" w:lineRule="auto"/>
        <w:ind w:leftChars="0" w:left="0" w:firstLineChars="0" w:firstLine="720"/>
        <w:textDirection w:val="lrTb"/>
        <w:textAlignment w:val="auto"/>
        <w:outlineLvl w:val="9"/>
        <w:rPr>
          <w:b/>
          <w:sz w:val="36"/>
          <w:szCs w:val="36"/>
        </w:rPr>
        <w:sectPr w:rsidR="00B44815" w:rsidRPr="009F7E65" w:rsidSect="00B44815">
          <w:type w:val="continuous"/>
          <w:pgSz w:w="11906" w:h="16838"/>
          <w:pgMar w:top="1134" w:right="746" w:bottom="1134" w:left="1077" w:header="720" w:footer="737" w:gutter="0"/>
          <w:pgNumType w:start="1"/>
          <w:cols w:space="720"/>
          <w:titlePg/>
        </w:sectPr>
      </w:pPr>
      <w:r w:rsidRPr="009F7E65">
        <w:rPr>
          <w:b/>
          <w:sz w:val="36"/>
          <w:szCs w:val="36"/>
        </w:rPr>
        <w:lastRenderedPageBreak/>
        <w:br w:type="page"/>
      </w:r>
    </w:p>
    <w:p w14:paraId="00C4377D" w14:textId="77777777" w:rsidR="00093F6D" w:rsidRPr="009F7E65" w:rsidRDefault="005F113C" w:rsidP="00B44815">
      <w:pPr>
        <w:spacing w:before="120" w:after="120" w:line="240" w:lineRule="auto"/>
        <w:ind w:leftChars="0" w:left="0" w:firstLineChars="0" w:firstLine="0"/>
        <w:jc w:val="center"/>
        <w:rPr>
          <w:spacing w:val="80"/>
          <w:szCs w:val="28"/>
        </w:rPr>
      </w:pPr>
      <w:r w:rsidRPr="009F7E65">
        <w:rPr>
          <w:b/>
          <w:spacing w:val="80"/>
          <w:sz w:val="32"/>
          <w:szCs w:val="36"/>
        </w:rPr>
        <w:lastRenderedPageBreak/>
        <w:t>МЕЖГОСУДАРСТВЕННЫЙ СТАНДАРТ</w:t>
      </w:r>
    </w:p>
    <w:p w14:paraId="0291622C" w14:textId="77777777" w:rsidR="00093F6D" w:rsidRPr="009F7E65" w:rsidRDefault="005F113C">
      <w:pPr>
        <w:spacing w:before="120" w:after="120" w:line="240" w:lineRule="auto"/>
        <w:ind w:left="1" w:hanging="3"/>
        <w:jc w:val="center"/>
        <w:rPr>
          <w:sz w:val="28"/>
          <w:szCs w:val="28"/>
        </w:rPr>
      </w:pPr>
      <w:r w:rsidRPr="009F7E65">
        <w:rPr>
          <w:b/>
          <w:sz w:val="28"/>
          <w:szCs w:val="28"/>
        </w:rPr>
        <w:t>_____________________________________________________________</w:t>
      </w:r>
    </w:p>
    <w:p w14:paraId="1E6FE876" w14:textId="77777777" w:rsidR="00093F6D" w:rsidRPr="009F7E65" w:rsidRDefault="00093F6D">
      <w:pPr>
        <w:pBdr>
          <w:top w:val="nil"/>
          <w:left w:val="nil"/>
          <w:bottom w:val="nil"/>
          <w:right w:val="nil"/>
          <w:between w:val="nil"/>
        </w:pBdr>
        <w:spacing w:line="240" w:lineRule="auto"/>
        <w:ind w:left="1" w:hanging="3"/>
        <w:rPr>
          <w:sz w:val="28"/>
          <w:szCs w:val="28"/>
        </w:rPr>
      </w:pPr>
    </w:p>
    <w:p w14:paraId="4635B7DD" w14:textId="643D5F4C" w:rsidR="00093F6D" w:rsidRPr="009F7E65" w:rsidRDefault="00235912">
      <w:pPr>
        <w:spacing w:line="240" w:lineRule="auto"/>
        <w:ind w:left="1" w:hanging="3"/>
        <w:jc w:val="center"/>
        <w:rPr>
          <w:sz w:val="28"/>
          <w:szCs w:val="28"/>
        </w:rPr>
      </w:pPr>
      <w:r w:rsidRPr="009F7E65">
        <w:rPr>
          <w:sz w:val="28"/>
          <w:szCs w:val="28"/>
        </w:rPr>
        <w:t>КАРАНТИН РАСТЕНИЙ</w:t>
      </w:r>
    </w:p>
    <w:p w14:paraId="15DB854C" w14:textId="0BD25213" w:rsidR="00093F6D" w:rsidRPr="009F7E65" w:rsidRDefault="00093F6D">
      <w:pPr>
        <w:spacing w:after="120" w:line="240" w:lineRule="auto"/>
        <w:ind w:left="1" w:hanging="3"/>
        <w:jc w:val="center"/>
        <w:rPr>
          <w:vanish/>
          <w:sz w:val="30"/>
          <w:szCs w:val="30"/>
          <w:vertAlign w:val="superscript"/>
        </w:rPr>
      </w:pPr>
    </w:p>
    <w:p w14:paraId="219574E6" w14:textId="34341D35" w:rsidR="00B44815" w:rsidRPr="009F7E65" w:rsidRDefault="00235912" w:rsidP="00B44815">
      <w:pPr>
        <w:spacing w:line="240" w:lineRule="auto"/>
        <w:ind w:left="1" w:hanging="3"/>
        <w:jc w:val="center"/>
        <w:rPr>
          <w:sz w:val="28"/>
          <w:szCs w:val="28"/>
        </w:rPr>
      </w:pPr>
      <w:r w:rsidRPr="009F7E65">
        <w:rPr>
          <w:sz w:val="28"/>
          <w:szCs w:val="28"/>
        </w:rPr>
        <w:t>Термины и определения</w:t>
      </w:r>
    </w:p>
    <w:p w14:paraId="7DB26F8C" w14:textId="35A33A86" w:rsidR="00B44815" w:rsidRPr="009F7E65" w:rsidRDefault="00B44815" w:rsidP="00B44815">
      <w:pPr>
        <w:spacing w:after="120" w:line="240" w:lineRule="auto"/>
        <w:ind w:left="1" w:hanging="3"/>
        <w:jc w:val="center"/>
        <w:rPr>
          <w:vanish/>
          <w:sz w:val="30"/>
          <w:szCs w:val="30"/>
          <w:vertAlign w:val="superscript"/>
        </w:rPr>
      </w:pPr>
    </w:p>
    <w:p w14:paraId="416E3F73" w14:textId="77777777" w:rsidR="00B44815" w:rsidRPr="009F7E65" w:rsidRDefault="00B44815" w:rsidP="00B44815">
      <w:pPr>
        <w:spacing w:line="240" w:lineRule="auto"/>
        <w:ind w:left="1" w:hanging="3"/>
        <w:jc w:val="center"/>
        <w:rPr>
          <w:sz w:val="28"/>
          <w:szCs w:val="28"/>
        </w:rPr>
      </w:pPr>
      <w:r w:rsidRPr="009F7E65">
        <w:rPr>
          <w:sz w:val="28"/>
          <w:szCs w:val="28"/>
        </w:rPr>
        <w:t>_________________________________________</w:t>
      </w:r>
    </w:p>
    <w:p w14:paraId="3D8506B4" w14:textId="78351989" w:rsidR="00B44815" w:rsidRPr="009F7E65" w:rsidRDefault="00B44815" w:rsidP="00B44815">
      <w:pPr>
        <w:spacing w:after="120" w:line="240" w:lineRule="auto"/>
        <w:ind w:left="1" w:hanging="3"/>
        <w:jc w:val="center"/>
        <w:rPr>
          <w:vanish/>
          <w:sz w:val="30"/>
          <w:szCs w:val="30"/>
          <w:vertAlign w:val="superscript"/>
        </w:rPr>
      </w:pPr>
    </w:p>
    <w:p w14:paraId="335EFEC2" w14:textId="2C2D1801" w:rsidR="00093F6D" w:rsidRPr="00D7444F" w:rsidRDefault="00235912">
      <w:pPr>
        <w:spacing w:line="240" w:lineRule="auto"/>
        <w:ind w:left="1" w:hanging="3"/>
        <w:jc w:val="center"/>
        <w:rPr>
          <w:b/>
          <w:sz w:val="28"/>
          <w:szCs w:val="28"/>
          <w:lang w:val="en-US"/>
        </w:rPr>
      </w:pPr>
      <w:r w:rsidRPr="009F7E65">
        <w:rPr>
          <w:sz w:val="28"/>
          <w:szCs w:val="28"/>
          <w:lang w:val="en-US"/>
        </w:rPr>
        <w:t>Plant</w:t>
      </w:r>
      <w:r w:rsidRPr="00D7444F">
        <w:rPr>
          <w:sz w:val="28"/>
          <w:szCs w:val="28"/>
          <w:lang w:val="en-US"/>
        </w:rPr>
        <w:t xml:space="preserve"> </w:t>
      </w:r>
      <w:r w:rsidRPr="009F7E65">
        <w:rPr>
          <w:sz w:val="28"/>
          <w:szCs w:val="28"/>
          <w:lang w:val="en-US"/>
        </w:rPr>
        <w:t>quarantine</w:t>
      </w:r>
      <w:r w:rsidRPr="00D7444F">
        <w:rPr>
          <w:sz w:val="28"/>
          <w:szCs w:val="28"/>
          <w:lang w:val="en-US"/>
        </w:rPr>
        <w:t xml:space="preserve">. </w:t>
      </w:r>
      <w:r w:rsidRPr="009F7E65">
        <w:rPr>
          <w:sz w:val="28"/>
          <w:szCs w:val="28"/>
          <w:lang w:val="en-US"/>
        </w:rPr>
        <w:t>Terms</w:t>
      </w:r>
      <w:r w:rsidRPr="00D7444F">
        <w:rPr>
          <w:sz w:val="28"/>
          <w:szCs w:val="28"/>
          <w:lang w:val="en-US"/>
        </w:rPr>
        <w:t xml:space="preserve"> </w:t>
      </w:r>
      <w:r w:rsidRPr="009F7E65">
        <w:rPr>
          <w:sz w:val="28"/>
          <w:szCs w:val="28"/>
          <w:lang w:val="en-US"/>
        </w:rPr>
        <w:t>and</w:t>
      </w:r>
      <w:r w:rsidRPr="00D7444F">
        <w:rPr>
          <w:sz w:val="28"/>
          <w:szCs w:val="28"/>
          <w:lang w:val="en-US"/>
        </w:rPr>
        <w:t xml:space="preserve"> </w:t>
      </w:r>
      <w:r w:rsidRPr="009F7E65">
        <w:rPr>
          <w:sz w:val="28"/>
          <w:szCs w:val="28"/>
          <w:lang w:val="en-US"/>
        </w:rPr>
        <w:t>definitions</w:t>
      </w:r>
      <w:r w:rsidR="005F113C" w:rsidRPr="00D7444F">
        <w:rPr>
          <w:sz w:val="28"/>
          <w:szCs w:val="28"/>
          <w:lang w:val="en-US"/>
        </w:rPr>
        <w:br/>
      </w:r>
    </w:p>
    <w:p w14:paraId="5E602A5F" w14:textId="77777777" w:rsidR="00093F6D" w:rsidRPr="009F7E65" w:rsidRDefault="005F113C">
      <w:pPr>
        <w:pBdr>
          <w:top w:val="nil"/>
          <w:left w:val="nil"/>
          <w:bottom w:val="nil"/>
          <w:right w:val="nil"/>
          <w:between w:val="nil"/>
        </w:pBdr>
        <w:spacing w:line="240" w:lineRule="auto"/>
        <w:ind w:left="1" w:hanging="3"/>
        <w:jc w:val="both"/>
        <w:rPr>
          <w:sz w:val="28"/>
          <w:szCs w:val="28"/>
        </w:rPr>
      </w:pPr>
      <w:r w:rsidRPr="009F7E65">
        <w:rPr>
          <w:b/>
          <w:sz w:val="28"/>
          <w:szCs w:val="28"/>
        </w:rPr>
        <w:t>_____________________________________________________________</w:t>
      </w:r>
    </w:p>
    <w:p w14:paraId="2A466CCF" w14:textId="77777777" w:rsidR="00B44815" w:rsidRPr="009F7E65" w:rsidRDefault="005F113C" w:rsidP="00B44815">
      <w:pPr>
        <w:widowControl w:val="0"/>
        <w:spacing w:before="120" w:line="360" w:lineRule="auto"/>
        <w:ind w:left="1" w:hanging="3"/>
        <w:jc w:val="right"/>
        <w:rPr>
          <w:b/>
        </w:rPr>
      </w:pPr>
      <w:r w:rsidRPr="009F7E65">
        <w:rPr>
          <w:sz w:val="28"/>
          <w:szCs w:val="28"/>
        </w:rPr>
        <w:tab/>
      </w:r>
      <w:r w:rsidRPr="009F7E65">
        <w:rPr>
          <w:sz w:val="28"/>
          <w:szCs w:val="28"/>
        </w:rPr>
        <w:tab/>
      </w:r>
      <w:r w:rsidRPr="009F7E65">
        <w:rPr>
          <w:sz w:val="28"/>
          <w:szCs w:val="28"/>
        </w:rPr>
        <w:tab/>
      </w:r>
      <w:r w:rsidRPr="009F7E65">
        <w:rPr>
          <w:sz w:val="28"/>
          <w:szCs w:val="28"/>
        </w:rPr>
        <w:tab/>
      </w:r>
      <w:r w:rsidRPr="009F7E65">
        <w:rPr>
          <w:sz w:val="28"/>
          <w:szCs w:val="28"/>
        </w:rPr>
        <w:tab/>
      </w:r>
      <w:r w:rsidRPr="009F7E65">
        <w:rPr>
          <w:sz w:val="28"/>
          <w:szCs w:val="28"/>
        </w:rPr>
        <w:tab/>
      </w:r>
      <w:r w:rsidRPr="009F7E65">
        <w:rPr>
          <w:sz w:val="28"/>
          <w:szCs w:val="28"/>
        </w:rPr>
        <w:tab/>
      </w:r>
      <w:r w:rsidRPr="009F7E65">
        <w:rPr>
          <w:sz w:val="28"/>
          <w:szCs w:val="28"/>
        </w:rPr>
        <w:tab/>
      </w:r>
      <w:r w:rsidRPr="009F7E65">
        <w:rPr>
          <w:b/>
        </w:rPr>
        <w:t xml:space="preserve"> </w:t>
      </w:r>
      <w:r w:rsidR="00B44815" w:rsidRPr="009F7E65">
        <w:rPr>
          <w:b/>
        </w:rPr>
        <w:t xml:space="preserve">Дата введения —      —      —     </w:t>
      </w:r>
    </w:p>
    <w:p w14:paraId="6AC9030F" w14:textId="77777777" w:rsidR="00093F6D" w:rsidRPr="009F7E65" w:rsidRDefault="00093F6D">
      <w:pPr>
        <w:pBdr>
          <w:top w:val="nil"/>
          <w:left w:val="nil"/>
          <w:bottom w:val="nil"/>
          <w:right w:val="nil"/>
          <w:between w:val="nil"/>
        </w:pBdr>
        <w:spacing w:line="240" w:lineRule="auto"/>
        <w:ind w:left="0" w:hanging="2"/>
        <w:jc w:val="both"/>
      </w:pPr>
    </w:p>
    <w:p w14:paraId="3C8749B1" w14:textId="77777777" w:rsidR="00093F6D" w:rsidRPr="009F7E65" w:rsidRDefault="00093F6D">
      <w:pPr>
        <w:pBdr>
          <w:top w:val="nil"/>
          <w:left w:val="nil"/>
          <w:bottom w:val="nil"/>
          <w:right w:val="nil"/>
          <w:between w:val="nil"/>
        </w:pBdr>
        <w:spacing w:line="240" w:lineRule="auto"/>
        <w:ind w:left="1" w:hanging="3"/>
        <w:jc w:val="both"/>
        <w:rPr>
          <w:sz w:val="28"/>
          <w:szCs w:val="28"/>
        </w:rPr>
      </w:pPr>
    </w:p>
    <w:p w14:paraId="2D22CCDD" w14:textId="77777777" w:rsidR="00093F6D" w:rsidRPr="009F7E65" w:rsidRDefault="005F113C" w:rsidP="00B44815">
      <w:pPr>
        <w:keepNext/>
        <w:pBdr>
          <w:top w:val="nil"/>
          <w:left w:val="nil"/>
          <w:bottom w:val="nil"/>
          <w:right w:val="nil"/>
          <w:between w:val="nil"/>
        </w:pBdr>
        <w:spacing w:line="360" w:lineRule="auto"/>
        <w:ind w:leftChars="1" w:left="2" w:firstLineChars="251" w:firstLine="703"/>
        <w:rPr>
          <w:b/>
          <w:sz w:val="28"/>
          <w:szCs w:val="28"/>
        </w:rPr>
      </w:pPr>
      <w:r w:rsidRPr="009F7E65">
        <w:rPr>
          <w:b/>
          <w:sz w:val="28"/>
          <w:szCs w:val="28"/>
        </w:rPr>
        <w:t>1 Область применения</w:t>
      </w:r>
    </w:p>
    <w:p w14:paraId="725F2939" w14:textId="77777777" w:rsidR="00235912" w:rsidRPr="009F7E65"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Настоящий стандарт устанавливает термины и определения понятий в области карантина растений.</w:t>
      </w:r>
    </w:p>
    <w:p w14:paraId="47BD5815" w14:textId="53259D94" w:rsidR="00235912" w:rsidRDefault="00235912" w:rsidP="00235912">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 xml:space="preserve">Термины, установленные данным стандартом, рекомендуются для применения во всех видах документации и литературы </w:t>
      </w:r>
      <w:r w:rsidR="00F6289B" w:rsidRPr="009F7E65">
        <w:rPr>
          <w:rFonts w:eastAsia="Times New Roman"/>
          <w:position w:val="0"/>
        </w:rPr>
        <w:t xml:space="preserve">(методических документах, документах по стандартизации, научных трудах, публикациях и учебных пособиях и др.) </w:t>
      </w:r>
      <w:r w:rsidRPr="009F7E65">
        <w:rPr>
          <w:rFonts w:eastAsia="Times New Roman"/>
          <w:position w:val="0"/>
        </w:rPr>
        <w:t xml:space="preserve">в области карантина растений. </w:t>
      </w:r>
    </w:p>
    <w:p w14:paraId="651B1D7E" w14:textId="2874262B" w:rsidR="001F515F" w:rsidRPr="001F515F" w:rsidRDefault="001F515F" w:rsidP="00235912">
      <w:pPr>
        <w:spacing w:line="360" w:lineRule="auto"/>
        <w:ind w:leftChars="0" w:left="0" w:firstLineChars="0" w:firstLine="709"/>
        <w:jc w:val="both"/>
        <w:textDirection w:val="lrTb"/>
        <w:textAlignment w:val="auto"/>
        <w:outlineLvl w:val="9"/>
        <w:rPr>
          <w:rFonts w:eastAsia="Times New Roman"/>
          <w:b/>
          <w:position w:val="0"/>
          <w:sz w:val="28"/>
          <w:szCs w:val="28"/>
        </w:rPr>
      </w:pPr>
    </w:p>
    <w:p w14:paraId="0AE90E4D" w14:textId="0DB52640" w:rsidR="001F515F" w:rsidRDefault="001F515F" w:rsidP="00235912">
      <w:pPr>
        <w:spacing w:line="360" w:lineRule="auto"/>
        <w:ind w:leftChars="0" w:left="0" w:firstLineChars="0" w:firstLine="709"/>
        <w:jc w:val="both"/>
        <w:textDirection w:val="lrTb"/>
        <w:textAlignment w:val="auto"/>
        <w:outlineLvl w:val="9"/>
        <w:rPr>
          <w:rFonts w:eastAsia="Times New Roman"/>
          <w:b/>
          <w:position w:val="0"/>
          <w:sz w:val="28"/>
          <w:szCs w:val="28"/>
        </w:rPr>
      </w:pPr>
      <w:r w:rsidRPr="001F515F">
        <w:rPr>
          <w:rFonts w:eastAsia="Times New Roman"/>
          <w:b/>
          <w:position w:val="0"/>
          <w:sz w:val="28"/>
          <w:szCs w:val="28"/>
        </w:rPr>
        <w:t>2 Нормативные ссылки</w:t>
      </w:r>
    </w:p>
    <w:p w14:paraId="0282F618" w14:textId="6D83B60C" w:rsidR="001F515F" w:rsidRDefault="001F515F" w:rsidP="001F515F">
      <w:pPr>
        <w:widowControl w:val="0"/>
        <w:autoSpaceDE w:val="0"/>
        <w:autoSpaceDN w:val="0"/>
        <w:adjustRightInd w:val="0"/>
        <w:spacing w:line="360" w:lineRule="auto"/>
        <w:ind w:leftChars="0" w:left="0" w:firstLineChars="295" w:firstLine="708"/>
        <w:jc w:val="both"/>
      </w:pPr>
      <w:r w:rsidRPr="00920496">
        <w:t>В настоящем стандарте использованы ссылки на следующие межгосударственные стандарты:</w:t>
      </w:r>
    </w:p>
    <w:p w14:paraId="0B270BC3" w14:textId="77777777" w:rsidR="000B26B8" w:rsidRDefault="000B26B8" w:rsidP="001F515F">
      <w:pPr>
        <w:widowControl w:val="0"/>
        <w:autoSpaceDE w:val="0"/>
        <w:autoSpaceDN w:val="0"/>
        <w:adjustRightInd w:val="0"/>
        <w:spacing w:line="360" w:lineRule="auto"/>
        <w:ind w:leftChars="0" w:left="0" w:firstLineChars="295" w:firstLine="708"/>
        <w:jc w:val="both"/>
      </w:pPr>
      <w:r w:rsidRPr="009F7E65">
        <w:rPr>
          <w:rFonts w:eastAsia="Times New Roman"/>
          <w:bCs/>
          <w:position w:val="0"/>
        </w:rPr>
        <w:t>ГОСТ 12430-2019</w:t>
      </w:r>
      <w:r>
        <w:rPr>
          <w:rFonts w:eastAsia="Times New Roman"/>
          <w:bCs/>
          <w:position w:val="0"/>
        </w:rPr>
        <w:t xml:space="preserve"> </w:t>
      </w:r>
      <w:r w:rsidRPr="00F976CD">
        <w:t>Карантин растений. Методы и нормы отбора образцов подкарантинной продукции при карантинном фитосанитарном досмотре и лабораторных исследованиях</w:t>
      </w:r>
      <w:r>
        <w:t>;</w:t>
      </w:r>
    </w:p>
    <w:p w14:paraId="234964F8" w14:textId="1CF4EAEA" w:rsidR="00F976CD" w:rsidRDefault="00F976CD" w:rsidP="001F515F">
      <w:pPr>
        <w:widowControl w:val="0"/>
        <w:autoSpaceDE w:val="0"/>
        <w:autoSpaceDN w:val="0"/>
        <w:adjustRightInd w:val="0"/>
        <w:spacing w:line="360" w:lineRule="auto"/>
        <w:ind w:leftChars="0" w:left="0" w:firstLineChars="295" w:firstLine="708"/>
        <w:jc w:val="both"/>
      </w:pPr>
      <w:r w:rsidRPr="009F7E65">
        <w:rPr>
          <w:rFonts w:eastAsia="Times New Roman"/>
          <w:bCs/>
          <w:position w:val="0"/>
        </w:rPr>
        <w:t>ГОСТ 34198-2017</w:t>
      </w:r>
      <w:r>
        <w:rPr>
          <w:rFonts w:eastAsia="Times New Roman"/>
          <w:bCs/>
          <w:position w:val="0"/>
        </w:rPr>
        <w:t xml:space="preserve"> </w:t>
      </w:r>
      <w:r w:rsidRPr="00F976CD">
        <w:t>Карантин растений. Диагностические протоколы для регулируемых вредных организмов. Общие требования</w:t>
      </w:r>
      <w:r w:rsidR="000B26B8">
        <w:t>.</w:t>
      </w:r>
    </w:p>
    <w:p w14:paraId="5C4A5C3D" w14:textId="77777777" w:rsidR="0087658D" w:rsidRPr="00200FD5" w:rsidRDefault="0087658D" w:rsidP="0087658D">
      <w:pPr>
        <w:spacing w:line="360" w:lineRule="auto"/>
        <w:ind w:left="-2" w:firstLineChars="322" w:firstLine="902"/>
        <w:jc w:val="both"/>
        <w:rPr>
          <w:rFonts w:eastAsia="Times New Roman"/>
          <w:color w:val="000000"/>
          <w:position w:val="0"/>
          <w:sz w:val="22"/>
          <w:szCs w:val="22"/>
        </w:rPr>
      </w:pPr>
      <w:r w:rsidRPr="00200FD5">
        <w:rPr>
          <w:rFonts w:eastAsia="Times New Roman"/>
          <w:spacing w:val="60"/>
          <w:position w:val="0"/>
          <w:sz w:val="22"/>
          <w:szCs w:val="22"/>
        </w:rPr>
        <w:t>Примечание</w:t>
      </w:r>
      <w:r w:rsidRPr="00200FD5">
        <w:rPr>
          <w:rFonts w:eastAsia="Times New Roman"/>
          <w:position w:val="0"/>
          <w:sz w:val="22"/>
          <w:szCs w:val="22"/>
        </w:rPr>
        <w:t xml:space="preserve"> — </w:t>
      </w:r>
      <w:r w:rsidRPr="00200FD5">
        <w:rPr>
          <w:rFonts w:eastAsia="Times New Roman"/>
          <w:color w:val="000000"/>
          <w:position w:val="0"/>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5" w:history="1">
        <w:r w:rsidRPr="00200FD5">
          <w:rPr>
            <w:rFonts w:eastAsia="Times New Roman"/>
            <w:position w:val="0"/>
            <w:sz w:val="22"/>
            <w:szCs w:val="22"/>
            <w:lang w:val="en-US"/>
          </w:rPr>
          <w:t>www</w:t>
        </w:r>
        <w:r w:rsidRPr="00200FD5">
          <w:rPr>
            <w:rFonts w:eastAsia="Times New Roman"/>
            <w:position w:val="0"/>
            <w:sz w:val="22"/>
            <w:szCs w:val="22"/>
          </w:rPr>
          <w:t>.</w:t>
        </w:r>
        <w:proofErr w:type="spellStart"/>
        <w:r w:rsidRPr="00200FD5">
          <w:rPr>
            <w:rFonts w:eastAsia="Times New Roman"/>
            <w:position w:val="0"/>
            <w:sz w:val="22"/>
            <w:szCs w:val="22"/>
            <w:lang w:val="en-US"/>
          </w:rPr>
          <w:t>easc</w:t>
        </w:r>
        <w:proofErr w:type="spellEnd"/>
        <w:r w:rsidRPr="00200FD5">
          <w:rPr>
            <w:rFonts w:eastAsia="Times New Roman"/>
            <w:position w:val="0"/>
            <w:sz w:val="22"/>
            <w:szCs w:val="22"/>
          </w:rPr>
          <w:t>.</w:t>
        </w:r>
        <w:r w:rsidRPr="00200FD5">
          <w:rPr>
            <w:rFonts w:eastAsia="Times New Roman"/>
            <w:position w:val="0"/>
            <w:sz w:val="22"/>
            <w:szCs w:val="22"/>
            <w:lang w:val="en-US"/>
          </w:rPr>
          <w:t>by</w:t>
        </w:r>
      </w:hyperlink>
      <w:r w:rsidRPr="00200FD5">
        <w:rPr>
          <w:rFonts w:eastAsia="Times New Roman"/>
          <w:color w:val="000000"/>
          <w:position w:val="0"/>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w:t>
      </w:r>
      <w:r w:rsidRPr="00200FD5">
        <w:rPr>
          <w:rFonts w:eastAsia="Times New Roman"/>
          <w:color w:val="000000"/>
          <w:position w:val="0"/>
          <w:sz w:val="22"/>
          <w:szCs w:val="22"/>
        </w:rPr>
        <w:lastRenderedPageBreak/>
        <w:t>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592CD39" w14:textId="56ECEB21" w:rsidR="00B44815" w:rsidRPr="009F7E65" w:rsidRDefault="00F976CD" w:rsidP="0087658D">
      <w:pPr>
        <w:widowControl w:val="0"/>
        <w:autoSpaceDE w:val="0"/>
        <w:autoSpaceDN w:val="0"/>
        <w:adjustRightInd w:val="0"/>
        <w:spacing w:line="360" w:lineRule="auto"/>
        <w:ind w:leftChars="0" w:left="0" w:firstLineChars="295" w:firstLine="708"/>
        <w:jc w:val="both"/>
        <w:rPr>
          <w:sz w:val="22"/>
          <w:szCs w:val="28"/>
        </w:rPr>
      </w:pPr>
      <w:r>
        <w:t xml:space="preserve"> </w:t>
      </w:r>
      <w:r w:rsidRPr="00F976CD">
        <w:t> </w:t>
      </w:r>
    </w:p>
    <w:p w14:paraId="70D4E13F" w14:textId="51F87F08" w:rsidR="00093F6D" w:rsidRDefault="001F515F" w:rsidP="00200FD5">
      <w:pPr>
        <w:pBdr>
          <w:top w:val="nil"/>
          <w:left w:val="nil"/>
          <w:bottom w:val="nil"/>
          <w:right w:val="nil"/>
          <w:between w:val="nil"/>
        </w:pBdr>
        <w:spacing w:line="360" w:lineRule="auto"/>
        <w:ind w:leftChars="0" w:left="1" w:firstLineChars="251" w:firstLine="703"/>
        <w:jc w:val="both"/>
        <w:rPr>
          <w:b/>
          <w:sz w:val="28"/>
          <w:szCs w:val="28"/>
        </w:rPr>
      </w:pPr>
      <w:r>
        <w:rPr>
          <w:b/>
          <w:sz w:val="28"/>
          <w:szCs w:val="28"/>
        </w:rPr>
        <w:t>3</w:t>
      </w:r>
      <w:r w:rsidR="005F113C" w:rsidRPr="009F7E65">
        <w:rPr>
          <w:b/>
          <w:sz w:val="28"/>
          <w:szCs w:val="28"/>
        </w:rPr>
        <w:t xml:space="preserve"> Термины и определения</w:t>
      </w:r>
    </w:p>
    <w:p w14:paraId="16B547B1" w14:textId="77777777" w:rsidR="002E252E" w:rsidRPr="009F7E65" w:rsidRDefault="002E252E" w:rsidP="002E252E">
      <w:pPr>
        <w:keepNext/>
        <w:suppressAutoHyphens w:val="0"/>
        <w:spacing w:line="360" w:lineRule="auto"/>
        <w:ind w:leftChars="0" w:left="0" w:firstLineChars="0" w:firstLine="709"/>
        <w:jc w:val="both"/>
        <w:textDirection w:val="lrTb"/>
        <w:textAlignment w:val="auto"/>
        <w:rPr>
          <w:rFonts w:eastAsia="MS Gothic"/>
          <w:bCs/>
          <w:kern w:val="32"/>
          <w:position w:val="0"/>
          <w:sz w:val="28"/>
          <w:szCs w:val="28"/>
          <w:lang w:val="x-none" w:eastAsia="x-none"/>
        </w:rPr>
      </w:pPr>
      <w:bookmarkStart w:id="7" w:name="_Toc193188704"/>
      <w:r w:rsidRPr="009F7E65">
        <w:rPr>
          <w:rFonts w:eastAsia="MS Gothic"/>
          <w:bCs/>
          <w:kern w:val="32"/>
          <w:position w:val="0"/>
          <w:sz w:val="28"/>
          <w:szCs w:val="28"/>
          <w:lang w:val="x-none" w:eastAsia="x-none"/>
        </w:rPr>
        <w:t>Общие понятия</w:t>
      </w:r>
      <w:bookmarkEnd w:id="7"/>
    </w:p>
    <w:p w14:paraId="438C03CD" w14:textId="77777777" w:rsidR="002E252E" w:rsidRPr="009F7E65" w:rsidRDefault="002E252E" w:rsidP="002E252E">
      <w:pPr>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1 </w:t>
      </w:r>
      <w:r w:rsidRPr="009F7E65">
        <w:rPr>
          <w:rFonts w:eastAsia="Times New Roman"/>
          <w:b/>
          <w:bCs/>
          <w:position w:val="0"/>
        </w:rPr>
        <w:t>карантин растений</w:t>
      </w:r>
      <w:r w:rsidRPr="009F7E65">
        <w:rPr>
          <w:rFonts w:eastAsia="Times New Roman"/>
          <w:position w:val="0"/>
        </w:rPr>
        <w:t xml:space="preserve">: правовой режим, предусматривающий систему мер </w:t>
      </w:r>
      <w:r w:rsidRPr="009F7E65">
        <w:rPr>
          <w:rFonts w:eastAsia="Times New Roman"/>
          <w:bCs/>
          <w:position w:val="0"/>
        </w:rPr>
        <w:t>по охране растений и продукции растительного происхождения от карантинных объектов на территории государства.</w:t>
      </w:r>
      <w:r w:rsidRPr="009F7E65">
        <w:rPr>
          <w:rFonts w:eastAsia="Times New Roman"/>
          <w:position w:val="0"/>
        </w:rPr>
        <w:t xml:space="preserve"> </w:t>
      </w:r>
    </w:p>
    <w:p w14:paraId="6D7AB9A5" w14:textId="5B35B7B5" w:rsidR="002E252E" w:rsidRPr="009F7E65" w:rsidRDefault="002E252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8" w:name="Par97"/>
      <w:bookmarkStart w:id="9" w:name="Par98"/>
      <w:bookmarkStart w:id="10" w:name="Par101"/>
      <w:bookmarkStart w:id="11" w:name="Par103"/>
      <w:bookmarkEnd w:id="8"/>
      <w:bookmarkEnd w:id="9"/>
      <w:bookmarkEnd w:id="10"/>
      <w:bookmarkEnd w:id="11"/>
      <w:r w:rsidRPr="009F7E65">
        <w:rPr>
          <w:rFonts w:eastAsia="Times New Roman"/>
          <w:position w:val="0"/>
        </w:rPr>
        <w:t>2 </w:t>
      </w:r>
      <w:r w:rsidRPr="009F7E65">
        <w:rPr>
          <w:rFonts w:eastAsia="Times New Roman"/>
          <w:b/>
          <w:position w:val="0"/>
        </w:rPr>
        <w:t>карантинная фитосанитарная безопасность</w:t>
      </w:r>
      <w:r w:rsidRPr="009F7E65">
        <w:rPr>
          <w:rFonts w:eastAsia="Times New Roman"/>
          <w:position w:val="0"/>
        </w:rPr>
        <w:t>: состояни</w:t>
      </w:r>
      <w:r w:rsidR="005629EA" w:rsidRPr="009F7E65">
        <w:rPr>
          <w:rFonts w:eastAsia="Times New Roman"/>
          <w:position w:val="0"/>
        </w:rPr>
        <w:t>е</w:t>
      </w:r>
      <w:r w:rsidRPr="009F7E65">
        <w:rPr>
          <w:rFonts w:eastAsia="Times New Roman"/>
          <w:position w:val="0"/>
        </w:rPr>
        <w:t xml:space="preserve"> защищенности территории от рисков, возникающих при проникновении и (или) распространении карантинных объектов.</w:t>
      </w:r>
    </w:p>
    <w:p w14:paraId="1830D78B" w14:textId="3456FEBF" w:rsidR="002E252E" w:rsidRPr="009F7E65" w:rsidRDefault="002E252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12" w:name="Par104"/>
      <w:bookmarkStart w:id="13" w:name="Par105"/>
      <w:bookmarkEnd w:id="12"/>
      <w:bookmarkEnd w:id="13"/>
      <w:r w:rsidRPr="009F7E65">
        <w:rPr>
          <w:rFonts w:eastAsia="Times New Roman"/>
          <w:position w:val="0"/>
        </w:rPr>
        <w:t>3 </w:t>
      </w:r>
      <w:r w:rsidRPr="009F7E65">
        <w:rPr>
          <w:rFonts w:eastAsia="Times New Roman"/>
          <w:b/>
          <w:bCs/>
          <w:position w:val="0"/>
        </w:rPr>
        <w:t>карантинные фитосанитарные меры</w:t>
      </w:r>
      <w:r w:rsidRPr="009F7E65">
        <w:rPr>
          <w:rFonts w:eastAsia="Times New Roman"/>
          <w:position w:val="0"/>
        </w:rPr>
        <w:t xml:space="preserve">: обязательные для исполнения требования, правила и процедуры в области карантина растений, установленные в целях обеспечения карантинной фитосанитарной безопасности. </w:t>
      </w:r>
    </w:p>
    <w:p w14:paraId="260A9B59" w14:textId="4FB5A4F2" w:rsidR="00517A19" w:rsidRPr="009F7E65" w:rsidRDefault="008022D6" w:rsidP="00517A19">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4</w:t>
      </w:r>
      <w:r w:rsidR="00517A19" w:rsidRPr="009F7E65">
        <w:rPr>
          <w:rFonts w:eastAsia="Times New Roman"/>
          <w:position w:val="0"/>
        </w:rPr>
        <w:t> </w:t>
      </w:r>
      <w:r w:rsidR="00517A19" w:rsidRPr="009F7E65">
        <w:rPr>
          <w:rFonts w:eastAsia="Times New Roman"/>
          <w:b/>
          <w:position w:val="0"/>
        </w:rPr>
        <w:t>в</w:t>
      </w:r>
      <w:r w:rsidR="00517A19" w:rsidRPr="009F7E65">
        <w:rPr>
          <w:rFonts w:eastAsia="Times New Roman"/>
          <w:b/>
          <w:bCs/>
          <w:position w:val="0"/>
        </w:rPr>
        <w:t>ременные карантинные фитосанитарные меры</w:t>
      </w:r>
      <w:r w:rsidR="00517A19" w:rsidRPr="009F7E65">
        <w:rPr>
          <w:rFonts w:eastAsia="Times New Roman"/>
          <w:position w:val="0"/>
        </w:rPr>
        <w:t xml:space="preserve">: карантинные фитосанитарные меры, установленные на определенное время в связи с отсутствием в настоящее время достаточной информации и требующие пересмотра и полного научного обоснования в возможно кратчайшие сроки. </w:t>
      </w:r>
    </w:p>
    <w:p w14:paraId="24C9B8DA" w14:textId="249B250E" w:rsidR="002E252E" w:rsidRPr="009F7E65" w:rsidRDefault="008022D6"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14" w:name="Par106"/>
      <w:bookmarkEnd w:id="14"/>
      <w:r w:rsidRPr="009F7E65">
        <w:rPr>
          <w:rFonts w:eastAsia="Times New Roman"/>
          <w:position w:val="0"/>
        </w:rPr>
        <w:t>5</w:t>
      </w:r>
      <w:r w:rsidR="002E252E" w:rsidRPr="009F7E65">
        <w:rPr>
          <w:rFonts w:eastAsia="Times New Roman"/>
          <w:position w:val="0"/>
        </w:rPr>
        <w:t> </w:t>
      </w:r>
      <w:r w:rsidR="002E252E" w:rsidRPr="009F7E65">
        <w:rPr>
          <w:rFonts w:eastAsia="Times New Roman"/>
          <w:b/>
          <w:bCs/>
          <w:position w:val="0"/>
        </w:rPr>
        <w:t>карантинный фитосанитарный режим</w:t>
      </w:r>
      <w:r w:rsidR="002E252E" w:rsidRPr="009F7E65">
        <w:rPr>
          <w:rFonts w:eastAsia="Times New Roman"/>
          <w:position w:val="0"/>
        </w:rPr>
        <w:t>: комплекс мер, направленных на создание условий для локализации очага карантинного объекта и (или) ликвидации популяции карантинного объекта в карантинной фитосанитарной зоне</w:t>
      </w:r>
      <w:r w:rsidR="002E252E" w:rsidRPr="009F7E65">
        <w:rPr>
          <w:rFonts w:eastAsia="Times New Roman"/>
          <w:position w:val="0"/>
        </w:rPr>
        <w:br/>
        <w:t>в целях обеспечения карантина растений и предотвращения дальнейшего распространения карантинных объектов в карантинной фитосанитарной зоне.</w:t>
      </w:r>
    </w:p>
    <w:p w14:paraId="69C5565D" w14:textId="2473F161" w:rsidR="002E252E" w:rsidRPr="009F7E65" w:rsidRDefault="00E42C5A"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6</w:t>
      </w:r>
      <w:r w:rsidR="002E252E" w:rsidRPr="009F7E65">
        <w:rPr>
          <w:rFonts w:eastAsia="Times New Roman"/>
          <w:position w:val="0"/>
        </w:rPr>
        <w:t> </w:t>
      </w:r>
      <w:r w:rsidR="002E252E" w:rsidRPr="009F7E65">
        <w:rPr>
          <w:rFonts w:eastAsia="Times New Roman"/>
          <w:b/>
          <w:position w:val="0"/>
        </w:rPr>
        <w:t>карантинное ф</w:t>
      </w:r>
      <w:r w:rsidR="002E252E" w:rsidRPr="009F7E65">
        <w:rPr>
          <w:rFonts w:eastAsia="Times New Roman"/>
          <w:b/>
          <w:bCs/>
          <w:position w:val="0"/>
        </w:rPr>
        <w:t>итосанитарное состояние</w:t>
      </w:r>
      <w:r w:rsidR="002E252E" w:rsidRPr="009F7E65">
        <w:rPr>
          <w:rFonts w:eastAsia="Times New Roman"/>
          <w:position w:val="0"/>
        </w:rPr>
        <w:t>: наличие или отсутствие на территории, в подкарантинной продукции (</w:t>
      </w:r>
      <w:proofErr w:type="spellStart"/>
      <w:r w:rsidR="002E252E" w:rsidRPr="009F7E65">
        <w:rPr>
          <w:rFonts w:eastAsia="Times New Roman"/>
          <w:position w:val="0"/>
        </w:rPr>
        <w:t>подкарантинном</w:t>
      </w:r>
      <w:proofErr w:type="spellEnd"/>
      <w:r w:rsidR="002E252E" w:rsidRPr="009F7E65">
        <w:rPr>
          <w:rFonts w:eastAsia="Times New Roman"/>
          <w:position w:val="0"/>
        </w:rPr>
        <w:t xml:space="preserve"> грузе, </w:t>
      </w:r>
      <w:proofErr w:type="spellStart"/>
      <w:r w:rsidR="002E252E" w:rsidRPr="009F7E65">
        <w:rPr>
          <w:rFonts w:eastAsia="Times New Roman"/>
          <w:position w:val="0"/>
        </w:rPr>
        <w:t>подкарантинном</w:t>
      </w:r>
      <w:proofErr w:type="spellEnd"/>
      <w:r w:rsidR="002E252E" w:rsidRPr="009F7E65">
        <w:rPr>
          <w:rFonts w:eastAsia="Times New Roman"/>
          <w:position w:val="0"/>
        </w:rPr>
        <w:t xml:space="preserve"> материале, </w:t>
      </w:r>
      <w:proofErr w:type="spellStart"/>
      <w:r w:rsidR="002E252E" w:rsidRPr="009F7E65">
        <w:rPr>
          <w:rFonts w:eastAsia="Times New Roman"/>
          <w:position w:val="0"/>
        </w:rPr>
        <w:t>подкарантинном</w:t>
      </w:r>
      <w:proofErr w:type="spellEnd"/>
      <w:r w:rsidR="002E252E" w:rsidRPr="009F7E65">
        <w:rPr>
          <w:rFonts w:eastAsia="Times New Roman"/>
          <w:position w:val="0"/>
        </w:rPr>
        <w:t xml:space="preserve"> товаре), на </w:t>
      </w:r>
      <w:proofErr w:type="spellStart"/>
      <w:r w:rsidR="002E252E" w:rsidRPr="009F7E65">
        <w:rPr>
          <w:rFonts w:eastAsia="Times New Roman"/>
          <w:position w:val="0"/>
        </w:rPr>
        <w:t>подкарантинном</w:t>
      </w:r>
      <w:proofErr w:type="spellEnd"/>
      <w:r w:rsidR="002E252E" w:rsidRPr="009F7E65">
        <w:rPr>
          <w:rFonts w:eastAsia="Times New Roman"/>
          <w:position w:val="0"/>
        </w:rPr>
        <w:t xml:space="preserve"> объекте карантинных объектов. </w:t>
      </w:r>
    </w:p>
    <w:p w14:paraId="13205CD5" w14:textId="1DA09E77" w:rsidR="00ED597F" w:rsidRPr="009F7E65" w:rsidRDefault="00E42C5A" w:rsidP="00ED597F">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rPr>
      </w:pPr>
      <w:bookmarkStart w:id="15" w:name="Par112"/>
      <w:bookmarkStart w:id="16" w:name="Par113"/>
      <w:bookmarkStart w:id="17" w:name="Par107"/>
      <w:bookmarkStart w:id="18" w:name="Par108"/>
      <w:bookmarkStart w:id="19" w:name="Par109"/>
      <w:bookmarkEnd w:id="15"/>
      <w:bookmarkEnd w:id="16"/>
      <w:bookmarkEnd w:id="17"/>
      <w:bookmarkEnd w:id="18"/>
      <w:bookmarkEnd w:id="19"/>
      <w:r w:rsidRPr="009F7E65">
        <w:rPr>
          <w:rFonts w:eastAsia="Times New Roman"/>
          <w:position w:val="0"/>
        </w:rPr>
        <w:t>7</w:t>
      </w:r>
      <w:r w:rsidR="002E252E" w:rsidRPr="009F7E65">
        <w:rPr>
          <w:rFonts w:eastAsia="Times New Roman"/>
          <w:b/>
          <w:position w:val="0"/>
        </w:rPr>
        <w:t> </w:t>
      </w:r>
      <w:r w:rsidR="002E252E" w:rsidRPr="009F7E65">
        <w:rPr>
          <w:rFonts w:eastAsia="Times New Roman"/>
          <w:b/>
          <w:bCs/>
          <w:position w:val="0"/>
        </w:rPr>
        <w:t>анализ фитосанитарного риска (АФР)</w:t>
      </w:r>
      <w:r w:rsidR="002E252E" w:rsidRPr="009F7E65">
        <w:rPr>
          <w:rFonts w:eastAsia="Times New Roman"/>
          <w:position w:val="0"/>
        </w:rPr>
        <w:t xml:space="preserve">: </w:t>
      </w:r>
      <w:r w:rsidR="00ED597F" w:rsidRPr="009F7E65">
        <w:rPr>
          <w:rFonts w:eastAsia="Times New Roman"/>
        </w:rPr>
        <w:t xml:space="preserve">процесс оценки биологических или других научных и экономических данных с целью определения способности или неспособности объекта быть карантинным объектом, необходимости регулирования распространения и (или) принятия в отношении </w:t>
      </w:r>
      <w:r w:rsidR="002F7C39" w:rsidRPr="009F7E65">
        <w:rPr>
          <w:rFonts w:eastAsia="Times New Roman"/>
        </w:rPr>
        <w:t>него</w:t>
      </w:r>
      <w:r w:rsidR="00ED597F" w:rsidRPr="009F7E65">
        <w:rPr>
          <w:rFonts w:eastAsia="Times New Roman"/>
        </w:rPr>
        <w:t xml:space="preserve"> карантинных фитосанитарных мер.</w:t>
      </w:r>
    </w:p>
    <w:p w14:paraId="6B806D90" w14:textId="78E24E1B" w:rsidR="00517A19" w:rsidRPr="009F7E65" w:rsidRDefault="00E42C5A" w:rsidP="00517A19">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lastRenderedPageBreak/>
        <w:t>8</w:t>
      </w:r>
      <w:r w:rsidR="00517A19" w:rsidRPr="009F7E65">
        <w:rPr>
          <w:rFonts w:eastAsia="Times New Roman"/>
          <w:position w:val="0"/>
        </w:rPr>
        <w:t> </w:t>
      </w:r>
      <w:r w:rsidR="00517A19" w:rsidRPr="009F7E65">
        <w:rPr>
          <w:rFonts w:eastAsia="Times New Roman"/>
          <w:b/>
          <w:bCs/>
          <w:position w:val="0"/>
        </w:rPr>
        <w:t>оценка управления фитосанитарным риском</w:t>
      </w:r>
      <w:r w:rsidR="00517A19" w:rsidRPr="009F7E65">
        <w:rPr>
          <w:rFonts w:eastAsia="Times New Roman"/>
          <w:position w:val="0"/>
        </w:rPr>
        <w:t>: определение методов управления фитосанитарным риском для его сокращения или предотвращения.</w:t>
      </w:r>
    </w:p>
    <w:p w14:paraId="6B772810" w14:textId="3BA90816" w:rsidR="00517A19" w:rsidRPr="009F7E65" w:rsidRDefault="00E42C5A" w:rsidP="00517A19">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9</w:t>
      </w:r>
      <w:r w:rsidR="000C7234">
        <w:rPr>
          <w:rFonts w:eastAsia="Times New Roman"/>
          <w:position w:val="0"/>
        </w:rPr>
        <w:t> </w:t>
      </w:r>
      <w:r w:rsidR="00517A19" w:rsidRPr="009F7E65">
        <w:rPr>
          <w:rFonts w:eastAsia="Times New Roman"/>
          <w:b/>
          <w:position w:val="0"/>
        </w:rPr>
        <w:t>фитосанитарный риск</w:t>
      </w:r>
      <w:r w:rsidR="00517A19" w:rsidRPr="009F7E65">
        <w:rPr>
          <w:rFonts w:eastAsia="Times New Roman"/>
          <w:position w:val="0"/>
        </w:rPr>
        <w:t>: вероятность проникновения на территорию страны и распространения по ней вредных организмов, в том числе карантинных объектов, а также масштаб связанных с этим возможных (потенциальных) экономических последствий.</w:t>
      </w:r>
    </w:p>
    <w:p w14:paraId="5548CC99" w14:textId="531FADAE" w:rsidR="00517A19" w:rsidRPr="009F7E65" w:rsidRDefault="00E42C5A" w:rsidP="00517A19">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10</w:t>
      </w:r>
      <w:r w:rsidR="00517A19" w:rsidRPr="009F7E65">
        <w:rPr>
          <w:rFonts w:eastAsia="Times New Roman"/>
          <w:position w:val="0"/>
        </w:rPr>
        <w:t> </w:t>
      </w:r>
      <w:r w:rsidR="00517A19" w:rsidRPr="009F7E65">
        <w:rPr>
          <w:rFonts w:eastAsia="Times New Roman"/>
          <w:b/>
          <w:bCs/>
          <w:position w:val="0"/>
        </w:rPr>
        <w:t>фитосанитарный статус</w:t>
      </w:r>
      <w:r w:rsidR="00517A19" w:rsidRPr="009F7E65">
        <w:rPr>
          <w:rFonts w:eastAsia="Times New Roman"/>
          <w:position w:val="0"/>
        </w:rPr>
        <w:t xml:space="preserve">: официальное признание отсутствия или присутствия в стране, </w:t>
      </w:r>
      <w:r w:rsidR="000C7234">
        <w:rPr>
          <w:rFonts w:eastAsia="Times New Roman"/>
          <w:position w:val="0"/>
        </w:rPr>
        <w:t xml:space="preserve">на </w:t>
      </w:r>
      <w:r w:rsidR="00517A19" w:rsidRPr="009F7E65">
        <w:rPr>
          <w:rFonts w:eastAsia="Times New Roman"/>
          <w:position w:val="0"/>
        </w:rPr>
        <w:t xml:space="preserve">территории вредного организма, в том числе карантинного объекта. </w:t>
      </w:r>
    </w:p>
    <w:p w14:paraId="64DDE884" w14:textId="647C34C5" w:rsidR="00517A19" w:rsidRPr="00F334D1" w:rsidRDefault="00E42C5A" w:rsidP="00517A19">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F334D1">
        <w:rPr>
          <w:rFonts w:eastAsia="Times New Roman"/>
          <w:position w:val="0"/>
        </w:rPr>
        <w:t>11</w:t>
      </w:r>
      <w:r w:rsidR="00517A19" w:rsidRPr="00F334D1">
        <w:rPr>
          <w:rFonts w:eastAsia="Times New Roman"/>
          <w:position w:val="0"/>
        </w:rPr>
        <w:t> </w:t>
      </w:r>
      <w:r w:rsidR="00517A19" w:rsidRPr="00F334D1">
        <w:rPr>
          <w:rFonts w:eastAsia="Times New Roman"/>
          <w:b/>
          <w:bCs/>
          <w:position w:val="0"/>
        </w:rPr>
        <w:t>фитосанитарные требования</w:t>
      </w:r>
      <w:r w:rsidR="00517A19" w:rsidRPr="00F334D1">
        <w:rPr>
          <w:rFonts w:eastAsia="Times New Roman"/>
          <w:position w:val="0"/>
        </w:rPr>
        <w:t xml:space="preserve">: обязательные </w:t>
      </w:r>
      <w:r w:rsidR="00216AD4" w:rsidRPr="00F334D1">
        <w:rPr>
          <w:rFonts w:eastAsia="Times New Roman"/>
          <w:position w:val="0"/>
        </w:rPr>
        <w:t>условия</w:t>
      </w:r>
      <w:r w:rsidR="002723D4" w:rsidRPr="00F334D1">
        <w:rPr>
          <w:rFonts w:eastAsia="Times New Roman"/>
          <w:position w:val="0"/>
        </w:rPr>
        <w:t>, предъявляемые к растениям</w:t>
      </w:r>
      <w:r w:rsidR="0002272A" w:rsidRPr="00F334D1">
        <w:rPr>
          <w:rFonts w:eastAsia="Times New Roman"/>
          <w:position w:val="0"/>
        </w:rPr>
        <w:t>,</w:t>
      </w:r>
      <w:r w:rsidR="002723D4" w:rsidRPr="00F334D1">
        <w:rPr>
          <w:rFonts w:eastAsia="Times New Roman"/>
          <w:position w:val="0"/>
        </w:rPr>
        <w:t xml:space="preserve"> продукции растительного происхождения</w:t>
      </w:r>
      <w:r w:rsidR="00216AD4" w:rsidRPr="00F334D1">
        <w:rPr>
          <w:rFonts w:eastAsia="Times New Roman"/>
          <w:position w:val="0"/>
        </w:rPr>
        <w:t>, процессам</w:t>
      </w:r>
      <w:r w:rsidR="00174304">
        <w:rPr>
          <w:rFonts w:eastAsia="Times New Roman"/>
          <w:position w:val="0"/>
        </w:rPr>
        <w:t xml:space="preserve"> </w:t>
      </w:r>
      <w:r w:rsidR="00174304" w:rsidRPr="00174304">
        <w:rPr>
          <w:rFonts w:eastAsia="Times New Roman"/>
          <w:position w:val="0"/>
        </w:rPr>
        <w:t>производств</w:t>
      </w:r>
      <w:r w:rsidR="00174304">
        <w:rPr>
          <w:rFonts w:eastAsia="Times New Roman"/>
          <w:position w:val="0"/>
        </w:rPr>
        <w:t>а</w:t>
      </w:r>
      <w:r w:rsidR="00174304" w:rsidRPr="00174304">
        <w:rPr>
          <w:rFonts w:eastAsia="Times New Roman"/>
          <w:position w:val="0"/>
        </w:rPr>
        <w:t xml:space="preserve"> (в том числе переработке), хранени</w:t>
      </w:r>
      <w:r w:rsidR="00174304">
        <w:rPr>
          <w:rFonts w:eastAsia="Times New Roman"/>
          <w:position w:val="0"/>
        </w:rPr>
        <w:t>я</w:t>
      </w:r>
      <w:r w:rsidR="00174304" w:rsidRPr="00174304">
        <w:rPr>
          <w:rFonts w:eastAsia="Times New Roman"/>
          <w:position w:val="0"/>
        </w:rPr>
        <w:t>, перевозке, реализации</w:t>
      </w:r>
      <w:r w:rsidR="00216AD4" w:rsidRPr="00F334D1">
        <w:rPr>
          <w:rFonts w:eastAsia="Times New Roman"/>
          <w:position w:val="0"/>
        </w:rPr>
        <w:t xml:space="preserve"> </w:t>
      </w:r>
      <w:r w:rsidR="0002272A" w:rsidRPr="00F334D1">
        <w:rPr>
          <w:rFonts w:eastAsia="Times New Roman"/>
          <w:position w:val="0"/>
        </w:rPr>
        <w:t>и объектам</w:t>
      </w:r>
      <w:r w:rsidR="00517A19" w:rsidRPr="00F334D1">
        <w:rPr>
          <w:rFonts w:eastAsia="Times New Roman"/>
          <w:position w:val="0"/>
        </w:rPr>
        <w:t>, зафиксированные в нормативных документах.</w:t>
      </w:r>
    </w:p>
    <w:p w14:paraId="645ADC18" w14:textId="14A484A2" w:rsidR="006803D5" w:rsidRPr="009F7E65" w:rsidRDefault="00E656AD" w:rsidP="006803D5">
      <w:pPr>
        <w:spacing w:line="360" w:lineRule="auto"/>
        <w:ind w:leftChars="0" w:left="0" w:firstLineChars="0" w:firstLine="709"/>
        <w:jc w:val="both"/>
        <w:textDirection w:val="lrTb"/>
        <w:textAlignment w:val="auto"/>
        <w:outlineLvl w:val="9"/>
      </w:pPr>
      <w:r>
        <w:rPr>
          <w:rFonts w:eastAsia="Times New Roman"/>
          <w:position w:val="0"/>
        </w:rPr>
        <w:t>12</w:t>
      </w:r>
      <w:r w:rsidR="006803D5" w:rsidRPr="009F7E65">
        <w:rPr>
          <w:rFonts w:eastAsia="Times New Roman"/>
          <w:position w:val="0"/>
        </w:rPr>
        <w:t> </w:t>
      </w:r>
      <w:r w:rsidR="006803D5" w:rsidRPr="009F7E65">
        <w:rPr>
          <w:rFonts w:eastAsia="Times New Roman"/>
          <w:b/>
          <w:position w:val="0"/>
        </w:rPr>
        <w:t>акклиматизация карантинного объекта</w:t>
      </w:r>
      <w:r w:rsidR="006803D5" w:rsidRPr="00401A52">
        <w:rPr>
          <w:rFonts w:eastAsia="Times New Roman"/>
          <w:position w:val="0"/>
        </w:rPr>
        <w:t>:</w:t>
      </w:r>
      <w:r w:rsidR="006803D5" w:rsidRPr="009F7E65">
        <w:rPr>
          <w:rFonts w:eastAsia="Times New Roman"/>
          <w:position w:val="0"/>
        </w:rPr>
        <w:t xml:space="preserve"> </w:t>
      </w:r>
      <w:r w:rsidR="006803D5" w:rsidRPr="009F7E65">
        <w:t xml:space="preserve">приспособление карантинного объекта </w:t>
      </w:r>
      <w:r w:rsidR="008D7AEE">
        <w:t>к</w:t>
      </w:r>
      <w:r w:rsidR="006803D5" w:rsidRPr="009F7E65">
        <w:t xml:space="preserve"> новы</w:t>
      </w:r>
      <w:r w:rsidR="008D7AEE">
        <w:t>м</w:t>
      </w:r>
      <w:r w:rsidR="006803D5" w:rsidRPr="009F7E65">
        <w:t xml:space="preserve"> </w:t>
      </w:r>
      <w:r w:rsidR="006803D5" w:rsidRPr="00F334D1">
        <w:t>условия</w:t>
      </w:r>
      <w:r w:rsidR="008D7AEE" w:rsidRPr="00F334D1">
        <w:t>м</w:t>
      </w:r>
      <w:r w:rsidR="006803D5" w:rsidRPr="00F334D1">
        <w:t xml:space="preserve"> </w:t>
      </w:r>
      <w:r w:rsidR="00F334D1" w:rsidRPr="00F334D1">
        <w:t>обитания</w:t>
      </w:r>
      <w:r w:rsidR="006803D5" w:rsidRPr="00F334D1">
        <w:t xml:space="preserve"> </w:t>
      </w:r>
      <w:r w:rsidR="006803D5" w:rsidRPr="009F7E65">
        <w:t xml:space="preserve">после его проникновения на определенную территорию. </w:t>
      </w:r>
    </w:p>
    <w:p w14:paraId="12B5354E" w14:textId="1B3B2DAB" w:rsidR="00517A19" w:rsidRPr="009F7E65" w:rsidRDefault="00517A19" w:rsidP="00517A19">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1</w:t>
      </w:r>
      <w:r w:rsidR="00E656AD">
        <w:rPr>
          <w:rFonts w:eastAsia="Times New Roman"/>
          <w:position w:val="0"/>
        </w:rPr>
        <w:t>3</w:t>
      </w:r>
      <w:r w:rsidRPr="009F7E65">
        <w:rPr>
          <w:rFonts w:eastAsia="Times New Roman"/>
          <w:position w:val="0"/>
        </w:rPr>
        <w:t> </w:t>
      </w:r>
      <w:r w:rsidRPr="009F7E65">
        <w:rPr>
          <w:rFonts w:eastAsia="Times New Roman"/>
          <w:b/>
          <w:position w:val="0"/>
        </w:rPr>
        <w:t>очаг карантинного объекта</w:t>
      </w:r>
      <w:r w:rsidRPr="009F7E65">
        <w:rPr>
          <w:rFonts w:eastAsia="Times New Roman"/>
          <w:position w:val="0"/>
        </w:rPr>
        <w:t xml:space="preserve">: территория </w:t>
      </w:r>
      <w:r w:rsidR="00A41C6F" w:rsidRPr="009F7E65">
        <w:rPr>
          <w:rFonts w:eastAsia="Times New Roman"/>
          <w:position w:val="0"/>
        </w:rPr>
        <w:t xml:space="preserve">или часть территории, </w:t>
      </w:r>
      <w:r w:rsidRPr="009F7E65">
        <w:rPr>
          <w:rFonts w:eastAsia="Times New Roman"/>
          <w:position w:val="0"/>
        </w:rPr>
        <w:t>на которой выявлена популяция карантинного объекта</w:t>
      </w:r>
      <w:r w:rsidR="007C37E8" w:rsidRPr="009F7E65">
        <w:rPr>
          <w:rFonts w:eastAsia="Times New Roman"/>
          <w:position w:val="0"/>
        </w:rPr>
        <w:t xml:space="preserve"> или выявлено резкое увеличение численности популяции карантинного объекта</w:t>
      </w:r>
      <w:r w:rsidRPr="009F7E65">
        <w:rPr>
          <w:rFonts w:eastAsia="Times New Roman"/>
          <w:position w:val="0"/>
        </w:rPr>
        <w:t>.</w:t>
      </w:r>
    </w:p>
    <w:p w14:paraId="52077588" w14:textId="4084C425" w:rsidR="00850CB5" w:rsidRPr="009F7E65" w:rsidRDefault="00E42C5A"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bCs/>
          <w:position w:val="0"/>
        </w:rPr>
      </w:pPr>
      <w:r w:rsidRPr="009F7E65">
        <w:rPr>
          <w:rFonts w:eastAsia="Times New Roman"/>
          <w:bCs/>
          <w:position w:val="0"/>
        </w:rPr>
        <w:t>1</w:t>
      </w:r>
      <w:r w:rsidR="00E656AD">
        <w:rPr>
          <w:rFonts w:eastAsia="Times New Roman"/>
          <w:bCs/>
          <w:position w:val="0"/>
        </w:rPr>
        <w:t>4</w:t>
      </w:r>
      <w:r w:rsidR="00850CB5" w:rsidRPr="009F7E65">
        <w:rPr>
          <w:rFonts w:eastAsia="Times New Roman"/>
          <w:b/>
          <w:bCs/>
          <w:position w:val="0"/>
        </w:rPr>
        <w:t> буферная зона</w:t>
      </w:r>
      <w:r w:rsidR="00850CB5" w:rsidRPr="00971F2E">
        <w:rPr>
          <w:rFonts w:eastAsia="Times New Roman"/>
          <w:bCs/>
          <w:position w:val="0"/>
        </w:rPr>
        <w:t>:</w:t>
      </w:r>
      <w:r w:rsidR="00850CB5" w:rsidRPr="009F7E65">
        <w:rPr>
          <w:rFonts w:eastAsia="Times New Roman"/>
          <w:b/>
          <w:bCs/>
          <w:position w:val="0"/>
        </w:rPr>
        <w:t xml:space="preserve"> </w:t>
      </w:r>
      <w:r w:rsidR="00850CB5" w:rsidRPr="009F7E65">
        <w:rPr>
          <w:rFonts w:eastAsia="Times New Roman"/>
          <w:position w:val="0"/>
        </w:rPr>
        <w:t xml:space="preserve">территория, окружающая или прилегающая к очагу карантинного объекта, </w:t>
      </w:r>
      <w:r w:rsidR="00831F99" w:rsidRPr="009F7E65">
        <w:rPr>
          <w:rFonts w:eastAsia="Times New Roman"/>
          <w:position w:val="0"/>
        </w:rPr>
        <w:t xml:space="preserve">в которой </w:t>
      </w:r>
      <w:r w:rsidR="00157AF3" w:rsidRPr="009F7E65">
        <w:rPr>
          <w:rFonts w:eastAsia="Times New Roman"/>
          <w:position w:val="0"/>
        </w:rPr>
        <w:t>приняты</w:t>
      </w:r>
      <w:r w:rsidR="00831F99" w:rsidRPr="009F7E65">
        <w:rPr>
          <w:rFonts w:eastAsia="Times New Roman"/>
          <w:position w:val="0"/>
        </w:rPr>
        <w:t xml:space="preserve"> карантинные фитосанитарные меры. </w:t>
      </w:r>
    </w:p>
    <w:p w14:paraId="25644EF5" w14:textId="350CB6BD" w:rsidR="00517A19" w:rsidRPr="009F7E65" w:rsidRDefault="00E42C5A" w:rsidP="00517A19">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1</w:t>
      </w:r>
      <w:r w:rsidR="00E656AD">
        <w:rPr>
          <w:rFonts w:eastAsia="Times New Roman"/>
          <w:position w:val="0"/>
        </w:rPr>
        <w:t>5</w:t>
      </w:r>
      <w:r w:rsidR="006C75F4">
        <w:rPr>
          <w:rFonts w:eastAsia="Times New Roman"/>
          <w:position w:val="0"/>
        </w:rPr>
        <w:t> </w:t>
      </w:r>
      <w:r w:rsidR="00517A19" w:rsidRPr="009F7E65">
        <w:rPr>
          <w:rFonts w:eastAsia="Times New Roman"/>
          <w:b/>
          <w:bCs/>
          <w:position w:val="0"/>
        </w:rPr>
        <w:t>свободная от карантинных объектов</w:t>
      </w:r>
      <w:r w:rsidR="006C75F4" w:rsidRPr="006C75F4">
        <w:rPr>
          <w:rFonts w:eastAsia="Times New Roman"/>
          <w:b/>
          <w:bCs/>
          <w:position w:val="0"/>
        </w:rPr>
        <w:t xml:space="preserve"> </w:t>
      </w:r>
      <w:r w:rsidR="006C75F4" w:rsidRPr="009F7E65">
        <w:rPr>
          <w:rFonts w:eastAsia="Times New Roman"/>
          <w:b/>
          <w:bCs/>
          <w:position w:val="0"/>
        </w:rPr>
        <w:t>зона</w:t>
      </w:r>
      <w:r w:rsidR="00517A19" w:rsidRPr="009F7E65">
        <w:rPr>
          <w:rFonts w:eastAsia="Times New Roman"/>
          <w:position w:val="0"/>
        </w:rPr>
        <w:t>: территория</w:t>
      </w:r>
      <w:r w:rsidR="00E25B54" w:rsidRPr="009F7E65">
        <w:rPr>
          <w:rFonts w:eastAsia="Times New Roman"/>
          <w:position w:val="0"/>
        </w:rPr>
        <w:t xml:space="preserve"> или часть территории</w:t>
      </w:r>
      <w:r w:rsidR="00517A19" w:rsidRPr="009F7E65">
        <w:rPr>
          <w:rFonts w:eastAsia="Times New Roman"/>
          <w:position w:val="0"/>
        </w:rPr>
        <w:t xml:space="preserve">, на которой официально подтверждено отсутствие карантинного объекта. </w:t>
      </w:r>
    </w:p>
    <w:p w14:paraId="12990235" w14:textId="75F2B2F0" w:rsidR="002E252E" w:rsidRPr="009F7E65" w:rsidRDefault="00E42C5A"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strike/>
          <w:position w:val="0"/>
        </w:rPr>
      </w:pPr>
      <w:r w:rsidRPr="009F7E65">
        <w:rPr>
          <w:rFonts w:eastAsia="Times New Roman"/>
          <w:position w:val="0"/>
        </w:rPr>
        <w:t>1</w:t>
      </w:r>
      <w:r w:rsidR="00E656AD">
        <w:rPr>
          <w:rFonts w:eastAsia="Times New Roman"/>
          <w:position w:val="0"/>
        </w:rPr>
        <w:t>6</w:t>
      </w:r>
      <w:r w:rsidR="002E252E" w:rsidRPr="009F7E65">
        <w:rPr>
          <w:rFonts w:eastAsia="Times New Roman"/>
          <w:position w:val="0"/>
        </w:rPr>
        <w:t> </w:t>
      </w:r>
      <w:r w:rsidR="002E252E" w:rsidRPr="009F7E65">
        <w:rPr>
          <w:rFonts w:eastAsia="Times New Roman"/>
          <w:b/>
          <w:bCs/>
          <w:position w:val="0"/>
        </w:rPr>
        <w:t>маркировка древесных упаковочных и крепежных материалов</w:t>
      </w:r>
      <w:r w:rsidR="002E252E" w:rsidRPr="009F7E65">
        <w:rPr>
          <w:rFonts w:eastAsia="Times New Roman"/>
          <w:position w:val="0"/>
        </w:rPr>
        <w:t>: нанесение специального знака международного образца, обозначающего соответствие подкарантинной продукции фитосанитарным требованиям.</w:t>
      </w:r>
    </w:p>
    <w:p w14:paraId="04CF9FFE" w14:textId="0D721B4D" w:rsidR="00131860" w:rsidRPr="009F7E65" w:rsidRDefault="00E42C5A"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1</w:t>
      </w:r>
      <w:r w:rsidR="00E656AD">
        <w:rPr>
          <w:rFonts w:eastAsia="Times New Roman"/>
          <w:position w:val="0"/>
        </w:rPr>
        <w:t>7</w:t>
      </w:r>
      <w:r w:rsidR="00C70633" w:rsidRPr="009F7E65">
        <w:rPr>
          <w:rFonts w:eastAsia="Times New Roman"/>
          <w:position w:val="0"/>
        </w:rPr>
        <w:t> </w:t>
      </w:r>
      <w:r w:rsidR="00C70633" w:rsidRPr="009F7E65">
        <w:rPr>
          <w:rFonts w:eastAsia="Times New Roman"/>
          <w:b/>
          <w:position w:val="0"/>
        </w:rPr>
        <w:t>обработка подкарантинной продукции, подкарантинных объектов</w:t>
      </w:r>
      <w:r w:rsidR="00C70633" w:rsidRPr="00401A52">
        <w:rPr>
          <w:rFonts w:eastAsia="Times New Roman"/>
          <w:position w:val="0"/>
        </w:rPr>
        <w:t xml:space="preserve">: </w:t>
      </w:r>
      <w:r w:rsidR="00131860" w:rsidRPr="009F7E65">
        <w:rPr>
          <w:rFonts w:eastAsia="Calibri"/>
          <w:position w:val="0"/>
          <w:lang w:eastAsia="en-US"/>
        </w:rPr>
        <w:t xml:space="preserve">процедуры по уничтожению, </w:t>
      </w:r>
      <w:proofErr w:type="spellStart"/>
      <w:r w:rsidR="00131860" w:rsidRPr="009F7E65">
        <w:rPr>
          <w:rFonts w:eastAsia="Calibri"/>
          <w:position w:val="0"/>
          <w:lang w:eastAsia="en-US"/>
        </w:rPr>
        <w:t>инактивации</w:t>
      </w:r>
      <w:proofErr w:type="spellEnd"/>
      <w:r w:rsidR="00131860" w:rsidRPr="009F7E65">
        <w:rPr>
          <w:rFonts w:eastAsia="Calibri"/>
          <w:position w:val="0"/>
          <w:lang w:eastAsia="en-US"/>
        </w:rPr>
        <w:t xml:space="preserve">, удалению, стерилизации или </w:t>
      </w:r>
      <w:proofErr w:type="spellStart"/>
      <w:r w:rsidR="00131860" w:rsidRPr="009F7E65">
        <w:rPr>
          <w:rFonts w:eastAsia="Calibri"/>
          <w:position w:val="0"/>
          <w:lang w:eastAsia="en-US"/>
        </w:rPr>
        <w:t>девитализации</w:t>
      </w:r>
      <w:proofErr w:type="spellEnd"/>
      <w:r w:rsidR="00131860" w:rsidRPr="009F7E65">
        <w:rPr>
          <w:rFonts w:eastAsia="Calibri"/>
          <w:position w:val="0"/>
          <w:lang w:eastAsia="en-US"/>
        </w:rPr>
        <w:t xml:space="preserve"> регулируемых вредных организмов, необходимые для выполнения фитосанитарных требований.</w:t>
      </w:r>
    </w:p>
    <w:p w14:paraId="71FEBA41" w14:textId="77777777" w:rsidR="002E252E" w:rsidRPr="009F7E65" w:rsidRDefault="002E252E" w:rsidP="002E252E">
      <w:pPr>
        <w:keepNext/>
        <w:suppressAutoHyphens w:val="0"/>
        <w:spacing w:line="360" w:lineRule="auto"/>
        <w:ind w:leftChars="0" w:left="0" w:firstLineChars="0" w:firstLine="709"/>
        <w:jc w:val="both"/>
        <w:textDirection w:val="lrTb"/>
        <w:textAlignment w:val="auto"/>
        <w:rPr>
          <w:rFonts w:eastAsia="MS Gothic"/>
          <w:bCs/>
          <w:kern w:val="32"/>
          <w:position w:val="0"/>
          <w:sz w:val="28"/>
          <w:szCs w:val="28"/>
          <w:lang w:val="x-none" w:eastAsia="x-none"/>
        </w:rPr>
      </w:pPr>
      <w:bookmarkStart w:id="20" w:name="Par111"/>
      <w:bookmarkStart w:id="21" w:name="Par114"/>
      <w:bookmarkStart w:id="22" w:name="Par115"/>
      <w:bookmarkStart w:id="23" w:name="Par116"/>
      <w:bookmarkStart w:id="24" w:name="Par118"/>
      <w:bookmarkStart w:id="25" w:name="Par121"/>
      <w:bookmarkStart w:id="26" w:name="Par123"/>
      <w:bookmarkStart w:id="27" w:name="Par124"/>
      <w:bookmarkStart w:id="28" w:name="Par125"/>
      <w:bookmarkStart w:id="29" w:name="Par129"/>
      <w:bookmarkStart w:id="30" w:name="Par130"/>
      <w:bookmarkStart w:id="31" w:name="Par131"/>
      <w:bookmarkStart w:id="32" w:name="Par132"/>
      <w:bookmarkStart w:id="33" w:name="Par133"/>
      <w:bookmarkStart w:id="34" w:name="Par134"/>
      <w:bookmarkStart w:id="35" w:name="Par135"/>
      <w:bookmarkStart w:id="36" w:name="Par136"/>
      <w:bookmarkStart w:id="37" w:name="Par137"/>
      <w:bookmarkStart w:id="38" w:name="Par138"/>
      <w:bookmarkStart w:id="39" w:name="Par139"/>
      <w:bookmarkStart w:id="40" w:name="Par140"/>
      <w:bookmarkStart w:id="41" w:name="Par141"/>
      <w:bookmarkStart w:id="42" w:name="Par142"/>
      <w:bookmarkStart w:id="43" w:name="Par143"/>
      <w:bookmarkStart w:id="44" w:name="Par144"/>
      <w:bookmarkStart w:id="45" w:name="Par145"/>
      <w:bookmarkStart w:id="46" w:name="Par146"/>
      <w:bookmarkStart w:id="47" w:name="Par147"/>
      <w:bookmarkStart w:id="48" w:name="Par148"/>
      <w:bookmarkStart w:id="49" w:name="_Toc19318870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9F7E65">
        <w:rPr>
          <w:rFonts w:eastAsia="MS Gothic"/>
          <w:bCs/>
          <w:kern w:val="32"/>
          <w:position w:val="0"/>
          <w:sz w:val="28"/>
          <w:szCs w:val="28"/>
          <w:lang w:val="x-none" w:eastAsia="x-none"/>
        </w:rPr>
        <w:t>Организмы</w:t>
      </w:r>
      <w:bookmarkEnd w:id="49"/>
    </w:p>
    <w:p w14:paraId="1570C973" w14:textId="4745E9B8" w:rsidR="00BC43DA" w:rsidRPr="009F7E65" w:rsidRDefault="00E42C5A" w:rsidP="00BC43DA">
      <w:pPr>
        <w:spacing w:line="360" w:lineRule="auto"/>
        <w:ind w:leftChars="0" w:firstLineChars="0" w:firstLine="709"/>
        <w:jc w:val="both"/>
        <w:textDirection w:val="lrTb"/>
        <w:textAlignment w:val="auto"/>
        <w:outlineLvl w:val="9"/>
        <w:rPr>
          <w:rFonts w:eastAsia="Times New Roman"/>
          <w:position w:val="0"/>
        </w:rPr>
      </w:pPr>
      <w:bookmarkStart w:id="50" w:name="Par155"/>
      <w:bookmarkEnd w:id="50"/>
      <w:r w:rsidRPr="009F7E65">
        <w:rPr>
          <w:rFonts w:eastAsia="Times New Roman"/>
          <w:position w:val="0"/>
        </w:rPr>
        <w:t>1</w:t>
      </w:r>
      <w:r w:rsidR="00C233CB">
        <w:rPr>
          <w:rFonts w:eastAsia="Times New Roman"/>
          <w:position w:val="0"/>
        </w:rPr>
        <w:t>8</w:t>
      </w:r>
      <w:r w:rsidR="00401A52">
        <w:rPr>
          <w:rFonts w:eastAsia="Times New Roman"/>
          <w:position w:val="0"/>
        </w:rPr>
        <w:t> </w:t>
      </w:r>
      <w:r w:rsidR="00DE6CD2" w:rsidRPr="009F7E65">
        <w:rPr>
          <w:rFonts w:eastAsia="Times New Roman"/>
          <w:b/>
          <w:position w:val="0"/>
        </w:rPr>
        <w:t>вредный организм</w:t>
      </w:r>
      <w:r w:rsidR="00DE6CD2" w:rsidRPr="009F7E65">
        <w:rPr>
          <w:rFonts w:eastAsia="Times New Roman"/>
          <w:position w:val="0"/>
        </w:rPr>
        <w:t>:</w:t>
      </w:r>
      <w:r w:rsidR="00DE6CD2" w:rsidRPr="009F7E65">
        <w:rPr>
          <w:rFonts w:ascii="Times New Roman" w:eastAsia="Times New Roman" w:hAnsi="Times New Roman" w:cs="Times New Roman"/>
          <w:position w:val="0"/>
        </w:rPr>
        <w:t xml:space="preserve"> </w:t>
      </w:r>
      <w:r w:rsidR="00BC43DA" w:rsidRPr="009F7E65">
        <w:rPr>
          <w:rFonts w:eastAsia="Times New Roman"/>
          <w:position w:val="0"/>
        </w:rPr>
        <w:t xml:space="preserve">любой </w:t>
      </w:r>
      <w:r w:rsidR="00BC43DA">
        <w:rPr>
          <w:rFonts w:eastAsia="Times New Roman"/>
          <w:position w:val="0"/>
        </w:rPr>
        <w:t>вид растений, животных</w:t>
      </w:r>
      <w:r w:rsidR="00C633C6">
        <w:rPr>
          <w:rFonts w:eastAsia="Times New Roman"/>
          <w:position w:val="0"/>
        </w:rPr>
        <w:t xml:space="preserve"> и</w:t>
      </w:r>
      <w:r w:rsidR="00BC43DA">
        <w:rPr>
          <w:rFonts w:eastAsia="Times New Roman"/>
          <w:position w:val="0"/>
        </w:rPr>
        <w:t xml:space="preserve"> </w:t>
      </w:r>
      <w:proofErr w:type="spellStart"/>
      <w:r w:rsidR="00BC43DA">
        <w:rPr>
          <w:rFonts w:eastAsia="Times New Roman"/>
          <w:position w:val="0"/>
        </w:rPr>
        <w:t>фитопатогенов</w:t>
      </w:r>
      <w:proofErr w:type="spellEnd"/>
      <w:r w:rsidR="00BC43DA" w:rsidRPr="009F7E65">
        <w:rPr>
          <w:rFonts w:eastAsia="Times New Roman"/>
          <w:position w:val="0"/>
        </w:rPr>
        <w:t>, способный нанести вред растениям или продукции растительного происхождения.</w:t>
      </w:r>
    </w:p>
    <w:p w14:paraId="03F2AB90" w14:textId="4530101E" w:rsidR="00654967" w:rsidRPr="009F7E65" w:rsidRDefault="00654967" w:rsidP="00654967">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1</w:t>
      </w:r>
      <w:r w:rsidR="00C233CB">
        <w:rPr>
          <w:rFonts w:eastAsia="Times New Roman"/>
          <w:position w:val="0"/>
        </w:rPr>
        <w:t>9</w:t>
      </w:r>
      <w:r w:rsidRPr="009F7E65">
        <w:rPr>
          <w:rFonts w:eastAsia="Times New Roman"/>
          <w:position w:val="0"/>
        </w:rPr>
        <w:t> </w:t>
      </w:r>
      <w:r w:rsidRPr="009F7E65">
        <w:rPr>
          <w:rFonts w:eastAsia="Times New Roman"/>
          <w:b/>
          <w:bCs/>
          <w:position w:val="0"/>
        </w:rPr>
        <w:t>карантинный объект</w:t>
      </w:r>
      <w:r w:rsidR="00BA0E83" w:rsidRPr="009F7E65">
        <w:rPr>
          <w:rFonts w:eastAsia="Times New Roman"/>
          <w:b/>
          <w:bCs/>
          <w:position w:val="0"/>
        </w:rPr>
        <w:t xml:space="preserve"> [карантинный организм]</w:t>
      </w:r>
      <w:r w:rsidRPr="00401A52">
        <w:rPr>
          <w:rFonts w:eastAsia="Times New Roman"/>
          <w:bCs/>
          <w:position w:val="0"/>
        </w:rPr>
        <w:t>:</w:t>
      </w:r>
      <w:r w:rsidRPr="009F7E65">
        <w:rPr>
          <w:rFonts w:eastAsia="Times New Roman"/>
          <w:b/>
          <w:bCs/>
          <w:position w:val="0"/>
        </w:rPr>
        <w:t xml:space="preserve"> </w:t>
      </w:r>
      <w:r w:rsidRPr="009F7E65">
        <w:rPr>
          <w:rFonts w:eastAsia="Times New Roman"/>
          <w:bCs/>
          <w:position w:val="0"/>
        </w:rPr>
        <w:t>вредный организм,</w:t>
      </w:r>
      <w:r w:rsidRPr="009F7E65">
        <w:rPr>
          <w:rFonts w:eastAsia="Times New Roman"/>
          <w:position w:val="0"/>
        </w:rPr>
        <w:t xml:space="preserve"> отсутствующий или ограниченно распространенный на территории страны, который является объектом официальной борьбы.</w:t>
      </w:r>
    </w:p>
    <w:p w14:paraId="21A6891C" w14:textId="674E7826" w:rsidR="009B4B02" w:rsidRPr="009F7E65" w:rsidRDefault="00C233CB" w:rsidP="00654967">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Pr>
          <w:rFonts w:eastAsia="Times New Roman"/>
          <w:bCs/>
          <w:position w:val="0"/>
        </w:rPr>
        <w:lastRenderedPageBreak/>
        <w:t>20</w:t>
      </w:r>
      <w:r w:rsidR="00654967" w:rsidRPr="009F7E65">
        <w:rPr>
          <w:rFonts w:eastAsia="Times New Roman"/>
          <w:b/>
          <w:bCs/>
          <w:position w:val="0"/>
        </w:rPr>
        <w:t> </w:t>
      </w:r>
      <w:proofErr w:type="spellStart"/>
      <w:r w:rsidR="00654967" w:rsidRPr="009F7E65">
        <w:rPr>
          <w:rFonts w:eastAsia="Times New Roman"/>
          <w:b/>
          <w:bCs/>
          <w:position w:val="0"/>
        </w:rPr>
        <w:t>некарантинный</w:t>
      </w:r>
      <w:proofErr w:type="spellEnd"/>
      <w:r w:rsidR="00654967" w:rsidRPr="009F7E65">
        <w:rPr>
          <w:rFonts w:eastAsia="Times New Roman"/>
          <w:b/>
          <w:bCs/>
          <w:position w:val="0"/>
        </w:rPr>
        <w:t xml:space="preserve"> вредный организм</w:t>
      </w:r>
      <w:r w:rsidR="00654967" w:rsidRPr="009F7E65">
        <w:rPr>
          <w:rFonts w:eastAsia="Times New Roman"/>
          <w:position w:val="0"/>
        </w:rPr>
        <w:t>: вредный организм, который не является карантинным объектом</w:t>
      </w:r>
      <w:r w:rsidR="009B4B02" w:rsidRPr="009F7E65">
        <w:rPr>
          <w:rFonts w:eastAsia="Times New Roman"/>
          <w:position w:val="0"/>
        </w:rPr>
        <w:t>.</w:t>
      </w:r>
    </w:p>
    <w:p w14:paraId="0CCA4769" w14:textId="44DFBF06" w:rsidR="00654967" w:rsidRPr="009F7E65" w:rsidRDefault="00E42C5A" w:rsidP="00654967">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2</w:t>
      </w:r>
      <w:r w:rsidR="00C233CB">
        <w:rPr>
          <w:rFonts w:eastAsia="Times New Roman"/>
          <w:position w:val="0"/>
        </w:rPr>
        <w:t>1</w:t>
      </w:r>
      <w:r w:rsidR="00654967" w:rsidRPr="009F7E65">
        <w:rPr>
          <w:rFonts w:eastAsia="Times New Roman"/>
          <w:position w:val="0"/>
        </w:rPr>
        <w:t> </w:t>
      </w:r>
      <w:r w:rsidR="00654967" w:rsidRPr="009F7E65">
        <w:rPr>
          <w:rFonts w:eastAsia="Times New Roman"/>
          <w:b/>
          <w:bCs/>
          <w:position w:val="0"/>
        </w:rPr>
        <w:t>регулируемый вредный организм</w:t>
      </w:r>
      <w:r w:rsidR="00654967" w:rsidRPr="009F7E65">
        <w:rPr>
          <w:rFonts w:eastAsia="Times New Roman"/>
          <w:position w:val="0"/>
        </w:rPr>
        <w:t xml:space="preserve">: карантинный объект или </w:t>
      </w:r>
      <w:proofErr w:type="spellStart"/>
      <w:r w:rsidR="00654967" w:rsidRPr="009F7E65">
        <w:rPr>
          <w:rFonts w:eastAsia="Times New Roman"/>
          <w:position w:val="0"/>
        </w:rPr>
        <w:t>некарантинный</w:t>
      </w:r>
      <w:proofErr w:type="spellEnd"/>
      <w:r w:rsidR="00654967" w:rsidRPr="009F7E65">
        <w:rPr>
          <w:rFonts w:eastAsia="Times New Roman"/>
          <w:position w:val="0"/>
        </w:rPr>
        <w:t xml:space="preserve"> вредный организм, который является объектом официальной борьбы.</w:t>
      </w:r>
    </w:p>
    <w:p w14:paraId="70AF0B36" w14:textId="643CBB2B" w:rsidR="00654967" w:rsidRPr="005B25A6" w:rsidRDefault="00654967" w:rsidP="00654967">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5B25A6">
        <w:rPr>
          <w:rFonts w:eastAsia="Times New Roman"/>
          <w:position w:val="0"/>
        </w:rPr>
        <w:t>2</w:t>
      </w:r>
      <w:r w:rsidR="00C233CB" w:rsidRPr="005B25A6">
        <w:rPr>
          <w:rFonts w:eastAsia="Times New Roman"/>
          <w:position w:val="0"/>
        </w:rPr>
        <w:t>2</w:t>
      </w:r>
      <w:r w:rsidR="00BC43DA" w:rsidRPr="005B25A6">
        <w:rPr>
          <w:rFonts w:eastAsia="Times New Roman"/>
          <w:position w:val="0"/>
        </w:rPr>
        <w:t xml:space="preserve"> </w:t>
      </w:r>
      <w:r w:rsidR="00BC43DA" w:rsidRPr="005B25A6">
        <w:rPr>
          <w:rFonts w:eastAsia="Times New Roman"/>
          <w:b/>
          <w:position w:val="0"/>
        </w:rPr>
        <w:t>чужеродный инвазивный вид</w:t>
      </w:r>
      <w:r w:rsidR="00BC43DA" w:rsidRPr="005B25A6">
        <w:rPr>
          <w:rFonts w:eastAsia="Times New Roman"/>
          <w:position w:val="0"/>
        </w:rPr>
        <w:t>: любой живой вредный организм в любой стадии развития, находящийся вне естественного ареала</w:t>
      </w:r>
      <w:r w:rsidRPr="005B25A6">
        <w:rPr>
          <w:rFonts w:eastAsia="Times New Roman"/>
          <w:position w:val="0"/>
        </w:rPr>
        <w:t> вследствие деятельности человека.</w:t>
      </w:r>
    </w:p>
    <w:p w14:paraId="7D0EAF60" w14:textId="2954C345" w:rsidR="00C233CB" w:rsidRPr="009F7E65" w:rsidRDefault="00C233CB" w:rsidP="00C233CB">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i/>
          <w:position w:val="0"/>
        </w:rPr>
      </w:pPr>
      <w:r w:rsidRPr="009F7E65">
        <w:rPr>
          <w:rFonts w:eastAsia="Times New Roman"/>
          <w:position w:val="0"/>
        </w:rPr>
        <w:t>2</w:t>
      </w:r>
      <w:r w:rsidR="005C4E0D">
        <w:rPr>
          <w:rFonts w:eastAsia="Times New Roman"/>
          <w:position w:val="0"/>
        </w:rPr>
        <w:t>3</w:t>
      </w:r>
      <w:r w:rsidRPr="009F7E65">
        <w:rPr>
          <w:rFonts w:eastAsia="Times New Roman"/>
          <w:b/>
          <w:position w:val="0"/>
        </w:rPr>
        <w:t> популяция карантинного объекта</w:t>
      </w:r>
      <w:r w:rsidRPr="00401A52">
        <w:rPr>
          <w:rFonts w:eastAsia="Times New Roman"/>
          <w:position w:val="0"/>
        </w:rPr>
        <w:t>:</w:t>
      </w:r>
      <w:r w:rsidRPr="009F7E65">
        <w:rPr>
          <w:rFonts w:eastAsia="Times New Roman"/>
          <w:b/>
          <w:position w:val="0"/>
        </w:rPr>
        <w:t xml:space="preserve"> </w:t>
      </w:r>
      <w:r w:rsidRPr="009F7E65">
        <w:rPr>
          <w:rFonts w:eastAsia="Times New Roman"/>
          <w:position w:val="0"/>
        </w:rPr>
        <w:t>совокупность особей одного вида</w:t>
      </w:r>
      <w:r w:rsidRPr="009F7E65">
        <w:rPr>
          <w:rFonts w:eastAsia="Times New Roman"/>
          <w:i/>
          <w:position w:val="0"/>
        </w:rPr>
        <w:t xml:space="preserve"> </w:t>
      </w:r>
      <w:r w:rsidRPr="009F7E65">
        <w:rPr>
          <w:rFonts w:eastAsia="Times New Roman"/>
          <w:position w:val="0"/>
        </w:rPr>
        <w:t xml:space="preserve">карантинного объекта, обитающих на определенной территории и способных к </w:t>
      </w:r>
      <w:proofErr w:type="spellStart"/>
      <w:r w:rsidRPr="009F7E65">
        <w:rPr>
          <w:rFonts w:eastAsia="Times New Roman"/>
          <w:position w:val="0"/>
        </w:rPr>
        <w:t>самовоспроизводству</w:t>
      </w:r>
      <w:proofErr w:type="spellEnd"/>
      <w:r w:rsidRPr="009F7E65">
        <w:rPr>
          <w:rFonts w:eastAsia="Times New Roman"/>
          <w:position w:val="0"/>
        </w:rPr>
        <w:t>.</w:t>
      </w:r>
    </w:p>
    <w:p w14:paraId="26677137" w14:textId="720348DC" w:rsidR="00F76EE0" w:rsidRPr="009F7E65" w:rsidRDefault="00E42C5A" w:rsidP="00F76EE0">
      <w:pPr>
        <w:suppressAutoHyphens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2</w:t>
      </w:r>
      <w:r w:rsidR="005C4E0D">
        <w:rPr>
          <w:rFonts w:eastAsia="Times New Roman"/>
          <w:position w:val="0"/>
        </w:rPr>
        <w:t>4</w:t>
      </w:r>
      <w:r w:rsidR="00401A52">
        <w:rPr>
          <w:rFonts w:eastAsia="Times New Roman"/>
          <w:position w:val="0"/>
        </w:rPr>
        <w:t> </w:t>
      </w:r>
      <w:proofErr w:type="spellStart"/>
      <w:r w:rsidR="003D54AD" w:rsidRPr="009F7E65">
        <w:rPr>
          <w:rFonts w:eastAsia="Times New Roman"/>
          <w:b/>
          <w:bCs/>
          <w:position w:val="0"/>
        </w:rPr>
        <w:t>ф</w:t>
      </w:r>
      <w:r w:rsidR="00F76EE0" w:rsidRPr="009F7E65">
        <w:rPr>
          <w:rFonts w:eastAsia="Times New Roman"/>
          <w:b/>
          <w:bCs/>
          <w:position w:val="0"/>
        </w:rPr>
        <w:t>итопатоген</w:t>
      </w:r>
      <w:proofErr w:type="spellEnd"/>
      <w:r w:rsidR="00F76EE0" w:rsidRPr="009F7E65">
        <w:rPr>
          <w:rFonts w:eastAsia="Times New Roman"/>
          <w:position w:val="0"/>
        </w:rPr>
        <w:t>: организм, вызывающий заболевание растений.</w:t>
      </w:r>
    </w:p>
    <w:p w14:paraId="3B233D2B" w14:textId="77777777" w:rsidR="002E252E" w:rsidRPr="009F7E65" w:rsidRDefault="002E252E" w:rsidP="002E252E">
      <w:pPr>
        <w:keepNext/>
        <w:suppressAutoHyphens w:val="0"/>
        <w:spacing w:line="360" w:lineRule="auto"/>
        <w:ind w:leftChars="0" w:left="0" w:firstLineChars="0" w:firstLine="709"/>
        <w:jc w:val="both"/>
        <w:textDirection w:val="lrTb"/>
        <w:textAlignment w:val="auto"/>
        <w:rPr>
          <w:rFonts w:eastAsia="MS Gothic"/>
          <w:bCs/>
          <w:kern w:val="32"/>
          <w:position w:val="0"/>
          <w:sz w:val="28"/>
          <w:szCs w:val="28"/>
          <w:lang w:val="x-none" w:eastAsia="x-none"/>
        </w:rPr>
      </w:pPr>
      <w:bookmarkStart w:id="51" w:name="Par161"/>
      <w:bookmarkStart w:id="52" w:name="Par163"/>
      <w:bookmarkStart w:id="53" w:name="Par165"/>
      <w:bookmarkStart w:id="54" w:name="Par166"/>
      <w:bookmarkStart w:id="55" w:name="Par167"/>
      <w:bookmarkStart w:id="56" w:name="Par173"/>
      <w:bookmarkStart w:id="57" w:name="Par180"/>
      <w:bookmarkStart w:id="58" w:name="Par186"/>
      <w:bookmarkStart w:id="59" w:name="Par187"/>
      <w:bookmarkStart w:id="60" w:name="Par189"/>
      <w:bookmarkStart w:id="61" w:name="_Toc193188706"/>
      <w:bookmarkEnd w:id="51"/>
      <w:bookmarkEnd w:id="52"/>
      <w:bookmarkEnd w:id="53"/>
      <w:bookmarkEnd w:id="54"/>
      <w:bookmarkEnd w:id="55"/>
      <w:bookmarkEnd w:id="56"/>
      <w:bookmarkEnd w:id="57"/>
      <w:bookmarkEnd w:id="58"/>
      <w:bookmarkEnd w:id="59"/>
      <w:bookmarkEnd w:id="60"/>
      <w:r w:rsidRPr="009F7E65">
        <w:rPr>
          <w:rFonts w:eastAsia="MS Gothic"/>
          <w:bCs/>
          <w:kern w:val="32"/>
          <w:position w:val="0"/>
          <w:sz w:val="28"/>
          <w:szCs w:val="28"/>
          <w:lang w:val="x-none" w:eastAsia="x-none"/>
        </w:rPr>
        <w:t>Растительные материалы</w:t>
      </w:r>
      <w:bookmarkEnd w:id="61"/>
    </w:p>
    <w:p w14:paraId="51EE6626" w14:textId="56211268" w:rsidR="002E252E" w:rsidRPr="009F7E65" w:rsidRDefault="002E252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62" w:name="Par194"/>
      <w:bookmarkEnd w:id="62"/>
      <w:r w:rsidRPr="009F7E65">
        <w:rPr>
          <w:rFonts w:eastAsia="Times New Roman"/>
          <w:position w:val="0"/>
        </w:rPr>
        <w:t>2</w:t>
      </w:r>
      <w:r w:rsidR="005C4E0D">
        <w:rPr>
          <w:rFonts w:eastAsia="Times New Roman"/>
          <w:position w:val="0"/>
        </w:rPr>
        <w:t>5</w:t>
      </w:r>
      <w:r w:rsidRPr="009F7E65">
        <w:rPr>
          <w:rFonts w:eastAsia="Times New Roman"/>
          <w:position w:val="0"/>
        </w:rPr>
        <w:t> </w:t>
      </w:r>
      <w:r w:rsidRPr="009F7E65">
        <w:rPr>
          <w:rFonts w:eastAsia="Times New Roman"/>
          <w:b/>
          <w:bCs/>
          <w:position w:val="0"/>
        </w:rPr>
        <w:t>древесина</w:t>
      </w:r>
      <w:r w:rsidRPr="009F7E65">
        <w:rPr>
          <w:rFonts w:eastAsia="Times New Roman"/>
          <w:position w:val="0"/>
        </w:rPr>
        <w:t xml:space="preserve">: </w:t>
      </w:r>
      <w:r w:rsidR="000F57F3" w:rsidRPr="009F7E65">
        <w:rPr>
          <w:rFonts w:eastAsia="Times New Roman"/>
          <w:position w:val="0"/>
        </w:rPr>
        <w:t xml:space="preserve">круглая древесина, </w:t>
      </w:r>
      <w:r w:rsidRPr="009F7E65">
        <w:rPr>
          <w:rFonts w:eastAsia="Times New Roman"/>
          <w:position w:val="0"/>
        </w:rPr>
        <w:t>лесоматериалы, пиломатериалы, ветки, сучья, древесные чипсы, щепа, стружка, опилки, кора и иная продукция пер</w:t>
      </w:r>
      <w:r w:rsidR="00C03D3D" w:rsidRPr="009F7E65">
        <w:rPr>
          <w:rFonts w:eastAsia="Times New Roman"/>
          <w:position w:val="0"/>
        </w:rPr>
        <w:t>еработки</w:t>
      </w:r>
      <w:r w:rsidR="000F57F3" w:rsidRPr="009F7E65">
        <w:rPr>
          <w:rFonts w:eastAsia="Times New Roman"/>
          <w:position w:val="0"/>
        </w:rPr>
        <w:t xml:space="preserve"> древесных растений</w:t>
      </w:r>
      <w:r w:rsidRPr="009F7E65">
        <w:rPr>
          <w:rFonts w:eastAsia="Times New Roman"/>
          <w:position w:val="0"/>
        </w:rPr>
        <w:t>.</w:t>
      </w:r>
    </w:p>
    <w:p w14:paraId="41D19D3E" w14:textId="28188AF8" w:rsidR="002E252E" w:rsidRPr="009F7E65" w:rsidRDefault="002E252E" w:rsidP="002E252E">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2</w:t>
      </w:r>
      <w:r w:rsidR="005C4E0D">
        <w:rPr>
          <w:rFonts w:eastAsia="Times New Roman"/>
          <w:position w:val="0"/>
        </w:rPr>
        <w:t>6</w:t>
      </w:r>
      <w:r w:rsidR="00401A52">
        <w:rPr>
          <w:rFonts w:eastAsia="Times New Roman"/>
          <w:position w:val="0"/>
        </w:rPr>
        <w:t> </w:t>
      </w:r>
      <w:r w:rsidRPr="009F7E65">
        <w:rPr>
          <w:rFonts w:eastAsia="Times New Roman"/>
          <w:b/>
          <w:bCs/>
          <w:position w:val="0"/>
        </w:rPr>
        <w:t>древесина, свободная от коры</w:t>
      </w:r>
      <w:r w:rsidRPr="009F7E65">
        <w:rPr>
          <w:rFonts w:eastAsia="Times New Roman"/>
          <w:position w:val="0"/>
        </w:rPr>
        <w:t>: древесина, с которой удалена вся кора, за исключением коры, вросшей вокруг сучков и вдавлений коры между кольцами ежегодного прироста.</w:t>
      </w:r>
    </w:p>
    <w:p w14:paraId="218A1A68" w14:textId="4A15EB6B" w:rsidR="002E252E" w:rsidRPr="009F7E65" w:rsidRDefault="002E252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2</w:t>
      </w:r>
      <w:r w:rsidR="005C4E0D">
        <w:rPr>
          <w:rFonts w:eastAsia="Times New Roman"/>
          <w:position w:val="0"/>
        </w:rPr>
        <w:t>7</w:t>
      </w:r>
      <w:r w:rsidRPr="009F7E65">
        <w:rPr>
          <w:rFonts w:eastAsia="Times New Roman"/>
          <w:position w:val="0"/>
        </w:rPr>
        <w:t> </w:t>
      </w:r>
      <w:r w:rsidRPr="009F7E65">
        <w:rPr>
          <w:rFonts w:eastAsia="Times New Roman"/>
          <w:b/>
          <w:bCs/>
          <w:position w:val="0"/>
        </w:rPr>
        <w:t>древесные упаковочные и крепежные материалы</w:t>
      </w:r>
      <w:r w:rsidR="005A128C" w:rsidRPr="009F7E65">
        <w:rPr>
          <w:rFonts w:eastAsia="Times New Roman"/>
          <w:position w:val="0"/>
        </w:rPr>
        <w:t xml:space="preserve">: изделия, изготовленные из </w:t>
      </w:r>
      <w:r w:rsidR="00CD4155" w:rsidRPr="009F7E65">
        <w:rPr>
          <w:rFonts w:eastAsia="Times New Roman"/>
          <w:position w:val="0"/>
        </w:rPr>
        <w:t xml:space="preserve">круглой древесины, </w:t>
      </w:r>
      <w:r w:rsidR="005A128C" w:rsidRPr="009F7E65">
        <w:rPr>
          <w:rFonts w:eastAsia="Times New Roman"/>
          <w:position w:val="0"/>
        </w:rPr>
        <w:t>пиломатериалов</w:t>
      </w:r>
      <w:r w:rsidRPr="009F7E65">
        <w:rPr>
          <w:rFonts w:eastAsia="Times New Roman"/>
          <w:position w:val="0"/>
        </w:rPr>
        <w:t>, используемые для крепежа, защиты или транспортировки товара</w:t>
      </w:r>
      <w:r w:rsidR="00E9221F" w:rsidRPr="009F7E65">
        <w:rPr>
          <w:rFonts w:eastAsia="Times New Roman"/>
          <w:position w:val="0"/>
        </w:rPr>
        <w:t>, но не являющиеся товаром</w:t>
      </w:r>
      <w:r w:rsidR="00551704" w:rsidRPr="009F7E65">
        <w:rPr>
          <w:rFonts w:eastAsia="Times New Roman"/>
          <w:position w:val="0"/>
        </w:rPr>
        <w:t xml:space="preserve"> или частью товара</w:t>
      </w:r>
      <w:r w:rsidRPr="009F7E65">
        <w:rPr>
          <w:rFonts w:eastAsia="Times New Roman"/>
          <w:position w:val="0"/>
        </w:rPr>
        <w:t xml:space="preserve">. </w:t>
      </w:r>
    </w:p>
    <w:p w14:paraId="4A23DB2D" w14:textId="05764BD6" w:rsidR="002E252E" w:rsidRPr="009F7E65" w:rsidRDefault="00A00813" w:rsidP="00CD4155">
      <w:pPr>
        <w:widowControl w:val="0"/>
        <w:autoSpaceDE w:val="0"/>
        <w:autoSpaceDN w:val="0"/>
        <w:adjustRightInd w:val="0"/>
        <w:spacing w:line="360" w:lineRule="auto"/>
        <w:ind w:leftChars="0" w:firstLineChars="0" w:firstLine="709"/>
        <w:jc w:val="both"/>
        <w:textDirection w:val="lrTb"/>
        <w:textAlignment w:val="auto"/>
        <w:outlineLvl w:val="9"/>
        <w:rPr>
          <w:rFonts w:eastAsia="Times New Roman"/>
          <w:position w:val="0"/>
        </w:rPr>
      </w:pPr>
      <w:bookmarkStart w:id="63" w:name="Par209"/>
      <w:bookmarkStart w:id="64" w:name="Par210"/>
      <w:bookmarkStart w:id="65" w:name="Par211"/>
      <w:bookmarkEnd w:id="63"/>
      <w:bookmarkEnd w:id="64"/>
      <w:bookmarkEnd w:id="65"/>
      <w:r w:rsidRPr="009F7E65">
        <w:rPr>
          <w:rFonts w:eastAsia="Times New Roman"/>
          <w:position w:val="0"/>
        </w:rPr>
        <w:t>2</w:t>
      </w:r>
      <w:r w:rsidR="005C4E0D">
        <w:rPr>
          <w:rFonts w:eastAsia="Times New Roman"/>
          <w:position w:val="0"/>
        </w:rPr>
        <w:t>8</w:t>
      </w:r>
      <w:r w:rsidR="002E252E" w:rsidRPr="009F7E65">
        <w:rPr>
          <w:rFonts w:eastAsia="Times New Roman"/>
          <w:position w:val="0"/>
        </w:rPr>
        <w:t> </w:t>
      </w:r>
      <w:r w:rsidR="002E252E" w:rsidRPr="009F7E65">
        <w:rPr>
          <w:rFonts w:eastAsia="Times New Roman"/>
          <w:b/>
          <w:bCs/>
          <w:position w:val="0"/>
        </w:rPr>
        <w:t>круглая древесина</w:t>
      </w:r>
      <w:r w:rsidR="002E252E" w:rsidRPr="009F7E65">
        <w:rPr>
          <w:rFonts w:eastAsia="Times New Roman"/>
          <w:position w:val="0"/>
        </w:rPr>
        <w:t xml:space="preserve">: </w:t>
      </w:r>
      <w:r w:rsidR="00CD4155" w:rsidRPr="009F7E65">
        <w:rPr>
          <w:rFonts w:eastAsia="Times New Roman"/>
          <w:position w:val="0"/>
        </w:rPr>
        <w:t>очищенные от сучьев срубленные, спиленные, срезанные стволы деревьев</w:t>
      </w:r>
      <w:r w:rsidR="00DA3239" w:rsidRPr="009F7E65">
        <w:rPr>
          <w:rFonts w:eastAsia="Times New Roman"/>
          <w:bCs/>
          <w:position w:val="0"/>
        </w:rPr>
        <w:t xml:space="preserve">, </w:t>
      </w:r>
      <w:r w:rsidR="00DA3239" w:rsidRPr="009F7E65">
        <w:rPr>
          <w:rFonts w:eastAsia="Times New Roman"/>
          <w:position w:val="0"/>
        </w:rPr>
        <w:t xml:space="preserve">с корой или без коры, </w:t>
      </w:r>
      <w:r w:rsidR="002E252E" w:rsidRPr="009F7E65">
        <w:rPr>
          <w:rFonts w:eastAsia="Times New Roman"/>
          <w:position w:val="0"/>
        </w:rPr>
        <w:t>не распиленные продольно и сохраняющ</w:t>
      </w:r>
      <w:r w:rsidR="00401A52">
        <w:rPr>
          <w:rFonts w:eastAsia="Times New Roman"/>
          <w:position w:val="0"/>
        </w:rPr>
        <w:t>ие</w:t>
      </w:r>
      <w:r w:rsidR="002E252E" w:rsidRPr="009F7E65">
        <w:rPr>
          <w:rFonts w:eastAsia="Times New Roman"/>
          <w:position w:val="0"/>
        </w:rPr>
        <w:t xml:space="preserve"> естественную округлую форму.</w:t>
      </w:r>
      <w:r w:rsidR="00CD4155" w:rsidRPr="009F7E65">
        <w:rPr>
          <w:rFonts w:eastAsia="Times New Roman"/>
          <w:position w:val="0"/>
        </w:rPr>
        <w:t xml:space="preserve"> </w:t>
      </w:r>
    </w:p>
    <w:p w14:paraId="5C9C2D8E" w14:textId="6594CCFE" w:rsidR="002E252E" w:rsidRPr="009F7E65" w:rsidRDefault="005C4E0D"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Pr>
          <w:rFonts w:eastAsia="Times New Roman"/>
          <w:position w:val="0"/>
        </w:rPr>
        <w:t>29</w:t>
      </w:r>
      <w:r w:rsidR="002E252E" w:rsidRPr="009F7E65">
        <w:rPr>
          <w:rFonts w:eastAsia="Times New Roman"/>
          <w:position w:val="0"/>
        </w:rPr>
        <w:t> </w:t>
      </w:r>
      <w:r w:rsidR="002E252E" w:rsidRPr="009F7E65">
        <w:rPr>
          <w:rFonts w:eastAsia="Times New Roman"/>
          <w:b/>
          <w:position w:val="0"/>
        </w:rPr>
        <w:t>лесоматериалы</w:t>
      </w:r>
      <w:r w:rsidR="00401A52">
        <w:rPr>
          <w:rFonts w:eastAsia="Times New Roman"/>
          <w:position w:val="0"/>
        </w:rPr>
        <w:t>: </w:t>
      </w:r>
      <w:r w:rsidR="002E252E" w:rsidRPr="009F7E65">
        <w:rPr>
          <w:rFonts w:eastAsia="Times New Roman"/>
          <w:position w:val="0"/>
        </w:rPr>
        <w:t xml:space="preserve">материалы, </w:t>
      </w:r>
      <w:r w:rsidR="002E252E" w:rsidRPr="009F7E65">
        <w:rPr>
          <w:rFonts w:eastAsia="Times New Roman"/>
          <w:bCs/>
          <w:position w:val="0"/>
        </w:rPr>
        <w:t xml:space="preserve">получаемые путем поперечного деления отделенного от корней древесного ствола или хлыста, исключая вершину, </w:t>
      </w:r>
      <w:r w:rsidR="002E252E" w:rsidRPr="009F7E65">
        <w:rPr>
          <w:rFonts w:eastAsia="Times New Roman"/>
          <w:position w:val="0"/>
        </w:rPr>
        <w:t>с корой или без коры.</w:t>
      </w:r>
    </w:p>
    <w:p w14:paraId="6E8C831D" w14:textId="1DFED651" w:rsidR="002E252E" w:rsidRPr="009F7E65" w:rsidRDefault="000E6F73" w:rsidP="00EB51B6">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3</w:t>
      </w:r>
      <w:r w:rsidR="005C4E0D">
        <w:rPr>
          <w:rFonts w:eastAsia="Times New Roman"/>
          <w:position w:val="0"/>
        </w:rPr>
        <w:t>0</w:t>
      </w:r>
      <w:r w:rsidR="002E252E" w:rsidRPr="009F7E65">
        <w:rPr>
          <w:rFonts w:eastAsia="Times New Roman"/>
          <w:position w:val="0"/>
        </w:rPr>
        <w:t> </w:t>
      </w:r>
      <w:r w:rsidR="002E252E" w:rsidRPr="009F7E65">
        <w:rPr>
          <w:rFonts w:eastAsia="Times New Roman"/>
          <w:b/>
          <w:bCs/>
          <w:position w:val="0"/>
        </w:rPr>
        <w:t>окоренная древесина</w:t>
      </w:r>
      <w:r w:rsidR="002E252E" w:rsidRPr="009F7E65">
        <w:rPr>
          <w:rFonts w:eastAsia="Times New Roman"/>
          <w:position w:val="0"/>
        </w:rPr>
        <w:t xml:space="preserve">: древесина, подвергнутая процессу </w:t>
      </w:r>
      <w:proofErr w:type="spellStart"/>
      <w:r w:rsidR="002E252E" w:rsidRPr="009F7E65">
        <w:rPr>
          <w:rFonts w:eastAsia="Times New Roman"/>
          <w:position w:val="0"/>
        </w:rPr>
        <w:t>окорения</w:t>
      </w:r>
      <w:proofErr w:type="spellEnd"/>
      <w:r w:rsidR="002E252E" w:rsidRPr="009F7E65">
        <w:rPr>
          <w:rFonts w:eastAsia="Times New Roman"/>
          <w:position w:val="0"/>
        </w:rPr>
        <w:t>, результатом которого является удаление коры.</w:t>
      </w:r>
    </w:p>
    <w:p w14:paraId="13008F80" w14:textId="56B4D25B" w:rsidR="00EB51B6" w:rsidRPr="009F7E65" w:rsidRDefault="00EB51B6" w:rsidP="00EB51B6">
      <w:pPr>
        <w:suppressAutoHyphens w:val="0"/>
        <w:spacing w:line="360" w:lineRule="auto"/>
        <w:ind w:leftChars="0" w:left="0" w:firstLineChars="0" w:firstLine="709"/>
        <w:jc w:val="both"/>
        <w:textDirection w:val="lrTb"/>
        <w:textAlignment w:val="auto"/>
        <w:outlineLvl w:val="9"/>
        <w:rPr>
          <w:rFonts w:ascii="Times New Roman" w:eastAsia="Times New Roman" w:hAnsi="Times New Roman" w:cs="Times New Roman"/>
          <w:position w:val="0"/>
          <w:sz w:val="22"/>
          <w:szCs w:val="22"/>
        </w:rPr>
      </w:pPr>
      <w:r w:rsidRPr="009F7E65">
        <w:rPr>
          <w:rFonts w:eastAsia="Times New Roman"/>
          <w:spacing w:val="20"/>
          <w:position w:val="0"/>
          <w:sz w:val="22"/>
          <w:szCs w:val="22"/>
        </w:rPr>
        <w:t>Примечание</w:t>
      </w:r>
      <w:r w:rsidR="00401A52">
        <w:rPr>
          <w:rFonts w:eastAsia="Times New Roman"/>
          <w:spacing w:val="20"/>
          <w:position w:val="0"/>
          <w:sz w:val="22"/>
          <w:szCs w:val="22"/>
        </w:rPr>
        <w:t xml:space="preserve"> – </w:t>
      </w:r>
      <w:r w:rsidRPr="009F7E65">
        <w:rPr>
          <w:rFonts w:eastAsia="Times New Roman"/>
          <w:position w:val="0"/>
          <w:sz w:val="22"/>
          <w:szCs w:val="22"/>
        </w:rPr>
        <w:t>Окоренная древесина не всегда является древесиной, свободной от коры.</w:t>
      </w:r>
    </w:p>
    <w:p w14:paraId="1F8EEA45" w14:textId="5D193328" w:rsidR="002E252E" w:rsidRPr="009F7E65" w:rsidRDefault="000E6F73" w:rsidP="00EB51B6">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66" w:name="Par216"/>
      <w:bookmarkEnd w:id="66"/>
      <w:r w:rsidRPr="009F7E65">
        <w:rPr>
          <w:rFonts w:eastAsia="Times New Roman"/>
          <w:position w:val="0"/>
        </w:rPr>
        <w:t>3</w:t>
      </w:r>
      <w:r w:rsidR="005C4E0D">
        <w:rPr>
          <w:rFonts w:eastAsia="Times New Roman"/>
          <w:position w:val="0"/>
        </w:rPr>
        <w:t>1</w:t>
      </w:r>
      <w:r w:rsidR="002E252E" w:rsidRPr="009F7E65">
        <w:rPr>
          <w:rFonts w:eastAsia="Times New Roman"/>
          <w:position w:val="0"/>
        </w:rPr>
        <w:t> </w:t>
      </w:r>
      <w:proofErr w:type="spellStart"/>
      <w:r w:rsidR="002E252E" w:rsidRPr="009F7E65">
        <w:rPr>
          <w:rFonts w:eastAsia="Times New Roman"/>
          <w:b/>
          <w:bCs/>
          <w:position w:val="0"/>
        </w:rPr>
        <w:t>окорение</w:t>
      </w:r>
      <w:proofErr w:type="spellEnd"/>
      <w:r w:rsidR="002E252E" w:rsidRPr="009F7E65">
        <w:rPr>
          <w:rFonts w:eastAsia="Times New Roman"/>
          <w:position w:val="0"/>
        </w:rPr>
        <w:t xml:space="preserve">: удаление коры </w:t>
      </w:r>
      <w:r w:rsidR="00EB51B6" w:rsidRPr="009F7E65">
        <w:rPr>
          <w:rFonts w:eastAsia="Times New Roman"/>
          <w:position w:val="0"/>
        </w:rPr>
        <w:t xml:space="preserve">с </w:t>
      </w:r>
      <w:r w:rsidR="002E252E" w:rsidRPr="009F7E65">
        <w:rPr>
          <w:rFonts w:eastAsia="Times New Roman"/>
          <w:position w:val="0"/>
        </w:rPr>
        <w:t>древесины.</w:t>
      </w:r>
    </w:p>
    <w:p w14:paraId="48BE20EC" w14:textId="18C273B3" w:rsidR="002E252E" w:rsidRPr="009F7E65" w:rsidRDefault="002E252E" w:rsidP="00EB51B6">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sz w:val="22"/>
          <w:szCs w:val="22"/>
        </w:rPr>
      </w:pPr>
      <w:r w:rsidRPr="009F7E65">
        <w:rPr>
          <w:rFonts w:eastAsia="Times New Roman"/>
          <w:spacing w:val="20"/>
          <w:position w:val="0"/>
          <w:sz w:val="22"/>
          <w:szCs w:val="22"/>
        </w:rPr>
        <w:t>Примечание</w:t>
      </w:r>
      <w:r w:rsidR="00401A52">
        <w:rPr>
          <w:rFonts w:eastAsia="Times New Roman"/>
          <w:spacing w:val="20"/>
          <w:position w:val="0"/>
          <w:sz w:val="22"/>
          <w:szCs w:val="22"/>
        </w:rPr>
        <w:t xml:space="preserve"> – </w:t>
      </w:r>
      <w:proofErr w:type="spellStart"/>
      <w:r w:rsidRPr="009F7E65">
        <w:rPr>
          <w:rFonts w:eastAsia="Times New Roman"/>
          <w:position w:val="0"/>
          <w:sz w:val="22"/>
          <w:szCs w:val="22"/>
        </w:rPr>
        <w:t>Окорение</w:t>
      </w:r>
      <w:proofErr w:type="spellEnd"/>
      <w:r w:rsidRPr="009F7E65">
        <w:rPr>
          <w:rFonts w:eastAsia="Times New Roman"/>
          <w:position w:val="0"/>
          <w:sz w:val="22"/>
          <w:szCs w:val="22"/>
        </w:rPr>
        <w:t xml:space="preserve"> не всегда означает, что древесина становится полностью свободной от коры.</w:t>
      </w:r>
    </w:p>
    <w:p w14:paraId="4101DEFE" w14:textId="2B380F2D" w:rsidR="002E252E" w:rsidRPr="009F7E65" w:rsidRDefault="000E6F73" w:rsidP="009E0BE6">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67" w:name="Par219"/>
      <w:bookmarkStart w:id="68" w:name="Par220"/>
      <w:bookmarkStart w:id="69" w:name="Par221"/>
      <w:bookmarkEnd w:id="67"/>
      <w:bookmarkEnd w:id="68"/>
      <w:bookmarkEnd w:id="69"/>
      <w:r w:rsidRPr="009F7E65">
        <w:rPr>
          <w:rFonts w:eastAsia="Times New Roman"/>
          <w:position w:val="0"/>
        </w:rPr>
        <w:t>3</w:t>
      </w:r>
      <w:r w:rsidR="005C4E0D">
        <w:rPr>
          <w:rFonts w:eastAsia="Times New Roman"/>
          <w:position w:val="0"/>
        </w:rPr>
        <w:t>2</w:t>
      </w:r>
      <w:r w:rsidR="002E252E" w:rsidRPr="009F7E65">
        <w:rPr>
          <w:rFonts w:eastAsia="Times New Roman"/>
          <w:position w:val="0"/>
        </w:rPr>
        <w:t> </w:t>
      </w:r>
      <w:r w:rsidR="002E252E" w:rsidRPr="009F7E65">
        <w:rPr>
          <w:rFonts w:eastAsia="Times New Roman"/>
          <w:b/>
          <w:bCs/>
          <w:position w:val="0"/>
        </w:rPr>
        <w:t>пиломатериалы</w:t>
      </w:r>
      <w:r w:rsidR="002E252E" w:rsidRPr="009F7E65">
        <w:rPr>
          <w:rFonts w:eastAsia="Times New Roman"/>
          <w:position w:val="0"/>
        </w:rPr>
        <w:t xml:space="preserve">: </w:t>
      </w:r>
      <w:r w:rsidR="009E0BE6" w:rsidRPr="009F7E65">
        <w:rPr>
          <w:rFonts w:eastAsia="Times New Roman"/>
          <w:position w:val="0"/>
        </w:rPr>
        <w:t xml:space="preserve">лесоматериалы установленных размеров и качества. </w:t>
      </w:r>
    </w:p>
    <w:p w14:paraId="7FD48744" w14:textId="29E509F7" w:rsidR="002E252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3</w:t>
      </w:r>
      <w:r w:rsidR="005C4E0D">
        <w:rPr>
          <w:rFonts w:eastAsia="Times New Roman"/>
          <w:position w:val="0"/>
        </w:rPr>
        <w:t>3</w:t>
      </w:r>
      <w:r w:rsidR="002E252E" w:rsidRPr="009F7E65">
        <w:rPr>
          <w:rFonts w:eastAsia="Times New Roman"/>
          <w:position w:val="0"/>
        </w:rPr>
        <w:t> </w:t>
      </w:r>
      <w:r w:rsidR="002E252E" w:rsidRPr="009F7E65">
        <w:rPr>
          <w:rFonts w:eastAsia="Times New Roman"/>
          <w:b/>
          <w:bCs/>
          <w:position w:val="0"/>
        </w:rPr>
        <w:t>продукция растительного происхождения</w:t>
      </w:r>
      <w:r w:rsidR="002E252E" w:rsidRPr="009F7E65">
        <w:rPr>
          <w:rFonts w:eastAsia="Times New Roman"/>
          <w:position w:val="0"/>
        </w:rPr>
        <w:t xml:space="preserve">: материал растительного происхождения, который по своей природе и (или) своему способу переработки может </w:t>
      </w:r>
      <w:r w:rsidR="002E252E" w:rsidRPr="009F7E65">
        <w:rPr>
          <w:rFonts w:eastAsia="Times New Roman"/>
          <w:position w:val="0"/>
        </w:rPr>
        <w:lastRenderedPageBreak/>
        <w:t>создавать риск проникновения на территорию страны и (или) распространения в ней вредных организмов.</w:t>
      </w:r>
    </w:p>
    <w:p w14:paraId="17564978" w14:textId="27A390E8" w:rsidR="002E252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3</w:t>
      </w:r>
      <w:r w:rsidR="005C4E0D">
        <w:rPr>
          <w:rFonts w:eastAsia="Times New Roman"/>
          <w:position w:val="0"/>
        </w:rPr>
        <w:t>4</w:t>
      </w:r>
      <w:r w:rsidR="002E252E" w:rsidRPr="009F7E65">
        <w:rPr>
          <w:rFonts w:eastAsia="Times New Roman"/>
          <w:position w:val="0"/>
        </w:rPr>
        <w:t> </w:t>
      </w:r>
      <w:r w:rsidR="002E252E" w:rsidRPr="009F7E65">
        <w:rPr>
          <w:rFonts w:eastAsia="Times New Roman"/>
          <w:b/>
          <w:position w:val="0"/>
        </w:rPr>
        <w:t>растения-хозяева</w:t>
      </w:r>
      <w:r w:rsidR="002E252E" w:rsidRPr="009F7E65">
        <w:rPr>
          <w:rFonts w:eastAsia="Times New Roman"/>
          <w:position w:val="0"/>
        </w:rPr>
        <w:t>: растения, непосредственно повреждаемые карантинным объектом.</w:t>
      </w:r>
    </w:p>
    <w:p w14:paraId="644D4D8B" w14:textId="77777777" w:rsidR="002E252E" w:rsidRPr="009F7E65" w:rsidRDefault="002E252E" w:rsidP="002E252E">
      <w:pPr>
        <w:keepNext/>
        <w:suppressAutoHyphens w:val="0"/>
        <w:spacing w:line="360" w:lineRule="auto"/>
        <w:ind w:leftChars="0" w:left="0" w:firstLineChars="0" w:firstLine="709"/>
        <w:jc w:val="both"/>
        <w:textDirection w:val="lrTb"/>
        <w:textAlignment w:val="auto"/>
        <w:rPr>
          <w:rFonts w:eastAsia="MS Gothic"/>
          <w:bCs/>
          <w:kern w:val="32"/>
          <w:position w:val="0"/>
          <w:sz w:val="28"/>
          <w:szCs w:val="28"/>
          <w:lang w:val="x-none" w:eastAsia="x-none"/>
        </w:rPr>
      </w:pPr>
      <w:bookmarkStart w:id="70" w:name="Par195"/>
      <w:bookmarkStart w:id="71" w:name="Par197"/>
      <w:bookmarkStart w:id="72" w:name="Par198"/>
      <w:bookmarkStart w:id="73" w:name="Par199"/>
      <w:bookmarkStart w:id="74" w:name="Par200"/>
      <w:bookmarkStart w:id="75" w:name="Par201"/>
      <w:bookmarkStart w:id="76" w:name="Par206"/>
      <w:bookmarkStart w:id="77" w:name="Par207"/>
      <w:bookmarkStart w:id="78" w:name="Par208"/>
      <w:bookmarkStart w:id="79" w:name="Par212"/>
      <w:bookmarkStart w:id="80" w:name="Par213"/>
      <w:bookmarkStart w:id="81" w:name="_Toc193188707"/>
      <w:bookmarkEnd w:id="70"/>
      <w:bookmarkEnd w:id="71"/>
      <w:bookmarkEnd w:id="72"/>
      <w:bookmarkEnd w:id="73"/>
      <w:bookmarkEnd w:id="74"/>
      <w:bookmarkEnd w:id="75"/>
      <w:bookmarkEnd w:id="76"/>
      <w:bookmarkEnd w:id="77"/>
      <w:bookmarkEnd w:id="78"/>
      <w:bookmarkEnd w:id="79"/>
      <w:bookmarkEnd w:id="80"/>
      <w:r w:rsidRPr="009F7E65">
        <w:rPr>
          <w:rFonts w:eastAsia="MS Gothic"/>
          <w:bCs/>
          <w:kern w:val="32"/>
          <w:position w:val="0"/>
          <w:sz w:val="28"/>
          <w:szCs w:val="28"/>
          <w:lang w:val="x-none" w:eastAsia="x-none"/>
        </w:rPr>
        <w:t>Выявление и диагностика организмов [объектов]</w:t>
      </w:r>
      <w:bookmarkEnd w:id="81"/>
    </w:p>
    <w:p w14:paraId="04A4BC3E" w14:textId="6484C93C" w:rsidR="002E252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82" w:name="Par225"/>
      <w:bookmarkStart w:id="83" w:name="Par227"/>
      <w:bookmarkEnd w:id="82"/>
      <w:bookmarkEnd w:id="83"/>
      <w:r w:rsidRPr="009F7E65">
        <w:rPr>
          <w:rFonts w:eastAsia="Times New Roman"/>
          <w:position w:val="0"/>
        </w:rPr>
        <w:t>3</w:t>
      </w:r>
      <w:r w:rsidR="005C4E0D">
        <w:rPr>
          <w:rFonts w:eastAsia="Times New Roman"/>
          <w:position w:val="0"/>
        </w:rPr>
        <w:t>5</w:t>
      </w:r>
      <w:r w:rsidR="002E252E" w:rsidRPr="009F7E65">
        <w:rPr>
          <w:rFonts w:eastAsia="Times New Roman"/>
          <w:position w:val="0"/>
          <w:lang w:val="en-US"/>
        </w:rPr>
        <w:t> </w:t>
      </w:r>
      <w:r w:rsidR="002E252E" w:rsidRPr="009F7E65">
        <w:rPr>
          <w:rFonts w:eastAsia="Times New Roman"/>
          <w:b/>
          <w:bCs/>
          <w:position w:val="0"/>
        </w:rPr>
        <w:t>выявление карантинного объекта</w:t>
      </w:r>
      <w:r w:rsidR="002E252E" w:rsidRPr="009F7E65">
        <w:rPr>
          <w:rFonts w:eastAsia="Times New Roman"/>
          <w:position w:val="0"/>
        </w:rPr>
        <w:t xml:space="preserve">: </w:t>
      </w:r>
      <w:r w:rsidR="00B173B8" w:rsidRPr="009F7E65">
        <w:rPr>
          <w:rFonts w:eastAsia="Times New Roman"/>
          <w:position w:val="0"/>
        </w:rPr>
        <w:t xml:space="preserve">процесс </w:t>
      </w:r>
      <w:r w:rsidR="002E252E" w:rsidRPr="009F7E65">
        <w:rPr>
          <w:rFonts w:eastAsia="Times New Roman"/>
          <w:position w:val="0"/>
        </w:rPr>
        <w:t>обнаружени</w:t>
      </w:r>
      <w:r w:rsidR="00B173B8" w:rsidRPr="009F7E65">
        <w:rPr>
          <w:rFonts w:eastAsia="Times New Roman"/>
          <w:position w:val="0"/>
        </w:rPr>
        <w:t>я</w:t>
      </w:r>
      <w:r w:rsidR="002E252E" w:rsidRPr="009F7E65">
        <w:rPr>
          <w:rFonts w:eastAsia="Times New Roman"/>
          <w:position w:val="0"/>
        </w:rPr>
        <w:t xml:space="preserve"> карантинного объекта в ходе </w:t>
      </w:r>
      <w:r w:rsidR="00B173B8" w:rsidRPr="009F7E65">
        <w:rPr>
          <w:rFonts w:eastAsia="Times New Roman"/>
          <w:position w:val="0"/>
        </w:rPr>
        <w:t xml:space="preserve">осуществления </w:t>
      </w:r>
      <w:r w:rsidR="002E252E" w:rsidRPr="009F7E65">
        <w:rPr>
          <w:rFonts w:eastAsia="Times New Roman"/>
          <w:position w:val="0"/>
        </w:rPr>
        <w:t xml:space="preserve">досмотра и (или) осмотра, обследования </w:t>
      </w:r>
      <w:r w:rsidR="00B173B8" w:rsidRPr="009F7E65">
        <w:rPr>
          <w:rFonts w:eastAsia="Times New Roman"/>
          <w:position w:val="0"/>
        </w:rPr>
        <w:t xml:space="preserve">и </w:t>
      </w:r>
      <w:r w:rsidR="00EC38EC" w:rsidRPr="009F7E65">
        <w:rPr>
          <w:rFonts w:eastAsia="Times New Roman"/>
          <w:position w:val="0"/>
        </w:rPr>
        <w:t>лабораторного исследования</w:t>
      </w:r>
      <w:r w:rsidR="00B173B8" w:rsidRPr="009F7E65">
        <w:rPr>
          <w:rFonts w:eastAsia="Times New Roman"/>
          <w:position w:val="0"/>
        </w:rPr>
        <w:t xml:space="preserve"> </w:t>
      </w:r>
      <w:r w:rsidR="00DE6CD2" w:rsidRPr="009F7E65">
        <w:rPr>
          <w:rFonts w:eastAsia="Times New Roman"/>
          <w:bCs/>
          <w:position w:val="0"/>
        </w:rPr>
        <w:t>растений, продукции растительного происхождения или других подкарантинных материалов, подкарантинных объектов</w:t>
      </w:r>
      <w:r w:rsidR="00B173B8" w:rsidRPr="009F7E65">
        <w:rPr>
          <w:rFonts w:eastAsia="Times New Roman"/>
          <w:position w:val="0"/>
        </w:rPr>
        <w:t>.</w:t>
      </w:r>
    </w:p>
    <w:p w14:paraId="3ED65BD5" w14:textId="2641C7F8" w:rsidR="002E252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3</w:t>
      </w:r>
      <w:r w:rsidR="005C4E0D">
        <w:rPr>
          <w:rFonts w:eastAsia="Times New Roman"/>
          <w:position w:val="0"/>
        </w:rPr>
        <w:t>6</w:t>
      </w:r>
      <w:r w:rsidR="002E252E" w:rsidRPr="009F7E65">
        <w:rPr>
          <w:rFonts w:eastAsia="Times New Roman"/>
          <w:position w:val="0"/>
          <w:lang w:val="en-US"/>
        </w:rPr>
        <w:t> </w:t>
      </w:r>
      <w:r w:rsidR="002E252E" w:rsidRPr="009F7E65">
        <w:rPr>
          <w:rFonts w:eastAsia="Times New Roman"/>
          <w:b/>
          <w:bCs/>
          <w:position w:val="0"/>
        </w:rPr>
        <w:t>диагностика вредного организма</w:t>
      </w:r>
      <w:r w:rsidR="00036F93" w:rsidRPr="009F7E65">
        <w:rPr>
          <w:rFonts w:eastAsia="Times New Roman"/>
          <w:b/>
          <w:bCs/>
          <w:position w:val="0"/>
        </w:rPr>
        <w:t xml:space="preserve"> [карантинного объекта]</w:t>
      </w:r>
      <w:r w:rsidR="002E252E" w:rsidRPr="009F7E65">
        <w:rPr>
          <w:rFonts w:eastAsia="Times New Roman"/>
          <w:position w:val="0"/>
        </w:rPr>
        <w:t xml:space="preserve">: процедура идентификации вредного организма, карантинного объекта. </w:t>
      </w:r>
    </w:p>
    <w:p w14:paraId="6856F015" w14:textId="19198687" w:rsidR="002814D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lang w:val="en-US"/>
        </w:rPr>
      </w:pPr>
      <w:r w:rsidRPr="009F7E65">
        <w:rPr>
          <w:rFonts w:eastAsia="Times New Roman"/>
          <w:position w:val="0"/>
        </w:rPr>
        <w:t>3</w:t>
      </w:r>
      <w:r w:rsidR="005C4E0D">
        <w:rPr>
          <w:rFonts w:eastAsia="Times New Roman"/>
          <w:position w:val="0"/>
        </w:rPr>
        <w:t>7</w:t>
      </w:r>
      <w:r w:rsidR="002E252E" w:rsidRPr="009F7E65">
        <w:rPr>
          <w:rFonts w:eastAsia="Times New Roman"/>
          <w:position w:val="0"/>
          <w:lang w:val="en-US"/>
        </w:rPr>
        <w:t> </w:t>
      </w:r>
    </w:p>
    <w:tbl>
      <w:tblPr>
        <w:tblStyle w:val="afa"/>
        <w:tblW w:w="0" w:type="auto"/>
        <w:tblLook w:val="04A0" w:firstRow="1" w:lastRow="0" w:firstColumn="1" w:lastColumn="0" w:noHBand="0" w:noVBand="1"/>
      </w:tblPr>
      <w:tblGrid>
        <w:gridCol w:w="10073"/>
      </w:tblGrid>
      <w:tr w:rsidR="009F7E65" w:rsidRPr="009F7E65" w14:paraId="57B8C817" w14:textId="77777777" w:rsidTr="002814DE">
        <w:tc>
          <w:tcPr>
            <w:tcW w:w="10073" w:type="dxa"/>
          </w:tcPr>
          <w:p w14:paraId="41CBAB69" w14:textId="77777777" w:rsidR="002814DE" w:rsidRPr="009F7E65" w:rsidRDefault="002814DE" w:rsidP="002814DE">
            <w:pPr>
              <w:widowControl w:val="0"/>
              <w:autoSpaceDE w:val="0"/>
              <w:autoSpaceDN w:val="0"/>
              <w:adjustRightInd w:val="0"/>
              <w:spacing w:line="360" w:lineRule="auto"/>
              <w:ind w:leftChars="0" w:left="0" w:firstLineChars="0" w:firstLine="709"/>
              <w:jc w:val="both"/>
              <w:textDirection w:val="lrTb"/>
              <w:textAlignment w:val="auto"/>
              <w:outlineLvl w:val="9"/>
              <w:rPr>
                <w:rFonts w:ascii="Arial" w:eastAsia="Times New Roman" w:hAnsi="Arial" w:cs="Arial"/>
                <w:bCs/>
                <w:position w:val="0"/>
                <w:sz w:val="24"/>
                <w:szCs w:val="24"/>
              </w:rPr>
            </w:pPr>
            <w:r w:rsidRPr="009F7E65">
              <w:rPr>
                <w:rFonts w:ascii="Arial" w:eastAsia="Times New Roman" w:hAnsi="Arial" w:cs="Arial"/>
                <w:b/>
                <w:bCs/>
                <w:position w:val="0"/>
                <w:sz w:val="24"/>
                <w:szCs w:val="24"/>
              </w:rPr>
              <w:t xml:space="preserve">лабораторное исследование </w:t>
            </w:r>
            <w:r w:rsidRPr="009F7E65">
              <w:rPr>
                <w:rFonts w:ascii="Arial" w:eastAsia="Times New Roman" w:hAnsi="Arial" w:cs="Arial"/>
                <w:bCs/>
                <w:position w:val="0"/>
                <w:sz w:val="24"/>
                <w:szCs w:val="24"/>
              </w:rPr>
              <w:t>(в области карантина растений): Исследование образца, отобранного при карантинном фитосанитарном обследовании подкарантинного объекта или досмотре подкарантинной продукции, с целью установления карантинного фитосанитарного состояния.</w:t>
            </w:r>
          </w:p>
          <w:p w14:paraId="5A10F5F6" w14:textId="3D7BB9C8" w:rsidR="002814DE" w:rsidRPr="009F7E65" w:rsidRDefault="002814DE" w:rsidP="002814D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lang w:val="en-US"/>
              </w:rPr>
            </w:pPr>
            <w:r w:rsidRPr="009F7E65">
              <w:rPr>
                <w:rFonts w:ascii="Arial" w:eastAsia="Times New Roman" w:hAnsi="Arial" w:cs="Arial"/>
                <w:b/>
                <w:bCs/>
                <w:position w:val="0"/>
                <w:sz w:val="24"/>
                <w:szCs w:val="24"/>
              </w:rPr>
              <w:t xml:space="preserve"> </w:t>
            </w:r>
            <w:r w:rsidRPr="009F7E65">
              <w:rPr>
                <w:rFonts w:ascii="Arial" w:eastAsia="Times New Roman" w:hAnsi="Arial" w:cs="Arial"/>
                <w:bCs/>
                <w:position w:val="0"/>
                <w:sz w:val="24"/>
                <w:szCs w:val="24"/>
              </w:rPr>
              <w:t>[ГОСТ 34198-2017, статья 3.2]</w:t>
            </w:r>
          </w:p>
        </w:tc>
      </w:tr>
    </w:tbl>
    <w:p w14:paraId="47D76B43" w14:textId="77777777" w:rsidR="002814DE" w:rsidRPr="009F7E65" w:rsidRDefault="002814D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lang w:val="en-US"/>
        </w:rPr>
      </w:pPr>
    </w:p>
    <w:p w14:paraId="0328AABE" w14:textId="3808DBDC" w:rsidR="002E252E" w:rsidRPr="009F7E65" w:rsidRDefault="00D82ED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3</w:t>
      </w:r>
      <w:r w:rsidR="005C4E0D">
        <w:rPr>
          <w:rFonts w:eastAsia="Times New Roman"/>
          <w:position w:val="0"/>
        </w:rPr>
        <w:t>8</w:t>
      </w:r>
      <w:r w:rsidR="002E252E" w:rsidRPr="009F7E65">
        <w:rPr>
          <w:rFonts w:eastAsia="Times New Roman"/>
          <w:position w:val="0"/>
          <w:lang w:val="en-US"/>
        </w:rPr>
        <w:t> </w:t>
      </w:r>
      <w:r w:rsidR="002E252E" w:rsidRPr="009F7E65">
        <w:rPr>
          <w:rFonts w:eastAsia="Times New Roman"/>
          <w:b/>
          <w:bCs/>
          <w:position w:val="0"/>
        </w:rPr>
        <w:t>ликвидация очага карантинного объекта</w:t>
      </w:r>
      <w:r w:rsidR="002E252E" w:rsidRPr="009F7E65">
        <w:rPr>
          <w:rFonts w:eastAsia="Times New Roman"/>
          <w:position w:val="0"/>
        </w:rPr>
        <w:t>: принятие карантинных фитосанитарных мер для уничтожения популяции карантинного объекта.</w:t>
      </w:r>
    </w:p>
    <w:p w14:paraId="4A2AE702" w14:textId="79E703BB" w:rsidR="002E252E" w:rsidRPr="009F7E65" w:rsidRDefault="005C4E0D" w:rsidP="002E252E">
      <w:pPr>
        <w:spacing w:line="360" w:lineRule="auto"/>
        <w:ind w:leftChars="0" w:left="0" w:firstLineChars="0" w:firstLine="709"/>
        <w:jc w:val="both"/>
        <w:textDirection w:val="lrTb"/>
        <w:textAlignment w:val="auto"/>
        <w:outlineLvl w:val="9"/>
        <w:rPr>
          <w:rFonts w:eastAsia="Times New Roman"/>
          <w:position w:val="0"/>
        </w:rPr>
      </w:pPr>
      <w:r>
        <w:rPr>
          <w:rFonts w:eastAsia="Times New Roman"/>
          <w:position w:val="0"/>
        </w:rPr>
        <w:t>39</w:t>
      </w:r>
      <w:r w:rsidR="002E252E" w:rsidRPr="009F7E65">
        <w:rPr>
          <w:rFonts w:eastAsia="Times New Roman"/>
          <w:position w:val="0"/>
          <w:lang w:val="en-US"/>
        </w:rPr>
        <w:t> </w:t>
      </w:r>
      <w:r w:rsidR="002E252E" w:rsidRPr="009F7E65">
        <w:rPr>
          <w:rFonts w:eastAsia="Times New Roman"/>
          <w:b/>
          <w:bCs/>
          <w:position w:val="0"/>
        </w:rPr>
        <w:t>локализация очага карантинного объекта</w:t>
      </w:r>
      <w:r w:rsidR="002E252E" w:rsidRPr="009F7E65">
        <w:rPr>
          <w:rFonts w:eastAsia="Times New Roman"/>
          <w:position w:val="0"/>
        </w:rPr>
        <w:t>: принятие карантинных фитосанитарных мер на территории</w:t>
      </w:r>
      <w:r w:rsidR="00F01F93" w:rsidRPr="009F7E65">
        <w:rPr>
          <w:rFonts w:eastAsia="Times New Roman"/>
          <w:position w:val="0"/>
        </w:rPr>
        <w:t xml:space="preserve"> или части территории</w:t>
      </w:r>
      <w:r w:rsidR="002E252E" w:rsidRPr="009F7E65">
        <w:rPr>
          <w:rFonts w:eastAsia="Times New Roman"/>
          <w:position w:val="0"/>
        </w:rPr>
        <w:t>, где выявлен карантинный объект, и вокруг этой территории для предотвращения распространения такого объекта.</w:t>
      </w:r>
    </w:p>
    <w:p w14:paraId="6AED031B" w14:textId="425D2AAE" w:rsidR="002E252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bCs/>
          <w:position w:val="0"/>
        </w:rPr>
      </w:pPr>
      <w:bookmarkStart w:id="84" w:name="Par229"/>
      <w:bookmarkStart w:id="85" w:name="Par230"/>
      <w:bookmarkStart w:id="86" w:name="Par231"/>
      <w:bookmarkStart w:id="87" w:name="Par232"/>
      <w:bookmarkEnd w:id="84"/>
      <w:bookmarkEnd w:id="85"/>
      <w:bookmarkEnd w:id="86"/>
      <w:bookmarkEnd w:id="87"/>
      <w:r w:rsidRPr="009F7E65">
        <w:rPr>
          <w:rFonts w:eastAsia="Times New Roman"/>
          <w:position w:val="0"/>
        </w:rPr>
        <w:t>4</w:t>
      </w:r>
      <w:r w:rsidR="005C4E0D">
        <w:rPr>
          <w:rFonts w:eastAsia="Times New Roman"/>
          <w:position w:val="0"/>
        </w:rPr>
        <w:t>0</w:t>
      </w:r>
      <w:r w:rsidR="002E252E" w:rsidRPr="009F7E65">
        <w:rPr>
          <w:rFonts w:eastAsia="Times New Roman"/>
          <w:position w:val="0"/>
          <w:lang w:val="en-US"/>
        </w:rPr>
        <w:t> </w:t>
      </w:r>
      <w:r w:rsidR="002E252E" w:rsidRPr="009F7E65">
        <w:rPr>
          <w:rFonts w:eastAsia="Times New Roman"/>
          <w:b/>
          <w:bCs/>
          <w:position w:val="0"/>
        </w:rPr>
        <w:t>мониторинг карантинного фитосанитарного состояния территории</w:t>
      </w:r>
      <w:r w:rsidR="002E252E" w:rsidRPr="009F7E65">
        <w:rPr>
          <w:rFonts w:eastAsia="Times New Roman"/>
          <w:bCs/>
          <w:position w:val="0"/>
        </w:rPr>
        <w:t>: система наблюдения, анализа, оценки и прогноза проникновени</w:t>
      </w:r>
      <w:r w:rsidR="00C8579D">
        <w:rPr>
          <w:rFonts w:eastAsia="Times New Roman"/>
          <w:bCs/>
          <w:position w:val="0"/>
        </w:rPr>
        <w:t>я</w:t>
      </w:r>
      <w:r w:rsidR="002E252E" w:rsidRPr="009F7E65">
        <w:rPr>
          <w:rFonts w:eastAsia="Times New Roman"/>
          <w:bCs/>
          <w:position w:val="0"/>
        </w:rPr>
        <w:t xml:space="preserve"> на территорию карантинных объектов, развити</w:t>
      </w:r>
      <w:r w:rsidR="00C8579D">
        <w:rPr>
          <w:rFonts w:eastAsia="Times New Roman"/>
          <w:bCs/>
          <w:position w:val="0"/>
        </w:rPr>
        <w:t>я</w:t>
      </w:r>
      <w:r w:rsidR="002E252E" w:rsidRPr="009F7E65">
        <w:rPr>
          <w:rFonts w:eastAsia="Times New Roman"/>
          <w:bCs/>
          <w:position w:val="0"/>
        </w:rPr>
        <w:t xml:space="preserve"> карантинных объектов и их распространени</w:t>
      </w:r>
      <w:r w:rsidR="00C8579D">
        <w:rPr>
          <w:rFonts w:eastAsia="Times New Roman"/>
          <w:bCs/>
          <w:position w:val="0"/>
        </w:rPr>
        <w:t>я</w:t>
      </w:r>
      <w:r w:rsidR="002E252E" w:rsidRPr="009F7E65">
        <w:rPr>
          <w:rFonts w:eastAsia="Times New Roman"/>
          <w:bCs/>
          <w:position w:val="0"/>
        </w:rPr>
        <w:t xml:space="preserve"> по определенной территории, в том числе выявления и оценки влияния факторов, способствующих развитию карантинных объектов и их распространению.</w:t>
      </w:r>
    </w:p>
    <w:p w14:paraId="560872D2" w14:textId="58B8BAFB" w:rsidR="00D73675" w:rsidRPr="009F7E65" w:rsidRDefault="000E6F73" w:rsidP="001C35C9">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bCs/>
          <w:position w:val="0"/>
        </w:rPr>
      </w:pPr>
      <w:r w:rsidRPr="009F7E65">
        <w:rPr>
          <w:rFonts w:eastAsia="Times New Roman"/>
          <w:bCs/>
          <w:position w:val="0"/>
        </w:rPr>
        <w:t>4</w:t>
      </w:r>
      <w:r w:rsidR="005C4E0D">
        <w:rPr>
          <w:rFonts w:eastAsia="Times New Roman"/>
          <w:bCs/>
          <w:position w:val="0"/>
        </w:rPr>
        <w:t>1</w:t>
      </w:r>
      <w:r w:rsidR="009463C7" w:rsidRPr="009F7E65">
        <w:rPr>
          <w:rFonts w:eastAsia="Times New Roman"/>
          <w:b/>
          <w:bCs/>
          <w:position w:val="0"/>
        </w:rPr>
        <w:t> </w:t>
      </w:r>
      <w:r w:rsidR="00D73675" w:rsidRPr="009F7E65">
        <w:rPr>
          <w:rFonts w:eastAsia="Times New Roman"/>
          <w:b/>
          <w:bCs/>
          <w:position w:val="0"/>
        </w:rPr>
        <w:t>обследование</w:t>
      </w:r>
      <w:r w:rsidR="00D73675" w:rsidRPr="009F7E65">
        <w:rPr>
          <w:rFonts w:eastAsia="Times New Roman"/>
          <w:bCs/>
          <w:position w:val="0"/>
        </w:rPr>
        <w:t xml:space="preserve">: процедура, проводимая </w:t>
      </w:r>
      <w:r w:rsidR="00DE6CD2" w:rsidRPr="009F7E65">
        <w:rPr>
          <w:rFonts w:eastAsia="Times New Roman"/>
          <w:bCs/>
          <w:position w:val="0"/>
        </w:rPr>
        <w:t xml:space="preserve">в установленный период </w:t>
      </w:r>
      <w:r w:rsidR="00D73675" w:rsidRPr="009F7E65">
        <w:rPr>
          <w:rFonts w:eastAsia="Times New Roman"/>
          <w:bCs/>
          <w:position w:val="0"/>
        </w:rPr>
        <w:t>в отношении растений, продукции растительного происхождения или других подкарантинных материалов, подкарантинных объектов с целью определения присутствия или отсутствия вредных организмов</w:t>
      </w:r>
      <w:r w:rsidR="00552871" w:rsidRPr="009F7E65">
        <w:rPr>
          <w:rFonts w:eastAsia="Times New Roman"/>
          <w:bCs/>
          <w:position w:val="0"/>
        </w:rPr>
        <w:t xml:space="preserve"> (карантинных </w:t>
      </w:r>
      <w:r w:rsidR="00DE6CD2" w:rsidRPr="009F7E65">
        <w:rPr>
          <w:rFonts w:eastAsia="Times New Roman"/>
          <w:bCs/>
          <w:position w:val="0"/>
        </w:rPr>
        <w:t>объектов</w:t>
      </w:r>
      <w:r w:rsidR="00552871" w:rsidRPr="009F7E65">
        <w:rPr>
          <w:rFonts w:eastAsia="Times New Roman"/>
          <w:bCs/>
          <w:position w:val="0"/>
        </w:rPr>
        <w:t>)</w:t>
      </w:r>
      <w:r w:rsidR="00D73675" w:rsidRPr="009F7E65">
        <w:rPr>
          <w:rFonts w:eastAsia="Times New Roman"/>
          <w:bCs/>
          <w:position w:val="0"/>
        </w:rPr>
        <w:t xml:space="preserve">, </w:t>
      </w:r>
      <w:r w:rsidR="00552871" w:rsidRPr="009F7E65">
        <w:rPr>
          <w:rFonts w:eastAsia="Times New Roman"/>
          <w:bCs/>
          <w:position w:val="0"/>
        </w:rPr>
        <w:t xml:space="preserve">характеристик популяции вредного организма (карантинного объекта) </w:t>
      </w:r>
      <w:r w:rsidR="0090122A" w:rsidRPr="009F7E65">
        <w:rPr>
          <w:rFonts w:eastAsia="Times New Roman"/>
          <w:bCs/>
          <w:position w:val="0"/>
        </w:rPr>
        <w:t>на территории, месте или участке производства.</w:t>
      </w:r>
    </w:p>
    <w:p w14:paraId="1F1259CB" w14:textId="69653E5D" w:rsidR="001C35C9" w:rsidRPr="009F7E65" w:rsidRDefault="000E6F73" w:rsidP="001C35C9">
      <w:pPr>
        <w:widowControl w:val="0"/>
        <w:autoSpaceDE w:val="0"/>
        <w:autoSpaceDN w:val="0"/>
        <w:adjustRightInd w:val="0"/>
        <w:spacing w:line="360" w:lineRule="auto"/>
        <w:ind w:leftChars="0" w:left="0" w:firstLineChars="295" w:firstLine="708"/>
        <w:jc w:val="both"/>
        <w:outlineLvl w:val="9"/>
        <w:rPr>
          <w:rFonts w:eastAsia="Times New Roman"/>
          <w:bCs/>
        </w:rPr>
      </w:pPr>
      <w:r w:rsidRPr="009F7E65">
        <w:rPr>
          <w:rFonts w:eastAsia="Times New Roman"/>
          <w:bCs/>
        </w:rPr>
        <w:t>4</w:t>
      </w:r>
      <w:r w:rsidR="005C4E0D">
        <w:rPr>
          <w:rFonts w:eastAsia="Times New Roman"/>
          <w:bCs/>
        </w:rPr>
        <w:t>2</w:t>
      </w:r>
      <w:r w:rsidR="001C35C9" w:rsidRPr="009F7E65">
        <w:rPr>
          <w:rFonts w:eastAsia="Times New Roman"/>
          <w:b/>
          <w:bCs/>
        </w:rPr>
        <w:t> осмотр</w:t>
      </w:r>
      <w:r w:rsidR="001C35C9" w:rsidRPr="009F7E65">
        <w:rPr>
          <w:rFonts w:eastAsia="Times New Roman"/>
          <w:bCs/>
        </w:rPr>
        <w:t xml:space="preserve">: визуальное обследование растений, продукции растительного </w:t>
      </w:r>
      <w:r w:rsidR="001C35C9" w:rsidRPr="009F7E65">
        <w:rPr>
          <w:rFonts w:eastAsia="Times New Roman"/>
          <w:bCs/>
        </w:rPr>
        <w:lastRenderedPageBreak/>
        <w:t>происхождения или других подкарантинных материалов, подкарантинных объектов невооруженным глазом и (или) с помощью оптических увеличивающих средств.</w:t>
      </w:r>
    </w:p>
    <w:p w14:paraId="207B081F" w14:textId="72E08FA0" w:rsidR="002E252E" w:rsidRPr="009F7E65" w:rsidRDefault="000E6F73"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strike/>
          <w:position w:val="0"/>
        </w:rPr>
      </w:pPr>
      <w:r w:rsidRPr="009F7E65">
        <w:rPr>
          <w:rFonts w:eastAsia="Times New Roman"/>
          <w:position w:val="0"/>
        </w:rPr>
        <w:t>4</w:t>
      </w:r>
      <w:r w:rsidR="005C4E0D">
        <w:rPr>
          <w:rFonts w:eastAsia="Times New Roman"/>
          <w:position w:val="0"/>
        </w:rPr>
        <w:t>3</w:t>
      </w:r>
      <w:r w:rsidR="002E252E" w:rsidRPr="009F7E65">
        <w:rPr>
          <w:rFonts w:eastAsia="Times New Roman"/>
          <w:position w:val="0"/>
        </w:rPr>
        <w:t> </w:t>
      </w:r>
      <w:r w:rsidR="002E252E" w:rsidRPr="009F7E65">
        <w:rPr>
          <w:rFonts w:eastAsia="Times New Roman"/>
          <w:b/>
          <w:position w:val="0"/>
        </w:rPr>
        <w:t>образец</w:t>
      </w:r>
      <w:r w:rsidR="006E7373">
        <w:rPr>
          <w:rFonts w:eastAsia="Times New Roman"/>
          <w:b/>
          <w:position w:val="0"/>
        </w:rPr>
        <w:t>-</w:t>
      </w:r>
      <w:r w:rsidR="002E252E" w:rsidRPr="009F7E65">
        <w:rPr>
          <w:rFonts w:eastAsia="Times New Roman"/>
          <w:b/>
          <w:position w:val="0"/>
        </w:rPr>
        <w:t>документ</w:t>
      </w:r>
      <w:r w:rsidR="002E252E" w:rsidRPr="006E7373">
        <w:rPr>
          <w:rFonts w:eastAsia="Times New Roman"/>
          <w:position w:val="0"/>
        </w:rPr>
        <w:t>:</w:t>
      </w:r>
      <w:r w:rsidR="002E252E" w:rsidRPr="009F7E65">
        <w:rPr>
          <w:rFonts w:eastAsia="Times New Roman"/>
          <w:b/>
          <w:position w:val="0"/>
        </w:rPr>
        <w:t xml:space="preserve"> </w:t>
      </w:r>
      <w:r w:rsidR="00CE1049" w:rsidRPr="00CE1049">
        <w:rPr>
          <w:rFonts w:eastAsia="Times New Roman"/>
          <w:position w:val="0"/>
        </w:rPr>
        <w:t xml:space="preserve">материал, полученный в результате лабораторных исследований, </w:t>
      </w:r>
      <w:r w:rsidR="00BC43DA" w:rsidRPr="00BC43DA">
        <w:rPr>
          <w:rFonts w:eastAsia="Times New Roman"/>
          <w:position w:val="0"/>
        </w:rPr>
        <w:t>и содержащий доказательства достоверности проведенного исследования</w:t>
      </w:r>
      <w:r w:rsidR="00FC28BC" w:rsidRPr="009F7E65">
        <w:rPr>
          <w:rFonts w:eastAsia="Times New Roman"/>
          <w:position w:val="0"/>
        </w:rPr>
        <w:t>.</w:t>
      </w:r>
      <w:r w:rsidR="002E252E" w:rsidRPr="009F7E65">
        <w:rPr>
          <w:rFonts w:eastAsia="Times New Roman"/>
          <w:strike/>
          <w:position w:val="0"/>
        </w:rPr>
        <w:t xml:space="preserve"> </w:t>
      </w:r>
    </w:p>
    <w:p w14:paraId="6F91EDDF" w14:textId="77777777" w:rsidR="002E252E" w:rsidRPr="009F7E65" w:rsidRDefault="002E252E" w:rsidP="002E252E">
      <w:pPr>
        <w:keepNext/>
        <w:suppressAutoHyphens w:val="0"/>
        <w:spacing w:line="360" w:lineRule="auto"/>
        <w:ind w:leftChars="0" w:left="0" w:firstLineChars="0" w:firstLine="709"/>
        <w:jc w:val="both"/>
        <w:textDirection w:val="lrTb"/>
        <w:textAlignment w:val="auto"/>
        <w:rPr>
          <w:rFonts w:eastAsia="MS Gothic"/>
          <w:bCs/>
          <w:kern w:val="32"/>
          <w:position w:val="0"/>
          <w:sz w:val="28"/>
          <w:szCs w:val="28"/>
          <w:lang w:val="x-none" w:eastAsia="x-none"/>
        </w:rPr>
      </w:pPr>
      <w:bookmarkStart w:id="88" w:name="Par235"/>
      <w:bookmarkStart w:id="89" w:name="Par239"/>
      <w:bookmarkStart w:id="90" w:name="Par243"/>
      <w:bookmarkStart w:id="91" w:name="Par244"/>
      <w:bookmarkStart w:id="92" w:name="Par246"/>
      <w:bookmarkStart w:id="93" w:name="Par251"/>
      <w:bookmarkStart w:id="94" w:name="_Toc193188708"/>
      <w:bookmarkEnd w:id="88"/>
      <w:bookmarkEnd w:id="89"/>
      <w:bookmarkEnd w:id="90"/>
      <w:bookmarkEnd w:id="91"/>
      <w:bookmarkEnd w:id="92"/>
      <w:bookmarkEnd w:id="93"/>
      <w:proofErr w:type="spellStart"/>
      <w:r w:rsidRPr="009F7E65">
        <w:rPr>
          <w:rFonts w:eastAsia="MS Gothic"/>
          <w:bCs/>
          <w:kern w:val="32"/>
          <w:position w:val="0"/>
          <w:sz w:val="28"/>
          <w:szCs w:val="28"/>
          <w:lang w:val="x-none" w:eastAsia="x-none"/>
        </w:rPr>
        <w:t>Подкарантинная</w:t>
      </w:r>
      <w:proofErr w:type="spellEnd"/>
      <w:r w:rsidRPr="009F7E65">
        <w:rPr>
          <w:rFonts w:eastAsia="MS Gothic"/>
          <w:bCs/>
          <w:kern w:val="32"/>
          <w:position w:val="0"/>
          <w:sz w:val="28"/>
          <w:szCs w:val="28"/>
          <w:lang w:val="x-none" w:eastAsia="x-none"/>
        </w:rPr>
        <w:t xml:space="preserve"> продукция</w:t>
      </w:r>
      <w:r w:rsidRPr="009F7E65">
        <w:rPr>
          <w:rFonts w:eastAsia="MS Gothic"/>
          <w:bCs/>
          <w:kern w:val="32"/>
          <w:position w:val="0"/>
          <w:sz w:val="28"/>
          <w:szCs w:val="28"/>
          <w:lang w:eastAsia="x-none"/>
        </w:rPr>
        <w:t xml:space="preserve"> [объекты]</w:t>
      </w:r>
      <w:bookmarkEnd w:id="94"/>
      <w:r w:rsidRPr="009F7E65">
        <w:rPr>
          <w:rFonts w:eastAsia="MS Gothic"/>
          <w:bCs/>
          <w:kern w:val="32"/>
          <w:position w:val="0"/>
          <w:sz w:val="28"/>
          <w:szCs w:val="28"/>
          <w:lang w:val="x-none" w:eastAsia="x-none"/>
        </w:rPr>
        <w:t xml:space="preserve"> </w:t>
      </w:r>
    </w:p>
    <w:p w14:paraId="4C5F6E8F" w14:textId="5D5875E6" w:rsidR="002E252E" w:rsidRPr="009F7E65" w:rsidRDefault="002E252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95" w:name="Par263"/>
      <w:bookmarkEnd w:id="95"/>
      <w:r w:rsidRPr="009F7E65">
        <w:rPr>
          <w:rFonts w:eastAsia="Times New Roman"/>
          <w:position w:val="0"/>
        </w:rPr>
        <w:t>4</w:t>
      </w:r>
      <w:r w:rsidR="005C4E0D">
        <w:rPr>
          <w:rFonts w:eastAsia="Times New Roman"/>
          <w:position w:val="0"/>
        </w:rPr>
        <w:t>4</w:t>
      </w:r>
      <w:r w:rsidRPr="009F7E65">
        <w:rPr>
          <w:rFonts w:eastAsia="Times New Roman"/>
          <w:position w:val="0"/>
        </w:rPr>
        <w:t> </w:t>
      </w:r>
      <w:proofErr w:type="spellStart"/>
      <w:r w:rsidRPr="009F7E65">
        <w:rPr>
          <w:rFonts w:eastAsia="Times New Roman"/>
          <w:b/>
          <w:bCs/>
          <w:position w:val="0"/>
        </w:rPr>
        <w:t>подкарантинная</w:t>
      </w:r>
      <w:proofErr w:type="spellEnd"/>
      <w:r w:rsidRPr="009F7E65">
        <w:rPr>
          <w:rFonts w:eastAsia="Times New Roman"/>
          <w:b/>
          <w:bCs/>
          <w:position w:val="0"/>
        </w:rPr>
        <w:t xml:space="preserve"> продукция</w:t>
      </w:r>
      <w:r w:rsidR="002938D4" w:rsidRPr="009F7E65">
        <w:rPr>
          <w:rFonts w:eastAsia="Times New Roman"/>
          <w:b/>
          <w:bCs/>
          <w:position w:val="0"/>
        </w:rPr>
        <w:t xml:space="preserve"> [материал]</w:t>
      </w:r>
      <w:r w:rsidRPr="009F7E65">
        <w:rPr>
          <w:rFonts w:eastAsia="Times New Roman"/>
          <w:position w:val="0"/>
        </w:rPr>
        <w:t>: растение, продукция растительного происхождения, тара, упаковка, в том числе упаковочные материалы, грузы, почва, сметки, организмы или материалы, которые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w:t>
      </w:r>
    </w:p>
    <w:p w14:paraId="0421492E" w14:textId="6C6A8FA8" w:rsidR="002E252E" w:rsidRPr="009F7E65" w:rsidRDefault="002E252E" w:rsidP="002E252E">
      <w:pPr>
        <w:widowControl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96" w:name="Par265"/>
      <w:bookmarkStart w:id="97" w:name="Par266"/>
      <w:bookmarkStart w:id="98" w:name="Par268"/>
      <w:bookmarkStart w:id="99" w:name="Par272"/>
      <w:bookmarkStart w:id="100" w:name="Par273"/>
      <w:bookmarkEnd w:id="96"/>
      <w:bookmarkEnd w:id="97"/>
      <w:bookmarkEnd w:id="98"/>
      <w:bookmarkEnd w:id="99"/>
      <w:bookmarkEnd w:id="100"/>
      <w:r w:rsidRPr="009F7E65">
        <w:rPr>
          <w:rFonts w:eastAsia="Times New Roman"/>
          <w:position w:val="0"/>
        </w:rPr>
        <w:t>4</w:t>
      </w:r>
      <w:r w:rsidR="005C4E0D">
        <w:rPr>
          <w:rFonts w:eastAsia="Times New Roman"/>
          <w:position w:val="0"/>
        </w:rPr>
        <w:t>5</w:t>
      </w:r>
      <w:r w:rsidRPr="009F7E65">
        <w:rPr>
          <w:rFonts w:eastAsia="Times New Roman"/>
          <w:position w:val="0"/>
        </w:rPr>
        <w:t> </w:t>
      </w:r>
      <w:r w:rsidRPr="009F7E65">
        <w:rPr>
          <w:rFonts w:eastAsia="Times New Roman"/>
          <w:b/>
          <w:bCs/>
          <w:position w:val="0"/>
        </w:rPr>
        <w:t>подкарантинные объекты</w:t>
      </w:r>
      <w:r w:rsidRPr="009F7E65">
        <w:rPr>
          <w:rFonts w:eastAsia="Times New Roman"/>
          <w:position w:val="0"/>
        </w:rPr>
        <w:t>: земли любого целевого назначения, здания, строения, сооружения, резервуары, места складирования (помещения), оборудование, транспортные средства, контейнеры и иные объекты, которые способны являться источниками проникновения на территорию страны и (или) распространения по ней карантинных объектов.</w:t>
      </w:r>
    </w:p>
    <w:p w14:paraId="0C012C67" w14:textId="732DB909" w:rsidR="002E252E" w:rsidRPr="009F7E65" w:rsidRDefault="002E252E" w:rsidP="002E252E">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bCs/>
          <w:position w:val="0"/>
        </w:rPr>
      </w:pPr>
      <w:bookmarkStart w:id="101" w:name="Par277"/>
      <w:bookmarkEnd w:id="101"/>
      <w:r w:rsidRPr="009F7E65">
        <w:rPr>
          <w:rFonts w:eastAsia="Times New Roman"/>
          <w:bCs/>
          <w:position w:val="0"/>
        </w:rPr>
        <w:t>4</w:t>
      </w:r>
      <w:r w:rsidR="005C4E0D">
        <w:rPr>
          <w:rFonts w:eastAsia="Times New Roman"/>
          <w:bCs/>
          <w:position w:val="0"/>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2"/>
      </w:tblGrid>
      <w:tr w:rsidR="009F7E65" w:rsidRPr="009F7E65" w14:paraId="5D13E6B3" w14:textId="77777777" w:rsidTr="000911F5">
        <w:tc>
          <w:tcPr>
            <w:tcW w:w="9952" w:type="dxa"/>
            <w:shd w:val="clear" w:color="auto" w:fill="auto"/>
          </w:tcPr>
          <w:p w14:paraId="7CDE8DD2" w14:textId="2CD80EC7" w:rsidR="00E557D7" w:rsidRPr="009F7E65" w:rsidRDefault="002E252E" w:rsidP="00E557D7">
            <w:pPr>
              <w:widowControl w:val="0"/>
              <w:tabs>
                <w:tab w:val="left" w:pos="254"/>
              </w:tabs>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bCs/>
                <w:position w:val="0"/>
              </w:rPr>
            </w:pPr>
            <w:r w:rsidRPr="009F7E65">
              <w:rPr>
                <w:rFonts w:eastAsia="Times New Roman"/>
                <w:b/>
                <w:bCs/>
                <w:position w:val="0"/>
              </w:rPr>
              <w:t xml:space="preserve">сметки </w:t>
            </w:r>
            <w:r w:rsidRPr="009F7E65">
              <w:rPr>
                <w:rFonts w:eastAsia="Times New Roman"/>
                <w:bCs/>
                <w:position w:val="0"/>
              </w:rPr>
              <w:t xml:space="preserve">(в области карантина растений): </w:t>
            </w:r>
            <w:r w:rsidR="000E6F73" w:rsidRPr="009F7E65">
              <w:rPr>
                <w:bCs/>
              </w:rPr>
              <w:t xml:space="preserve">Смесь остатков рассыпанной подкарантинной продукции, </w:t>
            </w:r>
            <w:proofErr w:type="spellStart"/>
            <w:r w:rsidR="000E6F73" w:rsidRPr="009F7E65">
              <w:rPr>
                <w:bCs/>
              </w:rPr>
              <w:t>экзувиев</w:t>
            </w:r>
            <w:proofErr w:type="spellEnd"/>
            <w:r w:rsidR="000E6F73" w:rsidRPr="009F7E65">
              <w:rPr>
                <w:bCs/>
              </w:rPr>
              <w:t>, мертвых насекомых</w:t>
            </w:r>
            <w:r w:rsidR="009660E2" w:rsidRPr="009F7E65">
              <w:rPr>
                <w:bCs/>
              </w:rPr>
              <w:t xml:space="preserve"> и</w:t>
            </w:r>
            <w:r w:rsidR="000E6F73" w:rsidRPr="009F7E65">
              <w:rPr>
                <w:bCs/>
              </w:rPr>
              <w:t xml:space="preserve"> </w:t>
            </w:r>
            <w:proofErr w:type="gramStart"/>
            <w:r w:rsidR="006A4DC5" w:rsidRPr="009F7E65">
              <w:rPr>
                <w:bCs/>
              </w:rPr>
              <w:t>клещей</w:t>
            </w:r>
            <w:proofErr w:type="gramEnd"/>
            <w:r w:rsidR="000E6F73" w:rsidRPr="009F7E65">
              <w:rPr>
                <w:bCs/>
              </w:rPr>
              <w:t xml:space="preserve"> и их фрагментов, органической и минеральной примес</w:t>
            </w:r>
            <w:r w:rsidR="00425FC3">
              <w:rPr>
                <w:bCs/>
              </w:rPr>
              <w:t>ей</w:t>
            </w:r>
            <w:r w:rsidR="001B2053">
              <w:rPr>
                <w:bCs/>
              </w:rPr>
              <w:t>.</w:t>
            </w:r>
            <w:r w:rsidR="00E557D7" w:rsidRPr="009F7E65">
              <w:rPr>
                <w:rFonts w:eastAsia="Times New Roman"/>
                <w:bCs/>
                <w:position w:val="0"/>
              </w:rPr>
              <w:t xml:space="preserve"> </w:t>
            </w:r>
          </w:p>
          <w:p w14:paraId="3DE6DF5E" w14:textId="2C5CBD7F" w:rsidR="002E252E" w:rsidRPr="009F7E65" w:rsidRDefault="002E252E" w:rsidP="002E252E">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b/>
                <w:bCs/>
                <w:position w:val="0"/>
              </w:rPr>
            </w:pPr>
            <w:r w:rsidRPr="009F7E65">
              <w:rPr>
                <w:rFonts w:eastAsia="Times New Roman"/>
                <w:bCs/>
                <w:position w:val="0"/>
              </w:rPr>
              <w:t>[ГОСТ 12430-2019, статья 3.1.6]</w:t>
            </w:r>
          </w:p>
        </w:tc>
      </w:tr>
    </w:tbl>
    <w:p w14:paraId="31EF3F3B" w14:textId="77777777" w:rsidR="005C4E0D" w:rsidRDefault="005C4E0D" w:rsidP="002E252E">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bookmarkStart w:id="102" w:name="Par278"/>
      <w:bookmarkEnd w:id="102"/>
    </w:p>
    <w:p w14:paraId="5F863ACA" w14:textId="63CC5BEB" w:rsidR="002E252E" w:rsidRPr="009F7E65" w:rsidRDefault="002E252E" w:rsidP="002E252E">
      <w:pPr>
        <w:widowControl w:val="0"/>
        <w:suppressAutoHyphens w:val="0"/>
        <w:autoSpaceDE w:val="0"/>
        <w:autoSpaceDN w:val="0"/>
        <w:adjustRightInd w:val="0"/>
        <w:spacing w:line="360" w:lineRule="auto"/>
        <w:ind w:leftChars="0" w:left="0" w:firstLineChars="0" w:firstLine="709"/>
        <w:jc w:val="both"/>
        <w:textDirection w:val="lrTb"/>
        <w:textAlignment w:val="auto"/>
        <w:outlineLvl w:val="9"/>
        <w:rPr>
          <w:rFonts w:eastAsia="Times New Roman"/>
          <w:position w:val="0"/>
        </w:rPr>
      </w:pPr>
      <w:r w:rsidRPr="009F7E65">
        <w:rPr>
          <w:rFonts w:eastAsia="Times New Roman"/>
          <w:position w:val="0"/>
        </w:rPr>
        <w:t>4</w:t>
      </w:r>
      <w:r w:rsidR="005C4E0D">
        <w:rPr>
          <w:rFonts w:eastAsia="Times New Roman"/>
          <w:position w:val="0"/>
        </w:rPr>
        <w:t>7</w:t>
      </w:r>
      <w:r w:rsidRPr="009F7E65">
        <w:rPr>
          <w:rFonts w:eastAsia="Times New Roman"/>
          <w:position w:val="0"/>
        </w:rPr>
        <w:t> </w:t>
      </w:r>
      <w:r w:rsidRPr="009F7E65">
        <w:rPr>
          <w:rFonts w:eastAsia="Times New Roman"/>
          <w:b/>
          <w:bCs/>
          <w:position w:val="0"/>
        </w:rPr>
        <w:t>упаковка подкарантинной продукции</w:t>
      </w:r>
      <w:r w:rsidRPr="009F7E65">
        <w:rPr>
          <w:rFonts w:eastAsia="Times New Roman"/>
          <w:position w:val="0"/>
        </w:rPr>
        <w:t>: материал, используемый для крепежа, защиты или транспортировки подкарантинной продукции.</w:t>
      </w:r>
    </w:p>
    <w:p w14:paraId="210CF97B" w14:textId="55900F3C" w:rsidR="0072495A" w:rsidRPr="009F7E65" w:rsidRDefault="0072495A" w:rsidP="0072495A">
      <w:pPr>
        <w:widowControl w:val="0"/>
        <w:pBdr>
          <w:top w:val="nil"/>
          <w:left w:val="nil"/>
          <w:bottom w:val="nil"/>
          <w:right w:val="nil"/>
          <w:between w:val="nil"/>
        </w:pBdr>
        <w:suppressAutoHyphens w:val="0"/>
        <w:spacing w:line="240" w:lineRule="auto"/>
        <w:ind w:leftChars="0" w:left="0" w:firstLineChars="0" w:firstLine="709"/>
        <w:jc w:val="right"/>
        <w:textDirection w:val="lrTb"/>
        <w:textAlignment w:val="auto"/>
        <w:outlineLvl w:val="9"/>
        <w:rPr>
          <w:vanish/>
          <w:position w:val="0"/>
          <w:sz w:val="22"/>
          <w:szCs w:val="28"/>
        </w:rPr>
      </w:pPr>
    </w:p>
    <w:p w14:paraId="09CBB0F0" w14:textId="77777777" w:rsidR="00093F6D" w:rsidRPr="009F7E65" w:rsidRDefault="00093F6D">
      <w:pPr>
        <w:pBdr>
          <w:top w:val="nil"/>
          <w:left w:val="nil"/>
          <w:bottom w:val="nil"/>
          <w:right w:val="nil"/>
          <w:between w:val="nil"/>
        </w:pBdr>
        <w:spacing w:line="360" w:lineRule="auto"/>
        <w:ind w:left="0" w:hanging="2"/>
        <w:jc w:val="both"/>
      </w:pPr>
    </w:p>
    <w:p w14:paraId="664FA514" w14:textId="77777777" w:rsidR="00200FD5" w:rsidRPr="009F7E65" w:rsidRDefault="00200FD5">
      <w:pPr>
        <w:pBdr>
          <w:top w:val="nil"/>
          <w:left w:val="nil"/>
          <w:bottom w:val="nil"/>
          <w:right w:val="nil"/>
          <w:between w:val="nil"/>
        </w:pBdr>
        <w:spacing w:line="360" w:lineRule="auto"/>
        <w:ind w:left="0" w:hanging="2"/>
        <w:jc w:val="both"/>
      </w:pPr>
    </w:p>
    <w:p w14:paraId="187CCB75" w14:textId="18914226" w:rsidR="00200FD5" w:rsidRDefault="00200FD5">
      <w:pPr>
        <w:pBdr>
          <w:top w:val="nil"/>
          <w:left w:val="nil"/>
          <w:bottom w:val="nil"/>
          <w:right w:val="nil"/>
          <w:between w:val="nil"/>
        </w:pBdr>
        <w:spacing w:line="360" w:lineRule="auto"/>
        <w:ind w:left="0" w:hanging="2"/>
        <w:jc w:val="both"/>
      </w:pPr>
    </w:p>
    <w:p w14:paraId="17A3790F" w14:textId="0ECFA8D0" w:rsidR="00525152" w:rsidRDefault="00525152">
      <w:pPr>
        <w:pBdr>
          <w:top w:val="nil"/>
          <w:left w:val="nil"/>
          <w:bottom w:val="nil"/>
          <w:right w:val="nil"/>
          <w:between w:val="nil"/>
        </w:pBdr>
        <w:spacing w:line="360" w:lineRule="auto"/>
        <w:ind w:left="0" w:hanging="2"/>
        <w:jc w:val="both"/>
      </w:pPr>
    </w:p>
    <w:p w14:paraId="4F8BEB02" w14:textId="06D62559" w:rsidR="00525152" w:rsidRDefault="00525152">
      <w:pPr>
        <w:pBdr>
          <w:top w:val="nil"/>
          <w:left w:val="nil"/>
          <w:bottom w:val="nil"/>
          <w:right w:val="nil"/>
          <w:between w:val="nil"/>
        </w:pBdr>
        <w:spacing w:line="360" w:lineRule="auto"/>
        <w:ind w:left="0" w:hanging="2"/>
        <w:jc w:val="both"/>
      </w:pPr>
    </w:p>
    <w:p w14:paraId="60637077" w14:textId="607A2040" w:rsidR="00525152" w:rsidRDefault="00525152">
      <w:pPr>
        <w:pBdr>
          <w:top w:val="nil"/>
          <w:left w:val="nil"/>
          <w:bottom w:val="nil"/>
          <w:right w:val="nil"/>
          <w:between w:val="nil"/>
        </w:pBdr>
        <w:spacing w:line="360" w:lineRule="auto"/>
        <w:ind w:left="0" w:hanging="2"/>
        <w:jc w:val="both"/>
      </w:pPr>
    </w:p>
    <w:p w14:paraId="483419C8" w14:textId="176E71BB" w:rsidR="00525152" w:rsidRDefault="00525152">
      <w:pPr>
        <w:pBdr>
          <w:top w:val="nil"/>
          <w:left w:val="nil"/>
          <w:bottom w:val="nil"/>
          <w:right w:val="nil"/>
          <w:between w:val="nil"/>
        </w:pBdr>
        <w:spacing w:line="360" w:lineRule="auto"/>
        <w:ind w:left="0" w:hanging="2"/>
        <w:jc w:val="both"/>
      </w:pPr>
    </w:p>
    <w:p w14:paraId="0A323B22" w14:textId="13A1801B" w:rsidR="00525152" w:rsidRDefault="00525152">
      <w:pPr>
        <w:pBdr>
          <w:top w:val="nil"/>
          <w:left w:val="nil"/>
          <w:bottom w:val="nil"/>
          <w:right w:val="nil"/>
          <w:between w:val="nil"/>
        </w:pBdr>
        <w:spacing w:line="360" w:lineRule="auto"/>
        <w:ind w:left="0" w:hanging="2"/>
        <w:jc w:val="both"/>
      </w:pPr>
      <w:bookmarkStart w:id="103" w:name="_GoBack"/>
      <w:bookmarkEnd w:id="103"/>
    </w:p>
    <w:p w14:paraId="35BC4188" w14:textId="2F09353B" w:rsidR="00525152" w:rsidRDefault="00525152">
      <w:pPr>
        <w:pBdr>
          <w:top w:val="nil"/>
          <w:left w:val="nil"/>
          <w:bottom w:val="nil"/>
          <w:right w:val="nil"/>
          <w:between w:val="nil"/>
        </w:pBdr>
        <w:spacing w:line="360" w:lineRule="auto"/>
        <w:ind w:left="0" w:hanging="2"/>
        <w:jc w:val="both"/>
      </w:pPr>
    </w:p>
    <w:p w14:paraId="1B9C1EE0" w14:textId="28EA3A19" w:rsidR="00525152" w:rsidRDefault="00525152" w:rsidP="00525152">
      <w:pPr>
        <w:pStyle w:val="1"/>
        <w:ind w:left="1" w:hanging="3"/>
        <w:rPr>
          <w:sz w:val="28"/>
          <w:szCs w:val="28"/>
        </w:rPr>
      </w:pPr>
      <w:bookmarkStart w:id="104" w:name="_Toc193188709"/>
      <w:r w:rsidRPr="00A22F63">
        <w:rPr>
          <w:sz w:val="28"/>
          <w:szCs w:val="28"/>
        </w:rPr>
        <w:lastRenderedPageBreak/>
        <w:t>Алфавитный указатель терминов</w:t>
      </w:r>
      <w:bookmarkEnd w:id="104"/>
    </w:p>
    <w:tbl>
      <w:tblPr>
        <w:tblW w:w="9660" w:type="dxa"/>
        <w:tblInd w:w="15" w:type="dxa"/>
        <w:tblCellMar>
          <w:left w:w="0" w:type="dxa"/>
          <w:right w:w="0" w:type="dxa"/>
        </w:tblCellMar>
        <w:tblLook w:val="04A0" w:firstRow="1" w:lastRow="0" w:firstColumn="1" w:lastColumn="0" w:noHBand="0" w:noVBand="1"/>
      </w:tblPr>
      <w:tblGrid>
        <w:gridCol w:w="9346"/>
        <w:gridCol w:w="314"/>
      </w:tblGrid>
      <w:tr w:rsidR="00525152" w:rsidRPr="00F937E1" w14:paraId="5E020E69" w14:textId="77777777" w:rsidTr="00B50619">
        <w:tc>
          <w:tcPr>
            <w:tcW w:w="9346" w:type="dxa"/>
            <w:shd w:val="clear" w:color="auto" w:fill="auto"/>
          </w:tcPr>
          <w:p w14:paraId="2A9CE111" w14:textId="11A37E19" w:rsidR="00525152" w:rsidRPr="00F937E1" w:rsidRDefault="00525152" w:rsidP="005B1391">
            <w:pPr>
              <w:spacing w:line="288" w:lineRule="atLeast"/>
              <w:ind w:left="0" w:hanging="2"/>
              <w:rPr>
                <w:b/>
                <w:sz w:val="20"/>
                <w:szCs w:val="20"/>
              </w:rPr>
            </w:pPr>
            <w:r w:rsidRPr="00F937E1">
              <w:rPr>
                <w:b/>
                <w:sz w:val="20"/>
                <w:szCs w:val="20"/>
              </w:rPr>
              <w:t>Акклиматизация карантинного объекта</w:t>
            </w:r>
          </w:p>
        </w:tc>
        <w:tc>
          <w:tcPr>
            <w:tcW w:w="314" w:type="dxa"/>
            <w:shd w:val="clear" w:color="auto" w:fill="auto"/>
            <w:vAlign w:val="center"/>
          </w:tcPr>
          <w:p w14:paraId="5F731BE5" w14:textId="0921850C" w:rsidR="00525152" w:rsidRPr="006C75F4" w:rsidRDefault="00E656AD" w:rsidP="005B1391">
            <w:pPr>
              <w:spacing w:line="288" w:lineRule="atLeast"/>
              <w:ind w:left="0" w:hanging="2"/>
              <w:jc w:val="center"/>
              <w:rPr>
                <w:sz w:val="20"/>
                <w:szCs w:val="20"/>
              </w:rPr>
            </w:pPr>
            <w:r>
              <w:rPr>
                <w:sz w:val="20"/>
                <w:szCs w:val="20"/>
              </w:rPr>
              <w:t>2</w:t>
            </w:r>
          </w:p>
        </w:tc>
      </w:tr>
      <w:tr w:rsidR="00525152" w:rsidRPr="00F937E1" w14:paraId="2D3A94E9" w14:textId="77777777" w:rsidTr="00B50619">
        <w:tc>
          <w:tcPr>
            <w:tcW w:w="9346" w:type="dxa"/>
            <w:shd w:val="clear" w:color="auto" w:fill="auto"/>
          </w:tcPr>
          <w:p w14:paraId="0FEFB368" w14:textId="2343AA04" w:rsidR="00525152" w:rsidRPr="00F937E1" w:rsidRDefault="00525152" w:rsidP="00272793">
            <w:pPr>
              <w:spacing w:line="288" w:lineRule="atLeast"/>
              <w:ind w:left="0" w:hanging="2"/>
              <w:rPr>
                <w:sz w:val="20"/>
                <w:szCs w:val="20"/>
              </w:rPr>
            </w:pPr>
            <w:r w:rsidRPr="00F937E1">
              <w:rPr>
                <w:b/>
                <w:bCs/>
                <w:sz w:val="20"/>
                <w:szCs w:val="20"/>
              </w:rPr>
              <w:t>Анализ риска</w:t>
            </w:r>
            <w:r w:rsidR="00272793" w:rsidRPr="00F937E1">
              <w:rPr>
                <w:b/>
                <w:bCs/>
                <w:sz w:val="20"/>
                <w:szCs w:val="20"/>
              </w:rPr>
              <w:t xml:space="preserve"> фитосанитарного</w:t>
            </w:r>
            <w:r w:rsidRPr="00F937E1">
              <w:rPr>
                <w:b/>
                <w:bCs/>
                <w:sz w:val="20"/>
                <w:szCs w:val="20"/>
              </w:rPr>
              <w:t xml:space="preserve"> (АФР)</w:t>
            </w:r>
            <w:r w:rsidRPr="00F937E1">
              <w:rPr>
                <w:sz w:val="20"/>
                <w:szCs w:val="20"/>
              </w:rPr>
              <w:t xml:space="preserve"> </w:t>
            </w:r>
          </w:p>
        </w:tc>
        <w:tc>
          <w:tcPr>
            <w:tcW w:w="314" w:type="dxa"/>
            <w:shd w:val="clear" w:color="auto" w:fill="auto"/>
            <w:vAlign w:val="center"/>
          </w:tcPr>
          <w:p w14:paraId="79C2476A" w14:textId="77777777" w:rsidR="00525152" w:rsidRPr="00F937E1" w:rsidRDefault="00525152" w:rsidP="005B1391">
            <w:pPr>
              <w:spacing w:line="288" w:lineRule="atLeast"/>
              <w:ind w:left="0" w:hanging="2"/>
              <w:jc w:val="center"/>
              <w:rPr>
                <w:sz w:val="20"/>
                <w:szCs w:val="20"/>
              </w:rPr>
            </w:pPr>
            <w:r w:rsidRPr="00F937E1">
              <w:rPr>
                <w:sz w:val="20"/>
                <w:szCs w:val="20"/>
              </w:rPr>
              <w:t>2</w:t>
            </w:r>
          </w:p>
        </w:tc>
      </w:tr>
      <w:tr w:rsidR="00272793" w:rsidRPr="00F937E1" w14:paraId="621E2AEC" w14:textId="77777777" w:rsidTr="00B50619">
        <w:tc>
          <w:tcPr>
            <w:tcW w:w="9346" w:type="dxa"/>
            <w:shd w:val="clear" w:color="auto" w:fill="auto"/>
          </w:tcPr>
          <w:p w14:paraId="29EE3737" w14:textId="4960EF92" w:rsidR="00272793" w:rsidRPr="00A61B96" w:rsidRDefault="00272793" w:rsidP="005B1391">
            <w:pPr>
              <w:spacing w:line="288" w:lineRule="atLeast"/>
              <w:ind w:left="0" w:hanging="2"/>
              <w:rPr>
                <w:b/>
                <w:bCs/>
                <w:sz w:val="20"/>
                <w:szCs w:val="20"/>
              </w:rPr>
            </w:pPr>
            <w:r w:rsidRPr="00A61B96">
              <w:rPr>
                <w:b/>
                <w:bCs/>
                <w:sz w:val="20"/>
                <w:szCs w:val="20"/>
              </w:rPr>
              <w:t>Безопасность карантинная фитосанитарная</w:t>
            </w:r>
          </w:p>
        </w:tc>
        <w:tc>
          <w:tcPr>
            <w:tcW w:w="314" w:type="dxa"/>
            <w:shd w:val="clear" w:color="auto" w:fill="auto"/>
            <w:vAlign w:val="center"/>
          </w:tcPr>
          <w:p w14:paraId="32C8F2FA" w14:textId="54238BCF" w:rsidR="00272793" w:rsidRPr="00F937E1" w:rsidRDefault="00272793" w:rsidP="005B1391">
            <w:pPr>
              <w:spacing w:line="288" w:lineRule="atLeast"/>
              <w:ind w:left="0" w:hanging="2"/>
              <w:jc w:val="center"/>
              <w:rPr>
                <w:sz w:val="20"/>
                <w:szCs w:val="20"/>
              </w:rPr>
            </w:pPr>
            <w:r w:rsidRPr="00A61B96">
              <w:rPr>
                <w:sz w:val="20"/>
                <w:szCs w:val="20"/>
              </w:rPr>
              <w:t>1</w:t>
            </w:r>
          </w:p>
        </w:tc>
      </w:tr>
      <w:tr w:rsidR="00F65DDF" w:rsidRPr="00F937E1" w14:paraId="549F3F8E" w14:textId="77777777" w:rsidTr="00B50619">
        <w:tc>
          <w:tcPr>
            <w:tcW w:w="9346" w:type="dxa"/>
            <w:shd w:val="clear" w:color="auto" w:fill="auto"/>
          </w:tcPr>
          <w:p w14:paraId="01168BEC" w14:textId="2C27B097" w:rsidR="00F65DDF" w:rsidRPr="00F937E1" w:rsidRDefault="00564F5D" w:rsidP="005B1391">
            <w:pPr>
              <w:spacing w:line="288" w:lineRule="atLeast"/>
              <w:ind w:left="0" w:hanging="2"/>
              <w:rPr>
                <w:b/>
                <w:bCs/>
                <w:sz w:val="20"/>
                <w:szCs w:val="20"/>
              </w:rPr>
            </w:pPr>
            <w:r>
              <w:rPr>
                <w:b/>
                <w:bCs/>
                <w:sz w:val="20"/>
                <w:szCs w:val="20"/>
              </w:rPr>
              <w:t>Вид чужеродный</w:t>
            </w:r>
            <w:r w:rsidR="000F1678">
              <w:rPr>
                <w:b/>
                <w:bCs/>
                <w:sz w:val="20"/>
                <w:szCs w:val="20"/>
              </w:rPr>
              <w:t xml:space="preserve"> инвазивный</w:t>
            </w:r>
          </w:p>
        </w:tc>
        <w:tc>
          <w:tcPr>
            <w:tcW w:w="314" w:type="dxa"/>
            <w:shd w:val="clear" w:color="auto" w:fill="auto"/>
            <w:vAlign w:val="center"/>
          </w:tcPr>
          <w:p w14:paraId="59029F1F" w14:textId="55CAE8E4" w:rsidR="00F65DDF" w:rsidRPr="00F937E1" w:rsidRDefault="00564F5D" w:rsidP="005B1391">
            <w:pPr>
              <w:spacing w:line="288" w:lineRule="atLeast"/>
              <w:ind w:left="0" w:hanging="2"/>
              <w:jc w:val="center"/>
              <w:rPr>
                <w:sz w:val="20"/>
                <w:szCs w:val="20"/>
              </w:rPr>
            </w:pPr>
            <w:r>
              <w:rPr>
                <w:sz w:val="20"/>
                <w:szCs w:val="20"/>
              </w:rPr>
              <w:t>3</w:t>
            </w:r>
          </w:p>
        </w:tc>
      </w:tr>
      <w:tr w:rsidR="00525152" w:rsidRPr="00F937E1" w14:paraId="69EC2E18" w14:textId="77777777" w:rsidTr="00B50619">
        <w:tc>
          <w:tcPr>
            <w:tcW w:w="9346" w:type="dxa"/>
            <w:shd w:val="clear" w:color="auto" w:fill="auto"/>
            <w:hideMark/>
          </w:tcPr>
          <w:p w14:paraId="20CECE14" w14:textId="77777777" w:rsidR="00525152" w:rsidRPr="00F937E1" w:rsidRDefault="00525152" w:rsidP="005B1391">
            <w:pPr>
              <w:spacing w:line="288" w:lineRule="atLeast"/>
              <w:ind w:left="0" w:hanging="2"/>
              <w:rPr>
                <w:sz w:val="20"/>
                <w:szCs w:val="20"/>
              </w:rPr>
            </w:pPr>
            <w:r w:rsidRPr="00F937E1">
              <w:rPr>
                <w:b/>
                <w:bCs/>
                <w:sz w:val="20"/>
                <w:szCs w:val="20"/>
              </w:rPr>
              <w:t>Выявление карантинного объекта</w:t>
            </w:r>
            <w:r w:rsidRPr="00F937E1">
              <w:rPr>
                <w:sz w:val="20"/>
                <w:szCs w:val="20"/>
              </w:rPr>
              <w:t xml:space="preserve"> </w:t>
            </w:r>
          </w:p>
        </w:tc>
        <w:tc>
          <w:tcPr>
            <w:tcW w:w="314" w:type="dxa"/>
            <w:shd w:val="clear" w:color="auto" w:fill="auto"/>
            <w:vAlign w:val="center"/>
            <w:hideMark/>
          </w:tcPr>
          <w:p w14:paraId="38C49DF2" w14:textId="02AB9FC7" w:rsidR="00525152" w:rsidRPr="00F937E1" w:rsidRDefault="003678AA" w:rsidP="005B1391">
            <w:pPr>
              <w:spacing w:line="288" w:lineRule="atLeast"/>
              <w:ind w:left="0" w:hanging="2"/>
              <w:jc w:val="center"/>
              <w:rPr>
                <w:sz w:val="20"/>
                <w:szCs w:val="20"/>
              </w:rPr>
            </w:pPr>
            <w:r>
              <w:rPr>
                <w:sz w:val="20"/>
                <w:szCs w:val="20"/>
              </w:rPr>
              <w:t>4</w:t>
            </w:r>
          </w:p>
        </w:tc>
      </w:tr>
      <w:tr w:rsidR="00525152" w:rsidRPr="00F937E1" w14:paraId="265A793E" w14:textId="77777777" w:rsidTr="00B50619">
        <w:tc>
          <w:tcPr>
            <w:tcW w:w="9346" w:type="dxa"/>
            <w:shd w:val="clear" w:color="auto" w:fill="auto"/>
            <w:hideMark/>
          </w:tcPr>
          <w:p w14:paraId="24B13F1D" w14:textId="3E9AFFE3" w:rsidR="00525152" w:rsidRPr="00F937E1" w:rsidRDefault="00525152" w:rsidP="003678AA">
            <w:pPr>
              <w:spacing w:line="288" w:lineRule="atLeast"/>
              <w:ind w:left="0" w:hanging="2"/>
              <w:rPr>
                <w:sz w:val="20"/>
                <w:szCs w:val="20"/>
              </w:rPr>
            </w:pPr>
            <w:r w:rsidRPr="00F937E1">
              <w:rPr>
                <w:b/>
                <w:bCs/>
                <w:sz w:val="20"/>
                <w:szCs w:val="20"/>
              </w:rPr>
              <w:t>Диагностика вредного организма</w:t>
            </w:r>
            <w:r w:rsidRPr="00F937E1">
              <w:rPr>
                <w:sz w:val="20"/>
                <w:szCs w:val="20"/>
              </w:rPr>
              <w:t xml:space="preserve"> </w:t>
            </w:r>
            <w:r w:rsidR="003678AA" w:rsidRPr="003678AA">
              <w:rPr>
                <w:b/>
                <w:sz w:val="20"/>
                <w:szCs w:val="20"/>
              </w:rPr>
              <w:t>[карантинного объекта]</w:t>
            </w:r>
          </w:p>
        </w:tc>
        <w:tc>
          <w:tcPr>
            <w:tcW w:w="314" w:type="dxa"/>
            <w:shd w:val="clear" w:color="auto" w:fill="auto"/>
            <w:vAlign w:val="center"/>
            <w:hideMark/>
          </w:tcPr>
          <w:p w14:paraId="3ECF00B2" w14:textId="722FFA38" w:rsidR="00525152" w:rsidRPr="00F937E1" w:rsidRDefault="003678AA" w:rsidP="005B1391">
            <w:pPr>
              <w:spacing w:line="288" w:lineRule="atLeast"/>
              <w:ind w:left="0" w:hanging="2"/>
              <w:jc w:val="center"/>
              <w:rPr>
                <w:sz w:val="20"/>
                <w:szCs w:val="20"/>
              </w:rPr>
            </w:pPr>
            <w:r>
              <w:rPr>
                <w:sz w:val="20"/>
                <w:szCs w:val="20"/>
              </w:rPr>
              <w:t>4</w:t>
            </w:r>
          </w:p>
        </w:tc>
      </w:tr>
      <w:tr w:rsidR="00525152" w:rsidRPr="00F937E1" w14:paraId="6F96303A" w14:textId="77777777" w:rsidTr="00B50619">
        <w:tc>
          <w:tcPr>
            <w:tcW w:w="9346" w:type="dxa"/>
            <w:shd w:val="clear" w:color="auto" w:fill="auto"/>
            <w:hideMark/>
          </w:tcPr>
          <w:p w14:paraId="77EA0B6C" w14:textId="77777777" w:rsidR="00525152" w:rsidRPr="00F937E1" w:rsidRDefault="00525152" w:rsidP="005B1391">
            <w:pPr>
              <w:spacing w:line="288" w:lineRule="atLeast"/>
              <w:ind w:left="0" w:hanging="2"/>
              <w:rPr>
                <w:sz w:val="20"/>
                <w:szCs w:val="20"/>
              </w:rPr>
            </w:pPr>
            <w:r w:rsidRPr="00F937E1">
              <w:rPr>
                <w:b/>
                <w:bCs/>
                <w:sz w:val="20"/>
                <w:szCs w:val="20"/>
              </w:rPr>
              <w:t>Древесина</w:t>
            </w:r>
            <w:r w:rsidRPr="00F937E1">
              <w:rPr>
                <w:sz w:val="20"/>
                <w:szCs w:val="20"/>
              </w:rPr>
              <w:t xml:space="preserve"> </w:t>
            </w:r>
          </w:p>
        </w:tc>
        <w:tc>
          <w:tcPr>
            <w:tcW w:w="314" w:type="dxa"/>
            <w:shd w:val="clear" w:color="auto" w:fill="auto"/>
            <w:vAlign w:val="center"/>
            <w:hideMark/>
          </w:tcPr>
          <w:p w14:paraId="68C52E82" w14:textId="312DFC63" w:rsidR="00525152" w:rsidRPr="00F937E1" w:rsidRDefault="00377255" w:rsidP="005B1391">
            <w:pPr>
              <w:spacing w:line="288" w:lineRule="atLeast"/>
              <w:ind w:left="0" w:hanging="2"/>
              <w:jc w:val="center"/>
              <w:rPr>
                <w:sz w:val="20"/>
                <w:szCs w:val="20"/>
              </w:rPr>
            </w:pPr>
            <w:r>
              <w:rPr>
                <w:sz w:val="20"/>
                <w:szCs w:val="20"/>
              </w:rPr>
              <w:t>3</w:t>
            </w:r>
          </w:p>
        </w:tc>
      </w:tr>
      <w:tr w:rsidR="00377255" w:rsidRPr="00F937E1" w14:paraId="1468BE5E" w14:textId="77777777" w:rsidTr="00B50619">
        <w:tc>
          <w:tcPr>
            <w:tcW w:w="9346" w:type="dxa"/>
            <w:shd w:val="clear" w:color="auto" w:fill="auto"/>
          </w:tcPr>
          <w:p w14:paraId="27F87C12" w14:textId="629301A9" w:rsidR="00377255" w:rsidRPr="00F937E1" w:rsidRDefault="00377255" w:rsidP="005B1391">
            <w:pPr>
              <w:spacing w:line="288" w:lineRule="atLeast"/>
              <w:ind w:left="0" w:hanging="2"/>
              <w:rPr>
                <w:b/>
                <w:bCs/>
                <w:sz w:val="20"/>
                <w:szCs w:val="20"/>
              </w:rPr>
            </w:pPr>
            <w:r>
              <w:rPr>
                <w:b/>
                <w:bCs/>
                <w:sz w:val="20"/>
                <w:szCs w:val="20"/>
              </w:rPr>
              <w:t>Древесина круглая</w:t>
            </w:r>
          </w:p>
        </w:tc>
        <w:tc>
          <w:tcPr>
            <w:tcW w:w="314" w:type="dxa"/>
            <w:shd w:val="clear" w:color="auto" w:fill="auto"/>
            <w:vAlign w:val="center"/>
          </w:tcPr>
          <w:p w14:paraId="02BC7F35" w14:textId="4EB03A56" w:rsidR="00377255" w:rsidRDefault="00377255" w:rsidP="005B1391">
            <w:pPr>
              <w:spacing w:line="288" w:lineRule="atLeast"/>
              <w:ind w:left="0" w:hanging="2"/>
              <w:jc w:val="center"/>
              <w:rPr>
                <w:sz w:val="20"/>
                <w:szCs w:val="20"/>
              </w:rPr>
            </w:pPr>
            <w:r>
              <w:rPr>
                <w:sz w:val="20"/>
                <w:szCs w:val="20"/>
              </w:rPr>
              <w:t>3</w:t>
            </w:r>
          </w:p>
        </w:tc>
      </w:tr>
      <w:tr w:rsidR="008E07FC" w:rsidRPr="00F937E1" w14:paraId="492ECC16" w14:textId="77777777" w:rsidTr="00B50619">
        <w:tc>
          <w:tcPr>
            <w:tcW w:w="9346" w:type="dxa"/>
            <w:shd w:val="clear" w:color="auto" w:fill="auto"/>
          </w:tcPr>
          <w:p w14:paraId="19301186" w14:textId="09B48143" w:rsidR="008E07FC" w:rsidRDefault="008E07FC" w:rsidP="005B1391">
            <w:pPr>
              <w:spacing w:line="288" w:lineRule="atLeast"/>
              <w:ind w:left="0" w:hanging="2"/>
              <w:rPr>
                <w:b/>
                <w:bCs/>
                <w:sz w:val="20"/>
                <w:szCs w:val="20"/>
              </w:rPr>
            </w:pPr>
            <w:r>
              <w:rPr>
                <w:b/>
                <w:bCs/>
                <w:sz w:val="20"/>
                <w:szCs w:val="20"/>
              </w:rPr>
              <w:t>Древесина окоренная</w:t>
            </w:r>
          </w:p>
        </w:tc>
        <w:tc>
          <w:tcPr>
            <w:tcW w:w="314" w:type="dxa"/>
            <w:shd w:val="clear" w:color="auto" w:fill="auto"/>
            <w:vAlign w:val="center"/>
          </w:tcPr>
          <w:p w14:paraId="641D0AA8" w14:textId="3EBF3093" w:rsidR="008E07FC" w:rsidRDefault="008E07FC" w:rsidP="005B1391">
            <w:pPr>
              <w:spacing w:line="288" w:lineRule="atLeast"/>
              <w:ind w:left="0" w:hanging="2"/>
              <w:jc w:val="center"/>
              <w:rPr>
                <w:sz w:val="20"/>
                <w:szCs w:val="20"/>
              </w:rPr>
            </w:pPr>
            <w:r>
              <w:rPr>
                <w:sz w:val="20"/>
                <w:szCs w:val="20"/>
              </w:rPr>
              <w:t>4</w:t>
            </w:r>
          </w:p>
        </w:tc>
      </w:tr>
      <w:tr w:rsidR="00667AEC" w:rsidRPr="00F937E1" w14:paraId="2ECDDEFB" w14:textId="77777777" w:rsidTr="00B50619">
        <w:tc>
          <w:tcPr>
            <w:tcW w:w="9346" w:type="dxa"/>
            <w:shd w:val="clear" w:color="auto" w:fill="auto"/>
          </w:tcPr>
          <w:p w14:paraId="149C1139" w14:textId="116B6966" w:rsidR="00667AEC" w:rsidRPr="00F937E1" w:rsidRDefault="00667AEC" w:rsidP="005B1391">
            <w:pPr>
              <w:spacing w:line="288" w:lineRule="atLeast"/>
              <w:ind w:left="0" w:hanging="2"/>
              <w:rPr>
                <w:b/>
                <w:bCs/>
                <w:sz w:val="20"/>
                <w:szCs w:val="20"/>
              </w:rPr>
            </w:pPr>
            <w:r>
              <w:rPr>
                <w:b/>
                <w:bCs/>
                <w:sz w:val="20"/>
                <w:szCs w:val="20"/>
              </w:rPr>
              <w:t>Зона буферная</w:t>
            </w:r>
          </w:p>
        </w:tc>
        <w:tc>
          <w:tcPr>
            <w:tcW w:w="314" w:type="dxa"/>
            <w:shd w:val="clear" w:color="auto" w:fill="auto"/>
            <w:vAlign w:val="center"/>
          </w:tcPr>
          <w:p w14:paraId="424D694F" w14:textId="511AA302" w:rsidR="00667AEC" w:rsidRPr="00F937E1" w:rsidRDefault="00667AEC" w:rsidP="005B1391">
            <w:pPr>
              <w:spacing w:line="288" w:lineRule="atLeast"/>
              <w:ind w:left="0" w:hanging="2"/>
              <w:jc w:val="center"/>
              <w:rPr>
                <w:sz w:val="20"/>
                <w:szCs w:val="20"/>
              </w:rPr>
            </w:pPr>
            <w:r>
              <w:rPr>
                <w:sz w:val="20"/>
                <w:szCs w:val="20"/>
              </w:rPr>
              <w:t>2</w:t>
            </w:r>
          </w:p>
        </w:tc>
      </w:tr>
      <w:tr w:rsidR="00667AEC" w:rsidRPr="00F937E1" w14:paraId="338FDAB6" w14:textId="77777777" w:rsidTr="00B50619">
        <w:tc>
          <w:tcPr>
            <w:tcW w:w="9346" w:type="dxa"/>
            <w:shd w:val="clear" w:color="auto" w:fill="auto"/>
          </w:tcPr>
          <w:p w14:paraId="663DC07A" w14:textId="5682DAB6" w:rsidR="00667AEC" w:rsidRDefault="00667AEC" w:rsidP="005B1391">
            <w:pPr>
              <w:spacing w:line="288" w:lineRule="atLeast"/>
              <w:ind w:left="0" w:hanging="2"/>
              <w:rPr>
                <w:b/>
                <w:bCs/>
                <w:sz w:val="20"/>
                <w:szCs w:val="20"/>
              </w:rPr>
            </w:pPr>
            <w:r>
              <w:rPr>
                <w:b/>
                <w:bCs/>
                <w:sz w:val="20"/>
                <w:szCs w:val="20"/>
              </w:rPr>
              <w:t>Зона</w:t>
            </w:r>
            <w:r w:rsidR="006C75F4">
              <w:rPr>
                <w:b/>
                <w:bCs/>
                <w:sz w:val="20"/>
                <w:szCs w:val="20"/>
              </w:rPr>
              <w:t>,</w:t>
            </w:r>
            <w:r>
              <w:rPr>
                <w:b/>
                <w:bCs/>
                <w:sz w:val="20"/>
                <w:szCs w:val="20"/>
              </w:rPr>
              <w:t xml:space="preserve"> свободная от карантинных объектов</w:t>
            </w:r>
          </w:p>
        </w:tc>
        <w:tc>
          <w:tcPr>
            <w:tcW w:w="314" w:type="dxa"/>
            <w:shd w:val="clear" w:color="auto" w:fill="auto"/>
            <w:vAlign w:val="center"/>
          </w:tcPr>
          <w:p w14:paraId="6A0DEED2" w14:textId="64E67514" w:rsidR="00667AEC" w:rsidRDefault="00667AEC" w:rsidP="005B1391">
            <w:pPr>
              <w:spacing w:line="288" w:lineRule="atLeast"/>
              <w:ind w:left="0" w:hanging="2"/>
              <w:jc w:val="center"/>
              <w:rPr>
                <w:sz w:val="20"/>
                <w:szCs w:val="20"/>
              </w:rPr>
            </w:pPr>
            <w:r>
              <w:rPr>
                <w:sz w:val="20"/>
                <w:szCs w:val="20"/>
              </w:rPr>
              <w:t>2</w:t>
            </w:r>
          </w:p>
        </w:tc>
      </w:tr>
      <w:tr w:rsidR="00ED5FB5" w:rsidRPr="00F937E1" w14:paraId="3B9CAAD3" w14:textId="77777777" w:rsidTr="00B50619">
        <w:tc>
          <w:tcPr>
            <w:tcW w:w="9346" w:type="dxa"/>
            <w:shd w:val="clear" w:color="auto" w:fill="auto"/>
          </w:tcPr>
          <w:p w14:paraId="42998544" w14:textId="54BF36CF" w:rsidR="00ED5FB5" w:rsidRDefault="00ED5FB5" w:rsidP="005B1391">
            <w:pPr>
              <w:spacing w:line="288" w:lineRule="atLeast"/>
              <w:ind w:left="0" w:hanging="2"/>
              <w:rPr>
                <w:b/>
                <w:bCs/>
                <w:sz w:val="20"/>
                <w:szCs w:val="20"/>
              </w:rPr>
            </w:pPr>
            <w:r>
              <w:rPr>
                <w:b/>
                <w:bCs/>
                <w:sz w:val="20"/>
                <w:szCs w:val="20"/>
              </w:rPr>
              <w:t>Исследование лабораторное</w:t>
            </w:r>
          </w:p>
        </w:tc>
        <w:tc>
          <w:tcPr>
            <w:tcW w:w="314" w:type="dxa"/>
            <w:shd w:val="clear" w:color="auto" w:fill="auto"/>
            <w:vAlign w:val="center"/>
          </w:tcPr>
          <w:p w14:paraId="169A618A" w14:textId="15B67835" w:rsidR="00ED5FB5" w:rsidRDefault="00ED5FB5" w:rsidP="005B1391">
            <w:pPr>
              <w:spacing w:line="288" w:lineRule="atLeast"/>
              <w:ind w:left="0" w:hanging="2"/>
              <w:jc w:val="center"/>
              <w:rPr>
                <w:sz w:val="20"/>
                <w:szCs w:val="20"/>
              </w:rPr>
            </w:pPr>
            <w:r>
              <w:rPr>
                <w:sz w:val="20"/>
                <w:szCs w:val="20"/>
              </w:rPr>
              <w:t>4</w:t>
            </w:r>
          </w:p>
        </w:tc>
      </w:tr>
      <w:tr w:rsidR="00525152" w:rsidRPr="00F937E1" w14:paraId="792C3036" w14:textId="77777777" w:rsidTr="00B50619">
        <w:tc>
          <w:tcPr>
            <w:tcW w:w="9346" w:type="dxa"/>
            <w:shd w:val="clear" w:color="auto" w:fill="auto"/>
            <w:hideMark/>
          </w:tcPr>
          <w:p w14:paraId="122BC695" w14:textId="77777777" w:rsidR="00525152" w:rsidRPr="00667AEC" w:rsidRDefault="00525152" w:rsidP="005B1391">
            <w:pPr>
              <w:spacing w:line="288" w:lineRule="atLeast"/>
              <w:ind w:left="0" w:hanging="2"/>
              <w:rPr>
                <w:sz w:val="20"/>
                <w:szCs w:val="20"/>
              </w:rPr>
            </w:pPr>
            <w:r w:rsidRPr="00667AEC">
              <w:rPr>
                <w:b/>
                <w:bCs/>
                <w:sz w:val="20"/>
                <w:szCs w:val="20"/>
              </w:rPr>
              <w:t>Карантин растений</w:t>
            </w:r>
            <w:r w:rsidRPr="00667AEC">
              <w:rPr>
                <w:sz w:val="20"/>
                <w:szCs w:val="20"/>
              </w:rPr>
              <w:t xml:space="preserve"> </w:t>
            </w:r>
          </w:p>
        </w:tc>
        <w:tc>
          <w:tcPr>
            <w:tcW w:w="314" w:type="dxa"/>
            <w:shd w:val="clear" w:color="auto" w:fill="auto"/>
            <w:vAlign w:val="center"/>
            <w:hideMark/>
          </w:tcPr>
          <w:p w14:paraId="346DF3BC" w14:textId="4F0FCE24" w:rsidR="00525152" w:rsidRPr="00F937E1" w:rsidRDefault="00272793" w:rsidP="005B1391">
            <w:pPr>
              <w:spacing w:line="288" w:lineRule="atLeast"/>
              <w:ind w:left="0" w:hanging="2"/>
              <w:jc w:val="center"/>
              <w:rPr>
                <w:sz w:val="20"/>
                <w:szCs w:val="20"/>
              </w:rPr>
            </w:pPr>
            <w:r w:rsidRPr="00667AEC">
              <w:rPr>
                <w:sz w:val="20"/>
                <w:szCs w:val="20"/>
              </w:rPr>
              <w:t>1</w:t>
            </w:r>
          </w:p>
        </w:tc>
      </w:tr>
      <w:tr w:rsidR="00525152" w:rsidRPr="00F937E1" w14:paraId="0F162705" w14:textId="77777777" w:rsidTr="00B50619">
        <w:tc>
          <w:tcPr>
            <w:tcW w:w="9346" w:type="dxa"/>
            <w:shd w:val="clear" w:color="auto" w:fill="auto"/>
            <w:hideMark/>
          </w:tcPr>
          <w:p w14:paraId="2F427B4F" w14:textId="25AF6366" w:rsidR="00525152" w:rsidRPr="00F937E1" w:rsidRDefault="00525152" w:rsidP="005B1391">
            <w:pPr>
              <w:spacing w:line="288" w:lineRule="atLeast"/>
              <w:ind w:left="0" w:hanging="2"/>
              <w:rPr>
                <w:sz w:val="20"/>
                <w:szCs w:val="20"/>
              </w:rPr>
            </w:pPr>
            <w:r w:rsidRPr="00F937E1">
              <w:rPr>
                <w:b/>
                <w:bCs/>
                <w:sz w:val="20"/>
                <w:szCs w:val="20"/>
              </w:rPr>
              <w:t>Карантинный объект</w:t>
            </w:r>
            <w:r w:rsidR="00667AEC">
              <w:rPr>
                <w:b/>
                <w:bCs/>
                <w:sz w:val="20"/>
                <w:szCs w:val="20"/>
              </w:rPr>
              <w:t xml:space="preserve"> [карантинный организм]</w:t>
            </w:r>
          </w:p>
        </w:tc>
        <w:tc>
          <w:tcPr>
            <w:tcW w:w="314" w:type="dxa"/>
            <w:shd w:val="clear" w:color="auto" w:fill="auto"/>
            <w:vAlign w:val="center"/>
            <w:hideMark/>
          </w:tcPr>
          <w:p w14:paraId="24814A8F" w14:textId="77777777" w:rsidR="00525152" w:rsidRPr="00F937E1" w:rsidRDefault="00525152" w:rsidP="005B1391">
            <w:pPr>
              <w:spacing w:line="288" w:lineRule="atLeast"/>
              <w:ind w:left="0" w:hanging="2"/>
              <w:jc w:val="center"/>
              <w:rPr>
                <w:sz w:val="20"/>
                <w:szCs w:val="20"/>
              </w:rPr>
            </w:pPr>
            <w:r w:rsidRPr="00F937E1">
              <w:rPr>
                <w:sz w:val="20"/>
                <w:szCs w:val="20"/>
              </w:rPr>
              <w:t>3</w:t>
            </w:r>
          </w:p>
        </w:tc>
      </w:tr>
      <w:tr w:rsidR="00525152" w:rsidRPr="00F937E1" w14:paraId="01A59F3D" w14:textId="77777777" w:rsidTr="00B50619">
        <w:tc>
          <w:tcPr>
            <w:tcW w:w="9346" w:type="dxa"/>
            <w:shd w:val="clear" w:color="auto" w:fill="auto"/>
          </w:tcPr>
          <w:p w14:paraId="32158721" w14:textId="77777777" w:rsidR="00525152" w:rsidRPr="00F937E1" w:rsidRDefault="00525152" w:rsidP="005B1391">
            <w:pPr>
              <w:spacing w:line="288" w:lineRule="atLeast"/>
              <w:ind w:left="0" w:hanging="2"/>
              <w:rPr>
                <w:b/>
                <w:bCs/>
                <w:sz w:val="20"/>
                <w:szCs w:val="20"/>
              </w:rPr>
            </w:pPr>
            <w:r w:rsidRPr="00F937E1">
              <w:rPr>
                <w:b/>
                <w:bCs/>
                <w:sz w:val="20"/>
                <w:szCs w:val="20"/>
              </w:rPr>
              <w:t>Лесоматериалы</w:t>
            </w:r>
          </w:p>
        </w:tc>
        <w:tc>
          <w:tcPr>
            <w:tcW w:w="314" w:type="dxa"/>
            <w:shd w:val="clear" w:color="auto" w:fill="auto"/>
            <w:vAlign w:val="center"/>
          </w:tcPr>
          <w:p w14:paraId="7EEDBE2C" w14:textId="77777777" w:rsidR="00525152" w:rsidRPr="00F937E1" w:rsidRDefault="00525152" w:rsidP="005B1391">
            <w:pPr>
              <w:spacing w:line="288" w:lineRule="atLeast"/>
              <w:ind w:left="0" w:hanging="2"/>
              <w:jc w:val="center"/>
              <w:rPr>
                <w:sz w:val="20"/>
                <w:szCs w:val="20"/>
              </w:rPr>
            </w:pPr>
            <w:r w:rsidRPr="00F937E1">
              <w:rPr>
                <w:sz w:val="20"/>
                <w:szCs w:val="20"/>
              </w:rPr>
              <w:t>4</w:t>
            </w:r>
          </w:p>
        </w:tc>
      </w:tr>
      <w:tr w:rsidR="00525152" w:rsidRPr="00F937E1" w14:paraId="0001AABC" w14:textId="77777777" w:rsidTr="00B50619">
        <w:tc>
          <w:tcPr>
            <w:tcW w:w="9346" w:type="dxa"/>
            <w:shd w:val="clear" w:color="auto" w:fill="auto"/>
            <w:hideMark/>
          </w:tcPr>
          <w:p w14:paraId="49DAA760" w14:textId="77777777" w:rsidR="00525152" w:rsidRPr="00F937E1" w:rsidRDefault="00525152" w:rsidP="005B1391">
            <w:pPr>
              <w:spacing w:line="288" w:lineRule="atLeast"/>
              <w:ind w:left="0" w:hanging="2"/>
              <w:rPr>
                <w:sz w:val="20"/>
                <w:szCs w:val="20"/>
              </w:rPr>
            </w:pPr>
            <w:r w:rsidRPr="00F937E1">
              <w:rPr>
                <w:b/>
                <w:bCs/>
                <w:sz w:val="20"/>
                <w:szCs w:val="20"/>
              </w:rPr>
              <w:t>Ликвидация очага карантинного объекта</w:t>
            </w:r>
          </w:p>
        </w:tc>
        <w:tc>
          <w:tcPr>
            <w:tcW w:w="314" w:type="dxa"/>
            <w:shd w:val="clear" w:color="auto" w:fill="auto"/>
            <w:vAlign w:val="center"/>
            <w:hideMark/>
          </w:tcPr>
          <w:p w14:paraId="6453DAE7" w14:textId="3C4AAE9A" w:rsidR="00525152" w:rsidRPr="00F937E1" w:rsidRDefault="00ED5FB5" w:rsidP="005B1391">
            <w:pPr>
              <w:spacing w:line="288" w:lineRule="atLeast"/>
              <w:ind w:left="0" w:hanging="2"/>
              <w:jc w:val="center"/>
              <w:rPr>
                <w:sz w:val="20"/>
                <w:szCs w:val="20"/>
              </w:rPr>
            </w:pPr>
            <w:r>
              <w:rPr>
                <w:sz w:val="20"/>
                <w:szCs w:val="20"/>
              </w:rPr>
              <w:t>4</w:t>
            </w:r>
          </w:p>
        </w:tc>
      </w:tr>
      <w:tr w:rsidR="00525152" w:rsidRPr="00F937E1" w14:paraId="509B3CE3" w14:textId="77777777" w:rsidTr="00B50619">
        <w:tc>
          <w:tcPr>
            <w:tcW w:w="9346" w:type="dxa"/>
            <w:shd w:val="clear" w:color="auto" w:fill="auto"/>
            <w:hideMark/>
          </w:tcPr>
          <w:p w14:paraId="5AFFA777" w14:textId="77777777" w:rsidR="00525152" w:rsidRPr="00F937E1" w:rsidRDefault="00525152" w:rsidP="005B1391">
            <w:pPr>
              <w:spacing w:line="288" w:lineRule="atLeast"/>
              <w:ind w:left="0" w:hanging="2"/>
              <w:rPr>
                <w:sz w:val="20"/>
                <w:szCs w:val="20"/>
              </w:rPr>
            </w:pPr>
            <w:r w:rsidRPr="00F937E1">
              <w:rPr>
                <w:b/>
                <w:bCs/>
                <w:sz w:val="20"/>
                <w:szCs w:val="20"/>
              </w:rPr>
              <w:t>Локализация очага карантинного объекта</w:t>
            </w:r>
          </w:p>
        </w:tc>
        <w:tc>
          <w:tcPr>
            <w:tcW w:w="314" w:type="dxa"/>
            <w:shd w:val="clear" w:color="auto" w:fill="auto"/>
            <w:vAlign w:val="center"/>
            <w:hideMark/>
          </w:tcPr>
          <w:p w14:paraId="1CC870C7" w14:textId="72B722EE" w:rsidR="00525152" w:rsidRPr="00F937E1" w:rsidRDefault="00A61B96" w:rsidP="005B1391">
            <w:pPr>
              <w:spacing w:line="288" w:lineRule="atLeast"/>
              <w:ind w:left="0" w:hanging="2"/>
              <w:jc w:val="center"/>
              <w:rPr>
                <w:sz w:val="20"/>
                <w:szCs w:val="20"/>
              </w:rPr>
            </w:pPr>
            <w:r>
              <w:rPr>
                <w:sz w:val="20"/>
                <w:szCs w:val="20"/>
              </w:rPr>
              <w:t>5</w:t>
            </w:r>
          </w:p>
        </w:tc>
      </w:tr>
      <w:tr w:rsidR="00525152" w:rsidRPr="00F937E1" w14:paraId="71E7F3B5" w14:textId="77777777" w:rsidTr="00B50619">
        <w:tc>
          <w:tcPr>
            <w:tcW w:w="9346" w:type="dxa"/>
            <w:shd w:val="clear" w:color="auto" w:fill="auto"/>
            <w:hideMark/>
          </w:tcPr>
          <w:p w14:paraId="6E7BABF3" w14:textId="77777777" w:rsidR="00525152" w:rsidRPr="00F937E1" w:rsidRDefault="00525152" w:rsidP="005B1391">
            <w:pPr>
              <w:spacing w:line="288" w:lineRule="atLeast"/>
              <w:ind w:left="0" w:hanging="2"/>
              <w:rPr>
                <w:sz w:val="20"/>
                <w:szCs w:val="20"/>
              </w:rPr>
            </w:pPr>
            <w:r w:rsidRPr="00F937E1">
              <w:rPr>
                <w:b/>
                <w:bCs/>
                <w:sz w:val="20"/>
                <w:szCs w:val="20"/>
              </w:rPr>
              <w:t>Маркировка древесных упаковочных и крепежных материалов</w:t>
            </w:r>
          </w:p>
        </w:tc>
        <w:tc>
          <w:tcPr>
            <w:tcW w:w="314" w:type="dxa"/>
            <w:shd w:val="clear" w:color="auto" w:fill="auto"/>
            <w:vAlign w:val="center"/>
            <w:hideMark/>
          </w:tcPr>
          <w:p w14:paraId="1980812A" w14:textId="30C3F48F" w:rsidR="00525152" w:rsidRPr="00F937E1" w:rsidRDefault="00667AEC" w:rsidP="005B1391">
            <w:pPr>
              <w:spacing w:line="288" w:lineRule="atLeast"/>
              <w:ind w:left="0" w:hanging="2"/>
              <w:jc w:val="center"/>
              <w:rPr>
                <w:sz w:val="20"/>
                <w:szCs w:val="20"/>
              </w:rPr>
            </w:pPr>
            <w:r>
              <w:rPr>
                <w:sz w:val="20"/>
                <w:szCs w:val="20"/>
              </w:rPr>
              <w:t>2</w:t>
            </w:r>
          </w:p>
        </w:tc>
      </w:tr>
      <w:tr w:rsidR="00377255" w:rsidRPr="00F937E1" w14:paraId="4790B94D" w14:textId="77777777" w:rsidTr="00B50619">
        <w:tc>
          <w:tcPr>
            <w:tcW w:w="9346" w:type="dxa"/>
            <w:shd w:val="clear" w:color="auto" w:fill="auto"/>
          </w:tcPr>
          <w:p w14:paraId="49056617" w14:textId="13ED07BB" w:rsidR="00377255" w:rsidRPr="00F937E1" w:rsidRDefault="00377255" w:rsidP="00E6541A">
            <w:pPr>
              <w:spacing w:line="288" w:lineRule="atLeast"/>
              <w:ind w:left="0" w:hanging="2"/>
              <w:rPr>
                <w:b/>
                <w:bCs/>
                <w:sz w:val="20"/>
                <w:szCs w:val="20"/>
              </w:rPr>
            </w:pPr>
            <w:r>
              <w:rPr>
                <w:b/>
                <w:bCs/>
                <w:sz w:val="20"/>
                <w:szCs w:val="20"/>
              </w:rPr>
              <w:t>Материалы упаковочные и крепежные</w:t>
            </w:r>
            <w:r w:rsidR="00E6541A">
              <w:rPr>
                <w:b/>
                <w:bCs/>
                <w:sz w:val="20"/>
                <w:szCs w:val="20"/>
              </w:rPr>
              <w:t xml:space="preserve"> древесные</w:t>
            </w:r>
          </w:p>
        </w:tc>
        <w:tc>
          <w:tcPr>
            <w:tcW w:w="314" w:type="dxa"/>
            <w:shd w:val="clear" w:color="auto" w:fill="auto"/>
            <w:vAlign w:val="center"/>
          </w:tcPr>
          <w:p w14:paraId="6F2A5F23" w14:textId="10F78A12" w:rsidR="00377255" w:rsidRDefault="00377255" w:rsidP="005B1391">
            <w:pPr>
              <w:spacing w:line="288" w:lineRule="atLeast"/>
              <w:ind w:left="0" w:hanging="2"/>
              <w:jc w:val="center"/>
              <w:rPr>
                <w:sz w:val="20"/>
                <w:szCs w:val="20"/>
              </w:rPr>
            </w:pPr>
            <w:r>
              <w:rPr>
                <w:sz w:val="20"/>
                <w:szCs w:val="20"/>
              </w:rPr>
              <w:t>3</w:t>
            </w:r>
          </w:p>
        </w:tc>
      </w:tr>
      <w:tr w:rsidR="00E6541A" w:rsidRPr="00F937E1" w14:paraId="27399433" w14:textId="77777777" w:rsidTr="00B50619">
        <w:tc>
          <w:tcPr>
            <w:tcW w:w="9346" w:type="dxa"/>
            <w:shd w:val="clear" w:color="auto" w:fill="auto"/>
          </w:tcPr>
          <w:p w14:paraId="4BEF3EA9" w14:textId="4DFC06D7" w:rsidR="00E6541A" w:rsidRDefault="00E6541A" w:rsidP="00E6541A">
            <w:pPr>
              <w:spacing w:line="288" w:lineRule="atLeast"/>
              <w:ind w:left="0" w:hanging="2"/>
              <w:rPr>
                <w:b/>
                <w:bCs/>
                <w:sz w:val="20"/>
                <w:szCs w:val="20"/>
              </w:rPr>
            </w:pPr>
            <w:r>
              <w:rPr>
                <w:b/>
                <w:bCs/>
                <w:sz w:val="20"/>
                <w:szCs w:val="20"/>
              </w:rPr>
              <w:t>Меры карантинные фитосанитарные</w:t>
            </w:r>
          </w:p>
        </w:tc>
        <w:tc>
          <w:tcPr>
            <w:tcW w:w="314" w:type="dxa"/>
            <w:shd w:val="clear" w:color="auto" w:fill="auto"/>
            <w:vAlign w:val="center"/>
          </w:tcPr>
          <w:p w14:paraId="3443C717" w14:textId="589F451D" w:rsidR="00E6541A" w:rsidRDefault="00E6541A" w:rsidP="00E6541A">
            <w:pPr>
              <w:spacing w:line="288" w:lineRule="atLeast"/>
              <w:ind w:left="0" w:hanging="2"/>
              <w:jc w:val="center"/>
              <w:rPr>
                <w:sz w:val="20"/>
                <w:szCs w:val="20"/>
              </w:rPr>
            </w:pPr>
            <w:r>
              <w:rPr>
                <w:sz w:val="20"/>
                <w:szCs w:val="20"/>
              </w:rPr>
              <w:t>1</w:t>
            </w:r>
          </w:p>
        </w:tc>
      </w:tr>
      <w:tr w:rsidR="00E6541A" w:rsidRPr="00F937E1" w14:paraId="455DA968" w14:textId="77777777" w:rsidTr="00B50619">
        <w:tc>
          <w:tcPr>
            <w:tcW w:w="9346" w:type="dxa"/>
            <w:shd w:val="clear" w:color="auto" w:fill="auto"/>
          </w:tcPr>
          <w:p w14:paraId="5C5CE6D2" w14:textId="07CFA1ED" w:rsidR="00E6541A" w:rsidRPr="00F937E1" w:rsidRDefault="00E6541A" w:rsidP="00E6541A">
            <w:pPr>
              <w:spacing w:line="288" w:lineRule="atLeast"/>
              <w:ind w:left="0" w:hanging="2"/>
              <w:rPr>
                <w:b/>
                <w:bCs/>
                <w:sz w:val="20"/>
                <w:szCs w:val="20"/>
              </w:rPr>
            </w:pPr>
            <w:r>
              <w:rPr>
                <w:b/>
                <w:bCs/>
                <w:sz w:val="20"/>
                <w:szCs w:val="20"/>
              </w:rPr>
              <w:t>Меры карантинные фитосанитарные временные</w:t>
            </w:r>
          </w:p>
        </w:tc>
        <w:tc>
          <w:tcPr>
            <w:tcW w:w="314" w:type="dxa"/>
            <w:shd w:val="clear" w:color="auto" w:fill="auto"/>
            <w:vAlign w:val="center"/>
          </w:tcPr>
          <w:p w14:paraId="730FEF56" w14:textId="42B66F04" w:rsidR="00E6541A" w:rsidRPr="00F937E1" w:rsidRDefault="00E6541A" w:rsidP="00E6541A">
            <w:pPr>
              <w:spacing w:line="288" w:lineRule="atLeast"/>
              <w:ind w:left="0" w:hanging="2"/>
              <w:jc w:val="center"/>
              <w:rPr>
                <w:sz w:val="20"/>
                <w:szCs w:val="20"/>
              </w:rPr>
            </w:pPr>
            <w:r>
              <w:rPr>
                <w:sz w:val="20"/>
                <w:szCs w:val="20"/>
              </w:rPr>
              <w:t>1</w:t>
            </w:r>
          </w:p>
        </w:tc>
      </w:tr>
      <w:tr w:rsidR="00E6541A" w:rsidRPr="00F937E1" w14:paraId="3EBD66E6" w14:textId="77777777" w:rsidTr="00B50619">
        <w:tc>
          <w:tcPr>
            <w:tcW w:w="9346" w:type="dxa"/>
            <w:shd w:val="clear" w:color="auto" w:fill="auto"/>
            <w:hideMark/>
          </w:tcPr>
          <w:p w14:paraId="6A7D6395" w14:textId="77777777" w:rsidR="00E6541A" w:rsidRPr="00F937E1" w:rsidRDefault="00E6541A" w:rsidP="00E6541A">
            <w:pPr>
              <w:spacing w:line="288" w:lineRule="atLeast"/>
              <w:ind w:left="0" w:hanging="2"/>
              <w:rPr>
                <w:sz w:val="20"/>
                <w:szCs w:val="20"/>
              </w:rPr>
            </w:pPr>
            <w:r w:rsidRPr="00F937E1">
              <w:rPr>
                <w:b/>
                <w:bCs/>
                <w:sz w:val="20"/>
                <w:szCs w:val="20"/>
              </w:rPr>
              <w:t>Мониторинг карантинного фитосанитарного состояния территории</w:t>
            </w:r>
          </w:p>
        </w:tc>
        <w:tc>
          <w:tcPr>
            <w:tcW w:w="314" w:type="dxa"/>
            <w:shd w:val="clear" w:color="auto" w:fill="auto"/>
            <w:vAlign w:val="center"/>
            <w:hideMark/>
          </w:tcPr>
          <w:p w14:paraId="67623CA5" w14:textId="77777777" w:rsidR="00E6541A" w:rsidRPr="00F937E1" w:rsidRDefault="00E6541A" w:rsidP="00E6541A">
            <w:pPr>
              <w:spacing w:line="288" w:lineRule="atLeast"/>
              <w:ind w:left="0" w:hanging="2"/>
              <w:jc w:val="center"/>
              <w:rPr>
                <w:sz w:val="20"/>
                <w:szCs w:val="20"/>
              </w:rPr>
            </w:pPr>
            <w:r w:rsidRPr="00F937E1">
              <w:rPr>
                <w:sz w:val="20"/>
                <w:szCs w:val="20"/>
              </w:rPr>
              <w:t>5</w:t>
            </w:r>
          </w:p>
        </w:tc>
      </w:tr>
      <w:tr w:rsidR="00E6541A" w:rsidRPr="00F937E1" w14:paraId="0DDE1DC6" w14:textId="77777777" w:rsidTr="00B50619">
        <w:tc>
          <w:tcPr>
            <w:tcW w:w="9346" w:type="dxa"/>
            <w:shd w:val="clear" w:color="auto" w:fill="auto"/>
          </w:tcPr>
          <w:p w14:paraId="0321610C" w14:textId="77777777" w:rsidR="00E6541A" w:rsidRPr="00F937E1" w:rsidRDefault="00E6541A" w:rsidP="00E6541A">
            <w:pPr>
              <w:spacing w:line="288" w:lineRule="atLeast"/>
              <w:ind w:left="0" w:hanging="2"/>
              <w:rPr>
                <w:b/>
                <w:bCs/>
                <w:sz w:val="20"/>
                <w:szCs w:val="20"/>
              </w:rPr>
            </w:pPr>
            <w:r w:rsidRPr="00F937E1">
              <w:rPr>
                <w:b/>
                <w:bCs/>
                <w:sz w:val="20"/>
                <w:szCs w:val="20"/>
              </w:rPr>
              <w:t>Обработка подкарантинной продукции, подкарантинных объектов</w:t>
            </w:r>
          </w:p>
        </w:tc>
        <w:tc>
          <w:tcPr>
            <w:tcW w:w="314" w:type="dxa"/>
            <w:shd w:val="clear" w:color="auto" w:fill="auto"/>
            <w:vAlign w:val="center"/>
          </w:tcPr>
          <w:p w14:paraId="3294B485" w14:textId="71411D5E" w:rsidR="00E6541A" w:rsidRPr="00F937E1" w:rsidRDefault="00E656AD" w:rsidP="00E6541A">
            <w:pPr>
              <w:spacing w:line="288" w:lineRule="atLeast"/>
              <w:ind w:left="0" w:hanging="2"/>
              <w:jc w:val="center"/>
              <w:rPr>
                <w:sz w:val="20"/>
                <w:szCs w:val="20"/>
              </w:rPr>
            </w:pPr>
            <w:r>
              <w:rPr>
                <w:sz w:val="20"/>
                <w:szCs w:val="20"/>
              </w:rPr>
              <w:t>3</w:t>
            </w:r>
          </w:p>
        </w:tc>
      </w:tr>
      <w:tr w:rsidR="006E7373" w:rsidRPr="00F937E1" w14:paraId="125F08C8" w14:textId="77777777" w:rsidTr="00B50619">
        <w:tc>
          <w:tcPr>
            <w:tcW w:w="9346" w:type="dxa"/>
            <w:shd w:val="clear" w:color="auto" w:fill="auto"/>
          </w:tcPr>
          <w:p w14:paraId="12F8C06D" w14:textId="112E3153" w:rsidR="006E7373" w:rsidRPr="00F937E1" w:rsidRDefault="006E7373" w:rsidP="006E7373">
            <w:pPr>
              <w:spacing w:line="288" w:lineRule="atLeast"/>
              <w:ind w:left="0" w:hanging="2"/>
              <w:rPr>
                <w:b/>
                <w:bCs/>
                <w:sz w:val="20"/>
                <w:szCs w:val="20"/>
              </w:rPr>
            </w:pPr>
            <w:r>
              <w:rPr>
                <w:b/>
                <w:bCs/>
                <w:sz w:val="20"/>
                <w:szCs w:val="20"/>
              </w:rPr>
              <w:t>Образец-документ</w:t>
            </w:r>
          </w:p>
        </w:tc>
        <w:tc>
          <w:tcPr>
            <w:tcW w:w="314" w:type="dxa"/>
            <w:shd w:val="clear" w:color="auto" w:fill="auto"/>
            <w:vAlign w:val="center"/>
          </w:tcPr>
          <w:p w14:paraId="6BFADF8D" w14:textId="237DDA98" w:rsidR="006E7373" w:rsidRDefault="006E7373" w:rsidP="006E7373">
            <w:pPr>
              <w:spacing w:line="288" w:lineRule="atLeast"/>
              <w:ind w:left="0" w:hanging="2"/>
              <w:jc w:val="center"/>
              <w:rPr>
                <w:sz w:val="20"/>
                <w:szCs w:val="20"/>
              </w:rPr>
            </w:pPr>
            <w:r>
              <w:rPr>
                <w:sz w:val="20"/>
                <w:szCs w:val="20"/>
              </w:rPr>
              <w:t>5</w:t>
            </w:r>
          </w:p>
        </w:tc>
      </w:tr>
      <w:tr w:rsidR="006E7373" w:rsidRPr="00F937E1" w14:paraId="5E3FF6C6" w14:textId="77777777" w:rsidTr="00B50619">
        <w:tc>
          <w:tcPr>
            <w:tcW w:w="9346" w:type="dxa"/>
            <w:shd w:val="clear" w:color="auto" w:fill="auto"/>
            <w:hideMark/>
          </w:tcPr>
          <w:p w14:paraId="2B5D1AC2" w14:textId="77777777" w:rsidR="006E7373" w:rsidRPr="00F937E1" w:rsidRDefault="006E7373" w:rsidP="006E7373">
            <w:pPr>
              <w:spacing w:line="288" w:lineRule="atLeast"/>
              <w:ind w:left="0" w:hanging="2"/>
              <w:rPr>
                <w:sz w:val="20"/>
                <w:szCs w:val="20"/>
              </w:rPr>
            </w:pPr>
            <w:r w:rsidRPr="00F937E1">
              <w:rPr>
                <w:b/>
                <w:bCs/>
                <w:sz w:val="20"/>
                <w:szCs w:val="20"/>
              </w:rPr>
              <w:t>Обследование</w:t>
            </w:r>
          </w:p>
        </w:tc>
        <w:tc>
          <w:tcPr>
            <w:tcW w:w="314" w:type="dxa"/>
            <w:shd w:val="clear" w:color="auto" w:fill="auto"/>
            <w:vAlign w:val="center"/>
            <w:hideMark/>
          </w:tcPr>
          <w:p w14:paraId="2DD84E48" w14:textId="77777777" w:rsidR="006E7373" w:rsidRPr="00F937E1" w:rsidRDefault="006E7373" w:rsidP="006E7373">
            <w:pPr>
              <w:spacing w:line="288" w:lineRule="atLeast"/>
              <w:ind w:left="0" w:hanging="2"/>
              <w:jc w:val="center"/>
              <w:rPr>
                <w:sz w:val="20"/>
                <w:szCs w:val="20"/>
              </w:rPr>
            </w:pPr>
            <w:r w:rsidRPr="00F937E1">
              <w:rPr>
                <w:sz w:val="20"/>
                <w:szCs w:val="20"/>
              </w:rPr>
              <w:t>5</w:t>
            </w:r>
          </w:p>
        </w:tc>
      </w:tr>
      <w:tr w:rsidR="006E7373" w:rsidRPr="00F937E1" w14:paraId="77CAAE03" w14:textId="77777777" w:rsidTr="00B50619">
        <w:tc>
          <w:tcPr>
            <w:tcW w:w="9346" w:type="dxa"/>
            <w:shd w:val="clear" w:color="auto" w:fill="auto"/>
          </w:tcPr>
          <w:p w14:paraId="6F533AC8" w14:textId="5D435154" w:rsidR="006E7373" w:rsidRPr="00F937E1" w:rsidRDefault="006E7373" w:rsidP="006E7373">
            <w:pPr>
              <w:spacing w:line="288" w:lineRule="atLeast"/>
              <w:ind w:left="0" w:hanging="2"/>
              <w:rPr>
                <w:b/>
                <w:bCs/>
                <w:sz w:val="20"/>
                <w:szCs w:val="20"/>
              </w:rPr>
            </w:pPr>
            <w:r>
              <w:rPr>
                <w:b/>
                <w:bCs/>
                <w:sz w:val="20"/>
                <w:szCs w:val="20"/>
              </w:rPr>
              <w:t>Объекты подкарантинные</w:t>
            </w:r>
          </w:p>
        </w:tc>
        <w:tc>
          <w:tcPr>
            <w:tcW w:w="314" w:type="dxa"/>
            <w:shd w:val="clear" w:color="auto" w:fill="auto"/>
            <w:vAlign w:val="center"/>
          </w:tcPr>
          <w:p w14:paraId="6702F700" w14:textId="55AFFDC6" w:rsidR="006E7373" w:rsidRPr="00F937E1" w:rsidRDefault="006E7373" w:rsidP="006E7373">
            <w:pPr>
              <w:spacing w:line="288" w:lineRule="atLeast"/>
              <w:ind w:left="0" w:hanging="2"/>
              <w:jc w:val="center"/>
              <w:rPr>
                <w:sz w:val="20"/>
                <w:szCs w:val="20"/>
              </w:rPr>
            </w:pPr>
            <w:r>
              <w:rPr>
                <w:sz w:val="20"/>
                <w:szCs w:val="20"/>
              </w:rPr>
              <w:t>5</w:t>
            </w:r>
          </w:p>
        </w:tc>
      </w:tr>
      <w:tr w:rsidR="006E7373" w:rsidRPr="00F937E1" w14:paraId="30C0BA59" w14:textId="77777777" w:rsidTr="00B50619">
        <w:tc>
          <w:tcPr>
            <w:tcW w:w="9346" w:type="dxa"/>
            <w:shd w:val="clear" w:color="auto" w:fill="auto"/>
          </w:tcPr>
          <w:p w14:paraId="3CAC38BF" w14:textId="62DA766F" w:rsidR="006E7373" w:rsidRDefault="006E7373" w:rsidP="006E7373">
            <w:pPr>
              <w:spacing w:line="288" w:lineRule="atLeast"/>
              <w:ind w:left="0" w:hanging="2"/>
              <w:rPr>
                <w:b/>
                <w:bCs/>
                <w:sz w:val="20"/>
                <w:szCs w:val="20"/>
              </w:rPr>
            </w:pPr>
            <w:proofErr w:type="spellStart"/>
            <w:r>
              <w:rPr>
                <w:b/>
                <w:bCs/>
                <w:sz w:val="20"/>
                <w:szCs w:val="20"/>
              </w:rPr>
              <w:t>Окорение</w:t>
            </w:r>
            <w:proofErr w:type="spellEnd"/>
            <w:r>
              <w:rPr>
                <w:b/>
                <w:bCs/>
                <w:sz w:val="20"/>
                <w:szCs w:val="20"/>
              </w:rPr>
              <w:t xml:space="preserve"> </w:t>
            </w:r>
          </w:p>
        </w:tc>
        <w:tc>
          <w:tcPr>
            <w:tcW w:w="314" w:type="dxa"/>
            <w:shd w:val="clear" w:color="auto" w:fill="auto"/>
            <w:vAlign w:val="center"/>
          </w:tcPr>
          <w:p w14:paraId="3609CB15" w14:textId="3473F46B" w:rsidR="006E7373" w:rsidRDefault="006E7373" w:rsidP="006E7373">
            <w:pPr>
              <w:spacing w:line="288" w:lineRule="atLeast"/>
              <w:ind w:left="0" w:hanging="2"/>
              <w:jc w:val="center"/>
              <w:rPr>
                <w:sz w:val="20"/>
                <w:szCs w:val="20"/>
              </w:rPr>
            </w:pPr>
            <w:r>
              <w:rPr>
                <w:sz w:val="20"/>
                <w:szCs w:val="20"/>
              </w:rPr>
              <w:t>4</w:t>
            </w:r>
          </w:p>
        </w:tc>
      </w:tr>
      <w:tr w:rsidR="006E7373" w:rsidRPr="00F937E1" w14:paraId="229E1B72" w14:textId="77777777" w:rsidTr="00B50619">
        <w:tc>
          <w:tcPr>
            <w:tcW w:w="9346" w:type="dxa"/>
            <w:shd w:val="clear" w:color="auto" w:fill="auto"/>
          </w:tcPr>
          <w:p w14:paraId="3DEAA3D8" w14:textId="03262E1D" w:rsidR="006E7373" w:rsidRPr="00F937E1" w:rsidRDefault="006E7373" w:rsidP="006E7373">
            <w:pPr>
              <w:spacing w:line="288" w:lineRule="atLeast"/>
              <w:ind w:left="0" w:hanging="2"/>
              <w:rPr>
                <w:b/>
                <w:bCs/>
                <w:sz w:val="20"/>
                <w:szCs w:val="20"/>
              </w:rPr>
            </w:pPr>
            <w:r>
              <w:rPr>
                <w:b/>
                <w:bCs/>
                <w:sz w:val="20"/>
                <w:szCs w:val="20"/>
              </w:rPr>
              <w:t>Организм вредный</w:t>
            </w:r>
          </w:p>
        </w:tc>
        <w:tc>
          <w:tcPr>
            <w:tcW w:w="314" w:type="dxa"/>
            <w:shd w:val="clear" w:color="auto" w:fill="auto"/>
            <w:vAlign w:val="center"/>
          </w:tcPr>
          <w:p w14:paraId="6D9C5CB9" w14:textId="77F7E474" w:rsidR="006E7373" w:rsidRPr="00F937E1" w:rsidRDefault="006E7373" w:rsidP="006E7373">
            <w:pPr>
              <w:spacing w:line="288" w:lineRule="atLeast"/>
              <w:ind w:left="0" w:hanging="2"/>
              <w:jc w:val="center"/>
              <w:rPr>
                <w:sz w:val="20"/>
                <w:szCs w:val="20"/>
              </w:rPr>
            </w:pPr>
            <w:r>
              <w:rPr>
                <w:sz w:val="20"/>
                <w:szCs w:val="20"/>
              </w:rPr>
              <w:t>3</w:t>
            </w:r>
          </w:p>
        </w:tc>
      </w:tr>
      <w:tr w:rsidR="006E7373" w:rsidRPr="00F937E1" w14:paraId="4F4BCBE3" w14:textId="77777777" w:rsidTr="00B50619">
        <w:tc>
          <w:tcPr>
            <w:tcW w:w="9346" w:type="dxa"/>
            <w:shd w:val="clear" w:color="auto" w:fill="auto"/>
          </w:tcPr>
          <w:p w14:paraId="7D08EA74" w14:textId="4FCD98AC" w:rsidR="006E7373" w:rsidRDefault="006E7373" w:rsidP="006E7373">
            <w:pPr>
              <w:spacing w:line="288" w:lineRule="atLeast"/>
              <w:ind w:left="0" w:hanging="2"/>
              <w:rPr>
                <w:b/>
                <w:bCs/>
                <w:sz w:val="20"/>
                <w:szCs w:val="20"/>
              </w:rPr>
            </w:pPr>
            <w:r>
              <w:rPr>
                <w:b/>
                <w:bCs/>
                <w:sz w:val="20"/>
                <w:szCs w:val="20"/>
              </w:rPr>
              <w:t xml:space="preserve">Организм вредный </w:t>
            </w:r>
            <w:proofErr w:type="spellStart"/>
            <w:r>
              <w:rPr>
                <w:b/>
                <w:bCs/>
                <w:sz w:val="20"/>
                <w:szCs w:val="20"/>
              </w:rPr>
              <w:t>некарантинный</w:t>
            </w:r>
            <w:proofErr w:type="spellEnd"/>
          </w:p>
        </w:tc>
        <w:tc>
          <w:tcPr>
            <w:tcW w:w="314" w:type="dxa"/>
            <w:shd w:val="clear" w:color="auto" w:fill="auto"/>
            <w:vAlign w:val="center"/>
          </w:tcPr>
          <w:p w14:paraId="5A176A09" w14:textId="41A9F8B6" w:rsidR="006E7373" w:rsidRDefault="006E7373" w:rsidP="006E7373">
            <w:pPr>
              <w:spacing w:line="288" w:lineRule="atLeast"/>
              <w:ind w:left="0" w:hanging="2"/>
              <w:jc w:val="center"/>
              <w:rPr>
                <w:sz w:val="20"/>
                <w:szCs w:val="20"/>
              </w:rPr>
            </w:pPr>
            <w:r>
              <w:rPr>
                <w:sz w:val="20"/>
                <w:szCs w:val="20"/>
              </w:rPr>
              <w:t>3</w:t>
            </w:r>
          </w:p>
        </w:tc>
      </w:tr>
      <w:tr w:rsidR="006E7373" w:rsidRPr="00F937E1" w14:paraId="0E99CCC2" w14:textId="77777777" w:rsidTr="00B50619">
        <w:tc>
          <w:tcPr>
            <w:tcW w:w="9346" w:type="dxa"/>
            <w:shd w:val="clear" w:color="auto" w:fill="auto"/>
          </w:tcPr>
          <w:p w14:paraId="311412B0" w14:textId="3C2BE3FD" w:rsidR="006E7373" w:rsidRDefault="006E7373" w:rsidP="006E7373">
            <w:pPr>
              <w:spacing w:line="288" w:lineRule="atLeast"/>
              <w:ind w:left="0" w:hanging="2"/>
              <w:rPr>
                <w:b/>
                <w:bCs/>
                <w:sz w:val="20"/>
                <w:szCs w:val="20"/>
              </w:rPr>
            </w:pPr>
            <w:r>
              <w:rPr>
                <w:b/>
                <w:bCs/>
                <w:sz w:val="20"/>
                <w:szCs w:val="20"/>
              </w:rPr>
              <w:t>Организм вредный регулируемый</w:t>
            </w:r>
          </w:p>
        </w:tc>
        <w:tc>
          <w:tcPr>
            <w:tcW w:w="314" w:type="dxa"/>
            <w:shd w:val="clear" w:color="auto" w:fill="auto"/>
            <w:vAlign w:val="center"/>
          </w:tcPr>
          <w:p w14:paraId="6A1DA6ED" w14:textId="10A55F1B" w:rsidR="006E7373" w:rsidRDefault="006E7373" w:rsidP="006E7373">
            <w:pPr>
              <w:spacing w:line="288" w:lineRule="atLeast"/>
              <w:ind w:left="0" w:hanging="2"/>
              <w:jc w:val="center"/>
              <w:rPr>
                <w:sz w:val="20"/>
                <w:szCs w:val="20"/>
              </w:rPr>
            </w:pPr>
            <w:r>
              <w:rPr>
                <w:sz w:val="20"/>
                <w:szCs w:val="20"/>
              </w:rPr>
              <w:t>3</w:t>
            </w:r>
          </w:p>
        </w:tc>
      </w:tr>
      <w:tr w:rsidR="006E7373" w:rsidRPr="00F937E1" w14:paraId="1F747F3B" w14:textId="77777777" w:rsidTr="00B50619">
        <w:tc>
          <w:tcPr>
            <w:tcW w:w="9346" w:type="dxa"/>
            <w:shd w:val="clear" w:color="auto" w:fill="auto"/>
          </w:tcPr>
          <w:p w14:paraId="4935E63F" w14:textId="3B919970" w:rsidR="006E7373" w:rsidRDefault="006E7373" w:rsidP="006E7373">
            <w:pPr>
              <w:spacing w:line="288" w:lineRule="atLeast"/>
              <w:ind w:left="0" w:hanging="2"/>
              <w:rPr>
                <w:b/>
                <w:bCs/>
                <w:sz w:val="20"/>
                <w:szCs w:val="20"/>
              </w:rPr>
            </w:pPr>
            <w:r>
              <w:rPr>
                <w:b/>
                <w:bCs/>
                <w:sz w:val="20"/>
                <w:szCs w:val="20"/>
              </w:rPr>
              <w:t xml:space="preserve">Осмотр </w:t>
            </w:r>
          </w:p>
        </w:tc>
        <w:tc>
          <w:tcPr>
            <w:tcW w:w="314" w:type="dxa"/>
            <w:shd w:val="clear" w:color="auto" w:fill="auto"/>
            <w:vAlign w:val="center"/>
          </w:tcPr>
          <w:p w14:paraId="33CECBFD" w14:textId="020B55CF" w:rsidR="006E7373" w:rsidRDefault="006E7373" w:rsidP="006E7373">
            <w:pPr>
              <w:spacing w:line="288" w:lineRule="atLeast"/>
              <w:ind w:left="0" w:hanging="2"/>
              <w:jc w:val="center"/>
              <w:rPr>
                <w:sz w:val="20"/>
                <w:szCs w:val="20"/>
              </w:rPr>
            </w:pPr>
            <w:r>
              <w:rPr>
                <w:sz w:val="20"/>
                <w:szCs w:val="20"/>
              </w:rPr>
              <w:t>5</w:t>
            </w:r>
          </w:p>
        </w:tc>
      </w:tr>
      <w:tr w:rsidR="006E7373" w:rsidRPr="00667AEC" w14:paraId="2E1475BF" w14:textId="77777777" w:rsidTr="00B50619">
        <w:tc>
          <w:tcPr>
            <w:tcW w:w="9346" w:type="dxa"/>
            <w:shd w:val="clear" w:color="auto" w:fill="auto"/>
            <w:hideMark/>
          </w:tcPr>
          <w:p w14:paraId="0E3354A2" w14:textId="305307F2" w:rsidR="006E7373" w:rsidRPr="00667AEC" w:rsidRDefault="006E7373" w:rsidP="006E7373">
            <w:pPr>
              <w:spacing w:line="288" w:lineRule="atLeast"/>
              <w:ind w:left="0" w:hanging="2"/>
              <w:rPr>
                <w:sz w:val="20"/>
                <w:szCs w:val="20"/>
              </w:rPr>
            </w:pPr>
            <w:r w:rsidRPr="00667AEC">
              <w:rPr>
                <w:b/>
                <w:bCs/>
                <w:sz w:val="20"/>
                <w:szCs w:val="20"/>
              </w:rPr>
              <w:t xml:space="preserve">Оценка управления фитосанитарным риском </w:t>
            </w:r>
          </w:p>
        </w:tc>
        <w:tc>
          <w:tcPr>
            <w:tcW w:w="314" w:type="dxa"/>
            <w:shd w:val="clear" w:color="auto" w:fill="auto"/>
            <w:vAlign w:val="center"/>
            <w:hideMark/>
          </w:tcPr>
          <w:p w14:paraId="62428C7D" w14:textId="604AB4E7" w:rsidR="006E7373" w:rsidRPr="00667AEC" w:rsidRDefault="006E7373" w:rsidP="006E7373">
            <w:pPr>
              <w:spacing w:line="288" w:lineRule="atLeast"/>
              <w:ind w:left="0" w:hanging="2"/>
              <w:jc w:val="center"/>
              <w:rPr>
                <w:sz w:val="20"/>
                <w:szCs w:val="20"/>
              </w:rPr>
            </w:pPr>
            <w:r w:rsidRPr="00667AEC">
              <w:rPr>
                <w:sz w:val="20"/>
                <w:szCs w:val="20"/>
              </w:rPr>
              <w:t>2</w:t>
            </w:r>
          </w:p>
        </w:tc>
      </w:tr>
      <w:tr w:rsidR="006E7373" w:rsidRPr="00F937E1" w14:paraId="4362E2FD" w14:textId="77777777" w:rsidTr="00B50619">
        <w:tc>
          <w:tcPr>
            <w:tcW w:w="9346" w:type="dxa"/>
            <w:shd w:val="clear" w:color="auto" w:fill="auto"/>
          </w:tcPr>
          <w:p w14:paraId="7CE2DB6E" w14:textId="56B069EF" w:rsidR="006E7373" w:rsidRPr="00667AEC" w:rsidRDefault="006E7373" w:rsidP="006E7373">
            <w:pPr>
              <w:spacing w:line="288" w:lineRule="atLeast"/>
              <w:ind w:left="0" w:hanging="2"/>
              <w:rPr>
                <w:b/>
                <w:bCs/>
                <w:sz w:val="20"/>
                <w:szCs w:val="20"/>
              </w:rPr>
            </w:pPr>
            <w:r w:rsidRPr="00667AEC">
              <w:rPr>
                <w:b/>
                <w:bCs/>
                <w:sz w:val="20"/>
                <w:szCs w:val="20"/>
              </w:rPr>
              <w:t>Очаг карантинного объекта</w:t>
            </w:r>
          </w:p>
        </w:tc>
        <w:tc>
          <w:tcPr>
            <w:tcW w:w="314" w:type="dxa"/>
            <w:shd w:val="clear" w:color="auto" w:fill="auto"/>
            <w:vAlign w:val="center"/>
          </w:tcPr>
          <w:p w14:paraId="2609071E" w14:textId="201E23F8" w:rsidR="006E7373" w:rsidRPr="00667AEC" w:rsidRDefault="006E7373" w:rsidP="006E7373">
            <w:pPr>
              <w:spacing w:line="288" w:lineRule="atLeast"/>
              <w:ind w:left="0" w:hanging="2"/>
              <w:jc w:val="center"/>
              <w:rPr>
                <w:sz w:val="20"/>
                <w:szCs w:val="20"/>
              </w:rPr>
            </w:pPr>
            <w:r w:rsidRPr="00667AEC">
              <w:rPr>
                <w:sz w:val="20"/>
                <w:szCs w:val="20"/>
              </w:rPr>
              <w:t>2</w:t>
            </w:r>
          </w:p>
        </w:tc>
      </w:tr>
      <w:tr w:rsidR="006E7373" w:rsidRPr="00F937E1" w14:paraId="52B03E04" w14:textId="77777777" w:rsidTr="00B50619">
        <w:tc>
          <w:tcPr>
            <w:tcW w:w="9346" w:type="dxa"/>
            <w:shd w:val="clear" w:color="auto" w:fill="auto"/>
            <w:hideMark/>
          </w:tcPr>
          <w:p w14:paraId="61F5EE29" w14:textId="77777777" w:rsidR="006E7373" w:rsidRPr="00F937E1" w:rsidRDefault="006E7373" w:rsidP="006E7373">
            <w:pPr>
              <w:spacing w:line="288" w:lineRule="atLeast"/>
              <w:ind w:left="0" w:hanging="2"/>
              <w:rPr>
                <w:sz w:val="20"/>
                <w:szCs w:val="20"/>
              </w:rPr>
            </w:pPr>
            <w:r w:rsidRPr="00F937E1">
              <w:rPr>
                <w:b/>
                <w:bCs/>
                <w:sz w:val="20"/>
                <w:szCs w:val="20"/>
              </w:rPr>
              <w:t>Пиломатериалы</w:t>
            </w:r>
          </w:p>
        </w:tc>
        <w:tc>
          <w:tcPr>
            <w:tcW w:w="314" w:type="dxa"/>
            <w:shd w:val="clear" w:color="auto" w:fill="auto"/>
            <w:vAlign w:val="center"/>
            <w:hideMark/>
          </w:tcPr>
          <w:p w14:paraId="32BE8991" w14:textId="06C369A0" w:rsidR="006E7373" w:rsidRPr="00F937E1" w:rsidRDefault="006E7373" w:rsidP="006E7373">
            <w:pPr>
              <w:spacing w:line="288" w:lineRule="atLeast"/>
              <w:ind w:left="0" w:hanging="2"/>
              <w:jc w:val="center"/>
              <w:rPr>
                <w:sz w:val="20"/>
                <w:szCs w:val="20"/>
              </w:rPr>
            </w:pPr>
            <w:r>
              <w:rPr>
                <w:sz w:val="20"/>
                <w:szCs w:val="20"/>
              </w:rPr>
              <w:t>4</w:t>
            </w:r>
          </w:p>
        </w:tc>
      </w:tr>
      <w:tr w:rsidR="00CB6E63" w:rsidRPr="00F937E1" w14:paraId="52EC4622" w14:textId="77777777" w:rsidTr="00B50619">
        <w:tc>
          <w:tcPr>
            <w:tcW w:w="9346" w:type="dxa"/>
            <w:shd w:val="clear" w:color="auto" w:fill="auto"/>
          </w:tcPr>
          <w:p w14:paraId="63224726" w14:textId="02D6E845" w:rsidR="00CB6E63" w:rsidRPr="00F937E1" w:rsidRDefault="00CB6E63" w:rsidP="00CB6E63">
            <w:pPr>
              <w:spacing w:line="288" w:lineRule="atLeast"/>
              <w:ind w:left="0" w:hanging="2"/>
              <w:rPr>
                <w:b/>
                <w:bCs/>
                <w:sz w:val="20"/>
                <w:szCs w:val="20"/>
              </w:rPr>
            </w:pPr>
            <w:r w:rsidRPr="00F937E1">
              <w:rPr>
                <w:b/>
                <w:bCs/>
                <w:sz w:val="20"/>
                <w:szCs w:val="20"/>
              </w:rPr>
              <w:t>Популяция</w:t>
            </w:r>
            <w:r>
              <w:rPr>
                <w:b/>
                <w:bCs/>
                <w:sz w:val="20"/>
                <w:szCs w:val="20"/>
              </w:rPr>
              <w:t xml:space="preserve"> карантинного объекта</w:t>
            </w:r>
          </w:p>
        </w:tc>
        <w:tc>
          <w:tcPr>
            <w:tcW w:w="314" w:type="dxa"/>
            <w:shd w:val="clear" w:color="auto" w:fill="auto"/>
            <w:vAlign w:val="center"/>
          </w:tcPr>
          <w:p w14:paraId="351071D8" w14:textId="09995000" w:rsidR="00CB6E63" w:rsidRDefault="00CB6E63" w:rsidP="00CB6E63">
            <w:pPr>
              <w:spacing w:line="288" w:lineRule="atLeast"/>
              <w:ind w:left="0" w:hanging="2"/>
              <w:jc w:val="center"/>
              <w:rPr>
                <w:sz w:val="20"/>
                <w:szCs w:val="20"/>
              </w:rPr>
            </w:pPr>
            <w:r>
              <w:rPr>
                <w:sz w:val="20"/>
                <w:szCs w:val="20"/>
              </w:rPr>
              <w:t>3</w:t>
            </w:r>
          </w:p>
        </w:tc>
      </w:tr>
      <w:tr w:rsidR="00CB6E63" w:rsidRPr="00F937E1" w14:paraId="469B8D73" w14:textId="77777777" w:rsidTr="00B50619">
        <w:tc>
          <w:tcPr>
            <w:tcW w:w="9346" w:type="dxa"/>
            <w:shd w:val="clear" w:color="auto" w:fill="auto"/>
          </w:tcPr>
          <w:p w14:paraId="683CBF0A" w14:textId="66A61CB5" w:rsidR="00CB6E63" w:rsidRPr="00F937E1" w:rsidRDefault="00CB6E63" w:rsidP="00CB6E63">
            <w:pPr>
              <w:spacing w:line="288" w:lineRule="atLeast"/>
              <w:ind w:left="0" w:hanging="2"/>
              <w:rPr>
                <w:b/>
                <w:bCs/>
                <w:sz w:val="20"/>
                <w:szCs w:val="20"/>
              </w:rPr>
            </w:pPr>
            <w:r>
              <w:rPr>
                <w:b/>
                <w:bCs/>
                <w:sz w:val="20"/>
                <w:szCs w:val="20"/>
              </w:rPr>
              <w:t>П</w:t>
            </w:r>
            <w:r w:rsidRPr="00F937E1">
              <w:rPr>
                <w:b/>
                <w:bCs/>
                <w:sz w:val="20"/>
                <w:szCs w:val="20"/>
              </w:rPr>
              <w:t>родукция</w:t>
            </w:r>
            <w:r>
              <w:rPr>
                <w:b/>
                <w:bCs/>
                <w:sz w:val="20"/>
                <w:szCs w:val="20"/>
              </w:rPr>
              <w:t xml:space="preserve"> [материал]</w:t>
            </w:r>
            <w:r w:rsidRPr="00F937E1">
              <w:rPr>
                <w:b/>
                <w:bCs/>
                <w:sz w:val="20"/>
                <w:szCs w:val="20"/>
              </w:rPr>
              <w:t xml:space="preserve"> </w:t>
            </w:r>
            <w:proofErr w:type="spellStart"/>
            <w:r>
              <w:rPr>
                <w:b/>
                <w:bCs/>
                <w:sz w:val="20"/>
                <w:szCs w:val="20"/>
              </w:rPr>
              <w:t>п</w:t>
            </w:r>
            <w:r w:rsidRPr="00F937E1">
              <w:rPr>
                <w:b/>
                <w:bCs/>
                <w:sz w:val="20"/>
                <w:szCs w:val="20"/>
              </w:rPr>
              <w:t>одкарантинная</w:t>
            </w:r>
            <w:proofErr w:type="spellEnd"/>
          </w:p>
        </w:tc>
        <w:tc>
          <w:tcPr>
            <w:tcW w:w="314" w:type="dxa"/>
            <w:shd w:val="clear" w:color="auto" w:fill="auto"/>
            <w:vAlign w:val="center"/>
          </w:tcPr>
          <w:p w14:paraId="7D79D98A" w14:textId="5C1807DB" w:rsidR="00CB6E63" w:rsidRPr="00F937E1" w:rsidRDefault="00CB6E63" w:rsidP="00CB6E63">
            <w:pPr>
              <w:spacing w:line="288" w:lineRule="atLeast"/>
              <w:ind w:left="0" w:hanging="2"/>
              <w:jc w:val="center"/>
              <w:rPr>
                <w:sz w:val="20"/>
                <w:szCs w:val="20"/>
              </w:rPr>
            </w:pPr>
            <w:r>
              <w:rPr>
                <w:sz w:val="20"/>
                <w:szCs w:val="20"/>
              </w:rPr>
              <w:t>5</w:t>
            </w:r>
          </w:p>
        </w:tc>
      </w:tr>
      <w:tr w:rsidR="00CB6E63" w:rsidRPr="00F937E1" w14:paraId="28249650" w14:textId="77777777" w:rsidTr="00B50619">
        <w:tc>
          <w:tcPr>
            <w:tcW w:w="9346" w:type="dxa"/>
            <w:shd w:val="clear" w:color="auto" w:fill="auto"/>
            <w:hideMark/>
          </w:tcPr>
          <w:p w14:paraId="024C5522" w14:textId="2A7A3A44" w:rsidR="00CB6E63" w:rsidRPr="00F937E1" w:rsidRDefault="00CB6E63" w:rsidP="00CB6E63">
            <w:pPr>
              <w:spacing w:line="288" w:lineRule="atLeast"/>
              <w:ind w:left="0" w:hanging="2"/>
              <w:rPr>
                <w:sz w:val="20"/>
                <w:szCs w:val="20"/>
              </w:rPr>
            </w:pPr>
            <w:r>
              <w:rPr>
                <w:b/>
                <w:bCs/>
                <w:sz w:val="20"/>
                <w:szCs w:val="20"/>
              </w:rPr>
              <w:t>П</w:t>
            </w:r>
            <w:r w:rsidRPr="00F937E1">
              <w:rPr>
                <w:b/>
                <w:bCs/>
                <w:sz w:val="20"/>
                <w:szCs w:val="20"/>
              </w:rPr>
              <w:t>родукция</w:t>
            </w:r>
            <w:r>
              <w:rPr>
                <w:b/>
                <w:bCs/>
                <w:sz w:val="20"/>
                <w:szCs w:val="20"/>
              </w:rPr>
              <w:t xml:space="preserve"> р</w:t>
            </w:r>
            <w:r w:rsidRPr="00F937E1">
              <w:rPr>
                <w:b/>
                <w:bCs/>
                <w:sz w:val="20"/>
                <w:szCs w:val="20"/>
              </w:rPr>
              <w:t xml:space="preserve">астительного происхождения </w:t>
            </w:r>
          </w:p>
        </w:tc>
        <w:tc>
          <w:tcPr>
            <w:tcW w:w="314" w:type="dxa"/>
            <w:shd w:val="clear" w:color="auto" w:fill="auto"/>
            <w:vAlign w:val="center"/>
            <w:hideMark/>
          </w:tcPr>
          <w:p w14:paraId="456AAABB" w14:textId="4F8716D4" w:rsidR="00CB6E63" w:rsidRPr="00F937E1" w:rsidRDefault="00CB6E63" w:rsidP="00CB6E63">
            <w:pPr>
              <w:spacing w:line="288" w:lineRule="atLeast"/>
              <w:ind w:left="0" w:hanging="2"/>
              <w:jc w:val="center"/>
              <w:rPr>
                <w:sz w:val="20"/>
                <w:szCs w:val="20"/>
              </w:rPr>
            </w:pPr>
            <w:r>
              <w:rPr>
                <w:sz w:val="20"/>
                <w:szCs w:val="20"/>
              </w:rPr>
              <w:t>4</w:t>
            </w:r>
          </w:p>
        </w:tc>
      </w:tr>
      <w:tr w:rsidR="00CB6E63" w:rsidRPr="00F937E1" w14:paraId="71F11939" w14:textId="77777777" w:rsidTr="00B50619">
        <w:tc>
          <w:tcPr>
            <w:tcW w:w="9346" w:type="dxa"/>
            <w:shd w:val="clear" w:color="auto" w:fill="auto"/>
            <w:hideMark/>
          </w:tcPr>
          <w:p w14:paraId="4D768224" w14:textId="77777777" w:rsidR="00CB6E63" w:rsidRPr="00F937E1" w:rsidRDefault="00CB6E63" w:rsidP="00CB6E63">
            <w:pPr>
              <w:spacing w:line="288" w:lineRule="atLeast"/>
              <w:ind w:left="0" w:hanging="2"/>
              <w:rPr>
                <w:sz w:val="20"/>
                <w:szCs w:val="20"/>
              </w:rPr>
            </w:pPr>
            <w:r w:rsidRPr="00F937E1">
              <w:rPr>
                <w:b/>
                <w:bCs/>
                <w:sz w:val="20"/>
                <w:szCs w:val="20"/>
              </w:rPr>
              <w:t>Растения-хозяева</w:t>
            </w:r>
          </w:p>
        </w:tc>
        <w:tc>
          <w:tcPr>
            <w:tcW w:w="314" w:type="dxa"/>
            <w:shd w:val="clear" w:color="auto" w:fill="auto"/>
            <w:vAlign w:val="center"/>
            <w:hideMark/>
          </w:tcPr>
          <w:p w14:paraId="566B6AE8" w14:textId="3EFE53AE" w:rsidR="00CB6E63" w:rsidRPr="00F937E1" w:rsidRDefault="00CB6E63" w:rsidP="00CB6E63">
            <w:pPr>
              <w:spacing w:line="288" w:lineRule="atLeast"/>
              <w:ind w:left="0" w:hanging="2"/>
              <w:jc w:val="center"/>
              <w:rPr>
                <w:sz w:val="20"/>
                <w:szCs w:val="20"/>
              </w:rPr>
            </w:pPr>
            <w:r>
              <w:rPr>
                <w:sz w:val="20"/>
                <w:szCs w:val="20"/>
              </w:rPr>
              <w:t>4</w:t>
            </w:r>
          </w:p>
        </w:tc>
      </w:tr>
      <w:tr w:rsidR="00CB6E63" w:rsidRPr="00F937E1" w14:paraId="618B0479" w14:textId="77777777" w:rsidTr="00B50619">
        <w:tc>
          <w:tcPr>
            <w:tcW w:w="9346" w:type="dxa"/>
            <w:shd w:val="clear" w:color="auto" w:fill="auto"/>
          </w:tcPr>
          <w:p w14:paraId="32089CF6" w14:textId="4AAF499E" w:rsidR="00CB6E63" w:rsidRPr="00F937E1" w:rsidRDefault="00CB6E63" w:rsidP="00CB6E63">
            <w:pPr>
              <w:spacing w:line="288" w:lineRule="atLeast"/>
              <w:ind w:left="0" w:hanging="2"/>
              <w:rPr>
                <w:b/>
                <w:bCs/>
                <w:sz w:val="20"/>
                <w:szCs w:val="20"/>
              </w:rPr>
            </w:pPr>
            <w:r>
              <w:rPr>
                <w:b/>
                <w:bCs/>
                <w:sz w:val="20"/>
                <w:szCs w:val="20"/>
              </w:rPr>
              <w:t>Режим карантинный фитосанитарный</w:t>
            </w:r>
          </w:p>
        </w:tc>
        <w:tc>
          <w:tcPr>
            <w:tcW w:w="314" w:type="dxa"/>
            <w:shd w:val="clear" w:color="auto" w:fill="auto"/>
            <w:vAlign w:val="center"/>
          </w:tcPr>
          <w:p w14:paraId="0F7A4A8F" w14:textId="1869128F" w:rsidR="00CB6E63" w:rsidRDefault="00CB6E63" w:rsidP="00CB6E63">
            <w:pPr>
              <w:spacing w:line="288" w:lineRule="atLeast"/>
              <w:ind w:left="0" w:hanging="2"/>
              <w:jc w:val="center"/>
              <w:rPr>
                <w:sz w:val="20"/>
                <w:szCs w:val="20"/>
              </w:rPr>
            </w:pPr>
            <w:r>
              <w:rPr>
                <w:sz w:val="20"/>
                <w:szCs w:val="20"/>
              </w:rPr>
              <w:t>2</w:t>
            </w:r>
          </w:p>
        </w:tc>
      </w:tr>
      <w:tr w:rsidR="00CB6E63" w:rsidRPr="00F937E1" w14:paraId="29F2DC56" w14:textId="77777777" w:rsidTr="00B50619">
        <w:tc>
          <w:tcPr>
            <w:tcW w:w="9346" w:type="dxa"/>
            <w:shd w:val="clear" w:color="auto" w:fill="auto"/>
          </w:tcPr>
          <w:p w14:paraId="1BADAB24" w14:textId="72C53FE8" w:rsidR="00CB6E63" w:rsidRPr="00667AEC" w:rsidRDefault="00CB6E63" w:rsidP="00CB6E63">
            <w:pPr>
              <w:spacing w:line="288" w:lineRule="atLeast"/>
              <w:ind w:left="0" w:hanging="2"/>
              <w:rPr>
                <w:b/>
                <w:bCs/>
                <w:sz w:val="20"/>
                <w:szCs w:val="20"/>
              </w:rPr>
            </w:pPr>
            <w:r w:rsidRPr="00667AEC">
              <w:rPr>
                <w:b/>
                <w:bCs/>
                <w:sz w:val="20"/>
                <w:szCs w:val="20"/>
              </w:rPr>
              <w:t>Риск фитосанитарный</w:t>
            </w:r>
          </w:p>
        </w:tc>
        <w:tc>
          <w:tcPr>
            <w:tcW w:w="314" w:type="dxa"/>
            <w:shd w:val="clear" w:color="auto" w:fill="auto"/>
            <w:vAlign w:val="center"/>
          </w:tcPr>
          <w:p w14:paraId="708B456A" w14:textId="3AFD0F7F" w:rsidR="00CB6E63" w:rsidRDefault="00CB6E63" w:rsidP="00CB6E63">
            <w:pPr>
              <w:spacing w:line="288" w:lineRule="atLeast"/>
              <w:ind w:left="0" w:hanging="2"/>
              <w:jc w:val="center"/>
              <w:rPr>
                <w:sz w:val="20"/>
                <w:szCs w:val="20"/>
              </w:rPr>
            </w:pPr>
            <w:r w:rsidRPr="00667AEC">
              <w:rPr>
                <w:sz w:val="20"/>
                <w:szCs w:val="20"/>
              </w:rPr>
              <w:t>2</w:t>
            </w:r>
          </w:p>
        </w:tc>
      </w:tr>
      <w:tr w:rsidR="00CB6E63" w:rsidRPr="00F937E1" w14:paraId="6C5FFBCC" w14:textId="77777777" w:rsidTr="00B50619">
        <w:tc>
          <w:tcPr>
            <w:tcW w:w="9346" w:type="dxa"/>
            <w:shd w:val="clear" w:color="auto" w:fill="auto"/>
            <w:hideMark/>
          </w:tcPr>
          <w:p w14:paraId="203B6ED8" w14:textId="3BB95605" w:rsidR="00CB6E63" w:rsidRPr="00F937E1" w:rsidRDefault="00CB6E63" w:rsidP="00CB6E63">
            <w:pPr>
              <w:spacing w:line="288" w:lineRule="atLeast"/>
              <w:ind w:left="0" w:hanging="2"/>
              <w:rPr>
                <w:sz w:val="20"/>
                <w:szCs w:val="20"/>
              </w:rPr>
            </w:pPr>
            <w:r w:rsidRPr="00F937E1">
              <w:rPr>
                <w:b/>
                <w:bCs/>
                <w:sz w:val="20"/>
                <w:szCs w:val="20"/>
              </w:rPr>
              <w:t xml:space="preserve">Свободная </w:t>
            </w:r>
            <w:r>
              <w:rPr>
                <w:b/>
                <w:bCs/>
                <w:sz w:val="20"/>
                <w:szCs w:val="20"/>
              </w:rPr>
              <w:t>от коры древесина</w:t>
            </w:r>
          </w:p>
        </w:tc>
        <w:tc>
          <w:tcPr>
            <w:tcW w:w="314" w:type="dxa"/>
            <w:shd w:val="clear" w:color="auto" w:fill="auto"/>
            <w:vAlign w:val="center"/>
            <w:hideMark/>
          </w:tcPr>
          <w:p w14:paraId="23180AB8" w14:textId="77777777" w:rsidR="00CB6E63" w:rsidRPr="00F937E1" w:rsidRDefault="00CB6E63" w:rsidP="00CB6E63">
            <w:pPr>
              <w:spacing w:line="288" w:lineRule="atLeast"/>
              <w:ind w:left="0" w:hanging="2"/>
              <w:jc w:val="center"/>
              <w:rPr>
                <w:sz w:val="20"/>
                <w:szCs w:val="20"/>
              </w:rPr>
            </w:pPr>
            <w:r w:rsidRPr="00F937E1">
              <w:rPr>
                <w:sz w:val="20"/>
                <w:szCs w:val="20"/>
              </w:rPr>
              <w:t>3</w:t>
            </w:r>
          </w:p>
        </w:tc>
      </w:tr>
      <w:tr w:rsidR="00CB6E63" w:rsidRPr="00F937E1" w14:paraId="372AB11D" w14:textId="77777777" w:rsidTr="00B50619">
        <w:tc>
          <w:tcPr>
            <w:tcW w:w="9346" w:type="dxa"/>
            <w:shd w:val="clear" w:color="auto" w:fill="auto"/>
          </w:tcPr>
          <w:p w14:paraId="5B17EEE3" w14:textId="3832A8A1" w:rsidR="00CB6E63" w:rsidRPr="00F937E1" w:rsidRDefault="00CB6E63" w:rsidP="00CB6E63">
            <w:pPr>
              <w:spacing w:line="288" w:lineRule="atLeast"/>
              <w:ind w:left="0" w:hanging="2"/>
              <w:rPr>
                <w:b/>
                <w:bCs/>
                <w:sz w:val="20"/>
                <w:szCs w:val="20"/>
              </w:rPr>
            </w:pPr>
            <w:r>
              <w:rPr>
                <w:b/>
                <w:bCs/>
                <w:sz w:val="20"/>
                <w:szCs w:val="20"/>
              </w:rPr>
              <w:t>Состояние карантинное фитосанитарное</w:t>
            </w:r>
          </w:p>
        </w:tc>
        <w:tc>
          <w:tcPr>
            <w:tcW w:w="314" w:type="dxa"/>
            <w:shd w:val="clear" w:color="auto" w:fill="auto"/>
            <w:vAlign w:val="center"/>
          </w:tcPr>
          <w:p w14:paraId="403472F3" w14:textId="3C72EC8A" w:rsidR="00CB6E63" w:rsidRPr="00F937E1" w:rsidRDefault="00CB6E63" w:rsidP="00CB6E63">
            <w:pPr>
              <w:spacing w:line="288" w:lineRule="atLeast"/>
              <w:ind w:left="0" w:hanging="2"/>
              <w:jc w:val="center"/>
              <w:rPr>
                <w:sz w:val="20"/>
                <w:szCs w:val="20"/>
              </w:rPr>
            </w:pPr>
            <w:r>
              <w:rPr>
                <w:sz w:val="20"/>
                <w:szCs w:val="20"/>
              </w:rPr>
              <w:t>2</w:t>
            </w:r>
          </w:p>
        </w:tc>
      </w:tr>
      <w:tr w:rsidR="00CB6E63" w:rsidRPr="00F937E1" w14:paraId="0EAA09AA" w14:textId="77777777" w:rsidTr="00B50619">
        <w:tc>
          <w:tcPr>
            <w:tcW w:w="9346" w:type="dxa"/>
            <w:shd w:val="clear" w:color="auto" w:fill="auto"/>
            <w:hideMark/>
          </w:tcPr>
          <w:p w14:paraId="394BC1D6" w14:textId="77777777" w:rsidR="00CB6E63" w:rsidRPr="00F937E1" w:rsidRDefault="00CB6E63" w:rsidP="00CB6E63">
            <w:pPr>
              <w:spacing w:line="288" w:lineRule="atLeast"/>
              <w:ind w:left="0" w:hanging="2"/>
              <w:rPr>
                <w:sz w:val="20"/>
                <w:szCs w:val="20"/>
              </w:rPr>
            </w:pPr>
            <w:r w:rsidRPr="00F937E1">
              <w:rPr>
                <w:b/>
                <w:bCs/>
                <w:sz w:val="20"/>
                <w:szCs w:val="20"/>
              </w:rPr>
              <w:t>Сметки</w:t>
            </w:r>
          </w:p>
        </w:tc>
        <w:tc>
          <w:tcPr>
            <w:tcW w:w="314" w:type="dxa"/>
            <w:shd w:val="clear" w:color="auto" w:fill="auto"/>
            <w:vAlign w:val="center"/>
            <w:hideMark/>
          </w:tcPr>
          <w:p w14:paraId="2A580AFB" w14:textId="6F2FBE23" w:rsidR="00CB6E63" w:rsidRPr="00F937E1" w:rsidRDefault="00CB6E63" w:rsidP="00CB6E63">
            <w:pPr>
              <w:spacing w:line="288" w:lineRule="atLeast"/>
              <w:ind w:left="0" w:hanging="2"/>
              <w:jc w:val="center"/>
              <w:rPr>
                <w:sz w:val="20"/>
                <w:szCs w:val="20"/>
              </w:rPr>
            </w:pPr>
            <w:r>
              <w:rPr>
                <w:sz w:val="20"/>
                <w:szCs w:val="20"/>
              </w:rPr>
              <w:t>5</w:t>
            </w:r>
          </w:p>
        </w:tc>
      </w:tr>
      <w:tr w:rsidR="00CB6E63" w:rsidRPr="00F937E1" w14:paraId="49FE1AB5" w14:textId="77777777" w:rsidTr="00B50619">
        <w:tc>
          <w:tcPr>
            <w:tcW w:w="9346" w:type="dxa"/>
            <w:shd w:val="clear" w:color="auto" w:fill="auto"/>
          </w:tcPr>
          <w:p w14:paraId="39BE4D8D" w14:textId="0067C096" w:rsidR="00CB6E63" w:rsidRPr="00F937E1" w:rsidRDefault="00CB6E63" w:rsidP="00CB6E63">
            <w:pPr>
              <w:spacing w:line="288" w:lineRule="atLeast"/>
              <w:ind w:left="0" w:hanging="2"/>
              <w:rPr>
                <w:b/>
                <w:bCs/>
                <w:sz w:val="20"/>
                <w:szCs w:val="20"/>
              </w:rPr>
            </w:pPr>
            <w:r>
              <w:rPr>
                <w:b/>
                <w:bCs/>
                <w:sz w:val="20"/>
                <w:szCs w:val="20"/>
              </w:rPr>
              <w:t>Статус фитосанитарный</w:t>
            </w:r>
          </w:p>
        </w:tc>
        <w:tc>
          <w:tcPr>
            <w:tcW w:w="314" w:type="dxa"/>
            <w:shd w:val="clear" w:color="auto" w:fill="auto"/>
            <w:vAlign w:val="center"/>
          </w:tcPr>
          <w:p w14:paraId="54B1F483" w14:textId="4DE0F675" w:rsidR="00CB6E63" w:rsidRPr="00F937E1" w:rsidRDefault="00CB6E63" w:rsidP="00CB6E63">
            <w:pPr>
              <w:spacing w:line="288" w:lineRule="atLeast"/>
              <w:ind w:left="0" w:hanging="2"/>
              <w:jc w:val="center"/>
              <w:rPr>
                <w:sz w:val="20"/>
                <w:szCs w:val="20"/>
              </w:rPr>
            </w:pPr>
            <w:r>
              <w:rPr>
                <w:sz w:val="20"/>
                <w:szCs w:val="20"/>
              </w:rPr>
              <w:t>2</w:t>
            </w:r>
          </w:p>
        </w:tc>
      </w:tr>
      <w:tr w:rsidR="00CB6E63" w:rsidRPr="00F937E1" w14:paraId="42032E96" w14:textId="77777777" w:rsidTr="00B50619">
        <w:tc>
          <w:tcPr>
            <w:tcW w:w="9346" w:type="dxa"/>
            <w:shd w:val="clear" w:color="auto" w:fill="auto"/>
          </w:tcPr>
          <w:p w14:paraId="66FDD22B" w14:textId="7387B4F5" w:rsidR="00CB6E63" w:rsidRDefault="00CB6E63" w:rsidP="00CB6E63">
            <w:pPr>
              <w:spacing w:line="288" w:lineRule="atLeast"/>
              <w:ind w:left="0" w:hanging="2"/>
              <w:rPr>
                <w:b/>
                <w:bCs/>
                <w:sz w:val="20"/>
                <w:szCs w:val="20"/>
              </w:rPr>
            </w:pPr>
            <w:r>
              <w:rPr>
                <w:b/>
                <w:bCs/>
                <w:sz w:val="20"/>
                <w:szCs w:val="20"/>
              </w:rPr>
              <w:t>Требования фитосанитарные</w:t>
            </w:r>
          </w:p>
        </w:tc>
        <w:tc>
          <w:tcPr>
            <w:tcW w:w="314" w:type="dxa"/>
            <w:shd w:val="clear" w:color="auto" w:fill="auto"/>
            <w:vAlign w:val="center"/>
          </w:tcPr>
          <w:p w14:paraId="3274B2FC" w14:textId="7AF16208" w:rsidR="00CB6E63" w:rsidRDefault="00CB6E63" w:rsidP="00CB6E63">
            <w:pPr>
              <w:spacing w:line="288" w:lineRule="atLeast"/>
              <w:ind w:left="0" w:hanging="2"/>
              <w:jc w:val="center"/>
              <w:rPr>
                <w:sz w:val="20"/>
                <w:szCs w:val="20"/>
              </w:rPr>
            </w:pPr>
            <w:r>
              <w:rPr>
                <w:sz w:val="20"/>
                <w:szCs w:val="20"/>
              </w:rPr>
              <w:t>2</w:t>
            </w:r>
          </w:p>
        </w:tc>
      </w:tr>
      <w:tr w:rsidR="00CB6E63" w:rsidRPr="00F937E1" w14:paraId="46E22F26" w14:textId="77777777" w:rsidTr="00B50619">
        <w:tc>
          <w:tcPr>
            <w:tcW w:w="9346" w:type="dxa"/>
            <w:shd w:val="clear" w:color="auto" w:fill="auto"/>
            <w:hideMark/>
          </w:tcPr>
          <w:p w14:paraId="2C41875D" w14:textId="77777777" w:rsidR="00CB6E63" w:rsidRPr="00F937E1" w:rsidRDefault="00CB6E63" w:rsidP="00CB6E63">
            <w:pPr>
              <w:spacing w:line="288" w:lineRule="atLeast"/>
              <w:ind w:left="0" w:hanging="2"/>
              <w:rPr>
                <w:sz w:val="20"/>
                <w:szCs w:val="20"/>
              </w:rPr>
            </w:pPr>
            <w:r w:rsidRPr="00F937E1">
              <w:rPr>
                <w:b/>
                <w:bCs/>
                <w:sz w:val="20"/>
                <w:szCs w:val="20"/>
              </w:rPr>
              <w:t>Упаковка подкарантинной продукции</w:t>
            </w:r>
          </w:p>
        </w:tc>
        <w:tc>
          <w:tcPr>
            <w:tcW w:w="314" w:type="dxa"/>
            <w:shd w:val="clear" w:color="auto" w:fill="auto"/>
            <w:vAlign w:val="center"/>
            <w:hideMark/>
          </w:tcPr>
          <w:p w14:paraId="68F2D4FF" w14:textId="77777777" w:rsidR="00CB6E63" w:rsidRPr="00F937E1" w:rsidRDefault="00CB6E63" w:rsidP="00CB6E63">
            <w:pPr>
              <w:spacing w:line="288" w:lineRule="atLeast"/>
              <w:ind w:left="0" w:hanging="2"/>
              <w:jc w:val="center"/>
              <w:rPr>
                <w:sz w:val="20"/>
                <w:szCs w:val="20"/>
              </w:rPr>
            </w:pPr>
            <w:r w:rsidRPr="00F937E1">
              <w:rPr>
                <w:sz w:val="20"/>
                <w:szCs w:val="20"/>
              </w:rPr>
              <w:t>6</w:t>
            </w:r>
          </w:p>
        </w:tc>
      </w:tr>
      <w:tr w:rsidR="00CB6E63" w:rsidRPr="00F937E1" w14:paraId="7169AC6D" w14:textId="77777777" w:rsidTr="00B50619">
        <w:tc>
          <w:tcPr>
            <w:tcW w:w="9346" w:type="dxa"/>
            <w:shd w:val="clear" w:color="auto" w:fill="auto"/>
          </w:tcPr>
          <w:p w14:paraId="0E61C908" w14:textId="2FA70611" w:rsidR="00CB6E63" w:rsidRPr="00F937E1" w:rsidRDefault="00CB6E63" w:rsidP="00CB6E63">
            <w:pPr>
              <w:spacing w:line="288" w:lineRule="atLeast"/>
              <w:ind w:left="0" w:hanging="2"/>
              <w:rPr>
                <w:b/>
                <w:bCs/>
                <w:sz w:val="20"/>
                <w:szCs w:val="20"/>
              </w:rPr>
            </w:pPr>
            <w:proofErr w:type="spellStart"/>
            <w:r>
              <w:rPr>
                <w:b/>
                <w:bCs/>
                <w:sz w:val="20"/>
                <w:szCs w:val="20"/>
              </w:rPr>
              <w:t>Фитопатоген</w:t>
            </w:r>
            <w:proofErr w:type="spellEnd"/>
            <w:r>
              <w:rPr>
                <w:b/>
                <w:bCs/>
                <w:sz w:val="20"/>
                <w:szCs w:val="20"/>
              </w:rPr>
              <w:t xml:space="preserve"> </w:t>
            </w:r>
          </w:p>
        </w:tc>
        <w:tc>
          <w:tcPr>
            <w:tcW w:w="314" w:type="dxa"/>
            <w:shd w:val="clear" w:color="auto" w:fill="auto"/>
          </w:tcPr>
          <w:p w14:paraId="5869E456" w14:textId="6B984EBF" w:rsidR="00CB6E63" w:rsidRPr="00F937E1" w:rsidRDefault="00CB6E63" w:rsidP="00CB6E63">
            <w:pPr>
              <w:spacing w:line="288" w:lineRule="atLeast"/>
              <w:ind w:left="0" w:hanging="2"/>
              <w:jc w:val="center"/>
              <w:rPr>
                <w:sz w:val="20"/>
                <w:szCs w:val="20"/>
              </w:rPr>
            </w:pPr>
            <w:r>
              <w:rPr>
                <w:sz w:val="20"/>
                <w:szCs w:val="20"/>
              </w:rPr>
              <w:t>3</w:t>
            </w:r>
          </w:p>
        </w:tc>
      </w:tr>
    </w:tbl>
    <w:p w14:paraId="6883CBE1" w14:textId="77777777" w:rsidR="00A55019" w:rsidRPr="007B5384" w:rsidRDefault="00A55019" w:rsidP="00B50619">
      <w:pPr>
        <w:pBdr>
          <w:top w:val="nil"/>
          <w:left w:val="nil"/>
          <w:bottom w:val="nil"/>
          <w:right w:val="nil"/>
          <w:between w:val="nil"/>
        </w:pBdr>
        <w:spacing w:line="240" w:lineRule="auto"/>
        <w:ind w:leftChars="0" w:left="1" w:firstLineChars="321" w:firstLine="706"/>
        <w:rPr>
          <w:sz w:val="22"/>
          <w:szCs w:val="28"/>
        </w:rPr>
      </w:pPr>
    </w:p>
    <w:p w14:paraId="0328917D" w14:textId="0AE4CB4D" w:rsidR="00093F6D" w:rsidRPr="009F7E65" w:rsidRDefault="005F113C">
      <w:pPr>
        <w:widowControl w:val="0"/>
        <w:pBdr>
          <w:top w:val="single" w:sz="4" w:space="1" w:color="000000"/>
        </w:pBdr>
        <w:spacing w:before="120" w:line="276" w:lineRule="auto"/>
        <w:ind w:left="0" w:hanging="2"/>
        <w:jc w:val="both"/>
      </w:pPr>
      <w:r w:rsidRPr="009F7E65">
        <w:lastRenderedPageBreak/>
        <w:t xml:space="preserve">УДК </w:t>
      </w:r>
      <w:r w:rsidR="0049469B" w:rsidRPr="0049469B">
        <w:t>632.913:</w:t>
      </w:r>
      <w:r w:rsidRPr="009F7E65">
        <w:t>006.</w:t>
      </w:r>
      <w:r w:rsidR="00311C41">
        <w:t>44</w:t>
      </w:r>
      <w:r w:rsidRPr="009F7E65">
        <w:t xml:space="preserve">                                         </w:t>
      </w:r>
      <w:r w:rsidR="00A55019" w:rsidRPr="009F7E65">
        <w:t xml:space="preserve"> </w:t>
      </w:r>
      <w:r w:rsidR="002E252E" w:rsidRPr="009F7E65">
        <w:t xml:space="preserve">                             </w:t>
      </w:r>
      <w:r w:rsidR="00A55019" w:rsidRPr="009F7E65">
        <w:t xml:space="preserve">           </w:t>
      </w:r>
      <w:r w:rsidRPr="009F7E65">
        <w:t xml:space="preserve">   </w:t>
      </w:r>
      <w:r w:rsidR="00311C41">
        <w:t xml:space="preserve">             </w:t>
      </w:r>
      <w:r w:rsidRPr="009F7E65">
        <w:t xml:space="preserve">МКС </w:t>
      </w:r>
      <w:r w:rsidR="002E252E" w:rsidRPr="009F7E65">
        <w:t>01.040.65</w:t>
      </w:r>
      <w:r w:rsidRPr="009F7E65">
        <w:t xml:space="preserve"> </w:t>
      </w:r>
    </w:p>
    <w:p w14:paraId="4662130B" w14:textId="46C0D72C" w:rsidR="00093F6D" w:rsidRPr="009F7E65" w:rsidRDefault="005F113C">
      <w:pPr>
        <w:widowControl w:val="0"/>
        <w:pBdr>
          <w:top w:val="single" w:sz="4" w:space="1" w:color="000000"/>
        </w:pBdr>
        <w:tabs>
          <w:tab w:val="left" w:pos="8235"/>
        </w:tabs>
        <w:spacing w:line="276" w:lineRule="auto"/>
        <w:ind w:left="0" w:hanging="2"/>
        <w:jc w:val="both"/>
      </w:pPr>
      <w:r w:rsidRPr="009F7E65">
        <w:rPr>
          <w:vertAlign w:val="superscript"/>
        </w:rPr>
        <w:t xml:space="preserve"> </w:t>
      </w:r>
      <w:r w:rsidR="00A55019" w:rsidRPr="009F7E65">
        <w:rPr>
          <w:vertAlign w:val="superscript"/>
        </w:rPr>
        <w:t xml:space="preserve">                </w:t>
      </w:r>
      <w:r w:rsidRPr="009F7E65">
        <w:tab/>
      </w:r>
    </w:p>
    <w:p w14:paraId="3B817466" w14:textId="3DD21561" w:rsidR="00093F6D" w:rsidRPr="009F7E65" w:rsidRDefault="005F113C">
      <w:pPr>
        <w:pBdr>
          <w:bottom w:val="single" w:sz="4" w:space="1" w:color="000000"/>
        </w:pBdr>
        <w:tabs>
          <w:tab w:val="left" w:pos="600"/>
          <w:tab w:val="left" w:pos="1920"/>
        </w:tabs>
        <w:spacing w:before="120" w:line="240" w:lineRule="auto"/>
        <w:ind w:left="0" w:hanging="2"/>
        <w:jc w:val="both"/>
      </w:pPr>
      <w:r w:rsidRPr="009F7E65">
        <w:t xml:space="preserve">Ключевые слова: </w:t>
      </w:r>
      <w:r w:rsidR="002E252E" w:rsidRPr="009F7E65">
        <w:t>карантин растений</w:t>
      </w:r>
    </w:p>
    <w:p w14:paraId="7A3F9F67" w14:textId="77777777" w:rsidR="00093F6D" w:rsidRPr="009F7E65" w:rsidRDefault="00093F6D">
      <w:pPr>
        <w:pBdr>
          <w:top w:val="nil"/>
          <w:left w:val="nil"/>
          <w:bottom w:val="nil"/>
          <w:right w:val="nil"/>
          <w:between w:val="nil"/>
        </w:pBdr>
        <w:spacing w:line="240" w:lineRule="auto"/>
        <w:ind w:left="0" w:hanging="2"/>
      </w:pPr>
    </w:p>
    <w:p w14:paraId="75D31EFC" w14:textId="77777777" w:rsidR="00093F6D" w:rsidRPr="009F7E65" w:rsidRDefault="00093F6D">
      <w:pPr>
        <w:pBdr>
          <w:top w:val="nil"/>
          <w:left w:val="nil"/>
          <w:bottom w:val="nil"/>
          <w:right w:val="nil"/>
          <w:between w:val="nil"/>
        </w:pBdr>
        <w:spacing w:line="240" w:lineRule="auto"/>
        <w:ind w:left="0" w:hanging="2"/>
      </w:pPr>
    </w:p>
    <w:p w14:paraId="3FA8D45A" w14:textId="622701FA" w:rsidR="00093F6D" w:rsidRPr="009F7E65" w:rsidRDefault="00093F6D" w:rsidP="00263B3E">
      <w:pPr>
        <w:tabs>
          <w:tab w:val="left" w:pos="8475"/>
        </w:tabs>
        <w:ind w:left="1" w:hanging="3"/>
        <w:rPr>
          <w:sz w:val="28"/>
          <w:szCs w:val="28"/>
        </w:rPr>
      </w:pPr>
    </w:p>
    <w:sectPr w:rsidR="00093F6D" w:rsidRPr="009F7E65" w:rsidSect="00B44815">
      <w:headerReference w:type="first" r:id="rId16"/>
      <w:footerReference w:type="first" r:id="rId17"/>
      <w:type w:val="oddPage"/>
      <w:pgSz w:w="11906" w:h="16838"/>
      <w:pgMar w:top="1134" w:right="746" w:bottom="1134" w:left="1077" w:header="720"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D8DD2" w14:textId="77777777" w:rsidR="00873627" w:rsidRDefault="00873627">
      <w:pPr>
        <w:spacing w:line="240" w:lineRule="auto"/>
        <w:ind w:left="0" w:hanging="2"/>
      </w:pPr>
      <w:r>
        <w:separator/>
      </w:r>
    </w:p>
  </w:endnote>
  <w:endnote w:type="continuationSeparator" w:id="0">
    <w:p w14:paraId="11674C25" w14:textId="77777777" w:rsidR="00873627" w:rsidRDefault="0087362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F3E4" w14:textId="4A56DED0" w:rsidR="00093F6D" w:rsidRPr="000C0A1D" w:rsidRDefault="005F113C">
    <w:pPr>
      <w:pBdr>
        <w:top w:val="nil"/>
        <w:left w:val="nil"/>
        <w:bottom w:val="nil"/>
        <w:right w:val="nil"/>
        <w:between w:val="nil"/>
      </w:pBdr>
      <w:tabs>
        <w:tab w:val="center" w:pos="4677"/>
        <w:tab w:val="right" w:pos="9355"/>
      </w:tabs>
      <w:spacing w:line="240" w:lineRule="auto"/>
      <w:ind w:left="0" w:right="360" w:hanging="2"/>
      <w:rPr>
        <w:rFonts w:eastAsia="Times New Roman"/>
        <w:color w:val="000000"/>
        <w:sz w:val="28"/>
        <w:szCs w:val="28"/>
      </w:rPr>
    </w:pPr>
    <w:r w:rsidRPr="000C0A1D">
      <w:rPr>
        <w:rFonts w:eastAsia="Times New Roman"/>
        <w:color w:val="000000"/>
      </w:rPr>
      <w:fldChar w:fldCharType="begin"/>
    </w:r>
    <w:r w:rsidRPr="000C0A1D">
      <w:rPr>
        <w:rFonts w:eastAsia="Times New Roman"/>
        <w:color w:val="000000"/>
      </w:rPr>
      <w:instrText>PAGE</w:instrText>
    </w:r>
    <w:r w:rsidRPr="000C0A1D">
      <w:rPr>
        <w:rFonts w:eastAsia="Times New Roman"/>
        <w:color w:val="000000"/>
      </w:rPr>
      <w:fldChar w:fldCharType="separate"/>
    </w:r>
    <w:r w:rsidR="001B0489">
      <w:rPr>
        <w:rFonts w:eastAsia="Times New Roman"/>
        <w:noProof/>
        <w:color w:val="000000"/>
      </w:rPr>
      <w:t>8</w:t>
    </w:r>
    <w:r w:rsidRPr="000C0A1D">
      <w:rPr>
        <w:rFonts w:eastAsia="Times New Roman"/>
        <w:color w:val="000000"/>
      </w:rPr>
      <w:fldChar w:fldCharType="end"/>
    </w:r>
  </w:p>
  <w:p w14:paraId="5AF666B7" w14:textId="77777777" w:rsidR="00093F6D" w:rsidRDefault="00093F6D">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87AA" w14:textId="38E853ED" w:rsidR="00093F6D" w:rsidRPr="000C0A1D" w:rsidRDefault="005F113C">
    <w:pPr>
      <w:pBdr>
        <w:top w:val="nil"/>
        <w:left w:val="nil"/>
        <w:bottom w:val="nil"/>
        <w:right w:val="nil"/>
        <w:between w:val="nil"/>
      </w:pBdr>
      <w:tabs>
        <w:tab w:val="center" w:pos="4677"/>
        <w:tab w:val="right" w:pos="9355"/>
      </w:tabs>
      <w:spacing w:line="240" w:lineRule="auto"/>
      <w:ind w:left="0" w:right="360" w:hanging="2"/>
      <w:jc w:val="right"/>
      <w:rPr>
        <w:rFonts w:eastAsia="Times New Roman"/>
        <w:color w:val="000000"/>
        <w:sz w:val="28"/>
        <w:szCs w:val="28"/>
      </w:rPr>
    </w:pPr>
    <w:r w:rsidRPr="000C0A1D">
      <w:rPr>
        <w:rFonts w:eastAsia="Times New Roman"/>
        <w:color w:val="000000"/>
      </w:rPr>
      <w:fldChar w:fldCharType="begin"/>
    </w:r>
    <w:r w:rsidRPr="000C0A1D">
      <w:rPr>
        <w:rFonts w:eastAsia="Times New Roman"/>
        <w:color w:val="000000"/>
      </w:rPr>
      <w:instrText>PAGE</w:instrText>
    </w:r>
    <w:r w:rsidRPr="000C0A1D">
      <w:rPr>
        <w:rFonts w:eastAsia="Times New Roman"/>
        <w:color w:val="000000"/>
      </w:rPr>
      <w:fldChar w:fldCharType="separate"/>
    </w:r>
    <w:r w:rsidR="001B0489">
      <w:rPr>
        <w:rFonts w:eastAsia="Times New Roman"/>
        <w:noProof/>
        <w:color w:val="000000"/>
      </w:rPr>
      <w:t>7</w:t>
    </w:r>
    <w:r w:rsidRPr="000C0A1D">
      <w:rPr>
        <w:rFonts w:eastAsia="Times New Roman"/>
        <w:color w:val="000000"/>
      </w:rPr>
      <w:fldChar w:fldCharType="end"/>
    </w:r>
  </w:p>
  <w:p w14:paraId="10A86724" w14:textId="77777777" w:rsidR="00093F6D" w:rsidRPr="000C0A1D" w:rsidRDefault="00093F6D" w:rsidP="000C0A1D">
    <w:pPr>
      <w:pBdr>
        <w:top w:val="nil"/>
        <w:left w:val="nil"/>
        <w:bottom w:val="nil"/>
        <w:right w:val="nil"/>
        <w:between w:val="nil"/>
      </w:pBdr>
      <w:tabs>
        <w:tab w:val="center" w:pos="4677"/>
        <w:tab w:val="right" w:pos="9355"/>
      </w:tabs>
      <w:spacing w:line="240" w:lineRule="auto"/>
      <w:ind w:left="1" w:hanging="3"/>
      <w:jc w:val="right"/>
      <w:rPr>
        <w:rFonts w:eastAsia="Times New Roman"/>
        <w:color w:val="000000"/>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B26CB" w14:textId="77777777" w:rsidR="00093F6D" w:rsidRDefault="00093F6D">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CCE2" w14:textId="77777777" w:rsidR="003E77D1" w:rsidRDefault="003E77D1">
    <w:pPr>
      <w:pBdr>
        <w:top w:val="nil"/>
        <w:left w:val="nil"/>
        <w:bottom w:val="single" w:sz="12" w:space="1" w:color="auto"/>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p w14:paraId="124FC243" w14:textId="77777777" w:rsidR="003E77D1" w:rsidRPr="003E77D1" w:rsidRDefault="003E77D1">
    <w:pPr>
      <w:pBdr>
        <w:left w:val="nil"/>
        <w:bottom w:val="nil"/>
        <w:right w:val="nil"/>
        <w:between w:val="nil"/>
      </w:pBdr>
      <w:tabs>
        <w:tab w:val="center" w:pos="4677"/>
        <w:tab w:val="right" w:pos="9355"/>
      </w:tabs>
      <w:spacing w:line="240" w:lineRule="auto"/>
      <w:ind w:left="0" w:hanging="2"/>
      <w:rPr>
        <w:rFonts w:eastAsia="Times New Roman"/>
        <w:b/>
        <w:color w:val="000000"/>
        <w:sz w:val="28"/>
        <w:szCs w:val="28"/>
      </w:rPr>
    </w:pPr>
    <w:r w:rsidRPr="003E77D1">
      <w:rPr>
        <w:rFonts w:eastAsia="Times New Roman"/>
        <w:b/>
        <w:color w:val="000000"/>
        <w:szCs w:val="28"/>
      </w:rPr>
      <w:t xml:space="preserve">Издание официальное                                                                                </w:t>
    </w:r>
    <w:r>
      <w:rPr>
        <w:rFonts w:eastAsia="Times New Roman"/>
        <w:b/>
        <w:color w:val="000000"/>
        <w:szCs w:val="28"/>
      </w:rPr>
      <w:t xml:space="preserve">                     </w:t>
    </w:r>
    <w:r w:rsidRPr="003E77D1">
      <w:rPr>
        <w:rFonts w:eastAsia="Times New Roman"/>
        <w:b/>
        <w:color w:val="000000"/>
        <w:szCs w:val="28"/>
      </w:rPr>
      <w:t xml:space="preserve">      </w:t>
    </w:r>
    <w:r w:rsidRPr="003E77D1">
      <w:rPr>
        <w:rFonts w:eastAsia="Times New Roman"/>
        <w:color w:val="000000"/>
        <w:sz w:val="28"/>
        <w:szCs w:val="2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B6C5C" w14:textId="77777777" w:rsidR="00873627" w:rsidRDefault="00873627">
      <w:pPr>
        <w:spacing w:line="240" w:lineRule="auto"/>
        <w:ind w:left="0" w:hanging="2"/>
      </w:pPr>
      <w:r>
        <w:separator/>
      </w:r>
    </w:p>
  </w:footnote>
  <w:footnote w:type="continuationSeparator" w:id="0">
    <w:p w14:paraId="2CA3DEF5" w14:textId="77777777" w:rsidR="00873627" w:rsidRDefault="0087362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019F" w14:textId="13A2E0D5" w:rsidR="008824DE" w:rsidRPr="003E77D1" w:rsidRDefault="003E77D1">
    <w:pPr>
      <w:pStyle w:val="a9"/>
      <w:ind w:left="1" w:hanging="3"/>
      <w:rPr>
        <w:b/>
      </w:rPr>
    </w:pPr>
    <w:r w:rsidRPr="003E77D1">
      <w:rPr>
        <w:b/>
      </w:rPr>
      <w:t>ГОСТ</w:t>
    </w:r>
    <w:r w:rsidR="008824DE">
      <w:rPr>
        <w:b/>
      </w:rPr>
      <w:t xml:space="preserve"> 20562 –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8336" w14:textId="715CC444" w:rsidR="00B44815" w:rsidRPr="003E77D1" w:rsidRDefault="003E77D1" w:rsidP="003E77D1">
    <w:pPr>
      <w:pStyle w:val="a9"/>
      <w:ind w:left="1" w:hanging="3"/>
      <w:jc w:val="right"/>
      <w:rPr>
        <w:b/>
      </w:rPr>
    </w:pPr>
    <w:r w:rsidRPr="003E77D1">
      <w:rPr>
        <w:b/>
      </w:rPr>
      <w:t>ГОСТ</w:t>
    </w:r>
    <w:r w:rsidR="008824DE">
      <w:rPr>
        <w:b/>
      </w:rPr>
      <w:t xml:space="preserve"> 20562 – </w:t>
    </w:r>
    <w:r w:rsidRPr="003E77D1">
      <w:rPr>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53B4" w14:textId="77777777" w:rsidR="00093F6D" w:rsidRDefault="00093F6D">
    <w:pPr>
      <w:pBdr>
        <w:top w:val="nil"/>
        <w:left w:val="nil"/>
        <w:bottom w:val="nil"/>
        <w:right w:val="nil"/>
        <w:between w:val="nil"/>
      </w:pBdr>
      <w:tabs>
        <w:tab w:val="center" w:pos="4677"/>
        <w:tab w:val="right" w:pos="9355"/>
      </w:tabs>
      <w:spacing w:line="240" w:lineRule="auto"/>
      <w:ind w:left="1" w:hanging="3"/>
      <w:jc w:val="right"/>
      <w:rPr>
        <w:rFonts w:ascii="Times New Roman" w:eastAsia="Times New Roman" w:hAnsi="Times New Roman" w:cs="Times New Roman"/>
        <w:color w:val="000000"/>
        <w:sz w:val="28"/>
        <w:szCs w:val="28"/>
      </w:rPr>
    </w:pPr>
  </w:p>
  <w:p w14:paraId="631900AC" w14:textId="77777777" w:rsidR="00093F6D" w:rsidRDefault="00093F6D">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8640" w14:textId="1F069CF6" w:rsidR="008824DE" w:rsidRPr="003E77D1" w:rsidRDefault="008824DE">
    <w:pPr>
      <w:pBdr>
        <w:top w:val="nil"/>
        <w:left w:val="nil"/>
        <w:bottom w:val="nil"/>
        <w:right w:val="nil"/>
        <w:between w:val="nil"/>
      </w:pBdr>
      <w:tabs>
        <w:tab w:val="center" w:pos="4677"/>
        <w:tab w:val="right" w:pos="9355"/>
      </w:tabs>
      <w:spacing w:line="240" w:lineRule="auto"/>
      <w:ind w:left="0" w:hanging="2"/>
      <w:jc w:val="right"/>
      <w:rPr>
        <w:rFonts w:eastAsia="Times New Roman"/>
        <w:color w:val="000000"/>
        <w:szCs w:val="28"/>
      </w:rPr>
    </w:pPr>
    <w:r>
      <w:rPr>
        <w:rFonts w:eastAsia="Times New Roman"/>
        <w:b/>
        <w:color w:val="000000"/>
        <w:szCs w:val="28"/>
      </w:rPr>
      <w:t xml:space="preserve">ГОСТ 20562 – </w:t>
    </w:r>
  </w:p>
  <w:p w14:paraId="54B92B52" w14:textId="77777777" w:rsidR="003E77D1" w:rsidRDefault="003E77D1">
    <w:pPr>
      <w:pBdr>
        <w:top w:val="nil"/>
        <w:left w:val="nil"/>
        <w:bottom w:val="nil"/>
        <w:right w:val="nil"/>
        <w:between w:val="nil"/>
      </w:pBdr>
      <w:tabs>
        <w:tab w:val="center" w:pos="4677"/>
        <w:tab w:val="right" w:pos="9355"/>
      </w:tabs>
      <w:spacing w:line="240" w:lineRule="auto"/>
      <w:ind w:left="1" w:hanging="3"/>
      <w:jc w:val="right"/>
      <w:rPr>
        <w:rFonts w:ascii="Times New Roman" w:eastAsia="Times New Roman" w:hAnsi="Times New Roman" w:cs="Times New Roman"/>
        <w:color w:val="000000"/>
        <w:sz w:val="28"/>
        <w:szCs w:val="28"/>
      </w:rPr>
    </w:pPr>
  </w:p>
  <w:p w14:paraId="5EBFC912" w14:textId="77777777" w:rsidR="003E77D1" w:rsidRDefault="003E77D1">
    <w:pPr>
      <w:pBdr>
        <w:top w:val="nil"/>
        <w:left w:val="nil"/>
        <w:bottom w:val="nil"/>
        <w:right w:val="nil"/>
        <w:between w:val="nil"/>
      </w:pBdr>
      <w:tabs>
        <w:tab w:val="center" w:pos="4677"/>
        <w:tab w:val="right" w:pos="9355"/>
      </w:tabs>
      <w:spacing w:line="240" w:lineRule="auto"/>
      <w:ind w:left="1" w:hanging="3"/>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CAC"/>
    <w:multiLevelType w:val="multilevel"/>
    <w:tmpl w:val="0E5AE67A"/>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F6D"/>
    <w:rsid w:val="0000107F"/>
    <w:rsid w:val="00002780"/>
    <w:rsid w:val="00004497"/>
    <w:rsid w:val="000064C9"/>
    <w:rsid w:val="00013000"/>
    <w:rsid w:val="00015473"/>
    <w:rsid w:val="0002272A"/>
    <w:rsid w:val="00035ABD"/>
    <w:rsid w:val="00036F93"/>
    <w:rsid w:val="00057D42"/>
    <w:rsid w:val="000624A7"/>
    <w:rsid w:val="00063DFE"/>
    <w:rsid w:val="000911F5"/>
    <w:rsid w:val="00093F6D"/>
    <w:rsid w:val="000A1E45"/>
    <w:rsid w:val="000B0998"/>
    <w:rsid w:val="000B26B8"/>
    <w:rsid w:val="000C0A1D"/>
    <w:rsid w:val="000C69FA"/>
    <w:rsid w:val="000C7234"/>
    <w:rsid w:val="000E0E44"/>
    <w:rsid w:val="000E2F46"/>
    <w:rsid w:val="000E5B36"/>
    <w:rsid w:val="000E6F73"/>
    <w:rsid w:val="000F1678"/>
    <w:rsid w:val="000F57F3"/>
    <w:rsid w:val="000F7EE3"/>
    <w:rsid w:val="0010209B"/>
    <w:rsid w:val="00131860"/>
    <w:rsid w:val="00151A9F"/>
    <w:rsid w:val="00152027"/>
    <w:rsid w:val="001526F7"/>
    <w:rsid w:val="00157AF3"/>
    <w:rsid w:val="00170DD2"/>
    <w:rsid w:val="00174304"/>
    <w:rsid w:val="00174652"/>
    <w:rsid w:val="00174C13"/>
    <w:rsid w:val="001814CA"/>
    <w:rsid w:val="001946EF"/>
    <w:rsid w:val="001A72FC"/>
    <w:rsid w:val="001B0489"/>
    <w:rsid w:val="001B0DC5"/>
    <w:rsid w:val="001B2053"/>
    <w:rsid w:val="001C35C9"/>
    <w:rsid w:val="001C3BA1"/>
    <w:rsid w:val="001F3825"/>
    <w:rsid w:val="001F4E1D"/>
    <w:rsid w:val="001F515F"/>
    <w:rsid w:val="00200FD5"/>
    <w:rsid w:val="00212468"/>
    <w:rsid w:val="00216AD4"/>
    <w:rsid w:val="00235912"/>
    <w:rsid w:val="0025080C"/>
    <w:rsid w:val="00261CAF"/>
    <w:rsid w:val="00263B3E"/>
    <w:rsid w:val="00270634"/>
    <w:rsid w:val="002723D4"/>
    <w:rsid w:val="00272793"/>
    <w:rsid w:val="0027736B"/>
    <w:rsid w:val="002814DE"/>
    <w:rsid w:val="0029169A"/>
    <w:rsid w:val="002938D4"/>
    <w:rsid w:val="002B31F0"/>
    <w:rsid w:val="002C19E0"/>
    <w:rsid w:val="002D3C8C"/>
    <w:rsid w:val="002E252E"/>
    <w:rsid w:val="002F7C39"/>
    <w:rsid w:val="00304E53"/>
    <w:rsid w:val="00311C41"/>
    <w:rsid w:val="00313081"/>
    <w:rsid w:val="00334B84"/>
    <w:rsid w:val="00334BD0"/>
    <w:rsid w:val="0034537C"/>
    <w:rsid w:val="003617FD"/>
    <w:rsid w:val="003678AA"/>
    <w:rsid w:val="00372726"/>
    <w:rsid w:val="00377255"/>
    <w:rsid w:val="003868D9"/>
    <w:rsid w:val="003869C2"/>
    <w:rsid w:val="003A143F"/>
    <w:rsid w:val="003A4470"/>
    <w:rsid w:val="003B2309"/>
    <w:rsid w:val="003B289F"/>
    <w:rsid w:val="003D338D"/>
    <w:rsid w:val="003D54AD"/>
    <w:rsid w:val="003E482D"/>
    <w:rsid w:val="003E5391"/>
    <w:rsid w:val="003E77D1"/>
    <w:rsid w:val="00401A52"/>
    <w:rsid w:val="00425FC3"/>
    <w:rsid w:val="00426204"/>
    <w:rsid w:val="0043312E"/>
    <w:rsid w:val="00440AA5"/>
    <w:rsid w:val="004540CE"/>
    <w:rsid w:val="00455BB7"/>
    <w:rsid w:val="0045723D"/>
    <w:rsid w:val="00475720"/>
    <w:rsid w:val="0049469B"/>
    <w:rsid w:val="004949F8"/>
    <w:rsid w:val="004B3E8A"/>
    <w:rsid w:val="004B6585"/>
    <w:rsid w:val="004B6736"/>
    <w:rsid w:val="004B67F5"/>
    <w:rsid w:val="004C4753"/>
    <w:rsid w:val="004D277E"/>
    <w:rsid w:val="004E5247"/>
    <w:rsid w:val="00504F0B"/>
    <w:rsid w:val="00511607"/>
    <w:rsid w:val="00517A19"/>
    <w:rsid w:val="00520D71"/>
    <w:rsid w:val="00525152"/>
    <w:rsid w:val="00527C6A"/>
    <w:rsid w:val="00551704"/>
    <w:rsid w:val="00552871"/>
    <w:rsid w:val="005629EA"/>
    <w:rsid w:val="00564F5D"/>
    <w:rsid w:val="00593F9B"/>
    <w:rsid w:val="005A128C"/>
    <w:rsid w:val="005B151C"/>
    <w:rsid w:val="005B25A6"/>
    <w:rsid w:val="005B5982"/>
    <w:rsid w:val="005C0425"/>
    <w:rsid w:val="005C495A"/>
    <w:rsid w:val="005C4E0D"/>
    <w:rsid w:val="005C5631"/>
    <w:rsid w:val="005E43FF"/>
    <w:rsid w:val="005E6C7A"/>
    <w:rsid w:val="005F113C"/>
    <w:rsid w:val="005F1EB7"/>
    <w:rsid w:val="005F2E1E"/>
    <w:rsid w:val="005F3DCE"/>
    <w:rsid w:val="00600C26"/>
    <w:rsid w:val="0060125F"/>
    <w:rsid w:val="00603515"/>
    <w:rsid w:val="00623B0A"/>
    <w:rsid w:val="00634759"/>
    <w:rsid w:val="00637176"/>
    <w:rsid w:val="00654967"/>
    <w:rsid w:val="00667AEC"/>
    <w:rsid w:val="006711FA"/>
    <w:rsid w:val="0067476B"/>
    <w:rsid w:val="006803D5"/>
    <w:rsid w:val="00681B47"/>
    <w:rsid w:val="00685913"/>
    <w:rsid w:val="00696A15"/>
    <w:rsid w:val="006A4DC5"/>
    <w:rsid w:val="006B260B"/>
    <w:rsid w:val="006C75F4"/>
    <w:rsid w:val="006D55CC"/>
    <w:rsid w:val="006E7373"/>
    <w:rsid w:val="00721CB6"/>
    <w:rsid w:val="0072495A"/>
    <w:rsid w:val="00733C19"/>
    <w:rsid w:val="007425AA"/>
    <w:rsid w:val="0075247A"/>
    <w:rsid w:val="00782947"/>
    <w:rsid w:val="00797AC8"/>
    <w:rsid w:val="007B5384"/>
    <w:rsid w:val="007C1018"/>
    <w:rsid w:val="007C37E8"/>
    <w:rsid w:val="007D02A7"/>
    <w:rsid w:val="007D32BA"/>
    <w:rsid w:val="007D458F"/>
    <w:rsid w:val="007E1EEB"/>
    <w:rsid w:val="007E422B"/>
    <w:rsid w:val="007F4F2E"/>
    <w:rsid w:val="007F6DF8"/>
    <w:rsid w:val="008022D6"/>
    <w:rsid w:val="008079F9"/>
    <w:rsid w:val="00831F99"/>
    <w:rsid w:val="00841E22"/>
    <w:rsid w:val="0084256F"/>
    <w:rsid w:val="00843F66"/>
    <w:rsid w:val="00850CB5"/>
    <w:rsid w:val="00870806"/>
    <w:rsid w:val="00873627"/>
    <w:rsid w:val="0087658D"/>
    <w:rsid w:val="008824DE"/>
    <w:rsid w:val="008835C0"/>
    <w:rsid w:val="008914F7"/>
    <w:rsid w:val="008A52F3"/>
    <w:rsid w:val="008B0A01"/>
    <w:rsid w:val="008D323E"/>
    <w:rsid w:val="008D7AEE"/>
    <w:rsid w:val="008E07FC"/>
    <w:rsid w:val="008E4162"/>
    <w:rsid w:val="008E6C21"/>
    <w:rsid w:val="0090122A"/>
    <w:rsid w:val="009201BA"/>
    <w:rsid w:val="009463C7"/>
    <w:rsid w:val="0094671B"/>
    <w:rsid w:val="009660E2"/>
    <w:rsid w:val="00971F2E"/>
    <w:rsid w:val="009801CE"/>
    <w:rsid w:val="00990759"/>
    <w:rsid w:val="00990F12"/>
    <w:rsid w:val="009A3A73"/>
    <w:rsid w:val="009B4B02"/>
    <w:rsid w:val="009B6AC6"/>
    <w:rsid w:val="009D1972"/>
    <w:rsid w:val="009E022D"/>
    <w:rsid w:val="009E0BE6"/>
    <w:rsid w:val="009F0868"/>
    <w:rsid w:val="009F2EAE"/>
    <w:rsid w:val="009F7E65"/>
    <w:rsid w:val="00A00813"/>
    <w:rsid w:val="00A41C6F"/>
    <w:rsid w:val="00A519E5"/>
    <w:rsid w:val="00A53D0F"/>
    <w:rsid w:val="00A55019"/>
    <w:rsid w:val="00A61B96"/>
    <w:rsid w:val="00A61F13"/>
    <w:rsid w:val="00A83E1D"/>
    <w:rsid w:val="00A95927"/>
    <w:rsid w:val="00AC2F06"/>
    <w:rsid w:val="00AC492B"/>
    <w:rsid w:val="00AD3BCB"/>
    <w:rsid w:val="00B009BB"/>
    <w:rsid w:val="00B173B8"/>
    <w:rsid w:val="00B242EF"/>
    <w:rsid w:val="00B44815"/>
    <w:rsid w:val="00B45E33"/>
    <w:rsid w:val="00B50619"/>
    <w:rsid w:val="00B53483"/>
    <w:rsid w:val="00B57A1D"/>
    <w:rsid w:val="00B6073C"/>
    <w:rsid w:val="00B6789E"/>
    <w:rsid w:val="00B7319E"/>
    <w:rsid w:val="00B901F1"/>
    <w:rsid w:val="00BA0E83"/>
    <w:rsid w:val="00BC387F"/>
    <w:rsid w:val="00BC43DA"/>
    <w:rsid w:val="00BD2819"/>
    <w:rsid w:val="00BE1B65"/>
    <w:rsid w:val="00BE2442"/>
    <w:rsid w:val="00BF4B98"/>
    <w:rsid w:val="00BF541B"/>
    <w:rsid w:val="00C03D3D"/>
    <w:rsid w:val="00C11E6E"/>
    <w:rsid w:val="00C14CE6"/>
    <w:rsid w:val="00C156A9"/>
    <w:rsid w:val="00C2173D"/>
    <w:rsid w:val="00C233CB"/>
    <w:rsid w:val="00C33070"/>
    <w:rsid w:val="00C40D95"/>
    <w:rsid w:val="00C54C30"/>
    <w:rsid w:val="00C5639A"/>
    <w:rsid w:val="00C56454"/>
    <w:rsid w:val="00C633C6"/>
    <w:rsid w:val="00C70633"/>
    <w:rsid w:val="00C76F09"/>
    <w:rsid w:val="00C81084"/>
    <w:rsid w:val="00C82869"/>
    <w:rsid w:val="00C8579D"/>
    <w:rsid w:val="00C92578"/>
    <w:rsid w:val="00C92AA9"/>
    <w:rsid w:val="00CA1A06"/>
    <w:rsid w:val="00CA1F9A"/>
    <w:rsid w:val="00CA2D60"/>
    <w:rsid w:val="00CB1D26"/>
    <w:rsid w:val="00CB6E63"/>
    <w:rsid w:val="00CC20A3"/>
    <w:rsid w:val="00CD4155"/>
    <w:rsid w:val="00CD74B7"/>
    <w:rsid w:val="00CE1049"/>
    <w:rsid w:val="00CF35B6"/>
    <w:rsid w:val="00CF4669"/>
    <w:rsid w:val="00D1377A"/>
    <w:rsid w:val="00D57279"/>
    <w:rsid w:val="00D64B9F"/>
    <w:rsid w:val="00D64C51"/>
    <w:rsid w:val="00D73675"/>
    <w:rsid w:val="00D743EE"/>
    <w:rsid w:val="00D7444F"/>
    <w:rsid w:val="00D7537A"/>
    <w:rsid w:val="00D75B31"/>
    <w:rsid w:val="00D82EDE"/>
    <w:rsid w:val="00D87B5E"/>
    <w:rsid w:val="00D93859"/>
    <w:rsid w:val="00DA3239"/>
    <w:rsid w:val="00DA4885"/>
    <w:rsid w:val="00DB4FEC"/>
    <w:rsid w:val="00DD49EA"/>
    <w:rsid w:val="00DE0DBF"/>
    <w:rsid w:val="00DE6CD2"/>
    <w:rsid w:val="00DF7CE9"/>
    <w:rsid w:val="00E25B54"/>
    <w:rsid w:val="00E42C5A"/>
    <w:rsid w:val="00E557D7"/>
    <w:rsid w:val="00E6541A"/>
    <w:rsid w:val="00E656AD"/>
    <w:rsid w:val="00E9120B"/>
    <w:rsid w:val="00E9221F"/>
    <w:rsid w:val="00E95493"/>
    <w:rsid w:val="00EB16B5"/>
    <w:rsid w:val="00EB51B6"/>
    <w:rsid w:val="00EC38EC"/>
    <w:rsid w:val="00EC5B07"/>
    <w:rsid w:val="00ED124C"/>
    <w:rsid w:val="00ED597F"/>
    <w:rsid w:val="00ED5FB5"/>
    <w:rsid w:val="00EF18CE"/>
    <w:rsid w:val="00F01F93"/>
    <w:rsid w:val="00F0478D"/>
    <w:rsid w:val="00F16342"/>
    <w:rsid w:val="00F22FC6"/>
    <w:rsid w:val="00F334D1"/>
    <w:rsid w:val="00F41BCB"/>
    <w:rsid w:val="00F54281"/>
    <w:rsid w:val="00F6289B"/>
    <w:rsid w:val="00F65DDF"/>
    <w:rsid w:val="00F76EE0"/>
    <w:rsid w:val="00F94506"/>
    <w:rsid w:val="00F976CD"/>
    <w:rsid w:val="00FC28BC"/>
    <w:rsid w:val="00FE4D93"/>
    <w:rsid w:val="00FF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C195"/>
  <w15:docId w15:val="{79F6574E-7465-4CC9-866B-F27FEAF0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 w:eastAsia="ru-RU"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spacing w:line="360" w:lineRule="auto"/>
      <w:jc w:val="center"/>
    </w:pPr>
    <w:rPr>
      <w:b/>
      <w:sz w:val="32"/>
      <w:szCs w:val="20"/>
    </w:rPr>
  </w:style>
  <w:style w:type="paragraph" w:styleId="2">
    <w:name w:val="heading 2"/>
    <w:basedOn w:val="a"/>
    <w:next w:val="a"/>
    <w:pPr>
      <w:keepNext/>
      <w:spacing w:line="360" w:lineRule="auto"/>
      <w:outlineLvl w:val="1"/>
    </w:pPr>
    <w:rPr>
      <w:b/>
      <w:sz w:val="28"/>
      <w:szCs w:val="20"/>
    </w:rPr>
  </w:style>
  <w:style w:type="paragraph" w:styleId="3">
    <w:name w:val="heading 3"/>
    <w:basedOn w:val="a"/>
    <w:next w:val="a"/>
    <w:pPr>
      <w:keepNext/>
      <w:numPr>
        <w:numId w:val="1"/>
      </w:numPr>
      <w:spacing w:line="360" w:lineRule="auto"/>
      <w:ind w:left="-1" w:hanging="1"/>
      <w:jc w:val="both"/>
      <w:outlineLvl w:val="2"/>
    </w:pPr>
    <w:rPr>
      <w:b/>
      <w:sz w:val="28"/>
      <w:szCs w:val="20"/>
    </w:rPr>
  </w:style>
  <w:style w:type="paragraph" w:styleId="4">
    <w:name w:val="heading 4"/>
    <w:basedOn w:val="a"/>
    <w:next w:val="a"/>
    <w:pPr>
      <w:keepNext/>
      <w:spacing w:line="360" w:lineRule="auto"/>
      <w:outlineLvl w:val="3"/>
    </w:pPr>
    <w:rPr>
      <w:b/>
      <w:sz w:val="32"/>
      <w:szCs w:val="20"/>
    </w:rPr>
  </w:style>
  <w:style w:type="paragraph" w:styleId="5">
    <w:name w:val="heading 5"/>
    <w:basedOn w:val="a"/>
    <w:next w:val="a"/>
    <w:pPr>
      <w:keepNext/>
      <w:ind w:firstLine="720"/>
      <w:jc w:val="both"/>
      <w:outlineLvl w:val="4"/>
    </w:pPr>
    <w:rPr>
      <w:b/>
      <w:sz w:val="28"/>
      <w:szCs w:val="20"/>
    </w:rPr>
  </w:style>
  <w:style w:type="paragraph" w:styleId="6">
    <w:name w:val="heading 6"/>
    <w:basedOn w:val="a"/>
    <w:next w:val="a"/>
    <w:pPr>
      <w:keepNext/>
      <w:jc w:val="center"/>
      <w:outlineLvl w:val="5"/>
    </w:pPr>
    <w:rPr>
      <w:b/>
      <w:sz w:val="20"/>
      <w:szCs w:val="20"/>
    </w:rPr>
  </w:style>
  <w:style w:type="paragraph" w:styleId="7">
    <w:name w:val="heading 7"/>
    <w:basedOn w:val="a"/>
    <w:next w:val="a"/>
    <w:pPr>
      <w:keepNext/>
      <w:ind w:firstLine="709"/>
      <w:outlineLvl w:val="6"/>
    </w:pPr>
    <w:rPr>
      <w:b/>
      <w:sz w:val="28"/>
      <w:szCs w:val="20"/>
    </w:rPr>
  </w:style>
  <w:style w:type="paragraph" w:styleId="8">
    <w:name w:val="heading 8"/>
    <w:basedOn w:val="a"/>
    <w:next w:val="a"/>
    <w:pPr>
      <w:keepNext/>
      <w:jc w:val="center"/>
      <w:outlineLvl w:val="7"/>
    </w:pPr>
    <w:rPr>
      <w:b/>
      <w:sz w:val="28"/>
      <w:szCs w:val="20"/>
    </w:rPr>
  </w:style>
  <w:style w:type="paragraph" w:styleId="9">
    <w:name w:val="heading 9"/>
    <w:basedOn w:val="a"/>
    <w:next w:val="a"/>
    <w:pPr>
      <w:keepNext/>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30">
    <w:name w:val="Body Text Indent 3"/>
    <w:basedOn w:val="a"/>
    <w:pPr>
      <w:spacing w:line="360" w:lineRule="auto"/>
      <w:ind w:firstLine="567"/>
      <w:jc w:val="both"/>
    </w:pPr>
    <w:rPr>
      <w:bCs/>
      <w:sz w:val="28"/>
    </w:rPr>
  </w:style>
  <w:style w:type="paragraph" w:styleId="20">
    <w:name w:val="Body Text 2"/>
    <w:basedOn w:val="a"/>
    <w:pPr>
      <w:jc w:val="center"/>
    </w:pPr>
    <w:rPr>
      <w:b/>
      <w:sz w:val="28"/>
      <w:szCs w:val="20"/>
    </w:rPr>
  </w:style>
  <w:style w:type="paragraph" w:styleId="a4">
    <w:name w:val="Body Text"/>
    <w:basedOn w:val="a"/>
    <w:pPr>
      <w:jc w:val="both"/>
    </w:pPr>
    <w:rPr>
      <w:sz w:val="28"/>
      <w:szCs w:val="20"/>
    </w:rPr>
  </w:style>
  <w:style w:type="character" w:styleId="a5">
    <w:name w:val="footnote reference"/>
    <w:rPr>
      <w:w w:val="100"/>
      <w:position w:val="-1"/>
      <w:effect w:val="none"/>
      <w:vertAlign w:val="superscript"/>
      <w:cs w:val="0"/>
      <w:em w:val="none"/>
    </w:rPr>
  </w:style>
  <w:style w:type="paragraph" w:styleId="a6">
    <w:name w:val="Body Text Indent"/>
    <w:basedOn w:val="a"/>
    <w:pPr>
      <w:ind w:firstLine="720"/>
      <w:jc w:val="both"/>
    </w:pPr>
    <w:rPr>
      <w:sz w:val="28"/>
      <w:szCs w:val="20"/>
    </w:rPr>
  </w:style>
  <w:style w:type="paragraph" w:styleId="21">
    <w:name w:val="Body Text Indent 2"/>
    <w:basedOn w:val="a"/>
    <w:pPr>
      <w:spacing w:line="360" w:lineRule="auto"/>
      <w:ind w:firstLine="709"/>
      <w:jc w:val="both"/>
    </w:pPr>
    <w:rPr>
      <w:sz w:val="28"/>
      <w:szCs w:val="20"/>
    </w:rPr>
  </w:style>
  <w:style w:type="paragraph" w:styleId="a7">
    <w:name w:val="footnote text"/>
    <w:basedOn w:val="a"/>
    <w:rPr>
      <w:sz w:val="20"/>
      <w:szCs w:val="20"/>
    </w:rPr>
  </w:style>
  <w:style w:type="character" w:styleId="a8">
    <w:name w:val="page number"/>
    <w:basedOn w:val="a0"/>
    <w:rPr>
      <w:w w:val="100"/>
      <w:position w:val="-1"/>
      <w:effect w:val="none"/>
      <w:vertAlign w:val="baseline"/>
      <w:cs w:val="0"/>
      <w:em w:val="none"/>
    </w:rPr>
  </w:style>
  <w:style w:type="paragraph" w:styleId="a9">
    <w:name w:val="header"/>
    <w:basedOn w:val="a"/>
    <w:uiPriority w:val="99"/>
    <w:pPr>
      <w:tabs>
        <w:tab w:val="center" w:pos="4677"/>
        <w:tab w:val="right" w:pos="9355"/>
      </w:tabs>
    </w:pPr>
    <w:rPr>
      <w:sz w:val="28"/>
      <w:szCs w:val="20"/>
    </w:rPr>
  </w:style>
  <w:style w:type="paragraph" w:styleId="aa">
    <w:name w:val="footer"/>
    <w:basedOn w:val="a"/>
    <w:uiPriority w:val="99"/>
    <w:pPr>
      <w:tabs>
        <w:tab w:val="center" w:pos="4677"/>
        <w:tab w:val="right" w:pos="9355"/>
      </w:tabs>
    </w:pPr>
    <w:rPr>
      <w:sz w:val="28"/>
      <w:szCs w:val="20"/>
    </w:rPr>
  </w:style>
  <w:style w:type="paragraph" w:styleId="31">
    <w:name w:val="Body Text 3"/>
    <w:basedOn w:val="a"/>
    <w:pPr>
      <w:jc w:val="both"/>
    </w:pPr>
  </w:style>
  <w:style w:type="paragraph" w:styleId="ab">
    <w:name w:val="Block Text"/>
    <w:basedOn w:val="a"/>
    <w:pPr>
      <w:spacing w:line="360" w:lineRule="auto"/>
      <w:ind w:left="567" w:right="851"/>
      <w:jc w:val="both"/>
    </w:pPr>
  </w:style>
  <w:style w:type="paragraph" w:customStyle="1" w:styleId="WW-2">
    <w:name w:val="WW-Основной текст с отступом 2"/>
    <w:basedOn w:val="a"/>
    <w:pPr>
      <w:widowControl w:val="0"/>
      <w:suppressAutoHyphens w:val="0"/>
      <w:ind w:firstLine="720"/>
      <w:jc w:val="both"/>
    </w:pPr>
    <w:rPr>
      <w:sz w:val="28"/>
      <w:szCs w:val="20"/>
    </w:rPr>
  </w:style>
  <w:style w:type="paragraph" w:styleId="ac">
    <w:name w:val="List"/>
    <w:basedOn w:val="a"/>
    <w:pPr>
      <w:autoSpaceDE w:val="0"/>
      <w:autoSpaceDN w:val="0"/>
      <w:ind w:left="283" w:hanging="283"/>
    </w:pPr>
    <w:rPr>
      <w:sz w:val="20"/>
      <w:szCs w:val="20"/>
    </w:rPr>
  </w:style>
  <w:style w:type="character" w:styleId="ad">
    <w:name w:val="Hyperlink"/>
    <w:rPr>
      <w:color w:val="0000FF"/>
      <w:w w:val="100"/>
      <w:position w:val="-1"/>
      <w:u w:val="single"/>
      <w:effect w:val="none"/>
      <w:vertAlign w:val="baseline"/>
      <w:cs w:val="0"/>
      <w:em w:val="none"/>
    </w:rPr>
  </w:style>
  <w:style w:type="character" w:customStyle="1" w:styleId="cataloguedetail-heading">
    <w:name w:val="cataloguedetail-heading"/>
    <w:basedOn w:val="a0"/>
    <w:rPr>
      <w:w w:val="100"/>
      <w:position w:val="-1"/>
      <w:effect w:val="none"/>
      <w:vertAlign w:val="baseline"/>
      <w:cs w:val="0"/>
      <w:em w:val="none"/>
    </w:rPr>
  </w:style>
  <w:style w:type="paragraph" w:styleId="ae">
    <w:name w:val="Normal (Web)"/>
    <w:basedOn w:val="a"/>
    <w:uiPriority w:val="99"/>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
    <w:pPr>
      <w:widowControl w:val="0"/>
      <w:autoSpaceDE w:val="0"/>
      <w:autoSpaceDN w:val="0"/>
      <w:adjustRightInd w:val="0"/>
      <w:spacing w:line="202" w:lineRule="atLeast"/>
      <w:ind w:firstLine="494"/>
      <w:jc w:val="both"/>
    </w:pPr>
  </w:style>
  <w:style w:type="character" w:customStyle="1" w:styleId="FontStyle81">
    <w:name w:val="Font Style81"/>
    <w:rPr>
      <w:rFonts w:ascii="Arial" w:hAnsi="Arial" w:cs="Arial"/>
      <w:color w:val="000000"/>
      <w:w w:val="100"/>
      <w:position w:val="-1"/>
      <w:sz w:val="16"/>
      <w:szCs w:val="16"/>
      <w:effect w:val="none"/>
      <w:vertAlign w:val="baseline"/>
      <w:cs w:val="0"/>
      <w:em w:val="none"/>
    </w:rPr>
  </w:style>
  <w:style w:type="paragraph" w:customStyle="1" w:styleId="Style29">
    <w:name w:val="Style29"/>
    <w:basedOn w:val="a"/>
    <w:pPr>
      <w:widowControl w:val="0"/>
      <w:autoSpaceDE w:val="0"/>
      <w:autoSpaceDN w:val="0"/>
      <w:adjustRightInd w:val="0"/>
      <w:jc w:val="both"/>
    </w:pPr>
  </w:style>
  <w:style w:type="character" w:customStyle="1" w:styleId="af">
    <w:name w:val="Верхний колонтитул Знак"/>
    <w:uiPriority w:val="99"/>
    <w:rPr>
      <w:w w:val="100"/>
      <w:position w:val="-1"/>
      <w:sz w:val="28"/>
      <w:effect w:val="none"/>
      <w:vertAlign w:val="baseline"/>
      <w:cs w:val="0"/>
      <w:em w:val="none"/>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pPr>
      <w:spacing w:after="160" w:line="240" w:lineRule="atLeast"/>
    </w:pPr>
    <w:rPr>
      <w:rFonts w:eastAsia="Arial Unicode MS"/>
      <w:sz w:val="20"/>
      <w:szCs w:val="20"/>
      <w:lang w:val="en-US" w:eastAsia="en-US"/>
    </w:rPr>
  </w:style>
  <w:style w:type="character" w:customStyle="1" w:styleId="af0">
    <w:name w:val="Знак Знак"/>
    <w:rPr>
      <w:w w:val="100"/>
      <w:position w:val="-1"/>
      <w:effect w:val="none"/>
      <w:vertAlign w:val="baseline"/>
      <w:cs w:val="0"/>
      <w:em w:val="none"/>
      <w:lang w:val="ru-RU" w:eastAsia="ru-RU" w:bidi="ar-SA"/>
    </w:rPr>
  </w:style>
  <w:style w:type="paragraph" w:customStyle="1" w:styleId="10">
    <w:name w:val="Знак1"/>
    <w:basedOn w:val="a"/>
    <w:pPr>
      <w:spacing w:after="160" w:line="240" w:lineRule="atLeast"/>
    </w:pPr>
    <w:rPr>
      <w:sz w:val="20"/>
      <w:szCs w:val="20"/>
      <w:lang w:val="en-US" w:eastAsia="en-US"/>
    </w:rPr>
  </w:style>
  <w:style w:type="paragraph" w:customStyle="1" w:styleId="af1">
    <w:name w:val="ГОСТ_Предисловие_Пункт;ПС_ПКТ"/>
    <w:basedOn w:val="a"/>
    <w:pPr>
      <w:tabs>
        <w:tab w:val="num" w:pos="720"/>
      </w:tabs>
      <w:spacing w:before="100"/>
      <w:jc w:val="both"/>
    </w:pPr>
    <w:rPr>
      <w:rFonts w:eastAsia="Calibri"/>
      <w:sz w:val="20"/>
      <w:szCs w:val="20"/>
      <w:lang w:eastAsia="en-US"/>
    </w:rPr>
  </w:style>
  <w:style w:type="paragraph" w:customStyle="1" w:styleId="af2">
    <w:name w:val="ГОСТ_Таблица_Голова;ТБЛ_Г"/>
    <w:pPr>
      <w:keepNext/>
      <w:suppressAutoHyphens/>
      <w:spacing w:before="40" w:after="40" w:line="1" w:lineRule="atLeast"/>
      <w:ind w:leftChars="-1" w:left="57" w:right="57" w:hangingChars="1" w:hanging="1"/>
      <w:jc w:val="center"/>
      <w:textDirection w:val="btLr"/>
      <w:textAlignment w:val="top"/>
      <w:outlineLvl w:val="0"/>
    </w:pPr>
    <w:rPr>
      <w:rFonts w:eastAsia="Calibri"/>
      <w:position w:val="-1"/>
      <w:sz w:val="18"/>
      <w:lang w:val="ru-RU" w:eastAsia="en-US"/>
    </w:rPr>
  </w:style>
  <w:style w:type="paragraph" w:customStyle="1" w:styleId="af3">
    <w:name w:val="ГОСТ_Таблица_Лево;ТБЛ_Л"/>
    <w:pPr>
      <w:suppressAutoHyphens/>
      <w:spacing w:line="1" w:lineRule="atLeast"/>
      <w:ind w:leftChars="-1" w:left="57" w:right="57" w:hangingChars="1" w:hanging="1"/>
      <w:textDirection w:val="btLr"/>
      <w:textAlignment w:val="top"/>
      <w:outlineLvl w:val="0"/>
    </w:pPr>
    <w:rPr>
      <w:rFonts w:eastAsia="Calibri"/>
      <w:position w:val="-1"/>
      <w:lang w:val="ru-RU" w:eastAsia="en-US"/>
    </w:rPr>
  </w:style>
  <w:style w:type="paragraph" w:customStyle="1" w:styleId="af4">
    <w:name w:val="ГОСТ_Таблица_Центр;ТБЛ_Ц"/>
    <w:pPr>
      <w:suppressAutoHyphens/>
      <w:spacing w:line="1" w:lineRule="atLeast"/>
      <w:ind w:leftChars="-1" w:left="57" w:right="57" w:hangingChars="1" w:hanging="1"/>
      <w:jc w:val="center"/>
      <w:textDirection w:val="btLr"/>
      <w:textAlignment w:val="top"/>
      <w:outlineLvl w:val="0"/>
    </w:pPr>
    <w:rPr>
      <w:rFonts w:eastAsia="Calibri"/>
      <w:position w:val="-1"/>
      <w:lang w:val="ru-RU" w:eastAsia="en-US"/>
    </w:rPr>
  </w:style>
  <w:style w:type="paragraph" w:customStyle="1" w:styleId="GOSTcomment">
    <w:name w:val="GOST_comment"/>
    <w:basedOn w:val="a"/>
    <w:pPr>
      <w:spacing w:line="224" w:lineRule="atLeast"/>
      <w:ind w:left="284" w:right="-20" w:firstLine="425"/>
      <w:jc w:val="both"/>
    </w:pPr>
    <w:rPr>
      <w:i/>
      <w:vanish/>
      <w:color w:val="231F20"/>
      <w:w w:val="98"/>
      <w:kern w:val="20"/>
      <w:sz w:val="20"/>
      <w:szCs w:val="20"/>
      <w:lang w:eastAsia="ar-SA"/>
    </w:rPr>
  </w:style>
  <w:style w:type="character" w:customStyle="1" w:styleId="WW-Absatz-Standardschriftart1">
    <w:name w:val="WW-Absatz-Standardschriftart1"/>
    <w:rPr>
      <w:w w:val="100"/>
      <w:position w:val="-1"/>
      <w:effect w:val="none"/>
      <w:vertAlign w:val="baseline"/>
      <w:cs w:val="0"/>
      <w:em w:val="none"/>
    </w:rPr>
  </w:style>
  <w:style w:type="paragraph" w:customStyle="1" w:styleId="FR1">
    <w:name w:val="FR1"/>
    <w:pPr>
      <w:widowControl w:val="0"/>
      <w:spacing w:line="300" w:lineRule="auto"/>
      <w:ind w:leftChars="-1" w:left="-1" w:hangingChars="1" w:hanging="1"/>
      <w:jc w:val="both"/>
      <w:textDirection w:val="btLr"/>
      <w:textAlignment w:val="top"/>
      <w:outlineLvl w:val="0"/>
    </w:pPr>
    <w:rPr>
      <w:kern w:val="1"/>
      <w:position w:val="-1"/>
      <w:lang w:val="ru-RU" w:eastAsia="ar-SA"/>
    </w:rPr>
  </w:style>
  <w:style w:type="character" w:customStyle="1" w:styleId="af5">
    <w:name w:val="Нижний колонтитул Знак"/>
    <w:uiPriority w:val="99"/>
    <w:rPr>
      <w:w w:val="100"/>
      <w:position w:val="-1"/>
      <w:sz w:val="28"/>
      <w:effect w:val="none"/>
      <w:vertAlign w:val="baseline"/>
      <w:cs w:val="0"/>
      <w:em w:val="none"/>
    </w:rPr>
  </w:style>
  <w:style w:type="paragraph" w:styleId="af6">
    <w:name w:val="Document Map"/>
    <w:basedOn w:val="a"/>
    <w:pPr>
      <w:shd w:val="clear" w:color="auto" w:fill="000080"/>
    </w:pPr>
    <w:rPr>
      <w:rFonts w:ascii="Tahoma" w:hAnsi="Tahoma" w:cs="Tahoma"/>
      <w:sz w:val="20"/>
      <w:szCs w:val="20"/>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paragraph" w:customStyle="1" w:styleId="Style19">
    <w:name w:val="Style19"/>
    <w:basedOn w:val="a"/>
    <w:qFormat/>
    <w:rsid w:val="00603515"/>
    <w:pPr>
      <w:widowControl w:val="0"/>
      <w:suppressAutoHyphens w:val="0"/>
      <w:autoSpaceDE w:val="0"/>
      <w:autoSpaceDN w:val="0"/>
      <w:adjustRightInd w:val="0"/>
      <w:spacing w:line="262" w:lineRule="exact"/>
      <w:ind w:leftChars="0" w:left="0" w:firstLineChars="0" w:firstLine="254"/>
      <w:jc w:val="both"/>
      <w:textDirection w:val="lrTb"/>
      <w:textAlignment w:val="auto"/>
      <w:outlineLvl w:val="9"/>
    </w:pPr>
    <w:rPr>
      <w:rFonts w:ascii="Times New Roman" w:eastAsia="Times New Roman" w:hAnsi="Times New Roman" w:cs="Times New Roman"/>
      <w:position w:val="0"/>
    </w:rPr>
  </w:style>
  <w:style w:type="character" w:customStyle="1" w:styleId="FontStyle32">
    <w:name w:val="Font Style32"/>
    <w:qFormat/>
    <w:rsid w:val="00603515"/>
    <w:rPr>
      <w:rFonts w:ascii="Times New Roman" w:hAnsi="Times New Roman" w:cs="Times New Roman"/>
      <w:sz w:val="22"/>
      <w:szCs w:val="22"/>
    </w:rPr>
  </w:style>
  <w:style w:type="table" w:styleId="afa">
    <w:name w:val="Table Grid"/>
    <w:basedOn w:val="a1"/>
    <w:uiPriority w:val="39"/>
    <w:rsid w:val="00B44815"/>
    <w:pPr>
      <w:spacing w:line="240" w:lineRule="auto"/>
      <w:ind w:firstLine="0"/>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A83E1D"/>
    <w:rPr>
      <w:sz w:val="16"/>
      <w:szCs w:val="16"/>
    </w:rPr>
  </w:style>
  <w:style w:type="paragraph" w:styleId="afc">
    <w:name w:val="annotation text"/>
    <w:basedOn w:val="a"/>
    <w:link w:val="afd"/>
    <w:uiPriority w:val="99"/>
    <w:semiHidden/>
    <w:unhideWhenUsed/>
    <w:rsid w:val="00A83E1D"/>
    <w:pPr>
      <w:spacing w:line="240" w:lineRule="auto"/>
    </w:pPr>
    <w:rPr>
      <w:sz w:val="20"/>
      <w:szCs w:val="20"/>
    </w:rPr>
  </w:style>
  <w:style w:type="character" w:customStyle="1" w:styleId="afd">
    <w:name w:val="Текст примечания Знак"/>
    <w:basedOn w:val="a0"/>
    <w:link w:val="afc"/>
    <w:uiPriority w:val="99"/>
    <w:semiHidden/>
    <w:rsid w:val="00A83E1D"/>
    <w:rPr>
      <w:position w:val="-1"/>
      <w:sz w:val="20"/>
      <w:szCs w:val="20"/>
      <w:lang w:val="ru-RU"/>
    </w:rPr>
  </w:style>
  <w:style w:type="paragraph" w:styleId="afe">
    <w:name w:val="annotation subject"/>
    <w:basedOn w:val="afc"/>
    <w:next w:val="afc"/>
    <w:link w:val="aff"/>
    <w:uiPriority w:val="99"/>
    <w:semiHidden/>
    <w:unhideWhenUsed/>
    <w:rsid w:val="00A83E1D"/>
    <w:rPr>
      <w:b/>
      <w:bCs/>
    </w:rPr>
  </w:style>
  <w:style w:type="character" w:customStyle="1" w:styleId="aff">
    <w:name w:val="Тема примечания Знак"/>
    <w:basedOn w:val="afd"/>
    <w:link w:val="afe"/>
    <w:uiPriority w:val="99"/>
    <w:semiHidden/>
    <w:rsid w:val="00A83E1D"/>
    <w:rPr>
      <w:b/>
      <w:bCs/>
      <w:position w:val="-1"/>
      <w:sz w:val="20"/>
      <w:szCs w:val="20"/>
      <w:lang w:val="ru-RU"/>
    </w:rPr>
  </w:style>
  <w:style w:type="paragraph" w:styleId="aff0">
    <w:name w:val="Balloon Text"/>
    <w:basedOn w:val="a"/>
    <w:link w:val="aff1"/>
    <w:uiPriority w:val="99"/>
    <w:semiHidden/>
    <w:unhideWhenUsed/>
    <w:rsid w:val="00A83E1D"/>
    <w:pPr>
      <w:spacing w:line="240" w:lineRule="auto"/>
    </w:pPr>
    <w:rPr>
      <w:rFonts w:ascii="Segoe UI" w:hAnsi="Segoe UI" w:cs="Segoe UI"/>
      <w:sz w:val="18"/>
      <w:szCs w:val="18"/>
    </w:rPr>
  </w:style>
  <w:style w:type="character" w:customStyle="1" w:styleId="aff1">
    <w:name w:val="Текст выноски Знак"/>
    <w:basedOn w:val="a0"/>
    <w:link w:val="aff0"/>
    <w:uiPriority w:val="99"/>
    <w:semiHidden/>
    <w:rsid w:val="00A83E1D"/>
    <w:rPr>
      <w:rFonts w:ascii="Segoe UI" w:hAnsi="Segoe UI" w:cs="Segoe UI"/>
      <w:position w:val="-1"/>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00613">
      <w:bodyDiv w:val="1"/>
      <w:marLeft w:val="0"/>
      <w:marRight w:val="0"/>
      <w:marTop w:val="0"/>
      <w:marBottom w:val="0"/>
      <w:divBdr>
        <w:top w:val="none" w:sz="0" w:space="0" w:color="auto"/>
        <w:left w:val="none" w:sz="0" w:space="0" w:color="auto"/>
        <w:bottom w:val="none" w:sz="0" w:space="0" w:color="auto"/>
        <w:right w:val="none" w:sz="0" w:space="0" w:color="auto"/>
      </w:divBdr>
    </w:div>
    <w:div w:id="361247059">
      <w:bodyDiv w:val="1"/>
      <w:marLeft w:val="0"/>
      <w:marRight w:val="0"/>
      <w:marTop w:val="0"/>
      <w:marBottom w:val="0"/>
      <w:divBdr>
        <w:top w:val="none" w:sz="0" w:space="0" w:color="auto"/>
        <w:left w:val="none" w:sz="0" w:space="0" w:color="auto"/>
        <w:bottom w:val="none" w:sz="0" w:space="0" w:color="auto"/>
        <w:right w:val="none" w:sz="0" w:space="0" w:color="auto"/>
      </w:divBdr>
    </w:div>
    <w:div w:id="419328863">
      <w:bodyDiv w:val="1"/>
      <w:marLeft w:val="0"/>
      <w:marRight w:val="0"/>
      <w:marTop w:val="0"/>
      <w:marBottom w:val="0"/>
      <w:divBdr>
        <w:top w:val="none" w:sz="0" w:space="0" w:color="auto"/>
        <w:left w:val="none" w:sz="0" w:space="0" w:color="auto"/>
        <w:bottom w:val="none" w:sz="0" w:space="0" w:color="auto"/>
        <w:right w:val="none" w:sz="0" w:space="0" w:color="auto"/>
      </w:divBdr>
    </w:div>
    <w:div w:id="528836851">
      <w:bodyDiv w:val="1"/>
      <w:marLeft w:val="0"/>
      <w:marRight w:val="0"/>
      <w:marTop w:val="0"/>
      <w:marBottom w:val="0"/>
      <w:divBdr>
        <w:top w:val="none" w:sz="0" w:space="0" w:color="auto"/>
        <w:left w:val="none" w:sz="0" w:space="0" w:color="auto"/>
        <w:bottom w:val="none" w:sz="0" w:space="0" w:color="auto"/>
        <w:right w:val="none" w:sz="0" w:space="0" w:color="auto"/>
      </w:divBdr>
    </w:div>
    <w:div w:id="557981898">
      <w:bodyDiv w:val="1"/>
      <w:marLeft w:val="0"/>
      <w:marRight w:val="0"/>
      <w:marTop w:val="0"/>
      <w:marBottom w:val="0"/>
      <w:divBdr>
        <w:top w:val="none" w:sz="0" w:space="0" w:color="auto"/>
        <w:left w:val="none" w:sz="0" w:space="0" w:color="auto"/>
        <w:bottom w:val="none" w:sz="0" w:space="0" w:color="auto"/>
        <w:right w:val="none" w:sz="0" w:space="0" w:color="auto"/>
      </w:divBdr>
    </w:div>
    <w:div w:id="570892342">
      <w:bodyDiv w:val="1"/>
      <w:marLeft w:val="0"/>
      <w:marRight w:val="0"/>
      <w:marTop w:val="0"/>
      <w:marBottom w:val="0"/>
      <w:divBdr>
        <w:top w:val="none" w:sz="0" w:space="0" w:color="auto"/>
        <w:left w:val="none" w:sz="0" w:space="0" w:color="auto"/>
        <w:bottom w:val="none" w:sz="0" w:space="0" w:color="auto"/>
        <w:right w:val="none" w:sz="0" w:space="0" w:color="auto"/>
      </w:divBdr>
    </w:div>
    <w:div w:id="592786133">
      <w:bodyDiv w:val="1"/>
      <w:marLeft w:val="0"/>
      <w:marRight w:val="0"/>
      <w:marTop w:val="0"/>
      <w:marBottom w:val="0"/>
      <w:divBdr>
        <w:top w:val="none" w:sz="0" w:space="0" w:color="auto"/>
        <w:left w:val="none" w:sz="0" w:space="0" w:color="auto"/>
        <w:bottom w:val="none" w:sz="0" w:space="0" w:color="auto"/>
        <w:right w:val="none" w:sz="0" w:space="0" w:color="auto"/>
      </w:divBdr>
    </w:div>
    <w:div w:id="846671727">
      <w:bodyDiv w:val="1"/>
      <w:marLeft w:val="0"/>
      <w:marRight w:val="0"/>
      <w:marTop w:val="0"/>
      <w:marBottom w:val="0"/>
      <w:divBdr>
        <w:top w:val="none" w:sz="0" w:space="0" w:color="auto"/>
        <w:left w:val="none" w:sz="0" w:space="0" w:color="auto"/>
        <w:bottom w:val="none" w:sz="0" w:space="0" w:color="auto"/>
        <w:right w:val="none" w:sz="0" w:space="0" w:color="auto"/>
      </w:divBdr>
    </w:div>
    <w:div w:id="857891175">
      <w:bodyDiv w:val="1"/>
      <w:marLeft w:val="0"/>
      <w:marRight w:val="0"/>
      <w:marTop w:val="0"/>
      <w:marBottom w:val="0"/>
      <w:divBdr>
        <w:top w:val="none" w:sz="0" w:space="0" w:color="auto"/>
        <w:left w:val="none" w:sz="0" w:space="0" w:color="auto"/>
        <w:bottom w:val="none" w:sz="0" w:space="0" w:color="auto"/>
        <w:right w:val="none" w:sz="0" w:space="0" w:color="auto"/>
      </w:divBdr>
    </w:div>
    <w:div w:id="900402910">
      <w:bodyDiv w:val="1"/>
      <w:marLeft w:val="0"/>
      <w:marRight w:val="0"/>
      <w:marTop w:val="0"/>
      <w:marBottom w:val="0"/>
      <w:divBdr>
        <w:top w:val="none" w:sz="0" w:space="0" w:color="auto"/>
        <w:left w:val="none" w:sz="0" w:space="0" w:color="auto"/>
        <w:bottom w:val="none" w:sz="0" w:space="0" w:color="auto"/>
        <w:right w:val="none" w:sz="0" w:space="0" w:color="auto"/>
      </w:divBdr>
    </w:div>
    <w:div w:id="1074425811">
      <w:bodyDiv w:val="1"/>
      <w:marLeft w:val="0"/>
      <w:marRight w:val="0"/>
      <w:marTop w:val="0"/>
      <w:marBottom w:val="0"/>
      <w:divBdr>
        <w:top w:val="none" w:sz="0" w:space="0" w:color="auto"/>
        <w:left w:val="none" w:sz="0" w:space="0" w:color="auto"/>
        <w:bottom w:val="none" w:sz="0" w:space="0" w:color="auto"/>
        <w:right w:val="none" w:sz="0" w:space="0" w:color="auto"/>
      </w:divBdr>
    </w:div>
    <w:div w:id="1148009707">
      <w:bodyDiv w:val="1"/>
      <w:marLeft w:val="0"/>
      <w:marRight w:val="0"/>
      <w:marTop w:val="0"/>
      <w:marBottom w:val="0"/>
      <w:divBdr>
        <w:top w:val="none" w:sz="0" w:space="0" w:color="auto"/>
        <w:left w:val="none" w:sz="0" w:space="0" w:color="auto"/>
        <w:bottom w:val="none" w:sz="0" w:space="0" w:color="auto"/>
        <w:right w:val="none" w:sz="0" w:space="0" w:color="auto"/>
      </w:divBdr>
    </w:div>
    <w:div w:id="1178889237">
      <w:bodyDiv w:val="1"/>
      <w:marLeft w:val="0"/>
      <w:marRight w:val="0"/>
      <w:marTop w:val="0"/>
      <w:marBottom w:val="0"/>
      <w:divBdr>
        <w:top w:val="none" w:sz="0" w:space="0" w:color="auto"/>
        <w:left w:val="none" w:sz="0" w:space="0" w:color="auto"/>
        <w:bottom w:val="none" w:sz="0" w:space="0" w:color="auto"/>
        <w:right w:val="none" w:sz="0" w:space="0" w:color="auto"/>
      </w:divBdr>
    </w:div>
    <w:div w:id="1189218504">
      <w:bodyDiv w:val="1"/>
      <w:marLeft w:val="0"/>
      <w:marRight w:val="0"/>
      <w:marTop w:val="0"/>
      <w:marBottom w:val="0"/>
      <w:divBdr>
        <w:top w:val="none" w:sz="0" w:space="0" w:color="auto"/>
        <w:left w:val="none" w:sz="0" w:space="0" w:color="auto"/>
        <w:bottom w:val="none" w:sz="0" w:space="0" w:color="auto"/>
        <w:right w:val="none" w:sz="0" w:space="0" w:color="auto"/>
      </w:divBdr>
    </w:div>
    <w:div w:id="1385909369">
      <w:bodyDiv w:val="1"/>
      <w:marLeft w:val="0"/>
      <w:marRight w:val="0"/>
      <w:marTop w:val="0"/>
      <w:marBottom w:val="0"/>
      <w:divBdr>
        <w:top w:val="none" w:sz="0" w:space="0" w:color="auto"/>
        <w:left w:val="none" w:sz="0" w:space="0" w:color="auto"/>
        <w:bottom w:val="none" w:sz="0" w:space="0" w:color="auto"/>
        <w:right w:val="none" w:sz="0" w:space="0" w:color="auto"/>
      </w:divBdr>
    </w:div>
    <w:div w:id="1572960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asc.by"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7vGQfBZx1eFZCCR0sognBlVNw==">CgMxLjAyD2lkLjlxd3d1azloemdyaTIPaWQuZ3IxM2tyMTlkemVtMg9raXguemF4bTloaTFjZWUyD2lkLnI1NmVreXRuZ2xhODIPaWQuZHhsamt0YTA0cXpsMg9pZC40eGVmaGllenhxY2syD2lkLndhM2NjajU3OGQ1aTIPaWQud3psZmcxNHBzbWI0Mg9pZC5yOGp6M3JwZXZyZ3AyD2lkLjVocnBnN2s4N2FvaDIPaWQuNGQ4N2NtNWx2MGNxOAByITEybGNFQ1lHcEJxWVVrSjg0QlJ3LVhvdnJRc1c3UXho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2455</Words>
  <Characters>13998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Станкевич Наталия</cp:lastModifiedBy>
  <cp:revision>21</cp:revision>
  <cp:lastPrinted>2025-12-08T11:59:00Z</cp:lastPrinted>
  <dcterms:created xsi:type="dcterms:W3CDTF">2025-12-12T13:29:00Z</dcterms:created>
  <dcterms:modified xsi:type="dcterms:W3CDTF">2025-12-15T09:58:00Z</dcterms:modified>
</cp:coreProperties>
</file>