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81F9" w14:textId="77777777" w:rsidR="00C67D29" w:rsidRDefault="00C67D29"/>
    <w:tbl>
      <w:tblPr>
        <w:tblW w:w="5000" w:type="pct"/>
        <w:tblBorders>
          <w:top w:val="single" w:sz="18" w:space="0" w:color="auto"/>
          <w:bottom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6"/>
        <w:gridCol w:w="5627"/>
        <w:gridCol w:w="2024"/>
      </w:tblGrid>
      <w:tr w:rsidR="00AD525C" w:rsidRPr="00AD525C" w14:paraId="6E19E121" w14:textId="77777777" w:rsidTr="00AD525C">
        <w:tc>
          <w:tcPr>
            <w:tcW w:w="5000" w:type="pct"/>
            <w:gridSpan w:val="3"/>
            <w:tcBorders>
              <w:top w:val="single" w:sz="24" w:space="0" w:color="auto"/>
              <w:bottom w:val="single" w:sz="24" w:space="0" w:color="auto"/>
            </w:tcBorders>
          </w:tcPr>
          <w:p w14:paraId="4DD033CE" w14:textId="77777777" w:rsidR="00AD525C" w:rsidRPr="00AD525C" w:rsidRDefault="007B72A8" w:rsidP="00AD525C">
            <w:pPr>
              <w:spacing w:before="120" w:line="240" w:lineRule="auto"/>
              <w:ind w:firstLine="0"/>
              <w:jc w:val="center"/>
              <w:rPr>
                <w:rFonts w:ascii="Arial" w:hAnsi="Arial" w:cs="Arial"/>
                <w:b/>
                <w:sz w:val="22"/>
                <w:szCs w:val="24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4"/>
                <w:lang w:eastAsia="en-US"/>
              </w:rPr>
              <w:t xml:space="preserve">    </w:t>
            </w:r>
            <w:r w:rsidR="00AD525C" w:rsidRPr="00AD525C">
              <w:rPr>
                <w:rFonts w:ascii="Arial" w:hAnsi="Arial" w:cs="Arial"/>
                <w:b/>
                <w:sz w:val="22"/>
                <w:szCs w:val="24"/>
                <w:lang w:eastAsia="en-US"/>
              </w:rPr>
              <w:t>ЕВРАЗИЙСКИЙ СОВЕТ ПО СТАНДАРТИЗАЦИИ, МЕТРОЛОГИИ И СЕРТИФИКАЦИИ</w:t>
            </w:r>
          </w:p>
          <w:p w14:paraId="47603389" w14:textId="77777777" w:rsidR="00AD525C" w:rsidRPr="00AD525C" w:rsidRDefault="00AD525C" w:rsidP="00AD525C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2"/>
                <w:szCs w:val="24"/>
                <w:lang w:val="en-US" w:eastAsia="en-US"/>
              </w:rPr>
            </w:pPr>
            <w:r w:rsidRPr="00AD525C">
              <w:rPr>
                <w:rFonts w:ascii="Arial" w:hAnsi="Arial" w:cs="Arial"/>
                <w:b/>
                <w:sz w:val="22"/>
                <w:szCs w:val="24"/>
                <w:lang w:val="en-US" w:eastAsia="en-US"/>
              </w:rPr>
              <w:t>(ЕАСС)</w:t>
            </w:r>
          </w:p>
          <w:p w14:paraId="50A5F678" w14:textId="77777777" w:rsidR="00AD525C" w:rsidRPr="00AD525C" w:rsidRDefault="00AD525C" w:rsidP="00AD525C">
            <w:pPr>
              <w:spacing w:line="240" w:lineRule="auto"/>
              <w:ind w:firstLine="0"/>
              <w:jc w:val="center"/>
              <w:rPr>
                <w:rFonts w:ascii="Arial" w:hAnsi="Arial" w:cs="Arial"/>
                <w:b/>
                <w:sz w:val="22"/>
                <w:szCs w:val="24"/>
                <w:lang w:val="en-US" w:eastAsia="en-US"/>
              </w:rPr>
            </w:pPr>
            <w:r w:rsidRPr="00AD525C">
              <w:rPr>
                <w:rFonts w:ascii="Arial" w:hAnsi="Arial" w:cs="Arial"/>
                <w:b/>
                <w:sz w:val="22"/>
                <w:szCs w:val="24"/>
                <w:lang w:val="en-US" w:eastAsia="en-US"/>
              </w:rPr>
              <w:t>EURO-ASIAN COUNCIL FOR STANDARDIZATION, METROLOGY AND CERTIFICATION</w:t>
            </w:r>
          </w:p>
          <w:p w14:paraId="09ED426C" w14:textId="77777777" w:rsidR="00AD525C" w:rsidRPr="00AD525C" w:rsidRDefault="00AD525C" w:rsidP="00AD525C">
            <w:pPr>
              <w:spacing w:after="120" w:line="240" w:lineRule="auto"/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  <w:lang w:val="en-US" w:eastAsia="en-US"/>
              </w:rPr>
            </w:pPr>
            <w:r w:rsidRPr="00AD525C">
              <w:rPr>
                <w:rFonts w:ascii="Arial" w:hAnsi="Arial" w:cs="Arial"/>
                <w:b/>
                <w:sz w:val="22"/>
                <w:szCs w:val="24"/>
                <w:lang w:val="en-US" w:eastAsia="en-US"/>
              </w:rPr>
              <w:t>(EASC)</w:t>
            </w:r>
          </w:p>
        </w:tc>
      </w:tr>
      <w:tr w:rsidR="00AD525C" w:rsidRPr="00AD525C" w14:paraId="24B21C05" w14:textId="77777777" w:rsidTr="00AD525C">
        <w:tc>
          <w:tcPr>
            <w:tcW w:w="1008" w:type="pct"/>
            <w:tcBorders>
              <w:top w:val="single" w:sz="24" w:space="0" w:color="auto"/>
              <w:bottom w:val="single" w:sz="18" w:space="0" w:color="auto"/>
              <w:right w:val="nil"/>
            </w:tcBorders>
            <w:vAlign w:val="center"/>
          </w:tcPr>
          <w:p w14:paraId="71DE9C28" w14:textId="77777777" w:rsidR="00AD525C" w:rsidRPr="00AD525C" w:rsidRDefault="00AD525C" w:rsidP="00AD525C">
            <w:pPr>
              <w:spacing w:line="240" w:lineRule="auto"/>
              <w:ind w:firstLine="0"/>
              <w:rPr>
                <w:rFonts w:ascii="Arial" w:hAnsi="Arial" w:cs="Arial"/>
                <w:b/>
                <w:sz w:val="24"/>
                <w:szCs w:val="24"/>
                <w:lang w:val="en-US" w:eastAsia="en-US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0C5A4C19" wp14:editId="7F260257">
                  <wp:extent cx="1114425" cy="1114425"/>
                  <wp:effectExtent l="0" t="0" r="9525" b="9525"/>
                  <wp:docPr id="1" name="Рисунок 1" descr="Описание: 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1" w:type="pct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04199D66" w14:textId="77777777" w:rsidR="00AD525C" w:rsidRPr="00AD525C" w:rsidRDefault="00AD525C" w:rsidP="00AD525C">
            <w:pPr>
              <w:ind w:firstLine="0"/>
              <w:jc w:val="center"/>
              <w:rPr>
                <w:rFonts w:ascii="Arial" w:hAnsi="Arial" w:cs="Arial"/>
                <w:b/>
                <w:szCs w:val="28"/>
                <w:lang w:eastAsia="en-US"/>
              </w:rPr>
            </w:pPr>
            <w:r w:rsidRPr="00AD525C">
              <w:rPr>
                <w:rFonts w:ascii="Arial" w:hAnsi="Arial" w:cs="Arial"/>
                <w:b/>
                <w:szCs w:val="28"/>
                <w:lang w:eastAsia="en-US"/>
              </w:rPr>
              <w:t>М Е Ж Г О С У Д А Р С Т В Е Н Н Ы Й</w:t>
            </w:r>
          </w:p>
          <w:p w14:paraId="65B81710" w14:textId="77777777" w:rsidR="00AD525C" w:rsidRPr="00AD525C" w:rsidRDefault="00AD525C" w:rsidP="00AD525C">
            <w:pPr>
              <w:ind w:firstLine="0"/>
              <w:jc w:val="center"/>
              <w:rPr>
                <w:rFonts w:ascii="Arial" w:hAnsi="Arial" w:cs="Arial"/>
                <w:b/>
                <w:sz w:val="24"/>
                <w:szCs w:val="24"/>
                <w:lang w:val="en-US" w:eastAsia="en-US"/>
              </w:rPr>
            </w:pPr>
            <w:r w:rsidRPr="00AD525C">
              <w:rPr>
                <w:rFonts w:ascii="Arial" w:hAnsi="Arial" w:cs="Arial"/>
                <w:b/>
                <w:szCs w:val="28"/>
                <w:lang w:val="en-US" w:eastAsia="en-US"/>
              </w:rPr>
              <w:t>С Т А Н Д А Р Т</w:t>
            </w:r>
          </w:p>
        </w:tc>
        <w:tc>
          <w:tcPr>
            <w:tcW w:w="1061" w:type="pct"/>
            <w:tcBorders>
              <w:top w:val="single" w:sz="24" w:space="0" w:color="auto"/>
              <w:left w:val="nil"/>
              <w:bottom w:val="single" w:sz="18" w:space="0" w:color="auto"/>
            </w:tcBorders>
            <w:vAlign w:val="center"/>
          </w:tcPr>
          <w:p w14:paraId="6259A5D0" w14:textId="77777777" w:rsidR="00AD525C" w:rsidRPr="008102FD" w:rsidRDefault="00AD525C" w:rsidP="00AD525C">
            <w:pPr>
              <w:widowControl w:val="0"/>
              <w:spacing w:before="120" w:line="276" w:lineRule="auto"/>
              <w:ind w:firstLine="0"/>
              <w:rPr>
                <w:rFonts w:ascii="Arial" w:hAnsi="Arial" w:cs="Arial"/>
                <w:b/>
                <w:sz w:val="40"/>
                <w:szCs w:val="40"/>
              </w:rPr>
            </w:pPr>
            <w:r w:rsidRPr="008102FD">
              <w:rPr>
                <w:rFonts w:ascii="Arial" w:hAnsi="Arial" w:cs="Arial"/>
                <w:b/>
                <w:sz w:val="40"/>
                <w:szCs w:val="40"/>
              </w:rPr>
              <w:t>ГОСТ</w:t>
            </w:r>
          </w:p>
          <w:p w14:paraId="243B1713" w14:textId="77777777" w:rsidR="00F72A9B" w:rsidRPr="008102FD" w:rsidRDefault="0000280F" w:rsidP="00F72A9B">
            <w:pPr>
              <w:shd w:val="clear" w:color="auto" w:fill="FFFFFF"/>
              <w:spacing w:line="240" w:lineRule="auto"/>
              <w:ind w:firstLine="0"/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</w:pPr>
            <w:r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  <w:t>3877</w:t>
            </w:r>
            <w:r w:rsidR="00AD1962">
              <w:rPr>
                <w:rFonts w:ascii="Arial" w:eastAsia="Calibri" w:hAnsi="Arial" w:cs="Arial"/>
                <w:b/>
                <w:sz w:val="40"/>
                <w:szCs w:val="40"/>
                <w:lang w:eastAsia="en-US"/>
              </w:rPr>
              <w:t>—</w:t>
            </w:r>
          </w:p>
          <w:p w14:paraId="09F0E6B5" w14:textId="77777777" w:rsidR="00AD525C" w:rsidRPr="008102FD" w:rsidRDefault="00AD525C" w:rsidP="004E47EF">
            <w:pPr>
              <w:spacing w:line="276" w:lineRule="auto"/>
              <w:ind w:firstLine="0"/>
              <w:rPr>
                <w:rFonts w:ascii="Arial" w:hAnsi="Arial" w:cs="Arial"/>
                <w:b/>
                <w:spacing w:val="20"/>
                <w:sz w:val="40"/>
                <w:szCs w:val="40"/>
                <w:lang w:eastAsia="en-US"/>
              </w:rPr>
            </w:pPr>
            <w:r w:rsidRPr="008102FD">
              <w:rPr>
                <w:rFonts w:ascii="Arial" w:hAnsi="Arial" w:cs="Arial"/>
                <w:b/>
                <w:spacing w:val="20"/>
                <w:sz w:val="40"/>
                <w:szCs w:val="40"/>
                <w:lang w:eastAsia="en-US"/>
              </w:rPr>
              <w:t>20</w:t>
            </w:r>
            <w:r w:rsidR="00B930FC" w:rsidRPr="008102FD">
              <w:rPr>
                <w:rFonts w:ascii="Arial" w:hAnsi="Arial" w:cs="Arial"/>
                <w:b/>
                <w:spacing w:val="20"/>
                <w:sz w:val="40"/>
                <w:szCs w:val="40"/>
                <w:lang w:eastAsia="en-US"/>
              </w:rPr>
              <w:t>2</w:t>
            </w:r>
          </w:p>
          <w:p w14:paraId="79CF6712" w14:textId="77777777" w:rsidR="008A5BE3" w:rsidRPr="004E47EF" w:rsidRDefault="008A5BE3" w:rsidP="004E47EF">
            <w:pPr>
              <w:spacing w:line="276" w:lineRule="auto"/>
              <w:ind w:firstLine="0"/>
              <w:rPr>
                <w:rFonts w:ascii="Arial" w:hAnsi="Arial" w:cs="Arial"/>
                <w:b/>
                <w:spacing w:val="20"/>
                <w:sz w:val="40"/>
                <w:szCs w:val="40"/>
                <w:lang w:eastAsia="en-US"/>
              </w:rPr>
            </w:pPr>
            <w:r w:rsidRPr="002132E1">
              <w:rPr>
                <w:rFonts w:ascii="Arial" w:eastAsia="Calibri" w:hAnsi="Arial" w:cs="Arial"/>
                <w:i/>
                <w:sz w:val="24"/>
                <w:szCs w:val="28"/>
                <w:lang w:eastAsia="en-US"/>
              </w:rPr>
              <w:t xml:space="preserve">(Проект RU, первая </w:t>
            </w:r>
            <w:r w:rsidR="00112A94">
              <w:rPr>
                <w:rFonts w:ascii="Arial" w:eastAsia="Calibri" w:hAnsi="Arial" w:cs="Arial"/>
                <w:i/>
                <w:sz w:val="24"/>
                <w:szCs w:val="28"/>
                <w:lang w:eastAsia="en-US"/>
              </w:rPr>
              <w:br/>
            </w:r>
            <w:r w:rsidRPr="002132E1">
              <w:rPr>
                <w:rFonts w:ascii="Arial" w:eastAsia="Calibri" w:hAnsi="Arial" w:cs="Arial"/>
                <w:i/>
                <w:sz w:val="24"/>
                <w:szCs w:val="28"/>
                <w:lang w:eastAsia="en-US"/>
              </w:rPr>
              <w:t>редакция)</w:t>
            </w:r>
          </w:p>
        </w:tc>
      </w:tr>
    </w:tbl>
    <w:p w14:paraId="5FE9B6AB" w14:textId="77777777" w:rsidR="00AD525C" w:rsidRDefault="00AD525C" w:rsidP="00D1247F">
      <w:pPr>
        <w:spacing w:line="480" w:lineRule="auto"/>
        <w:jc w:val="center"/>
        <w:rPr>
          <w:rFonts w:ascii="Arial" w:hAnsi="Arial" w:cs="Arial"/>
        </w:rPr>
      </w:pPr>
    </w:p>
    <w:p w14:paraId="2411A992" w14:textId="77777777" w:rsidR="00110EEC" w:rsidRDefault="00110EEC" w:rsidP="00110EEC">
      <w:pPr>
        <w:ind w:firstLine="0"/>
        <w:jc w:val="center"/>
        <w:rPr>
          <w:rFonts w:ascii="Arial" w:hAnsi="Arial"/>
          <w:b/>
          <w:caps/>
          <w:sz w:val="36"/>
          <w:szCs w:val="36"/>
        </w:rPr>
      </w:pPr>
    </w:p>
    <w:p w14:paraId="54A30BA6" w14:textId="77777777" w:rsidR="00110EEC" w:rsidRPr="00110EEC" w:rsidRDefault="00D8512B" w:rsidP="00110EEC">
      <w:pPr>
        <w:ind w:firstLine="0"/>
        <w:jc w:val="center"/>
        <w:rPr>
          <w:rFonts w:ascii="Arial" w:hAnsi="Arial"/>
          <w:b/>
          <w:caps/>
          <w:sz w:val="36"/>
          <w:szCs w:val="36"/>
        </w:rPr>
      </w:pPr>
      <w:r>
        <w:rPr>
          <w:rFonts w:ascii="Arial" w:hAnsi="Arial"/>
          <w:b/>
          <w:caps/>
          <w:sz w:val="36"/>
          <w:szCs w:val="36"/>
        </w:rPr>
        <w:t xml:space="preserve">Нефтепродукты </w:t>
      </w:r>
    </w:p>
    <w:p w14:paraId="0E02AF55" w14:textId="7C85F5A5" w:rsidR="00C56B8D" w:rsidRPr="00110EEC" w:rsidRDefault="00D8512B" w:rsidP="00112A9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055192">
        <w:rPr>
          <w:rFonts w:ascii="Arial" w:hAnsi="Arial" w:cs="Arial"/>
          <w:b/>
          <w:sz w:val="32"/>
          <w:szCs w:val="32"/>
        </w:rPr>
        <w:t xml:space="preserve">Метод определения </w:t>
      </w:r>
      <w:r w:rsidR="005213B6" w:rsidRPr="005213B6">
        <w:rPr>
          <w:rFonts w:ascii="Arial" w:hAnsi="Arial" w:cs="Arial"/>
          <w:b/>
          <w:sz w:val="32"/>
          <w:szCs w:val="32"/>
        </w:rPr>
        <w:t>содержания</w:t>
      </w:r>
      <w:r w:rsidR="005213B6">
        <w:rPr>
          <w:rFonts w:ascii="Arial" w:hAnsi="Arial" w:cs="Arial"/>
          <w:b/>
          <w:sz w:val="32"/>
          <w:szCs w:val="32"/>
        </w:rPr>
        <w:t xml:space="preserve"> </w:t>
      </w:r>
      <w:r w:rsidR="0000280F">
        <w:rPr>
          <w:rFonts w:ascii="Arial" w:hAnsi="Arial" w:cs="Arial"/>
          <w:b/>
          <w:sz w:val="32"/>
          <w:szCs w:val="32"/>
        </w:rPr>
        <w:t xml:space="preserve">серы сжиганием </w:t>
      </w:r>
      <w:r w:rsidR="0000280F">
        <w:rPr>
          <w:rFonts w:ascii="Arial" w:hAnsi="Arial" w:cs="Arial"/>
          <w:b/>
          <w:sz w:val="32"/>
          <w:szCs w:val="32"/>
        </w:rPr>
        <w:br/>
        <w:t>в калориметрической бомбе</w:t>
      </w:r>
    </w:p>
    <w:p w14:paraId="180D030F" w14:textId="77777777" w:rsidR="00AD525C" w:rsidRDefault="00AD525C" w:rsidP="002C0507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463B0C3F" w14:textId="77777777" w:rsidR="003A5C5D" w:rsidRDefault="003A5C5D" w:rsidP="002C0507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6251B6C2" w14:textId="77777777" w:rsidR="004E47EF" w:rsidRDefault="004E47EF" w:rsidP="002C0507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73DD2390" w14:textId="77777777" w:rsidR="004E47EF" w:rsidRDefault="004E47EF" w:rsidP="002C0507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05AA4B85" w14:textId="77777777" w:rsidR="004E47EF" w:rsidRDefault="004E47EF" w:rsidP="002C0507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711FD8B2" w14:textId="77777777" w:rsidR="004E47EF" w:rsidRDefault="004E47EF" w:rsidP="002C0507">
      <w:pPr>
        <w:ind w:firstLine="0"/>
        <w:jc w:val="center"/>
        <w:rPr>
          <w:rFonts w:ascii="Arial" w:eastAsia="Calibri" w:hAnsi="Arial" w:cs="Arial"/>
          <w:sz w:val="24"/>
          <w:szCs w:val="24"/>
        </w:rPr>
      </w:pPr>
    </w:p>
    <w:p w14:paraId="6DC92B62" w14:textId="77777777" w:rsidR="00943E14" w:rsidRPr="002132E1" w:rsidRDefault="00943E14" w:rsidP="00943E14">
      <w:pPr>
        <w:shd w:val="clear" w:color="auto" w:fill="FFFFFF"/>
        <w:jc w:val="center"/>
        <w:rPr>
          <w:rFonts w:ascii="Arial" w:hAnsi="Arial" w:cs="Arial"/>
          <w:bCs/>
          <w:sz w:val="24"/>
          <w:szCs w:val="24"/>
        </w:rPr>
      </w:pPr>
      <w:r w:rsidRPr="002132E1">
        <w:rPr>
          <w:rFonts w:ascii="Arial" w:hAnsi="Arial" w:cs="Arial"/>
          <w:bCs/>
          <w:sz w:val="24"/>
          <w:szCs w:val="24"/>
        </w:rPr>
        <w:t>Настоящий проект стандарта не подлежит применению до его принятия</w:t>
      </w:r>
    </w:p>
    <w:p w14:paraId="59923F38" w14:textId="77777777" w:rsidR="00943E14" w:rsidRDefault="00943E14" w:rsidP="0000280F">
      <w:pPr>
        <w:shd w:val="clear" w:color="auto" w:fill="FFFFFF"/>
        <w:rPr>
          <w:rFonts w:ascii="Arial" w:hAnsi="Arial" w:cs="Arial"/>
          <w:b/>
          <w:bCs/>
          <w:sz w:val="24"/>
          <w:szCs w:val="24"/>
        </w:rPr>
      </w:pPr>
    </w:p>
    <w:p w14:paraId="5A90217B" w14:textId="77777777" w:rsidR="0000280F" w:rsidRDefault="0000280F" w:rsidP="0000280F">
      <w:pPr>
        <w:shd w:val="clear" w:color="auto" w:fill="FFFFFF"/>
        <w:rPr>
          <w:rFonts w:ascii="Arial" w:hAnsi="Arial" w:cs="Arial"/>
          <w:b/>
          <w:bCs/>
          <w:sz w:val="24"/>
          <w:szCs w:val="24"/>
        </w:rPr>
      </w:pPr>
    </w:p>
    <w:p w14:paraId="6661593A" w14:textId="77777777" w:rsidR="00D1247F" w:rsidRDefault="00D1247F" w:rsidP="002C0507">
      <w:pPr>
        <w:ind w:firstLine="0"/>
        <w:rPr>
          <w:rFonts w:ascii="Arial" w:hAnsi="Arial" w:cs="Arial"/>
          <w:b/>
          <w:sz w:val="32"/>
          <w:szCs w:val="32"/>
        </w:rPr>
      </w:pPr>
    </w:p>
    <w:p w14:paraId="3FA8F557" w14:textId="77777777" w:rsidR="009C3F7D" w:rsidRDefault="009C3F7D" w:rsidP="002C0507">
      <w:pPr>
        <w:ind w:firstLine="0"/>
        <w:rPr>
          <w:rFonts w:ascii="Arial" w:hAnsi="Arial" w:cs="Arial"/>
          <w:b/>
          <w:sz w:val="32"/>
          <w:szCs w:val="32"/>
        </w:rPr>
      </w:pPr>
    </w:p>
    <w:p w14:paraId="4FD8DA54" w14:textId="77777777" w:rsidR="009C3F7D" w:rsidRDefault="009C3F7D" w:rsidP="002C0507">
      <w:pPr>
        <w:ind w:firstLine="0"/>
        <w:rPr>
          <w:rFonts w:ascii="Arial" w:hAnsi="Arial" w:cs="Arial"/>
          <w:b/>
          <w:sz w:val="32"/>
          <w:szCs w:val="32"/>
        </w:rPr>
      </w:pPr>
    </w:p>
    <w:p w14:paraId="4D3CAC8B" w14:textId="77777777" w:rsidR="00AD525C" w:rsidRDefault="00AD525C" w:rsidP="002C0507">
      <w:pPr>
        <w:ind w:firstLine="0"/>
        <w:rPr>
          <w:rFonts w:ascii="Arial" w:hAnsi="Arial" w:cs="Arial"/>
          <w:b/>
          <w:sz w:val="32"/>
          <w:szCs w:val="32"/>
        </w:rPr>
      </w:pPr>
    </w:p>
    <w:p w14:paraId="2BB43D25" w14:textId="77777777" w:rsidR="00F81B77" w:rsidRDefault="00D1247F" w:rsidP="002C0507">
      <w:pPr>
        <w:ind w:firstLine="0"/>
        <w:jc w:val="center"/>
        <w:rPr>
          <w:rFonts w:ascii="Arial" w:hAnsi="Arial" w:cs="Arial"/>
          <w:b/>
          <w:sz w:val="24"/>
          <w:szCs w:val="28"/>
        </w:rPr>
      </w:pPr>
      <w:r w:rsidRPr="00F73C6C">
        <w:rPr>
          <w:rFonts w:ascii="Arial" w:hAnsi="Arial" w:cs="Arial"/>
          <w:b/>
          <w:sz w:val="24"/>
          <w:szCs w:val="28"/>
        </w:rPr>
        <w:t>Минск</w:t>
      </w:r>
    </w:p>
    <w:p w14:paraId="3C9A7674" w14:textId="77777777" w:rsidR="00D1247F" w:rsidRPr="00F73C6C" w:rsidRDefault="00F81B77" w:rsidP="002C0507">
      <w:pPr>
        <w:ind w:firstLine="0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Е</w:t>
      </w:r>
      <w:r w:rsidR="00D1247F" w:rsidRPr="00F73C6C">
        <w:rPr>
          <w:rFonts w:ascii="Arial" w:hAnsi="Arial" w:cs="Arial"/>
          <w:b/>
          <w:sz w:val="24"/>
          <w:szCs w:val="28"/>
        </w:rPr>
        <w:t>вразийский совет по стандартизации, метрологии и</w:t>
      </w:r>
      <w:r w:rsidR="00F73C6C" w:rsidRPr="00F73C6C">
        <w:rPr>
          <w:rFonts w:ascii="Arial" w:hAnsi="Arial" w:cs="Arial"/>
          <w:b/>
          <w:sz w:val="24"/>
          <w:szCs w:val="28"/>
        </w:rPr>
        <w:t xml:space="preserve"> </w:t>
      </w:r>
      <w:r w:rsidR="00D1247F" w:rsidRPr="00F73C6C">
        <w:rPr>
          <w:rFonts w:ascii="Arial" w:hAnsi="Arial" w:cs="Arial"/>
          <w:b/>
          <w:sz w:val="24"/>
          <w:szCs w:val="28"/>
        </w:rPr>
        <w:t>сертификации</w:t>
      </w:r>
    </w:p>
    <w:p w14:paraId="0CBF1AF5" w14:textId="77777777" w:rsidR="00503799" w:rsidRPr="00AD525C" w:rsidRDefault="00B930FC" w:rsidP="002C0507">
      <w:pPr>
        <w:ind w:firstLine="0"/>
        <w:jc w:val="center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>202</w:t>
      </w:r>
    </w:p>
    <w:p w14:paraId="1A79E22D" w14:textId="77777777" w:rsidR="00D1247F" w:rsidRPr="00F73C6C" w:rsidRDefault="00D1247F" w:rsidP="00AD525C">
      <w:pPr>
        <w:pStyle w:val="aff3"/>
        <w:pageBreakBefore/>
        <w:spacing w:after="0" w:line="360" w:lineRule="auto"/>
        <w:ind w:left="0"/>
        <w:jc w:val="center"/>
        <w:rPr>
          <w:rFonts w:ascii="Arial" w:hAnsi="Arial" w:cs="Arial"/>
          <w:b/>
          <w:sz w:val="28"/>
          <w:szCs w:val="24"/>
        </w:rPr>
      </w:pPr>
      <w:r w:rsidRPr="00F73C6C">
        <w:rPr>
          <w:rFonts w:ascii="Arial" w:hAnsi="Arial" w:cs="Arial"/>
          <w:b/>
          <w:sz w:val="28"/>
          <w:szCs w:val="24"/>
        </w:rPr>
        <w:lastRenderedPageBreak/>
        <w:t>Предисловие</w:t>
      </w:r>
    </w:p>
    <w:p w14:paraId="50E6A287" w14:textId="77777777" w:rsidR="00D1247F" w:rsidRPr="00D8100C" w:rsidRDefault="00D1247F" w:rsidP="00350BFB">
      <w:pPr>
        <w:shd w:val="clear" w:color="auto" w:fill="FFFFFF"/>
        <w:suppressAutoHyphens/>
        <w:spacing w:line="348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8100C">
        <w:rPr>
          <w:rFonts w:ascii="Arial" w:hAnsi="Arial" w:cs="Arial"/>
          <w:spacing w:val="-1"/>
          <w:sz w:val="24"/>
          <w:szCs w:val="24"/>
        </w:rPr>
        <w:t xml:space="preserve">Евразийский совет по стандартизации, метрологии и сертификации (ЕАСС) представляет собой </w:t>
      </w:r>
      <w:r w:rsidRPr="00D8100C">
        <w:rPr>
          <w:rFonts w:ascii="Arial" w:hAnsi="Arial" w:cs="Arial"/>
          <w:spacing w:val="1"/>
          <w:sz w:val="24"/>
          <w:szCs w:val="24"/>
        </w:rPr>
        <w:t xml:space="preserve">региональное объединение национальных органов </w:t>
      </w:r>
      <w:r w:rsidR="00D06156">
        <w:rPr>
          <w:rFonts w:ascii="Arial" w:hAnsi="Arial" w:cs="Arial"/>
          <w:spacing w:val="1"/>
          <w:sz w:val="24"/>
          <w:szCs w:val="24"/>
        </w:rPr>
        <w:br/>
      </w:r>
      <w:r w:rsidRPr="00D8100C">
        <w:rPr>
          <w:rFonts w:ascii="Arial" w:hAnsi="Arial" w:cs="Arial"/>
          <w:spacing w:val="1"/>
          <w:sz w:val="24"/>
          <w:szCs w:val="24"/>
        </w:rPr>
        <w:t xml:space="preserve">по стандартизации государств, входящих в </w:t>
      </w:r>
      <w:r w:rsidRPr="00D8100C">
        <w:rPr>
          <w:rFonts w:ascii="Arial" w:hAnsi="Arial" w:cs="Arial"/>
          <w:sz w:val="24"/>
          <w:szCs w:val="24"/>
        </w:rPr>
        <w:t xml:space="preserve">Содружество Независимых Государств. В дальнейшем возможно вступление в ЕАСС национальных </w:t>
      </w:r>
      <w:r w:rsidRPr="00D8100C">
        <w:rPr>
          <w:rFonts w:ascii="Arial" w:hAnsi="Arial" w:cs="Arial"/>
          <w:spacing w:val="-1"/>
          <w:sz w:val="24"/>
          <w:szCs w:val="24"/>
        </w:rPr>
        <w:t xml:space="preserve">органов </w:t>
      </w:r>
      <w:r w:rsidR="00D06156">
        <w:rPr>
          <w:rFonts w:ascii="Arial" w:hAnsi="Arial" w:cs="Arial"/>
          <w:spacing w:val="-1"/>
          <w:sz w:val="24"/>
          <w:szCs w:val="24"/>
        </w:rPr>
        <w:br/>
      </w:r>
      <w:r w:rsidRPr="00D8100C">
        <w:rPr>
          <w:rFonts w:ascii="Arial" w:hAnsi="Arial" w:cs="Arial"/>
          <w:spacing w:val="-1"/>
          <w:sz w:val="24"/>
          <w:szCs w:val="24"/>
        </w:rPr>
        <w:t>по стандартизации других государств.</w:t>
      </w:r>
    </w:p>
    <w:p w14:paraId="3AF5E824" w14:textId="270A0650" w:rsidR="00D1247F" w:rsidRPr="000520D5" w:rsidRDefault="00D1247F" w:rsidP="00350BFB">
      <w:pPr>
        <w:shd w:val="clear" w:color="auto" w:fill="FFFFFF"/>
        <w:suppressAutoHyphens/>
        <w:spacing w:line="348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8100C">
        <w:rPr>
          <w:rFonts w:ascii="Arial" w:hAnsi="Arial" w:cs="Arial"/>
          <w:sz w:val="24"/>
          <w:szCs w:val="24"/>
        </w:rPr>
        <w:t xml:space="preserve">Цели, основные принципы и </w:t>
      </w:r>
      <w:r w:rsidR="00AD525C">
        <w:rPr>
          <w:rFonts w:ascii="Arial" w:hAnsi="Arial" w:cs="Arial"/>
          <w:sz w:val="24"/>
          <w:szCs w:val="24"/>
        </w:rPr>
        <w:t>общие правила</w:t>
      </w:r>
      <w:r w:rsidRPr="00D8100C">
        <w:rPr>
          <w:rFonts w:ascii="Arial" w:hAnsi="Arial" w:cs="Arial"/>
          <w:sz w:val="24"/>
          <w:szCs w:val="24"/>
        </w:rPr>
        <w:t xml:space="preserve"> проведения работ по межгосударствен</w:t>
      </w:r>
      <w:r w:rsidR="000707F6">
        <w:rPr>
          <w:rFonts w:ascii="Arial" w:hAnsi="Arial" w:cs="Arial"/>
          <w:sz w:val="24"/>
          <w:szCs w:val="24"/>
        </w:rPr>
        <w:t xml:space="preserve">ной стандартизации установлены </w:t>
      </w:r>
      <w:r w:rsidRPr="00D8100C">
        <w:rPr>
          <w:rFonts w:ascii="Arial" w:hAnsi="Arial" w:cs="Arial"/>
          <w:sz w:val="24"/>
          <w:szCs w:val="24"/>
        </w:rPr>
        <w:t>ГОСТ</w:t>
      </w:r>
      <w:r w:rsidR="001E17F0">
        <w:rPr>
          <w:rFonts w:ascii="Arial" w:hAnsi="Arial" w:cs="Arial"/>
          <w:sz w:val="24"/>
          <w:szCs w:val="24"/>
        </w:rPr>
        <w:t> </w:t>
      </w:r>
      <w:r w:rsidRPr="00D8100C">
        <w:rPr>
          <w:rFonts w:ascii="Arial" w:hAnsi="Arial" w:cs="Arial"/>
          <w:sz w:val="24"/>
          <w:szCs w:val="24"/>
        </w:rPr>
        <w:t>1.0 «Межгосударственная система стандартиза</w:t>
      </w:r>
      <w:r w:rsidR="001E17F0">
        <w:rPr>
          <w:rFonts w:ascii="Arial" w:hAnsi="Arial" w:cs="Arial"/>
          <w:sz w:val="24"/>
          <w:szCs w:val="24"/>
        </w:rPr>
        <w:t>ции. Основные положения» и ГОСТ </w:t>
      </w:r>
      <w:r w:rsidRPr="00D8100C">
        <w:rPr>
          <w:rFonts w:ascii="Arial" w:hAnsi="Arial" w:cs="Arial"/>
          <w:sz w:val="24"/>
          <w:szCs w:val="24"/>
        </w:rPr>
        <w:t>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06D7716B" w14:textId="77777777" w:rsidR="00D1247F" w:rsidRPr="00D8100C" w:rsidRDefault="00D1247F" w:rsidP="00350BFB">
      <w:pPr>
        <w:shd w:val="clear" w:color="auto" w:fill="FFFFFF"/>
        <w:suppressAutoHyphens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D8100C">
        <w:rPr>
          <w:rFonts w:ascii="Arial" w:hAnsi="Arial" w:cs="Arial"/>
          <w:b/>
          <w:bCs/>
          <w:sz w:val="24"/>
          <w:szCs w:val="24"/>
        </w:rPr>
        <w:t>Сведения о стандарте</w:t>
      </w:r>
    </w:p>
    <w:p w14:paraId="1226BC2A" w14:textId="5A20F3DC" w:rsidR="0000280F" w:rsidRPr="00D8100C" w:rsidRDefault="00D1247F" w:rsidP="0000280F">
      <w:pPr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D8100C">
        <w:rPr>
          <w:rFonts w:ascii="Arial" w:hAnsi="Arial" w:cs="Arial"/>
          <w:sz w:val="24"/>
          <w:szCs w:val="24"/>
        </w:rPr>
        <w:t>1</w:t>
      </w:r>
      <w:r w:rsidR="00D06156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РАЗРАБОТАН </w:t>
      </w:r>
      <w:bookmarkStart w:id="0" w:name="_Hlk199158624"/>
      <w:r w:rsidR="0000280F">
        <w:rPr>
          <w:rFonts w:ascii="Arial" w:hAnsi="Arial" w:cs="Arial"/>
          <w:sz w:val="24"/>
          <w:szCs w:val="24"/>
        </w:rPr>
        <w:t>Федеральным государственным бюджетным учреждением «Российское энергетическое агентство» Министерства энергетики Российской Федерации (ФГБУ «</w:t>
      </w:r>
      <w:r w:rsidR="0000280F" w:rsidRPr="00117E63">
        <w:rPr>
          <w:rFonts w:ascii="Arial" w:hAnsi="Arial" w:cs="Arial"/>
          <w:sz w:val="24"/>
          <w:szCs w:val="24"/>
        </w:rPr>
        <w:t>РЭА</w:t>
      </w:r>
      <w:r w:rsidR="0000280F">
        <w:rPr>
          <w:rFonts w:ascii="Arial" w:hAnsi="Arial" w:cs="Arial"/>
          <w:sz w:val="24"/>
          <w:szCs w:val="24"/>
        </w:rPr>
        <w:t>»</w:t>
      </w:r>
      <w:r w:rsidR="0000280F" w:rsidRPr="00117E63">
        <w:rPr>
          <w:rFonts w:ascii="Arial" w:hAnsi="Arial" w:cs="Arial"/>
          <w:sz w:val="24"/>
          <w:szCs w:val="24"/>
        </w:rPr>
        <w:t xml:space="preserve"> Минэнерго России</w:t>
      </w:r>
      <w:r w:rsidR="0000280F">
        <w:rPr>
          <w:rFonts w:ascii="Arial" w:hAnsi="Arial" w:cs="Arial"/>
          <w:sz w:val="24"/>
          <w:szCs w:val="24"/>
        </w:rPr>
        <w:t xml:space="preserve">), </w:t>
      </w:r>
      <w:r w:rsidR="0000280F" w:rsidRPr="00774081">
        <w:rPr>
          <w:rFonts w:ascii="Arial" w:hAnsi="Arial" w:cs="Arial"/>
          <w:sz w:val="24"/>
          <w:szCs w:val="24"/>
        </w:rPr>
        <w:t xml:space="preserve">Межгосударственным техническим комитетом по стандартизации </w:t>
      </w:r>
      <w:r w:rsidR="0000280F" w:rsidRPr="00117E63">
        <w:rPr>
          <w:rFonts w:ascii="Arial" w:hAnsi="Arial" w:cs="Arial"/>
          <w:sz w:val="24"/>
          <w:szCs w:val="24"/>
        </w:rPr>
        <w:t>«Нефтяные топлива и смазочные материалы»</w:t>
      </w:r>
      <w:bookmarkEnd w:id="0"/>
      <w:r w:rsidR="0000280F">
        <w:rPr>
          <w:rFonts w:ascii="Arial" w:hAnsi="Arial" w:cs="Arial"/>
          <w:sz w:val="24"/>
          <w:szCs w:val="24"/>
        </w:rPr>
        <w:t xml:space="preserve"> (</w:t>
      </w:r>
      <w:r w:rsidR="0000280F" w:rsidRPr="00117E63">
        <w:rPr>
          <w:rFonts w:ascii="Arial" w:hAnsi="Arial" w:cs="Arial"/>
          <w:sz w:val="24"/>
          <w:szCs w:val="24"/>
        </w:rPr>
        <w:t>МТК</w:t>
      </w:r>
      <w:r w:rsidR="0000280F" w:rsidRPr="00117E63">
        <w:rPr>
          <w:rFonts w:ascii="Arial" w:hAnsi="Arial" w:cs="Arial"/>
          <w:sz w:val="24"/>
          <w:szCs w:val="24"/>
          <w:lang w:val="en-US"/>
        </w:rPr>
        <w:t> </w:t>
      </w:r>
      <w:r w:rsidR="0000280F" w:rsidRPr="00117E63">
        <w:rPr>
          <w:rFonts w:ascii="Arial" w:hAnsi="Arial" w:cs="Arial"/>
          <w:sz w:val="24"/>
          <w:szCs w:val="24"/>
        </w:rPr>
        <w:t>031</w:t>
      </w:r>
      <w:r w:rsidR="0000280F">
        <w:rPr>
          <w:rFonts w:ascii="Arial" w:hAnsi="Arial" w:cs="Arial"/>
          <w:sz w:val="24"/>
          <w:szCs w:val="24"/>
        </w:rPr>
        <w:t>)</w:t>
      </w:r>
    </w:p>
    <w:p w14:paraId="730D43C3" w14:textId="77777777" w:rsidR="00D1247F" w:rsidRPr="00D8100C" w:rsidRDefault="00D1247F" w:rsidP="00350BFB">
      <w:pPr>
        <w:shd w:val="clear" w:color="auto" w:fill="FFFFFF"/>
        <w:suppressAutoHyphens/>
        <w:spacing w:line="348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8100C">
        <w:rPr>
          <w:rFonts w:ascii="Arial" w:hAnsi="Arial" w:cs="Arial"/>
          <w:sz w:val="24"/>
          <w:szCs w:val="24"/>
        </w:rPr>
        <w:t>2</w:t>
      </w:r>
      <w:r w:rsidR="00D06156">
        <w:rPr>
          <w:rFonts w:ascii="Arial" w:hAnsi="Arial" w:cs="Arial"/>
          <w:sz w:val="24"/>
          <w:szCs w:val="24"/>
        </w:rPr>
        <w:t> </w:t>
      </w:r>
      <w:r w:rsidRPr="00D8100C">
        <w:rPr>
          <w:rFonts w:ascii="Arial" w:hAnsi="Arial" w:cs="Arial"/>
          <w:sz w:val="24"/>
          <w:szCs w:val="24"/>
        </w:rPr>
        <w:t xml:space="preserve">ВНЕСЕН </w:t>
      </w:r>
      <w:r>
        <w:rPr>
          <w:rFonts w:ascii="Arial" w:hAnsi="Arial" w:cs="Arial"/>
          <w:sz w:val="24"/>
          <w:szCs w:val="24"/>
        </w:rPr>
        <w:t xml:space="preserve">Федеральным агентством по техническому регулированию </w:t>
      </w:r>
      <w:r w:rsidR="00D0615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и мет</w:t>
      </w:r>
      <w:r w:rsidR="00A41EBF">
        <w:rPr>
          <w:rFonts w:ascii="Arial" w:hAnsi="Arial" w:cs="Arial"/>
          <w:sz w:val="24"/>
          <w:szCs w:val="24"/>
        </w:rPr>
        <w:t xml:space="preserve">рологии </w:t>
      </w:r>
    </w:p>
    <w:p w14:paraId="5EED8BFF" w14:textId="77777777" w:rsidR="00AD525C" w:rsidRDefault="00D1247F" w:rsidP="00350BFB">
      <w:pPr>
        <w:shd w:val="clear" w:color="auto" w:fill="FFFFFF"/>
        <w:suppressAutoHyphens/>
        <w:spacing w:line="348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8100C">
        <w:rPr>
          <w:rFonts w:ascii="Arial" w:hAnsi="Arial" w:cs="Arial"/>
          <w:sz w:val="24"/>
          <w:szCs w:val="24"/>
        </w:rPr>
        <w:t>3</w:t>
      </w:r>
      <w:r w:rsidR="00D06156">
        <w:rPr>
          <w:rFonts w:ascii="Arial" w:hAnsi="Arial" w:cs="Arial"/>
          <w:sz w:val="24"/>
          <w:szCs w:val="24"/>
        </w:rPr>
        <w:t> </w:t>
      </w:r>
      <w:r w:rsidRPr="00D8100C">
        <w:rPr>
          <w:rFonts w:ascii="Arial" w:hAnsi="Arial" w:cs="Arial"/>
          <w:sz w:val="24"/>
          <w:szCs w:val="24"/>
        </w:rPr>
        <w:t xml:space="preserve">ПРИНЯТ </w:t>
      </w:r>
      <w:r w:rsidR="00A41EBF">
        <w:rPr>
          <w:rFonts w:ascii="Arial" w:hAnsi="Arial" w:cs="Arial"/>
          <w:sz w:val="24"/>
          <w:szCs w:val="24"/>
        </w:rPr>
        <w:t>Евразийским</w:t>
      </w:r>
      <w:r>
        <w:rPr>
          <w:rFonts w:ascii="Arial" w:hAnsi="Arial" w:cs="Arial"/>
          <w:sz w:val="24"/>
          <w:szCs w:val="24"/>
        </w:rPr>
        <w:t xml:space="preserve"> </w:t>
      </w:r>
      <w:r w:rsidRPr="00D8100C">
        <w:rPr>
          <w:rFonts w:ascii="Arial" w:hAnsi="Arial" w:cs="Arial"/>
          <w:sz w:val="24"/>
          <w:szCs w:val="24"/>
        </w:rPr>
        <w:t xml:space="preserve">советом по стандартизации, метрологии </w:t>
      </w:r>
      <w:r w:rsidR="00D06156">
        <w:rPr>
          <w:rFonts w:ascii="Arial" w:hAnsi="Arial" w:cs="Arial"/>
          <w:sz w:val="24"/>
          <w:szCs w:val="24"/>
        </w:rPr>
        <w:br/>
      </w:r>
      <w:r w:rsidRPr="00D8100C">
        <w:rPr>
          <w:rFonts w:ascii="Arial" w:hAnsi="Arial" w:cs="Arial"/>
          <w:sz w:val="24"/>
          <w:szCs w:val="24"/>
        </w:rPr>
        <w:t>и сертификации</w:t>
      </w:r>
      <w:r w:rsidR="00B4518D">
        <w:rPr>
          <w:rFonts w:ascii="Arial" w:hAnsi="Arial" w:cs="Arial"/>
          <w:sz w:val="24"/>
          <w:szCs w:val="24"/>
        </w:rPr>
        <w:t xml:space="preserve"> </w:t>
      </w:r>
      <w:r w:rsidR="00AD525C" w:rsidRPr="00AD525C">
        <w:rPr>
          <w:rFonts w:ascii="Arial" w:hAnsi="Arial" w:cs="Arial"/>
          <w:sz w:val="24"/>
          <w:szCs w:val="24"/>
        </w:rPr>
        <w:t xml:space="preserve">(протокол от                                  № </w:t>
      </w:r>
      <w:r w:rsidR="00AD525C" w:rsidRPr="00AD525C">
        <w:rPr>
          <w:rFonts w:ascii="Arial" w:hAnsi="Arial" w:cs="Arial"/>
          <w:color w:val="FFFFFF" w:themeColor="background1"/>
          <w:sz w:val="24"/>
          <w:szCs w:val="24"/>
        </w:rPr>
        <w:t>ноября 2013 г</w:t>
      </w:r>
      <w:r w:rsidR="00AD525C">
        <w:rPr>
          <w:rFonts w:ascii="Arial" w:hAnsi="Arial" w:cs="Arial"/>
          <w:sz w:val="24"/>
          <w:szCs w:val="24"/>
        </w:rPr>
        <w:t xml:space="preserve">  </w:t>
      </w:r>
      <w:r w:rsidR="00AD525C" w:rsidRPr="00AD525C">
        <w:rPr>
          <w:rFonts w:ascii="Arial" w:hAnsi="Arial" w:cs="Arial"/>
          <w:sz w:val="24"/>
          <w:szCs w:val="24"/>
        </w:rPr>
        <w:t>)</w:t>
      </w:r>
    </w:p>
    <w:p w14:paraId="5A208EBA" w14:textId="77777777" w:rsidR="00D1247F" w:rsidRDefault="0064387B" w:rsidP="005E1DCC">
      <w:pPr>
        <w:shd w:val="clear" w:color="auto" w:fill="FFFFFF"/>
        <w:spacing w:line="348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D1247F" w:rsidRPr="00D8100C">
        <w:rPr>
          <w:rFonts w:ascii="Arial" w:hAnsi="Arial" w:cs="Arial"/>
          <w:sz w:val="24"/>
          <w:szCs w:val="24"/>
        </w:rPr>
        <w:t>а принятие проголосовали: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405"/>
        <w:gridCol w:w="4246"/>
      </w:tblGrid>
      <w:tr w:rsidR="00AD525C" w:rsidRPr="00AD525C" w14:paraId="2345D72F" w14:textId="77777777" w:rsidTr="00110EEC">
        <w:trPr>
          <w:cantSplit/>
        </w:trPr>
        <w:tc>
          <w:tcPr>
            <w:tcW w:w="1546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2E104E49" w14:textId="77777777" w:rsidR="00AD525C" w:rsidRPr="00AD525C" w:rsidRDefault="00AD525C" w:rsidP="00AD525C">
            <w:pPr>
              <w:keepNext/>
              <w:spacing w:line="240" w:lineRule="auto"/>
              <w:ind w:firstLine="5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D525C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Краткое наименование страны</w:t>
            </w:r>
          </w:p>
          <w:p w14:paraId="429822C2" w14:textId="77777777" w:rsidR="00AD525C" w:rsidRPr="00AD525C" w:rsidRDefault="00AD525C" w:rsidP="00AD525C">
            <w:pPr>
              <w:keepNext/>
              <w:spacing w:line="240" w:lineRule="auto"/>
              <w:ind w:firstLine="5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D525C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 МК (ИСО 3166) 004–97</w:t>
            </w:r>
          </w:p>
        </w:tc>
        <w:tc>
          <w:tcPr>
            <w:tcW w:w="1249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17A36F4" w14:textId="77777777" w:rsidR="00AD525C" w:rsidRPr="00AD525C" w:rsidRDefault="00AD525C" w:rsidP="00AD525C">
            <w:pPr>
              <w:keepNext/>
              <w:spacing w:line="240" w:lineRule="auto"/>
              <w:ind w:firstLine="5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D525C">
              <w:rPr>
                <w:rFonts w:ascii="Arial" w:eastAsia="Calibri" w:hAnsi="Arial" w:cs="Arial"/>
                <w:sz w:val="24"/>
                <w:szCs w:val="24"/>
                <w:lang w:eastAsia="en-US"/>
              </w:rPr>
              <w:t>Код страны</w:t>
            </w:r>
          </w:p>
          <w:p w14:paraId="289B1D9C" w14:textId="77777777" w:rsidR="00AD525C" w:rsidRPr="00AD525C" w:rsidRDefault="00AD525C" w:rsidP="00AD525C">
            <w:pPr>
              <w:keepNext/>
              <w:spacing w:line="240" w:lineRule="auto"/>
              <w:ind w:firstLine="5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D525C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 МК (ИСО 3166) 004–97</w:t>
            </w:r>
          </w:p>
        </w:tc>
        <w:tc>
          <w:tcPr>
            <w:tcW w:w="2205" w:type="pct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61CBC3E2" w14:textId="77777777" w:rsidR="00AD525C" w:rsidRPr="00AD525C" w:rsidRDefault="00AD525C" w:rsidP="00AD525C">
            <w:pPr>
              <w:keepNext/>
              <w:spacing w:line="240" w:lineRule="auto"/>
              <w:ind w:firstLine="5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D525C">
              <w:rPr>
                <w:rFonts w:ascii="Arial" w:eastAsia="Calibri" w:hAnsi="Arial" w:cs="Arial"/>
                <w:sz w:val="24"/>
                <w:szCs w:val="24"/>
                <w:lang w:eastAsia="en-US"/>
              </w:rPr>
              <w:t>Сокращенное наименование национального органа</w:t>
            </w:r>
          </w:p>
          <w:p w14:paraId="6126A99D" w14:textId="77777777" w:rsidR="00AD525C" w:rsidRPr="00AD525C" w:rsidRDefault="00AD525C" w:rsidP="00AD525C">
            <w:pPr>
              <w:keepNext/>
              <w:spacing w:line="240" w:lineRule="auto"/>
              <w:ind w:firstLine="5"/>
              <w:jc w:val="center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r w:rsidRPr="00AD525C">
              <w:rPr>
                <w:rFonts w:ascii="Arial" w:eastAsia="Calibri" w:hAnsi="Arial" w:cs="Arial"/>
                <w:sz w:val="24"/>
                <w:szCs w:val="24"/>
                <w:lang w:eastAsia="en-US"/>
              </w:rPr>
              <w:t>по стандартизации</w:t>
            </w:r>
          </w:p>
        </w:tc>
      </w:tr>
      <w:tr w:rsidR="00AD525C" w:rsidRPr="00AD525C" w14:paraId="260A50D0" w14:textId="77777777" w:rsidTr="00110EEC">
        <w:trPr>
          <w:cantSplit/>
        </w:trPr>
        <w:tc>
          <w:tcPr>
            <w:tcW w:w="1546" w:type="pct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95CF62C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Азербайджан</w:t>
            </w:r>
          </w:p>
        </w:tc>
        <w:tc>
          <w:tcPr>
            <w:tcW w:w="1249" w:type="pct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E5CD67F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AZ</w:t>
            </w:r>
          </w:p>
        </w:tc>
        <w:tc>
          <w:tcPr>
            <w:tcW w:w="2205" w:type="pct"/>
            <w:tcBorders>
              <w:top w:val="doub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A9D77D1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Азстандарт</w:t>
            </w:r>
          </w:p>
        </w:tc>
      </w:tr>
      <w:tr w:rsidR="00AD525C" w:rsidRPr="00AD525C" w14:paraId="62949199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CB04C4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Армения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82BECD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AM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DE9204" w14:textId="77777777" w:rsidR="00AD525C" w:rsidRPr="00957731" w:rsidRDefault="00BD43E7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ЗАО «Национальный орган по стандартизации и метрологии» Республики Армения</w:t>
            </w:r>
          </w:p>
        </w:tc>
      </w:tr>
      <w:tr w:rsidR="00AD525C" w:rsidRPr="00AD525C" w14:paraId="351BC2ED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A274DE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Беларусь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6A6422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BY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02D05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Госстандарт Республики Беларусь</w:t>
            </w:r>
          </w:p>
        </w:tc>
      </w:tr>
      <w:tr w:rsidR="00AD525C" w:rsidRPr="00AD525C" w14:paraId="258F1BCE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11DB16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Грузия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0E9E6E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GE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E0A7B8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Грузстандарт</w:t>
            </w:r>
          </w:p>
        </w:tc>
      </w:tr>
      <w:tr w:rsidR="00AD525C" w:rsidRPr="00AD525C" w14:paraId="7E9C52DC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2A7F21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Казахстан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5C1843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KZ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BA52B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Госстандарт Республики Казахстан</w:t>
            </w:r>
          </w:p>
        </w:tc>
      </w:tr>
      <w:tr w:rsidR="00AD525C" w:rsidRPr="00AD525C" w14:paraId="60171A41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23C5DF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Киргизия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6AD0E8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KG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DD2668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Кыргызстандарт</w:t>
            </w:r>
          </w:p>
        </w:tc>
      </w:tr>
      <w:tr w:rsidR="00AD525C" w:rsidRPr="00AD525C" w14:paraId="1FEE6037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570B79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Молдова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601552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MD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1EC814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Институт стандартизации Молдовы</w:t>
            </w:r>
          </w:p>
        </w:tc>
      </w:tr>
      <w:tr w:rsidR="00AD525C" w:rsidRPr="00AD525C" w14:paraId="030C3FC1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EDD342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Россия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CE4413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RU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16501D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Росстандарт</w:t>
            </w:r>
          </w:p>
        </w:tc>
      </w:tr>
      <w:tr w:rsidR="00AD525C" w:rsidRPr="00AD525C" w14:paraId="237FC97C" w14:textId="77777777" w:rsidTr="00110EEC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F69314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Таджикистан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751015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TJ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F6A75F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Таджикстандарт</w:t>
            </w:r>
          </w:p>
        </w:tc>
      </w:tr>
      <w:tr w:rsidR="00AD525C" w:rsidRPr="00AD525C" w14:paraId="58345E7B" w14:textId="77777777" w:rsidTr="00B306D5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614D4B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Туркмени</w:t>
            </w:r>
            <w:r w:rsidR="003703D5"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я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DF3FBD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TM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9D1B7D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Главгосслужба «Туркменстандартлары»</w:t>
            </w:r>
          </w:p>
        </w:tc>
      </w:tr>
      <w:tr w:rsidR="00AD525C" w:rsidRPr="00AD525C" w14:paraId="610F1F89" w14:textId="77777777" w:rsidTr="00B306D5">
        <w:trPr>
          <w:cantSplit/>
        </w:trPr>
        <w:tc>
          <w:tcPr>
            <w:tcW w:w="154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966E1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Узбекистан</w:t>
            </w:r>
          </w:p>
        </w:tc>
        <w:tc>
          <w:tcPr>
            <w:tcW w:w="1249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8CA98B" w14:textId="77777777" w:rsidR="00AD525C" w:rsidRPr="00957731" w:rsidRDefault="00AD525C" w:rsidP="00AD525C">
            <w:pPr>
              <w:spacing w:line="240" w:lineRule="auto"/>
              <w:ind w:left="57" w:right="57" w:firstLine="0"/>
              <w:jc w:val="center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UZ</w:t>
            </w:r>
          </w:p>
        </w:tc>
        <w:tc>
          <w:tcPr>
            <w:tcW w:w="220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51113D" w14:textId="77777777" w:rsidR="00AD525C" w:rsidRPr="00957731" w:rsidRDefault="00AD525C" w:rsidP="00AD525C">
            <w:pPr>
              <w:spacing w:line="240" w:lineRule="auto"/>
              <w:ind w:left="57" w:right="57" w:firstLine="0"/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</w:pPr>
            <w:r w:rsidRPr="00957731">
              <w:rPr>
                <w:rFonts w:ascii="Arial" w:eastAsia="Calibri" w:hAnsi="Arial" w:cs="Arial"/>
                <w:color w:val="FFFFFF" w:themeColor="background1"/>
                <w:sz w:val="24"/>
                <w:szCs w:val="24"/>
                <w:lang w:eastAsia="en-US"/>
              </w:rPr>
              <w:t>Узстандарт</w:t>
            </w:r>
          </w:p>
        </w:tc>
      </w:tr>
    </w:tbl>
    <w:p w14:paraId="1C39A476" w14:textId="77777777" w:rsidR="007068F6" w:rsidRDefault="007068F6" w:rsidP="00B306D5">
      <w:pPr>
        <w:ind w:firstLine="720"/>
        <w:jc w:val="both"/>
        <w:rPr>
          <w:rFonts w:ascii="Arial" w:hAnsi="Arial" w:cs="Arial"/>
          <w:sz w:val="24"/>
          <w:szCs w:val="24"/>
        </w:rPr>
      </w:pPr>
    </w:p>
    <w:p w14:paraId="6A67069A" w14:textId="51B75AA9" w:rsidR="00D1247F" w:rsidRPr="0000280F" w:rsidRDefault="00110EEC" w:rsidP="00B306D5">
      <w:pPr>
        <w:ind w:firstLine="720"/>
        <w:jc w:val="both"/>
        <w:rPr>
          <w:rFonts w:ascii="Arial" w:hAnsi="Arial" w:cs="Arial"/>
          <w:sz w:val="24"/>
          <w:szCs w:val="24"/>
          <w:lang w:val="en-US"/>
        </w:rPr>
      </w:pPr>
      <w:r w:rsidRPr="00110EEC">
        <w:rPr>
          <w:rFonts w:ascii="Arial" w:hAnsi="Arial" w:cs="Arial"/>
          <w:sz w:val="24"/>
          <w:szCs w:val="24"/>
        </w:rPr>
        <w:t>5</w:t>
      </w:r>
      <w:r w:rsidR="00D06156">
        <w:rPr>
          <w:rFonts w:ascii="Arial" w:hAnsi="Arial" w:cs="Arial"/>
          <w:sz w:val="24"/>
          <w:szCs w:val="24"/>
        </w:rPr>
        <w:t> </w:t>
      </w:r>
      <w:r w:rsidR="004B4F4B">
        <w:rPr>
          <w:rFonts w:ascii="Arial" w:hAnsi="Arial" w:cs="Arial"/>
          <w:sz w:val="24"/>
          <w:szCs w:val="24"/>
        </w:rPr>
        <w:t>ВЗАМЕН</w:t>
      </w:r>
      <w:r w:rsidR="00D1247F">
        <w:rPr>
          <w:rFonts w:ascii="Arial" w:hAnsi="Arial" w:cs="Arial"/>
          <w:sz w:val="24"/>
          <w:szCs w:val="24"/>
        </w:rPr>
        <w:t xml:space="preserve"> ГОСТ</w:t>
      </w:r>
      <w:r w:rsidR="001E17F0">
        <w:rPr>
          <w:rFonts w:ascii="Arial" w:hAnsi="Arial" w:cs="Arial"/>
          <w:sz w:val="24"/>
          <w:szCs w:val="24"/>
        </w:rPr>
        <w:t> </w:t>
      </w:r>
      <w:r w:rsidR="0000280F">
        <w:rPr>
          <w:rFonts w:ascii="Arial" w:hAnsi="Arial" w:cs="Arial"/>
          <w:sz w:val="24"/>
          <w:szCs w:val="24"/>
          <w:lang w:val="en-US"/>
        </w:rPr>
        <w:t>3877</w:t>
      </w:r>
      <w:r w:rsidR="00350BFB">
        <w:rPr>
          <w:rFonts w:ascii="Arial" w:hAnsi="Arial" w:cs="Arial"/>
          <w:sz w:val="24"/>
          <w:szCs w:val="24"/>
        </w:rPr>
        <w:t>—</w:t>
      </w:r>
      <w:r w:rsidR="0000280F">
        <w:rPr>
          <w:rFonts w:ascii="Arial" w:hAnsi="Arial" w:cs="Arial"/>
          <w:sz w:val="24"/>
          <w:szCs w:val="24"/>
          <w:lang w:val="en-US"/>
        </w:rPr>
        <w:t>88</w:t>
      </w:r>
    </w:p>
    <w:p w14:paraId="0D752395" w14:textId="4D67BB4A" w:rsidR="00AD525C" w:rsidRPr="00AD525C" w:rsidRDefault="00AD525C" w:rsidP="00BD43E7">
      <w:pPr>
        <w:ind w:firstLine="720"/>
        <w:jc w:val="both"/>
        <w:rPr>
          <w:rFonts w:ascii="Arial" w:hAnsi="Arial" w:cs="Arial"/>
          <w:i/>
          <w:sz w:val="24"/>
          <w:szCs w:val="24"/>
        </w:rPr>
      </w:pPr>
      <w:r w:rsidRPr="00AD525C">
        <w:rPr>
          <w:rFonts w:ascii="Arial" w:hAnsi="Arial" w:cs="Arial"/>
          <w:i/>
          <w:sz w:val="24"/>
          <w:szCs w:val="24"/>
        </w:rPr>
        <w:lastRenderedPageBreak/>
        <w:t xml:space="preserve"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</w:t>
      </w:r>
      <w:r w:rsidR="001E17F0">
        <w:rPr>
          <w:rFonts w:ascii="Arial" w:hAnsi="Arial" w:cs="Arial"/>
          <w:i/>
          <w:sz w:val="24"/>
          <w:szCs w:val="24"/>
        </w:rPr>
        <w:br/>
      </w:r>
      <w:r w:rsidRPr="00AD525C">
        <w:rPr>
          <w:rFonts w:ascii="Arial" w:hAnsi="Arial" w:cs="Arial"/>
          <w:i/>
          <w:sz w:val="24"/>
          <w:szCs w:val="24"/>
        </w:rPr>
        <w:t>органов по стандартизации.</w:t>
      </w:r>
    </w:p>
    <w:p w14:paraId="61E2B23D" w14:textId="77777777" w:rsidR="003F0A94" w:rsidRDefault="003F0A94" w:rsidP="003F0A94">
      <w:pPr>
        <w:jc w:val="both"/>
        <w:rPr>
          <w:rFonts w:ascii="Arial" w:hAnsi="Arial" w:cs="Arial"/>
          <w:i/>
          <w:sz w:val="24"/>
          <w:szCs w:val="24"/>
        </w:rPr>
      </w:pPr>
      <w:r w:rsidRPr="00B05C30">
        <w:rPr>
          <w:rFonts w:ascii="Arial" w:hAnsi="Arial" w:cs="Arial"/>
          <w:bCs/>
          <w:i/>
          <w:iCs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50DCC752" w14:textId="77777777" w:rsidR="00AD525C" w:rsidRPr="00AD525C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40D7639D" w14:textId="77777777" w:rsidR="00AD525C" w:rsidRPr="00F66A5D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22155B2C" w14:textId="77777777" w:rsidR="00AD525C" w:rsidRPr="00F66A5D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2857785C" w14:textId="77777777" w:rsidR="00AD525C" w:rsidRPr="00F66A5D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3EB11EF0" w14:textId="77777777" w:rsidR="00AD525C" w:rsidRPr="00F66A5D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2BFCBBE6" w14:textId="77777777" w:rsidR="00AD525C" w:rsidRPr="00F66A5D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19C130D0" w14:textId="77777777" w:rsidR="00AD525C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237A4F44" w14:textId="77777777" w:rsidR="007068F6" w:rsidRDefault="007068F6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263FA3EB" w14:textId="77777777" w:rsidR="007068F6" w:rsidRDefault="007068F6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72803B65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3C738768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371E620B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23A421DB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6AB38A93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04D81634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70D87279" w14:textId="77777777" w:rsidR="00073855" w:rsidRDefault="00073855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3AAC84E4" w14:textId="77777777" w:rsidR="007068F6" w:rsidRDefault="007068F6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0772FF44" w14:textId="77777777" w:rsidR="007068F6" w:rsidRDefault="007068F6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61B77E69" w14:textId="77777777" w:rsidR="007068F6" w:rsidRPr="00F66A5D" w:rsidRDefault="007068F6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57797083" w14:textId="77777777" w:rsidR="00AD525C" w:rsidRPr="00F66A5D" w:rsidRDefault="00AD525C" w:rsidP="00AD525C">
      <w:pPr>
        <w:ind w:firstLine="720"/>
        <w:jc w:val="both"/>
        <w:rPr>
          <w:rFonts w:ascii="Arial" w:hAnsi="Arial" w:cs="Arial"/>
          <w:i/>
          <w:sz w:val="24"/>
          <w:szCs w:val="24"/>
        </w:rPr>
      </w:pPr>
    </w:p>
    <w:p w14:paraId="68DE40C8" w14:textId="77777777" w:rsidR="004E47EF" w:rsidRDefault="00AD525C" w:rsidP="00AD525C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3F0A94">
        <w:rPr>
          <w:rFonts w:ascii="Arial" w:hAnsi="Arial" w:cs="Arial"/>
          <w:sz w:val="24"/>
          <w:szCs w:val="24"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(государственным) органам по стандартизации этих государств</w:t>
      </w:r>
    </w:p>
    <w:p w14:paraId="416DA81B" w14:textId="77777777" w:rsidR="00F72A9B" w:rsidRDefault="00F72A9B" w:rsidP="00F72A9B">
      <w:pPr>
        <w:shd w:val="clear" w:color="auto" w:fill="FFFFFF"/>
        <w:spacing w:line="480" w:lineRule="auto"/>
        <w:ind w:firstLine="0"/>
        <w:rPr>
          <w:rFonts w:ascii="Arial" w:hAnsi="Arial" w:cs="Arial"/>
        </w:rPr>
        <w:sectPr w:rsidR="00F72A9B" w:rsidSect="00F72A9B">
          <w:footerReference w:type="even" r:id="rId9"/>
          <w:footerReference w:type="default" r:id="rId10"/>
          <w:type w:val="oddPage"/>
          <w:pgSz w:w="11906" w:h="16838"/>
          <w:pgMar w:top="1134" w:right="851" w:bottom="1134" w:left="1418" w:header="567" w:footer="567" w:gutter="0"/>
          <w:pgNumType w:fmt="upperRoman" w:start="1"/>
          <w:cols w:space="708"/>
          <w:titlePg/>
          <w:docGrid w:linePitch="360"/>
        </w:sectPr>
      </w:pPr>
    </w:p>
    <w:p w14:paraId="26D6E209" w14:textId="77777777" w:rsidR="00947B7C" w:rsidRPr="002E01B3" w:rsidRDefault="0091580F" w:rsidP="002E01B3">
      <w:pPr>
        <w:ind w:firstLine="0"/>
        <w:jc w:val="center"/>
        <w:rPr>
          <w:rFonts w:ascii="Arial" w:hAnsi="Arial" w:cs="Arial"/>
          <w:b/>
          <w:spacing w:val="120"/>
          <w:szCs w:val="24"/>
        </w:rPr>
      </w:pPr>
      <w:r>
        <w:rPr>
          <w:rFonts w:ascii="Arial" w:hAnsi="Arial" w:cs="Arial"/>
          <w:b/>
          <w:spacing w:val="120"/>
          <w:szCs w:val="24"/>
        </w:rPr>
        <w:lastRenderedPageBreak/>
        <w:t>М</w:t>
      </w:r>
      <w:r w:rsidR="002E01B3" w:rsidRPr="002E01B3">
        <w:rPr>
          <w:rFonts w:ascii="Arial" w:hAnsi="Arial" w:cs="Arial"/>
          <w:b/>
          <w:spacing w:val="120"/>
          <w:szCs w:val="24"/>
        </w:rPr>
        <w:t>ЕЖГОСУДАРСТВЕННЫ</w:t>
      </w:r>
      <w:r w:rsidR="002115CD" w:rsidRPr="002E01B3">
        <w:rPr>
          <w:rFonts w:ascii="Arial" w:hAnsi="Arial" w:cs="Arial"/>
          <w:b/>
          <w:spacing w:val="120"/>
          <w:szCs w:val="24"/>
        </w:rPr>
        <w:t>Й</w:t>
      </w:r>
      <w:r w:rsidR="002E01B3" w:rsidRPr="002E01B3">
        <w:rPr>
          <w:rFonts w:ascii="Arial" w:hAnsi="Arial" w:cs="Arial"/>
          <w:b/>
          <w:spacing w:val="120"/>
          <w:szCs w:val="24"/>
        </w:rPr>
        <w:t xml:space="preserve"> </w:t>
      </w:r>
      <w:r w:rsidR="00947B7C" w:rsidRPr="002E01B3">
        <w:rPr>
          <w:rFonts w:ascii="Arial" w:hAnsi="Arial" w:cs="Arial"/>
          <w:b/>
          <w:spacing w:val="120"/>
          <w:szCs w:val="24"/>
        </w:rPr>
        <w:t>СТАНДАРТ</w:t>
      </w:r>
    </w:p>
    <w:tbl>
      <w:tblPr>
        <w:tblStyle w:val="af"/>
        <w:tblW w:w="0" w:type="auto"/>
        <w:tblBorders>
          <w:top w:val="single" w:sz="18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2E01B3" w:rsidRPr="005213B6" w14:paraId="63C7B706" w14:textId="77777777" w:rsidTr="0000280F">
        <w:tc>
          <w:tcPr>
            <w:tcW w:w="9740" w:type="dxa"/>
          </w:tcPr>
          <w:p w14:paraId="1CAA3F06" w14:textId="77777777" w:rsidR="00B306D5" w:rsidRPr="00B306D5" w:rsidRDefault="00D10286" w:rsidP="00B306D5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 xml:space="preserve">НЕФТЕПРОДУКТЫ </w:t>
            </w:r>
          </w:p>
          <w:p w14:paraId="4A409528" w14:textId="16A21297" w:rsidR="003A5C5D" w:rsidRPr="00B306D5" w:rsidRDefault="0000280F" w:rsidP="00AD1962">
            <w:pPr>
              <w:pStyle w:val="a5"/>
              <w:tabs>
                <w:tab w:val="left" w:pos="708"/>
              </w:tabs>
              <w:ind w:firstLine="0"/>
              <w:jc w:val="center"/>
              <w:rPr>
                <w:rFonts w:ascii="Arial" w:hAnsi="Arial" w:cs="Arial"/>
                <w:b/>
                <w:szCs w:val="28"/>
              </w:rPr>
            </w:pPr>
            <w:r w:rsidRPr="0000280F">
              <w:rPr>
                <w:rFonts w:ascii="Arial" w:hAnsi="Arial" w:cs="Arial"/>
                <w:b/>
                <w:szCs w:val="28"/>
              </w:rPr>
              <w:t xml:space="preserve">Метод определения </w:t>
            </w:r>
            <w:r w:rsidR="005679BE" w:rsidRPr="005679BE">
              <w:rPr>
                <w:rFonts w:ascii="Arial" w:hAnsi="Arial" w:cs="Arial"/>
                <w:b/>
                <w:szCs w:val="28"/>
              </w:rPr>
              <w:t>содержания</w:t>
            </w:r>
            <w:r w:rsidR="005679BE">
              <w:rPr>
                <w:rFonts w:ascii="Arial" w:hAnsi="Arial" w:cs="Arial"/>
                <w:b/>
                <w:szCs w:val="28"/>
              </w:rPr>
              <w:t xml:space="preserve"> </w:t>
            </w:r>
            <w:r w:rsidRPr="0000280F">
              <w:rPr>
                <w:rFonts w:ascii="Arial" w:hAnsi="Arial" w:cs="Arial"/>
                <w:b/>
                <w:szCs w:val="28"/>
              </w:rPr>
              <w:t xml:space="preserve">серы сжиганием </w:t>
            </w:r>
            <w:r w:rsidR="005679BE">
              <w:rPr>
                <w:rFonts w:ascii="Arial" w:hAnsi="Arial" w:cs="Arial"/>
                <w:b/>
                <w:szCs w:val="28"/>
              </w:rPr>
              <w:br/>
            </w:r>
            <w:r w:rsidRPr="0000280F">
              <w:rPr>
                <w:rFonts w:ascii="Arial" w:hAnsi="Arial" w:cs="Arial"/>
                <w:b/>
                <w:szCs w:val="28"/>
              </w:rPr>
              <w:t>в калориметрической бомбе</w:t>
            </w:r>
          </w:p>
          <w:p w14:paraId="2AA7006A" w14:textId="49C18169" w:rsidR="00CA0FDD" w:rsidRPr="00AD1962" w:rsidRDefault="0000280F" w:rsidP="00AD1962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4DB7">
              <w:rPr>
                <w:rFonts w:ascii="Arial" w:hAnsi="Arial" w:cs="Arial"/>
                <w:sz w:val="24"/>
                <w:szCs w:val="24"/>
                <w:lang w:val="en-US"/>
              </w:rPr>
              <w:t>P</w:t>
            </w:r>
            <w:r w:rsidR="00D10286" w:rsidRPr="00274DB7">
              <w:rPr>
                <w:rFonts w:ascii="Arial" w:hAnsi="Arial" w:cs="Arial"/>
                <w:sz w:val="24"/>
                <w:szCs w:val="24"/>
                <w:lang w:val="en-US"/>
              </w:rPr>
              <w:t>etroleum products</w:t>
            </w:r>
            <w:r w:rsidR="00AD1962" w:rsidRPr="00274DB7">
              <w:rPr>
                <w:rFonts w:ascii="Arial" w:hAnsi="Arial" w:cs="Arial"/>
                <w:sz w:val="24"/>
                <w:szCs w:val="24"/>
                <w:lang w:val="en-US"/>
              </w:rPr>
              <w:t xml:space="preserve">. </w:t>
            </w:r>
            <w:r w:rsidRPr="00274DB7">
              <w:rPr>
                <w:rFonts w:ascii="Arial" w:hAnsi="Arial" w:cs="Arial"/>
                <w:sz w:val="24"/>
                <w:szCs w:val="24"/>
                <w:lang w:val="en-US"/>
              </w:rPr>
              <w:t>Determination of sulfur</w:t>
            </w:r>
            <w:r w:rsidR="003770BE" w:rsidRPr="003770BE">
              <w:rPr>
                <w:lang w:val="en-US"/>
              </w:rPr>
              <w:t xml:space="preserve"> </w:t>
            </w:r>
            <w:r w:rsidR="003770BE" w:rsidRPr="003770BE">
              <w:rPr>
                <w:rFonts w:ascii="Arial" w:hAnsi="Arial" w:cs="Arial"/>
                <w:sz w:val="24"/>
                <w:szCs w:val="24"/>
                <w:lang w:val="en-US"/>
              </w:rPr>
              <w:t>content</w:t>
            </w:r>
            <w:r w:rsidRPr="00274DB7">
              <w:rPr>
                <w:rFonts w:ascii="Arial" w:hAnsi="Arial" w:cs="Arial"/>
                <w:sz w:val="24"/>
                <w:szCs w:val="24"/>
                <w:lang w:val="en-US"/>
              </w:rPr>
              <w:t xml:space="preserve"> by calorimetric bomb method</w:t>
            </w:r>
          </w:p>
        </w:tc>
      </w:tr>
    </w:tbl>
    <w:p w14:paraId="7FC55D2F" w14:textId="77777777" w:rsidR="00862884" w:rsidRPr="002C477C" w:rsidRDefault="002C477C" w:rsidP="00126C33">
      <w:pPr>
        <w:spacing w:before="240" w:after="120"/>
        <w:ind w:firstLine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Дата введения</w:t>
      </w:r>
      <w:r w:rsidR="002E01B3">
        <w:rPr>
          <w:rFonts w:ascii="Arial" w:hAnsi="Arial" w:cs="Arial"/>
          <w:b/>
          <w:sz w:val="24"/>
          <w:szCs w:val="24"/>
        </w:rPr>
        <w:t xml:space="preserve"> </w:t>
      </w:r>
      <w:r w:rsidR="00B71114">
        <w:rPr>
          <w:rFonts w:ascii="Arial" w:hAnsi="Arial" w:cs="Arial"/>
          <w:b/>
          <w:sz w:val="24"/>
          <w:szCs w:val="24"/>
        </w:rPr>
        <w:t>—</w:t>
      </w:r>
      <w:r w:rsidR="002E01B3">
        <w:rPr>
          <w:rFonts w:ascii="Arial" w:hAnsi="Arial" w:cs="Arial"/>
          <w:b/>
          <w:sz w:val="24"/>
          <w:szCs w:val="24"/>
        </w:rPr>
        <w:t xml:space="preserve"> 20</w:t>
      </w:r>
      <w:r w:rsidR="00B71114">
        <w:rPr>
          <w:rFonts w:ascii="Arial" w:hAnsi="Arial" w:cs="Arial"/>
          <w:b/>
          <w:sz w:val="24"/>
          <w:szCs w:val="24"/>
        </w:rPr>
        <w:t>0</w:t>
      </w:r>
      <w:r w:rsidR="002E01B3" w:rsidRPr="002E01B3">
        <w:rPr>
          <w:rFonts w:ascii="Arial" w:hAnsi="Arial" w:cs="Arial"/>
          <w:b/>
          <w:color w:val="FFFFFF" w:themeColor="background1"/>
          <w:sz w:val="24"/>
          <w:szCs w:val="24"/>
        </w:rPr>
        <w:t>7</w:t>
      </w:r>
      <w:r w:rsidR="002E01B3">
        <w:rPr>
          <w:rFonts w:ascii="Arial" w:hAnsi="Arial" w:cs="Arial"/>
          <w:b/>
          <w:sz w:val="24"/>
          <w:szCs w:val="24"/>
        </w:rPr>
        <w:t xml:space="preserve"> </w:t>
      </w:r>
      <w:r w:rsidR="00B71114">
        <w:rPr>
          <w:rFonts w:ascii="Arial" w:hAnsi="Arial" w:cs="Arial"/>
          <w:b/>
          <w:sz w:val="24"/>
          <w:szCs w:val="24"/>
        </w:rPr>
        <w:t>—</w:t>
      </w:r>
      <w:r w:rsidR="00B4518D">
        <w:rPr>
          <w:rFonts w:ascii="Arial" w:hAnsi="Arial" w:cs="Arial"/>
          <w:b/>
          <w:sz w:val="24"/>
          <w:szCs w:val="24"/>
        </w:rPr>
        <w:t xml:space="preserve">    </w:t>
      </w:r>
      <w:r w:rsidR="00B71114">
        <w:rPr>
          <w:rFonts w:ascii="Arial" w:hAnsi="Arial" w:cs="Arial"/>
          <w:b/>
          <w:sz w:val="24"/>
          <w:szCs w:val="24"/>
        </w:rPr>
        <w:t>—</w:t>
      </w:r>
      <w:r w:rsidR="002E01B3">
        <w:rPr>
          <w:rFonts w:ascii="Arial" w:hAnsi="Arial" w:cs="Arial"/>
          <w:b/>
          <w:sz w:val="24"/>
          <w:szCs w:val="24"/>
        </w:rPr>
        <w:t xml:space="preserve">   </w:t>
      </w:r>
    </w:p>
    <w:p w14:paraId="5194C584" w14:textId="77777777" w:rsidR="00126C33" w:rsidRPr="007632B9" w:rsidRDefault="003A1A38" w:rsidP="00126C33">
      <w:pPr>
        <w:spacing w:before="240"/>
        <w:jc w:val="both"/>
        <w:rPr>
          <w:rFonts w:ascii="Arial" w:hAnsi="Arial" w:cs="Arial"/>
          <w:b/>
          <w:szCs w:val="28"/>
        </w:rPr>
      </w:pPr>
      <w:bookmarkStart w:id="1" w:name="_Toc414871958"/>
      <w:r>
        <w:rPr>
          <w:rFonts w:ascii="Arial" w:hAnsi="Arial" w:cs="Arial"/>
          <w:b/>
          <w:szCs w:val="28"/>
        </w:rPr>
        <w:t>1 </w:t>
      </w:r>
      <w:r w:rsidR="00126C33" w:rsidRPr="007632B9">
        <w:rPr>
          <w:rFonts w:ascii="Arial" w:hAnsi="Arial" w:cs="Arial"/>
          <w:b/>
          <w:szCs w:val="28"/>
        </w:rPr>
        <w:t>Область применения</w:t>
      </w:r>
      <w:bookmarkEnd w:id="1"/>
    </w:p>
    <w:p w14:paraId="50F4E507" w14:textId="05833A07" w:rsidR="001E17F0" w:rsidRDefault="0000280F" w:rsidP="0000280F">
      <w:pPr>
        <w:suppressAutoHyphens/>
        <w:jc w:val="both"/>
        <w:rPr>
          <w:rFonts w:ascii="Arial" w:hAnsi="Arial" w:cs="Arial"/>
          <w:sz w:val="24"/>
          <w:szCs w:val="24"/>
        </w:rPr>
      </w:pPr>
      <w:r w:rsidRPr="0000280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.1 </w:t>
      </w:r>
      <w:r w:rsidRPr="0000280F">
        <w:rPr>
          <w:rFonts w:ascii="Arial" w:hAnsi="Arial" w:cs="Arial"/>
          <w:sz w:val="24"/>
          <w:szCs w:val="24"/>
        </w:rPr>
        <w:t xml:space="preserve">Настоящий стандарт устанавливает метод определения </w:t>
      </w:r>
      <w:r w:rsidR="001E17F0">
        <w:rPr>
          <w:rFonts w:ascii="Arial" w:hAnsi="Arial" w:cs="Arial"/>
          <w:sz w:val="24"/>
          <w:szCs w:val="24"/>
        </w:rPr>
        <w:t>содержания</w:t>
      </w:r>
      <w:r w:rsidRPr="0000280F">
        <w:rPr>
          <w:rFonts w:ascii="Arial" w:hAnsi="Arial" w:cs="Arial"/>
          <w:sz w:val="24"/>
          <w:szCs w:val="24"/>
        </w:rPr>
        <w:t xml:space="preserve"> серы</w:t>
      </w:r>
      <w:r w:rsidR="001E17F0">
        <w:rPr>
          <w:rFonts w:ascii="Arial" w:hAnsi="Arial" w:cs="Arial"/>
          <w:sz w:val="24"/>
          <w:szCs w:val="24"/>
        </w:rPr>
        <w:t xml:space="preserve"> (массовая доля серы)</w:t>
      </w:r>
      <w:r w:rsidRPr="0000280F">
        <w:rPr>
          <w:rFonts w:ascii="Arial" w:hAnsi="Arial" w:cs="Arial"/>
          <w:sz w:val="24"/>
          <w:szCs w:val="24"/>
        </w:rPr>
        <w:t xml:space="preserve"> </w:t>
      </w:r>
      <w:r w:rsidR="001E17F0">
        <w:rPr>
          <w:rFonts w:ascii="Arial" w:hAnsi="Arial" w:cs="Arial"/>
          <w:sz w:val="24"/>
          <w:szCs w:val="24"/>
        </w:rPr>
        <w:t xml:space="preserve">в диапазоне от </w:t>
      </w:r>
      <w:r w:rsidRPr="0000280F">
        <w:rPr>
          <w:rFonts w:ascii="Arial" w:hAnsi="Arial" w:cs="Arial"/>
          <w:sz w:val="24"/>
          <w:szCs w:val="24"/>
        </w:rPr>
        <w:t>0,1 %</w:t>
      </w:r>
      <w:r w:rsidR="001E17F0">
        <w:rPr>
          <w:rFonts w:ascii="Arial" w:hAnsi="Arial" w:cs="Arial"/>
          <w:sz w:val="24"/>
          <w:szCs w:val="24"/>
        </w:rPr>
        <w:t xml:space="preserve"> масс. до 5,0 </w:t>
      </w:r>
      <w:r w:rsidR="001E17F0" w:rsidRPr="0000280F">
        <w:rPr>
          <w:rFonts w:ascii="Arial" w:hAnsi="Arial" w:cs="Arial"/>
          <w:sz w:val="24"/>
          <w:szCs w:val="24"/>
        </w:rPr>
        <w:t>%</w:t>
      </w:r>
      <w:r w:rsidR="001E17F0">
        <w:rPr>
          <w:rFonts w:ascii="Arial" w:hAnsi="Arial" w:cs="Arial"/>
          <w:sz w:val="24"/>
          <w:szCs w:val="24"/>
        </w:rPr>
        <w:t xml:space="preserve"> масс.</w:t>
      </w:r>
      <w:r w:rsidR="00AA0E7D">
        <w:rPr>
          <w:rFonts w:ascii="Arial" w:hAnsi="Arial" w:cs="Arial"/>
          <w:sz w:val="24"/>
          <w:szCs w:val="24"/>
        </w:rPr>
        <w:t xml:space="preserve"> в нефтепродуктах </w:t>
      </w:r>
      <w:r w:rsidR="00AA0E7D">
        <w:rPr>
          <w:rFonts w:ascii="Arial" w:hAnsi="Arial" w:cs="Arial"/>
          <w:sz w:val="24"/>
          <w:szCs w:val="24"/>
        </w:rPr>
        <w:br/>
        <w:t>и присадках.</w:t>
      </w:r>
    </w:p>
    <w:p w14:paraId="2C36E6E7" w14:textId="4A3C6203" w:rsidR="0000280F" w:rsidRDefault="001E17F0" w:rsidP="0000280F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00280F">
        <w:rPr>
          <w:rFonts w:ascii="Arial" w:hAnsi="Arial" w:cs="Arial"/>
          <w:sz w:val="24"/>
          <w:szCs w:val="24"/>
        </w:rPr>
        <w:t> </w:t>
      </w:r>
      <w:r w:rsidR="0000280F" w:rsidRPr="0000280F">
        <w:rPr>
          <w:rFonts w:ascii="Arial" w:hAnsi="Arial" w:cs="Arial"/>
          <w:sz w:val="24"/>
          <w:szCs w:val="24"/>
        </w:rPr>
        <w:t xml:space="preserve">Настоящий стандарт не распространяется </w:t>
      </w:r>
      <w:r w:rsidRPr="0000280F">
        <w:rPr>
          <w:rFonts w:ascii="Arial" w:hAnsi="Arial" w:cs="Arial"/>
          <w:sz w:val="24"/>
          <w:szCs w:val="24"/>
        </w:rPr>
        <w:t xml:space="preserve">на отработанные масла </w:t>
      </w:r>
      <w:r>
        <w:rPr>
          <w:rFonts w:ascii="Arial" w:hAnsi="Arial" w:cs="Arial"/>
          <w:sz w:val="24"/>
          <w:szCs w:val="24"/>
        </w:rPr>
        <w:br/>
        <w:t xml:space="preserve">и </w:t>
      </w:r>
      <w:r w:rsidR="0000280F" w:rsidRPr="0000280F">
        <w:rPr>
          <w:rFonts w:ascii="Arial" w:hAnsi="Arial" w:cs="Arial"/>
          <w:sz w:val="24"/>
          <w:szCs w:val="24"/>
        </w:rPr>
        <w:t>нефтепродукты, которые при сжигании образуют серосодержащие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br/>
        <w:t>не растворимые в воде осадки</w:t>
      </w:r>
      <w:r w:rsidR="0000280F" w:rsidRPr="0000280F">
        <w:rPr>
          <w:rFonts w:ascii="Arial" w:hAnsi="Arial" w:cs="Arial"/>
          <w:sz w:val="24"/>
          <w:szCs w:val="24"/>
        </w:rPr>
        <w:t>.</w:t>
      </w:r>
    </w:p>
    <w:p w14:paraId="679B6471" w14:textId="7A2B921A" w:rsidR="001E17F0" w:rsidRPr="0000280F" w:rsidRDefault="001E17F0" w:rsidP="0000280F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A0E7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 </w:t>
      </w:r>
      <w:r w:rsidR="00AA0E7D">
        <w:rPr>
          <w:rFonts w:ascii="Arial" w:hAnsi="Arial" w:cs="Arial"/>
          <w:sz w:val="24"/>
          <w:szCs w:val="24"/>
        </w:rPr>
        <w:t>Настоящий стандарт может быть использован для определения содержания</w:t>
      </w:r>
      <w:r w:rsidR="00AA0E7D" w:rsidRPr="0000280F">
        <w:rPr>
          <w:rFonts w:ascii="Arial" w:hAnsi="Arial" w:cs="Arial"/>
          <w:sz w:val="24"/>
          <w:szCs w:val="24"/>
        </w:rPr>
        <w:t xml:space="preserve"> серы</w:t>
      </w:r>
      <w:r w:rsidR="00AA0E7D">
        <w:rPr>
          <w:rFonts w:ascii="Arial" w:hAnsi="Arial" w:cs="Arial"/>
          <w:sz w:val="24"/>
          <w:szCs w:val="24"/>
        </w:rPr>
        <w:t xml:space="preserve"> (массовая доля серы) в нефтепродуктах и присадках в диапазоне, отличном от указанного в 1.1, однако показатели прецизионности, установленные </w:t>
      </w:r>
      <w:r w:rsidR="00AA0E7D">
        <w:rPr>
          <w:rFonts w:ascii="Arial" w:hAnsi="Arial" w:cs="Arial"/>
          <w:sz w:val="24"/>
          <w:szCs w:val="24"/>
        </w:rPr>
        <w:br/>
        <w:t>в разделе 11, в таком случае могут быть не применимы.</w:t>
      </w:r>
    </w:p>
    <w:p w14:paraId="5144F4D3" w14:textId="77777777" w:rsidR="00865A5D" w:rsidRPr="00F55ABD" w:rsidRDefault="00040692" w:rsidP="003A3CA2">
      <w:pPr>
        <w:spacing w:before="240"/>
        <w:jc w:val="both"/>
        <w:rPr>
          <w:rFonts w:ascii="Arial" w:hAnsi="Arial" w:cs="Arial"/>
          <w:b/>
          <w:szCs w:val="24"/>
        </w:rPr>
      </w:pPr>
      <w:r w:rsidRPr="00F55ABD">
        <w:rPr>
          <w:rFonts w:ascii="Arial" w:hAnsi="Arial" w:cs="Arial"/>
          <w:b/>
          <w:szCs w:val="24"/>
        </w:rPr>
        <w:t>2</w:t>
      </w:r>
      <w:r w:rsidR="003A1A38" w:rsidRPr="00F55ABD">
        <w:rPr>
          <w:rFonts w:ascii="Arial" w:hAnsi="Arial" w:cs="Arial"/>
          <w:b/>
          <w:szCs w:val="24"/>
        </w:rPr>
        <w:t> </w:t>
      </w:r>
      <w:r w:rsidR="00865A5D" w:rsidRPr="00F55ABD">
        <w:rPr>
          <w:rFonts w:ascii="Arial" w:hAnsi="Arial" w:cs="Arial"/>
          <w:b/>
          <w:szCs w:val="24"/>
        </w:rPr>
        <w:t>Нормативные ссылки</w:t>
      </w:r>
    </w:p>
    <w:p w14:paraId="5D711260" w14:textId="77777777" w:rsidR="00865A5D" w:rsidRPr="0001393B" w:rsidRDefault="00865A5D" w:rsidP="00F55ABD">
      <w:pPr>
        <w:pStyle w:val="a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393B">
        <w:rPr>
          <w:rFonts w:ascii="Arial" w:hAnsi="Arial" w:cs="Arial"/>
          <w:sz w:val="24"/>
          <w:szCs w:val="24"/>
        </w:rPr>
        <w:t xml:space="preserve">В настоящем стандарте использованы </w:t>
      </w:r>
      <w:r w:rsidR="00A41EBF" w:rsidRPr="0001393B">
        <w:rPr>
          <w:rFonts w:ascii="Arial" w:hAnsi="Arial" w:cs="Arial"/>
          <w:sz w:val="24"/>
          <w:szCs w:val="24"/>
        </w:rPr>
        <w:t>нормативные</w:t>
      </w:r>
      <w:r w:rsidRPr="0001393B">
        <w:rPr>
          <w:rFonts w:ascii="Arial" w:hAnsi="Arial" w:cs="Arial"/>
          <w:sz w:val="24"/>
          <w:szCs w:val="24"/>
        </w:rPr>
        <w:t xml:space="preserve"> ссылки на следующие межгосударственные стандарты</w:t>
      </w:r>
      <w:r w:rsidR="00DC59A1" w:rsidRPr="0001393B">
        <w:rPr>
          <w:rFonts w:ascii="Arial" w:hAnsi="Arial" w:cs="Arial"/>
          <w:sz w:val="24"/>
          <w:szCs w:val="24"/>
        </w:rPr>
        <w:t>:</w:t>
      </w:r>
      <w:r w:rsidR="000520D5" w:rsidRPr="0001393B">
        <w:rPr>
          <w:rFonts w:ascii="Arial" w:hAnsi="Arial" w:cs="Arial"/>
          <w:sz w:val="24"/>
          <w:szCs w:val="24"/>
        </w:rPr>
        <w:t xml:space="preserve"> </w:t>
      </w:r>
    </w:p>
    <w:p w14:paraId="55DAD0E7" w14:textId="77777777" w:rsidR="00173968" w:rsidRPr="00173968" w:rsidRDefault="00173968" w:rsidP="00173968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bookmarkStart w:id="2" w:name="_Hlk212629567"/>
      <w:r w:rsidRPr="00173968">
        <w:rPr>
          <w:rFonts w:ascii="Arial" w:eastAsia="Calibri" w:hAnsi="Arial" w:cs="Arial"/>
          <w:sz w:val="24"/>
          <w:szCs w:val="24"/>
          <w:lang w:eastAsia="en-US"/>
        </w:rPr>
        <w:t>ГОСТ 83 Реактивы. Натрий углекислый. Технические условия</w:t>
      </w:r>
    </w:p>
    <w:p w14:paraId="468D1A90" w14:textId="77777777" w:rsidR="00173968" w:rsidRPr="00173968" w:rsidRDefault="00173968" w:rsidP="00173968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1277 Реактивы. Серебро азотнокислое. Технические условия</w:t>
      </w:r>
    </w:p>
    <w:p w14:paraId="2E40EEB0" w14:textId="77777777" w:rsidR="00173968" w:rsidRPr="00173968" w:rsidRDefault="00173968" w:rsidP="00173968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1770 (ИСО 1042—83, ИСО 4788—80) Посуда мерная лабораторная стеклянная. Цилиндры, мензурки, колбы, пробирки. Общие технические условия</w:t>
      </w:r>
    </w:p>
    <w:p w14:paraId="0C11B0C1" w14:textId="77777777" w:rsidR="00173968" w:rsidRPr="00173968" w:rsidRDefault="00173968" w:rsidP="00173968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2517 Нефть и нефтепродукты. Методы отбора проб</w:t>
      </w:r>
    </w:p>
    <w:p w14:paraId="1DB69549" w14:textId="77777777" w:rsidR="00173968" w:rsidRPr="00173968" w:rsidRDefault="00173968" w:rsidP="00173968">
      <w:pPr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bCs/>
          <w:sz w:val="24"/>
          <w:szCs w:val="24"/>
          <w:lang w:eastAsia="en-US"/>
        </w:rPr>
        <w:t xml:space="preserve">ГОСТ 3118 </w:t>
      </w:r>
      <w:r w:rsidRPr="00173968">
        <w:rPr>
          <w:rFonts w:ascii="Arial" w:eastAsia="Calibri" w:hAnsi="Arial" w:cs="Arial"/>
          <w:sz w:val="24"/>
          <w:szCs w:val="24"/>
          <w:lang w:eastAsia="en-US"/>
        </w:rPr>
        <w:t>Реактивы. Кислота соляная. Технические условия</w:t>
      </w:r>
    </w:p>
    <w:p w14:paraId="0089DBB4" w14:textId="77777777" w:rsidR="00173968" w:rsidRPr="00173968" w:rsidRDefault="00173968" w:rsidP="00173968">
      <w:pPr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3164 Масло вазелиновое медицинское. Технические условия</w:t>
      </w:r>
    </w:p>
    <w:p w14:paraId="43BE351F" w14:textId="77777777" w:rsidR="00173968" w:rsidRPr="00173968" w:rsidRDefault="00173968" w:rsidP="00173968">
      <w:pPr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bCs/>
          <w:sz w:val="24"/>
          <w:szCs w:val="24"/>
          <w:lang w:eastAsia="en-US"/>
        </w:rPr>
        <w:t>ГОСТ 4108 Реактивы. Барий хлорид 2-водный. Технические условия</w:t>
      </w:r>
    </w:p>
    <w:p w14:paraId="7308D0F5" w14:textId="77777777" w:rsidR="00173968" w:rsidRPr="00173968" w:rsidRDefault="00173968" w:rsidP="00173968">
      <w:pPr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bCs/>
          <w:sz w:val="24"/>
          <w:szCs w:val="24"/>
          <w:lang w:eastAsia="en-US"/>
        </w:rPr>
        <w:t>ГОСТ 9147 Посуда и оборудование лабораторные фарфоровые. Технические условия</w:t>
      </w:r>
    </w:p>
    <w:p w14:paraId="3445457C" w14:textId="77777777" w:rsidR="00173968" w:rsidRPr="00173968" w:rsidRDefault="00173968" w:rsidP="00173968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12026 Бумага фильтровальная лабораторная. Технические условия</w:t>
      </w:r>
    </w:p>
    <w:p w14:paraId="608770E6" w14:textId="3BCEFD0E" w:rsidR="00173968" w:rsidRPr="00173968" w:rsidRDefault="00173968" w:rsidP="00173968">
      <w:pPr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lastRenderedPageBreak/>
        <w:t>ГОСТ 18300 Спирт этиловый ректификованный технический. Технические условия</w:t>
      </w:r>
    </w:p>
    <w:p w14:paraId="47031300" w14:textId="1DAC603C" w:rsidR="00173968" w:rsidRPr="00173968" w:rsidRDefault="00173968" w:rsidP="000A5F57">
      <w:pPr>
        <w:suppressAutoHyphens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bCs/>
          <w:sz w:val="24"/>
          <w:szCs w:val="24"/>
          <w:lang w:eastAsia="en-US"/>
        </w:rPr>
        <w:t xml:space="preserve">ГОСТ 19908 Тигли, чаши, стаканы, колбы, воронки, пробирки и наконечники </w:t>
      </w:r>
      <w:r w:rsidR="00AA0E7D">
        <w:rPr>
          <w:rFonts w:ascii="Arial" w:eastAsia="Calibri" w:hAnsi="Arial" w:cs="Arial"/>
          <w:bCs/>
          <w:sz w:val="24"/>
          <w:szCs w:val="24"/>
          <w:lang w:eastAsia="en-US"/>
        </w:rPr>
        <w:br/>
      </w:r>
      <w:r w:rsidRPr="00173968">
        <w:rPr>
          <w:rFonts w:ascii="Arial" w:eastAsia="Calibri" w:hAnsi="Arial" w:cs="Arial"/>
          <w:bCs/>
          <w:sz w:val="24"/>
          <w:szCs w:val="24"/>
          <w:lang w:eastAsia="en-US"/>
        </w:rPr>
        <w:t>из прозрачного кварцевого стекла. Общие технические условия</w:t>
      </w:r>
    </w:p>
    <w:p w14:paraId="5BFCD2F8" w14:textId="77777777" w:rsidR="00173968" w:rsidRPr="00173968" w:rsidRDefault="00173968" w:rsidP="000A5F57">
      <w:pPr>
        <w:suppressAutoHyphens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bCs/>
          <w:sz w:val="24"/>
          <w:szCs w:val="24"/>
          <w:lang w:eastAsia="en-US"/>
        </w:rPr>
        <w:t>ГОСТ 25336 Посуда и оборудование лабораторные стеклянные. Типы, основные параметры и размеры</w:t>
      </w:r>
    </w:p>
    <w:p w14:paraId="0D366A7C" w14:textId="77777777" w:rsidR="00173968" w:rsidRPr="00173968" w:rsidRDefault="00173968" w:rsidP="000A5F57">
      <w:pPr>
        <w:suppressAutoHyphens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31873 Нефть и нефтепродукты. Методы ручного отбора проб</w:t>
      </w:r>
    </w:p>
    <w:p w14:paraId="7B9FCA38" w14:textId="30A0C7F3" w:rsidR="00173968" w:rsidRPr="00173968" w:rsidRDefault="00173968" w:rsidP="000A5F57">
      <w:pPr>
        <w:suppressAutoHyphens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73968">
        <w:rPr>
          <w:rFonts w:ascii="Arial" w:eastAsia="Calibri" w:hAnsi="Arial" w:cs="Arial"/>
          <w:sz w:val="24"/>
          <w:szCs w:val="24"/>
          <w:lang w:eastAsia="en-US"/>
        </w:rPr>
        <w:t>ГОСТ </w:t>
      </w:r>
      <w:r w:rsidRPr="00173968">
        <w:rPr>
          <w:rFonts w:ascii="Arial" w:eastAsia="Calibri" w:hAnsi="Arial" w:cs="Arial"/>
          <w:sz w:val="24"/>
          <w:szCs w:val="24"/>
          <w:lang w:val="en-US" w:eastAsia="en-US"/>
        </w:rPr>
        <w:t>ISO</w:t>
      </w:r>
      <w:r w:rsidRPr="00173968">
        <w:rPr>
          <w:rFonts w:ascii="Arial" w:eastAsia="Calibri" w:hAnsi="Arial" w:cs="Arial"/>
          <w:sz w:val="24"/>
          <w:szCs w:val="24"/>
          <w:lang w:eastAsia="en-US"/>
        </w:rPr>
        <w:t> 3170</w:t>
      </w:r>
      <w:r w:rsidR="00222299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173968">
        <w:rPr>
          <w:rFonts w:ascii="Arial" w:eastAsia="Calibri" w:hAnsi="Arial" w:cs="Arial"/>
          <w:sz w:val="24"/>
          <w:szCs w:val="24"/>
          <w:lang w:eastAsia="en-US"/>
        </w:rPr>
        <w:t>Нефтепродукты жидкие. Ручные методы отбора проб</w:t>
      </w:r>
    </w:p>
    <w:p w14:paraId="3C1DC8DF" w14:textId="2323884D" w:rsidR="00173968" w:rsidRPr="00173968" w:rsidRDefault="00173968" w:rsidP="000A5F57">
      <w:pPr>
        <w:suppressAutoHyphens/>
        <w:jc w:val="both"/>
        <w:rPr>
          <w:rFonts w:ascii="Arial" w:eastAsia="Calibri" w:hAnsi="Arial" w:cs="Arial"/>
          <w:sz w:val="24"/>
          <w:szCs w:val="24"/>
          <w:vertAlign w:val="superscript"/>
          <w:lang w:eastAsia="en-US"/>
        </w:rPr>
      </w:pPr>
      <w:bookmarkStart w:id="3" w:name="_Hlk227167359"/>
      <w:bookmarkStart w:id="4" w:name="_Hlk214287564"/>
      <w:r w:rsidRPr="00173968">
        <w:rPr>
          <w:rFonts w:ascii="Arial" w:eastAsia="Calibri" w:hAnsi="Arial" w:cs="Arial"/>
          <w:sz w:val="24"/>
          <w:szCs w:val="24"/>
          <w:lang w:eastAsia="en-US"/>
        </w:rPr>
        <w:t xml:space="preserve">ГОСТ ISO 3696 </w:t>
      </w:r>
      <w:bookmarkEnd w:id="3"/>
      <w:r w:rsidRPr="00173968">
        <w:rPr>
          <w:rFonts w:ascii="Arial" w:eastAsia="Calibri" w:hAnsi="Arial" w:cs="Arial"/>
          <w:sz w:val="24"/>
          <w:szCs w:val="24"/>
          <w:lang w:eastAsia="en-US"/>
        </w:rPr>
        <w:t xml:space="preserve">Вода для лабораторного анализа. Технические требования </w:t>
      </w:r>
      <w:r w:rsidRPr="00173968">
        <w:rPr>
          <w:rFonts w:ascii="Arial" w:eastAsia="Calibri" w:hAnsi="Arial" w:cs="Arial"/>
          <w:sz w:val="24"/>
          <w:szCs w:val="24"/>
          <w:lang w:eastAsia="en-US"/>
        </w:rPr>
        <w:br/>
        <w:t>и методы контроля</w:t>
      </w:r>
      <w:bookmarkEnd w:id="4"/>
    </w:p>
    <w:p w14:paraId="2C3A3C37" w14:textId="7F47F4BB" w:rsidR="000609F5" w:rsidRDefault="000609F5" w:rsidP="000609F5">
      <w:pPr>
        <w:pStyle w:val="a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C68B8">
        <w:rPr>
          <w:rFonts w:ascii="Arial" w:hAnsi="Arial" w:cs="Arial"/>
          <w:sz w:val="24"/>
          <w:szCs w:val="24"/>
        </w:rPr>
        <w:t>ГОСТ</w:t>
      </w:r>
      <w:r>
        <w:rPr>
          <w:rFonts w:ascii="Arial" w:hAnsi="Arial" w:cs="Arial"/>
          <w:sz w:val="24"/>
          <w:szCs w:val="24"/>
        </w:rPr>
        <w:t> </w:t>
      </w:r>
      <w:r w:rsidRPr="007C68B8">
        <w:rPr>
          <w:rFonts w:ascii="Arial" w:hAnsi="Arial" w:cs="Arial"/>
          <w:sz w:val="24"/>
          <w:szCs w:val="24"/>
        </w:rPr>
        <w:t>ИСО</w:t>
      </w:r>
      <w:r>
        <w:rPr>
          <w:rFonts w:ascii="Arial" w:hAnsi="Arial" w:cs="Arial"/>
          <w:sz w:val="24"/>
          <w:szCs w:val="24"/>
        </w:rPr>
        <w:t> </w:t>
      </w:r>
      <w:r w:rsidRPr="007C68B8">
        <w:rPr>
          <w:rFonts w:ascii="Arial" w:hAnsi="Arial" w:cs="Arial"/>
          <w:sz w:val="24"/>
          <w:szCs w:val="24"/>
        </w:rPr>
        <w:t>5725-1</w:t>
      </w:r>
      <w:r w:rsidR="00222299">
        <w:rPr>
          <w:rFonts w:ascii="Arial" w:hAnsi="Arial" w:cs="Arial"/>
          <w:sz w:val="24"/>
          <w:szCs w:val="24"/>
        </w:rPr>
        <w:t xml:space="preserve"> </w:t>
      </w:r>
      <w:r w:rsidRPr="007C68B8">
        <w:rPr>
          <w:rFonts w:ascii="Arial" w:hAnsi="Arial" w:cs="Arial"/>
          <w:sz w:val="24"/>
          <w:szCs w:val="24"/>
        </w:rPr>
        <w:t xml:space="preserve">Точность (правильность и прецизионность) методов </w:t>
      </w:r>
      <w:r>
        <w:rPr>
          <w:rFonts w:ascii="Arial" w:hAnsi="Arial" w:cs="Arial"/>
          <w:sz w:val="24"/>
          <w:szCs w:val="24"/>
        </w:rPr>
        <w:br/>
      </w:r>
      <w:r w:rsidRPr="007C68B8">
        <w:rPr>
          <w:rFonts w:ascii="Arial" w:hAnsi="Arial" w:cs="Arial"/>
          <w:sz w:val="24"/>
          <w:szCs w:val="24"/>
        </w:rPr>
        <w:t>и результатов измерений. Часть 1. Основные положения и определения</w:t>
      </w:r>
    </w:p>
    <w:p w14:paraId="5DAFD6AC" w14:textId="2A6BB34B" w:rsidR="00173968" w:rsidRPr="00173968" w:rsidRDefault="00173968" w:rsidP="000A5F57">
      <w:pPr>
        <w:suppressAutoHyphens/>
        <w:jc w:val="both"/>
        <w:rPr>
          <w:rFonts w:ascii="Arial" w:hAnsi="Arial" w:cs="Arial"/>
          <w:sz w:val="24"/>
          <w:szCs w:val="24"/>
        </w:rPr>
      </w:pPr>
      <w:r w:rsidRPr="00173968">
        <w:rPr>
          <w:rFonts w:ascii="Arial" w:hAnsi="Arial" w:cs="Arial"/>
          <w:sz w:val="24"/>
          <w:szCs w:val="24"/>
        </w:rPr>
        <w:t>ГОСТ OIML R</w:t>
      </w:r>
      <w:r w:rsidR="00222299">
        <w:rPr>
          <w:rFonts w:ascii="Arial" w:hAnsi="Arial" w:cs="Arial"/>
          <w:sz w:val="24"/>
          <w:szCs w:val="24"/>
        </w:rPr>
        <w:t> </w:t>
      </w:r>
      <w:r w:rsidRPr="00173968">
        <w:rPr>
          <w:rFonts w:ascii="Arial" w:hAnsi="Arial" w:cs="Arial"/>
          <w:sz w:val="24"/>
          <w:szCs w:val="24"/>
        </w:rPr>
        <w:t xml:space="preserve">76-1 Государственная система обеспечения единства измерений. Весы неавтоматического действия. Часть 1. Метрологические </w:t>
      </w:r>
      <w:r w:rsidR="00AA0E7D">
        <w:rPr>
          <w:rFonts w:ascii="Arial" w:hAnsi="Arial" w:cs="Arial"/>
          <w:sz w:val="24"/>
          <w:szCs w:val="24"/>
        </w:rPr>
        <w:br/>
      </w:r>
      <w:r w:rsidRPr="00173968">
        <w:rPr>
          <w:rFonts w:ascii="Arial" w:hAnsi="Arial" w:cs="Arial"/>
          <w:sz w:val="24"/>
          <w:szCs w:val="24"/>
        </w:rPr>
        <w:t>и технические требования. Испытания</w:t>
      </w:r>
    </w:p>
    <w:p w14:paraId="3DCB5F26" w14:textId="712B2DB1" w:rsidR="00AA7A28" w:rsidRPr="00241CEE" w:rsidRDefault="00B25571" w:rsidP="000A5F57">
      <w:pPr>
        <w:pStyle w:val="Style23"/>
        <w:suppressAutoHyphens/>
        <w:spacing w:before="240" w:after="240" w:line="360" w:lineRule="auto"/>
        <w:ind w:firstLine="709"/>
        <w:jc w:val="both"/>
        <w:rPr>
          <w:rFonts w:cs="Arial"/>
          <w:sz w:val="22"/>
          <w:szCs w:val="22"/>
        </w:rPr>
      </w:pPr>
      <w:r w:rsidRPr="00D63E9F">
        <w:rPr>
          <w:rStyle w:val="FontStyle40"/>
          <w:i w:val="0"/>
          <w:spacing w:val="40"/>
          <w:sz w:val="22"/>
          <w:lang w:eastAsia="en-US"/>
        </w:rPr>
        <w:t>Примечание</w:t>
      </w:r>
      <w:r w:rsidR="00AA7A28">
        <w:rPr>
          <w:rStyle w:val="FontStyle40"/>
          <w:i w:val="0"/>
          <w:spacing w:val="40"/>
          <w:sz w:val="22"/>
          <w:lang w:eastAsia="en-US"/>
        </w:rPr>
        <w:t> </w:t>
      </w:r>
      <w:r w:rsidR="004424F2">
        <w:rPr>
          <w:rStyle w:val="FontStyle40"/>
          <w:i w:val="0"/>
          <w:spacing w:val="-2"/>
          <w:sz w:val="22"/>
          <w:lang w:eastAsia="en-US"/>
        </w:rPr>
        <w:t>—</w:t>
      </w:r>
      <w:r w:rsidR="00AA7A28">
        <w:rPr>
          <w:rStyle w:val="FontStyle40"/>
          <w:i w:val="0"/>
          <w:spacing w:val="-2"/>
          <w:sz w:val="22"/>
          <w:lang w:eastAsia="en-US"/>
        </w:rPr>
        <w:t> </w:t>
      </w:r>
      <w:r w:rsidRPr="00D63E9F">
        <w:rPr>
          <w:rStyle w:val="FontStyle40"/>
          <w:i w:val="0"/>
          <w:spacing w:val="-2"/>
          <w:sz w:val="22"/>
          <w:lang w:eastAsia="en-US"/>
        </w:rPr>
        <w:t xml:space="preserve">При пользовании настоящим стандартом целесообразно проверить действие ссылочных стандартов и классификаторов </w:t>
      </w:r>
      <w:bookmarkEnd w:id="2"/>
      <w:r w:rsidRPr="00D63E9F">
        <w:rPr>
          <w:rStyle w:val="FontStyle40"/>
          <w:i w:val="0"/>
          <w:spacing w:val="-2"/>
          <w:sz w:val="22"/>
          <w:lang w:eastAsia="en-US"/>
        </w:rPr>
        <w:t xml:space="preserve">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</w:t>
      </w:r>
      <w:r w:rsidR="00AB3693">
        <w:rPr>
          <w:rStyle w:val="FontStyle40"/>
          <w:i w:val="0"/>
          <w:spacing w:val="-2"/>
          <w:sz w:val="22"/>
          <w:lang w:eastAsia="en-US"/>
        </w:rPr>
        <w:br/>
      </w:r>
      <w:r w:rsidRPr="00D63E9F">
        <w:rPr>
          <w:rStyle w:val="FontStyle40"/>
          <w:i w:val="0"/>
          <w:spacing w:val="-2"/>
          <w:sz w:val="22"/>
          <w:lang w:eastAsia="en-US"/>
        </w:rPr>
        <w:t xml:space="preserve">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ссылочный документ отменен без замены, </w:t>
      </w:r>
      <w:r w:rsidR="00AB3693">
        <w:rPr>
          <w:rStyle w:val="FontStyle40"/>
          <w:i w:val="0"/>
          <w:spacing w:val="-2"/>
          <w:sz w:val="22"/>
          <w:lang w:eastAsia="en-US"/>
        </w:rPr>
        <w:br/>
      </w:r>
      <w:r w:rsidRPr="00D63E9F">
        <w:rPr>
          <w:rStyle w:val="FontStyle40"/>
          <w:i w:val="0"/>
          <w:spacing w:val="-2"/>
          <w:sz w:val="22"/>
          <w:lang w:eastAsia="en-US"/>
        </w:rPr>
        <w:t xml:space="preserve">то положение, в котором дана ссылка на него, применяется в части, не затрагивающей </w:t>
      </w:r>
      <w:r w:rsidR="00AB3693">
        <w:rPr>
          <w:rStyle w:val="FontStyle40"/>
          <w:i w:val="0"/>
          <w:spacing w:val="-2"/>
          <w:sz w:val="22"/>
          <w:lang w:eastAsia="en-US"/>
        </w:rPr>
        <w:br/>
      </w:r>
      <w:r w:rsidRPr="00D63E9F">
        <w:rPr>
          <w:rStyle w:val="FontStyle40"/>
          <w:i w:val="0"/>
          <w:spacing w:val="-2"/>
          <w:sz w:val="22"/>
          <w:lang w:eastAsia="en-US"/>
        </w:rPr>
        <w:t>эту ссылку.</w:t>
      </w:r>
      <w:r w:rsidR="00AA7A28">
        <w:rPr>
          <w:rFonts w:cs="Arial"/>
          <w:b/>
          <w:szCs w:val="28"/>
        </w:rPr>
        <w:br w:type="page"/>
      </w:r>
    </w:p>
    <w:p w14:paraId="3E0E0667" w14:textId="77777777" w:rsidR="00335541" w:rsidRPr="007C4B7B" w:rsidRDefault="00335541" w:rsidP="00335541">
      <w:pPr>
        <w:spacing w:before="240" w:line="355" w:lineRule="auto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lastRenderedPageBreak/>
        <w:t>3</w:t>
      </w:r>
      <w:r w:rsidRPr="00D55425">
        <w:rPr>
          <w:rFonts w:ascii="Arial" w:hAnsi="Arial" w:cs="Arial"/>
          <w:b/>
          <w:i/>
          <w:szCs w:val="28"/>
        </w:rPr>
        <w:t> </w:t>
      </w:r>
      <w:r w:rsidR="005E071D">
        <w:rPr>
          <w:rFonts w:ascii="Arial" w:hAnsi="Arial" w:cs="Arial"/>
          <w:b/>
          <w:szCs w:val="28"/>
        </w:rPr>
        <w:t>Сущность метода</w:t>
      </w:r>
    </w:p>
    <w:p w14:paraId="3B186FD7" w14:textId="65ABBC4F" w:rsidR="005E071D" w:rsidRDefault="0000280F" w:rsidP="000A5F57">
      <w:pPr>
        <w:pStyle w:val="Style23"/>
        <w:suppressAutoHyphens/>
        <w:spacing w:after="240" w:line="355" w:lineRule="auto"/>
        <w:ind w:firstLine="709"/>
        <w:jc w:val="both"/>
        <w:rPr>
          <w:rFonts w:cs="Arial"/>
        </w:rPr>
      </w:pPr>
      <w:r w:rsidRPr="0000280F">
        <w:rPr>
          <w:rStyle w:val="FontStyle40"/>
          <w:i w:val="0"/>
          <w:spacing w:val="-2"/>
          <w:sz w:val="24"/>
          <w:lang w:eastAsia="en-US"/>
        </w:rPr>
        <w:t>Сущность метода заключается в сжигании</w:t>
      </w:r>
      <w:r w:rsidR="000A5F57">
        <w:rPr>
          <w:rStyle w:val="FontStyle40"/>
          <w:i w:val="0"/>
          <w:spacing w:val="-2"/>
          <w:sz w:val="24"/>
          <w:lang w:eastAsia="en-US"/>
        </w:rPr>
        <w:t xml:space="preserve"> </w:t>
      </w:r>
      <w:r w:rsidR="000A5F57" w:rsidRPr="006D6178">
        <w:rPr>
          <w:rFonts w:cs="Arial"/>
          <w:bCs/>
        </w:rPr>
        <w:t>испытуемого</w:t>
      </w:r>
      <w:r w:rsidRPr="0000280F">
        <w:rPr>
          <w:rStyle w:val="FontStyle40"/>
          <w:i w:val="0"/>
          <w:spacing w:val="-2"/>
          <w:sz w:val="24"/>
          <w:lang w:eastAsia="en-US"/>
        </w:rPr>
        <w:t xml:space="preserve"> </w:t>
      </w:r>
      <w:r w:rsidR="00447706">
        <w:rPr>
          <w:rStyle w:val="FontStyle40"/>
          <w:i w:val="0"/>
          <w:spacing w:val="-2"/>
          <w:sz w:val="24"/>
          <w:lang w:eastAsia="en-US"/>
        </w:rPr>
        <w:t xml:space="preserve">образца </w:t>
      </w:r>
      <w:r w:rsidR="00AA0E7D">
        <w:rPr>
          <w:rStyle w:val="FontStyle40"/>
          <w:i w:val="0"/>
          <w:spacing w:val="-2"/>
          <w:sz w:val="24"/>
          <w:lang w:eastAsia="en-US"/>
        </w:rPr>
        <w:br/>
      </w:r>
      <w:r w:rsidRPr="0000280F">
        <w:rPr>
          <w:rStyle w:val="FontStyle40"/>
          <w:i w:val="0"/>
          <w:spacing w:val="-2"/>
          <w:sz w:val="24"/>
          <w:lang w:eastAsia="en-US"/>
        </w:rPr>
        <w:t>в калориметрической бомбе</w:t>
      </w:r>
      <w:r w:rsidR="00D33CE0">
        <w:rPr>
          <w:rStyle w:val="FontStyle40"/>
          <w:i w:val="0"/>
          <w:spacing w:val="-2"/>
          <w:sz w:val="24"/>
          <w:lang w:eastAsia="en-US"/>
        </w:rPr>
        <w:t xml:space="preserve"> (далее</w:t>
      </w:r>
      <w:r w:rsidR="00AA0E7D">
        <w:rPr>
          <w:rStyle w:val="FontStyle40"/>
          <w:i w:val="0"/>
          <w:spacing w:val="-2"/>
          <w:sz w:val="24"/>
          <w:lang w:eastAsia="en-US"/>
        </w:rPr>
        <w:t> </w:t>
      </w:r>
      <w:r w:rsidR="00D33CE0">
        <w:rPr>
          <w:rStyle w:val="FontStyle40"/>
          <w:i w:val="0"/>
          <w:spacing w:val="-2"/>
          <w:sz w:val="24"/>
          <w:lang w:eastAsia="en-US"/>
        </w:rPr>
        <w:t>—</w:t>
      </w:r>
      <w:r w:rsidR="00AA0E7D">
        <w:rPr>
          <w:rStyle w:val="FontStyle40"/>
          <w:i w:val="0"/>
          <w:spacing w:val="-2"/>
          <w:sz w:val="24"/>
          <w:lang w:eastAsia="en-US"/>
        </w:rPr>
        <w:t> </w:t>
      </w:r>
      <w:r w:rsidR="00D33CE0">
        <w:rPr>
          <w:rStyle w:val="FontStyle40"/>
          <w:i w:val="0"/>
          <w:spacing w:val="-2"/>
          <w:sz w:val="24"/>
          <w:lang w:eastAsia="en-US"/>
        </w:rPr>
        <w:t>бомба)</w:t>
      </w:r>
      <w:r w:rsidRPr="0000280F">
        <w:rPr>
          <w:rStyle w:val="FontStyle40"/>
          <w:i w:val="0"/>
          <w:spacing w:val="-2"/>
          <w:sz w:val="24"/>
          <w:lang w:eastAsia="en-US"/>
        </w:rPr>
        <w:t xml:space="preserve"> в среде кислорода под давлением </w:t>
      </w:r>
      <w:r w:rsidR="00AA0E7D">
        <w:rPr>
          <w:rStyle w:val="FontStyle40"/>
          <w:i w:val="0"/>
          <w:spacing w:val="-2"/>
          <w:sz w:val="24"/>
          <w:lang w:eastAsia="en-US"/>
        </w:rPr>
        <w:br/>
      </w:r>
      <w:r w:rsidRPr="0000280F">
        <w:rPr>
          <w:rStyle w:val="FontStyle40"/>
          <w:i w:val="0"/>
          <w:spacing w:val="-2"/>
          <w:sz w:val="24"/>
          <w:lang w:eastAsia="en-US"/>
        </w:rPr>
        <w:t xml:space="preserve">с последующим определением </w:t>
      </w:r>
      <w:r w:rsidR="00AA0E7D">
        <w:rPr>
          <w:rStyle w:val="FontStyle40"/>
          <w:i w:val="0"/>
          <w:spacing w:val="-2"/>
          <w:sz w:val="24"/>
          <w:lang w:eastAsia="en-US"/>
        </w:rPr>
        <w:t xml:space="preserve">массовой доли </w:t>
      </w:r>
      <w:r w:rsidRPr="0000280F">
        <w:rPr>
          <w:rStyle w:val="FontStyle40"/>
          <w:i w:val="0"/>
          <w:spacing w:val="-2"/>
          <w:sz w:val="24"/>
          <w:lang w:eastAsia="en-US"/>
        </w:rPr>
        <w:t>серы гравиметрически в виде сульфата бария.</w:t>
      </w:r>
    </w:p>
    <w:p w14:paraId="33875D74" w14:textId="0424971C" w:rsidR="00530433" w:rsidRDefault="005E071D" w:rsidP="00225462">
      <w:pPr>
        <w:spacing w:before="240" w:line="355" w:lineRule="auto"/>
        <w:ind w:left="709" w:firstLine="0"/>
        <w:jc w:val="both"/>
        <w:rPr>
          <w:rFonts w:ascii="Arial" w:hAnsi="Arial" w:cs="Arial"/>
          <w:b/>
          <w:szCs w:val="28"/>
        </w:rPr>
      </w:pPr>
      <w:r w:rsidRPr="00ED1401">
        <w:rPr>
          <w:rFonts w:ascii="Arial" w:hAnsi="Arial" w:cs="Arial"/>
          <w:b/>
          <w:szCs w:val="28"/>
        </w:rPr>
        <w:t>4</w:t>
      </w:r>
      <w:r w:rsidR="00EF41B1" w:rsidRPr="00ED1401">
        <w:rPr>
          <w:rFonts w:ascii="Arial" w:hAnsi="Arial" w:cs="Arial"/>
          <w:b/>
          <w:szCs w:val="28"/>
        </w:rPr>
        <w:t> </w:t>
      </w:r>
      <w:r w:rsidR="00CA0FDD" w:rsidRPr="00ED1401">
        <w:rPr>
          <w:rFonts w:ascii="Arial" w:hAnsi="Arial" w:cs="Arial"/>
          <w:b/>
          <w:szCs w:val="28"/>
        </w:rPr>
        <w:t>Аппаратура</w:t>
      </w:r>
      <w:r w:rsidR="00ED1401" w:rsidRPr="00ED1401">
        <w:rPr>
          <w:rFonts w:ascii="Arial" w:hAnsi="Arial" w:cs="Arial"/>
          <w:b/>
          <w:szCs w:val="28"/>
        </w:rPr>
        <w:t xml:space="preserve"> и</w:t>
      </w:r>
      <w:r w:rsidR="00B06AC4" w:rsidRPr="00ED1401">
        <w:rPr>
          <w:rFonts w:ascii="Arial" w:hAnsi="Arial" w:cs="Arial"/>
          <w:b/>
          <w:szCs w:val="28"/>
        </w:rPr>
        <w:t xml:space="preserve"> средства измерени</w:t>
      </w:r>
      <w:r w:rsidR="00ED1401" w:rsidRPr="00ED1401">
        <w:rPr>
          <w:rFonts w:ascii="Arial" w:hAnsi="Arial" w:cs="Arial"/>
          <w:b/>
          <w:szCs w:val="28"/>
        </w:rPr>
        <w:t>я</w:t>
      </w:r>
      <w:r w:rsidR="008D5342">
        <w:rPr>
          <w:rFonts w:ascii="Arial" w:hAnsi="Arial" w:cs="Arial"/>
          <w:b/>
          <w:szCs w:val="28"/>
        </w:rPr>
        <w:t xml:space="preserve"> </w:t>
      </w:r>
    </w:p>
    <w:p w14:paraId="6B18F684" w14:textId="162B7A12" w:rsidR="005E071D" w:rsidRPr="0006333F" w:rsidRDefault="005E071D" w:rsidP="005E071D">
      <w:pPr>
        <w:shd w:val="clear" w:color="auto" w:fill="FFFFFF"/>
        <w:spacing w:line="355" w:lineRule="auto"/>
        <w:jc w:val="both"/>
        <w:rPr>
          <w:rFonts w:ascii="Arial" w:hAnsi="Arial" w:cs="Arial"/>
          <w:sz w:val="24"/>
          <w:szCs w:val="24"/>
        </w:rPr>
      </w:pPr>
      <w:r w:rsidRPr="00AA0E7D">
        <w:rPr>
          <w:rFonts w:ascii="Arial" w:hAnsi="Arial" w:cs="Arial"/>
          <w:sz w:val="24"/>
          <w:szCs w:val="24"/>
        </w:rPr>
        <w:t>4</w:t>
      </w:r>
      <w:r w:rsidR="0096202A" w:rsidRPr="00AA0E7D">
        <w:rPr>
          <w:rFonts w:ascii="Arial" w:hAnsi="Arial" w:cs="Arial"/>
          <w:sz w:val="24"/>
          <w:szCs w:val="24"/>
        </w:rPr>
        <w:t>.</w:t>
      </w:r>
      <w:r w:rsidR="00070B79" w:rsidRPr="00AA0E7D">
        <w:rPr>
          <w:rFonts w:ascii="Arial" w:hAnsi="Arial" w:cs="Arial"/>
          <w:sz w:val="24"/>
          <w:szCs w:val="24"/>
        </w:rPr>
        <w:t>1</w:t>
      </w:r>
      <w:r w:rsidR="0040084F" w:rsidRPr="0093666D">
        <w:rPr>
          <w:rFonts w:ascii="Arial" w:hAnsi="Arial" w:cs="Arial"/>
          <w:b/>
          <w:sz w:val="24"/>
          <w:szCs w:val="24"/>
        </w:rPr>
        <w:t> </w:t>
      </w:r>
      <w:r w:rsidR="0093666D">
        <w:rPr>
          <w:rFonts w:ascii="Arial" w:hAnsi="Arial" w:cs="Arial"/>
          <w:sz w:val="24"/>
          <w:szCs w:val="24"/>
        </w:rPr>
        <w:t xml:space="preserve">Установка для </w:t>
      </w:r>
      <w:r w:rsidR="001B7DDA">
        <w:rPr>
          <w:rFonts w:ascii="Arial" w:hAnsi="Arial" w:cs="Arial"/>
          <w:sz w:val="24"/>
          <w:szCs w:val="24"/>
        </w:rPr>
        <w:t>определения серы</w:t>
      </w:r>
      <w:r w:rsidR="00AA0E7D">
        <w:rPr>
          <w:rFonts w:ascii="Arial" w:hAnsi="Arial" w:cs="Arial"/>
          <w:sz w:val="24"/>
          <w:szCs w:val="24"/>
        </w:rPr>
        <w:t xml:space="preserve"> сжиганием в бомбе, приведенная </w:t>
      </w:r>
      <w:r w:rsidR="00AA0E7D">
        <w:rPr>
          <w:rFonts w:ascii="Arial" w:hAnsi="Arial" w:cs="Arial"/>
          <w:sz w:val="24"/>
          <w:szCs w:val="24"/>
        </w:rPr>
        <w:br/>
        <w:t>на</w:t>
      </w:r>
      <w:r w:rsidR="001B7DDA">
        <w:rPr>
          <w:rFonts w:ascii="Arial" w:hAnsi="Arial" w:cs="Arial"/>
          <w:sz w:val="24"/>
          <w:szCs w:val="24"/>
        </w:rPr>
        <w:t xml:space="preserve"> </w:t>
      </w:r>
      <w:r w:rsidR="00A0675B">
        <w:rPr>
          <w:rFonts w:ascii="Arial" w:hAnsi="Arial" w:cs="Arial"/>
          <w:sz w:val="24"/>
          <w:szCs w:val="24"/>
        </w:rPr>
        <w:t>рисунке 1</w:t>
      </w:r>
      <w:r w:rsidR="00AA0E7D">
        <w:rPr>
          <w:rFonts w:ascii="Arial" w:hAnsi="Arial" w:cs="Arial"/>
          <w:sz w:val="24"/>
          <w:szCs w:val="24"/>
        </w:rPr>
        <w:t xml:space="preserve"> и включающая в себя следующие основные элементы.</w:t>
      </w:r>
    </w:p>
    <w:p w14:paraId="37B61BD1" w14:textId="77777777" w:rsidR="00A0675B" w:rsidRDefault="0028281A" w:rsidP="0028281A">
      <w:pPr>
        <w:shd w:val="clear" w:color="auto" w:fill="FFFFFF"/>
        <w:spacing w:line="355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28281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7940B4A" wp14:editId="7581E30E">
            <wp:extent cx="5881370" cy="3420745"/>
            <wp:effectExtent l="0" t="0" r="508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891"/>
                    <a:stretch/>
                  </pic:blipFill>
                  <pic:spPr bwMode="auto">
                    <a:xfrm>
                      <a:off x="0" y="0"/>
                      <a:ext cx="5881370" cy="3420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5F020" w14:textId="0C638EF4" w:rsidR="0028281A" w:rsidRPr="0072174B" w:rsidRDefault="0028281A" w:rsidP="0028281A">
      <w:pPr>
        <w:shd w:val="clear" w:color="auto" w:fill="FFFFFF"/>
        <w:ind w:firstLine="0"/>
        <w:jc w:val="center"/>
        <w:rPr>
          <w:rFonts w:ascii="Arial" w:hAnsi="Arial" w:cs="Arial"/>
          <w:bCs/>
          <w:sz w:val="24"/>
          <w:szCs w:val="24"/>
          <w:highlight w:val="yellow"/>
        </w:rPr>
      </w:pPr>
      <w:r w:rsidRPr="00761F57">
        <w:rPr>
          <w:rFonts w:ascii="Arial" w:hAnsi="Arial" w:cs="Arial"/>
          <w:bCs/>
          <w:i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> — баллон с кислородом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 — редуктор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3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— бомба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 — тигель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5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— </w:t>
      </w:r>
      <w:r w:rsidRPr="0028281A">
        <w:rPr>
          <w:rFonts w:ascii="Arial" w:hAnsi="Arial" w:cs="Arial"/>
          <w:bCs/>
          <w:sz w:val="24"/>
          <w:szCs w:val="24"/>
        </w:rPr>
        <w:t>запальная проволока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6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— </w:t>
      </w:r>
      <w:r w:rsidRPr="0028281A">
        <w:rPr>
          <w:rFonts w:ascii="Arial" w:hAnsi="Arial" w:cs="Arial"/>
          <w:bCs/>
          <w:sz w:val="24"/>
          <w:szCs w:val="24"/>
        </w:rPr>
        <w:t>держатели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8281A">
        <w:rPr>
          <w:rFonts w:ascii="Arial" w:hAnsi="Arial" w:cs="Arial"/>
          <w:bCs/>
          <w:sz w:val="24"/>
          <w:szCs w:val="24"/>
        </w:rPr>
        <w:t>тигля и запальной проволоки</w:t>
      </w:r>
      <w:r>
        <w:rPr>
          <w:rFonts w:ascii="Arial" w:hAnsi="Arial" w:cs="Arial"/>
          <w:bCs/>
          <w:sz w:val="24"/>
          <w:szCs w:val="24"/>
        </w:rPr>
        <w:t xml:space="preserve">; </w:t>
      </w:r>
      <w:r w:rsidRPr="0072174B">
        <w:rPr>
          <w:rFonts w:ascii="Arial" w:hAnsi="Arial" w:cs="Arial"/>
          <w:bCs/>
          <w:i/>
          <w:sz w:val="24"/>
          <w:szCs w:val="24"/>
        </w:rPr>
        <w:t>7</w:t>
      </w:r>
      <w:r>
        <w:rPr>
          <w:rFonts w:ascii="Arial" w:hAnsi="Arial" w:cs="Arial"/>
          <w:bCs/>
          <w:sz w:val="24"/>
          <w:szCs w:val="24"/>
        </w:rPr>
        <w:t> — </w:t>
      </w:r>
      <w:r w:rsidRPr="0028281A">
        <w:rPr>
          <w:rFonts w:ascii="Arial" w:hAnsi="Arial" w:cs="Arial"/>
          <w:bCs/>
          <w:sz w:val="24"/>
          <w:szCs w:val="24"/>
        </w:rPr>
        <w:t>крышка бомбы</w:t>
      </w:r>
      <w:r>
        <w:rPr>
          <w:rFonts w:ascii="Arial" w:hAnsi="Arial" w:cs="Arial"/>
          <w:bCs/>
          <w:sz w:val="24"/>
          <w:szCs w:val="24"/>
        </w:rPr>
        <w:t xml:space="preserve">; </w:t>
      </w:r>
      <w:r w:rsidRPr="0072174B">
        <w:rPr>
          <w:rFonts w:ascii="Arial" w:hAnsi="Arial" w:cs="Arial"/>
          <w:bCs/>
          <w:i/>
          <w:sz w:val="24"/>
          <w:szCs w:val="24"/>
        </w:rPr>
        <w:t>8</w:t>
      </w:r>
      <w:r>
        <w:rPr>
          <w:rFonts w:ascii="Arial" w:hAnsi="Arial" w:cs="Arial"/>
          <w:bCs/>
          <w:sz w:val="24"/>
          <w:szCs w:val="24"/>
        </w:rPr>
        <w:t> — </w:t>
      </w:r>
      <w:r w:rsidRPr="0028281A">
        <w:rPr>
          <w:rFonts w:ascii="Arial" w:hAnsi="Arial" w:cs="Arial"/>
          <w:bCs/>
          <w:sz w:val="24"/>
          <w:szCs w:val="24"/>
        </w:rPr>
        <w:t>подставка для крышки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>
        <w:rPr>
          <w:rFonts w:ascii="Arial" w:hAnsi="Arial" w:cs="Arial"/>
          <w:bCs/>
          <w:i/>
          <w:sz w:val="24"/>
          <w:szCs w:val="24"/>
        </w:rPr>
        <w:t>9</w:t>
      </w:r>
      <w:r>
        <w:rPr>
          <w:rFonts w:ascii="Arial" w:hAnsi="Arial" w:cs="Arial"/>
          <w:bCs/>
          <w:sz w:val="24"/>
          <w:szCs w:val="24"/>
        </w:rPr>
        <w:t> — </w:t>
      </w:r>
      <w:r w:rsidRPr="0028281A">
        <w:rPr>
          <w:rFonts w:ascii="Arial" w:hAnsi="Arial" w:cs="Arial"/>
          <w:bCs/>
          <w:sz w:val="24"/>
          <w:szCs w:val="24"/>
        </w:rPr>
        <w:t>корпус защитного устройства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2174B">
        <w:rPr>
          <w:rFonts w:ascii="Arial" w:hAnsi="Arial" w:cs="Arial"/>
          <w:bCs/>
          <w:i/>
          <w:sz w:val="24"/>
          <w:szCs w:val="24"/>
        </w:rPr>
        <w:t>10</w:t>
      </w:r>
      <w:r>
        <w:rPr>
          <w:rFonts w:ascii="Arial" w:hAnsi="Arial" w:cs="Arial"/>
          <w:bCs/>
          <w:sz w:val="24"/>
          <w:szCs w:val="24"/>
        </w:rPr>
        <w:t> — </w:t>
      </w:r>
      <w:r w:rsidRPr="0028281A">
        <w:rPr>
          <w:rFonts w:ascii="Arial" w:hAnsi="Arial" w:cs="Arial"/>
          <w:bCs/>
          <w:sz w:val="24"/>
          <w:szCs w:val="24"/>
        </w:rPr>
        <w:t>клапан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28281A">
        <w:rPr>
          <w:rFonts w:ascii="Arial" w:hAnsi="Arial" w:cs="Arial"/>
          <w:bCs/>
          <w:sz w:val="24"/>
          <w:szCs w:val="24"/>
        </w:rPr>
        <w:t>для сброса продуктов сгорания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>
        <w:rPr>
          <w:rFonts w:ascii="Arial" w:hAnsi="Arial" w:cs="Arial"/>
          <w:bCs/>
          <w:i/>
          <w:sz w:val="24"/>
          <w:szCs w:val="24"/>
        </w:rPr>
        <w:t>11 </w:t>
      </w:r>
      <w:r>
        <w:rPr>
          <w:rFonts w:ascii="Arial" w:hAnsi="Arial" w:cs="Arial"/>
          <w:bCs/>
          <w:sz w:val="24"/>
          <w:szCs w:val="24"/>
        </w:rPr>
        <w:t>— крышка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1</w:t>
      </w:r>
      <w:r>
        <w:rPr>
          <w:rFonts w:ascii="Arial" w:hAnsi="Arial" w:cs="Arial"/>
          <w:bCs/>
          <w:i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 — </w:t>
      </w:r>
      <w:r w:rsidRPr="0028281A">
        <w:rPr>
          <w:rFonts w:ascii="Arial" w:hAnsi="Arial" w:cs="Arial"/>
          <w:bCs/>
          <w:sz w:val="24"/>
          <w:szCs w:val="24"/>
        </w:rPr>
        <w:t>кнопка «Сеть</w:t>
      </w:r>
      <w:r>
        <w:rPr>
          <w:rFonts w:ascii="Arial" w:hAnsi="Arial" w:cs="Arial"/>
          <w:bCs/>
          <w:sz w:val="24"/>
          <w:szCs w:val="24"/>
        </w:rPr>
        <w:t>»;</w:t>
      </w:r>
      <w:r w:rsidRPr="0028281A">
        <w:rPr>
          <w:rFonts w:ascii="Arial" w:hAnsi="Arial" w:cs="Arial"/>
          <w:bCs/>
          <w:i/>
          <w:sz w:val="24"/>
          <w:szCs w:val="24"/>
        </w:rPr>
        <w:t xml:space="preserve"> </w:t>
      </w:r>
      <w:r>
        <w:rPr>
          <w:rFonts w:ascii="Arial" w:hAnsi="Arial" w:cs="Arial"/>
          <w:bCs/>
          <w:i/>
          <w:sz w:val="24"/>
          <w:szCs w:val="24"/>
        </w:rPr>
        <w:t>13 </w:t>
      </w:r>
      <w:r>
        <w:rPr>
          <w:rFonts w:ascii="Arial" w:hAnsi="Arial" w:cs="Arial"/>
          <w:bCs/>
          <w:sz w:val="24"/>
          <w:szCs w:val="24"/>
        </w:rPr>
        <w:t>— </w:t>
      </w:r>
      <w:r w:rsidRPr="0028281A">
        <w:rPr>
          <w:rFonts w:ascii="Arial" w:hAnsi="Arial" w:cs="Arial"/>
          <w:bCs/>
          <w:sz w:val="24"/>
          <w:szCs w:val="24"/>
        </w:rPr>
        <w:t>сигнальная лампа</w:t>
      </w:r>
      <w:r>
        <w:rPr>
          <w:rFonts w:ascii="Arial" w:hAnsi="Arial" w:cs="Arial"/>
          <w:bCs/>
          <w:sz w:val="24"/>
          <w:szCs w:val="24"/>
        </w:rPr>
        <w:t xml:space="preserve">; </w:t>
      </w:r>
      <w:r>
        <w:rPr>
          <w:rFonts w:ascii="Arial" w:hAnsi="Arial" w:cs="Arial"/>
          <w:bCs/>
          <w:i/>
          <w:sz w:val="24"/>
          <w:szCs w:val="24"/>
        </w:rPr>
        <w:t>14 </w:t>
      </w:r>
      <w:r>
        <w:rPr>
          <w:rFonts w:ascii="Arial" w:hAnsi="Arial" w:cs="Arial"/>
          <w:bCs/>
          <w:sz w:val="24"/>
          <w:szCs w:val="24"/>
        </w:rPr>
        <w:t>— к</w:t>
      </w:r>
      <w:r w:rsidRPr="0028281A">
        <w:rPr>
          <w:rFonts w:ascii="Arial" w:hAnsi="Arial" w:cs="Arial"/>
          <w:bCs/>
          <w:sz w:val="24"/>
          <w:szCs w:val="24"/>
        </w:rPr>
        <w:t>нопка «Запал»</w:t>
      </w:r>
    </w:p>
    <w:p w14:paraId="5BE9D53D" w14:textId="77777777" w:rsidR="00A0675B" w:rsidRDefault="0028281A" w:rsidP="008D555A">
      <w:pPr>
        <w:shd w:val="clear" w:color="auto" w:fill="FFFFFF"/>
        <w:spacing w:before="240" w:after="240"/>
        <w:ind w:firstLine="0"/>
        <w:jc w:val="center"/>
        <w:rPr>
          <w:rFonts w:ascii="Arial" w:hAnsi="Arial" w:cs="Arial"/>
          <w:bCs/>
          <w:sz w:val="24"/>
          <w:szCs w:val="24"/>
        </w:rPr>
      </w:pPr>
      <w:r w:rsidRPr="00C658C8">
        <w:rPr>
          <w:rFonts w:ascii="Arial" w:hAnsi="Arial" w:cs="Arial"/>
          <w:bCs/>
          <w:sz w:val="24"/>
          <w:szCs w:val="24"/>
        </w:rPr>
        <w:t>Рисунок 1</w:t>
      </w:r>
      <w:r>
        <w:rPr>
          <w:rFonts w:ascii="Arial" w:hAnsi="Arial" w:cs="Arial"/>
          <w:bCs/>
          <w:sz w:val="24"/>
          <w:szCs w:val="24"/>
        </w:rPr>
        <w:t> — У</w:t>
      </w:r>
      <w:r w:rsidRPr="0028281A">
        <w:rPr>
          <w:rFonts w:ascii="Arial" w:hAnsi="Arial" w:cs="Arial"/>
          <w:bCs/>
          <w:sz w:val="24"/>
          <w:szCs w:val="24"/>
        </w:rPr>
        <w:t>становка для определения серы сжиганием в бомбе</w:t>
      </w:r>
    </w:p>
    <w:p w14:paraId="34A6684B" w14:textId="70860D45" w:rsidR="0096202A" w:rsidRDefault="005E071D" w:rsidP="000A5F57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6202A" w:rsidRPr="0096202A">
        <w:rPr>
          <w:rFonts w:ascii="Arial" w:hAnsi="Arial" w:cs="Arial"/>
          <w:sz w:val="24"/>
          <w:szCs w:val="24"/>
        </w:rPr>
        <w:t>.</w:t>
      </w:r>
      <w:r w:rsidR="0028281A">
        <w:rPr>
          <w:rFonts w:ascii="Arial" w:hAnsi="Arial" w:cs="Arial"/>
          <w:sz w:val="24"/>
          <w:szCs w:val="24"/>
        </w:rPr>
        <w:t>1.1</w:t>
      </w:r>
      <w:r w:rsidR="0040084F">
        <w:rPr>
          <w:rFonts w:ascii="Arial" w:hAnsi="Arial" w:cs="Arial"/>
          <w:sz w:val="24"/>
          <w:szCs w:val="24"/>
        </w:rPr>
        <w:t> </w:t>
      </w:r>
      <w:r w:rsidR="00D33CE0" w:rsidRPr="0028281A">
        <w:rPr>
          <w:rFonts w:ascii="Arial" w:hAnsi="Arial" w:cs="Arial"/>
          <w:sz w:val="24"/>
          <w:szCs w:val="24"/>
        </w:rPr>
        <w:t xml:space="preserve">Баллон </w:t>
      </w:r>
      <w:r w:rsidR="00D33CE0">
        <w:rPr>
          <w:rFonts w:ascii="Arial" w:hAnsi="Arial" w:cs="Arial"/>
          <w:sz w:val="24"/>
          <w:szCs w:val="24"/>
        </w:rPr>
        <w:t>к</w:t>
      </w:r>
      <w:r w:rsidR="0028281A" w:rsidRPr="0028281A">
        <w:rPr>
          <w:rFonts w:ascii="Arial" w:hAnsi="Arial" w:cs="Arial"/>
          <w:sz w:val="24"/>
          <w:szCs w:val="24"/>
        </w:rPr>
        <w:t>ислородный с редуктором и кислородоподводящие трубки, рассчитанные на давление не</w:t>
      </w:r>
      <w:r w:rsidR="0028281A">
        <w:rPr>
          <w:rFonts w:ascii="Arial" w:hAnsi="Arial" w:cs="Arial"/>
          <w:sz w:val="24"/>
          <w:szCs w:val="24"/>
        </w:rPr>
        <w:t xml:space="preserve"> </w:t>
      </w:r>
      <w:r w:rsidR="0028281A" w:rsidRPr="0028281A">
        <w:rPr>
          <w:rFonts w:ascii="Arial" w:hAnsi="Arial" w:cs="Arial"/>
          <w:sz w:val="24"/>
          <w:szCs w:val="24"/>
        </w:rPr>
        <w:t>менее 10 МПа.</w:t>
      </w:r>
    </w:p>
    <w:p w14:paraId="096DFBD3" w14:textId="449D9C54" w:rsidR="00F17A17" w:rsidRDefault="00AA0E7D" w:rsidP="00ED5F35">
      <w:pPr>
        <w:shd w:val="clear" w:color="auto" w:fill="FFFFFF"/>
        <w:suppressAutoHyphens/>
        <w:spacing w:before="240" w:line="355" w:lineRule="auto"/>
        <w:jc w:val="both"/>
        <w:rPr>
          <w:rFonts w:ascii="Arial" w:hAnsi="Arial" w:cs="Arial"/>
          <w:sz w:val="24"/>
          <w:szCs w:val="24"/>
        </w:rPr>
      </w:pPr>
      <w:r w:rsidRPr="00D63E9F">
        <w:rPr>
          <w:rStyle w:val="FontStyle40"/>
          <w:i w:val="0"/>
          <w:spacing w:val="40"/>
          <w:sz w:val="22"/>
          <w:lang w:eastAsia="en-US"/>
        </w:rPr>
        <w:t>Примечание</w:t>
      </w:r>
      <w:r>
        <w:rPr>
          <w:rStyle w:val="FontStyle40"/>
          <w:i w:val="0"/>
          <w:spacing w:val="40"/>
          <w:sz w:val="22"/>
          <w:lang w:eastAsia="en-US"/>
        </w:rPr>
        <w:t> </w:t>
      </w:r>
      <w:r>
        <w:rPr>
          <w:rStyle w:val="FontStyle40"/>
          <w:i w:val="0"/>
          <w:spacing w:val="-2"/>
          <w:sz w:val="22"/>
          <w:lang w:eastAsia="en-US"/>
        </w:rPr>
        <w:t>— </w:t>
      </w:r>
      <w:r w:rsidR="0028281A" w:rsidRPr="00AA0E7D">
        <w:rPr>
          <w:rFonts w:ascii="Arial" w:hAnsi="Arial" w:cs="Arial"/>
          <w:sz w:val="22"/>
          <w:szCs w:val="22"/>
        </w:rPr>
        <w:t>Допускается вместо редуктора применять вентиль точной регулировки с манометром и предохранительным клапаном.</w:t>
      </w:r>
    </w:p>
    <w:p w14:paraId="47DCCF26" w14:textId="77777777" w:rsidR="00ED1401" w:rsidRDefault="00ED1401">
      <w:pPr>
        <w:spacing w:line="240" w:lineRule="auto"/>
        <w:ind w:firstLine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533BCE9" w14:textId="026716A8" w:rsidR="00C51CF6" w:rsidRPr="00C51CF6" w:rsidRDefault="00F17A17" w:rsidP="00F17A17">
      <w:pPr>
        <w:shd w:val="clear" w:color="auto" w:fill="FFFFFF"/>
        <w:spacing w:line="355" w:lineRule="auto"/>
        <w:jc w:val="both"/>
        <w:rPr>
          <w:rFonts w:ascii="Arial" w:hAnsi="Arial" w:cs="Arial"/>
          <w:b/>
          <w:sz w:val="24"/>
          <w:szCs w:val="24"/>
        </w:rPr>
      </w:pPr>
      <w:r w:rsidRPr="00C51CF6">
        <w:rPr>
          <w:rFonts w:ascii="Arial" w:hAnsi="Arial" w:cs="Arial"/>
          <w:b/>
          <w:sz w:val="24"/>
          <w:szCs w:val="24"/>
        </w:rPr>
        <w:lastRenderedPageBreak/>
        <w:t>4.1.2 Бомба самоуплотняющаяся</w:t>
      </w:r>
    </w:p>
    <w:p w14:paraId="0016BF68" w14:textId="3F4E8480" w:rsidR="00DC681F" w:rsidRDefault="00C51CF6" w:rsidP="00F17A17">
      <w:pPr>
        <w:shd w:val="clear" w:color="auto" w:fill="FFFFFF"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4.1.2.1</w:t>
      </w:r>
      <w:r w:rsidR="00DC681F">
        <w:rPr>
          <w:rFonts w:ascii="Arial" w:hAnsi="Arial" w:cs="Arial"/>
          <w:sz w:val="24"/>
          <w:szCs w:val="24"/>
        </w:rPr>
        <w:t> На рисунке 2 схематично приведена конструкция бомбы.</w:t>
      </w:r>
    </w:p>
    <w:p w14:paraId="423DF3B9" w14:textId="6D89D8DC" w:rsidR="00DC681F" w:rsidRDefault="00DC681F" w:rsidP="004424F2">
      <w:pPr>
        <w:shd w:val="clear" w:color="auto" w:fill="FFFFFF"/>
        <w:spacing w:before="240" w:line="355" w:lineRule="auto"/>
        <w:jc w:val="both"/>
        <w:rPr>
          <w:rFonts w:ascii="Arial" w:hAnsi="Arial" w:cs="Arial"/>
          <w:sz w:val="24"/>
          <w:szCs w:val="24"/>
        </w:rPr>
      </w:pPr>
      <w:r w:rsidRPr="00D63E9F">
        <w:rPr>
          <w:rStyle w:val="FontStyle40"/>
          <w:i w:val="0"/>
          <w:spacing w:val="40"/>
          <w:sz w:val="22"/>
          <w:lang w:eastAsia="en-US"/>
        </w:rPr>
        <w:t>Примечание</w:t>
      </w:r>
      <w:r>
        <w:rPr>
          <w:rStyle w:val="FontStyle40"/>
          <w:i w:val="0"/>
          <w:spacing w:val="40"/>
          <w:sz w:val="22"/>
          <w:lang w:eastAsia="en-US"/>
        </w:rPr>
        <w:t> </w:t>
      </w:r>
      <w:r>
        <w:rPr>
          <w:rStyle w:val="FontStyle40"/>
          <w:i w:val="0"/>
          <w:spacing w:val="-2"/>
          <w:sz w:val="22"/>
          <w:lang w:eastAsia="en-US"/>
        </w:rPr>
        <w:t>— </w:t>
      </w:r>
      <w:r w:rsidRPr="00AA0E7D">
        <w:rPr>
          <w:rFonts w:ascii="Arial" w:hAnsi="Arial" w:cs="Arial"/>
          <w:sz w:val="22"/>
          <w:szCs w:val="22"/>
        </w:rPr>
        <w:t>Допускается</w:t>
      </w:r>
      <w:r>
        <w:rPr>
          <w:rFonts w:ascii="Arial" w:hAnsi="Arial" w:cs="Arial"/>
          <w:sz w:val="22"/>
          <w:szCs w:val="22"/>
        </w:rPr>
        <w:t xml:space="preserve"> применять бомбы другого типа и конструкции, отличной от указанной, обеспечивающие получение достоверных результатов определения.</w:t>
      </w:r>
    </w:p>
    <w:p w14:paraId="19E7365C" w14:textId="77777777" w:rsidR="00F17A17" w:rsidRDefault="00F17A17" w:rsidP="00F17A17">
      <w:pPr>
        <w:shd w:val="clear" w:color="auto" w:fill="FFFFFF"/>
        <w:spacing w:line="355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8D555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73D036E" wp14:editId="1AB9513B">
            <wp:extent cx="4820323" cy="63445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634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1594" w14:textId="3F217595" w:rsidR="00F17A17" w:rsidRPr="0072174B" w:rsidRDefault="00F17A17" w:rsidP="00F17A17">
      <w:pPr>
        <w:shd w:val="clear" w:color="auto" w:fill="FFFFFF"/>
        <w:suppressAutoHyphens/>
        <w:ind w:firstLine="0"/>
        <w:jc w:val="center"/>
        <w:rPr>
          <w:rFonts w:ascii="Arial" w:hAnsi="Arial" w:cs="Arial"/>
          <w:bCs/>
          <w:sz w:val="24"/>
          <w:szCs w:val="24"/>
          <w:highlight w:val="yellow"/>
        </w:rPr>
      </w:pPr>
      <w:r w:rsidRPr="00761F57">
        <w:rPr>
          <w:rFonts w:ascii="Arial" w:hAnsi="Arial" w:cs="Arial"/>
          <w:bCs/>
          <w:i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> — </w:t>
      </w:r>
      <w:r w:rsidRPr="008D555A">
        <w:rPr>
          <w:rFonts w:ascii="Arial" w:hAnsi="Arial" w:cs="Arial"/>
          <w:bCs/>
          <w:sz w:val="24"/>
          <w:szCs w:val="24"/>
        </w:rPr>
        <w:t>колпачок для сброса продуктов сгорания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 — </w:t>
      </w:r>
      <w:r w:rsidRPr="008D555A">
        <w:rPr>
          <w:rFonts w:ascii="Arial" w:hAnsi="Arial" w:cs="Arial"/>
          <w:bCs/>
          <w:sz w:val="24"/>
          <w:szCs w:val="24"/>
        </w:rPr>
        <w:t>золотник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3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— </w:t>
      </w:r>
      <w:r w:rsidRPr="008D555A">
        <w:rPr>
          <w:rFonts w:ascii="Arial" w:hAnsi="Arial" w:cs="Arial"/>
          <w:bCs/>
          <w:sz w:val="24"/>
          <w:szCs w:val="24"/>
        </w:rPr>
        <w:t>штуцер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 — </w:t>
      </w:r>
      <w:r w:rsidRPr="008D555A">
        <w:rPr>
          <w:rFonts w:ascii="Arial" w:hAnsi="Arial" w:cs="Arial"/>
          <w:bCs/>
          <w:sz w:val="24"/>
          <w:szCs w:val="24"/>
        </w:rPr>
        <w:t>изолятор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5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— втулка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6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 xml:space="preserve">— крышка; </w:t>
      </w:r>
      <w:r w:rsidRPr="0072174B">
        <w:rPr>
          <w:rFonts w:ascii="Arial" w:hAnsi="Arial" w:cs="Arial"/>
          <w:bCs/>
          <w:i/>
          <w:sz w:val="24"/>
          <w:szCs w:val="24"/>
        </w:rPr>
        <w:t>7</w:t>
      </w:r>
      <w:r>
        <w:rPr>
          <w:rFonts w:ascii="Arial" w:hAnsi="Arial" w:cs="Arial"/>
          <w:bCs/>
          <w:sz w:val="24"/>
          <w:szCs w:val="24"/>
        </w:rPr>
        <w:t> — </w:t>
      </w:r>
      <w:r w:rsidRPr="008D555A">
        <w:rPr>
          <w:rFonts w:ascii="Arial" w:hAnsi="Arial" w:cs="Arial"/>
          <w:bCs/>
          <w:sz w:val="24"/>
          <w:szCs w:val="24"/>
        </w:rPr>
        <w:t>уплотнительное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D555A">
        <w:rPr>
          <w:rFonts w:ascii="Arial" w:hAnsi="Arial" w:cs="Arial"/>
          <w:bCs/>
          <w:sz w:val="24"/>
          <w:szCs w:val="24"/>
        </w:rPr>
        <w:t>кольцо</w:t>
      </w:r>
      <w:r>
        <w:rPr>
          <w:rFonts w:ascii="Arial" w:hAnsi="Arial" w:cs="Arial"/>
          <w:bCs/>
          <w:sz w:val="24"/>
          <w:szCs w:val="24"/>
        </w:rPr>
        <w:t xml:space="preserve">; </w:t>
      </w:r>
      <w:r w:rsidRPr="0072174B">
        <w:rPr>
          <w:rFonts w:ascii="Arial" w:hAnsi="Arial" w:cs="Arial"/>
          <w:bCs/>
          <w:i/>
          <w:sz w:val="24"/>
          <w:szCs w:val="24"/>
        </w:rPr>
        <w:t>8</w:t>
      </w:r>
      <w:r w:rsidR="00A9390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— </w:t>
      </w:r>
      <w:r w:rsidRPr="008D555A">
        <w:rPr>
          <w:rFonts w:ascii="Arial" w:hAnsi="Arial" w:cs="Arial"/>
          <w:bCs/>
          <w:sz w:val="24"/>
          <w:szCs w:val="24"/>
        </w:rPr>
        <w:t>гайка специальная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>
        <w:rPr>
          <w:rFonts w:ascii="Arial" w:hAnsi="Arial" w:cs="Arial"/>
          <w:bCs/>
          <w:i/>
          <w:sz w:val="24"/>
          <w:szCs w:val="24"/>
        </w:rPr>
        <w:t>9</w:t>
      </w:r>
      <w:r w:rsidR="00A9390E">
        <w:rPr>
          <w:rFonts w:ascii="Arial" w:hAnsi="Arial" w:cs="Arial"/>
          <w:bCs/>
          <w:i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> </w:t>
      </w:r>
      <w:r w:rsidR="00A9390E" w:rsidRPr="00A9390E">
        <w:rPr>
          <w:rFonts w:ascii="Arial" w:hAnsi="Arial" w:cs="Arial"/>
          <w:bCs/>
          <w:i/>
          <w:sz w:val="24"/>
          <w:szCs w:val="24"/>
        </w:rPr>
        <w:t>15</w:t>
      </w:r>
      <w:r>
        <w:rPr>
          <w:rFonts w:ascii="Arial" w:hAnsi="Arial" w:cs="Arial"/>
          <w:bCs/>
          <w:sz w:val="24"/>
          <w:szCs w:val="24"/>
        </w:rPr>
        <w:t>— гайка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2174B">
        <w:rPr>
          <w:rFonts w:ascii="Arial" w:hAnsi="Arial" w:cs="Arial"/>
          <w:bCs/>
          <w:i/>
          <w:sz w:val="24"/>
          <w:szCs w:val="24"/>
        </w:rPr>
        <w:t>10</w:t>
      </w:r>
      <w:r>
        <w:rPr>
          <w:rFonts w:ascii="Arial" w:hAnsi="Arial" w:cs="Arial"/>
          <w:bCs/>
          <w:sz w:val="24"/>
          <w:szCs w:val="24"/>
        </w:rPr>
        <w:t> — стержень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>
        <w:rPr>
          <w:rFonts w:ascii="Arial" w:hAnsi="Arial" w:cs="Arial"/>
          <w:bCs/>
          <w:i/>
          <w:sz w:val="24"/>
          <w:szCs w:val="24"/>
        </w:rPr>
        <w:t>11 </w:t>
      </w:r>
      <w:r>
        <w:rPr>
          <w:rFonts w:ascii="Arial" w:hAnsi="Arial" w:cs="Arial"/>
          <w:bCs/>
          <w:sz w:val="24"/>
          <w:szCs w:val="24"/>
        </w:rPr>
        <w:t>— т</w:t>
      </w:r>
      <w:r w:rsidRPr="008D555A">
        <w:rPr>
          <w:rFonts w:ascii="Arial" w:hAnsi="Arial" w:cs="Arial"/>
          <w:bCs/>
          <w:sz w:val="24"/>
          <w:szCs w:val="24"/>
        </w:rPr>
        <w:t>игледержатель</w:t>
      </w:r>
      <w:r w:rsidRPr="00C658C8">
        <w:rPr>
          <w:rFonts w:ascii="Arial" w:hAnsi="Arial" w:cs="Arial"/>
          <w:bCs/>
          <w:sz w:val="24"/>
          <w:szCs w:val="24"/>
        </w:rPr>
        <w:t xml:space="preserve">; </w:t>
      </w:r>
      <w:r w:rsidRPr="00761F57">
        <w:rPr>
          <w:rFonts w:ascii="Arial" w:hAnsi="Arial" w:cs="Arial"/>
          <w:bCs/>
          <w:i/>
          <w:sz w:val="24"/>
          <w:szCs w:val="24"/>
        </w:rPr>
        <w:t>1</w:t>
      </w:r>
      <w:r>
        <w:rPr>
          <w:rFonts w:ascii="Arial" w:hAnsi="Arial" w:cs="Arial"/>
          <w:bCs/>
          <w:i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 — </w:t>
      </w:r>
      <w:r w:rsidRPr="008D555A">
        <w:rPr>
          <w:rFonts w:ascii="Arial" w:hAnsi="Arial" w:cs="Arial"/>
          <w:bCs/>
          <w:sz w:val="24"/>
          <w:szCs w:val="24"/>
        </w:rPr>
        <w:t>запальная проволока</w:t>
      </w:r>
      <w:r>
        <w:rPr>
          <w:rFonts w:ascii="Arial" w:hAnsi="Arial" w:cs="Arial"/>
          <w:bCs/>
          <w:sz w:val="24"/>
          <w:szCs w:val="24"/>
        </w:rPr>
        <w:t>;</w:t>
      </w:r>
      <w:r w:rsidRPr="0028281A">
        <w:rPr>
          <w:rFonts w:ascii="Arial" w:hAnsi="Arial" w:cs="Arial"/>
          <w:bCs/>
          <w:i/>
          <w:sz w:val="24"/>
          <w:szCs w:val="24"/>
        </w:rPr>
        <w:t xml:space="preserve"> </w:t>
      </w:r>
      <w:r>
        <w:rPr>
          <w:rFonts w:ascii="Arial" w:hAnsi="Arial" w:cs="Arial"/>
          <w:bCs/>
          <w:i/>
          <w:sz w:val="24"/>
          <w:szCs w:val="24"/>
        </w:rPr>
        <w:t>13 </w:t>
      </w:r>
      <w:r>
        <w:rPr>
          <w:rFonts w:ascii="Arial" w:hAnsi="Arial" w:cs="Arial"/>
          <w:bCs/>
          <w:sz w:val="24"/>
          <w:szCs w:val="24"/>
        </w:rPr>
        <w:t xml:space="preserve">— втулка; </w:t>
      </w:r>
      <w:r>
        <w:rPr>
          <w:rFonts w:ascii="Arial" w:hAnsi="Arial" w:cs="Arial"/>
          <w:bCs/>
          <w:i/>
          <w:sz w:val="24"/>
          <w:szCs w:val="24"/>
        </w:rPr>
        <w:t>14 </w:t>
      </w:r>
      <w:r>
        <w:rPr>
          <w:rFonts w:ascii="Arial" w:hAnsi="Arial" w:cs="Arial"/>
          <w:bCs/>
          <w:sz w:val="24"/>
          <w:szCs w:val="24"/>
        </w:rPr>
        <w:t>— тигель;</w:t>
      </w:r>
      <w:r w:rsidRPr="00C658C8">
        <w:rPr>
          <w:rFonts w:ascii="Arial" w:hAnsi="Arial" w:cs="Arial"/>
          <w:bCs/>
          <w:sz w:val="24"/>
          <w:szCs w:val="24"/>
        </w:rPr>
        <w:t xml:space="preserve"> </w:t>
      </w:r>
      <w:r w:rsidRPr="00A9390E">
        <w:rPr>
          <w:rFonts w:ascii="Arial" w:hAnsi="Arial" w:cs="Arial"/>
          <w:bCs/>
          <w:i/>
          <w:sz w:val="24"/>
          <w:szCs w:val="24"/>
        </w:rPr>
        <w:t>16</w:t>
      </w:r>
      <w:r>
        <w:rPr>
          <w:rFonts w:ascii="Arial" w:hAnsi="Arial" w:cs="Arial"/>
          <w:bCs/>
          <w:i/>
          <w:sz w:val="24"/>
          <w:szCs w:val="24"/>
        </w:rPr>
        <w:t> </w:t>
      </w:r>
      <w:r>
        <w:rPr>
          <w:rFonts w:ascii="Arial" w:hAnsi="Arial" w:cs="Arial"/>
          <w:bCs/>
          <w:sz w:val="24"/>
          <w:szCs w:val="24"/>
        </w:rPr>
        <w:t>— стакан</w:t>
      </w:r>
    </w:p>
    <w:p w14:paraId="34D1A469" w14:textId="7FA91CA5" w:rsidR="00F17A17" w:rsidRDefault="00F17A17" w:rsidP="00F17A17">
      <w:pPr>
        <w:shd w:val="clear" w:color="auto" w:fill="FFFFFF"/>
        <w:spacing w:before="240" w:after="240"/>
        <w:ind w:firstLine="0"/>
        <w:jc w:val="center"/>
        <w:rPr>
          <w:rFonts w:ascii="Arial" w:hAnsi="Arial" w:cs="Arial"/>
          <w:bCs/>
          <w:sz w:val="24"/>
          <w:szCs w:val="24"/>
        </w:rPr>
      </w:pPr>
      <w:r w:rsidRPr="00C658C8">
        <w:rPr>
          <w:rFonts w:ascii="Arial" w:hAnsi="Arial" w:cs="Arial"/>
          <w:bCs/>
          <w:sz w:val="24"/>
          <w:szCs w:val="24"/>
        </w:rPr>
        <w:t xml:space="preserve">Рисунок </w:t>
      </w:r>
      <w:r>
        <w:rPr>
          <w:rFonts w:ascii="Arial" w:hAnsi="Arial" w:cs="Arial"/>
          <w:bCs/>
          <w:sz w:val="24"/>
          <w:szCs w:val="24"/>
        </w:rPr>
        <w:t>2 — </w:t>
      </w:r>
      <w:r w:rsidRPr="008D555A">
        <w:rPr>
          <w:rFonts w:ascii="Arial" w:hAnsi="Arial" w:cs="Arial"/>
          <w:bCs/>
          <w:sz w:val="24"/>
          <w:szCs w:val="24"/>
        </w:rPr>
        <w:t xml:space="preserve">Самоуплотняющаяся </w:t>
      </w:r>
      <w:r>
        <w:rPr>
          <w:rFonts w:ascii="Arial" w:hAnsi="Arial" w:cs="Arial"/>
          <w:bCs/>
          <w:sz w:val="24"/>
          <w:szCs w:val="24"/>
        </w:rPr>
        <w:t>б</w:t>
      </w:r>
      <w:r w:rsidRPr="008D555A">
        <w:rPr>
          <w:rFonts w:ascii="Arial" w:hAnsi="Arial" w:cs="Arial"/>
          <w:bCs/>
          <w:sz w:val="24"/>
          <w:szCs w:val="24"/>
        </w:rPr>
        <w:t>омба</w:t>
      </w:r>
    </w:p>
    <w:p w14:paraId="4AD19A87" w14:textId="4B3835C5" w:rsidR="00A9390E" w:rsidRDefault="00F17A17" w:rsidP="00F17A17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4.1.2.</w:t>
      </w:r>
      <w:r w:rsidR="00C51CF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 </w:t>
      </w:r>
      <w:r w:rsidR="00A9390E">
        <w:rPr>
          <w:rFonts w:ascii="Arial" w:hAnsi="Arial" w:cs="Arial"/>
          <w:sz w:val="24"/>
          <w:szCs w:val="24"/>
        </w:rPr>
        <w:t>Б</w:t>
      </w:r>
      <w:r w:rsidR="00A9390E" w:rsidRPr="008D555A">
        <w:rPr>
          <w:rFonts w:ascii="Arial" w:hAnsi="Arial" w:cs="Arial"/>
          <w:sz w:val="24"/>
          <w:szCs w:val="24"/>
        </w:rPr>
        <w:t xml:space="preserve">омба состоит из металлического стакана, крышки, гайки </w:t>
      </w:r>
      <w:r w:rsidR="00DC681F">
        <w:rPr>
          <w:rFonts w:ascii="Arial" w:hAnsi="Arial" w:cs="Arial"/>
          <w:sz w:val="24"/>
          <w:szCs w:val="24"/>
        </w:rPr>
        <w:br/>
      </w:r>
      <w:r w:rsidR="00A9390E" w:rsidRPr="008D555A">
        <w:rPr>
          <w:rFonts w:ascii="Arial" w:hAnsi="Arial" w:cs="Arial"/>
          <w:sz w:val="24"/>
          <w:szCs w:val="24"/>
        </w:rPr>
        <w:t>и уплотнительного</w:t>
      </w:r>
      <w:r w:rsidR="00A9390E">
        <w:rPr>
          <w:rFonts w:ascii="Arial" w:hAnsi="Arial" w:cs="Arial"/>
          <w:sz w:val="24"/>
          <w:szCs w:val="24"/>
        </w:rPr>
        <w:t xml:space="preserve"> </w:t>
      </w:r>
      <w:r w:rsidR="00A9390E" w:rsidRPr="008D555A">
        <w:rPr>
          <w:rFonts w:ascii="Arial" w:hAnsi="Arial" w:cs="Arial"/>
          <w:sz w:val="24"/>
          <w:szCs w:val="24"/>
        </w:rPr>
        <w:t>кольца. При повышении давления в бомбе уплотнительное кольцо прижимается к стакану и гайке, обеспечивая</w:t>
      </w:r>
      <w:r w:rsidR="00A9390E">
        <w:rPr>
          <w:rFonts w:ascii="Arial" w:hAnsi="Arial" w:cs="Arial"/>
          <w:sz w:val="24"/>
          <w:szCs w:val="24"/>
        </w:rPr>
        <w:t xml:space="preserve"> </w:t>
      </w:r>
      <w:r w:rsidR="00A9390E" w:rsidRPr="008D555A">
        <w:rPr>
          <w:rFonts w:ascii="Arial" w:hAnsi="Arial" w:cs="Arial"/>
          <w:sz w:val="24"/>
          <w:szCs w:val="24"/>
        </w:rPr>
        <w:t xml:space="preserve">герметизацию при минимальном давлении </w:t>
      </w:r>
      <w:r w:rsidR="00A9390E">
        <w:rPr>
          <w:rFonts w:ascii="Arial" w:hAnsi="Arial" w:cs="Arial"/>
          <w:sz w:val="24"/>
          <w:szCs w:val="24"/>
        </w:rPr>
        <w:t xml:space="preserve">от </w:t>
      </w:r>
      <w:r w:rsidR="00A9390E" w:rsidRPr="008D555A">
        <w:rPr>
          <w:rFonts w:ascii="Arial" w:hAnsi="Arial" w:cs="Arial"/>
          <w:sz w:val="24"/>
          <w:szCs w:val="24"/>
        </w:rPr>
        <w:t>0,3</w:t>
      </w:r>
      <w:r w:rsidR="00A9390E">
        <w:rPr>
          <w:rFonts w:ascii="Arial" w:hAnsi="Arial" w:cs="Arial"/>
          <w:sz w:val="24"/>
          <w:szCs w:val="24"/>
        </w:rPr>
        <w:t xml:space="preserve"> до </w:t>
      </w:r>
      <w:r w:rsidR="00A9390E" w:rsidRPr="008D555A">
        <w:rPr>
          <w:rFonts w:ascii="Arial" w:hAnsi="Arial" w:cs="Arial"/>
          <w:sz w:val="24"/>
          <w:szCs w:val="24"/>
        </w:rPr>
        <w:t>0,4 МПа.</w:t>
      </w:r>
    </w:p>
    <w:p w14:paraId="699D1B38" w14:textId="7B192489" w:rsidR="00F17A17" w:rsidRPr="00DC681F" w:rsidRDefault="00A9390E" w:rsidP="00DC681F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4.1.2.</w:t>
      </w:r>
      <w:r w:rsidR="00C51CF6">
        <w:rPr>
          <w:rFonts w:ascii="Arial" w:hAnsi="Arial" w:cs="Arial"/>
          <w:sz w:val="24"/>
          <w:szCs w:val="24"/>
        </w:rPr>
        <w:t>3</w:t>
      </w:r>
      <w:r w:rsidR="00DC681F">
        <w:rPr>
          <w:rFonts w:ascii="Arial" w:hAnsi="Arial" w:cs="Arial"/>
          <w:sz w:val="24"/>
          <w:szCs w:val="24"/>
        </w:rPr>
        <w:t> </w:t>
      </w:r>
      <w:r w:rsidR="00F17A17" w:rsidRPr="008D555A">
        <w:rPr>
          <w:rFonts w:ascii="Arial" w:hAnsi="Arial" w:cs="Arial"/>
          <w:bCs/>
          <w:sz w:val="24"/>
          <w:szCs w:val="24"/>
        </w:rPr>
        <w:t>Вместимость бомб</w:t>
      </w:r>
      <w:r w:rsidR="00F17A17">
        <w:rPr>
          <w:rFonts w:ascii="Arial" w:hAnsi="Arial" w:cs="Arial"/>
          <w:bCs/>
          <w:sz w:val="24"/>
          <w:szCs w:val="24"/>
        </w:rPr>
        <w:t>ы</w:t>
      </w:r>
      <w:r w:rsidR="00F17A17" w:rsidRPr="008D555A">
        <w:rPr>
          <w:rFonts w:ascii="Arial" w:hAnsi="Arial" w:cs="Arial"/>
          <w:bCs/>
          <w:sz w:val="24"/>
          <w:szCs w:val="24"/>
        </w:rPr>
        <w:t xml:space="preserve"> </w:t>
      </w:r>
      <w:r w:rsidR="00F17A17">
        <w:rPr>
          <w:rFonts w:ascii="Arial" w:hAnsi="Arial" w:cs="Arial"/>
          <w:bCs/>
          <w:sz w:val="24"/>
          <w:szCs w:val="24"/>
        </w:rPr>
        <w:t xml:space="preserve">от </w:t>
      </w:r>
      <w:r w:rsidR="00F17A17" w:rsidRPr="008D555A">
        <w:rPr>
          <w:rFonts w:ascii="Arial" w:hAnsi="Arial" w:cs="Arial"/>
          <w:bCs/>
          <w:sz w:val="24"/>
          <w:szCs w:val="24"/>
        </w:rPr>
        <w:t>250</w:t>
      </w:r>
      <w:r w:rsidR="00F17A17">
        <w:rPr>
          <w:rFonts w:ascii="Arial" w:hAnsi="Arial" w:cs="Arial"/>
          <w:bCs/>
          <w:sz w:val="24"/>
          <w:szCs w:val="24"/>
        </w:rPr>
        <w:t xml:space="preserve"> до </w:t>
      </w:r>
      <w:r w:rsidR="00F17A17" w:rsidRPr="008D555A">
        <w:rPr>
          <w:rFonts w:ascii="Arial" w:hAnsi="Arial" w:cs="Arial"/>
          <w:bCs/>
          <w:sz w:val="24"/>
          <w:szCs w:val="24"/>
        </w:rPr>
        <w:t>500 см</w:t>
      </w:r>
      <w:r w:rsidR="00F17A17" w:rsidRPr="008D555A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F17A17" w:rsidRPr="008D555A">
        <w:rPr>
          <w:rFonts w:ascii="Arial" w:hAnsi="Arial" w:cs="Arial"/>
          <w:bCs/>
          <w:sz w:val="24"/>
          <w:szCs w:val="24"/>
        </w:rPr>
        <w:t xml:space="preserve"> рассчитан</w:t>
      </w:r>
      <w:r w:rsidR="00F17A17">
        <w:rPr>
          <w:rFonts w:ascii="Arial" w:hAnsi="Arial" w:cs="Arial"/>
          <w:bCs/>
          <w:sz w:val="24"/>
          <w:szCs w:val="24"/>
        </w:rPr>
        <w:t>а</w:t>
      </w:r>
      <w:r w:rsidR="00F17A17" w:rsidRPr="008D555A">
        <w:rPr>
          <w:rFonts w:ascii="Arial" w:hAnsi="Arial" w:cs="Arial"/>
          <w:bCs/>
          <w:sz w:val="24"/>
          <w:szCs w:val="24"/>
        </w:rPr>
        <w:t xml:space="preserve"> на давление </w:t>
      </w:r>
      <w:r w:rsidR="00F17A17">
        <w:rPr>
          <w:rFonts w:ascii="Arial" w:hAnsi="Arial" w:cs="Arial"/>
          <w:bCs/>
          <w:sz w:val="24"/>
          <w:szCs w:val="24"/>
        </w:rPr>
        <w:br/>
      </w:r>
      <w:r w:rsidR="00F17A17" w:rsidRPr="008D555A">
        <w:rPr>
          <w:rFonts w:ascii="Arial" w:hAnsi="Arial" w:cs="Arial"/>
          <w:bCs/>
          <w:sz w:val="24"/>
          <w:szCs w:val="24"/>
        </w:rPr>
        <w:t>10,0 МПа.</w:t>
      </w:r>
      <w:r w:rsidR="00F17A17">
        <w:rPr>
          <w:rFonts w:ascii="Arial" w:hAnsi="Arial" w:cs="Arial"/>
          <w:bCs/>
          <w:sz w:val="24"/>
          <w:szCs w:val="24"/>
        </w:rPr>
        <w:t xml:space="preserve"> </w:t>
      </w:r>
      <w:r w:rsidR="00F17A17" w:rsidRPr="008D555A">
        <w:rPr>
          <w:rFonts w:ascii="Arial" w:hAnsi="Arial" w:cs="Arial"/>
          <w:bCs/>
          <w:sz w:val="24"/>
          <w:szCs w:val="24"/>
        </w:rPr>
        <w:t xml:space="preserve">Внутренняя поверхность бомбы изготовлена из нержавеющего материала. </w:t>
      </w:r>
    </w:p>
    <w:p w14:paraId="10063595" w14:textId="548E7D00" w:rsidR="00F17A17" w:rsidRPr="008D555A" w:rsidRDefault="00A9390E" w:rsidP="00F17A17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4.1.2.</w:t>
      </w:r>
      <w:r w:rsidR="00C51CF6">
        <w:rPr>
          <w:rFonts w:ascii="Arial" w:hAnsi="Arial" w:cs="Arial"/>
          <w:sz w:val="24"/>
          <w:szCs w:val="24"/>
        </w:rPr>
        <w:t>4</w:t>
      </w:r>
      <w:r w:rsidR="00DC681F">
        <w:rPr>
          <w:rFonts w:ascii="Arial" w:hAnsi="Arial" w:cs="Arial"/>
          <w:sz w:val="24"/>
          <w:szCs w:val="24"/>
        </w:rPr>
        <w:t> </w:t>
      </w:r>
      <w:r w:rsidR="00F17A17" w:rsidRPr="008D555A">
        <w:rPr>
          <w:rFonts w:ascii="Arial" w:hAnsi="Arial" w:cs="Arial"/>
          <w:sz w:val="24"/>
          <w:szCs w:val="24"/>
        </w:rPr>
        <w:t>С внешней стороны на крышке бомбы расположен штуцер, предназначенный для наполнения бомбы</w:t>
      </w:r>
      <w:r w:rsidR="00F17A17">
        <w:rPr>
          <w:rFonts w:ascii="Arial" w:hAnsi="Arial" w:cs="Arial"/>
          <w:sz w:val="24"/>
          <w:szCs w:val="24"/>
        </w:rPr>
        <w:t xml:space="preserve"> </w:t>
      </w:r>
      <w:r w:rsidR="00F17A17" w:rsidRPr="008D555A">
        <w:rPr>
          <w:rFonts w:ascii="Arial" w:hAnsi="Arial" w:cs="Arial"/>
          <w:sz w:val="24"/>
          <w:szCs w:val="24"/>
        </w:rPr>
        <w:t xml:space="preserve">кислородом и сброса продуктов сгорания после взрыва. </w:t>
      </w:r>
      <w:r w:rsidR="00C51CF6">
        <w:rPr>
          <w:rFonts w:ascii="Arial" w:hAnsi="Arial" w:cs="Arial"/>
          <w:sz w:val="24"/>
          <w:szCs w:val="24"/>
        </w:rPr>
        <w:t>Ш</w:t>
      </w:r>
      <w:r w:rsidR="00C51CF6" w:rsidRPr="008D555A">
        <w:rPr>
          <w:rFonts w:ascii="Arial" w:hAnsi="Arial" w:cs="Arial"/>
          <w:sz w:val="24"/>
          <w:szCs w:val="24"/>
        </w:rPr>
        <w:t xml:space="preserve">туцер </w:t>
      </w:r>
      <w:r w:rsidR="00DC681F">
        <w:rPr>
          <w:rFonts w:ascii="Arial" w:hAnsi="Arial" w:cs="Arial"/>
          <w:sz w:val="24"/>
          <w:szCs w:val="24"/>
        </w:rPr>
        <w:t xml:space="preserve">представляет собой </w:t>
      </w:r>
      <w:r w:rsidR="00F17A17" w:rsidRPr="008D555A">
        <w:rPr>
          <w:rFonts w:ascii="Arial" w:hAnsi="Arial" w:cs="Arial"/>
          <w:sz w:val="24"/>
          <w:szCs w:val="24"/>
        </w:rPr>
        <w:t>электрод, изолированным от бомбы</w:t>
      </w:r>
      <w:r w:rsidR="00C51CF6">
        <w:rPr>
          <w:rFonts w:ascii="Arial" w:hAnsi="Arial" w:cs="Arial"/>
          <w:sz w:val="24"/>
          <w:szCs w:val="24"/>
        </w:rPr>
        <w:t>,</w:t>
      </w:r>
      <w:r w:rsidR="00F17A17">
        <w:rPr>
          <w:rFonts w:ascii="Arial" w:hAnsi="Arial" w:cs="Arial"/>
          <w:sz w:val="24"/>
          <w:szCs w:val="24"/>
        </w:rPr>
        <w:t xml:space="preserve"> </w:t>
      </w:r>
      <w:r w:rsidR="00DC681F">
        <w:rPr>
          <w:rFonts w:ascii="Arial" w:hAnsi="Arial" w:cs="Arial"/>
          <w:sz w:val="24"/>
          <w:szCs w:val="24"/>
        </w:rPr>
        <w:br/>
      </w:r>
      <w:r w:rsidR="00F17A17" w:rsidRPr="008D555A">
        <w:rPr>
          <w:rFonts w:ascii="Arial" w:hAnsi="Arial" w:cs="Arial"/>
          <w:sz w:val="24"/>
          <w:szCs w:val="24"/>
        </w:rPr>
        <w:t>и предназначен</w:t>
      </w:r>
      <w:r w:rsidR="00DC681F">
        <w:rPr>
          <w:rFonts w:ascii="Arial" w:hAnsi="Arial" w:cs="Arial"/>
          <w:sz w:val="24"/>
          <w:szCs w:val="24"/>
        </w:rPr>
        <w:t>ный</w:t>
      </w:r>
      <w:r w:rsidR="00F17A17" w:rsidRPr="008D555A">
        <w:rPr>
          <w:rFonts w:ascii="Arial" w:hAnsi="Arial" w:cs="Arial"/>
          <w:sz w:val="24"/>
          <w:szCs w:val="24"/>
        </w:rPr>
        <w:t xml:space="preserve"> для подведения электрического тока к запальной проволоке.</w:t>
      </w:r>
      <w:r w:rsidR="00DC681F">
        <w:rPr>
          <w:rFonts w:ascii="Arial" w:hAnsi="Arial" w:cs="Arial"/>
          <w:sz w:val="24"/>
          <w:szCs w:val="24"/>
        </w:rPr>
        <w:t xml:space="preserve"> </w:t>
      </w:r>
      <w:r w:rsidR="00F17A17" w:rsidRPr="008D555A">
        <w:rPr>
          <w:rFonts w:ascii="Arial" w:hAnsi="Arial" w:cs="Arial"/>
          <w:sz w:val="24"/>
          <w:szCs w:val="24"/>
        </w:rPr>
        <w:t>Роль второго электрода выполняет корпус бомбы.</w:t>
      </w:r>
    </w:p>
    <w:p w14:paraId="5D4766BB" w14:textId="671A2BA5" w:rsidR="00F17A17" w:rsidRDefault="00A9390E" w:rsidP="00F17A17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4.1.2.</w:t>
      </w:r>
      <w:r w:rsidR="00C51CF6">
        <w:rPr>
          <w:rFonts w:ascii="Arial" w:hAnsi="Arial" w:cs="Arial"/>
          <w:sz w:val="24"/>
          <w:szCs w:val="24"/>
        </w:rPr>
        <w:t>5</w:t>
      </w:r>
      <w:r w:rsidR="00DC681F">
        <w:rPr>
          <w:rFonts w:ascii="Arial" w:hAnsi="Arial" w:cs="Arial"/>
          <w:sz w:val="24"/>
          <w:szCs w:val="24"/>
        </w:rPr>
        <w:t> </w:t>
      </w:r>
      <w:r w:rsidR="00F17A17" w:rsidRPr="008D555A">
        <w:rPr>
          <w:rFonts w:ascii="Arial" w:hAnsi="Arial" w:cs="Arial"/>
          <w:sz w:val="24"/>
          <w:szCs w:val="24"/>
        </w:rPr>
        <w:t xml:space="preserve">На внутренней стороне крышки бомбы </w:t>
      </w:r>
      <w:r w:rsidR="00F17A17">
        <w:rPr>
          <w:rFonts w:ascii="Arial" w:hAnsi="Arial" w:cs="Arial"/>
          <w:sz w:val="24"/>
          <w:szCs w:val="24"/>
        </w:rPr>
        <w:t xml:space="preserve">расположены </w:t>
      </w:r>
      <w:r w:rsidR="00F17A17" w:rsidRPr="008D555A">
        <w:rPr>
          <w:rFonts w:ascii="Arial" w:hAnsi="Arial" w:cs="Arial"/>
          <w:sz w:val="24"/>
          <w:szCs w:val="24"/>
        </w:rPr>
        <w:t>два стержня-держателя, на одном из которых крепится</w:t>
      </w:r>
      <w:r w:rsidR="00F17A17">
        <w:rPr>
          <w:rFonts w:ascii="Arial" w:hAnsi="Arial" w:cs="Arial"/>
          <w:sz w:val="24"/>
          <w:szCs w:val="24"/>
        </w:rPr>
        <w:t xml:space="preserve"> </w:t>
      </w:r>
      <w:r w:rsidR="00F17A17" w:rsidRPr="008D555A">
        <w:rPr>
          <w:rFonts w:ascii="Arial" w:hAnsi="Arial" w:cs="Arial"/>
          <w:sz w:val="24"/>
          <w:szCs w:val="24"/>
        </w:rPr>
        <w:t>держатель тигля и запальная проволока.</w:t>
      </w:r>
      <w:r w:rsidR="00DC681F">
        <w:rPr>
          <w:rFonts w:ascii="Arial" w:hAnsi="Arial" w:cs="Arial"/>
          <w:sz w:val="24"/>
          <w:szCs w:val="24"/>
        </w:rPr>
        <w:t xml:space="preserve"> </w:t>
      </w:r>
      <w:r w:rsidR="00F17A17" w:rsidRPr="008D555A">
        <w:rPr>
          <w:rFonts w:ascii="Arial" w:hAnsi="Arial" w:cs="Arial"/>
          <w:sz w:val="24"/>
          <w:szCs w:val="24"/>
        </w:rPr>
        <w:t xml:space="preserve">Второй стержень служит для крепления второго конца запальной проволоки </w:t>
      </w:r>
      <w:r w:rsidR="00DC681F">
        <w:rPr>
          <w:rFonts w:ascii="Arial" w:hAnsi="Arial" w:cs="Arial"/>
          <w:sz w:val="24"/>
          <w:szCs w:val="24"/>
        </w:rPr>
        <w:br/>
      </w:r>
      <w:r w:rsidR="00F17A17" w:rsidRPr="008D555A">
        <w:rPr>
          <w:rFonts w:ascii="Arial" w:hAnsi="Arial" w:cs="Arial"/>
          <w:sz w:val="24"/>
          <w:szCs w:val="24"/>
        </w:rPr>
        <w:t>и подвода электричества</w:t>
      </w:r>
      <w:r w:rsidR="00F17A17">
        <w:rPr>
          <w:rFonts w:ascii="Arial" w:hAnsi="Arial" w:cs="Arial"/>
          <w:sz w:val="24"/>
          <w:szCs w:val="24"/>
        </w:rPr>
        <w:t>.</w:t>
      </w:r>
    </w:p>
    <w:p w14:paraId="75394BDB" w14:textId="77777777" w:rsidR="00A9390E" w:rsidRPr="00A9390E" w:rsidRDefault="0028281A" w:rsidP="00C51CF6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/>
          <w:sz w:val="24"/>
          <w:szCs w:val="24"/>
        </w:rPr>
      </w:pPr>
      <w:r w:rsidRPr="00A9390E">
        <w:rPr>
          <w:rFonts w:ascii="Arial" w:hAnsi="Arial" w:cs="Arial"/>
          <w:b/>
          <w:sz w:val="24"/>
          <w:szCs w:val="24"/>
        </w:rPr>
        <w:t>4.1.</w:t>
      </w:r>
      <w:r w:rsidR="00F17A17" w:rsidRPr="00A9390E">
        <w:rPr>
          <w:rFonts w:ascii="Arial" w:hAnsi="Arial" w:cs="Arial"/>
          <w:b/>
          <w:sz w:val="24"/>
          <w:szCs w:val="24"/>
        </w:rPr>
        <w:t>3</w:t>
      </w:r>
      <w:r w:rsidRPr="00A9390E">
        <w:rPr>
          <w:rFonts w:ascii="Arial" w:hAnsi="Arial" w:cs="Arial"/>
          <w:b/>
          <w:sz w:val="24"/>
          <w:szCs w:val="24"/>
        </w:rPr>
        <w:t xml:space="preserve"> Устройство для сжигания </w:t>
      </w:r>
      <w:r w:rsidR="000A5F57" w:rsidRPr="00A9390E">
        <w:rPr>
          <w:rFonts w:ascii="Arial" w:hAnsi="Arial" w:cs="Arial"/>
          <w:b/>
          <w:sz w:val="24"/>
          <w:szCs w:val="24"/>
        </w:rPr>
        <w:t xml:space="preserve">образца </w:t>
      </w:r>
    </w:p>
    <w:p w14:paraId="4BB36E51" w14:textId="3C0AE915" w:rsidR="0028281A" w:rsidRPr="0028281A" w:rsidRDefault="00A9390E" w:rsidP="00C51CF6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4.1.3.1</w:t>
      </w:r>
      <w:r w:rsidR="00DC681F">
        <w:rPr>
          <w:rFonts w:ascii="Arial" w:hAnsi="Arial" w:cs="Arial"/>
          <w:sz w:val="24"/>
          <w:szCs w:val="24"/>
        </w:rPr>
        <w:t> </w:t>
      </w:r>
      <w:r w:rsidRPr="004B54C4">
        <w:rPr>
          <w:rFonts w:ascii="Arial" w:hAnsi="Arial" w:cs="Arial"/>
          <w:sz w:val="24"/>
          <w:szCs w:val="24"/>
        </w:rPr>
        <w:t>Устройство для сжигания</w:t>
      </w:r>
      <w:r w:rsidRPr="002828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образца </w:t>
      </w:r>
      <w:r w:rsidR="0028281A" w:rsidRPr="0028281A">
        <w:rPr>
          <w:rFonts w:ascii="Arial" w:hAnsi="Arial" w:cs="Arial"/>
          <w:sz w:val="24"/>
          <w:szCs w:val="24"/>
        </w:rPr>
        <w:t>состоит из металлического корпуса, на котором размещены</w:t>
      </w:r>
      <w:r w:rsidR="0028281A">
        <w:rPr>
          <w:rFonts w:ascii="Arial" w:hAnsi="Arial" w:cs="Arial"/>
          <w:sz w:val="24"/>
          <w:szCs w:val="24"/>
        </w:rPr>
        <w:t xml:space="preserve"> </w:t>
      </w:r>
      <w:r w:rsidR="0028281A" w:rsidRPr="0028281A">
        <w:rPr>
          <w:rFonts w:ascii="Arial" w:hAnsi="Arial" w:cs="Arial"/>
          <w:sz w:val="24"/>
          <w:szCs w:val="24"/>
        </w:rPr>
        <w:t xml:space="preserve">панель управления сжиганием и стеклянный (металлический) стакан с дистиллированной водой, </w:t>
      </w:r>
      <w:r w:rsidR="00C069C0">
        <w:rPr>
          <w:rFonts w:ascii="Arial" w:hAnsi="Arial" w:cs="Arial"/>
          <w:sz w:val="24"/>
          <w:szCs w:val="24"/>
        </w:rPr>
        <w:t>используемы</w:t>
      </w:r>
      <w:r w:rsidR="0028281A" w:rsidRPr="0028281A">
        <w:rPr>
          <w:rFonts w:ascii="Arial" w:hAnsi="Arial" w:cs="Arial"/>
          <w:sz w:val="24"/>
          <w:szCs w:val="24"/>
        </w:rPr>
        <w:t>й</w:t>
      </w:r>
      <w:r w:rsidR="0028281A">
        <w:rPr>
          <w:rFonts w:ascii="Arial" w:hAnsi="Arial" w:cs="Arial"/>
          <w:sz w:val="24"/>
          <w:szCs w:val="24"/>
        </w:rPr>
        <w:t xml:space="preserve"> </w:t>
      </w:r>
      <w:r w:rsidR="0028281A" w:rsidRPr="0028281A">
        <w:rPr>
          <w:rFonts w:ascii="Arial" w:hAnsi="Arial" w:cs="Arial"/>
          <w:sz w:val="24"/>
          <w:szCs w:val="24"/>
        </w:rPr>
        <w:t>для определения герметичности бомбы и ее охлаждения.</w:t>
      </w:r>
      <w:r w:rsidR="00C51CF6" w:rsidRPr="00C51CF6">
        <w:rPr>
          <w:rFonts w:ascii="Arial" w:hAnsi="Arial" w:cs="Arial"/>
          <w:sz w:val="24"/>
          <w:szCs w:val="24"/>
        </w:rPr>
        <w:t xml:space="preserve"> </w:t>
      </w:r>
      <w:r w:rsidR="00C51CF6" w:rsidRPr="0028281A">
        <w:rPr>
          <w:rFonts w:ascii="Arial" w:hAnsi="Arial" w:cs="Arial"/>
          <w:sz w:val="24"/>
          <w:szCs w:val="24"/>
        </w:rPr>
        <w:t xml:space="preserve">Устройство для сжигания </w:t>
      </w:r>
      <w:r w:rsidR="004424F2">
        <w:rPr>
          <w:rFonts w:ascii="Arial" w:hAnsi="Arial" w:cs="Arial"/>
          <w:sz w:val="24"/>
          <w:szCs w:val="24"/>
        </w:rPr>
        <w:t xml:space="preserve">следует </w:t>
      </w:r>
      <w:r w:rsidR="00C51CF6" w:rsidRPr="0028281A">
        <w:rPr>
          <w:rFonts w:ascii="Arial" w:hAnsi="Arial" w:cs="Arial"/>
          <w:sz w:val="24"/>
          <w:szCs w:val="24"/>
        </w:rPr>
        <w:t>заземл</w:t>
      </w:r>
      <w:r w:rsidR="00DC681F">
        <w:rPr>
          <w:rFonts w:ascii="Arial" w:hAnsi="Arial" w:cs="Arial"/>
          <w:sz w:val="24"/>
          <w:szCs w:val="24"/>
        </w:rPr>
        <w:t>ят</w:t>
      </w:r>
      <w:r w:rsidR="004424F2">
        <w:rPr>
          <w:rFonts w:ascii="Arial" w:hAnsi="Arial" w:cs="Arial"/>
          <w:sz w:val="24"/>
          <w:szCs w:val="24"/>
        </w:rPr>
        <w:t>ь</w:t>
      </w:r>
      <w:r w:rsidR="00C51CF6" w:rsidRPr="0028281A">
        <w:rPr>
          <w:rFonts w:ascii="Arial" w:hAnsi="Arial" w:cs="Arial"/>
          <w:sz w:val="24"/>
          <w:szCs w:val="24"/>
        </w:rPr>
        <w:t>.</w:t>
      </w:r>
    </w:p>
    <w:p w14:paraId="3D9BEFD2" w14:textId="4AAD7B5F" w:rsidR="0028281A" w:rsidRPr="0028281A" w:rsidRDefault="00A9390E" w:rsidP="00C51CF6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4.1.3.2</w:t>
      </w:r>
      <w:r w:rsidR="00DC681F">
        <w:rPr>
          <w:rFonts w:ascii="Arial" w:hAnsi="Arial" w:cs="Arial"/>
          <w:sz w:val="24"/>
          <w:szCs w:val="24"/>
        </w:rPr>
        <w:t> </w:t>
      </w:r>
      <w:r w:rsidR="00C51CF6" w:rsidRPr="0028281A">
        <w:rPr>
          <w:rFonts w:ascii="Arial" w:hAnsi="Arial" w:cs="Arial"/>
          <w:sz w:val="24"/>
          <w:szCs w:val="24"/>
        </w:rPr>
        <w:t>П</w:t>
      </w:r>
      <w:r w:rsidR="0028281A" w:rsidRPr="0028281A">
        <w:rPr>
          <w:rFonts w:ascii="Arial" w:hAnsi="Arial" w:cs="Arial"/>
          <w:sz w:val="24"/>
          <w:szCs w:val="24"/>
        </w:rPr>
        <w:t>одставк</w:t>
      </w:r>
      <w:r w:rsidR="00C51CF6">
        <w:rPr>
          <w:rFonts w:ascii="Arial" w:hAnsi="Arial" w:cs="Arial"/>
          <w:sz w:val="24"/>
          <w:szCs w:val="24"/>
        </w:rPr>
        <w:t>а</w:t>
      </w:r>
      <w:r w:rsidR="0028281A" w:rsidRPr="0028281A">
        <w:rPr>
          <w:rFonts w:ascii="Arial" w:hAnsi="Arial" w:cs="Arial"/>
          <w:sz w:val="24"/>
          <w:szCs w:val="24"/>
        </w:rPr>
        <w:t xml:space="preserve"> для бомбы с токоведущим проводом и контактом </w:t>
      </w:r>
      <w:r w:rsidR="00BD419F">
        <w:rPr>
          <w:rFonts w:ascii="Arial" w:hAnsi="Arial" w:cs="Arial"/>
          <w:sz w:val="24"/>
          <w:szCs w:val="24"/>
        </w:rPr>
        <w:br/>
      </w:r>
      <w:r w:rsidR="0028281A" w:rsidRPr="0028281A">
        <w:rPr>
          <w:rFonts w:ascii="Arial" w:hAnsi="Arial" w:cs="Arial"/>
          <w:sz w:val="24"/>
          <w:szCs w:val="24"/>
        </w:rPr>
        <w:t xml:space="preserve">(на </w:t>
      </w:r>
      <w:r w:rsidR="0028281A">
        <w:rPr>
          <w:rFonts w:ascii="Arial" w:hAnsi="Arial" w:cs="Arial"/>
          <w:sz w:val="24"/>
          <w:szCs w:val="24"/>
        </w:rPr>
        <w:t>рисунке</w:t>
      </w:r>
      <w:r w:rsidR="0028281A" w:rsidRPr="0028281A">
        <w:rPr>
          <w:rFonts w:ascii="Arial" w:hAnsi="Arial" w:cs="Arial"/>
          <w:sz w:val="24"/>
          <w:szCs w:val="24"/>
        </w:rPr>
        <w:t xml:space="preserve"> 1 не</w:t>
      </w:r>
      <w:r w:rsidR="0028281A">
        <w:rPr>
          <w:rFonts w:ascii="Arial" w:hAnsi="Arial" w:cs="Arial"/>
          <w:sz w:val="24"/>
          <w:szCs w:val="24"/>
        </w:rPr>
        <w:t xml:space="preserve"> </w:t>
      </w:r>
      <w:r w:rsidR="004B54C4">
        <w:rPr>
          <w:rFonts w:ascii="Arial" w:hAnsi="Arial" w:cs="Arial"/>
          <w:sz w:val="24"/>
          <w:szCs w:val="24"/>
        </w:rPr>
        <w:t>по</w:t>
      </w:r>
      <w:r w:rsidR="0028281A" w:rsidRPr="0028281A">
        <w:rPr>
          <w:rFonts w:ascii="Arial" w:hAnsi="Arial" w:cs="Arial"/>
          <w:sz w:val="24"/>
          <w:szCs w:val="24"/>
        </w:rPr>
        <w:t>казаны)</w:t>
      </w:r>
      <w:r w:rsidR="00C51CF6">
        <w:rPr>
          <w:rFonts w:ascii="Arial" w:hAnsi="Arial" w:cs="Arial"/>
          <w:sz w:val="24"/>
          <w:szCs w:val="24"/>
        </w:rPr>
        <w:t>, которую</w:t>
      </w:r>
      <w:r w:rsidR="00C51CF6" w:rsidRPr="00C51CF6">
        <w:rPr>
          <w:rFonts w:ascii="Arial" w:hAnsi="Arial" w:cs="Arial"/>
          <w:sz w:val="24"/>
          <w:szCs w:val="24"/>
        </w:rPr>
        <w:t xml:space="preserve"> </w:t>
      </w:r>
      <w:r w:rsidR="00C51CF6" w:rsidRPr="0028281A">
        <w:rPr>
          <w:rFonts w:ascii="Arial" w:hAnsi="Arial" w:cs="Arial"/>
          <w:sz w:val="24"/>
          <w:szCs w:val="24"/>
        </w:rPr>
        <w:t>устанавливают на дно стакана</w:t>
      </w:r>
      <w:r w:rsidR="00C51CF6">
        <w:rPr>
          <w:rFonts w:ascii="Arial" w:hAnsi="Arial" w:cs="Arial"/>
          <w:sz w:val="24"/>
          <w:szCs w:val="24"/>
        </w:rPr>
        <w:t>.</w:t>
      </w:r>
      <w:r w:rsidR="00C51CF6" w:rsidRPr="0028281A">
        <w:rPr>
          <w:rFonts w:ascii="Arial" w:hAnsi="Arial" w:cs="Arial"/>
          <w:sz w:val="24"/>
          <w:szCs w:val="24"/>
        </w:rPr>
        <w:t xml:space="preserve"> </w:t>
      </w:r>
    </w:p>
    <w:p w14:paraId="224C0F53" w14:textId="1B81C3B9" w:rsidR="0028281A" w:rsidRDefault="00A9390E" w:rsidP="00C51CF6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4.1.3.3 </w:t>
      </w:r>
      <w:r w:rsidR="0028281A" w:rsidRPr="0028281A">
        <w:rPr>
          <w:rFonts w:ascii="Arial" w:hAnsi="Arial" w:cs="Arial"/>
          <w:sz w:val="24"/>
          <w:szCs w:val="24"/>
        </w:rPr>
        <w:t xml:space="preserve">На панель </w:t>
      </w:r>
      <w:r w:rsidR="00C51CF6">
        <w:rPr>
          <w:rFonts w:ascii="Arial" w:hAnsi="Arial" w:cs="Arial"/>
          <w:sz w:val="24"/>
          <w:szCs w:val="24"/>
        </w:rPr>
        <w:t xml:space="preserve">управления </w:t>
      </w:r>
      <w:r w:rsidR="0028281A" w:rsidRPr="0028281A">
        <w:rPr>
          <w:rFonts w:ascii="Arial" w:hAnsi="Arial" w:cs="Arial"/>
          <w:sz w:val="24"/>
          <w:szCs w:val="24"/>
        </w:rPr>
        <w:t>выведены кнопки «Сеть», «Запал» и лампы «Сеть», «Готовность», «Запал» для управления</w:t>
      </w:r>
      <w:r w:rsidR="0028281A">
        <w:rPr>
          <w:rFonts w:ascii="Arial" w:hAnsi="Arial" w:cs="Arial"/>
          <w:sz w:val="24"/>
          <w:szCs w:val="24"/>
        </w:rPr>
        <w:t xml:space="preserve"> </w:t>
      </w:r>
      <w:r w:rsidR="0028281A" w:rsidRPr="0028281A">
        <w:rPr>
          <w:rFonts w:ascii="Arial" w:hAnsi="Arial" w:cs="Arial"/>
          <w:sz w:val="24"/>
          <w:szCs w:val="24"/>
        </w:rPr>
        <w:t>сжиганием</w:t>
      </w:r>
      <w:r w:rsidR="00447706">
        <w:rPr>
          <w:rFonts w:ascii="Arial" w:hAnsi="Arial" w:cs="Arial"/>
          <w:sz w:val="24"/>
          <w:szCs w:val="24"/>
        </w:rPr>
        <w:t xml:space="preserve"> </w:t>
      </w:r>
      <w:r w:rsidR="000A5F57" w:rsidRPr="006D6178">
        <w:rPr>
          <w:rFonts w:ascii="Arial" w:hAnsi="Arial" w:cs="Arial"/>
          <w:bCs/>
          <w:sz w:val="24"/>
          <w:szCs w:val="24"/>
        </w:rPr>
        <w:t>испытуемого</w:t>
      </w:r>
      <w:r w:rsidR="000A5F57">
        <w:rPr>
          <w:rFonts w:ascii="Arial" w:hAnsi="Arial" w:cs="Arial"/>
          <w:sz w:val="24"/>
          <w:szCs w:val="24"/>
        </w:rPr>
        <w:t xml:space="preserve"> </w:t>
      </w:r>
      <w:r w:rsidR="00447706">
        <w:rPr>
          <w:rFonts w:ascii="Arial" w:hAnsi="Arial" w:cs="Arial"/>
          <w:sz w:val="24"/>
          <w:szCs w:val="24"/>
        </w:rPr>
        <w:t>образц</w:t>
      </w:r>
      <w:r w:rsidR="000A5F57">
        <w:rPr>
          <w:rFonts w:ascii="Arial" w:hAnsi="Arial" w:cs="Arial"/>
          <w:sz w:val="24"/>
          <w:szCs w:val="24"/>
        </w:rPr>
        <w:t>а</w:t>
      </w:r>
      <w:r w:rsidR="0028281A" w:rsidRPr="0028281A">
        <w:rPr>
          <w:rFonts w:ascii="Arial" w:hAnsi="Arial" w:cs="Arial"/>
          <w:sz w:val="24"/>
          <w:szCs w:val="24"/>
        </w:rPr>
        <w:t xml:space="preserve">. </w:t>
      </w:r>
    </w:p>
    <w:p w14:paraId="59A6F7AA" w14:textId="0495B14A" w:rsidR="00C51CF6" w:rsidRPr="00C51CF6" w:rsidRDefault="00A9390E" w:rsidP="00C51CF6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/>
          <w:sz w:val="24"/>
          <w:szCs w:val="24"/>
        </w:rPr>
      </w:pPr>
      <w:r w:rsidRPr="00C51CF6">
        <w:rPr>
          <w:rFonts w:ascii="Arial" w:hAnsi="Arial" w:cs="Arial"/>
          <w:b/>
          <w:sz w:val="24"/>
          <w:szCs w:val="24"/>
        </w:rPr>
        <w:t>4.1.4</w:t>
      </w:r>
      <w:r w:rsidR="00BD419F">
        <w:rPr>
          <w:rFonts w:ascii="Arial" w:hAnsi="Arial" w:cs="Arial"/>
          <w:b/>
          <w:sz w:val="24"/>
          <w:szCs w:val="24"/>
        </w:rPr>
        <w:t> </w:t>
      </w:r>
      <w:r w:rsidRPr="00C51CF6">
        <w:rPr>
          <w:rFonts w:ascii="Arial" w:hAnsi="Arial" w:cs="Arial"/>
          <w:b/>
          <w:sz w:val="24"/>
          <w:szCs w:val="24"/>
        </w:rPr>
        <w:t>Проволока запальная</w:t>
      </w:r>
    </w:p>
    <w:p w14:paraId="3C2A609A" w14:textId="102D0A10" w:rsidR="00A9390E" w:rsidRDefault="00C51CF6" w:rsidP="00C51CF6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Ж</w:t>
      </w:r>
      <w:r w:rsidR="00A9390E" w:rsidRPr="00CB1849">
        <w:rPr>
          <w:rFonts w:ascii="Arial" w:hAnsi="Arial" w:cs="Arial"/>
          <w:sz w:val="24"/>
          <w:szCs w:val="24"/>
        </w:rPr>
        <w:t>елезная, никелиновая, медная или платиновая</w:t>
      </w:r>
      <w:r>
        <w:rPr>
          <w:rFonts w:ascii="Arial" w:hAnsi="Arial" w:cs="Arial"/>
          <w:sz w:val="24"/>
          <w:szCs w:val="24"/>
        </w:rPr>
        <w:t xml:space="preserve"> проволока</w:t>
      </w:r>
      <w:r w:rsidR="00A9390E" w:rsidRPr="00CB1849">
        <w:rPr>
          <w:rFonts w:ascii="Arial" w:hAnsi="Arial" w:cs="Arial"/>
          <w:sz w:val="24"/>
          <w:szCs w:val="24"/>
        </w:rPr>
        <w:t xml:space="preserve"> диаметром </w:t>
      </w:r>
      <w:r w:rsidR="00BD419F">
        <w:rPr>
          <w:rFonts w:ascii="Arial" w:hAnsi="Arial" w:cs="Arial"/>
          <w:sz w:val="24"/>
          <w:szCs w:val="24"/>
        </w:rPr>
        <w:br/>
      </w:r>
      <w:r w:rsidR="00A9390E" w:rsidRPr="00CB1849">
        <w:rPr>
          <w:rFonts w:ascii="Arial" w:hAnsi="Arial" w:cs="Arial"/>
          <w:sz w:val="24"/>
          <w:szCs w:val="24"/>
        </w:rPr>
        <w:t>не более</w:t>
      </w:r>
      <w:r w:rsidR="00A9390E">
        <w:rPr>
          <w:rFonts w:ascii="Arial" w:hAnsi="Arial" w:cs="Arial"/>
          <w:sz w:val="24"/>
          <w:szCs w:val="24"/>
        </w:rPr>
        <w:t xml:space="preserve"> </w:t>
      </w:r>
      <w:r w:rsidR="00A9390E" w:rsidRPr="00CB1849">
        <w:rPr>
          <w:rFonts w:ascii="Arial" w:hAnsi="Arial" w:cs="Arial"/>
          <w:sz w:val="24"/>
          <w:szCs w:val="24"/>
        </w:rPr>
        <w:t>0,5 мм</w:t>
      </w:r>
      <w:r>
        <w:rPr>
          <w:rFonts w:ascii="Arial" w:hAnsi="Arial" w:cs="Arial"/>
          <w:sz w:val="24"/>
          <w:szCs w:val="24"/>
        </w:rPr>
        <w:t>.</w:t>
      </w:r>
      <w:r w:rsidR="00A9390E" w:rsidRPr="00CB1849">
        <w:rPr>
          <w:rFonts w:ascii="Arial" w:hAnsi="Arial" w:cs="Arial"/>
          <w:sz w:val="24"/>
          <w:szCs w:val="24"/>
        </w:rPr>
        <w:t xml:space="preserve"> </w:t>
      </w:r>
      <w:r w:rsidRPr="00CB1849">
        <w:rPr>
          <w:rFonts w:ascii="Arial" w:hAnsi="Arial" w:cs="Arial"/>
          <w:sz w:val="24"/>
          <w:szCs w:val="24"/>
        </w:rPr>
        <w:t>П</w:t>
      </w:r>
      <w:r w:rsidR="00A9390E" w:rsidRPr="00CB1849">
        <w:rPr>
          <w:rFonts w:ascii="Arial" w:hAnsi="Arial" w:cs="Arial"/>
          <w:sz w:val="24"/>
          <w:szCs w:val="24"/>
        </w:rPr>
        <w:t xml:space="preserve">роволоку разрезают на равные отрезки длиной </w:t>
      </w:r>
      <w:r w:rsidR="00A9390E">
        <w:rPr>
          <w:rFonts w:ascii="Arial" w:hAnsi="Arial" w:cs="Arial"/>
          <w:sz w:val="24"/>
          <w:szCs w:val="24"/>
        </w:rPr>
        <w:t xml:space="preserve">от </w:t>
      </w:r>
      <w:r w:rsidR="00A9390E" w:rsidRPr="00CB1849">
        <w:rPr>
          <w:rFonts w:ascii="Arial" w:hAnsi="Arial" w:cs="Arial"/>
          <w:sz w:val="24"/>
          <w:szCs w:val="24"/>
        </w:rPr>
        <w:t>60</w:t>
      </w:r>
      <w:r w:rsidR="00A9390E">
        <w:rPr>
          <w:rFonts w:ascii="Arial" w:hAnsi="Arial" w:cs="Arial"/>
          <w:sz w:val="24"/>
          <w:szCs w:val="24"/>
        </w:rPr>
        <w:t xml:space="preserve"> до </w:t>
      </w:r>
      <w:r w:rsidR="00A9390E" w:rsidRPr="00CB1849">
        <w:rPr>
          <w:rFonts w:ascii="Arial" w:hAnsi="Arial" w:cs="Arial"/>
          <w:sz w:val="24"/>
          <w:szCs w:val="24"/>
        </w:rPr>
        <w:t xml:space="preserve">120 мм </w:t>
      </w:r>
      <w:r w:rsidR="00BD419F">
        <w:rPr>
          <w:rFonts w:ascii="Arial" w:hAnsi="Arial" w:cs="Arial"/>
          <w:sz w:val="24"/>
          <w:szCs w:val="24"/>
        </w:rPr>
        <w:br/>
      </w:r>
      <w:r w:rsidR="00A9390E" w:rsidRPr="00CB1849">
        <w:rPr>
          <w:rFonts w:ascii="Arial" w:hAnsi="Arial" w:cs="Arial"/>
          <w:sz w:val="24"/>
          <w:szCs w:val="24"/>
        </w:rPr>
        <w:t>(в зависимости от устройства</w:t>
      </w:r>
      <w:r w:rsidR="00A9390E">
        <w:rPr>
          <w:rFonts w:ascii="Arial" w:hAnsi="Arial" w:cs="Arial"/>
          <w:sz w:val="24"/>
          <w:szCs w:val="24"/>
        </w:rPr>
        <w:t xml:space="preserve"> </w:t>
      </w:r>
      <w:r w:rsidR="00A9390E" w:rsidRPr="00CB1849">
        <w:rPr>
          <w:rFonts w:ascii="Arial" w:hAnsi="Arial" w:cs="Arial"/>
          <w:sz w:val="24"/>
          <w:szCs w:val="24"/>
        </w:rPr>
        <w:t>внутренней арматуры бомбы и системы запала).</w:t>
      </w:r>
    </w:p>
    <w:p w14:paraId="2294D57E" w14:textId="1870E34F" w:rsidR="00B06AC4" w:rsidRDefault="00B06AC4" w:rsidP="00C51CF6">
      <w:pPr>
        <w:pStyle w:val="aa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9390E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 </w:t>
      </w:r>
      <w:r w:rsidRPr="00173968">
        <w:rPr>
          <w:rFonts w:ascii="Arial" w:hAnsi="Arial" w:cs="Arial"/>
          <w:sz w:val="24"/>
          <w:szCs w:val="24"/>
        </w:rPr>
        <w:t>Весы специального класса (I) точности по ГОСТ</w:t>
      </w:r>
      <w:r w:rsidR="00BD419F">
        <w:rPr>
          <w:rFonts w:ascii="Arial" w:hAnsi="Arial" w:cs="Arial"/>
          <w:sz w:val="24"/>
          <w:szCs w:val="24"/>
        </w:rPr>
        <w:t> </w:t>
      </w:r>
      <w:r w:rsidRPr="00173968">
        <w:rPr>
          <w:rFonts w:ascii="Arial" w:hAnsi="Arial" w:cs="Arial"/>
          <w:sz w:val="24"/>
          <w:szCs w:val="24"/>
        </w:rPr>
        <w:t>OIML</w:t>
      </w:r>
      <w:r w:rsidR="00BD419F">
        <w:rPr>
          <w:rFonts w:ascii="Arial" w:hAnsi="Arial" w:cs="Arial"/>
          <w:sz w:val="24"/>
          <w:szCs w:val="24"/>
        </w:rPr>
        <w:t> </w:t>
      </w:r>
      <w:r w:rsidRPr="00173968">
        <w:rPr>
          <w:rFonts w:ascii="Arial" w:hAnsi="Arial" w:cs="Arial"/>
          <w:sz w:val="24"/>
          <w:szCs w:val="24"/>
        </w:rPr>
        <w:t>R</w:t>
      </w:r>
      <w:r w:rsidR="00BD419F">
        <w:rPr>
          <w:rFonts w:ascii="Arial" w:hAnsi="Arial" w:cs="Arial"/>
          <w:sz w:val="24"/>
          <w:szCs w:val="24"/>
        </w:rPr>
        <w:t> </w:t>
      </w:r>
      <w:r w:rsidRPr="00173968">
        <w:rPr>
          <w:rFonts w:ascii="Arial" w:hAnsi="Arial" w:cs="Arial"/>
          <w:sz w:val="24"/>
          <w:szCs w:val="24"/>
        </w:rPr>
        <w:t xml:space="preserve">76-1 </w:t>
      </w:r>
      <w:r w:rsidR="00BD419F">
        <w:rPr>
          <w:rFonts w:ascii="Arial" w:hAnsi="Arial" w:cs="Arial"/>
          <w:sz w:val="24"/>
          <w:szCs w:val="24"/>
        </w:rPr>
        <w:br/>
      </w:r>
      <w:r w:rsidRPr="00173968">
        <w:rPr>
          <w:rFonts w:ascii="Arial" w:hAnsi="Arial" w:cs="Arial"/>
          <w:sz w:val="24"/>
          <w:szCs w:val="24"/>
        </w:rPr>
        <w:t>с действительной ценой деления, не превышающей 0,0001 г.</w:t>
      </w:r>
    </w:p>
    <w:p w14:paraId="07A543E0" w14:textId="2B63332B" w:rsidR="00B06AC4" w:rsidRDefault="00B06AC4" w:rsidP="000A5F57">
      <w:pPr>
        <w:pStyle w:val="aa"/>
        <w:suppressAutoHyphens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65121F">
        <w:rPr>
          <w:rFonts w:ascii="Arial" w:hAnsi="Arial" w:cs="Arial"/>
          <w:spacing w:val="40"/>
          <w:sz w:val="22"/>
          <w:szCs w:val="22"/>
        </w:rPr>
        <w:t>Примечание</w:t>
      </w:r>
      <w:r>
        <w:rPr>
          <w:rFonts w:ascii="Arial" w:hAnsi="Arial" w:cs="Arial"/>
          <w:spacing w:val="40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— </w:t>
      </w:r>
      <w:r w:rsidRPr="0065121F">
        <w:rPr>
          <w:rFonts w:ascii="Arial" w:hAnsi="Arial" w:cs="Arial"/>
          <w:sz w:val="22"/>
          <w:szCs w:val="22"/>
        </w:rPr>
        <w:t xml:space="preserve">Для подтверждения указанных характеристик весов </w:t>
      </w:r>
      <w:r w:rsidR="00BD419F">
        <w:rPr>
          <w:rFonts w:ascii="Arial" w:hAnsi="Arial" w:cs="Arial"/>
          <w:sz w:val="22"/>
          <w:szCs w:val="22"/>
        </w:rPr>
        <w:br/>
      </w:r>
      <w:r w:rsidRPr="0065121F">
        <w:rPr>
          <w:rFonts w:ascii="Arial" w:hAnsi="Arial" w:cs="Arial"/>
          <w:sz w:val="22"/>
          <w:szCs w:val="22"/>
        </w:rPr>
        <w:t xml:space="preserve">и обеспечения процедуры </w:t>
      </w:r>
      <w:r w:rsidRPr="00070B79">
        <w:rPr>
          <w:rFonts w:ascii="Arial" w:hAnsi="Arial" w:cs="Arial"/>
          <w:sz w:val="22"/>
          <w:szCs w:val="22"/>
        </w:rPr>
        <w:t xml:space="preserve">взвешивания с погрешностью не более 0,0002 г </w:t>
      </w:r>
      <w:r w:rsidRPr="00AA7A28">
        <w:rPr>
          <w:rFonts w:ascii="Arial" w:hAnsi="Arial" w:cs="Arial"/>
          <w:sz w:val="22"/>
          <w:szCs w:val="22"/>
        </w:rPr>
        <w:t>может</w:t>
      </w:r>
      <w:r>
        <w:rPr>
          <w:rFonts w:ascii="Arial" w:hAnsi="Arial" w:cs="Arial"/>
          <w:sz w:val="22"/>
          <w:szCs w:val="22"/>
        </w:rPr>
        <w:t xml:space="preserve"> потребоваться </w:t>
      </w:r>
      <w:r w:rsidRPr="0065121F">
        <w:rPr>
          <w:rFonts w:ascii="Arial" w:hAnsi="Arial" w:cs="Arial"/>
          <w:sz w:val="22"/>
          <w:szCs w:val="22"/>
        </w:rPr>
        <w:t>проведение</w:t>
      </w:r>
      <w:r>
        <w:rPr>
          <w:rFonts w:ascii="Arial" w:hAnsi="Arial" w:cs="Arial"/>
          <w:sz w:val="22"/>
          <w:szCs w:val="22"/>
        </w:rPr>
        <w:t xml:space="preserve"> </w:t>
      </w:r>
      <w:r w:rsidRPr="0065121F">
        <w:rPr>
          <w:rFonts w:ascii="Arial" w:hAnsi="Arial" w:cs="Arial"/>
          <w:sz w:val="22"/>
          <w:szCs w:val="22"/>
        </w:rPr>
        <w:t>калибровки весов в условиях эксплуатации</w:t>
      </w:r>
      <w:r>
        <w:rPr>
          <w:rFonts w:ascii="Arial" w:hAnsi="Arial" w:cs="Arial"/>
          <w:sz w:val="22"/>
          <w:szCs w:val="22"/>
        </w:rPr>
        <w:t>.</w:t>
      </w:r>
    </w:p>
    <w:p w14:paraId="09F8B517" w14:textId="2BF4E72D" w:rsidR="00B06AC4" w:rsidRDefault="00B06AC4" w:rsidP="000A5F57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4.</w:t>
      </w:r>
      <w:r w:rsidR="00A9390E">
        <w:rPr>
          <w:rFonts w:ascii="Arial" w:hAnsi="Arial" w:cs="Arial"/>
          <w:bCs/>
          <w:sz w:val="24"/>
          <w:szCs w:val="24"/>
        </w:rPr>
        <w:t>3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 xml:space="preserve">Милливольтметр класса </w:t>
      </w:r>
      <w:r w:rsidR="00415B52">
        <w:rPr>
          <w:rFonts w:ascii="Arial" w:hAnsi="Arial" w:cs="Arial"/>
          <w:bCs/>
          <w:sz w:val="24"/>
          <w:szCs w:val="24"/>
        </w:rPr>
        <w:t xml:space="preserve">точности </w:t>
      </w:r>
      <w:r w:rsidRPr="008D555A">
        <w:rPr>
          <w:rFonts w:ascii="Arial" w:hAnsi="Arial" w:cs="Arial"/>
          <w:bCs/>
          <w:sz w:val="24"/>
          <w:szCs w:val="24"/>
        </w:rPr>
        <w:t xml:space="preserve">1,5, обеспечивающий проведение измерений в диапазоне </w:t>
      </w:r>
      <w:r>
        <w:rPr>
          <w:rFonts w:ascii="Arial" w:hAnsi="Arial" w:cs="Arial"/>
          <w:bCs/>
          <w:sz w:val="24"/>
          <w:szCs w:val="24"/>
        </w:rPr>
        <w:t xml:space="preserve">от </w:t>
      </w:r>
      <w:r w:rsidRPr="008D555A">
        <w:rPr>
          <w:rFonts w:ascii="Arial" w:hAnsi="Arial" w:cs="Arial"/>
          <w:bCs/>
          <w:sz w:val="24"/>
          <w:szCs w:val="24"/>
        </w:rPr>
        <w:t>0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D555A">
        <w:rPr>
          <w:rFonts w:ascii="Arial" w:hAnsi="Arial" w:cs="Arial"/>
          <w:bCs/>
          <w:sz w:val="24"/>
          <w:szCs w:val="24"/>
        </w:rPr>
        <w:t>°С</w:t>
      </w:r>
      <w:r>
        <w:rPr>
          <w:rFonts w:ascii="Arial" w:hAnsi="Arial" w:cs="Arial"/>
          <w:bCs/>
          <w:sz w:val="24"/>
          <w:szCs w:val="24"/>
        </w:rPr>
        <w:t xml:space="preserve"> до </w:t>
      </w:r>
      <w:r w:rsidRPr="008D555A">
        <w:rPr>
          <w:rFonts w:ascii="Arial" w:hAnsi="Arial" w:cs="Arial"/>
          <w:bCs/>
          <w:sz w:val="24"/>
          <w:szCs w:val="24"/>
        </w:rPr>
        <w:t>1600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°С,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D555A">
        <w:rPr>
          <w:rFonts w:ascii="Arial" w:hAnsi="Arial" w:cs="Arial"/>
          <w:bCs/>
          <w:sz w:val="24"/>
          <w:szCs w:val="24"/>
        </w:rPr>
        <w:t>с термоэлектрическим преобразователем типа ТХА.</w:t>
      </w:r>
    </w:p>
    <w:p w14:paraId="10498FD9" w14:textId="31FB8FCD" w:rsidR="00A9390E" w:rsidRDefault="00A9390E" w:rsidP="00A9390E">
      <w:pPr>
        <w:pStyle w:val="aa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51CF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 xml:space="preserve">Секундомер с погрешностью измерения </w:t>
      </w:r>
      <w:r w:rsidR="00415B52">
        <w:rPr>
          <w:rFonts w:ascii="Arial" w:hAnsi="Arial" w:cs="Arial"/>
          <w:sz w:val="24"/>
          <w:szCs w:val="24"/>
        </w:rPr>
        <w:t xml:space="preserve">не более </w:t>
      </w:r>
      <w:r w:rsidRPr="00CB1849">
        <w:rPr>
          <w:rFonts w:ascii="Arial" w:hAnsi="Arial" w:cs="Arial"/>
          <w:sz w:val="24"/>
          <w:szCs w:val="24"/>
        </w:rPr>
        <w:t>0,02 с.</w:t>
      </w:r>
    </w:p>
    <w:p w14:paraId="4579249D" w14:textId="25F217A4" w:rsidR="00A9390E" w:rsidRDefault="00A9390E" w:rsidP="00A9390E">
      <w:pPr>
        <w:pStyle w:val="aa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C51CF6">
        <w:rPr>
          <w:rFonts w:ascii="Arial" w:hAnsi="Arial" w:cs="Arial"/>
          <w:sz w:val="24"/>
          <w:szCs w:val="24"/>
        </w:rPr>
        <w:t>5</w:t>
      </w:r>
      <w:r w:rsidR="00415B52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Терм</w:t>
      </w:r>
      <w:r w:rsidRPr="00CB1849">
        <w:rPr>
          <w:rFonts w:ascii="Arial" w:hAnsi="Arial" w:cs="Arial"/>
          <w:sz w:val="24"/>
          <w:szCs w:val="24"/>
        </w:rPr>
        <w:t>остат или сушильный шкаф, обеспечивающий температуру нагрева 100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°С.</w:t>
      </w:r>
    </w:p>
    <w:p w14:paraId="1A607691" w14:textId="20D8F8E2" w:rsidR="00B06AC4" w:rsidRDefault="00B06AC4" w:rsidP="000A5F57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</w:t>
      </w:r>
      <w:r w:rsidR="00857743">
        <w:rPr>
          <w:rFonts w:ascii="Arial" w:hAnsi="Arial" w:cs="Arial"/>
          <w:bCs/>
          <w:sz w:val="24"/>
          <w:szCs w:val="24"/>
        </w:rPr>
        <w:t>6</w:t>
      </w:r>
      <w:r>
        <w:rPr>
          <w:rFonts w:ascii="Arial" w:hAnsi="Arial" w:cs="Arial"/>
          <w:bCs/>
          <w:sz w:val="24"/>
          <w:szCs w:val="24"/>
        </w:rPr>
        <w:t> </w:t>
      </w:r>
      <w:r w:rsidR="00415B52">
        <w:rPr>
          <w:rFonts w:ascii="Arial" w:hAnsi="Arial" w:cs="Arial"/>
          <w:bCs/>
          <w:sz w:val="24"/>
          <w:szCs w:val="24"/>
        </w:rPr>
        <w:t xml:space="preserve">Печь </w:t>
      </w:r>
      <w:r w:rsidRPr="008D555A">
        <w:rPr>
          <w:rFonts w:ascii="Arial" w:hAnsi="Arial" w:cs="Arial"/>
          <w:bCs/>
          <w:sz w:val="24"/>
          <w:szCs w:val="24"/>
        </w:rPr>
        <w:t>электрическ</w:t>
      </w:r>
      <w:r w:rsidR="00415B52">
        <w:rPr>
          <w:rFonts w:ascii="Arial" w:hAnsi="Arial" w:cs="Arial"/>
          <w:bCs/>
          <w:sz w:val="24"/>
          <w:szCs w:val="24"/>
        </w:rPr>
        <w:t>ая</w:t>
      </w:r>
      <w:r w:rsidRPr="008D555A">
        <w:rPr>
          <w:rFonts w:ascii="Arial" w:hAnsi="Arial" w:cs="Arial"/>
          <w:bCs/>
          <w:sz w:val="24"/>
          <w:szCs w:val="24"/>
        </w:rPr>
        <w:t>, обеспечивающ</w:t>
      </w:r>
      <w:r w:rsidR="00415B52">
        <w:rPr>
          <w:rFonts w:ascii="Arial" w:hAnsi="Arial" w:cs="Arial"/>
          <w:bCs/>
          <w:sz w:val="24"/>
          <w:szCs w:val="24"/>
        </w:rPr>
        <w:t>ая</w:t>
      </w:r>
      <w:r w:rsidRPr="008D555A">
        <w:rPr>
          <w:rFonts w:ascii="Arial" w:hAnsi="Arial" w:cs="Arial"/>
          <w:bCs/>
          <w:sz w:val="24"/>
          <w:szCs w:val="24"/>
        </w:rPr>
        <w:t xml:space="preserve"> нагрев до </w:t>
      </w:r>
      <w:r>
        <w:rPr>
          <w:rFonts w:ascii="Arial" w:hAnsi="Arial" w:cs="Arial"/>
          <w:bCs/>
          <w:sz w:val="24"/>
          <w:szCs w:val="24"/>
        </w:rPr>
        <w:t xml:space="preserve">температуры </w:t>
      </w:r>
      <w:r w:rsidRPr="008D555A">
        <w:rPr>
          <w:rFonts w:ascii="Arial" w:hAnsi="Arial" w:cs="Arial"/>
          <w:bCs/>
          <w:sz w:val="24"/>
          <w:szCs w:val="24"/>
        </w:rPr>
        <w:t>(800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±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20)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°С.</w:t>
      </w:r>
    </w:p>
    <w:p w14:paraId="1DB9B8BA" w14:textId="7907CB9C" w:rsidR="00857743" w:rsidRDefault="00857743" w:rsidP="00857743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4.7 </w:t>
      </w:r>
      <w:r w:rsidRPr="008D555A">
        <w:rPr>
          <w:rFonts w:ascii="Arial" w:hAnsi="Arial" w:cs="Arial"/>
          <w:bCs/>
          <w:sz w:val="24"/>
          <w:szCs w:val="24"/>
        </w:rPr>
        <w:t>Эксикатор 2</w:t>
      </w:r>
      <w:r>
        <w:rPr>
          <w:rFonts w:ascii="Arial" w:hAnsi="Arial" w:cs="Arial"/>
          <w:sz w:val="24"/>
          <w:szCs w:val="24"/>
        </w:rPr>
        <w:t>–</w:t>
      </w:r>
      <w:r w:rsidRPr="008D555A">
        <w:rPr>
          <w:rFonts w:ascii="Arial" w:hAnsi="Arial" w:cs="Arial"/>
          <w:bCs/>
          <w:sz w:val="24"/>
          <w:szCs w:val="24"/>
        </w:rPr>
        <w:t xml:space="preserve">190, </w:t>
      </w:r>
      <w:r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–</w:t>
      </w:r>
      <w:r w:rsidRPr="008D555A">
        <w:rPr>
          <w:rFonts w:ascii="Arial" w:hAnsi="Arial" w:cs="Arial"/>
          <w:bCs/>
          <w:sz w:val="24"/>
          <w:szCs w:val="24"/>
        </w:rPr>
        <w:t>250 по ГОСТ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25336.</w:t>
      </w:r>
    </w:p>
    <w:p w14:paraId="78F08C29" w14:textId="162DD130" w:rsidR="00857743" w:rsidRDefault="00857743" w:rsidP="00857743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4.8 </w:t>
      </w:r>
      <w:r w:rsidRPr="008D555A">
        <w:rPr>
          <w:rFonts w:ascii="Arial" w:hAnsi="Arial" w:cs="Arial"/>
          <w:bCs/>
          <w:sz w:val="24"/>
          <w:szCs w:val="24"/>
        </w:rPr>
        <w:t xml:space="preserve">Тигель высокий </w:t>
      </w:r>
      <w:r w:rsidR="00AB3693" w:rsidRPr="00AB3693">
        <w:rPr>
          <w:rFonts w:ascii="Arial" w:hAnsi="Arial" w:cs="Arial"/>
          <w:bCs/>
          <w:sz w:val="24"/>
          <w:szCs w:val="24"/>
        </w:rPr>
        <w:t xml:space="preserve">3 или </w:t>
      </w:r>
      <w:r w:rsidRPr="00AB3693">
        <w:rPr>
          <w:rFonts w:ascii="Arial" w:hAnsi="Arial" w:cs="Arial"/>
          <w:bCs/>
          <w:sz w:val="24"/>
          <w:szCs w:val="24"/>
        </w:rPr>
        <w:t>4</w:t>
      </w:r>
      <w:r w:rsidRPr="008D555A">
        <w:rPr>
          <w:rFonts w:ascii="Arial" w:hAnsi="Arial" w:cs="Arial"/>
          <w:bCs/>
          <w:sz w:val="24"/>
          <w:szCs w:val="24"/>
        </w:rPr>
        <w:t xml:space="preserve"> по ГОСТ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9147, тигель В-10 по ГОСТ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 xml:space="preserve">19908 </w:t>
      </w:r>
      <w:r w:rsidR="00415B52">
        <w:rPr>
          <w:rFonts w:ascii="Arial" w:hAnsi="Arial" w:cs="Arial"/>
          <w:bCs/>
          <w:sz w:val="24"/>
          <w:szCs w:val="24"/>
        </w:rPr>
        <w:br/>
      </w:r>
      <w:r w:rsidRPr="008D555A">
        <w:rPr>
          <w:rFonts w:ascii="Arial" w:hAnsi="Arial" w:cs="Arial"/>
          <w:bCs/>
          <w:sz w:val="24"/>
          <w:szCs w:val="24"/>
        </w:rPr>
        <w:t>или кварцевый тигель высот</w:t>
      </w:r>
      <w:r w:rsidR="00415B52">
        <w:rPr>
          <w:rFonts w:ascii="Arial" w:hAnsi="Arial" w:cs="Arial"/>
          <w:bCs/>
          <w:sz w:val="24"/>
          <w:szCs w:val="24"/>
        </w:rPr>
        <w:t>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D555A">
        <w:rPr>
          <w:rFonts w:ascii="Arial" w:hAnsi="Arial" w:cs="Arial"/>
          <w:bCs/>
          <w:sz w:val="24"/>
          <w:szCs w:val="24"/>
        </w:rPr>
        <w:t>20 мм</w:t>
      </w:r>
      <w:r w:rsidR="00415B52">
        <w:rPr>
          <w:rFonts w:ascii="Arial" w:hAnsi="Arial" w:cs="Arial"/>
          <w:bCs/>
          <w:sz w:val="24"/>
          <w:szCs w:val="24"/>
        </w:rPr>
        <w:t xml:space="preserve"> с</w:t>
      </w:r>
      <w:r w:rsidRPr="008D555A">
        <w:rPr>
          <w:rFonts w:ascii="Arial" w:hAnsi="Arial" w:cs="Arial"/>
          <w:bCs/>
          <w:sz w:val="24"/>
          <w:szCs w:val="24"/>
        </w:rPr>
        <w:t xml:space="preserve"> верхни</w:t>
      </w:r>
      <w:r w:rsidR="00415B52">
        <w:rPr>
          <w:rFonts w:ascii="Arial" w:hAnsi="Arial" w:cs="Arial"/>
          <w:bCs/>
          <w:sz w:val="24"/>
          <w:szCs w:val="24"/>
        </w:rPr>
        <w:t>м</w:t>
      </w:r>
      <w:r w:rsidRPr="008D555A">
        <w:rPr>
          <w:rFonts w:ascii="Arial" w:hAnsi="Arial" w:cs="Arial"/>
          <w:bCs/>
          <w:sz w:val="24"/>
          <w:szCs w:val="24"/>
        </w:rPr>
        <w:t xml:space="preserve"> диаметр</w:t>
      </w:r>
      <w:r w:rsidR="00415B52">
        <w:rPr>
          <w:rFonts w:ascii="Arial" w:hAnsi="Arial" w:cs="Arial"/>
          <w:bCs/>
          <w:sz w:val="24"/>
          <w:szCs w:val="24"/>
        </w:rPr>
        <w:t>ом</w:t>
      </w:r>
      <w:r w:rsidRPr="008D555A">
        <w:rPr>
          <w:rFonts w:ascii="Arial" w:hAnsi="Arial" w:cs="Arial"/>
          <w:bCs/>
          <w:sz w:val="24"/>
          <w:szCs w:val="24"/>
        </w:rPr>
        <w:t xml:space="preserve"> 20 мм, нижни</w:t>
      </w:r>
      <w:r w:rsidR="00415B52">
        <w:rPr>
          <w:rFonts w:ascii="Arial" w:hAnsi="Arial" w:cs="Arial"/>
          <w:bCs/>
          <w:sz w:val="24"/>
          <w:szCs w:val="24"/>
        </w:rPr>
        <w:t>м </w:t>
      </w:r>
      <w:r>
        <w:rPr>
          <w:rFonts w:ascii="Arial" w:hAnsi="Arial" w:cs="Arial"/>
          <w:bCs/>
          <w:sz w:val="24"/>
          <w:szCs w:val="24"/>
        </w:rPr>
        <w:t>—</w:t>
      </w:r>
      <w:r w:rsidR="00415B52">
        <w:rPr>
          <w:rFonts w:ascii="Arial" w:hAnsi="Arial" w:cs="Arial"/>
          <w:bCs/>
          <w:sz w:val="24"/>
          <w:szCs w:val="24"/>
        </w:rPr>
        <w:t> 10 мм</w:t>
      </w:r>
      <w:r w:rsidRPr="008D555A">
        <w:rPr>
          <w:rFonts w:ascii="Arial" w:hAnsi="Arial" w:cs="Arial"/>
          <w:bCs/>
          <w:sz w:val="24"/>
          <w:szCs w:val="24"/>
        </w:rPr>
        <w:t>.</w:t>
      </w:r>
    </w:p>
    <w:p w14:paraId="3F3E03DF" w14:textId="1C568400" w:rsidR="00857743" w:rsidRDefault="00857743" w:rsidP="00857743">
      <w:pPr>
        <w:pStyle w:val="aa"/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4.9 </w:t>
      </w:r>
      <w:r w:rsidRPr="00CB1849">
        <w:rPr>
          <w:rFonts w:ascii="Arial" w:hAnsi="Arial" w:cs="Arial"/>
          <w:sz w:val="24"/>
          <w:szCs w:val="24"/>
        </w:rPr>
        <w:t>Стаканы вместимостью 250, 400, 600 см</w:t>
      </w:r>
      <w:r w:rsidRPr="00CB1849">
        <w:rPr>
          <w:rFonts w:ascii="Arial" w:hAnsi="Arial" w:cs="Arial"/>
          <w:sz w:val="24"/>
          <w:szCs w:val="24"/>
          <w:vertAlign w:val="superscript"/>
        </w:rPr>
        <w:t>3</w:t>
      </w:r>
      <w:r w:rsidRPr="00CB1849">
        <w:rPr>
          <w:rFonts w:ascii="Arial" w:hAnsi="Arial" w:cs="Arial"/>
          <w:sz w:val="24"/>
          <w:szCs w:val="24"/>
        </w:rPr>
        <w:t xml:space="preserve"> 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25336.</w:t>
      </w:r>
    </w:p>
    <w:p w14:paraId="492748F8" w14:textId="6EA10E9E" w:rsidR="00857743" w:rsidRDefault="00857743" w:rsidP="00857743">
      <w:pPr>
        <w:pStyle w:val="aa"/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4.10 </w:t>
      </w:r>
      <w:r w:rsidRPr="00CB1849">
        <w:rPr>
          <w:rFonts w:ascii="Arial" w:hAnsi="Arial" w:cs="Arial"/>
          <w:sz w:val="24"/>
          <w:szCs w:val="24"/>
        </w:rPr>
        <w:t>Воронки В-56</w:t>
      </w:r>
      <w:r>
        <w:rPr>
          <w:rFonts w:ascii="Arial" w:hAnsi="Arial" w:cs="Arial"/>
          <w:sz w:val="24"/>
          <w:szCs w:val="24"/>
        </w:rPr>
        <w:t>–</w:t>
      </w:r>
      <w:r w:rsidRPr="00CB1849">
        <w:rPr>
          <w:rFonts w:ascii="Arial" w:hAnsi="Arial" w:cs="Arial"/>
          <w:sz w:val="24"/>
          <w:szCs w:val="24"/>
        </w:rPr>
        <w:t>80, В-75</w:t>
      </w:r>
      <w:r>
        <w:rPr>
          <w:rFonts w:ascii="Arial" w:hAnsi="Arial" w:cs="Arial"/>
          <w:sz w:val="24"/>
          <w:szCs w:val="24"/>
        </w:rPr>
        <w:t>–</w:t>
      </w:r>
      <w:r w:rsidRPr="00CB1849">
        <w:rPr>
          <w:rFonts w:ascii="Arial" w:hAnsi="Arial" w:cs="Arial"/>
          <w:sz w:val="24"/>
          <w:szCs w:val="24"/>
        </w:rPr>
        <w:t>110 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25336.</w:t>
      </w:r>
    </w:p>
    <w:p w14:paraId="03272C76" w14:textId="1B820437" w:rsidR="00857743" w:rsidRDefault="00857743" w:rsidP="00857743">
      <w:pPr>
        <w:pStyle w:val="aa"/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4.11 </w:t>
      </w:r>
      <w:r w:rsidRPr="00CB1849">
        <w:rPr>
          <w:rFonts w:ascii="Arial" w:hAnsi="Arial" w:cs="Arial"/>
          <w:sz w:val="24"/>
          <w:szCs w:val="24"/>
        </w:rPr>
        <w:t xml:space="preserve">Промывалка вместимостью </w:t>
      </w:r>
      <w:r>
        <w:rPr>
          <w:rFonts w:ascii="Arial" w:hAnsi="Arial" w:cs="Arial"/>
          <w:sz w:val="24"/>
          <w:szCs w:val="24"/>
        </w:rPr>
        <w:t xml:space="preserve">от </w:t>
      </w:r>
      <w:r w:rsidRPr="00CB1849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 xml:space="preserve"> до </w:t>
      </w:r>
      <w:r w:rsidRPr="00CB1849">
        <w:rPr>
          <w:rFonts w:ascii="Arial" w:hAnsi="Arial" w:cs="Arial"/>
          <w:sz w:val="24"/>
          <w:szCs w:val="24"/>
        </w:rPr>
        <w:t>1000 см</w:t>
      </w:r>
      <w:r w:rsidRPr="00CB1849">
        <w:rPr>
          <w:rFonts w:ascii="Arial" w:hAnsi="Arial" w:cs="Arial"/>
          <w:sz w:val="24"/>
          <w:szCs w:val="24"/>
          <w:vertAlign w:val="superscript"/>
        </w:rPr>
        <w:t>3</w:t>
      </w:r>
      <w:r w:rsidRPr="00CB1849">
        <w:rPr>
          <w:rFonts w:ascii="Arial" w:hAnsi="Arial" w:cs="Arial"/>
          <w:sz w:val="24"/>
          <w:szCs w:val="24"/>
        </w:rPr>
        <w:t xml:space="preserve"> с резиновой грушей.</w:t>
      </w:r>
    </w:p>
    <w:p w14:paraId="10E16098" w14:textId="2032A38C" w:rsidR="00857743" w:rsidRDefault="00857743" w:rsidP="00857743">
      <w:pPr>
        <w:pStyle w:val="aa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4.12 </w:t>
      </w:r>
      <w:r w:rsidRPr="00CB1849">
        <w:rPr>
          <w:rFonts w:ascii="Arial" w:hAnsi="Arial" w:cs="Arial"/>
          <w:sz w:val="24"/>
          <w:szCs w:val="24"/>
        </w:rPr>
        <w:t>Цилиндр 1</w:t>
      </w:r>
      <w:r>
        <w:rPr>
          <w:rFonts w:ascii="Arial" w:hAnsi="Arial" w:cs="Arial"/>
          <w:sz w:val="24"/>
          <w:szCs w:val="24"/>
        </w:rPr>
        <w:t>–</w:t>
      </w:r>
      <w:r w:rsidRPr="00CB1849">
        <w:rPr>
          <w:rFonts w:ascii="Arial" w:hAnsi="Arial" w:cs="Arial"/>
          <w:sz w:val="24"/>
          <w:szCs w:val="24"/>
        </w:rPr>
        <w:t>25 или 3</w:t>
      </w:r>
      <w:r>
        <w:rPr>
          <w:rFonts w:ascii="Arial" w:hAnsi="Arial" w:cs="Arial"/>
          <w:sz w:val="24"/>
          <w:szCs w:val="24"/>
        </w:rPr>
        <w:t>–</w:t>
      </w:r>
      <w:r w:rsidRPr="00CB1849">
        <w:rPr>
          <w:rFonts w:ascii="Arial" w:hAnsi="Arial" w:cs="Arial"/>
          <w:sz w:val="24"/>
          <w:szCs w:val="24"/>
        </w:rPr>
        <w:t>25 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1770.</w:t>
      </w:r>
    </w:p>
    <w:p w14:paraId="42AD25BF" w14:textId="4A4F026D" w:rsidR="00B06AC4" w:rsidRDefault="00B06AC4" w:rsidP="000A5F57">
      <w:pPr>
        <w:pStyle w:val="aa"/>
        <w:suppressAutoHyphen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</w:t>
      </w:r>
      <w:r w:rsidR="00857743">
        <w:rPr>
          <w:rFonts w:ascii="Arial" w:hAnsi="Arial" w:cs="Arial"/>
          <w:bCs/>
          <w:sz w:val="24"/>
          <w:szCs w:val="24"/>
        </w:rPr>
        <w:t>13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sz w:val="24"/>
          <w:szCs w:val="24"/>
        </w:rPr>
        <w:t>Плитка электрическая с закрытой спиралью</w:t>
      </w:r>
      <w:r>
        <w:rPr>
          <w:rFonts w:ascii="Arial" w:hAnsi="Arial" w:cs="Arial"/>
          <w:sz w:val="24"/>
          <w:szCs w:val="24"/>
        </w:rPr>
        <w:t xml:space="preserve"> или горелка</w:t>
      </w:r>
      <w:r w:rsidRPr="0065121F">
        <w:rPr>
          <w:rFonts w:ascii="Arial" w:hAnsi="Arial" w:cs="Arial"/>
          <w:sz w:val="24"/>
          <w:szCs w:val="24"/>
        </w:rPr>
        <w:t>.</w:t>
      </w:r>
    </w:p>
    <w:p w14:paraId="0604C429" w14:textId="75C3CD61" w:rsidR="00857743" w:rsidRDefault="00857743" w:rsidP="00857743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4.14 </w:t>
      </w:r>
      <w:r w:rsidRPr="008D555A">
        <w:rPr>
          <w:rFonts w:ascii="Arial" w:hAnsi="Arial" w:cs="Arial"/>
          <w:bCs/>
          <w:sz w:val="24"/>
          <w:szCs w:val="24"/>
        </w:rPr>
        <w:t>Баня водяная</w:t>
      </w:r>
      <w:r>
        <w:rPr>
          <w:rFonts w:ascii="Arial" w:hAnsi="Arial" w:cs="Arial"/>
          <w:bCs/>
          <w:sz w:val="24"/>
          <w:szCs w:val="24"/>
        </w:rPr>
        <w:t>.</w:t>
      </w:r>
    </w:p>
    <w:p w14:paraId="01B14629" w14:textId="3170FF19" w:rsidR="00B06AC4" w:rsidRPr="00D45832" w:rsidRDefault="00B06AC4" w:rsidP="004424F2">
      <w:pPr>
        <w:shd w:val="clear" w:color="auto" w:fill="FFFFFF"/>
        <w:suppressAutoHyphens/>
        <w:spacing w:line="355" w:lineRule="auto"/>
        <w:jc w:val="both"/>
        <w:rPr>
          <w:rFonts w:ascii="Arial" w:hAnsi="Arial" w:cs="Arial"/>
          <w:bCs/>
          <w:sz w:val="24"/>
          <w:szCs w:val="24"/>
        </w:rPr>
      </w:pPr>
      <w:r w:rsidRPr="00D45832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.</w:t>
      </w:r>
      <w:r w:rsidR="00857743">
        <w:rPr>
          <w:rFonts w:ascii="Arial" w:hAnsi="Arial" w:cs="Arial"/>
          <w:bCs/>
          <w:sz w:val="24"/>
          <w:szCs w:val="24"/>
        </w:rPr>
        <w:t>15</w:t>
      </w:r>
      <w:r>
        <w:rPr>
          <w:rFonts w:ascii="Arial" w:hAnsi="Arial" w:cs="Arial"/>
          <w:bCs/>
          <w:sz w:val="24"/>
          <w:szCs w:val="24"/>
        </w:rPr>
        <w:t> </w:t>
      </w:r>
      <w:r w:rsidRPr="008D555A">
        <w:rPr>
          <w:rFonts w:ascii="Arial" w:hAnsi="Arial" w:cs="Arial"/>
          <w:bCs/>
          <w:sz w:val="24"/>
          <w:szCs w:val="24"/>
        </w:rPr>
        <w:t>Щипцы для тиглей длиной 350 мм</w:t>
      </w:r>
      <w:r w:rsidRPr="00D45832">
        <w:rPr>
          <w:rFonts w:ascii="Arial" w:hAnsi="Arial" w:cs="Arial"/>
          <w:bCs/>
          <w:sz w:val="24"/>
          <w:szCs w:val="24"/>
        </w:rPr>
        <w:t>.</w:t>
      </w:r>
    </w:p>
    <w:p w14:paraId="4020EE30" w14:textId="6C564D60" w:rsidR="00225462" w:rsidRDefault="00415B52" w:rsidP="004424F2">
      <w:pPr>
        <w:pStyle w:val="aa"/>
        <w:suppressAutoHyphens/>
        <w:spacing w:line="355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4.16 </w:t>
      </w:r>
      <w:r w:rsidR="00225462">
        <w:rPr>
          <w:rFonts w:ascii="Arial" w:hAnsi="Arial" w:cs="Arial"/>
          <w:sz w:val="24"/>
          <w:szCs w:val="24"/>
        </w:rPr>
        <w:t>Палочка стеклянная.</w:t>
      </w:r>
    </w:p>
    <w:p w14:paraId="45E351AA" w14:textId="4E3110BD" w:rsidR="00ED1401" w:rsidRDefault="00ED1401" w:rsidP="004424F2">
      <w:pPr>
        <w:suppressAutoHyphens/>
        <w:jc w:val="both"/>
        <w:rPr>
          <w:rFonts w:ascii="Arial" w:hAnsi="Arial" w:cs="Arial"/>
          <w:sz w:val="24"/>
          <w:szCs w:val="24"/>
        </w:rPr>
      </w:pPr>
      <w:r w:rsidRPr="00ED1401">
        <w:rPr>
          <w:rFonts w:ascii="Arial" w:hAnsi="Arial" w:cs="Arial"/>
          <w:sz w:val="24"/>
          <w:szCs w:val="24"/>
        </w:rPr>
        <w:t>4.17 Допускается использовать аппаратуру, средства измерения (СИ) и стеклянную лабораторную посуду, отличные от указанных, с характеристиками не хуже установленных настоящим стандартом и обеспечивающие получение достоверных результатов определения.</w:t>
      </w:r>
    </w:p>
    <w:p w14:paraId="73F4CD42" w14:textId="398B37CA" w:rsidR="00EF41B1" w:rsidRDefault="00A32A6A" w:rsidP="000A5F57">
      <w:pPr>
        <w:shd w:val="clear" w:color="auto" w:fill="FFFFFF"/>
        <w:suppressAutoHyphens/>
        <w:spacing w:before="240" w:line="355" w:lineRule="auto"/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b/>
          <w:szCs w:val="28"/>
        </w:rPr>
        <w:t>5</w:t>
      </w:r>
      <w:r w:rsidR="00EF41B1">
        <w:rPr>
          <w:rFonts w:ascii="Arial" w:hAnsi="Arial" w:cs="Arial"/>
          <w:b/>
          <w:szCs w:val="28"/>
        </w:rPr>
        <w:t> Реактивы и материалы</w:t>
      </w:r>
    </w:p>
    <w:p w14:paraId="11735E15" w14:textId="77777777" w:rsidR="00070B79" w:rsidRPr="00CB1849" w:rsidRDefault="00070B79" w:rsidP="000A5F57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CB1849">
        <w:rPr>
          <w:rFonts w:ascii="Arial" w:hAnsi="Arial" w:cs="Arial"/>
          <w:bCs/>
          <w:sz w:val="24"/>
          <w:szCs w:val="24"/>
        </w:rPr>
        <w:t>5.1 </w:t>
      </w:r>
      <w:r w:rsidR="00CB1849" w:rsidRPr="00CB1849">
        <w:rPr>
          <w:rFonts w:ascii="Arial" w:hAnsi="Arial" w:cs="Arial"/>
          <w:sz w:val="24"/>
          <w:szCs w:val="24"/>
        </w:rPr>
        <w:t>Баллон с кислородом чистотой не менее 98</w:t>
      </w:r>
      <w:r w:rsidR="00486F74">
        <w:rPr>
          <w:rFonts w:ascii="Arial" w:hAnsi="Arial" w:cs="Arial"/>
          <w:sz w:val="24"/>
          <w:szCs w:val="24"/>
        </w:rPr>
        <w:t> </w:t>
      </w:r>
      <w:r w:rsidR="00CB1849" w:rsidRPr="00CB1849">
        <w:rPr>
          <w:rFonts w:ascii="Arial" w:hAnsi="Arial" w:cs="Arial"/>
          <w:sz w:val="24"/>
          <w:szCs w:val="24"/>
        </w:rPr>
        <w:t>%.</w:t>
      </w:r>
    </w:p>
    <w:p w14:paraId="11ECFDE9" w14:textId="77777777" w:rsidR="00C67D29" w:rsidRPr="00CB1849" w:rsidRDefault="00C67D29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 w:rsidRPr="00CB1849">
        <w:rPr>
          <w:rFonts w:ascii="Arial" w:hAnsi="Arial" w:cs="Arial"/>
          <w:bCs/>
          <w:sz w:val="24"/>
          <w:szCs w:val="24"/>
        </w:rPr>
        <w:t>5.</w:t>
      </w:r>
      <w:r w:rsidR="00070B79" w:rsidRPr="00CB1849">
        <w:rPr>
          <w:rFonts w:ascii="Arial" w:hAnsi="Arial" w:cs="Arial"/>
          <w:bCs/>
          <w:sz w:val="24"/>
          <w:szCs w:val="24"/>
        </w:rPr>
        <w:t>2</w:t>
      </w:r>
      <w:r w:rsidRPr="00CB1849">
        <w:rPr>
          <w:rFonts w:ascii="Arial" w:hAnsi="Arial" w:cs="Arial"/>
          <w:bCs/>
          <w:sz w:val="24"/>
          <w:szCs w:val="24"/>
        </w:rPr>
        <w:t> </w:t>
      </w:r>
      <w:r w:rsidR="00CB1849" w:rsidRPr="00CB1849">
        <w:rPr>
          <w:rFonts w:ascii="Arial" w:hAnsi="Arial" w:cs="Arial"/>
          <w:bCs/>
          <w:sz w:val="24"/>
          <w:szCs w:val="24"/>
        </w:rPr>
        <w:t>Кислота соляная по ГОСТ</w:t>
      </w:r>
      <w:r w:rsidR="00CB1849">
        <w:rPr>
          <w:rFonts w:ascii="Arial" w:hAnsi="Arial" w:cs="Arial"/>
          <w:bCs/>
          <w:sz w:val="24"/>
          <w:szCs w:val="24"/>
        </w:rPr>
        <w:t> </w:t>
      </w:r>
      <w:r w:rsidR="00CB1849" w:rsidRPr="00CB1849">
        <w:rPr>
          <w:rFonts w:ascii="Arial" w:hAnsi="Arial" w:cs="Arial"/>
          <w:bCs/>
          <w:sz w:val="24"/>
          <w:szCs w:val="24"/>
        </w:rPr>
        <w:t>3118, х. ч. или ч.</w:t>
      </w:r>
      <w:r w:rsidR="00194BFB">
        <w:rPr>
          <w:rFonts w:ascii="Arial" w:hAnsi="Arial" w:cs="Arial"/>
          <w:bCs/>
          <w:sz w:val="24"/>
          <w:szCs w:val="24"/>
        </w:rPr>
        <w:t xml:space="preserve"> </w:t>
      </w:r>
      <w:r w:rsidR="00CB1849" w:rsidRPr="00CB1849">
        <w:rPr>
          <w:rFonts w:ascii="Arial" w:hAnsi="Arial" w:cs="Arial"/>
          <w:bCs/>
          <w:sz w:val="24"/>
          <w:szCs w:val="24"/>
        </w:rPr>
        <w:t>д.</w:t>
      </w:r>
      <w:r w:rsidR="00194BFB">
        <w:rPr>
          <w:rFonts w:ascii="Arial" w:hAnsi="Arial" w:cs="Arial"/>
          <w:bCs/>
          <w:sz w:val="24"/>
          <w:szCs w:val="24"/>
        </w:rPr>
        <w:t xml:space="preserve"> </w:t>
      </w:r>
      <w:r w:rsidR="00CB1849" w:rsidRPr="00CB1849">
        <w:rPr>
          <w:rFonts w:ascii="Arial" w:hAnsi="Arial" w:cs="Arial"/>
          <w:bCs/>
          <w:sz w:val="24"/>
          <w:szCs w:val="24"/>
        </w:rPr>
        <w:t>а.</w:t>
      </w:r>
    </w:p>
    <w:p w14:paraId="4BD5828D" w14:textId="77777777" w:rsidR="00880693" w:rsidRPr="00CB1849" w:rsidRDefault="00880693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 w:rsidRPr="00CB1849">
        <w:rPr>
          <w:rFonts w:ascii="Arial" w:hAnsi="Arial" w:cs="Arial"/>
          <w:bCs/>
          <w:sz w:val="24"/>
          <w:szCs w:val="24"/>
        </w:rPr>
        <w:t>5.</w:t>
      </w:r>
      <w:r w:rsidR="00070B79" w:rsidRPr="00CB1849">
        <w:rPr>
          <w:rFonts w:ascii="Arial" w:hAnsi="Arial" w:cs="Arial"/>
          <w:bCs/>
          <w:sz w:val="24"/>
          <w:szCs w:val="24"/>
        </w:rPr>
        <w:t>3</w:t>
      </w:r>
      <w:r w:rsidRPr="00CB1849">
        <w:rPr>
          <w:rFonts w:ascii="Arial" w:hAnsi="Arial" w:cs="Arial"/>
          <w:bCs/>
          <w:sz w:val="24"/>
          <w:szCs w:val="24"/>
        </w:rPr>
        <w:t> </w:t>
      </w:r>
      <w:r w:rsidR="00CB1849" w:rsidRPr="00CB1849">
        <w:rPr>
          <w:rFonts w:ascii="Arial" w:hAnsi="Arial" w:cs="Arial"/>
          <w:bCs/>
          <w:sz w:val="24"/>
          <w:szCs w:val="24"/>
        </w:rPr>
        <w:t>Барий хлористый по ГОСТ</w:t>
      </w:r>
      <w:r w:rsidR="00CB1849">
        <w:rPr>
          <w:rFonts w:ascii="Arial" w:hAnsi="Arial" w:cs="Arial"/>
          <w:bCs/>
          <w:sz w:val="24"/>
          <w:szCs w:val="24"/>
        </w:rPr>
        <w:t> </w:t>
      </w:r>
      <w:r w:rsidR="00CB1849" w:rsidRPr="00CB1849">
        <w:rPr>
          <w:rFonts w:ascii="Arial" w:hAnsi="Arial" w:cs="Arial"/>
          <w:bCs/>
          <w:sz w:val="24"/>
          <w:szCs w:val="24"/>
        </w:rPr>
        <w:t>4108, 10</w:t>
      </w:r>
      <w:r w:rsidR="00486F74">
        <w:rPr>
          <w:rFonts w:ascii="Arial" w:hAnsi="Arial" w:cs="Arial"/>
          <w:bCs/>
          <w:sz w:val="24"/>
          <w:szCs w:val="24"/>
        </w:rPr>
        <w:t> </w:t>
      </w:r>
      <w:r w:rsidR="00CB1849" w:rsidRPr="00CB1849">
        <w:rPr>
          <w:rFonts w:ascii="Arial" w:hAnsi="Arial" w:cs="Arial"/>
          <w:bCs/>
          <w:sz w:val="24"/>
          <w:szCs w:val="24"/>
        </w:rPr>
        <w:t>%-ный раствор.</w:t>
      </w:r>
    </w:p>
    <w:p w14:paraId="58FE29D2" w14:textId="77777777" w:rsidR="00070B79" w:rsidRDefault="00070B7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 w:rsidRPr="00CB1849">
        <w:rPr>
          <w:rFonts w:ascii="Arial" w:hAnsi="Arial" w:cs="Arial"/>
          <w:sz w:val="24"/>
          <w:szCs w:val="24"/>
        </w:rPr>
        <w:t>5.4 </w:t>
      </w:r>
      <w:r w:rsidR="00CB1849" w:rsidRPr="00CB1849">
        <w:rPr>
          <w:rFonts w:ascii="Arial" w:hAnsi="Arial" w:cs="Arial"/>
          <w:sz w:val="24"/>
          <w:szCs w:val="24"/>
        </w:rPr>
        <w:t>Серебро азотнокислое по ГОСТ</w:t>
      </w:r>
      <w:r w:rsidR="00CB1849">
        <w:rPr>
          <w:rFonts w:ascii="Arial" w:hAnsi="Arial" w:cs="Arial"/>
          <w:sz w:val="24"/>
          <w:szCs w:val="24"/>
        </w:rPr>
        <w:t> </w:t>
      </w:r>
      <w:r w:rsidR="00CB1849" w:rsidRPr="00CB1849">
        <w:rPr>
          <w:rFonts w:ascii="Arial" w:hAnsi="Arial" w:cs="Arial"/>
          <w:sz w:val="24"/>
          <w:szCs w:val="24"/>
        </w:rPr>
        <w:t>1277, 3</w:t>
      </w:r>
      <w:r w:rsidR="00486F74">
        <w:rPr>
          <w:rFonts w:ascii="Arial" w:hAnsi="Arial" w:cs="Arial"/>
          <w:sz w:val="24"/>
          <w:szCs w:val="24"/>
        </w:rPr>
        <w:t> </w:t>
      </w:r>
      <w:r w:rsidR="00CB1849" w:rsidRPr="00CB1849">
        <w:rPr>
          <w:rFonts w:ascii="Arial" w:hAnsi="Arial" w:cs="Arial"/>
          <w:sz w:val="24"/>
          <w:szCs w:val="24"/>
        </w:rPr>
        <w:t>%-ный раствор.</w:t>
      </w:r>
    </w:p>
    <w:p w14:paraId="29974BE3" w14:textId="7714A5DD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5.5 </w:t>
      </w:r>
      <w:r w:rsidRPr="00CB1849">
        <w:rPr>
          <w:rFonts w:ascii="Arial" w:hAnsi="Arial" w:cs="Arial"/>
          <w:sz w:val="24"/>
          <w:szCs w:val="24"/>
        </w:rPr>
        <w:t xml:space="preserve">Вода дистиллированная по </w:t>
      </w:r>
      <w:r w:rsidR="00173968" w:rsidRPr="00173968">
        <w:rPr>
          <w:rFonts w:ascii="Arial" w:hAnsi="Arial" w:cs="Arial"/>
          <w:sz w:val="24"/>
          <w:szCs w:val="24"/>
        </w:rPr>
        <w:t>ГОСТ</w:t>
      </w:r>
      <w:r w:rsidR="00ED1401">
        <w:rPr>
          <w:rFonts w:ascii="Arial" w:hAnsi="Arial" w:cs="Arial"/>
          <w:sz w:val="24"/>
          <w:szCs w:val="24"/>
        </w:rPr>
        <w:t> ISO </w:t>
      </w:r>
      <w:r w:rsidR="00173968" w:rsidRPr="00173968">
        <w:rPr>
          <w:rFonts w:ascii="Arial" w:hAnsi="Arial" w:cs="Arial"/>
          <w:sz w:val="24"/>
          <w:szCs w:val="24"/>
        </w:rPr>
        <w:t>3696</w:t>
      </w:r>
      <w:r w:rsidRPr="00CB1849">
        <w:rPr>
          <w:rFonts w:ascii="Arial" w:hAnsi="Arial" w:cs="Arial"/>
          <w:sz w:val="24"/>
          <w:szCs w:val="24"/>
        </w:rPr>
        <w:t>.</w:t>
      </w:r>
    </w:p>
    <w:p w14:paraId="2C46FAD7" w14:textId="77777777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5.6 </w:t>
      </w:r>
      <w:r w:rsidRPr="00CB1849">
        <w:rPr>
          <w:rFonts w:ascii="Arial" w:hAnsi="Arial" w:cs="Arial"/>
          <w:sz w:val="24"/>
          <w:szCs w:val="24"/>
        </w:rPr>
        <w:t>Метиловый оранжевый (индикатор), 0,02</w:t>
      </w:r>
      <w:r w:rsidR="00486F74"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%-ный раствор.</w:t>
      </w:r>
    </w:p>
    <w:p w14:paraId="3A11C680" w14:textId="6E21D4E8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5.7 </w:t>
      </w:r>
      <w:r w:rsidRPr="00CB1849">
        <w:rPr>
          <w:rFonts w:ascii="Arial" w:hAnsi="Arial" w:cs="Arial"/>
          <w:sz w:val="24"/>
          <w:szCs w:val="24"/>
        </w:rPr>
        <w:t xml:space="preserve">Фильтры обеззоленные плотные («синяя лента») диаметром </w:t>
      </w:r>
      <w:r w:rsidR="00486F74">
        <w:rPr>
          <w:rFonts w:ascii="Arial" w:hAnsi="Arial" w:cs="Arial"/>
          <w:sz w:val="24"/>
          <w:szCs w:val="24"/>
        </w:rPr>
        <w:t xml:space="preserve">от </w:t>
      </w:r>
      <w:r w:rsidRPr="00CB1849">
        <w:rPr>
          <w:rFonts w:ascii="Arial" w:hAnsi="Arial" w:cs="Arial"/>
          <w:sz w:val="24"/>
          <w:szCs w:val="24"/>
        </w:rPr>
        <w:t>70</w:t>
      </w:r>
      <w:r w:rsidR="00486F74">
        <w:rPr>
          <w:rFonts w:ascii="Arial" w:hAnsi="Arial" w:cs="Arial"/>
          <w:sz w:val="24"/>
          <w:szCs w:val="24"/>
        </w:rPr>
        <w:t xml:space="preserve"> </w:t>
      </w:r>
      <w:r w:rsidR="00ED1401">
        <w:rPr>
          <w:rFonts w:ascii="Arial" w:hAnsi="Arial" w:cs="Arial"/>
          <w:sz w:val="24"/>
          <w:szCs w:val="24"/>
        </w:rPr>
        <w:br/>
      </w:r>
      <w:r w:rsidR="00486F74">
        <w:rPr>
          <w:rFonts w:ascii="Arial" w:hAnsi="Arial" w:cs="Arial"/>
          <w:sz w:val="24"/>
          <w:szCs w:val="24"/>
        </w:rPr>
        <w:t xml:space="preserve">до </w:t>
      </w:r>
      <w:r w:rsidRPr="00CB1849">
        <w:rPr>
          <w:rFonts w:ascii="Arial" w:hAnsi="Arial" w:cs="Arial"/>
          <w:sz w:val="24"/>
          <w:szCs w:val="24"/>
        </w:rPr>
        <w:t>90 мм.</w:t>
      </w:r>
    </w:p>
    <w:p w14:paraId="56F8DF69" w14:textId="77777777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5.8 </w:t>
      </w:r>
      <w:r w:rsidRPr="00CB1849">
        <w:rPr>
          <w:rFonts w:ascii="Arial" w:hAnsi="Arial" w:cs="Arial"/>
          <w:sz w:val="24"/>
          <w:szCs w:val="24"/>
        </w:rPr>
        <w:t>Бумага фильтровальная лабораторная 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12026.</w:t>
      </w:r>
    </w:p>
    <w:p w14:paraId="249FA0DA" w14:textId="77777777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5.9 </w:t>
      </w:r>
      <w:r w:rsidRPr="00CB1849">
        <w:rPr>
          <w:rFonts w:ascii="Arial" w:hAnsi="Arial" w:cs="Arial"/>
          <w:sz w:val="24"/>
          <w:szCs w:val="24"/>
        </w:rPr>
        <w:t>Натрий углекислый 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83, ч. д. а., 5</w:t>
      </w:r>
      <w:r w:rsidR="00486F74"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%-ный раствор.</w:t>
      </w:r>
    </w:p>
    <w:p w14:paraId="1AEA9FA4" w14:textId="54B3A797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5.10 </w:t>
      </w:r>
      <w:r w:rsidRPr="00CB1849">
        <w:rPr>
          <w:rFonts w:ascii="Arial" w:hAnsi="Arial" w:cs="Arial"/>
          <w:sz w:val="24"/>
          <w:szCs w:val="24"/>
        </w:rPr>
        <w:t>Масло вазелиновое медицинское 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 xml:space="preserve">3164, используемое </w:t>
      </w:r>
      <w:r w:rsidR="00415B52">
        <w:rPr>
          <w:rFonts w:ascii="Arial" w:hAnsi="Arial" w:cs="Arial"/>
          <w:sz w:val="24"/>
          <w:szCs w:val="24"/>
        </w:rPr>
        <w:br/>
      </w:r>
      <w:r w:rsidRPr="00CB1849">
        <w:rPr>
          <w:rFonts w:ascii="Arial" w:hAnsi="Arial" w:cs="Arial"/>
          <w:sz w:val="24"/>
          <w:szCs w:val="24"/>
        </w:rPr>
        <w:t>как разбавитель.</w:t>
      </w:r>
    </w:p>
    <w:p w14:paraId="35FB2541" w14:textId="7FF1B205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5.11 </w:t>
      </w:r>
      <w:r w:rsidRPr="00CB1849">
        <w:rPr>
          <w:rFonts w:ascii="Arial" w:hAnsi="Arial" w:cs="Arial"/>
          <w:sz w:val="24"/>
          <w:szCs w:val="24"/>
        </w:rPr>
        <w:t>Нефрасы С2</w:t>
      </w:r>
      <w:r w:rsidR="00C069C0">
        <w:rPr>
          <w:rFonts w:ascii="Arial" w:hAnsi="Arial" w:cs="Arial"/>
          <w:sz w:val="24"/>
          <w:szCs w:val="24"/>
        </w:rPr>
        <w:t>–</w:t>
      </w:r>
      <w:r w:rsidRPr="00CB1849">
        <w:rPr>
          <w:rFonts w:ascii="Arial" w:hAnsi="Arial" w:cs="Arial"/>
          <w:sz w:val="24"/>
          <w:szCs w:val="24"/>
        </w:rPr>
        <w:t>80/120 и СЗ</w:t>
      </w:r>
      <w:r w:rsidR="00C069C0">
        <w:rPr>
          <w:rFonts w:ascii="Arial" w:hAnsi="Arial" w:cs="Arial"/>
          <w:sz w:val="24"/>
          <w:szCs w:val="24"/>
        </w:rPr>
        <w:t>–</w:t>
      </w:r>
      <w:r w:rsidRPr="00CB1849">
        <w:rPr>
          <w:rFonts w:ascii="Arial" w:hAnsi="Arial" w:cs="Arial"/>
          <w:sz w:val="24"/>
          <w:szCs w:val="24"/>
        </w:rPr>
        <w:t>80/120 с содержанием серы не более 0,02</w:t>
      </w:r>
      <w:r w:rsidR="00660560">
        <w:rPr>
          <w:rFonts w:ascii="Arial" w:hAnsi="Arial" w:cs="Arial"/>
          <w:sz w:val="24"/>
          <w:szCs w:val="24"/>
        </w:rPr>
        <w:t xml:space="preserve"> %</w:t>
      </w:r>
      <w:r w:rsidRPr="00CB1849">
        <w:rPr>
          <w:rFonts w:ascii="Arial" w:hAnsi="Arial" w:cs="Arial"/>
          <w:sz w:val="24"/>
          <w:szCs w:val="24"/>
        </w:rPr>
        <w:t>.</w:t>
      </w:r>
    </w:p>
    <w:p w14:paraId="7ED0FDCF" w14:textId="4C51E942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5.12 </w:t>
      </w:r>
      <w:r w:rsidRPr="00CB1849">
        <w:rPr>
          <w:rFonts w:ascii="Arial" w:hAnsi="Arial" w:cs="Arial"/>
          <w:sz w:val="24"/>
          <w:szCs w:val="24"/>
        </w:rPr>
        <w:t>Спирт этиловый ректификованный технический</w:t>
      </w:r>
      <w:r w:rsidR="00D979A2">
        <w:rPr>
          <w:rFonts w:ascii="Arial" w:hAnsi="Arial" w:cs="Arial"/>
          <w:sz w:val="24"/>
          <w:szCs w:val="24"/>
        </w:rPr>
        <w:t xml:space="preserve"> первого сорта </w:t>
      </w:r>
      <w:r w:rsidR="00415B52">
        <w:rPr>
          <w:rFonts w:ascii="Arial" w:hAnsi="Arial" w:cs="Arial"/>
          <w:sz w:val="24"/>
          <w:szCs w:val="24"/>
        </w:rPr>
        <w:br/>
      </w:r>
      <w:r w:rsidRPr="00CB1849">
        <w:rPr>
          <w:rFonts w:ascii="Arial" w:hAnsi="Arial" w:cs="Arial"/>
          <w:sz w:val="24"/>
          <w:szCs w:val="24"/>
        </w:rPr>
        <w:t>по ГОСТ</w:t>
      </w:r>
      <w:r>
        <w:rPr>
          <w:rFonts w:ascii="Arial" w:hAnsi="Arial" w:cs="Arial"/>
          <w:sz w:val="24"/>
          <w:szCs w:val="24"/>
        </w:rPr>
        <w:t> </w:t>
      </w:r>
      <w:r w:rsidRPr="00CB1849">
        <w:rPr>
          <w:rFonts w:ascii="Arial" w:hAnsi="Arial" w:cs="Arial"/>
          <w:sz w:val="24"/>
          <w:szCs w:val="24"/>
        </w:rPr>
        <w:t>18300.</w:t>
      </w:r>
    </w:p>
    <w:p w14:paraId="32A5EE2E" w14:textId="77777777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5.13 </w:t>
      </w:r>
      <w:r w:rsidRPr="00CB1849">
        <w:rPr>
          <w:rFonts w:ascii="Arial" w:hAnsi="Arial" w:cs="Arial"/>
          <w:sz w:val="24"/>
          <w:szCs w:val="24"/>
        </w:rPr>
        <w:t>Эфир петролейный.</w:t>
      </w:r>
    </w:p>
    <w:p w14:paraId="22AF177B" w14:textId="77777777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5.14 </w:t>
      </w:r>
      <w:r w:rsidRPr="00CB1849">
        <w:rPr>
          <w:rFonts w:ascii="Arial" w:hAnsi="Arial" w:cs="Arial"/>
          <w:sz w:val="24"/>
          <w:szCs w:val="24"/>
        </w:rPr>
        <w:t>Раствор бромной воды насыщенный: 3 г брома растворяют в 100 г воды.</w:t>
      </w:r>
    </w:p>
    <w:p w14:paraId="3EAB6B01" w14:textId="77777777" w:rsidR="001A2239" w:rsidRPr="00D45832" w:rsidRDefault="00A32A6A" w:rsidP="00D7110B">
      <w:pPr>
        <w:shd w:val="clear" w:color="auto" w:fill="FFFFFF"/>
        <w:suppressAutoHyphens/>
        <w:spacing w:before="240" w:line="355" w:lineRule="auto"/>
        <w:jc w:val="both"/>
        <w:rPr>
          <w:rFonts w:ascii="Arial" w:hAnsi="Arial" w:cs="Arial"/>
          <w:sz w:val="20"/>
          <w:szCs w:val="24"/>
        </w:rPr>
      </w:pPr>
      <w:r w:rsidRPr="00A32A6A">
        <w:rPr>
          <w:rFonts w:ascii="Arial" w:hAnsi="Arial" w:cs="Arial"/>
          <w:b/>
          <w:szCs w:val="28"/>
        </w:rPr>
        <w:t>6</w:t>
      </w:r>
      <w:r w:rsidR="001A2239" w:rsidRPr="00A32A6A">
        <w:rPr>
          <w:rFonts w:ascii="Arial" w:hAnsi="Arial" w:cs="Arial"/>
          <w:b/>
          <w:szCs w:val="28"/>
        </w:rPr>
        <w:t> Отбор проб</w:t>
      </w:r>
      <w:r w:rsidR="00D45832" w:rsidRPr="00D45832">
        <w:rPr>
          <w:rFonts w:ascii="Arial" w:hAnsi="Arial" w:cs="Arial"/>
          <w:b/>
          <w:szCs w:val="28"/>
        </w:rPr>
        <w:t xml:space="preserve"> </w:t>
      </w:r>
      <w:r w:rsidR="00D45832">
        <w:rPr>
          <w:rFonts w:ascii="Arial" w:hAnsi="Arial" w:cs="Arial"/>
          <w:b/>
          <w:szCs w:val="28"/>
        </w:rPr>
        <w:t>и подготовка образцов</w:t>
      </w:r>
    </w:p>
    <w:p w14:paraId="5134DBAE" w14:textId="77777777" w:rsidR="001A2239" w:rsidRPr="00F273BE" w:rsidRDefault="001A2239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 w:rsidRPr="00A32A6A">
        <w:rPr>
          <w:rFonts w:ascii="Arial" w:hAnsi="Arial" w:cs="Arial"/>
          <w:sz w:val="24"/>
          <w:szCs w:val="24"/>
        </w:rPr>
        <w:t>Отбор проб</w:t>
      </w:r>
      <w:r w:rsidR="00486F74">
        <w:rPr>
          <w:rFonts w:ascii="Arial" w:hAnsi="Arial" w:cs="Arial"/>
          <w:sz w:val="24"/>
          <w:szCs w:val="24"/>
        </w:rPr>
        <w:t> </w:t>
      </w:r>
      <w:r w:rsidR="00C25AD5">
        <w:rPr>
          <w:rFonts w:ascii="Arial" w:hAnsi="Arial" w:cs="Arial"/>
          <w:sz w:val="24"/>
          <w:szCs w:val="24"/>
        </w:rPr>
        <w:t>—</w:t>
      </w:r>
      <w:r w:rsidR="00486F74">
        <w:rPr>
          <w:rFonts w:ascii="Arial" w:hAnsi="Arial" w:cs="Arial"/>
          <w:sz w:val="24"/>
          <w:szCs w:val="24"/>
        </w:rPr>
        <w:t> </w:t>
      </w:r>
      <w:r w:rsidR="00A32A6A" w:rsidRPr="00A32A6A">
        <w:rPr>
          <w:rFonts w:ascii="Arial" w:hAnsi="Arial" w:cs="Arial"/>
          <w:sz w:val="24"/>
          <w:szCs w:val="24"/>
        </w:rPr>
        <w:t>по ГОСТ 2517</w:t>
      </w:r>
      <w:r w:rsidR="00B4687A">
        <w:rPr>
          <w:rFonts w:ascii="Arial" w:hAnsi="Arial" w:cs="Arial"/>
          <w:sz w:val="24"/>
          <w:szCs w:val="24"/>
        </w:rPr>
        <w:t xml:space="preserve"> или </w:t>
      </w:r>
      <w:r w:rsidR="00F273BE">
        <w:rPr>
          <w:rFonts w:ascii="Arial" w:hAnsi="Arial" w:cs="Arial"/>
          <w:sz w:val="24"/>
          <w:szCs w:val="24"/>
        </w:rPr>
        <w:t>ГОСТ 31873, или ГОСТ </w:t>
      </w:r>
      <w:r w:rsidR="00F273BE">
        <w:rPr>
          <w:rFonts w:ascii="Arial" w:hAnsi="Arial" w:cs="Arial"/>
          <w:sz w:val="24"/>
          <w:szCs w:val="24"/>
          <w:lang w:val="en-US"/>
        </w:rPr>
        <w:t>ISO</w:t>
      </w:r>
      <w:r w:rsidR="00F273BE">
        <w:rPr>
          <w:rFonts w:ascii="Arial" w:hAnsi="Arial" w:cs="Arial"/>
          <w:sz w:val="24"/>
          <w:szCs w:val="24"/>
        </w:rPr>
        <w:t> 3170.</w:t>
      </w:r>
    </w:p>
    <w:p w14:paraId="73DC85A3" w14:textId="77777777" w:rsidR="00B003C9" w:rsidRPr="00474986" w:rsidRDefault="00A32A6A" w:rsidP="000A5F57">
      <w:pPr>
        <w:suppressAutoHyphens/>
        <w:spacing w:before="240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7</w:t>
      </w:r>
      <w:r w:rsidR="00B003C9" w:rsidRPr="00474986">
        <w:rPr>
          <w:rFonts w:ascii="Arial" w:hAnsi="Arial" w:cs="Arial"/>
          <w:b/>
          <w:szCs w:val="28"/>
        </w:rPr>
        <w:t> </w:t>
      </w:r>
      <w:r w:rsidR="0096202A" w:rsidRPr="00474986">
        <w:rPr>
          <w:rFonts w:ascii="Arial" w:hAnsi="Arial" w:cs="Arial"/>
          <w:b/>
          <w:szCs w:val="28"/>
        </w:rPr>
        <w:t xml:space="preserve">Подготовка </w:t>
      </w:r>
      <w:r w:rsidR="00E834C7" w:rsidRPr="00474986">
        <w:rPr>
          <w:rFonts w:ascii="Arial" w:hAnsi="Arial" w:cs="Arial"/>
          <w:b/>
          <w:szCs w:val="28"/>
        </w:rPr>
        <w:t xml:space="preserve">к </w:t>
      </w:r>
      <w:r w:rsidR="00474986" w:rsidRPr="00474986">
        <w:rPr>
          <w:rFonts w:ascii="Arial" w:hAnsi="Arial" w:cs="Arial"/>
          <w:b/>
          <w:szCs w:val="28"/>
        </w:rPr>
        <w:t xml:space="preserve">проведению </w:t>
      </w:r>
      <w:r w:rsidR="00E834C7" w:rsidRPr="00474986">
        <w:rPr>
          <w:rFonts w:ascii="Arial" w:hAnsi="Arial" w:cs="Arial"/>
          <w:b/>
          <w:szCs w:val="28"/>
        </w:rPr>
        <w:t>испытани</w:t>
      </w:r>
      <w:r w:rsidR="00474986" w:rsidRPr="00474986">
        <w:rPr>
          <w:rFonts w:ascii="Arial" w:hAnsi="Arial" w:cs="Arial"/>
          <w:b/>
          <w:szCs w:val="28"/>
        </w:rPr>
        <w:t>я</w:t>
      </w:r>
    </w:p>
    <w:p w14:paraId="6DFFBFD7" w14:textId="6B41ED86" w:rsidR="00B25D55" w:rsidRDefault="00B25D55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 w:rsidRPr="00CB1849">
        <w:rPr>
          <w:rFonts w:ascii="Arial" w:hAnsi="Arial" w:cs="Arial"/>
          <w:bCs/>
          <w:sz w:val="24"/>
          <w:szCs w:val="24"/>
        </w:rPr>
        <w:t>7.1 </w:t>
      </w:r>
      <w:r w:rsidR="00CB1849" w:rsidRPr="00CB1849">
        <w:rPr>
          <w:rFonts w:ascii="Arial" w:hAnsi="Arial" w:cs="Arial"/>
          <w:bCs/>
          <w:sz w:val="24"/>
          <w:szCs w:val="24"/>
        </w:rPr>
        <w:t xml:space="preserve">При использовании новой бомбы или после ее ремонта внутреннюю </w:t>
      </w:r>
      <w:r w:rsidR="00194BFB">
        <w:rPr>
          <w:rFonts w:ascii="Arial" w:hAnsi="Arial" w:cs="Arial"/>
          <w:bCs/>
          <w:sz w:val="24"/>
          <w:szCs w:val="24"/>
        </w:rPr>
        <w:t xml:space="preserve">поверхность </w:t>
      </w:r>
      <w:r w:rsidR="00CB1849" w:rsidRPr="00CB1849">
        <w:rPr>
          <w:rFonts w:ascii="Arial" w:hAnsi="Arial" w:cs="Arial"/>
          <w:bCs/>
          <w:sz w:val="24"/>
          <w:szCs w:val="24"/>
        </w:rPr>
        <w:t>бомбы и каналы</w:t>
      </w:r>
      <w:r w:rsidR="00CB1849">
        <w:rPr>
          <w:rFonts w:ascii="Arial" w:hAnsi="Arial" w:cs="Arial"/>
          <w:bCs/>
          <w:sz w:val="24"/>
          <w:szCs w:val="24"/>
        </w:rPr>
        <w:t xml:space="preserve"> </w:t>
      </w:r>
      <w:r w:rsidR="00CB1849" w:rsidRPr="00CB1849">
        <w:rPr>
          <w:rFonts w:ascii="Arial" w:hAnsi="Arial" w:cs="Arial"/>
          <w:bCs/>
          <w:sz w:val="24"/>
          <w:szCs w:val="24"/>
        </w:rPr>
        <w:t xml:space="preserve">в крышке бомбы тщательно промывают </w:t>
      </w:r>
      <w:r w:rsidR="00D7110B">
        <w:rPr>
          <w:rFonts w:ascii="Arial" w:hAnsi="Arial" w:cs="Arial"/>
          <w:bCs/>
          <w:sz w:val="24"/>
          <w:szCs w:val="24"/>
        </w:rPr>
        <w:t>нефрас</w:t>
      </w:r>
      <w:r w:rsidR="00CB1849" w:rsidRPr="00CB1849">
        <w:rPr>
          <w:rFonts w:ascii="Arial" w:hAnsi="Arial" w:cs="Arial"/>
          <w:bCs/>
          <w:sz w:val="24"/>
          <w:szCs w:val="24"/>
        </w:rPr>
        <w:t xml:space="preserve">ом, спиртом </w:t>
      </w:r>
      <w:r w:rsidR="00447706">
        <w:rPr>
          <w:rFonts w:ascii="Arial" w:hAnsi="Arial" w:cs="Arial"/>
          <w:bCs/>
          <w:sz w:val="24"/>
          <w:szCs w:val="24"/>
        </w:rPr>
        <w:t xml:space="preserve">или </w:t>
      </w:r>
      <w:r w:rsidR="00CB1849" w:rsidRPr="00CB1849">
        <w:rPr>
          <w:rFonts w:ascii="Arial" w:hAnsi="Arial" w:cs="Arial"/>
          <w:bCs/>
          <w:sz w:val="24"/>
          <w:szCs w:val="24"/>
        </w:rPr>
        <w:t>эфиром, высушивают</w:t>
      </w:r>
      <w:r w:rsidR="00ED1401">
        <w:rPr>
          <w:rFonts w:ascii="Arial" w:hAnsi="Arial" w:cs="Arial"/>
          <w:bCs/>
          <w:sz w:val="24"/>
          <w:szCs w:val="24"/>
        </w:rPr>
        <w:t xml:space="preserve">, а затем </w:t>
      </w:r>
      <w:r w:rsidR="00CB1849" w:rsidRPr="00CB1849">
        <w:rPr>
          <w:rFonts w:ascii="Arial" w:hAnsi="Arial" w:cs="Arial"/>
          <w:bCs/>
          <w:sz w:val="24"/>
          <w:szCs w:val="24"/>
        </w:rPr>
        <w:t>промывают</w:t>
      </w:r>
      <w:r w:rsidR="00CB1849">
        <w:rPr>
          <w:rFonts w:ascii="Arial" w:hAnsi="Arial" w:cs="Arial"/>
          <w:bCs/>
          <w:sz w:val="24"/>
          <w:szCs w:val="24"/>
        </w:rPr>
        <w:t xml:space="preserve"> </w:t>
      </w:r>
      <w:r w:rsidR="00CB1849" w:rsidRPr="00CB1849">
        <w:rPr>
          <w:rFonts w:ascii="Arial" w:hAnsi="Arial" w:cs="Arial"/>
          <w:bCs/>
          <w:sz w:val="24"/>
          <w:szCs w:val="24"/>
        </w:rPr>
        <w:t xml:space="preserve">дистиллированной водой. </w:t>
      </w:r>
      <w:r w:rsidR="00CB1849" w:rsidRPr="00DC00AE">
        <w:rPr>
          <w:rFonts w:ascii="Arial" w:hAnsi="Arial" w:cs="Arial"/>
          <w:bCs/>
          <w:sz w:val="24"/>
          <w:szCs w:val="24"/>
        </w:rPr>
        <w:t xml:space="preserve">Перед </w:t>
      </w:r>
      <w:r w:rsidR="00D7110B" w:rsidRPr="00DC00AE">
        <w:rPr>
          <w:rFonts w:ascii="Arial" w:hAnsi="Arial" w:cs="Arial"/>
          <w:bCs/>
          <w:sz w:val="24"/>
          <w:szCs w:val="24"/>
        </w:rPr>
        <w:t xml:space="preserve">проведением </w:t>
      </w:r>
      <w:r w:rsidR="00CB1849" w:rsidRPr="00DC00AE">
        <w:rPr>
          <w:rFonts w:ascii="Arial" w:hAnsi="Arial" w:cs="Arial"/>
          <w:bCs/>
          <w:sz w:val="24"/>
          <w:szCs w:val="24"/>
        </w:rPr>
        <w:t>повторн</w:t>
      </w:r>
      <w:r w:rsidR="00D7110B" w:rsidRPr="00DC00AE">
        <w:rPr>
          <w:rFonts w:ascii="Arial" w:hAnsi="Arial" w:cs="Arial"/>
          <w:bCs/>
          <w:sz w:val="24"/>
          <w:szCs w:val="24"/>
        </w:rPr>
        <w:t>ого</w:t>
      </w:r>
      <w:r w:rsidR="00CB1849" w:rsidRPr="00DC00AE">
        <w:rPr>
          <w:rFonts w:ascii="Arial" w:hAnsi="Arial" w:cs="Arial"/>
          <w:bCs/>
          <w:sz w:val="24"/>
          <w:szCs w:val="24"/>
        </w:rPr>
        <w:t xml:space="preserve"> </w:t>
      </w:r>
      <w:r w:rsidR="00194BFB" w:rsidRPr="00DC00AE">
        <w:rPr>
          <w:rFonts w:ascii="Arial" w:hAnsi="Arial" w:cs="Arial"/>
          <w:bCs/>
          <w:sz w:val="24"/>
          <w:szCs w:val="24"/>
        </w:rPr>
        <w:t xml:space="preserve">испытания </w:t>
      </w:r>
      <w:r w:rsidR="00CB1849" w:rsidRPr="00DC00AE">
        <w:rPr>
          <w:rFonts w:ascii="Arial" w:hAnsi="Arial" w:cs="Arial"/>
          <w:bCs/>
          <w:sz w:val="24"/>
          <w:szCs w:val="24"/>
        </w:rPr>
        <w:t xml:space="preserve">промывают </w:t>
      </w:r>
      <w:r w:rsidR="00194BFB" w:rsidRPr="00DC00AE">
        <w:rPr>
          <w:rFonts w:ascii="Arial" w:hAnsi="Arial" w:cs="Arial"/>
          <w:bCs/>
          <w:sz w:val="24"/>
          <w:szCs w:val="24"/>
        </w:rPr>
        <w:t xml:space="preserve">бомбу </w:t>
      </w:r>
      <w:r w:rsidR="00CB1849" w:rsidRPr="00DC00AE">
        <w:rPr>
          <w:rFonts w:ascii="Arial" w:hAnsi="Arial" w:cs="Arial"/>
          <w:bCs/>
          <w:sz w:val="24"/>
          <w:szCs w:val="24"/>
        </w:rPr>
        <w:t>горячей дистиллированной водой.</w:t>
      </w:r>
    </w:p>
    <w:p w14:paraId="5B4227BD" w14:textId="57C9128F" w:rsidR="00DC00AE" w:rsidRDefault="00DC00AE" w:rsidP="00DC00AE">
      <w:pPr>
        <w:shd w:val="clear" w:color="auto" w:fill="FFFFFF"/>
        <w:suppressAutoHyphens/>
        <w:spacing w:before="240" w:after="240"/>
        <w:jc w:val="both"/>
        <w:rPr>
          <w:rFonts w:ascii="Arial" w:hAnsi="Arial" w:cs="Arial"/>
          <w:bCs/>
          <w:sz w:val="24"/>
          <w:szCs w:val="24"/>
        </w:rPr>
      </w:pPr>
      <w:r w:rsidRPr="0065121F">
        <w:rPr>
          <w:rFonts w:ascii="Arial" w:hAnsi="Arial" w:cs="Arial"/>
          <w:spacing w:val="40"/>
          <w:sz w:val="22"/>
          <w:szCs w:val="22"/>
        </w:rPr>
        <w:t>Примечание</w:t>
      </w:r>
      <w:r>
        <w:rPr>
          <w:rFonts w:ascii="Arial" w:hAnsi="Arial" w:cs="Arial"/>
          <w:spacing w:val="40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— Под горячей дистиллированной водой в настоящем стандарте понимают дистиллированную воду, нагретую до температуры 80</w:t>
      </w:r>
      <w:r>
        <w:rPr>
          <w:rFonts w:ascii="Arial" w:hAnsi="Arial" w:cs="Arial"/>
          <w:bCs/>
          <w:sz w:val="24"/>
          <w:szCs w:val="24"/>
        </w:rPr>
        <w:t> </w:t>
      </w:r>
      <w:r w:rsidRPr="0071090B">
        <w:rPr>
          <w:rFonts w:ascii="Arial" w:hAnsi="Arial" w:cs="Arial"/>
          <w:bCs/>
          <w:sz w:val="24"/>
          <w:szCs w:val="24"/>
        </w:rPr>
        <w:t>°С</w:t>
      </w:r>
      <w:r>
        <w:rPr>
          <w:rFonts w:ascii="Arial" w:hAnsi="Arial" w:cs="Arial"/>
          <w:bCs/>
          <w:sz w:val="24"/>
          <w:szCs w:val="24"/>
        </w:rPr>
        <w:t>.</w:t>
      </w:r>
    </w:p>
    <w:p w14:paraId="076F7E3D" w14:textId="68881D94" w:rsidR="00CB1849" w:rsidRP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7.2 </w:t>
      </w:r>
      <w:r w:rsidRPr="00CB1849">
        <w:rPr>
          <w:rFonts w:ascii="Arial" w:hAnsi="Arial" w:cs="Arial"/>
          <w:bCs/>
          <w:sz w:val="24"/>
          <w:szCs w:val="24"/>
        </w:rPr>
        <w:t xml:space="preserve">Проверяют техническое состояние </w:t>
      </w:r>
      <w:r w:rsidR="00447706">
        <w:rPr>
          <w:rFonts w:ascii="Arial" w:hAnsi="Arial" w:cs="Arial"/>
          <w:bCs/>
          <w:sz w:val="24"/>
          <w:szCs w:val="24"/>
        </w:rPr>
        <w:t xml:space="preserve">деталей </w:t>
      </w:r>
      <w:r w:rsidRPr="00CB1849">
        <w:rPr>
          <w:rFonts w:ascii="Arial" w:hAnsi="Arial" w:cs="Arial"/>
          <w:bCs/>
          <w:sz w:val="24"/>
          <w:szCs w:val="24"/>
        </w:rPr>
        <w:t>бомбы</w:t>
      </w:r>
      <w:r w:rsidR="00ED1401">
        <w:rPr>
          <w:rFonts w:ascii="Arial" w:hAnsi="Arial" w:cs="Arial"/>
          <w:bCs/>
          <w:sz w:val="24"/>
          <w:szCs w:val="24"/>
        </w:rPr>
        <w:t>.</w:t>
      </w:r>
      <w:r w:rsidRPr="00CB1849">
        <w:rPr>
          <w:rFonts w:ascii="Arial" w:hAnsi="Arial" w:cs="Arial"/>
          <w:bCs/>
          <w:sz w:val="24"/>
          <w:szCs w:val="24"/>
        </w:rPr>
        <w:t xml:space="preserve"> </w:t>
      </w:r>
      <w:r w:rsidR="00ED1401">
        <w:rPr>
          <w:rFonts w:ascii="Arial" w:hAnsi="Arial" w:cs="Arial"/>
          <w:bCs/>
          <w:sz w:val="24"/>
          <w:szCs w:val="24"/>
        </w:rPr>
        <w:t>Н</w:t>
      </w:r>
      <w:r w:rsidRPr="00CB1849">
        <w:rPr>
          <w:rFonts w:ascii="Arial" w:hAnsi="Arial" w:cs="Arial"/>
          <w:bCs/>
          <w:sz w:val="24"/>
          <w:szCs w:val="24"/>
        </w:rPr>
        <w:t>е допуска</w:t>
      </w:r>
      <w:r w:rsidR="00447706">
        <w:rPr>
          <w:rFonts w:ascii="Arial" w:hAnsi="Arial" w:cs="Arial"/>
          <w:bCs/>
          <w:sz w:val="24"/>
          <w:szCs w:val="24"/>
        </w:rPr>
        <w:t>ются</w:t>
      </w:r>
      <w:r w:rsidRPr="00CB1849">
        <w:rPr>
          <w:rFonts w:ascii="Arial" w:hAnsi="Arial" w:cs="Arial"/>
          <w:bCs/>
          <w:sz w:val="24"/>
          <w:szCs w:val="24"/>
        </w:rPr>
        <w:t xml:space="preserve"> забоин</w:t>
      </w:r>
      <w:r w:rsidR="00447706">
        <w:rPr>
          <w:rFonts w:ascii="Arial" w:hAnsi="Arial" w:cs="Arial"/>
          <w:bCs/>
          <w:sz w:val="24"/>
          <w:szCs w:val="24"/>
        </w:rPr>
        <w:t>ы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B1849">
        <w:rPr>
          <w:rFonts w:ascii="Arial" w:hAnsi="Arial" w:cs="Arial"/>
          <w:bCs/>
          <w:sz w:val="24"/>
          <w:szCs w:val="24"/>
        </w:rPr>
        <w:t>на резьбовых соединениях</w:t>
      </w:r>
      <w:r w:rsidR="00ED1401">
        <w:rPr>
          <w:rFonts w:ascii="Arial" w:hAnsi="Arial" w:cs="Arial"/>
          <w:bCs/>
          <w:sz w:val="24"/>
          <w:szCs w:val="24"/>
        </w:rPr>
        <w:t>,</w:t>
      </w:r>
      <w:r w:rsidRPr="00CB1849">
        <w:rPr>
          <w:rFonts w:ascii="Arial" w:hAnsi="Arial" w:cs="Arial"/>
          <w:bCs/>
          <w:sz w:val="24"/>
          <w:szCs w:val="24"/>
        </w:rPr>
        <w:t xml:space="preserve"> механически</w:t>
      </w:r>
      <w:r w:rsidR="00447706">
        <w:rPr>
          <w:rFonts w:ascii="Arial" w:hAnsi="Arial" w:cs="Arial"/>
          <w:bCs/>
          <w:sz w:val="24"/>
          <w:szCs w:val="24"/>
        </w:rPr>
        <w:t>е</w:t>
      </w:r>
      <w:r w:rsidRPr="00CB1849">
        <w:rPr>
          <w:rFonts w:ascii="Arial" w:hAnsi="Arial" w:cs="Arial"/>
          <w:bCs/>
          <w:sz w:val="24"/>
          <w:szCs w:val="24"/>
        </w:rPr>
        <w:t xml:space="preserve"> повреждени</w:t>
      </w:r>
      <w:r w:rsidR="00447706">
        <w:rPr>
          <w:rFonts w:ascii="Arial" w:hAnsi="Arial" w:cs="Arial"/>
          <w:bCs/>
          <w:sz w:val="24"/>
          <w:szCs w:val="24"/>
        </w:rPr>
        <w:t>я</w:t>
      </w:r>
      <w:r w:rsidRPr="00CB1849">
        <w:rPr>
          <w:rFonts w:ascii="Arial" w:hAnsi="Arial" w:cs="Arial"/>
          <w:bCs/>
          <w:sz w:val="24"/>
          <w:szCs w:val="24"/>
        </w:rPr>
        <w:t xml:space="preserve"> штуцеров </w:t>
      </w:r>
      <w:r w:rsidR="00ED1401">
        <w:rPr>
          <w:rFonts w:ascii="Arial" w:hAnsi="Arial" w:cs="Arial"/>
          <w:bCs/>
          <w:sz w:val="24"/>
          <w:szCs w:val="24"/>
        </w:rPr>
        <w:br/>
      </w:r>
      <w:r w:rsidRPr="00CB1849">
        <w:rPr>
          <w:rFonts w:ascii="Arial" w:hAnsi="Arial" w:cs="Arial"/>
          <w:bCs/>
          <w:sz w:val="24"/>
          <w:szCs w:val="24"/>
        </w:rPr>
        <w:t>и электрода.</w:t>
      </w:r>
    </w:p>
    <w:p w14:paraId="5B4AA9A0" w14:textId="53807D52" w:rsidR="00CB1849" w:rsidRDefault="00D7110B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7.3</w:t>
      </w:r>
      <w:r w:rsidR="00ED1401">
        <w:rPr>
          <w:rFonts w:ascii="Arial" w:hAnsi="Arial" w:cs="Arial"/>
          <w:bCs/>
          <w:sz w:val="24"/>
          <w:szCs w:val="24"/>
        </w:rPr>
        <w:t> </w:t>
      </w:r>
      <w:r w:rsidR="00CB1849" w:rsidRPr="00CB1849">
        <w:rPr>
          <w:rFonts w:ascii="Arial" w:hAnsi="Arial" w:cs="Arial"/>
          <w:bCs/>
          <w:sz w:val="24"/>
          <w:szCs w:val="24"/>
        </w:rPr>
        <w:t xml:space="preserve">Проверяют герметичность соединений кислородной системы </w:t>
      </w:r>
      <w:r w:rsidR="00AA60AF">
        <w:rPr>
          <w:rFonts w:ascii="Arial" w:hAnsi="Arial" w:cs="Arial"/>
          <w:bCs/>
          <w:sz w:val="24"/>
          <w:szCs w:val="24"/>
        </w:rPr>
        <w:br/>
      </w:r>
      <w:r w:rsidR="00CB1849" w:rsidRPr="00CB1849">
        <w:rPr>
          <w:rFonts w:ascii="Arial" w:hAnsi="Arial" w:cs="Arial"/>
          <w:bCs/>
          <w:sz w:val="24"/>
          <w:szCs w:val="24"/>
        </w:rPr>
        <w:t>и аппаратуры. Применение углеводородной</w:t>
      </w:r>
      <w:r w:rsidR="00CB1849">
        <w:rPr>
          <w:rFonts w:ascii="Arial" w:hAnsi="Arial" w:cs="Arial"/>
          <w:bCs/>
          <w:sz w:val="24"/>
          <w:szCs w:val="24"/>
        </w:rPr>
        <w:t xml:space="preserve"> </w:t>
      </w:r>
      <w:r w:rsidR="00CB1849" w:rsidRPr="00CB1849">
        <w:rPr>
          <w:rFonts w:ascii="Arial" w:hAnsi="Arial" w:cs="Arial"/>
          <w:bCs/>
          <w:sz w:val="24"/>
          <w:szCs w:val="24"/>
        </w:rPr>
        <w:t>смазки для соединительных частей аппаратуры при работе со сжатым кислородом</w:t>
      </w:r>
      <w:r w:rsidR="00CB1849">
        <w:rPr>
          <w:rFonts w:ascii="Arial" w:hAnsi="Arial" w:cs="Arial"/>
          <w:bCs/>
          <w:sz w:val="24"/>
          <w:szCs w:val="24"/>
        </w:rPr>
        <w:t xml:space="preserve"> </w:t>
      </w:r>
      <w:r w:rsidR="00CB1849" w:rsidRPr="00CB1849">
        <w:rPr>
          <w:rFonts w:ascii="Arial" w:hAnsi="Arial" w:cs="Arial"/>
          <w:bCs/>
          <w:sz w:val="24"/>
          <w:szCs w:val="24"/>
        </w:rPr>
        <w:t>запрещается.</w:t>
      </w:r>
    </w:p>
    <w:p w14:paraId="5A5A3331" w14:textId="6626CD0C" w:rsidR="00CB1849" w:rsidRDefault="00CB1849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</w:t>
      </w:r>
      <w:r w:rsidR="00D7110B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 </w:t>
      </w:r>
      <w:r w:rsidR="006D6178" w:rsidRPr="00CB1849">
        <w:rPr>
          <w:rFonts w:ascii="Arial" w:hAnsi="Arial" w:cs="Arial"/>
          <w:bCs/>
          <w:sz w:val="24"/>
          <w:szCs w:val="24"/>
        </w:rPr>
        <w:t>Подвергают периодически б</w:t>
      </w:r>
      <w:r w:rsidRPr="00CB1849">
        <w:rPr>
          <w:rFonts w:ascii="Arial" w:hAnsi="Arial" w:cs="Arial"/>
          <w:bCs/>
          <w:sz w:val="24"/>
          <w:szCs w:val="24"/>
        </w:rPr>
        <w:t>омб</w:t>
      </w:r>
      <w:r w:rsidR="00541783">
        <w:rPr>
          <w:rFonts w:ascii="Arial" w:hAnsi="Arial" w:cs="Arial"/>
          <w:bCs/>
          <w:sz w:val="24"/>
          <w:szCs w:val="24"/>
        </w:rPr>
        <w:t>у</w:t>
      </w:r>
      <w:r w:rsidRPr="00CB1849">
        <w:rPr>
          <w:rFonts w:ascii="Arial" w:hAnsi="Arial" w:cs="Arial"/>
          <w:bCs/>
          <w:sz w:val="24"/>
          <w:szCs w:val="24"/>
        </w:rPr>
        <w:t xml:space="preserve"> гидравлическому испытанию, руководствуясь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B1849">
        <w:rPr>
          <w:rFonts w:ascii="Arial" w:hAnsi="Arial" w:cs="Arial"/>
          <w:bCs/>
          <w:sz w:val="24"/>
          <w:szCs w:val="24"/>
        </w:rPr>
        <w:t>правилами устройства и безопасной эксплуатации сосудов, работающих под давлением,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B1849">
        <w:rPr>
          <w:rFonts w:ascii="Arial" w:hAnsi="Arial" w:cs="Arial"/>
          <w:bCs/>
          <w:sz w:val="24"/>
          <w:szCs w:val="24"/>
        </w:rPr>
        <w:t xml:space="preserve">и указаниями, изложенными в паспорте, прилагаемом </w:t>
      </w:r>
      <w:r w:rsidR="00AA60AF">
        <w:rPr>
          <w:rFonts w:ascii="Arial" w:hAnsi="Arial" w:cs="Arial"/>
          <w:bCs/>
          <w:sz w:val="24"/>
          <w:szCs w:val="24"/>
        </w:rPr>
        <w:br/>
      </w:r>
      <w:r w:rsidRPr="00CB1849">
        <w:rPr>
          <w:rFonts w:ascii="Arial" w:hAnsi="Arial" w:cs="Arial"/>
          <w:bCs/>
          <w:sz w:val="24"/>
          <w:szCs w:val="24"/>
        </w:rPr>
        <w:t>к аппарату.</w:t>
      </w:r>
    </w:p>
    <w:p w14:paraId="00D5AF28" w14:textId="36AADA4A" w:rsidR="00ED1C90" w:rsidRDefault="00CB1849" w:rsidP="00ED1C90">
      <w:pPr>
        <w:shd w:val="clear" w:color="auto" w:fill="FFFFFF"/>
        <w:suppressAutoHyphens/>
        <w:spacing w:after="24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</w:t>
      </w:r>
      <w:r w:rsidR="00D7110B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> </w:t>
      </w:r>
      <w:r w:rsidR="00194BFB" w:rsidRPr="00CB1849">
        <w:rPr>
          <w:rFonts w:ascii="Arial" w:hAnsi="Arial" w:cs="Arial"/>
          <w:bCs/>
          <w:sz w:val="24"/>
          <w:szCs w:val="24"/>
        </w:rPr>
        <w:t>Помещают</w:t>
      </w:r>
      <w:r w:rsidR="00194BFB">
        <w:rPr>
          <w:rFonts w:ascii="Arial" w:hAnsi="Arial" w:cs="Arial"/>
          <w:bCs/>
          <w:sz w:val="24"/>
          <w:szCs w:val="24"/>
        </w:rPr>
        <w:t xml:space="preserve"> в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B1849">
        <w:rPr>
          <w:rFonts w:ascii="Arial" w:hAnsi="Arial" w:cs="Arial"/>
          <w:bCs/>
          <w:sz w:val="24"/>
          <w:szCs w:val="24"/>
        </w:rPr>
        <w:t xml:space="preserve">тигель </w:t>
      </w:r>
      <w:r w:rsidR="00AA60AF">
        <w:rPr>
          <w:rFonts w:ascii="Arial" w:hAnsi="Arial" w:cs="Arial"/>
          <w:bCs/>
          <w:sz w:val="24"/>
          <w:szCs w:val="24"/>
        </w:rPr>
        <w:t xml:space="preserve">от 0,6 до 0,8 г </w:t>
      </w:r>
      <w:r w:rsidR="00ED1C90">
        <w:rPr>
          <w:rFonts w:ascii="Arial" w:hAnsi="Arial" w:cs="Arial"/>
          <w:bCs/>
          <w:sz w:val="24"/>
          <w:szCs w:val="24"/>
        </w:rPr>
        <w:t xml:space="preserve">испытуемого образца, взвешенного </w:t>
      </w:r>
      <w:r w:rsidR="00ED1C90">
        <w:rPr>
          <w:rFonts w:ascii="Arial" w:hAnsi="Arial" w:cs="Arial"/>
          <w:bCs/>
          <w:sz w:val="24"/>
          <w:szCs w:val="24"/>
        </w:rPr>
        <w:br/>
      </w:r>
      <w:r w:rsidRPr="00CB1849">
        <w:rPr>
          <w:rFonts w:ascii="Arial" w:hAnsi="Arial" w:cs="Arial"/>
          <w:bCs/>
          <w:sz w:val="24"/>
          <w:szCs w:val="24"/>
        </w:rPr>
        <w:t>с погрешностью не более 0,0002 г.</w:t>
      </w:r>
    </w:p>
    <w:p w14:paraId="585BA740" w14:textId="09009869" w:rsidR="00ED1C90" w:rsidRDefault="00ED1C90" w:rsidP="00ED1C90">
      <w:pPr>
        <w:shd w:val="clear" w:color="auto" w:fill="FFFFFF"/>
        <w:suppressAutoHyphens/>
        <w:spacing w:after="240"/>
        <w:jc w:val="both"/>
        <w:rPr>
          <w:rFonts w:ascii="Arial" w:hAnsi="Arial" w:cs="Arial"/>
          <w:sz w:val="22"/>
          <w:szCs w:val="22"/>
        </w:rPr>
      </w:pPr>
      <w:r w:rsidRPr="0065121F">
        <w:rPr>
          <w:rFonts w:ascii="Arial" w:hAnsi="Arial" w:cs="Arial"/>
          <w:spacing w:val="40"/>
          <w:sz w:val="22"/>
          <w:szCs w:val="22"/>
        </w:rPr>
        <w:t>Примечание</w:t>
      </w:r>
      <w:r>
        <w:rPr>
          <w:rFonts w:ascii="Arial" w:hAnsi="Arial" w:cs="Arial"/>
          <w:spacing w:val="40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— При определении содержания серы </w:t>
      </w:r>
      <w:r w:rsidRPr="00ED1C90">
        <w:rPr>
          <w:rFonts w:ascii="Arial" w:hAnsi="Arial" w:cs="Arial"/>
          <w:sz w:val="22"/>
          <w:szCs w:val="22"/>
        </w:rPr>
        <w:t xml:space="preserve">(массовая доля серы) </w:t>
      </w:r>
      <w:r>
        <w:rPr>
          <w:rFonts w:ascii="Arial" w:hAnsi="Arial" w:cs="Arial"/>
          <w:sz w:val="22"/>
          <w:szCs w:val="22"/>
        </w:rPr>
        <w:br/>
        <w:t xml:space="preserve">свыше 5,0 % масс. </w:t>
      </w:r>
      <w:r w:rsidR="002B744D">
        <w:rPr>
          <w:rFonts w:ascii="Arial" w:hAnsi="Arial" w:cs="Arial"/>
          <w:sz w:val="22"/>
          <w:szCs w:val="22"/>
        </w:rPr>
        <w:t xml:space="preserve">помещают </w:t>
      </w:r>
      <w:r>
        <w:rPr>
          <w:rFonts w:ascii="Arial" w:hAnsi="Arial" w:cs="Arial"/>
          <w:sz w:val="22"/>
          <w:szCs w:val="22"/>
        </w:rPr>
        <w:t xml:space="preserve">в тигель от </w:t>
      </w:r>
      <w:r w:rsidRPr="00ED1C90">
        <w:rPr>
          <w:rFonts w:ascii="Arial" w:hAnsi="Arial" w:cs="Arial"/>
          <w:sz w:val="22"/>
          <w:szCs w:val="22"/>
        </w:rPr>
        <w:t>0,3 до 0,4</w:t>
      </w:r>
      <w:r>
        <w:rPr>
          <w:rFonts w:ascii="Arial" w:hAnsi="Arial" w:cs="Arial"/>
          <w:sz w:val="22"/>
          <w:szCs w:val="22"/>
        </w:rPr>
        <w:t xml:space="preserve"> г испытуемого образца и от </w:t>
      </w:r>
      <w:r w:rsidRPr="00ED1C90">
        <w:rPr>
          <w:rFonts w:ascii="Arial" w:hAnsi="Arial" w:cs="Arial"/>
          <w:sz w:val="22"/>
          <w:szCs w:val="22"/>
        </w:rPr>
        <w:t>0,3 до 0,4</w:t>
      </w:r>
      <w:r>
        <w:rPr>
          <w:rFonts w:ascii="Arial" w:hAnsi="Arial" w:cs="Arial"/>
          <w:sz w:val="22"/>
          <w:szCs w:val="22"/>
        </w:rPr>
        <w:t xml:space="preserve"> г медицинского вазелинового масла (разбавителя).</w:t>
      </w:r>
    </w:p>
    <w:p w14:paraId="062C5145" w14:textId="4A300E93" w:rsidR="007F4067" w:rsidRDefault="007F4067" w:rsidP="000A5F57">
      <w:pPr>
        <w:shd w:val="clear" w:color="auto" w:fill="FFFFFF"/>
        <w:suppressAutoHyphens/>
        <w:spacing w:before="1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7.</w:t>
      </w:r>
      <w:r w:rsidR="00D7110B">
        <w:rPr>
          <w:rFonts w:ascii="Arial" w:hAnsi="Arial" w:cs="Arial"/>
          <w:bCs/>
          <w:sz w:val="24"/>
          <w:szCs w:val="24"/>
        </w:rPr>
        <w:t>6</w:t>
      </w:r>
      <w:r w:rsidR="00ED1C90">
        <w:rPr>
          <w:rFonts w:ascii="Arial" w:hAnsi="Arial" w:cs="Arial"/>
          <w:bCs/>
          <w:sz w:val="24"/>
          <w:szCs w:val="24"/>
        </w:rPr>
        <w:t> </w:t>
      </w:r>
      <w:r w:rsidR="00194BFB">
        <w:rPr>
          <w:rFonts w:ascii="Arial" w:hAnsi="Arial" w:cs="Arial"/>
          <w:bCs/>
          <w:sz w:val="24"/>
          <w:szCs w:val="24"/>
        </w:rPr>
        <w:t xml:space="preserve">Помещают </w:t>
      </w:r>
      <w:r w:rsidR="00194BFB" w:rsidRPr="007F4067">
        <w:rPr>
          <w:rFonts w:ascii="Arial" w:hAnsi="Arial" w:cs="Arial"/>
          <w:bCs/>
          <w:sz w:val="24"/>
          <w:szCs w:val="24"/>
        </w:rPr>
        <w:t xml:space="preserve">в </w:t>
      </w:r>
      <w:r w:rsidRPr="007F4067">
        <w:rPr>
          <w:rFonts w:ascii="Arial" w:hAnsi="Arial" w:cs="Arial"/>
          <w:bCs/>
          <w:sz w:val="24"/>
          <w:szCs w:val="24"/>
        </w:rPr>
        <w:t>бомбу 10 см</w:t>
      </w:r>
      <w:r w:rsidRPr="007F4067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7F4067">
        <w:rPr>
          <w:rFonts w:ascii="Arial" w:hAnsi="Arial" w:cs="Arial"/>
          <w:bCs/>
          <w:sz w:val="24"/>
          <w:szCs w:val="24"/>
        </w:rPr>
        <w:t xml:space="preserve"> 5</w:t>
      </w:r>
      <w:r w:rsidR="00486F74">
        <w:rPr>
          <w:rFonts w:ascii="Arial" w:hAnsi="Arial" w:cs="Arial"/>
          <w:bCs/>
          <w:sz w:val="24"/>
          <w:szCs w:val="24"/>
        </w:rPr>
        <w:t> </w:t>
      </w:r>
      <w:r w:rsidRPr="007F4067">
        <w:rPr>
          <w:rFonts w:ascii="Arial" w:hAnsi="Arial" w:cs="Arial"/>
          <w:bCs/>
          <w:sz w:val="24"/>
          <w:szCs w:val="24"/>
        </w:rPr>
        <w:t>%-ного раствора углекислого натрия</w:t>
      </w:r>
      <w:r w:rsidR="00194BFB">
        <w:rPr>
          <w:rFonts w:ascii="Arial" w:hAnsi="Arial" w:cs="Arial"/>
          <w:bCs/>
          <w:sz w:val="24"/>
          <w:szCs w:val="24"/>
        </w:rPr>
        <w:t>.</w:t>
      </w:r>
      <w:r w:rsidR="00194BFB" w:rsidRPr="00194BFB">
        <w:rPr>
          <w:rFonts w:ascii="Arial" w:hAnsi="Arial" w:cs="Arial"/>
          <w:bCs/>
          <w:sz w:val="24"/>
          <w:szCs w:val="24"/>
        </w:rPr>
        <w:t xml:space="preserve"> </w:t>
      </w:r>
      <w:r w:rsidR="00194BFB" w:rsidRPr="007F4067">
        <w:rPr>
          <w:rFonts w:ascii="Arial" w:hAnsi="Arial" w:cs="Arial"/>
          <w:bCs/>
          <w:sz w:val="24"/>
          <w:szCs w:val="24"/>
        </w:rPr>
        <w:t>Устанавливают</w:t>
      </w:r>
      <w:r w:rsidRPr="007F4067">
        <w:rPr>
          <w:rFonts w:ascii="Arial" w:hAnsi="Arial" w:cs="Arial"/>
          <w:bCs/>
          <w:sz w:val="24"/>
          <w:szCs w:val="24"/>
        </w:rPr>
        <w:t xml:space="preserve"> </w:t>
      </w:r>
      <w:r w:rsidR="00194BFB" w:rsidRPr="007F4067">
        <w:rPr>
          <w:rFonts w:ascii="Arial" w:hAnsi="Arial" w:cs="Arial"/>
          <w:bCs/>
          <w:sz w:val="24"/>
          <w:szCs w:val="24"/>
        </w:rPr>
        <w:t>т</w:t>
      </w:r>
      <w:r w:rsidRPr="007F4067">
        <w:rPr>
          <w:rFonts w:ascii="Arial" w:hAnsi="Arial" w:cs="Arial"/>
          <w:bCs/>
          <w:sz w:val="24"/>
          <w:szCs w:val="24"/>
        </w:rPr>
        <w:t xml:space="preserve">игель с </w:t>
      </w:r>
      <w:r w:rsidR="006D6178" w:rsidRPr="006D6178">
        <w:rPr>
          <w:rFonts w:ascii="Arial" w:hAnsi="Arial" w:cs="Arial"/>
          <w:bCs/>
          <w:sz w:val="24"/>
          <w:szCs w:val="24"/>
        </w:rPr>
        <w:t>испытуем</w:t>
      </w:r>
      <w:r w:rsidR="006D6178">
        <w:rPr>
          <w:rFonts w:ascii="Arial" w:hAnsi="Arial" w:cs="Arial"/>
          <w:bCs/>
          <w:sz w:val="24"/>
          <w:szCs w:val="24"/>
        </w:rPr>
        <w:t xml:space="preserve">ым </w:t>
      </w:r>
      <w:r w:rsidR="00447706">
        <w:rPr>
          <w:rFonts w:ascii="Arial" w:hAnsi="Arial" w:cs="Arial"/>
          <w:bCs/>
          <w:sz w:val="24"/>
          <w:szCs w:val="24"/>
        </w:rPr>
        <w:t xml:space="preserve">образцом </w:t>
      </w:r>
      <w:r w:rsidRPr="007F4067">
        <w:rPr>
          <w:rFonts w:ascii="Arial" w:hAnsi="Arial" w:cs="Arial"/>
          <w:bCs/>
          <w:sz w:val="24"/>
          <w:szCs w:val="24"/>
        </w:rPr>
        <w:t xml:space="preserve">в </w:t>
      </w:r>
      <w:r w:rsidRPr="004D17BA">
        <w:rPr>
          <w:rFonts w:ascii="Arial" w:hAnsi="Arial" w:cs="Arial"/>
          <w:bCs/>
          <w:sz w:val="24"/>
          <w:szCs w:val="24"/>
        </w:rPr>
        <w:t>тиг</w:t>
      </w:r>
      <w:r w:rsidR="004D17BA">
        <w:rPr>
          <w:rFonts w:ascii="Arial" w:hAnsi="Arial" w:cs="Arial"/>
          <w:bCs/>
          <w:sz w:val="24"/>
          <w:szCs w:val="24"/>
        </w:rPr>
        <w:t>ле</w:t>
      </w:r>
      <w:r w:rsidRPr="004D17BA">
        <w:rPr>
          <w:rFonts w:ascii="Arial" w:hAnsi="Arial" w:cs="Arial"/>
          <w:bCs/>
          <w:sz w:val="24"/>
          <w:szCs w:val="24"/>
        </w:rPr>
        <w:t>держатель</w:t>
      </w:r>
      <w:r w:rsidRPr="007F4067">
        <w:rPr>
          <w:rFonts w:ascii="Arial" w:hAnsi="Arial" w:cs="Arial"/>
          <w:bCs/>
          <w:sz w:val="24"/>
          <w:szCs w:val="24"/>
        </w:rPr>
        <w:t xml:space="preserve"> крышки бомбы.</w:t>
      </w:r>
    </w:p>
    <w:p w14:paraId="6D3676A4" w14:textId="76193DF5" w:rsidR="007F4067" w:rsidRPr="007F4067" w:rsidRDefault="00D7110B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7.7</w:t>
      </w:r>
      <w:r w:rsidR="00ED1C90">
        <w:rPr>
          <w:rFonts w:ascii="Arial" w:hAnsi="Arial" w:cs="Arial"/>
          <w:bCs/>
          <w:sz w:val="24"/>
          <w:szCs w:val="24"/>
        </w:rPr>
        <w:t> </w:t>
      </w:r>
      <w:r w:rsidR="007F4067" w:rsidRPr="007F4067">
        <w:rPr>
          <w:rFonts w:ascii="Arial" w:hAnsi="Arial" w:cs="Arial"/>
          <w:bCs/>
          <w:sz w:val="24"/>
          <w:szCs w:val="24"/>
        </w:rPr>
        <w:t>Отрезают запальную проволоку длиной</w:t>
      </w:r>
      <w:r w:rsidR="00486F74">
        <w:rPr>
          <w:rFonts w:ascii="Arial" w:hAnsi="Arial" w:cs="Arial"/>
          <w:bCs/>
          <w:sz w:val="24"/>
          <w:szCs w:val="24"/>
        </w:rPr>
        <w:t xml:space="preserve"> от </w:t>
      </w:r>
      <w:r w:rsidR="007F4067" w:rsidRPr="007F4067">
        <w:rPr>
          <w:rFonts w:ascii="Arial" w:hAnsi="Arial" w:cs="Arial"/>
          <w:bCs/>
          <w:sz w:val="24"/>
          <w:szCs w:val="24"/>
        </w:rPr>
        <w:t>60</w:t>
      </w:r>
      <w:r w:rsidR="00486F74">
        <w:rPr>
          <w:rFonts w:ascii="Arial" w:hAnsi="Arial" w:cs="Arial"/>
          <w:bCs/>
          <w:sz w:val="24"/>
          <w:szCs w:val="24"/>
        </w:rPr>
        <w:t xml:space="preserve"> до 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120 мм и закрепляют </w:t>
      </w:r>
      <w:r w:rsidR="00ED1C90">
        <w:rPr>
          <w:rFonts w:ascii="Arial" w:hAnsi="Arial" w:cs="Arial"/>
          <w:bCs/>
          <w:sz w:val="24"/>
          <w:szCs w:val="24"/>
        </w:rPr>
        <w:br/>
      </w:r>
      <w:r w:rsidR="007F4067" w:rsidRPr="007F4067">
        <w:rPr>
          <w:rFonts w:ascii="Arial" w:hAnsi="Arial" w:cs="Arial"/>
          <w:bCs/>
          <w:sz w:val="24"/>
          <w:szCs w:val="24"/>
        </w:rPr>
        <w:t>ее в клеммах двух стержней</w:t>
      </w:r>
      <w:r w:rsidR="007F4067">
        <w:rPr>
          <w:rFonts w:ascii="Arial" w:hAnsi="Arial" w:cs="Arial"/>
          <w:bCs/>
          <w:sz w:val="24"/>
          <w:szCs w:val="24"/>
        </w:rPr>
        <w:t xml:space="preserve"> </w:t>
      </w:r>
      <w:r w:rsidR="007F4067" w:rsidRPr="007F4067">
        <w:rPr>
          <w:rFonts w:ascii="Arial" w:hAnsi="Arial" w:cs="Arial"/>
          <w:bCs/>
          <w:sz w:val="24"/>
          <w:szCs w:val="24"/>
        </w:rPr>
        <w:t>так</w:t>
      </w:r>
      <w:r w:rsidR="002F4ED0">
        <w:rPr>
          <w:rFonts w:ascii="Arial" w:hAnsi="Arial" w:cs="Arial"/>
          <w:bCs/>
          <w:sz w:val="24"/>
          <w:szCs w:val="24"/>
        </w:rPr>
        <w:t>им образом</w:t>
      </w:r>
      <w:r w:rsidR="007F4067" w:rsidRPr="007F4067">
        <w:rPr>
          <w:rFonts w:ascii="Arial" w:hAnsi="Arial" w:cs="Arial"/>
          <w:bCs/>
          <w:sz w:val="24"/>
          <w:szCs w:val="24"/>
        </w:rPr>
        <w:t>, чтобы середина проволоки погружалась в тигель с</w:t>
      </w:r>
      <w:r w:rsidR="00333E58">
        <w:rPr>
          <w:rFonts w:ascii="Arial" w:hAnsi="Arial" w:cs="Arial"/>
          <w:bCs/>
          <w:sz w:val="24"/>
          <w:szCs w:val="24"/>
        </w:rPr>
        <w:t xml:space="preserve"> </w:t>
      </w:r>
      <w:r w:rsidR="000A5F57" w:rsidRPr="006D6178">
        <w:rPr>
          <w:rFonts w:ascii="Arial" w:hAnsi="Arial" w:cs="Arial"/>
          <w:bCs/>
          <w:sz w:val="24"/>
          <w:szCs w:val="24"/>
        </w:rPr>
        <w:t>испытуем</w:t>
      </w:r>
      <w:r w:rsidR="000A5F57">
        <w:rPr>
          <w:rFonts w:ascii="Arial" w:hAnsi="Arial" w:cs="Arial"/>
          <w:bCs/>
          <w:sz w:val="24"/>
          <w:szCs w:val="24"/>
        </w:rPr>
        <w:t xml:space="preserve">ым </w:t>
      </w:r>
      <w:r w:rsidR="00333E58">
        <w:rPr>
          <w:rFonts w:ascii="Arial" w:hAnsi="Arial" w:cs="Arial"/>
          <w:bCs/>
          <w:sz w:val="24"/>
          <w:szCs w:val="24"/>
        </w:rPr>
        <w:t>образцом</w:t>
      </w:r>
      <w:r w:rsidR="007F4067" w:rsidRPr="007F4067">
        <w:rPr>
          <w:rFonts w:ascii="Arial" w:hAnsi="Arial" w:cs="Arial"/>
          <w:bCs/>
          <w:sz w:val="24"/>
          <w:szCs w:val="24"/>
        </w:rPr>
        <w:t>.</w:t>
      </w:r>
      <w:r w:rsidR="007F4067">
        <w:rPr>
          <w:rFonts w:ascii="Arial" w:hAnsi="Arial" w:cs="Arial"/>
          <w:bCs/>
          <w:sz w:val="24"/>
          <w:szCs w:val="24"/>
        </w:rPr>
        <w:t xml:space="preserve"> 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Вставляют крышку в стакан бомбы и завинчивают </w:t>
      </w:r>
      <w:r w:rsidR="002F4ED0" w:rsidRPr="007F4067">
        <w:rPr>
          <w:rFonts w:ascii="Arial" w:hAnsi="Arial" w:cs="Arial"/>
          <w:bCs/>
          <w:sz w:val="24"/>
          <w:szCs w:val="24"/>
        </w:rPr>
        <w:t xml:space="preserve">вручную </w:t>
      </w:r>
      <w:r w:rsidR="007F4067" w:rsidRPr="007F4067">
        <w:rPr>
          <w:rFonts w:ascii="Arial" w:hAnsi="Arial" w:cs="Arial"/>
          <w:bCs/>
          <w:sz w:val="24"/>
          <w:szCs w:val="24"/>
        </w:rPr>
        <w:t>накидную гайку.</w:t>
      </w:r>
    </w:p>
    <w:p w14:paraId="5D7262B8" w14:textId="1CDC1771" w:rsidR="007F4067" w:rsidRPr="007F4067" w:rsidRDefault="00D7110B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7.8</w:t>
      </w:r>
      <w:r w:rsidR="00ED1C90" w:rsidRPr="00ED1C90">
        <w:rPr>
          <w:rFonts w:ascii="Arial" w:hAnsi="Arial" w:cs="Arial"/>
          <w:bCs/>
          <w:sz w:val="24"/>
          <w:szCs w:val="24"/>
        </w:rPr>
        <w:t> </w:t>
      </w:r>
      <w:r w:rsidR="007F4067" w:rsidRPr="007F4067">
        <w:rPr>
          <w:rFonts w:ascii="Arial" w:hAnsi="Arial" w:cs="Arial"/>
          <w:bCs/>
          <w:sz w:val="24"/>
          <w:szCs w:val="24"/>
        </w:rPr>
        <w:t>Осторожно, чтобы не раздуть массу</w:t>
      </w:r>
      <w:r w:rsidR="00333E58">
        <w:rPr>
          <w:rFonts w:ascii="Arial" w:hAnsi="Arial" w:cs="Arial"/>
          <w:bCs/>
          <w:sz w:val="24"/>
          <w:szCs w:val="24"/>
        </w:rPr>
        <w:t xml:space="preserve"> </w:t>
      </w:r>
      <w:r w:rsidR="000A5F57" w:rsidRPr="006D6178">
        <w:rPr>
          <w:rFonts w:ascii="Arial" w:hAnsi="Arial" w:cs="Arial"/>
          <w:bCs/>
          <w:sz w:val="24"/>
          <w:szCs w:val="24"/>
        </w:rPr>
        <w:t>испытуемого</w:t>
      </w:r>
      <w:r w:rsidR="000A5F57">
        <w:rPr>
          <w:rFonts w:ascii="Arial" w:hAnsi="Arial" w:cs="Arial"/>
          <w:bCs/>
          <w:sz w:val="24"/>
          <w:szCs w:val="24"/>
        </w:rPr>
        <w:t xml:space="preserve"> </w:t>
      </w:r>
      <w:r w:rsidR="00333E58">
        <w:rPr>
          <w:rFonts w:ascii="Arial" w:hAnsi="Arial" w:cs="Arial"/>
          <w:bCs/>
          <w:sz w:val="24"/>
          <w:szCs w:val="24"/>
        </w:rPr>
        <w:t>образца</w:t>
      </w:r>
      <w:r w:rsidR="007F4067" w:rsidRPr="007F4067">
        <w:rPr>
          <w:rFonts w:ascii="Arial" w:hAnsi="Arial" w:cs="Arial"/>
          <w:bCs/>
          <w:sz w:val="24"/>
          <w:szCs w:val="24"/>
        </w:rPr>
        <w:t>, заполняют бомбу</w:t>
      </w:r>
      <w:r w:rsidR="007F4067">
        <w:rPr>
          <w:rFonts w:ascii="Arial" w:hAnsi="Arial" w:cs="Arial"/>
          <w:bCs/>
          <w:sz w:val="24"/>
          <w:szCs w:val="24"/>
        </w:rPr>
        <w:t xml:space="preserve"> 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кислородом до давления </w:t>
      </w:r>
      <w:r w:rsidR="00486F74">
        <w:rPr>
          <w:rFonts w:ascii="Arial" w:hAnsi="Arial" w:cs="Arial"/>
          <w:bCs/>
          <w:sz w:val="24"/>
          <w:szCs w:val="24"/>
        </w:rPr>
        <w:t xml:space="preserve">от </w:t>
      </w:r>
      <w:r w:rsidR="007F4067" w:rsidRPr="007F4067">
        <w:rPr>
          <w:rFonts w:ascii="Arial" w:hAnsi="Arial" w:cs="Arial"/>
          <w:bCs/>
          <w:sz w:val="24"/>
          <w:szCs w:val="24"/>
        </w:rPr>
        <w:t>2,5</w:t>
      </w:r>
      <w:r w:rsidR="0004236B">
        <w:rPr>
          <w:rFonts w:ascii="Arial" w:hAnsi="Arial" w:cs="Arial"/>
          <w:bCs/>
          <w:sz w:val="24"/>
          <w:szCs w:val="24"/>
        </w:rPr>
        <w:t xml:space="preserve"> </w:t>
      </w:r>
      <w:r w:rsidR="00486F74">
        <w:rPr>
          <w:rFonts w:ascii="Arial" w:hAnsi="Arial" w:cs="Arial"/>
          <w:bCs/>
          <w:sz w:val="24"/>
          <w:szCs w:val="24"/>
        </w:rPr>
        <w:t>до 4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,0 МПа. </w:t>
      </w:r>
      <w:r w:rsidR="006646E6">
        <w:rPr>
          <w:rFonts w:ascii="Arial" w:hAnsi="Arial" w:cs="Arial"/>
          <w:bCs/>
          <w:sz w:val="24"/>
          <w:szCs w:val="24"/>
        </w:rPr>
        <w:t>Корректируют</w:t>
      </w:r>
      <w:r w:rsidR="006646E6" w:rsidRPr="007F4067">
        <w:rPr>
          <w:rFonts w:ascii="Arial" w:hAnsi="Arial" w:cs="Arial"/>
          <w:bCs/>
          <w:sz w:val="24"/>
          <w:szCs w:val="24"/>
        </w:rPr>
        <w:t xml:space="preserve"> давление </w:t>
      </w:r>
      <w:r w:rsidR="00ED1C90">
        <w:rPr>
          <w:rFonts w:ascii="Arial" w:hAnsi="Arial" w:cs="Arial"/>
          <w:bCs/>
          <w:sz w:val="24"/>
          <w:szCs w:val="24"/>
        </w:rPr>
        <w:br/>
        <w:t xml:space="preserve">в соответствии с указаниями </w:t>
      </w:r>
      <w:r w:rsidR="007F4067" w:rsidRPr="007F4067">
        <w:rPr>
          <w:rFonts w:ascii="Arial" w:hAnsi="Arial" w:cs="Arial"/>
          <w:bCs/>
          <w:sz w:val="24"/>
          <w:szCs w:val="24"/>
        </w:rPr>
        <w:t>документации на</w:t>
      </w:r>
      <w:r w:rsidR="007F4067">
        <w:rPr>
          <w:rFonts w:ascii="Arial" w:hAnsi="Arial" w:cs="Arial"/>
          <w:bCs/>
          <w:sz w:val="24"/>
          <w:szCs w:val="24"/>
        </w:rPr>
        <w:t xml:space="preserve"> 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бомбу. Отсоединяют бомбу </w:t>
      </w:r>
      <w:r w:rsidR="00ED1C90">
        <w:rPr>
          <w:rFonts w:ascii="Arial" w:hAnsi="Arial" w:cs="Arial"/>
          <w:bCs/>
          <w:sz w:val="24"/>
          <w:szCs w:val="24"/>
        </w:rPr>
        <w:br/>
      </w:r>
      <w:r w:rsidR="007F4067" w:rsidRPr="007F4067">
        <w:rPr>
          <w:rFonts w:ascii="Arial" w:hAnsi="Arial" w:cs="Arial"/>
          <w:bCs/>
          <w:sz w:val="24"/>
          <w:szCs w:val="24"/>
        </w:rPr>
        <w:t>от баллона с кислородом и погружают в воду для проверки на герметичность.</w:t>
      </w:r>
    </w:p>
    <w:p w14:paraId="0842117A" w14:textId="3B120393" w:rsidR="007F4067" w:rsidRPr="00CB1849" w:rsidRDefault="00D7110B" w:rsidP="000A5F57">
      <w:pPr>
        <w:shd w:val="clear" w:color="auto" w:fill="FFFFFF"/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7.9</w:t>
      </w:r>
      <w:r w:rsidR="00ED1C90">
        <w:rPr>
          <w:rFonts w:ascii="Arial" w:hAnsi="Arial" w:cs="Arial"/>
          <w:bCs/>
          <w:sz w:val="24"/>
          <w:szCs w:val="24"/>
        </w:rPr>
        <w:t> 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Для сжигания </w:t>
      </w:r>
      <w:r w:rsidR="000A5F57" w:rsidRPr="006D6178">
        <w:rPr>
          <w:rFonts w:ascii="Arial" w:hAnsi="Arial" w:cs="Arial"/>
          <w:bCs/>
          <w:sz w:val="24"/>
          <w:szCs w:val="24"/>
        </w:rPr>
        <w:t>испытуемого</w:t>
      </w:r>
      <w:r w:rsidR="000A5F57" w:rsidRPr="007F4067">
        <w:rPr>
          <w:rFonts w:ascii="Arial" w:hAnsi="Arial" w:cs="Arial"/>
          <w:bCs/>
          <w:sz w:val="24"/>
          <w:szCs w:val="24"/>
        </w:rPr>
        <w:t xml:space="preserve"> </w:t>
      </w:r>
      <w:r w:rsidR="007F4067" w:rsidRPr="007F4067">
        <w:rPr>
          <w:rFonts w:ascii="Arial" w:hAnsi="Arial" w:cs="Arial"/>
          <w:bCs/>
          <w:sz w:val="24"/>
          <w:szCs w:val="24"/>
        </w:rPr>
        <w:t xml:space="preserve">образца подключают токоведущий провод </w:t>
      </w:r>
      <w:r w:rsidR="00ED1C90">
        <w:rPr>
          <w:rFonts w:ascii="Arial" w:hAnsi="Arial" w:cs="Arial"/>
          <w:bCs/>
          <w:sz w:val="24"/>
          <w:szCs w:val="24"/>
        </w:rPr>
        <w:br/>
      </w:r>
      <w:r w:rsidR="007F4067" w:rsidRPr="007F4067">
        <w:rPr>
          <w:rFonts w:ascii="Arial" w:hAnsi="Arial" w:cs="Arial"/>
          <w:bCs/>
          <w:sz w:val="24"/>
          <w:szCs w:val="24"/>
        </w:rPr>
        <w:t>к электроду бомбы.</w:t>
      </w:r>
    </w:p>
    <w:p w14:paraId="69A5269F" w14:textId="77777777" w:rsidR="00C478DB" w:rsidRDefault="00446A22" w:rsidP="000A5F57">
      <w:pPr>
        <w:suppressAutoHyphens/>
        <w:spacing w:before="240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5C33CF" w:rsidRPr="005C33CF">
        <w:rPr>
          <w:rFonts w:ascii="Arial" w:hAnsi="Arial" w:cs="Arial"/>
          <w:b/>
          <w:szCs w:val="28"/>
        </w:rPr>
        <w:t> Проведение испытания</w:t>
      </w:r>
    </w:p>
    <w:p w14:paraId="7FC78F87" w14:textId="77777777" w:rsidR="00C478DB" w:rsidRDefault="008362F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 w:rsidRPr="00C478DB">
        <w:rPr>
          <w:rFonts w:ascii="Arial" w:hAnsi="Arial" w:cs="Arial"/>
          <w:bCs/>
          <w:sz w:val="24"/>
          <w:szCs w:val="24"/>
        </w:rPr>
        <w:t>8.1 </w:t>
      </w:r>
      <w:r w:rsidR="00C478DB" w:rsidRPr="00C478DB">
        <w:rPr>
          <w:rFonts w:ascii="Arial" w:hAnsi="Arial" w:cs="Arial"/>
          <w:bCs/>
          <w:sz w:val="24"/>
          <w:szCs w:val="24"/>
        </w:rPr>
        <w:t>Проверяют готовность установки к сжиганию</w:t>
      </w:r>
      <w:r w:rsidR="00333E58">
        <w:rPr>
          <w:rFonts w:ascii="Arial" w:hAnsi="Arial" w:cs="Arial"/>
          <w:bCs/>
          <w:sz w:val="24"/>
          <w:szCs w:val="24"/>
        </w:rPr>
        <w:t xml:space="preserve"> образца</w:t>
      </w:r>
      <w:r w:rsidR="00C478DB" w:rsidRPr="00C478DB">
        <w:rPr>
          <w:rFonts w:ascii="Arial" w:hAnsi="Arial" w:cs="Arial"/>
          <w:bCs/>
          <w:sz w:val="24"/>
          <w:szCs w:val="24"/>
        </w:rPr>
        <w:t>. Включают ток. Признаком</w:t>
      </w:r>
      <w:r w:rsid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сгорания </w:t>
      </w:r>
      <w:r w:rsidR="00333E58">
        <w:rPr>
          <w:rFonts w:ascii="Arial" w:hAnsi="Arial" w:cs="Arial"/>
          <w:bCs/>
          <w:sz w:val="24"/>
          <w:szCs w:val="24"/>
        </w:rPr>
        <w:t xml:space="preserve">образца </w:t>
      </w:r>
      <w:r w:rsidR="00C478DB" w:rsidRPr="00C478DB">
        <w:rPr>
          <w:rFonts w:ascii="Arial" w:hAnsi="Arial" w:cs="Arial"/>
          <w:bCs/>
          <w:sz w:val="24"/>
          <w:szCs w:val="24"/>
        </w:rPr>
        <w:t>является загорание сигнальной лампы и нагревание корпуса бомбы</w:t>
      </w:r>
      <w:r w:rsidR="00C478DB">
        <w:rPr>
          <w:rFonts w:ascii="Arial" w:hAnsi="Arial" w:cs="Arial"/>
          <w:bCs/>
          <w:sz w:val="24"/>
          <w:szCs w:val="24"/>
        </w:rPr>
        <w:t>.</w:t>
      </w:r>
    </w:p>
    <w:p w14:paraId="25DA3238" w14:textId="76E3B554" w:rsidR="00C478DB" w:rsidRPr="00C478DB" w:rsidRDefault="00446A22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5C33CF" w:rsidRPr="001D799C">
        <w:rPr>
          <w:rFonts w:ascii="Arial" w:hAnsi="Arial" w:cs="Arial"/>
          <w:bCs/>
          <w:sz w:val="24"/>
          <w:szCs w:val="24"/>
        </w:rPr>
        <w:t>.</w:t>
      </w:r>
      <w:r w:rsidR="00C478DB">
        <w:rPr>
          <w:rFonts w:ascii="Arial" w:hAnsi="Arial" w:cs="Arial"/>
          <w:bCs/>
          <w:sz w:val="24"/>
          <w:szCs w:val="24"/>
        </w:rPr>
        <w:t>2</w:t>
      </w:r>
      <w:r w:rsidR="005C33CF" w:rsidRPr="001D799C">
        <w:rPr>
          <w:rFonts w:ascii="Arial" w:hAnsi="Arial" w:cs="Arial"/>
          <w:bCs/>
          <w:sz w:val="24"/>
          <w:szCs w:val="24"/>
        </w:rPr>
        <w:t> </w:t>
      </w:r>
      <w:bookmarkStart w:id="5" w:name="_Hlk219368690"/>
      <w:r w:rsidR="00C478DB" w:rsidRPr="00C478DB">
        <w:rPr>
          <w:rFonts w:ascii="Arial" w:hAnsi="Arial" w:cs="Arial"/>
          <w:bCs/>
          <w:sz w:val="24"/>
          <w:szCs w:val="24"/>
        </w:rPr>
        <w:t xml:space="preserve">Охлаждают бомбу в течение 10 мин в водяной бане, вынимают </w:t>
      </w:r>
      <w:r w:rsidR="00ED1C90"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и осторожно </w:t>
      </w:r>
      <w:r w:rsidR="00D2708C" w:rsidRPr="00C478DB">
        <w:rPr>
          <w:rFonts w:ascii="Arial" w:hAnsi="Arial" w:cs="Arial"/>
          <w:bCs/>
          <w:sz w:val="24"/>
          <w:szCs w:val="24"/>
        </w:rPr>
        <w:t>в течение 5 мин с</w:t>
      </w:r>
      <w:r w:rsidR="00D2708C">
        <w:rPr>
          <w:rFonts w:ascii="Arial" w:hAnsi="Arial" w:cs="Arial"/>
          <w:bCs/>
          <w:sz w:val="24"/>
          <w:szCs w:val="24"/>
        </w:rPr>
        <w:t>нижа</w:t>
      </w:r>
      <w:r w:rsidR="00D2708C" w:rsidRPr="00C478DB">
        <w:rPr>
          <w:rFonts w:ascii="Arial" w:hAnsi="Arial" w:cs="Arial"/>
          <w:bCs/>
          <w:sz w:val="24"/>
          <w:szCs w:val="24"/>
        </w:rPr>
        <w:t>ют давление выпускным</w:t>
      </w:r>
      <w:r w:rsidR="00D2708C">
        <w:rPr>
          <w:rFonts w:ascii="Arial" w:hAnsi="Arial" w:cs="Arial"/>
          <w:bCs/>
          <w:sz w:val="24"/>
          <w:szCs w:val="24"/>
        </w:rPr>
        <w:t xml:space="preserve"> </w:t>
      </w:r>
      <w:r w:rsidR="00D2708C" w:rsidRPr="00C478DB">
        <w:rPr>
          <w:rFonts w:ascii="Arial" w:hAnsi="Arial" w:cs="Arial"/>
          <w:bCs/>
          <w:sz w:val="24"/>
          <w:szCs w:val="24"/>
        </w:rPr>
        <w:t>клапаном до атмосферного</w:t>
      </w:r>
      <w:r w:rsidR="00D2708C">
        <w:rPr>
          <w:rFonts w:ascii="Arial" w:hAnsi="Arial" w:cs="Arial"/>
          <w:bCs/>
          <w:sz w:val="24"/>
          <w:szCs w:val="24"/>
        </w:rPr>
        <w:t>.</w:t>
      </w:r>
      <w:r w:rsidR="006978B5" w:rsidRPr="00C478DB">
        <w:rPr>
          <w:rFonts w:ascii="Arial" w:hAnsi="Arial" w:cs="Arial"/>
          <w:bCs/>
          <w:sz w:val="24"/>
          <w:szCs w:val="24"/>
        </w:rPr>
        <w:t xml:space="preserve"> </w:t>
      </w:r>
    </w:p>
    <w:p w14:paraId="3EC551B4" w14:textId="08D85C4B" w:rsidR="00C478DB" w:rsidRPr="00C478DB" w:rsidRDefault="00D7110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8.3</w:t>
      </w:r>
      <w:r w:rsidR="00ED1C90">
        <w:rPr>
          <w:rFonts w:ascii="Arial" w:hAnsi="Arial" w:cs="Arial"/>
          <w:bCs/>
          <w:sz w:val="24"/>
          <w:szCs w:val="24"/>
        </w:rPr>
        <w:t> </w:t>
      </w:r>
      <w:r w:rsidR="00C478DB" w:rsidRPr="00541783">
        <w:rPr>
          <w:rFonts w:ascii="Arial" w:hAnsi="Arial" w:cs="Arial"/>
          <w:bCs/>
          <w:sz w:val="24"/>
          <w:szCs w:val="24"/>
        </w:rPr>
        <w:t>Отвинчивают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 гайку, вынимают крышку с тигледержателем из бомбы, тщательно проверяют</w:t>
      </w:r>
      <w:r w:rsid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>на внутренней поверхности корпуса и крышки бомбы отсутствие следов нефтепродукта или</w:t>
      </w:r>
      <w:r w:rsid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6646E6">
        <w:rPr>
          <w:rFonts w:ascii="Arial" w:hAnsi="Arial" w:cs="Arial"/>
          <w:bCs/>
          <w:sz w:val="24"/>
          <w:szCs w:val="24"/>
        </w:rPr>
        <w:t>сажеобразн</w:t>
      </w:r>
      <w:r w:rsidR="006978B5" w:rsidRPr="006646E6">
        <w:rPr>
          <w:rFonts w:ascii="Arial" w:hAnsi="Arial" w:cs="Arial"/>
          <w:bCs/>
          <w:sz w:val="24"/>
          <w:szCs w:val="24"/>
        </w:rPr>
        <w:t>ого</w:t>
      </w:r>
      <w:r w:rsidR="006978B5">
        <w:rPr>
          <w:rFonts w:ascii="Arial" w:hAnsi="Arial" w:cs="Arial"/>
          <w:bCs/>
          <w:sz w:val="24"/>
          <w:szCs w:val="24"/>
        </w:rPr>
        <w:t xml:space="preserve"> налета</w:t>
      </w:r>
      <w:r w:rsidR="00C478DB" w:rsidRPr="00C478DB">
        <w:rPr>
          <w:rFonts w:ascii="Arial" w:hAnsi="Arial" w:cs="Arial"/>
          <w:bCs/>
          <w:sz w:val="24"/>
          <w:szCs w:val="24"/>
        </w:rPr>
        <w:t>.</w:t>
      </w:r>
    </w:p>
    <w:p w14:paraId="32DC4B8C" w14:textId="3B7E82D3" w:rsidR="00C478DB" w:rsidRPr="00C478DB" w:rsidRDefault="00ED1C90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8.3.1 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При наличии сажеобразного налета на внутренней поверхности </w:t>
      </w:r>
      <w:r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или арматуре бомбы </w:t>
      </w:r>
      <w:r w:rsidR="006978B5" w:rsidRPr="00C478DB">
        <w:rPr>
          <w:rFonts w:ascii="Arial" w:hAnsi="Arial" w:cs="Arial"/>
          <w:bCs/>
          <w:sz w:val="24"/>
          <w:szCs w:val="24"/>
        </w:rPr>
        <w:t xml:space="preserve">повторяют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испытания, наполняя бомбу кислородом </w:t>
      </w:r>
      <w:r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>до давления на 0,5</w:t>
      </w:r>
      <w:r w:rsidR="00C478DB">
        <w:rPr>
          <w:rFonts w:ascii="Arial" w:hAnsi="Arial" w:cs="Arial"/>
          <w:bCs/>
          <w:sz w:val="24"/>
          <w:szCs w:val="24"/>
        </w:rPr>
        <w:t> </w:t>
      </w:r>
      <w:r w:rsidR="00C478DB" w:rsidRPr="00C478DB">
        <w:rPr>
          <w:rFonts w:ascii="Arial" w:hAnsi="Arial" w:cs="Arial"/>
          <w:bCs/>
          <w:sz w:val="24"/>
          <w:szCs w:val="24"/>
        </w:rPr>
        <w:t>—</w:t>
      </w:r>
      <w:r w:rsidR="00C478DB">
        <w:rPr>
          <w:rFonts w:ascii="Arial" w:hAnsi="Arial" w:cs="Arial"/>
          <w:bCs/>
          <w:sz w:val="24"/>
          <w:szCs w:val="24"/>
        </w:rPr>
        <w:t> </w:t>
      </w:r>
      <w:r w:rsidR="00C478DB" w:rsidRPr="00C478DB">
        <w:rPr>
          <w:rFonts w:ascii="Arial" w:hAnsi="Arial" w:cs="Arial"/>
          <w:bCs/>
          <w:sz w:val="24"/>
          <w:szCs w:val="24"/>
        </w:rPr>
        <w:t>1,</w:t>
      </w:r>
      <w:r w:rsidR="00C478DB" w:rsidRPr="00541783">
        <w:rPr>
          <w:rFonts w:ascii="Arial" w:hAnsi="Arial" w:cs="Arial"/>
          <w:bCs/>
          <w:sz w:val="24"/>
          <w:szCs w:val="24"/>
        </w:rPr>
        <w:t xml:space="preserve">0 МПа больше предыдущего. Готовят бомбу к </w:t>
      </w:r>
      <w:r w:rsidR="006646E6" w:rsidRPr="00541783">
        <w:rPr>
          <w:rFonts w:ascii="Arial" w:hAnsi="Arial" w:cs="Arial"/>
          <w:bCs/>
          <w:sz w:val="24"/>
          <w:szCs w:val="24"/>
        </w:rPr>
        <w:t>испытанию</w:t>
      </w:r>
      <w:r>
        <w:rPr>
          <w:rFonts w:ascii="Arial" w:hAnsi="Arial" w:cs="Arial"/>
          <w:bCs/>
          <w:sz w:val="24"/>
          <w:szCs w:val="24"/>
        </w:rPr>
        <w:br/>
      </w:r>
      <w:r w:rsidR="006646E6" w:rsidRPr="00541783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541783">
        <w:rPr>
          <w:rFonts w:ascii="Arial" w:hAnsi="Arial" w:cs="Arial"/>
          <w:bCs/>
          <w:sz w:val="24"/>
          <w:szCs w:val="24"/>
        </w:rPr>
        <w:t xml:space="preserve">по </w:t>
      </w:r>
      <w:r w:rsidR="00541783" w:rsidRPr="00541783">
        <w:rPr>
          <w:rFonts w:ascii="Arial" w:hAnsi="Arial" w:cs="Arial"/>
          <w:bCs/>
          <w:sz w:val="24"/>
          <w:szCs w:val="24"/>
        </w:rPr>
        <w:t>7</w:t>
      </w:r>
      <w:r w:rsidR="00C478DB" w:rsidRPr="00541783">
        <w:rPr>
          <w:rFonts w:ascii="Arial" w:hAnsi="Arial" w:cs="Arial"/>
          <w:bCs/>
          <w:sz w:val="24"/>
          <w:szCs w:val="24"/>
        </w:rPr>
        <w:t>.1 — </w:t>
      </w:r>
      <w:r w:rsidR="00541783" w:rsidRPr="00541783">
        <w:rPr>
          <w:rFonts w:ascii="Arial" w:hAnsi="Arial" w:cs="Arial"/>
          <w:bCs/>
          <w:sz w:val="24"/>
          <w:szCs w:val="24"/>
        </w:rPr>
        <w:t>7</w:t>
      </w:r>
      <w:r w:rsidR="00C478DB" w:rsidRPr="00541783">
        <w:rPr>
          <w:rFonts w:ascii="Arial" w:hAnsi="Arial" w:cs="Arial"/>
          <w:bCs/>
          <w:sz w:val="24"/>
          <w:szCs w:val="24"/>
        </w:rPr>
        <w:t>.3.</w:t>
      </w:r>
    </w:p>
    <w:p w14:paraId="484AF594" w14:textId="27C6960C" w:rsidR="00C478DB" w:rsidRDefault="00ED1C90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8.3.2 </w:t>
      </w:r>
      <w:r w:rsidR="002F4ED0" w:rsidRPr="00C478DB">
        <w:rPr>
          <w:rFonts w:ascii="Arial" w:hAnsi="Arial" w:cs="Arial"/>
          <w:bCs/>
          <w:sz w:val="24"/>
          <w:szCs w:val="24"/>
        </w:rPr>
        <w:t>Допускается п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ри проведении повторного испытания </w:t>
      </w:r>
      <w:r w:rsidR="00541783">
        <w:rPr>
          <w:rFonts w:ascii="Arial" w:hAnsi="Arial" w:cs="Arial"/>
          <w:bCs/>
          <w:sz w:val="24"/>
          <w:szCs w:val="24"/>
        </w:rPr>
        <w:t>повыш</w:t>
      </w:r>
      <w:r w:rsidR="00C478DB" w:rsidRPr="00C478DB">
        <w:rPr>
          <w:rFonts w:ascii="Arial" w:hAnsi="Arial" w:cs="Arial"/>
          <w:bCs/>
          <w:sz w:val="24"/>
          <w:szCs w:val="24"/>
        </w:rPr>
        <w:t>ать давление в соответствии с</w:t>
      </w:r>
      <w:r w:rsid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требованиями, предъявляемыми к сосудам, работающим </w:t>
      </w:r>
      <w:r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>под давлением. При невозможности повышения</w:t>
      </w:r>
      <w:r w:rsid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>давления уменьшают массу испытуемого</w:t>
      </w:r>
      <w:r w:rsidR="00541783">
        <w:rPr>
          <w:rFonts w:ascii="Arial" w:hAnsi="Arial" w:cs="Arial"/>
          <w:bCs/>
          <w:sz w:val="24"/>
          <w:szCs w:val="24"/>
        </w:rPr>
        <w:t xml:space="preserve"> образца</w:t>
      </w:r>
      <w:r w:rsidR="00C478DB" w:rsidRPr="00C478DB">
        <w:rPr>
          <w:rFonts w:ascii="Arial" w:hAnsi="Arial" w:cs="Arial"/>
          <w:bCs/>
          <w:sz w:val="24"/>
          <w:szCs w:val="24"/>
        </w:rPr>
        <w:t>.</w:t>
      </w:r>
    </w:p>
    <w:p w14:paraId="7EBBFFAF" w14:textId="7B30EEAE" w:rsidR="00C478DB" w:rsidRDefault="00C478D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</w:t>
      </w:r>
      <w:r w:rsidR="00D7110B">
        <w:rPr>
          <w:rFonts w:ascii="Arial" w:hAnsi="Arial" w:cs="Arial"/>
          <w:bCs/>
          <w:sz w:val="24"/>
          <w:szCs w:val="24"/>
        </w:rPr>
        <w:t>4</w:t>
      </w:r>
      <w:r>
        <w:rPr>
          <w:rFonts w:ascii="Arial" w:hAnsi="Arial" w:cs="Arial"/>
          <w:bCs/>
          <w:sz w:val="24"/>
          <w:szCs w:val="24"/>
        </w:rPr>
        <w:t> </w:t>
      </w:r>
      <w:r w:rsidRPr="00C478DB">
        <w:rPr>
          <w:rFonts w:ascii="Arial" w:hAnsi="Arial" w:cs="Arial"/>
          <w:bCs/>
          <w:sz w:val="24"/>
          <w:szCs w:val="24"/>
        </w:rPr>
        <w:t xml:space="preserve">При отсутствии </w:t>
      </w:r>
      <w:r w:rsidR="002B744D" w:rsidRPr="00C478DB">
        <w:rPr>
          <w:rFonts w:ascii="Arial" w:hAnsi="Arial" w:cs="Arial"/>
          <w:bCs/>
          <w:sz w:val="24"/>
          <w:szCs w:val="24"/>
        </w:rPr>
        <w:t xml:space="preserve">сажеобразного </w:t>
      </w:r>
      <w:r w:rsidRPr="00C478DB">
        <w:rPr>
          <w:rFonts w:ascii="Arial" w:hAnsi="Arial" w:cs="Arial"/>
          <w:bCs/>
          <w:sz w:val="24"/>
          <w:szCs w:val="24"/>
        </w:rPr>
        <w:t xml:space="preserve">налета на внутренней поверхности тщательно промывают </w:t>
      </w:r>
      <w:r w:rsidR="006646E6" w:rsidRPr="00C478DB">
        <w:rPr>
          <w:rFonts w:ascii="Arial" w:hAnsi="Arial" w:cs="Arial"/>
          <w:bCs/>
          <w:sz w:val="24"/>
          <w:szCs w:val="24"/>
        </w:rPr>
        <w:t>внутренние части бомбы, в т</w:t>
      </w:r>
      <w:r w:rsidR="006646E6">
        <w:rPr>
          <w:rFonts w:ascii="Arial" w:hAnsi="Arial" w:cs="Arial"/>
          <w:bCs/>
          <w:sz w:val="24"/>
          <w:szCs w:val="24"/>
        </w:rPr>
        <w:t xml:space="preserve">. ч. </w:t>
      </w:r>
      <w:r w:rsidR="006646E6" w:rsidRPr="00C478DB">
        <w:rPr>
          <w:rFonts w:ascii="Arial" w:hAnsi="Arial" w:cs="Arial"/>
          <w:bCs/>
          <w:sz w:val="24"/>
          <w:szCs w:val="24"/>
        </w:rPr>
        <w:t>тигель</w:t>
      </w:r>
      <w:r w:rsidR="006646E6">
        <w:rPr>
          <w:rFonts w:ascii="Arial" w:hAnsi="Arial" w:cs="Arial"/>
          <w:bCs/>
          <w:sz w:val="24"/>
          <w:szCs w:val="24"/>
        </w:rPr>
        <w:t>,</w:t>
      </w:r>
      <w:r w:rsidR="006646E6" w:rsidRPr="00C478DB">
        <w:rPr>
          <w:rFonts w:ascii="Arial" w:hAnsi="Arial" w:cs="Arial"/>
          <w:bCs/>
          <w:sz w:val="24"/>
          <w:szCs w:val="24"/>
        </w:rPr>
        <w:t xml:space="preserve"> </w:t>
      </w:r>
      <w:r w:rsidRPr="00C478DB">
        <w:rPr>
          <w:rFonts w:ascii="Arial" w:hAnsi="Arial" w:cs="Arial"/>
          <w:bCs/>
          <w:sz w:val="24"/>
          <w:szCs w:val="24"/>
        </w:rPr>
        <w:t>горячей дистиллированной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478DB">
        <w:rPr>
          <w:rFonts w:ascii="Arial" w:hAnsi="Arial" w:cs="Arial"/>
          <w:bCs/>
          <w:sz w:val="24"/>
          <w:szCs w:val="24"/>
        </w:rPr>
        <w:t>водой.</w:t>
      </w:r>
    </w:p>
    <w:p w14:paraId="0D4CE360" w14:textId="3EAC9EC8" w:rsidR="00C478DB" w:rsidRPr="00C478DB" w:rsidRDefault="00C478D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8.</w:t>
      </w:r>
      <w:r w:rsidR="00D7110B">
        <w:rPr>
          <w:rFonts w:ascii="Arial" w:hAnsi="Arial" w:cs="Arial"/>
          <w:bCs/>
          <w:sz w:val="24"/>
          <w:szCs w:val="24"/>
        </w:rPr>
        <w:t>5</w:t>
      </w:r>
      <w:r>
        <w:rPr>
          <w:rFonts w:ascii="Arial" w:hAnsi="Arial" w:cs="Arial"/>
          <w:bCs/>
          <w:sz w:val="24"/>
          <w:szCs w:val="24"/>
        </w:rPr>
        <w:t> </w:t>
      </w:r>
      <w:r w:rsidR="000A5F57" w:rsidRPr="00C478DB">
        <w:rPr>
          <w:rFonts w:ascii="Arial" w:hAnsi="Arial" w:cs="Arial"/>
          <w:bCs/>
          <w:sz w:val="24"/>
          <w:szCs w:val="24"/>
        </w:rPr>
        <w:t>Собирают в стакан в</w:t>
      </w:r>
      <w:r w:rsidRPr="00C478DB">
        <w:rPr>
          <w:rFonts w:ascii="Arial" w:hAnsi="Arial" w:cs="Arial"/>
          <w:bCs/>
          <w:sz w:val="24"/>
          <w:szCs w:val="24"/>
        </w:rPr>
        <w:t>се промывные воды</w:t>
      </w:r>
      <w:r w:rsidR="000A5F57">
        <w:rPr>
          <w:rFonts w:ascii="Arial" w:hAnsi="Arial" w:cs="Arial"/>
          <w:bCs/>
          <w:sz w:val="24"/>
          <w:szCs w:val="24"/>
        </w:rPr>
        <w:t>,</w:t>
      </w:r>
      <w:r w:rsidRPr="00C478DB">
        <w:rPr>
          <w:rFonts w:ascii="Arial" w:hAnsi="Arial" w:cs="Arial"/>
          <w:bCs/>
          <w:sz w:val="24"/>
          <w:szCs w:val="24"/>
        </w:rPr>
        <w:t xml:space="preserve"> объем которых не должен превышать 350 см</w:t>
      </w:r>
      <w:r w:rsidRPr="00C478DB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C478DB">
        <w:rPr>
          <w:rFonts w:ascii="Arial" w:hAnsi="Arial" w:cs="Arial"/>
          <w:bCs/>
          <w:sz w:val="24"/>
          <w:szCs w:val="24"/>
        </w:rPr>
        <w:t xml:space="preserve">, </w:t>
      </w:r>
      <w:r w:rsidR="00836D1A">
        <w:rPr>
          <w:rFonts w:ascii="Arial" w:hAnsi="Arial" w:cs="Arial"/>
          <w:bCs/>
          <w:sz w:val="24"/>
          <w:szCs w:val="24"/>
        </w:rPr>
        <w:t xml:space="preserve">избегая любых потерь </w:t>
      </w:r>
      <w:r w:rsidRPr="00836D1A">
        <w:rPr>
          <w:rFonts w:ascii="Arial" w:hAnsi="Arial" w:cs="Arial"/>
          <w:bCs/>
          <w:sz w:val="24"/>
          <w:szCs w:val="24"/>
        </w:rPr>
        <w:t>жидкости</w:t>
      </w:r>
      <w:r w:rsidRPr="00C478DB">
        <w:rPr>
          <w:rFonts w:ascii="Arial" w:hAnsi="Arial" w:cs="Arial"/>
          <w:bCs/>
          <w:sz w:val="24"/>
          <w:szCs w:val="24"/>
        </w:rPr>
        <w:t xml:space="preserve"> из бомбы, и фильтр</w:t>
      </w:r>
      <w:r w:rsidR="006646E6">
        <w:rPr>
          <w:rFonts w:ascii="Arial" w:hAnsi="Arial" w:cs="Arial"/>
          <w:bCs/>
          <w:sz w:val="24"/>
          <w:szCs w:val="24"/>
        </w:rPr>
        <w:t>у</w:t>
      </w:r>
      <w:r w:rsidRPr="00C478DB">
        <w:rPr>
          <w:rFonts w:ascii="Arial" w:hAnsi="Arial" w:cs="Arial"/>
          <w:bCs/>
          <w:sz w:val="24"/>
          <w:szCs w:val="24"/>
        </w:rPr>
        <w:t xml:space="preserve">ют через бумажный фильтр </w:t>
      </w:r>
      <w:r w:rsidR="006646E6">
        <w:rPr>
          <w:rFonts w:ascii="Arial" w:hAnsi="Arial" w:cs="Arial"/>
          <w:bCs/>
          <w:sz w:val="24"/>
          <w:szCs w:val="24"/>
        </w:rPr>
        <w:t xml:space="preserve">для удаления </w:t>
      </w:r>
      <w:r w:rsidRPr="00C478DB">
        <w:rPr>
          <w:rFonts w:ascii="Arial" w:hAnsi="Arial" w:cs="Arial"/>
          <w:bCs/>
          <w:sz w:val="24"/>
          <w:szCs w:val="24"/>
        </w:rPr>
        <w:t>механических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478DB">
        <w:rPr>
          <w:rFonts w:ascii="Arial" w:hAnsi="Arial" w:cs="Arial"/>
          <w:bCs/>
          <w:sz w:val="24"/>
          <w:szCs w:val="24"/>
        </w:rPr>
        <w:t>загрязнений.</w:t>
      </w:r>
    </w:p>
    <w:p w14:paraId="2F309A01" w14:textId="77777777" w:rsidR="00ED1C90" w:rsidRDefault="00836D1A" w:rsidP="00ED1C90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</w:t>
      </w:r>
      <w:r w:rsidR="00D7110B">
        <w:rPr>
          <w:rFonts w:ascii="Arial" w:hAnsi="Arial" w:cs="Arial"/>
          <w:bCs/>
          <w:sz w:val="24"/>
          <w:szCs w:val="24"/>
        </w:rPr>
        <w:t>6</w:t>
      </w:r>
      <w:r w:rsidR="00ED1C90">
        <w:rPr>
          <w:rFonts w:ascii="Arial" w:hAnsi="Arial" w:cs="Arial"/>
          <w:bCs/>
          <w:sz w:val="24"/>
          <w:szCs w:val="24"/>
        </w:rPr>
        <w:t> </w:t>
      </w:r>
      <w:r w:rsidR="000B7E03" w:rsidRPr="00C478DB">
        <w:rPr>
          <w:rFonts w:ascii="Arial" w:hAnsi="Arial" w:cs="Arial"/>
          <w:bCs/>
          <w:sz w:val="24"/>
          <w:szCs w:val="24"/>
        </w:rPr>
        <w:t>Т</w:t>
      </w:r>
      <w:r w:rsidR="00C478DB" w:rsidRPr="00C478DB">
        <w:rPr>
          <w:rFonts w:ascii="Arial" w:hAnsi="Arial" w:cs="Arial"/>
          <w:bCs/>
          <w:sz w:val="24"/>
          <w:szCs w:val="24"/>
        </w:rPr>
        <w:t>щательно промываю</w:t>
      </w:r>
      <w:r w:rsidR="000B7E03" w:rsidRPr="00C478DB">
        <w:rPr>
          <w:rFonts w:ascii="Arial" w:hAnsi="Arial" w:cs="Arial"/>
          <w:bCs/>
          <w:sz w:val="24"/>
          <w:szCs w:val="24"/>
        </w:rPr>
        <w:t xml:space="preserve">т фильтр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дистиллированной водой, </w:t>
      </w:r>
      <w:r w:rsidR="000A5F57" w:rsidRPr="00C478DB">
        <w:rPr>
          <w:rFonts w:ascii="Arial" w:hAnsi="Arial" w:cs="Arial"/>
          <w:bCs/>
          <w:sz w:val="24"/>
          <w:szCs w:val="24"/>
        </w:rPr>
        <w:t xml:space="preserve">присоединяют </w:t>
      </w:r>
      <w:r w:rsidR="00C478DB" w:rsidRPr="00C478DB">
        <w:rPr>
          <w:rFonts w:ascii="Arial" w:hAnsi="Arial" w:cs="Arial"/>
          <w:bCs/>
          <w:sz w:val="24"/>
          <w:szCs w:val="24"/>
        </w:rPr>
        <w:t>промывные воды к</w:t>
      </w:r>
      <w:r w:rsid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фильтрату. </w:t>
      </w:r>
    </w:p>
    <w:p w14:paraId="37771259" w14:textId="212499BC" w:rsidR="00ED1C90" w:rsidRDefault="00ED1C90" w:rsidP="00DC00AE">
      <w:pPr>
        <w:suppressAutoHyphens/>
        <w:spacing w:before="240"/>
        <w:jc w:val="both"/>
        <w:rPr>
          <w:rFonts w:ascii="Arial" w:hAnsi="Arial" w:cs="Arial"/>
          <w:bCs/>
          <w:sz w:val="24"/>
          <w:szCs w:val="24"/>
        </w:rPr>
      </w:pPr>
      <w:r w:rsidRPr="0065121F">
        <w:rPr>
          <w:rFonts w:ascii="Arial" w:hAnsi="Arial" w:cs="Arial"/>
          <w:spacing w:val="40"/>
          <w:sz w:val="22"/>
          <w:szCs w:val="22"/>
        </w:rPr>
        <w:t>Примечани</w:t>
      </w:r>
      <w:r>
        <w:rPr>
          <w:rFonts w:ascii="Arial" w:hAnsi="Arial" w:cs="Arial"/>
          <w:spacing w:val="40"/>
          <w:sz w:val="22"/>
          <w:szCs w:val="22"/>
        </w:rPr>
        <w:t>я</w:t>
      </w:r>
    </w:p>
    <w:p w14:paraId="0064882D" w14:textId="7AAD2EBD" w:rsidR="00ED1C90" w:rsidRPr="00ED1C90" w:rsidRDefault="00ED1C90" w:rsidP="00DC00AE">
      <w:pPr>
        <w:suppressAutoHyphens/>
        <w:jc w:val="both"/>
        <w:rPr>
          <w:rFonts w:ascii="Arial" w:hAnsi="Arial" w:cs="Arial"/>
          <w:bCs/>
          <w:sz w:val="22"/>
          <w:szCs w:val="24"/>
        </w:rPr>
      </w:pPr>
      <w:r w:rsidRPr="00ED1C90">
        <w:rPr>
          <w:rFonts w:ascii="Arial" w:hAnsi="Arial" w:cs="Arial"/>
          <w:bCs/>
          <w:sz w:val="22"/>
          <w:szCs w:val="24"/>
        </w:rPr>
        <w:t>1 Допускается для полноты окисления фильтрата добавлять в него 10 см</w:t>
      </w:r>
      <w:r w:rsidRPr="00ED1C90">
        <w:rPr>
          <w:rFonts w:ascii="Arial" w:hAnsi="Arial" w:cs="Arial"/>
          <w:bCs/>
          <w:sz w:val="22"/>
          <w:szCs w:val="24"/>
          <w:vertAlign w:val="superscript"/>
        </w:rPr>
        <w:t>3</w:t>
      </w:r>
      <w:r w:rsidRPr="00ED1C90">
        <w:rPr>
          <w:rFonts w:ascii="Arial" w:hAnsi="Arial" w:cs="Arial"/>
          <w:bCs/>
          <w:sz w:val="22"/>
          <w:szCs w:val="24"/>
        </w:rPr>
        <w:t xml:space="preserve"> насыщенного раствора бромной воды.</w:t>
      </w:r>
    </w:p>
    <w:p w14:paraId="10E324ED" w14:textId="21A22E90" w:rsidR="00ED1C90" w:rsidRPr="00ED1C90" w:rsidRDefault="00ED1C90" w:rsidP="00DC00AE">
      <w:pPr>
        <w:suppressAutoHyphens/>
        <w:spacing w:after="240"/>
        <w:jc w:val="both"/>
        <w:rPr>
          <w:rFonts w:ascii="Arial" w:hAnsi="Arial" w:cs="Arial"/>
          <w:bCs/>
          <w:sz w:val="22"/>
          <w:szCs w:val="24"/>
        </w:rPr>
      </w:pPr>
      <w:r w:rsidRPr="00ED1C90">
        <w:rPr>
          <w:rFonts w:ascii="Arial" w:hAnsi="Arial" w:cs="Arial"/>
          <w:bCs/>
          <w:sz w:val="22"/>
          <w:szCs w:val="24"/>
        </w:rPr>
        <w:t>2 </w:t>
      </w:r>
      <w:r>
        <w:rPr>
          <w:rFonts w:ascii="Arial" w:hAnsi="Arial" w:cs="Arial"/>
          <w:bCs/>
          <w:sz w:val="22"/>
          <w:szCs w:val="24"/>
        </w:rPr>
        <w:t>Д</w:t>
      </w:r>
      <w:r w:rsidRPr="00ED1C90">
        <w:rPr>
          <w:rFonts w:ascii="Arial" w:hAnsi="Arial" w:cs="Arial"/>
          <w:bCs/>
          <w:sz w:val="22"/>
          <w:szCs w:val="24"/>
        </w:rPr>
        <w:t xml:space="preserve">опускается </w:t>
      </w:r>
      <w:r>
        <w:rPr>
          <w:rFonts w:ascii="Arial" w:hAnsi="Arial" w:cs="Arial"/>
          <w:bCs/>
          <w:sz w:val="22"/>
          <w:szCs w:val="24"/>
        </w:rPr>
        <w:t>в</w:t>
      </w:r>
      <w:r w:rsidRPr="00ED1C90">
        <w:rPr>
          <w:rFonts w:ascii="Arial" w:hAnsi="Arial" w:cs="Arial"/>
          <w:bCs/>
          <w:sz w:val="22"/>
          <w:szCs w:val="24"/>
        </w:rPr>
        <w:t xml:space="preserve"> случае получения большего объема промывных вод упаривание </w:t>
      </w:r>
      <w:r w:rsidR="00ED5F35">
        <w:rPr>
          <w:rFonts w:ascii="Arial" w:hAnsi="Arial" w:cs="Arial"/>
          <w:bCs/>
          <w:sz w:val="22"/>
          <w:szCs w:val="24"/>
        </w:rPr>
        <w:br/>
      </w:r>
      <w:r w:rsidRPr="00ED1C90">
        <w:rPr>
          <w:rFonts w:ascii="Arial" w:hAnsi="Arial" w:cs="Arial"/>
          <w:bCs/>
          <w:sz w:val="22"/>
          <w:szCs w:val="24"/>
        </w:rPr>
        <w:t>до объема 200 см</w:t>
      </w:r>
      <w:r w:rsidRPr="00ED1C90">
        <w:rPr>
          <w:rFonts w:ascii="Arial" w:hAnsi="Arial" w:cs="Arial"/>
          <w:bCs/>
          <w:sz w:val="22"/>
          <w:szCs w:val="24"/>
          <w:vertAlign w:val="superscript"/>
        </w:rPr>
        <w:t>3</w:t>
      </w:r>
      <w:r w:rsidRPr="00ED1C90">
        <w:rPr>
          <w:rFonts w:ascii="Arial" w:hAnsi="Arial" w:cs="Arial"/>
          <w:bCs/>
          <w:sz w:val="22"/>
          <w:szCs w:val="24"/>
        </w:rPr>
        <w:t>.</w:t>
      </w:r>
    </w:p>
    <w:p w14:paraId="09DD165F" w14:textId="3D0CC999" w:rsidR="00C478DB" w:rsidRPr="00C478DB" w:rsidRDefault="00C478D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</w:t>
      </w:r>
      <w:r w:rsidR="00D7110B">
        <w:rPr>
          <w:rFonts w:ascii="Arial" w:hAnsi="Arial" w:cs="Arial"/>
          <w:bCs/>
          <w:sz w:val="24"/>
          <w:szCs w:val="24"/>
        </w:rPr>
        <w:t>7</w:t>
      </w:r>
      <w:r>
        <w:rPr>
          <w:rFonts w:ascii="Arial" w:hAnsi="Arial" w:cs="Arial"/>
          <w:bCs/>
          <w:sz w:val="24"/>
          <w:szCs w:val="24"/>
        </w:rPr>
        <w:t> </w:t>
      </w:r>
      <w:r w:rsidR="001F78F0">
        <w:rPr>
          <w:rFonts w:ascii="Arial" w:hAnsi="Arial" w:cs="Arial"/>
          <w:bCs/>
          <w:sz w:val="24"/>
          <w:szCs w:val="24"/>
        </w:rPr>
        <w:t xml:space="preserve">Добавляют в </w:t>
      </w:r>
      <w:r w:rsidRPr="00C478DB">
        <w:rPr>
          <w:rFonts w:ascii="Arial" w:hAnsi="Arial" w:cs="Arial"/>
          <w:bCs/>
          <w:sz w:val="24"/>
          <w:szCs w:val="24"/>
        </w:rPr>
        <w:t xml:space="preserve">полученный фильтрат </w:t>
      </w:r>
      <w:r w:rsidR="00C92581">
        <w:rPr>
          <w:rFonts w:ascii="Arial" w:hAnsi="Arial" w:cs="Arial"/>
          <w:bCs/>
          <w:sz w:val="24"/>
          <w:szCs w:val="24"/>
        </w:rPr>
        <w:t>две</w:t>
      </w:r>
      <w:r w:rsidR="001F78F0">
        <w:rPr>
          <w:rFonts w:ascii="Arial" w:hAnsi="Arial" w:cs="Arial"/>
          <w:bCs/>
          <w:sz w:val="24"/>
          <w:szCs w:val="24"/>
        </w:rPr>
        <w:t>–</w:t>
      </w:r>
      <w:r w:rsidR="00C92581">
        <w:rPr>
          <w:rFonts w:ascii="Arial" w:hAnsi="Arial" w:cs="Arial"/>
          <w:bCs/>
          <w:sz w:val="24"/>
          <w:szCs w:val="24"/>
        </w:rPr>
        <w:t>три</w:t>
      </w:r>
      <w:r w:rsidRPr="00C478DB">
        <w:rPr>
          <w:rFonts w:ascii="Arial" w:hAnsi="Arial" w:cs="Arial"/>
          <w:bCs/>
          <w:sz w:val="24"/>
          <w:szCs w:val="24"/>
        </w:rPr>
        <w:t xml:space="preserve"> капли раствора метилового оранжевого и концентрированную соляную кислоту до слабокислой реакции (pH 5), после чего </w:t>
      </w:r>
      <w:r w:rsidR="001F78F0" w:rsidRPr="00C478DB">
        <w:rPr>
          <w:rFonts w:ascii="Arial" w:hAnsi="Arial" w:cs="Arial"/>
          <w:bCs/>
          <w:sz w:val="24"/>
          <w:szCs w:val="24"/>
        </w:rPr>
        <w:t xml:space="preserve">нагревают </w:t>
      </w:r>
      <w:r w:rsidRPr="00C478DB">
        <w:rPr>
          <w:rFonts w:ascii="Arial" w:hAnsi="Arial" w:cs="Arial"/>
          <w:bCs/>
          <w:sz w:val="24"/>
          <w:szCs w:val="24"/>
        </w:rPr>
        <w:t>раствор до кипения.</w:t>
      </w:r>
    </w:p>
    <w:p w14:paraId="01AFFF3A" w14:textId="58FBD71D" w:rsidR="00C478DB" w:rsidRPr="00C478DB" w:rsidRDefault="00836D1A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</w:t>
      </w:r>
      <w:r w:rsidR="00D7110B">
        <w:rPr>
          <w:rFonts w:ascii="Arial" w:hAnsi="Arial" w:cs="Arial"/>
          <w:bCs/>
          <w:sz w:val="24"/>
          <w:szCs w:val="24"/>
        </w:rPr>
        <w:t>8</w:t>
      </w:r>
      <w:r w:rsidR="00BF2D75">
        <w:rPr>
          <w:rFonts w:ascii="Arial" w:hAnsi="Arial" w:cs="Arial"/>
          <w:bCs/>
          <w:sz w:val="24"/>
          <w:szCs w:val="24"/>
        </w:rPr>
        <w:t> </w:t>
      </w:r>
      <w:r w:rsidR="00C92581">
        <w:rPr>
          <w:rFonts w:ascii="Arial" w:hAnsi="Arial" w:cs="Arial"/>
          <w:bCs/>
          <w:sz w:val="24"/>
          <w:szCs w:val="24"/>
        </w:rPr>
        <w:t xml:space="preserve">Добавляют </w:t>
      </w:r>
      <w:r w:rsidR="00C92581" w:rsidRPr="00C478DB">
        <w:rPr>
          <w:rFonts w:ascii="Arial" w:hAnsi="Arial" w:cs="Arial"/>
          <w:bCs/>
          <w:sz w:val="24"/>
          <w:szCs w:val="24"/>
        </w:rPr>
        <w:t xml:space="preserve">к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горячему раствору по каплям </w:t>
      </w:r>
      <w:r w:rsidR="00C92581" w:rsidRPr="00C478DB">
        <w:rPr>
          <w:rFonts w:ascii="Arial" w:hAnsi="Arial" w:cs="Arial"/>
          <w:bCs/>
          <w:sz w:val="24"/>
          <w:szCs w:val="24"/>
        </w:rPr>
        <w:t>10 см</w:t>
      </w:r>
      <w:r w:rsidR="00C92581" w:rsidRPr="0071090B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C92581">
        <w:rPr>
          <w:rFonts w:ascii="Arial" w:hAnsi="Arial" w:cs="Arial"/>
          <w:bCs/>
          <w:sz w:val="24"/>
          <w:szCs w:val="24"/>
        </w:rPr>
        <w:t xml:space="preserve"> </w:t>
      </w:r>
      <w:r w:rsidR="00C92581" w:rsidRPr="00C478DB">
        <w:rPr>
          <w:rFonts w:ascii="Arial" w:hAnsi="Arial" w:cs="Arial"/>
          <w:bCs/>
          <w:sz w:val="24"/>
          <w:szCs w:val="24"/>
        </w:rPr>
        <w:t>горячего раствора хлористого бария</w:t>
      </w:r>
      <w:r w:rsidR="00BF2D75">
        <w:rPr>
          <w:rFonts w:ascii="Arial" w:hAnsi="Arial" w:cs="Arial"/>
          <w:bCs/>
          <w:sz w:val="24"/>
          <w:szCs w:val="24"/>
        </w:rPr>
        <w:t>,</w:t>
      </w:r>
      <w:r w:rsidR="00C92581" w:rsidRPr="00C478DB">
        <w:rPr>
          <w:rFonts w:ascii="Arial" w:hAnsi="Arial" w:cs="Arial"/>
          <w:bCs/>
          <w:sz w:val="24"/>
          <w:szCs w:val="24"/>
        </w:rPr>
        <w:t xml:space="preserve"> при этом </w:t>
      </w:r>
      <w:r w:rsidR="006646E6" w:rsidRPr="00C478DB">
        <w:rPr>
          <w:rFonts w:ascii="Arial" w:hAnsi="Arial" w:cs="Arial"/>
          <w:bCs/>
          <w:sz w:val="24"/>
          <w:szCs w:val="24"/>
        </w:rPr>
        <w:t>образовавшийся сернокислый</w:t>
      </w:r>
      <w:r w:rsidR="006646E6">
        <w:rPr>
          <w:rFonts w:ascii="Arial" w:hAnsi="Arial" w:cs="Arial"/>
          <w:bCs/>
          <w:sz w:val="24"/>
          <w:szCs w:val="24"/>
        </w:rPr>
        <w:t xml:space="preserve"> </w:t>
      </w:r>
      <w:r w:rsidR="006646E6" w:rsidRPr="00C478DB">
        <w:rPr>
          <w:rFonts w:ascii="Arial" w:hAnsi="Arial" w:cs="Arial"/>
          <w:bCs/>
          <w:sz w:val="24"/>
          <w:szCs w:val="24"/>
        </w:rPr>
        <w:t xml:space="preserve">барий </w:t>
      </w:r>
      <w:r w:rsidR="00BF2D75">
        <w:rPr>
          <w:rFonts w:ascii="Arial" w:hAnsi="Arial" w:cs="Arial"/>
          <w:bCs/>
          <w:sz w:val="24"/>
          <w:szCs w:val="24"/>
        </w:rPr>
        <w:t>выпадает в осадок</w:t>
      </w:r>
      <w:r w:rsidR="00C92581" w:rsidRP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>при помешивании стеклянной палочкой</w:t>
      </w:r>
      <w:r w:rsidR="00BF2D75">
        <w:rPr>
          <w:rFonts w:ascii="Arial" w:hAnsi="Arial" w:cs="Arial"/>
          <w:bCs/>
          <w:sz w:val="24"/>
          <w:szCs w:val="24"/>
        </w:rPr>
        <w:t>. З</w:t>
      </w:r>
      <w:r w:rsidR="000B7E03">
        <w:rPr>
          <w:rFonts w:ascii="Arial" w:hAnsi="Arial" w:cs="Arial"/>
          <w:bCs/>
          <w:sz w:val="24"/>
          <w:szCs w:val="24"/>
        </w:rPr>
        <w:t>атем перенос</w:t>
      </w:r>
      <w:r w:rsidR="000B7E03" w:rsidRPr="00C478DB">
        <w:rPr>
          <w:rFonts w:ascii="Arial" w:hAnsi="Arial" w:cs="Arial"/>
          <w:bCs/>
          <w:sz w:val="24"/>
          <w:szCs w:val="24"/>
        </w:rPr>
        <w:t xml:space="preserve">ят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стакан с раствором </w:t>
      </w:r>
      <w:r w:rsidR="00BF2D75"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на кипящую водяную баню. Когда </w:t>
      </w:r>
      <w:r w:rsidR="00C92581" w:rsidRPr="00C478DB">
        <w:rPr>
          <w:rFonts w:ascii="Arial" w:hAnsi="Arial" w:cs="Arial"/>
          <w:bCs/>
          <w:sz w:val="24"/>
          <w:szCs w:val="24"/>
        </w:rPr>
        <w:t xml:space="preserve">раствор </w:t>
      </w:r>
      <w:r w:rsidR="00C478DB" w:rsidRPr="00C478DB">
        <w:rPr>
          <w:rFonts w:ascii="Arial" w:hAnsi="Arial" w:cs="Arial"/>
          <w:bCs/>
          <w:sz w:val="24"/>
          <w:szCs w:val="24"/>
        </w:rPr>
        <w:t>станет светлым, проверяют полноту осаждения сульфата, прибавляя к раствору еще несколько капель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раствора хлористого бария. Если при этом </w:t>
      </w:r>
      <w:r w:rsidR="00607384">
        <w:rPr>
          <w:rFonts w:ascii="Arial" w:hAnsi="Arial" w:cs="Arial"/>
          <w:bCs/>
          <w:sz w:val="24"/>
          <w:szCs w:val="24"/>
        </w:rPr>
        <w:t xml:space="preserve">раствор не </w:t>
      </w:r>
      <w:r w:rsidR="00225462">
        <w:rPr>
          <w:rFonts w:ascii="Arial" w:hAnsi="Arial" w:cs="Arial"/>
          <w:bCs/>
          <w:sz w:val="24"/>
          <w:szCs w:val="24"/>
        </w:rPr>
        <w:t>становится мутным</w:t>
      </w:r>
      <w:r w:rsidR="00C478DB" w:rsidRPr="00C478DB">
        <w:rPr>
          <w:rFonts w:ascii="Arial" w:hAnsi="Arial" w:cs="Arial"/>
          <w:bCs/>
          <w:sz w:val="24"/>
          <w:szCs w:val="24"/>
        </w:rPr>
        <w:t>, осаждение счита</w:t>
      </w:r>
      <w:r w:rsidR="00225462">
        <w:rPr>
          <w:rFonts w:ascii="Arial" w:hAnsi="Arial" w:cs="Arial"/>
          <w:bCs/>
          <w:sz w:val="24"/>
          <w:szCs w:val="24"/>
        </w:rPr>
        <w:t>ю</w:t>
      </w:r>
      <w:r w:rsidR="00C478DB" w:rsidRPr="00C478DB">
        <w:rPr>
          <w:rFonts w:ascii="Arial" w:hAnsi="Arial" w:cs="Arial"/>
          <w:bCs/>
          <w:sz w:val="24"/>
          <w:szCs w:val="24"/>
        </w:rPr>
        <w:t>т полным, в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противном случае прибавляют горячий раствор хлористого бария </w:t>
      </w:r>
      <w:r w:rsidR="00BF2D75"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>до</w:t>
      </w:r>
      <w:r w:rsidR="00225462">
        <w:rPr>
          <w:rFonts w:ascii="Arial" w:hAnsi="Arial" w:cs="Arial"/>
          <w:bCs/>
          <w:sz w:val="24"/>
          <w:szCs w:val="24"/>
        </w:rPr>
        <w:t xml:space="preserve"> получения светлого раствора</w:t>
      </w:r>
      <w:r w:rsidR="00C478DB" w:rsidRPr="00C478DB">
        <w:rPr>
          <w:rFonts w:ascii="Arial" w:hAnsi="Arial" w:cs="Arial"/>
          <w:bCs/>
          <w:sz w:val="24"/>
          <w:szCs w:val="24"/>
        </w:rPr>
        <w:t>.</w:t>
      </w:r>
    </w:p>
    <w:p w14:paraId="57DEF6D6" w14:textId="242672B0" w:rsidR="00C478DB" w:rsidRDefault="00836D1A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</w:t>
      </w:r>
      <w:r w:rsidR="00D7110B">
        <w:rPr>
          <w:rFonts w:ascii="Arial" w:hAnsi="Arial" w:cs="Arial"/>
          <w:bCs/>
          <w:sz w:val="24"/>
          <w:szCs w:val="24"/>
        </w:rPr>
        <w:t>9</w:t>
      </w:r>
      <w:r w:rsidR="00BF2D75">
        <w:rPr>
          <w:rFonts w:ascii="Arial" w:hAnsi="Arial" w:cs="Arial"/>
          <w:bCs/>
          <w:sz w:val="24"/>
          <w:szCs w:val="24"/>
        </w:rPr>
        <w:t> </w:t>
      </w:r>
      <w:r w:rsidR="00C92581">
        <w:rPr>
          <w:rFonts w:ascii="Arial" w:hAnsi="Arial" w:cs="Arial"/>
          <w:bCs/>
          <w:sz w:val="24"/>
          <w:szCs w:val="24"/>
        </w:rPr>
        <w:t>Н</w:t>
      </w:r>
      <w:r w:rsidR="00C478DB" w:rsidRPr="00C478DB">
        <w:rPr>
          <w:rFonts w:ascii="Arial" w:hAnsi="Arial" w:cs="Arial"/>
          <w:bCs/>
          <w:sz w:val="24"/>
          <w:szCs w:val="24"/>
        </w:rPr>
        <w:t>агревают</w:t>
      </w:r>
      <w:r w:rsidR="001F78F0" w:rsidRPr="00C478DB">
        <w:rPr>
          <w:rFonts w:ascii="Arial" w:hAnsi="Arial" w:cs="Arial"/>
          <w:bCs/>
          <w:sz w:val="24"/>
          <w:szCs w:val="24"/>
        </w:rPr>
        <w:t xml:space="preserve"> стакан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 на кипящей бане</w:t>
      </w:r>
      <w:r w:rsidR="00C92581" w:rsidRPr="00C478D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>в течение 2 ч, после чего оставляют его на 2 ч при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температуре </w:t>
      </w:r>
      <w:r w:rsidR="0004236B">
        <w:rPr>
          <w:rFonts w:ascii="Arial" w:hAnsi="Arial" w:cs="Arial"/>
          <w:bCs/>
          <w:sz w:val="24"/>
          <w:szCs w:val="24"/>
        </w:rPr>
        <w:t xml:space="preserve">от </w:t>
      </w:r>
      <w:r w:rsidR="00C478DB" w:rsidRPr="00C478DB">
        <w:rPr>
          <w:rFonts w:ascii="Arial" w:hAnsi="Arial" w:cs="Arial"/>
          <w:bCs/>
          <w:sz w:val="24"/>
          <w:szCs w:val="24"/>
        </w:rPr>
        <w:t>60</w:t>
      </w:r>
      <w:r w:rsidR="0004236B">
        <w:rPr>
          <w:rFonts w:ascii="Arial" w:hAnsi="Arial" w:cs="Arial"/>
          <w:bCs/>
          <w:sz w:val="24"/>
          <w:szCs w:val="24"/>
        </w:rPr>
        <w:t xml:space="preserve"> </w:t>
      </w:r>
      <w:r w:rsidR="00C92581" w:rsidRPr="00C478DB">
        <w:rPr>
          <w:rFonts w:ascii="Arial" w:hAnsi="Arial" w:cs="Arial"/>
          <w:bCs/>
          <w:sz w:val="24"/>
          <w:szCs w:val="24"/>
        </w:rPr>
        <w:t xml:space="preserve">°С </w:t>
      </w:r>
      <w:r w:rsidR="0004236B">
        <w:rPr>
          <w:rFonts w:ascii="Arial" w:hAnsi="Arial" w:cs="Arial"/>
          <w:bCs/>
          <w:sz w:val="24"/>
          <w:szCs w:val="24"/>
        </w:rPr>
        <w:t xml:space="preserve">до </w:t>
      </w:r>
      <w:r w:rsidR="00C478DB" w:rsidRPr="00C478DB">
        <w:rPr>
          <w:rFonts w:ascii="Arial" w:hAnsi="Arial" w:cs="Arial"/>
          <w:bCs/>
          <w:sz w:val="24"/>
          <w:szCs w:val="24"/>
        </w:rPr>
        <w:t>70</w:t>
      </w:r>
      <w:r w:rsidR="0071090B">
        <w:rPr>
          <w:rFonts w:ascii="Arial" w:hAnsi="Arial" w:cs="Arial"/>
          <w:bCs/>
          <w:sz w:val="24"/>
          <w:szCs w:val="24"/>
        </w:rPr>
        <w:t> 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°С и на </w:t>
      </w:r>
      <w:r w:rsidR="00BF2D75">
        <w:rPr>
          <w:rFonts w:ascii="Arial" w:hAnsi="Arial" w:cs="Arial"/>
          <w:bCs/>
          <w:sz w:val="24"/>
          <w:szCs w:val="24"/>
        </w:rPr>
        <w:t xml:space="preserve">период времени от </w:t>
      </w:r>
      <w:r w:rsidR="00C478DB" w:rsidRPr="00C478DB">
        <w:rPr>
          <w:rFonts w:ascii="Arial" w:hAnsi="Arial" w:cs="Arial"/>
          <w:bCs/>
          <w:sz w:val="24"/>
          <w:szCs w:val="24"/>
        </w:rPr>
        <w:t>20</w:t>
      </w:r>
      <w:r w:rsidR="00BF2D75">
        <w:rPr>
          <w:rFonts w:ascii="Arial" w:hAnsi="Arial" w:cs="Arial"/>
          <w:bCs/>
          <w:sz w:val="24"/>
          <w:szCs w:val="24"/>
        </w:rPr>
        <w:t xml:space="preserve"> до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30 мин при комнатной температуре или оставляют </w:t>
      </w:r>
      <w:r w:rsidR="00BF2D75" w:rsidRPr="00C478DB">
        <w:rPr>
          <w:rFonts w:ascii="Arial" w:hAnsi="Arial" w:cs="Arial"/>
          <w:bCs/>
          <w:sz w:val="24"/>
          <w:szCs w:val="24"/>
        </w:rPr>
        <w:t xml:space="preserve">на </w:t>
      </w:r>
      <w:r w:rsidR="00BF2D75">
        <w:rPr>
          <w:rFonts w:ascii="Arial" w:hAnsi="Arial" w:cs="Arial"/>
          <w:bCs/>
          <w:sz w:val="24"/>
          <w:szCs w:val="24"/>
        </w:rPr>
        <w:t xml:space="preserve">период времени от </w:t>
      </w:r>
      <w:r w:rsidR="00C478DB" w:rsidRPr="00C478DB">
        <w:rPr>
          <w:rFonts w:ascii="Arial" w:hAnsi="Arial" w:cs="Arial"/>
          <w:bCs/>
          <w:sz w:val="24"/>
          <w:szCs w:val="24"/>
        </w:rPr>
        <w:t>12</w:t>
      </w:r>
      <w:r w:rsidR="00BF2D75">
        <w:rPr>
          <w:rFonts w:ascii="Arial" w:hAnsi="Arial" w:cs="Arial"/>
          <w:bCs/>
          <w:sz w:val="24"/>
          <w:szCs w:val="24"/>
        </w:rPr>
        <w:t xml:space="preserve"> до </w:t>
      </w:r>
      <w:r w:rsidR="00C478DB" w:rsidRPr="00C478DB">
        <w:rPr>
          <w:rFonts w:ascii="Arial" w:hAnsi="Arial" w:cs="Arial"/>
          <w:bCs/>
          <w:sz w:val="24"/>
          <w:szCs w:val="24"/>
        </w:rPr>
        <w:t xml:space="preserve">16 ч </w:t>
      </w:r>
      <w:r w:rsidR="00BF2D75">
        <w:rPr>
          <w:rFonts w:ascii="Arial" w:hAnsi="Arial" w:cs="Arial"/>
          <w:bCs/>
          <w:sz w:val="24"/>
          <w:szCs w:val="24"/>
        </w:rPr>
        <w:br/>
      </w:r>
      <w:r w:rsidR="00C478DB" w:rsidRPr="00C478DB">
        <w:rPr>
          <w:rFonts w:ascii="Arial" w:hAnsi="Arial" w:cs="Arial"/>
          <w:bCs/>
          <w:sz w:val="24"/>
          <w:szCs w:val="24"/>
        </w:rPr>
        <w:t>при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C478DB" w:rsidRPr="00C478DB">
        <w:rPr>
          <w:rFonts w:ascii="Arial" w:hAnsi="Arial" w:cs="Arial"/>
          <w:bCs/>
          <w:sz w:val="24"/>
          <w:szCs w:val="24"/>
        </w:rPr>
        <w:t>комнатной температуре.</w:t>
      </w:r>
    </w:p>
    <w:p w14:paraId="1FB05460" w14:textId="7DDCE2D5" w:rsidR="0071090B" w:rsidRPr="0071090B" w:rsidRDefault="0071090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</w:t>
      </w:r>
      <w:r w:rsidR="00D7110B">
        <w:rPr>
          <w:rFonts w:ascii="Arial" w:hAnsi="Arial" w:cs="Arial"/>
          <w:bCs/>
          <w:sz w:val="24"/>
          <w:szCs w:val="24"/>
        </w:rPr>
        <w:t>10</w:t>
      </w:r>
      <w:r>
        <w:rPr>
          <w:rFonts w:ascii="Arial" w:hAnsi="Arial" w:cs="Arial"/>
          <w:bCs/>
          <w:sz w:val="24"/>
          <w:szCs w:val="24"/>
        </w:rPr>
        <w:t> </w:t>
      </w:r>
      <w:r w:rsidR="00C92581" w:rsidRPr="0071090B">
        <w:rPr>
          <w:rFonts w:ascii="Arial" w:hAnsi="Arial" w:cs="Arial"/>
          <w:bCs/>
          <w:sz w:val="24"/>
          <w:szCs w:val="24"/>
        </w:rPr>
        <w:t>Фильтруют о</w:t>
      </w:r>
      <w:r w:rsidRPr="0071090B">
        <w:rPr>
          <w:rFonts w:ascii="Arial" w:hAnsi="Arial" w:cs="Arial"/>
          <w:bCs/>
          <w:sz w:val="24"/>
          <w:szCs w:val="24"/>
        </w:rPr>
        <w:t>тстоявшуюся в стакане жидкость через беззольный фильтр, сливая раствор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1090B">
        <w:rPr>
          <w:rFonts w:ascii="Arial" w:hAnsi="Arial" w:cs="Arial"/>
          <w:bCs/>
          <w:sz w:val="24"/>
          <w:szCs w:val="24"/>
        </w:rPr>
        <w:t xml:space="preserve">на фильтр по стеклянной палочке. </w:t>
      </w:r>
      <w:r w:rsidR="00C92581" w:rsidRPr="0071090B">
        <w:rPr>
          <w:rFonts w:ascii="Arial" w:hAnsi="Arial" w:cs="Arial"/>
          <w:bCs/>
          <w:sz w:val="24"/>
          <w:szCs w:val="24"/>
        </w:rPr>
        <w:t>Промывают о</w:t>
      </w:r>
      <w:r w:rsidRPr="0071090B">
        <w:rPr>
          <w:rFonts w:ascii="Arial" w:hAnsi="Arial" w:cs="Arial"/>
          <w:bCs/>
          <w:sz w:val="24"/>
          <w:szCs w:val="24"/>
        </w:rPr>
        <w:t>садок в стакане горячей дистиллированной водой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1090B">
        <w:rPr>
          <w:rFonts w:ascii="Arial" w:hAnsi="Arial" w:cs="Arial"/>
          <w:bCs/>
          <w:sz w:val="24"/>
          <w:szCs w:val="24"/>
        </w:rPr>
        <w:t xml:space="preserve">сначала декантацией, затем количественно переносят </w:t>
      </w:r>
      <w:r w:rsidR="00C92581" w:rsidRPr="0071090B">
        <w:rPr>
          <w:rFonts w:ascii="Arial" w:hAnsi="Arial" w:cs="Arial"/>
          <w:bCs/>
          <w:sz w:val="24"/>
          <w:szCs w:val="24"/>
        </w:rPr>
        <w:t xml:space="preserve">осадок </w:t>
      </w:r>
      <w:r w:rsidRPr="0071090B">
        <w:rPr>
          <w:rFonts w:ascii="Arial" w:hAnsi="Arial" w:cs="Arial"/>
          <w:bCs/>
          <w:sz w:val="24"/>
          <w:szCs w:val="24"/>
        </w:rPr>
        <w:t>на фильтр и промывают до полного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1090B">
        <w:rPr>
          <w:rFonts w:ascii="Arial" w:hAnsi="Arial" w:cs="Arial"/>
          <w:bCs/>
          <w:sz w:val="24"/>
          <w:szCs w:val="24"/>
        </w:rPr>
        <w:t>удаления хлор-ионов.</w:t>
      </w:r>
    </w:p>
    <w:p w14:paraId="4AA1AF2E" w14:textId="7FE24B94" w:rsidR="0071090B" w:rsidRDefault="00836D1A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8.1</w:t>
      </w:r>
      <w:r w:rsidR="00D7110B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Для определения полноты удаления хлор-ионов </w:t>
      </w:r>
      <w:r w:rsidR="00C92581">
        <w:rPr>
          <w:rFonts w:ascii="Arial" w:hAnsi="Arial" w:cs="Arial"/>
          <w:bCs/>
          <w:sz w:val="24"/>
          <w:szCs w:val="24"/>
        </w:rPr>
        <w:t>помещаю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т в пробирку </w:t>
      </w:r>
      <w:r w:rsidR="000B7E03">
        <w:rPr>
          <w:rFonts w:ascii="Arial" w:hAnsi="Arial" w:cs="Arial"/>
          <w:bCs/>
          <w:sz w:val="24"/>
          <w:szCs w:val="24"/>
        </w:rPr>
        <w:br/>
      </w:r>
      <w:r w:rsidR="00BF2D75">
        <w:rPr>
          <w:rFonts w:ascii="Arial" w:hAnsi="Arial" w:cs="Arial"/>
          <w:bCs/>
          <w:sz w:val="24"/>
          <w:szCs w:val="24"/>
        </w:rPr>
        <w:t xml:space="preserve">от </w:t>
      </w:r>
      <w:r w:rsidR="0071090B" w:rsidRPr="0071090B">
        <w:rPr>
          <w:rFonts w:ascii="Arial" w:hAnsi="Arial" w:cs="Arial"/>
          <w:bCs/>
          <w:sz w:val="24"/>
          <w:szCs w:val="24"/>
        </w:rPr>
        <w:t>3</w:t>
      </w:r>
      <w:r w:rsidR="00BF2D75">
        <w:rPr>
          <w:rFonts w:ascii="Arial" w:hAnsi="Arial" w:cs="Arial"/>
          <w:bCs/>
          <w:sz w:val="24"/>
          <w:szCs w:val="24"/>
        </w:rPr>
        <w:t xml:space="preserve"> до </w:t>
      </w:r>
      <w:r w:rsidR="0071090B" w:rsidRPr="0071090B">
        <w:rPr>
          <w:rFonts w:ascii="Arial" w:hAnsi="Arial" w:cs="Arial"/>
          <w:bCs/>
          <w:sz w:val="24"/>
          <w:szCs w:val="24"/>
        </w:rPr>
        <w:t>5 см</w:t>
      </w:r>
      <w:r w:rsidR="0071090B" w:rsidRPr="0071090B">
        <w:rPr>
          <w:rFonts w:ascii="Arial" w:hAnsi="Arial" w:cs="Arial"/>
          <w:bCs/>
          <w:sz w:val="24"/>
          <w:szCs w:val="24"/>
          <w:vertAlign w:val="superscript"/>
        </w:rPr>
        <w:t>3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 фильтрата от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последней промывки и добавляют к нему </w:t>
      </w:r>
      <w:r w:rsidR="00C92581">
        <w:rPr>
          <w:rFonts w:ascii="Arial" w:hAnsi="Arial" w:cs="Arial"/>
          <w:bCs/>
          <w:sz w:val="24"/>
          <w:szCs w:val="24"/>
        </w:rPr>
        <w:t>три</w:t>
      </w:r>
      <w:r w:rsidR="001F78F0">
        <w:rPr>
          <w:rFonts w:ascii="Arial" w:hAnsi="Arial" w:cs="Arial"/>
          <w:bCs/>
          <w:sz w:val="24"/>
          <w:szCs w:val="24"/>
        </w:rPr>
        <w:t>–</w:t>
      </w:r>
      <w:r w:rsidR="00C92581">
        <w:rPr>
          <w:rFonts w:ascii="Arial" w:hAnsi="Arial" w:cs="Arial"/>
          <w:bCs/>
          <w:sz w:val="24"/>
          <w:szCs w:val="24"/>
        </w:rPr>
        <w:t>четыре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 капли раствора азотнокислого серебра. Если при этом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>не выпадает осадок хлористого серебра или образуется только легкая опалесценция, промывку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>считают за</w:t>
      </w:r>
      <w:r w:rsidR="006646E6">
        <w:rPr>
          <w:rFonts w:ascii="Arial" w:hAnsi="Arial" w:cs="Arial"/>
          <w:bCs/>
          <w:sz w:val="24"/>
          <w:szCs w:val="24"/>
        </w:rPr>
        <w:t>верше</w:t>
      </w:r>
      <w:r w:rsidR="0071090B" w:rsidRPr="0071090B">
        <w:rPr>
          <w:rFonts w:ascii="Arial" w:hAnsi="Arial" w:cs="Arial"/>
          <w:bCs/>
          <w:sz w:val="24"/>
          <w:szCs w:val="24"/>
        </w:rPr>
        <w:t>нной.</w:t>
      </w:r>
    </w:p>
    <w:p w14:paraId="37CA5C6A" w14:textId="77755719" w:rsidR="0071090B" w:rsidRDefault="0071090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8.</w:t>
      </w:r>
      <w:r w:rsidR="00836D1A">
        <w:rPr>
          <w:rFonts w:ascii="Arial" w:hAnsi="Arial" w:cs="Arial"/>
          <w:bCs/>
          <w:sz w:val="24"/>
          <w:szCs w:val="24"/>
        </w:rPr>
        <w:t>1</w:t>
      </w:r>
      <w:r w:rsidR="00D7110B">
        <w:rPr>
          <w:rFonts w:ascii="Arial" w:hAnsi="Arial" w:cs="Arial"/>
          <w:bCs/>
          <w:sz w:val="24"/>
          <w:szCs w:val="24"/>
        </w:rPr>
        <w:t>2</w:t>
      </w:r>
      <w:r>
        <w:rPr>
          <w:rFonts w:ascii="Arial" w:hAnsi="Arial" w:cs="Arial"/>
          <w:bCs/>
          <w:sz w:val="24"/>
          <w:szCs w:val="24"/>
        </w:rPr>
        <w:t> </w:t>
      </w:r>
      <w:r w:rsidR="00BF2D75">
        <w:rPr>
          <w:rFonts w:ascii="Arial" w:hAnsi="Arial" w:cs="Arial"/>
          <w:bCs/>
          <w:sz w:val="24"/>
          <w:szCs w:val="24"/>
        </w:rPr>
        <w:t>П</w:t>
      </w:r>
      <w:r w:rsidR="00C92581" w:rsidRPr="0071090B">
        <w:rPr>
          <w:rFonts w:ascii="Arial" w:hAnsi="Arial" w:cs="Arial"/>
          <w:bCs/>
          <w:sz w:val="24"/>
          <w:szCs w:val="24"/>
        </w:rPr>
        <w:t>одсушивают вл</w:t>
      </w:r>
      <w:r w:rsidRPr="0071090B">
        <w:rPr>
          <w:rFonts w:ascii="Arial" w:hAnsi="Arial" w:cs="Arial"/>
          <w:bCs/>
          <w:sz w:val="24"/>
          <w:szCs w:val="24"/>
        </w:rPr>
        <w:t xml:space="preserve">ажный фильтр с осадком сернокислого бария, </w:t>
      </w:r>
      <w:r w:rsidR="00BF2D75">
        <w:rPr>
          <w:rFonts w:ascii="Arial" w:hAnsi="Arial" w:cs="Arial"/>
          <w:bCs/>
          <w:sz w:val="24"/>
          <w:szCs w:val="24"/>
        </w:rPr>
        <w:br/>
      </w:r>
      <w:r w:rsidRPr="0071090B">
        <w:rPr>
          <w:rFonts w:ascii="Arial" w:hAnsi="Arial" w:cs="Arial"/>
          <w:bCs/>
          <w:sz w:val="24"/>
          <w:szCs w:val="24"/>
        </w:rPr>
        <w:t>не вынимая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1090B">
        <w:rPr>
          <w:rFonts w:ascii="Arial" w:hAnsi="Arial" w:cs="Arial"/>
          <w:bCs/>
          <w:sz w:val="24"/>
          <w:szCs w:val="24"/>
        </w:rPr>
        <w:t>из воронки, в сушильном шкафу при температуре до 100</w:t>
      </w:r>
      <w:r>
        <w:rPr>
          <w:rFonts w:ascii="Arial" w:hAnsi="Arial" w:cs="Arial"/>
          <w:bCs/>
          <w:sz w:val="24"/>
          <w:szCs w:val="24"/>
        </w:rPr>
        <w:t> </w:t>
      </w:r>
      <w:r w:rsidRPr="0071090B">
        <w:rPr>
          <w:rFonts w:ascii="Arial" w:hAnsi="Arial" w:cs="Arial"/>
          <w:bCs/>
          <w:sz w:val="24"/>
          <w:szCs w:val="24"/>
        </w:rPr>
        <w:t xml:space="preserve">°С, а затем </w:t>
      </w:r>
      <w:r w:rsidR="00C92581" w:rsidRPr="0071090B">
        <w:rPr>
          <w:rFonts w:ascii="Arial" w:hAnsi="Arial" w:cs="Arial"/>
          <w:bCs/>
          <w:sz w:val="24"/>
          <w:szCs w:val="24"/>
        </w:rPr>
        <w:t xml:space="preserve">снимают </w:t>
      </w:r>
      <w:r w:rsidRPr="0071090B">
        <w:rPr>
          <w:rFonts w:ascii="Arial" w:hAnsi="Arial" w:cs="Arial"/>
          <w:bCs/>
          <w:sz w:val="24"/>
          <w:szCs w:val="24"/>
        </w:rPr>
        <w:t>фильтр с воронки,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1090B">
        <w:rPr>
          <w:rFonts w:ascii="Arial" w:hAnsi="Arial" w:cs="Arial"/>
          <w:bCs/>
          <w:sz w:val="24"/>
          <w:szCs w:val="24"/>
        </w:rPr>
        <w:t>складывают вчетверо и помещают</w:t>
      </w:r>
      <w:r w:rsidR="006D6178">
        <w:rPr>
          <w:rFonts w:ascii="Arial" w:hAnsi="Arial" w:cs="Arial"/>
          <w:bCs/>
          <w:sz w:val="24"/>
          <w:szCs w:val="24"/>
        </w:rPr>
        <w:t>,</w:t>
      </w:r>
      <w:r w:rsidRPr="0071090B">
        <w:rPr>
          <w:rFonts w:ascii="Arial" w:hAnsi="Arial" w:cs="Arial"/>
          <w:bCs/>
          <w:sz w:val="24"/>
          <w:szCs w:val="24"/>
        </w:rPr>
        <w:t xml:space="preserve"> </w:t>
      </w:r>
      <w:r w:rsidR="006D6178" w:rsidRPr="0071090B">
        <w:rPr>
          <w:rFonts w:ascii="Arial" w:hAnsi="Arial" w:cs="Arial"/>
          <w:bCs/>
          <w:sz w:val="24"/>
          <w:szCs w:val="24"/>
        </w:rPr>
        <w:t>уплотняя</w:t>
      </w:r>
      <w:r w:rsidR="006D6178">
        <w:rPr>
          <w:rFonts w:ascii="Arial" w:hAnsi="Arial" w:cs="Arial"/>
          <w:bCs/>
          <w:sz w:val="24"/>
          <w:szCs w:val="24"/>
        </w:rPr>
        <w:t>,</w:t>
      </w:r>
      <w:r w:rsidR="00BF2D75">
        <w:rPr>
          <w:rFonts w:ascii="Arial" w:hAnsi="Arial" w:cs="Arial"/>
          <w:bCs/>
          <w:sz w:val="24"/>
          <w:szCs w:val="24"/>
        </w:rPr>
        <w:br/>
      </w:r>
      <w:r w:rsidRPr="0071090B">
        <w:rPr>
          <w:rFonts w:ascii="Arial" w:hAnsi="Arial" w:cs="Arial"/>
          <w:bCs/>
          <w:sz w:val="24"/>
          <w:szCs w:val="24"/>
        </w:rPr>
        <w:t>в доведенный до постоянной массы фарфоровый тигель.</w:t>
      </w:r>
    </w:p>
    <w:p w14:paraId="34026CDA" w14:textId="45C282A4" w:rsidR="000609F5" w:rsidRPr="000609F5" w:rsidRDefault="000609F5" w:rsidP="00DC00AE">
      <w:pPr>
        <w:suppressAutoHyphens/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65121F">
        <w:rPr>
          <w:rFonts w:ascii="Arial" w:hAnsi="Arial" w:cs="Arial"/>
          <w:spacing w:val="40"/>
          <w:sz w:val="22"/>
          <w:szCs w:val="22"/>
        </w:rPr>
        <w:t>Примечание</w:t>
      </w:r>
      <w:r>
        <w:rPr>
          <w:rFonts w:ascii="Arial" w:hAnsi="Arial" w:cs="Arial"/>
          <w:spacing w:val="40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— За доведение фарфорового тигля до постоянной массы принимают его </w:t>
      </w:r>
      <w:r w:rsidRPr="000609F5">
        <w:rPr>
          <w:rFonts w:ascii="Arial" w:hAnsi="Arial" w:cs="Arial"/>
          <w:sz w:val="22"/>
          <w:szCs w:val="22"/>
        </w:rPr>
        <w:t>прокаливание, охлаждение и взвешивание до получения расхождения между двумя последовательными взвешиваниями не более 0,0004 г</w:t>
      </w:r>
      <w:r>
        <w:rPr>
          <w:rFonts w:ascii="Arial" w:hAnsi="Arial" w:cs="Arial"/>
          <w:sz w:val="22"/>
          <w:szCs w:val="22"/>
        </w:rPr>
        <w:t>.</w:t>
      </w:r>
    </w:p>
    <w:p w14:paraId="2830DD63" w14:textId="27C9F043" w:rsidR="006D6178" w:rsidRDefault="006D6178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</w:t>
      </w:r>
      <w:r w:rsidR="00836D1A">
        <w:rPr>
          <w:rFonts w:ascii="Arial" w:hAnsi="Arial" w:cs="Arial"/>
          <w:bCs/>
          <w:sz w:val="24"/>
          <w:szCs w:val="24"/>
        </w:rPr>
        <w:t>.1</w:t>
      </w:r>
      <w:r w:rsidR="00D7110B">
        <w:rPr>
          <w:rFonts w:ascii="Arial" w:hAnsi="Arial" w:cs="Arial"/>
          <w:bCs/>
          <w:sz w:val="24"/>
          <w:szCs w:val="24"/>
        </w:rPr>
        <w:t>3</w:t>
      </w:r>
      <w:r w:rsidR="00BF2D75">
        <w:rPr>
          <w:rFonts w:ascii="Arial" w:hAnsi="Arial" w:cs="Arial"/>
          <w:bCs/>
          <w:sz w:val="24"/>
          <w:szCs w:val="24"/>
        </w:rPr>
        <w:t> 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Осторожно </w:t>
      </w:r>
      <w:r w:rsidR="00836D1A">
        <w:rPr>
          <w:rFonts w:ascii="Arial" w:hAnsi="Arial" w:cs="Arial"/>
          <w:bCs/>
          <w:sz w:val="24"/>
          <w:szCs w:val="24"/>
        </w:rPr>
        <w:t>на</w:t>
      </w:r>
      <w:r w:rsidR="000609F5">
        <w:rPr>
          <w:rFonts w:ascii="Arial" w:hAnsi="Arial" w:cs="Arial"/>
          <w:bCs/>
          <w:sz w:val="24"/>
          <w:szCs w:val="24"/>
        </w:rPr>
        <w:t>гревают тигель на плитке или горелке</w:t>
      </w:r>
      <w:r w:rsidR="0071090B" w:rsidRPr="0071090B">
        <w:rPr>
          <w:rFonts w:ascii="Arial" w:hAnsi="Arial" w:cs="Arial"/>
          <w:bCs/>
          <w:sz w:val="24"/>
          <w:szCs w:val="24"/>
        </w:rPr>
        <w:t>, сначала высушивают</w:t>
      </w:r>
      <w:r w:rsidR="006646E6" w:rsidRPr="0071090B">
        <w:rPr>
          <w:rFonts w:ascii="Arial" w:hAnsi="Arial" w:cs="Arial"/>
          <w:bCs/>
          <w:sz w:val="24"/>
          <w:szCs w:val="24"/>
        </w:rPr>
        <w:t xml:space="preserve"> фильтр</w:t>
      </w:r>
      <w:r w:rsidR="0071090B" w:rsidRPr="0071090B">
        <w:rPr>
          <w:rFonts w:ascii="Arial" w:hAnsi="Arial" w:cs="Arial"/>
          <w:bCs/>
          <w:sz w:val="24"/>
          <w:szCs w:val="24"/>
        </w:rPr>
        <w:t>, затем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>обугливают, не давая загореться.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</w:p>
    <w:p w14:paraId="69482D24" w14:textId="59B79523" w:rsidR="0071090B" w:rsidRDefault="006D6178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8.1</w:t>
      </w:r>
      <w:r w:rsidR="00D7110B">
        <w:rPr>
          <w:rFonts w:ascii="Arial" w:hAnsi="Arial" w:cs="Arial"/>
          <w:bCs/>
          <w:sz w:val="24"/>
          <w:szCs w:val="24"/>
        </w:rPr>
        <w:t>4</w:t>
      </w:r>
      <w:r w:rsidR="000609F5">
        <w:rPr>
          <w:rFonts w:ascii="Arial" w:hAnsi="Arial" w:cs="Arial"/>
          <w:bCs/>
          <w:sz w:val="24"/>
          <w:szCs w:val="24"/>
        </w:rPr>
        <w:t> 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Прокаливают тигель с осадком в </w:t>
      </w:r>
      <w:r w:rsidR="000609F5">
        <w:rPr>
          <w:rFonts w:ascii="Arial" w:hAnsi="Arial" w:cs="Arial"/>
          <w:bCs/>
          <w:sz w:val="24"/>
          <w:szCs w:val="24"/>
        </w:rPr>
        <w:t xml:space="preserve">электрической </w:t>
      </w:r>
      <w:r w:rsidR="00415B52" w:rsidRPr="000609F5">
        <w:rPr>
          <w:rFonts w:ascii="Arial" w:hAnsi="Arial" w:cs="Arial"/>
          <w:bCs/>
          <w:sz w:val="24"/>
          <w:szCs w:val="24"/>
        </w:rPr>
        <w:t>печи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 при </w:t>
      </w:r>
      <w:r w:rsidR="000B7E03">
        <w:rPr>
          <w:rFonts w:ascii="Arial" w:hAnsi="Arial" w:cs="Arial"/>
          <w:bCs/>
          <w:sz w:val="24"/>
          <w:szCs w:val="24"/>
        </w:rPr>
        <w:t xml:space="preserve">температуре </w:t>
      </w:r>
      <w:r w:rsidR="0071090B" w:rsidRPr="0071090B">
        <w:rPr>
          <w:rFonts w:ascii="Arial" w:hAnsi="Arial" w:cs="Arial"/>
          <w:bCs/>
          <w:sz w:val="24"/>
          <w:szCs w:val="24"/>
        </w:rPr>
        <w:t>(800</w:t>
      </w:r>
      <w:r w:rsidR="0071090B">
        <w:rPr>
          <w:rFonts w:ascii="Arial" w:hAnsi="Arial" w:cs="Arial"/>
          <w:bCs/>
          <w:sz w:val="24"/>
          <w:szCs w:val="24"/>
        </w:rPr>
        <w:t> </w:t>
      </w:r>
      <w:r w:rsidR="0071090B" w:rsidRPr="0071090B">
        <w:rPr>
          <w:rFonts w:ascii="Arial" w:hAnsi="Arial" w:cs="Arial"/>
          <w:bCs/>
          <w:sz w:val="24"/>
          <w:szCs w:val="24"/>
        </w:rPr>
        <w:t>±</w:t>
      </w:r>
      <w:r w:rsidR="0071090B">
        <w:rPr>
          <w:rFonts w:ascii="Arial" w:hAnsi="Arial" w:cs="Arial"/>
          <w:bCs/>
          <w:sz w:val="24"/>
          <w:szCs w:val="24"/>
        </w:rPr>
        <w:t> </w:t>
      </w:r>
      <w:r w:rsidR="0071090B" w:rsidRPr="0071090B">
        <w:rPr>
          <w:rFonts w:ascii="Arial" w:hAnsi="Arial" w:cs="Arial"/>
          <w:bCs/>
          <w:sz w:val="24"/>
          <w:szCs w:val="24"/>
        </w:rPr>
        <w:t>20)</w:t>
      </w:r>
      <w:r w:rsidR="0071090B">
        <w:rPr>
          <w:rFonts w:ascii="Arial" w:hAnsi="Arial" w:cs="Arial"/>
          <w:bCs/>
          <w:sz w:val="24"/>
          <w:szCs w:val="24"/>
        </w:rPr>
        <w:t> 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°С до </w:t>
      </w:r>
      <w:r>
        <w:rPr>
          <w:rFonts w:ascii="Arial" w:hAnsi="Arial" w:cs="Arial"/>
          <w:bCs/>
          <w:sz w:val="24"/>
          <w:szCs w:val="24"/>
        </w:rPr>
        <w:t xml:space="preserve">окрашивания </w:t>
      </w:r>
      <w:r w:rsidR="0071090B" w:rsidRPr="0071090B">
        <w:rPr>
          <w:rFonts w:ascii="Arial" w:hAnsi="Arial" w:cs="Arial"/>
          <w:bCs/>
          <w:sz w:val="24"/>
          <w:szCs w:val="24"/>
        </w:rPr>
        <w:t>ос</w:t>
      </w:r>
      <w:r w:rsidR="000B7E03">
        <w:rPr>
          <w:rFonts w:ascii="Arial" w:hAnsi="Arial" w:cs="Arial"/>
          <w:bCs/>
          <w:sz w:val="24"/>
          <w:szCs w:val="24"/>
        </w:rPr>
        <w:t>ад</w:t>
      </w:r>
      <w:r w:rsidR="0071090B" w:rsidRPr="0071090B">
        <w:rPr>
          <w:rFonts w:ascii="Arial" w:hAnsi="Arial" w:cs="Arial"/>
          <w:bCs/>
          <w:sz w:val="24"/>
          <w:szCs w:val="24"/>
        </w:rPr>
        <w:t>к</w:t>
      </w:r>
      <w:r>
        <w:rPr>
          <w:rFonts w:ascii="Arial" w:hAnsi="Arial" w:cs="Arial"/>
          <w:bCs/>
          <w:sz w:val="24"/>
          <w:szCs w:val="24"/>
        </w:rPr>
        <w:t>а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в </w:t>
      </w:r>
      <w:r w:rsidR="0071090B" w:rsidRPr="0071090B">
        <w:rPr>
          <w:rFonts w:ascii="Arial" w:hAnsi="Arial" w:cs="Arial"/>
          <w:bCs/>
          <w:sz w:val="24"/>
          <w:szCs w:val="24"/>
        </w:rPr>
        <w:t>белы</w:t>
      </w:r>
      <w:r>
        <w:rPr>
          <w:rFonts w:ascii="Arial" w:hAnsi="Arial" w:cs="Arial"/>
          <w:bCs/>
          <w:sz w:val="24"/>
          <w:szCs w:val="24"/>
        </w:rPr>
        <w:t>й цвет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Затем </w:t>
      </w:r>
      <w:r w:rsidR="006646E6" w:rsidRPr="0071090B">
        <w:rPr>
          <w:rFonts w:ascii="Arial" w:hAnsi="Arial" w:cs="Arial"/>
          <w:bCs/>
          <w:sz w:val="24"/>
          <w:szCs w:val="24"/>
        </w:rPr>
        <w:t xml:space="preserve">переносят 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тигель </w:t>
      </w:r>
      <w:r w:rsidR="000609F5">
        <w:rPr>
          <w:rFonts w:ascii="Arial" w:hAnsi="Arial" w:cs="Arial"/>
          <w:bCs/>
          <w:sz w:val="24"/>
          <w:szCs w:val="24"/>
        </w:rPr>
        <w:br/>
      </w:r>
      <w:r w:rsidR="0071090B" w:rsidRPr="0071090B">
        <w:rPr>
          <w:rFonts w:ascii="Arial" w:hAnsi="Arial" w:cs="Arial"/>
          <w:bCs/>
          <w:sz w:val="24"/>
          <w:szCs w:val="24"/>
        </w:rPr>
        <w:t>на</w:t>
      </w:r>
      <w:r w:rsidR="000B7E03">
        <w:rPr>
          <w:rFonts w:ascii="Arial" w:hAnsi="Arial" w:cs="Arial"/>
          <w:bCs/>
          <w:sz w:val="24"/>
          <w:szCs w:val="24"/>
        </w:rPr>
        <w:t xml:space="preserve"> </w:t>
      </w:r>
      <w:r w:rsidR="000B7E03" w:rsidRPr="006646E6">
        <w:rPr>
          <w:rFonts w:ascii="Arial" w:hAnsi="Arial" w:cs="Arial"/>
          <w:bCs/>
          <w:sz w:val="24"/>
          <w:szCs w:val="24"/>
        </w:rPr>
        <w:t>жароустойчивую пластину</w:t>
      </w:r>
      <w:r w:rsidR="0071090B" w:rsidRPr="006646E6">
        <w:rPr>
          <w:rFonts w:ascii="Arial" w:hAnsi="Arial" w:cs="Arial"/>
          <w:bCs/>
          <w:sz w:val="24"/>
          <w:szCs w:val="24"/>
        </w:rPr>
        <w:t>,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 охлаждают при комнатной температуре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 xml:space="preserve">в течение </w:t>
      </w:r>
      <w:r w:rsidR="000609F5">
        <w:rPr>
          <w:rFonts w:ascii="Arial" w:hAnsi="Arial" w:cs="Arial"/>
          <w:bCs/>
          <w:sz w:val="24"/>
          <w:szCs w:val="24"/>
        </w:rPr>
        <w:br/>
      </w:r>
      <w:r w:rsidR="0071090B" w:rsidRPr="0071090B">
        <w:rPr>
          <w:rFonts w:ascii="Arial" w:hAnsi="Arial" w:cs="Arial"/>
          <w:bCs/>
          <w:sz w:val="24"/>
          <w:szCs w:val="24"/>
        </w:rPr>
        <w:t>5 мин, п</w:t>
      </w:r>
      <w:r w:rsidR="006646E6">
        <w:rPr>
          <w:rFonts w:ascii="Arial" w:hAnsi="Arial" w:cs="Arial"/>
          <w:bCs/>
          <w:sz w:val="24"/>
          <w:szCs w:val="24"/>
        </w:rPr>
        <w:t>еренося</w:t>
      </w:r>
      <w:r w:rsidR="0071090B" w:rsidRPr="0071090B">
        <w:rPr>
          <w:rFonts w:ascii="Arial" w:hAnsi="Arial" w:cs="Arial"/>
          <w:bCs/>
          <w:sz w:val="24"/>
          <w:szCs w:val="24"/>
        </w:rPr>
        <w:t>т в эксикатор, выдерживают 30 мин и взвешивают с погрешностью не</w:t>
      </w:r>
      <w:r w:rsidR="0071090B">
        <w:rPr>
          <w:rFonts w:ascii="Arial" w:hAnsi="Arial" w:cs="Arial"/>
          <w:bCs/>
          <w:sz w:val="24"/>
          <w:szCs w:val="24"/>
        </w:rPr>
        <w:t xml:space="preserve"> </w:t>
      </w:r>
      <w:r w:rsidR="0071090B" w:rsidRPr="0071090B">
        <w:rPr>
          <w:rFonts w:ascii="Arial" w:hAnsi="Arial" w:cs="Arial"/>
          <w:bCs/>
          <w:sz w:val="24"/>
          <w:szCs w:val="24"/>
        </w:rPr>
        <w:t>более 0,0002 г.</w:t>
      </w:r>
    </w:p>
    <w:p w14:paraId="10F8A7BB" w14:textId="03A0D155" w:rsidR="0071090B" w:rsidRPr="00C478DB" w:rsidRDefault="0071090B" w:rsidP="000A5F57">
      <w:pPr>
        <w:suppressAutoHyphens/>
        <w:jc w:val="both"/>
        <w:rPr>
          <w:rFonts w:ascii="Arial" w:hAnsi="Arial" w:cs="Arial"/>
          <w:bCs/>
          <w:sz w:val="24"/>
          <w:szCs w:val="24"/>
        </w:rPr>
      </w:pPr>
      <w:r w:rsidRPr="00AB3693">
        <w:rPr>
          <w:rFonts w:ascii="Arial" w:hAnsi="Arial" w:cs="Arial"/>
          <w:bCs/>
          <w:sz w:val="24"/>
          <w:szCs w:val="24"/>
        </w:rPr>
        <w:t>8.</w:t>
      </w:r>
      <w:r w:rsidR="006D6178" w:rsidRPr="00AB3693">
        <w:rPr>
          <w:rFonts w:ascii="Arial" w:hAnsi="Arial" w:cs="Arial"/>
          <w:bCs/>
          <w:sz w:val="24"/>
          <w:szCs w:val="24"/>
        </w:rPr>
        <w:t>1</w:t>
      </w:r>
      <w:r w:rsidR="00D7110B" w:rsidRPr="00AB3693">
        <w:rPr>
          <w:rFonts w:ascii="Arial" w:hAnsi="Arial" w:cs="Arial"/>
          <w:bCs/>
          <w:sz w:val="24"/>
          <w:szCs w:val="24"/>
        </w:rPr>
        <w:t>5</w:t>
      </w:r>
      <w:r w:rsidRPr="00AB3693">
        <w:rPr>
          <w:rFonts w:ascii="Arial" w:hAnsi="Arial" w:cs="Arial"/>
          <w:bCs/>
          <w:sz w:val="24"/>
          <w:szCs w:val="24"/>
        </w:rPr>
        <w:t> Одновременно проводят контрольн</w:t>
      </w:r>
      <w:r w:rsidR="000B7E03" w:rsidRPr="00AB3693">
        <w:rPr>
          <w:rFonts w:ascii="Arial" w:hAnsi="Arial" w:cs="Arial"/>
          <w:bCs/>
          <w:sz w:val="24"/>
          <w:szCs w:val="24"/>
        </w:rPr>
        <w:t>ое определение</w:t>
      </w:r>
      <w:r w:rsidRPr="00AB3693">
        <w:rPr>
          <w:rFonts w:ascii="Arial" w:hAnsi="Arial" w:cs="Arial"/>
          <w:bCs/>
          <w:sz w:val="24"/>
          <w:szCs w:val="24"/>
        </w:rPr>
        <w:t xml:space="preserve">, используя </w:t>
      </w:r>
      <w:r w:rsidR="000609F5" w:rsidRPr="00AB3693">
        <w:rPr>
          <w:rFonts w:ascii="Arial" w:hAnsi="Arial" w:cs="Arial"/>
          <w:bCs/>
          <w:sz w:val="24"/>
          <w:szCs w:val="24"/>
        </w:rPr>
        <w:br/>
      </w:r>
      <w:r w:rsidR="00AB3693" w:rsidRPr="00AB3693">
        <w:rPr>
          <w:rFonts w:ascii="Arial" w:hAnsi="Arial" w:cs="Arial"/>
          <w:bCs/>
          <w:sz w:val="24"/>
          <w:szCs w:val="24"/>
        </w:rPr>
        <w:t>в качестве испытуемого</w:t>
      </w:r>
      <w:r w:rsidRPr="00AB3693">
        <w:rPr>
          <w:rFonts w:ascii="Arial" w:hAnsi="Arial" w:cs="Arial"/>
          <w:bCs/>
          <w:sz w:val="24"/>
          <w:szCs w:val="24"/>
        </w:rPr>
        <w:t xml:space="preserve"> </w:t>
      </w:r>
      <w:r w:rsidR="00AB3693" w:rsidRPr="00AB3693">
        <w:rPr>
          <w:rFonts w:ascii="Arial" w:hAnsi="Arial" w:cs="Arial"/>
          <w:sz w:val="24"/>
          <w:szCs w:val="24"/>
        </w:rPr>
        <w:t>медицинское</w:t>
      </w:r>
      <w:r w:rsidR="00AB3693" w:rsidRPr="00AB3693">
        <w:rPr>
          <w:rFonts w:ascii="Arial" w:hAnsi="Arial" w:cs="Arial"/>
          <w:bCs/>
          <w:sz w:val="24"/>
          <w:szCs w:val="24"/>
        </w:rPr>
        <w:t xml:space="preserve"> </w:t>
      </w:r>
      <w:r w:rsidR="00AB3693" w:rsidRPr="00AB3693">
        <w:rPr>
          <w:rFonts w:ascii="Arial" w:hAnsi="Arial" w:cs="Arial"/>
          <w:sz w:val="24"/>
          <w:szCs w:val="24"/>
        </w:rPr>
        <w:t>вазелиновое</w:t>
      </w:r>
      <w:r w:rsidR="00AB3693" w:rsidRPr="00AB3693">
        <w:rPr>
          <w:rFonts w:ascii="Arial" w:hAnsi="Arial" w:cs="Arial"/>
          <w:bCs/>
          <w:sz w:val="24"/>
          <w:szCs w:val="24"/>
        </w:rPr>
        <w:t xml:space="preserve"> </w:t>
      </w:r>
      <w:r w:rsidR="00D2708C" w:rsidRPr="00AB3693">
        <w:rPr>
          <w:rFonts w:ascii="Arial" w:hAnsi="Arial" w:cs="Arial"/>
          <w:bCs/>
          <w:sz w:val="24"/>
          <w:szCs w:val="24"/>
        </w:rPr>
        <w:t>масло</w:t>
      </w:r>
      <w:r w:rsidRPr="00AB3693">
        <w:rPr>
          <w:rFonts w:ascii="Arial" w:hAnsi="Arial" w:cs="Arial"/>
          <w:bCs/>
          <w:sz w:val="24"/>
          <w:szCs w:val="24"/>
        </w:rPr>
        <w:t xml:space="preserve">. Выполняют </w:t>
      </w:r>
      <w:r w:rsidR="00AB3693" w:rsidRPr="00AB3693">
        <w:rPr>
          <w:rFonts w:ascii="Arial" w:hAnsi="Arial" w:cs="Arial"/>
          <w:bCs/>
          <w:sz w:val="24"/>
          <w:szCs w:val="24"/>
        </w:rPr>
        <w:br/>
      </w:r>
      <w:r w:rsidRPr="00AB3693">
        <w:rPr>
          <w:rFonts w:ascii="Arial" w:hAnsi="Arial" w:cs="Arial"/>
          <w:bCs/>
          <w:sz w:val="24"/>
          <w:szCs w:val="24"/>
        </w:rPr>
        <w:t xml:space="preserve">все </w:t>
      </w:r>
      <w:r w:rsidR="00AB3693" w:rsidRPr="00AB3693">
        <w:rPr>
          <w:rFonts w:ascii="Arial" w:hAnsi="Arial" w:cs="Arial"/>
          <w:bCs/>
          <w:sz w:val="24"/>
          <w:szCs w:val="24"/>
        </w:rPr>
        <w:t xml:space="preserve">процедуры </w:t>
      </w:r>
      <w:r w:rsidRPr="00AB3693">
        <w:rPr>
          <w:rFonts w:ascii="Arial" w:hAnsi="Arial" w:cs="Arial"/>
          <w:bCs/>
          <w:sz w:val="24"/>
          <w:szCs w:val="24"/>
        </w:rPr>
        <w:t xml:space="preserve">согласно </w:t>
      </w:r>
      <w:r w:rsidR="006D6178" w:rsidRPr="00AB3693">
        <w:rPr>
          <w:rFonts w:ascii="Arial" w:hAnsi="Arial" w:cs="Arial"/>
          <w:bCs/>
          <w:sz w:val="24"/>
          <w:szCs w:val="24"/>
        </w:rPr>
        <w:t>8</w:t>
      </w:r>
      <w:r w:rsidRPr="00AB3693">
        <w:rPr>
          <w:rFonts w:ascii="Arial" w:hAnsi="Arial" w:cs="Arial"/>
          <w:bCs/>
          <w:sz w:val="24"/>
          <w:szCs w:val="24"/>
        </w:rPr>
        <w:t>.1 — </w:t>
      </w:r>
      <w:r w:rsidR="006D6178" w:rsidRPr="00AB3693">
        <w:rPr>
          <w:rFonts w:ascii="Arial" w:hAnsi="Arial" w:cs="Arial"/>
          <w:bCs/>
          <w:sz w:val="24"/>
          <w:szCs w:val="24"/>
        </w:rPr>
        <w:t>8</w:t>
      </w:r>
      <w:r w:rsidRPr="00AB3693">
        <w:rPr>
          <w:rFonts w:ascii="Arial" w:hAnsi="Arial" w:cs="Arial"/>
          <w:bCs/>
          <w:sz w:val="24"/>
          <w:szCs w:val="24"/>
        </w:rPr>
        <w:t>.</w:t>
      </w:r>
      <w:r w:rsidR="006D6178" w:rsidRPr="00AB3693">
        <w:rPr>
          <w:rFonts w:ascii="Arial" w:hAnsi="Arial" w:cs="Arial"/>
          <w:bCs/>
          <w:sz w:val="24"/>
          <w:szCs w:val="24"/>
        </w:rPr>
        <w:t>1</w:t>
      </w:r>
      <w:r w:rsidR="00D7110B" w:rsidRPr="00AB3693">
        <w:rPr>
          <w:rFonts w:ascii="Arial" w:hAnsi="Arial" w:cs="Arial"/>
          <w:bCs/>
          <w:sz w:val="24"/>
          <w:szCs w:val="24"/>
        </w:rPr>
        <w:t>4</w:t>
      </w:r>
      <w:r w:rsidRPr="00AB3693">
        <w:rPr>
          <w:rFonts w:ascii="Arial" w:hAnsi="Arial" w:cs="Arial"/>
          <w:bCs/>
          <w:sz w:val="24"/>
          <w:szCs w:val="24"/>
        </w:rPr>
        <w:t>.</w:t>
      </w:r>
    </w:p>
    <w:bookmarkEnd w:id="5"/>
    <w:p w14:paraId="2E4768C2" w14:textId="77777777" w:rsidR="00A312BC" w:rsidRPr="00EE2C1E" w:rsidRDefault="0071090B" w:rsidP="000A5F57">
      <w:pPr>
        <w:suppressAutoHyphens/>
        <w:spacing w:before="240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9</w:t>
      </w:r>
      <w:r w:rsidR="00A312BC" w:rsidRPr="00EE2C1E">
        <w:rPr>
          <w:rFonts w:ascii="Arial" w:hAnsi="Arial" w:cs="Arial"/>
          <w:b/>
          <w:szCs w:val="28"/>
        </w:rPr>
        <w:t> </w:t>
      </w:r>
      <w:r w:rsidR="0052703B">
        <w:rPr>
          <w:rFonts w:ascii="Arial" w:hAnsi="Arial" w:cs="Arial"/>
          <w:b/>
          <w:szCs w:val="28"/>
        </w:rPr>
        <w:t>Обработка результатов</w:t>
      </w:r>
    </w:p>
    <w:p w14:paraId="048A9A52" w14:textId="1BB32058" w:rsidR="0052703B" w:rsidRDefault="0071090B" w:rsidP="000A5F5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B6396B">
        <w:rPr>
          <w:rFonts w:ascii="Arial" w:hAnsi="Arial" w:cs="Arial"/>
          <w:sz w:val="24"/>
          <w:szCs w:val="24"/>
        </w:rPr>
        <w:t>.1</w:t>
      </w:r>
      <w:r w:rsidR="000609F5">
        <w:rPr>
          <w:rFonts w:ascii="Arial" w:hAnsi="Arial" w:cs="Arial"/>
          <w:sz w:val="24"/>
          <w:szCs w:val="24"/>
        </w:rPr>
        <w:t> </w:t>
      </w:r>
      <w:r w:rsidR="006D6178" w:rsidRPr="0071090B">
        <w:rPr>
          <w:rFonts w:ascii="Arial" w:hAnsi="Arial" w:cs="Arial"/>
          <w:sz w:val="24"/>
          <w:szCs w:val="24"/>
        </w:rPr>
        <w:t>Вычисляют</w:t>
      </w:r>
      <w:r w:rsidR="000609F5">
        <w:rPr>
          <w:rFonts w:ascii="Arial" w:hAnsi="Arial" w:cs="Arial"/>
          <w:sz w:val="24"/>
          <w:szCs w:val="24"/>
        </w:rPr>
        <w:t xml:space="preserve"> содержание серы</w:t>
      </w:r>
      <w:r w:rsidR="006D6178" w:rsidRPr="0071090B">
        <w:rPr>
          <w:rFonts w:ascii="Arial" w:hAnsi="Arial" w:cs="Arial"/>
          <w:sz w:val="24"/>
          <w:szCs w:val="24"/>
        </w:rPr>
        <w:t xml:space="preserve"> </w:t>
      </w:r>
      <w:r w:rsidR="000609F5">
        <w:rPr>
          <w:rFonts w:ascii="Arial" w:hAnsi="Arial" w:cs="Arial"/>
          <w:sz w:val="24"/>
          <w:szCs w:val="24"/>
        </w:rPr>
        <w:t>(</w:t>
      </w:r>
      <w:r w:rsidR="006D6178" w:rsidRPr="0071090B">
        <w:rPr>
          <w:rFonts w:ascii="Arial" w:hAnsi="Arial" w:cs="Arial"/>
          <w:sz w:val="24"/>
          <w:szCs w:val="24"/>
        </w:rPr>
        <w:t>м</w:t>
      </w:r>
      <w:r w:rsidRPr="0071090B">
        <w:rPr>
          <w:rFonts w:ascii="Arial" w:hAnsi="Arial" w:cs="Arial"/>
          <w:sz w:val="24"/>
          <w:szCs w:val="24"/>
        </w:rPr>
        <w:t>ассовую долю серы</w:t>
      </w:r>
      <w:r w:rsidR="000609F5">
        <w:rPr>
          <w:rFonts w:ascii="Arial" w:hAnsi="Arial" w:cs="Arial"/>
          <w:sz w:val="24"/>
          <w:szCs w:val="24"/>
        </w:rPr>
        <w:t>)</w:t>
      </w:r>
      <w:r w:rsidRPr="0071090B">
        <w:rPr>
          <w:rFonts w:ascii="Arial" w:hAnsi="Arial" w:cs="Arial"/>
          <w:sz w:val="24"/>
          <w:szCs w:val="24"/>
        </w:rPr>
        <w:t xml:space="preserve"> </w:t>
      </w:r>
      <w:r w:rsidRPr="0071090B">
        <w:rPr>
          <w:rFonts w:ascii="Arial" w:hAnsi="Arial" w:cs="Arial"/>
          <w:i/>
          <w:sz w:val="24"/>
          <w:szCs w:val="24"/>
        </w:rPr>
        <w:t>S</w:t>
      </w:r>
      <w:r w:rsidRPr="0071090B">
        <w:rPr>
          <w:rFonts w:ascii="Arial" w:hAnsi="Arial" w:cs="Arial"/>
          <w:sz w:val="24"/>
          <w:szCs w:val="24"/>
        </w:rPr>
        <w:t xml:space="preserve"> в испытуемом</w:t>
      </w:r>
      <w:r w:rsidR="006D6178">
        <w:rPr>
          <w:rFonts w:ascii="Arial" w:hAnsi="Arial" w:cs="Arial"/>
          <w:sz w:val="24"/>
          <w:szCs w:val="24"/>
        </w:rPr>
        <w:t xml:space="preserve"> образце</w:t>
      </w:r>
      <w:r w:rsidR="006978B5">
        <w:rPr>
          <w:rFonts w:ascii="Arial" w:hAnsi="Arial" w:cs="Arial"/>
          <w:sz w:val="24"/>
          <w:szCs w:val="24"/>
        </w:rPr>
        <w:t>, %</w:t>
      </w:r>
      <w:r w:rsidR="000609F5">
        <w:rPr>
          <w:rFonts w:ascii="Arial" w:hAnsi="Arial" w:cs="Arial"/>
          <w:sz w:val="24"/>
          <w:szCs w:val="24"/>
        </w:rPr>
        <w:t xml:space="preserve"> масс.</w:t>
      </w:r>
      <w:r w:rsidR="006978B5">
        <w:rPr>
          <w:rFonts w:ascii="Arial" w:hAnsi="Arial" w:cs="Arial"/>
          <w:sz w:val="24"/>
          <w:szCs w:val="24"/>
        </w:rPr>
        <w:t xml:space="preserve">, </w:t>
      </w:r>
      <w:r w:rsidRPr="0071090B">
        <w:rPr>
          <w:rFonts w:ascii="Arial" w:hAnsi="Arial" w:cs="Arial"/>
          <w:sz w:val="24"/>
          <w:szCs w:val="24"/>
        </w:rPr>
        <w:t>по формуле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2"/>
        <w:gridCol w:w="665"/>
      </w:tblGrid>
      <w:tr w:rsidR="00C73F25" w:rsidRPr="003D70FE" w14:paraId="3C1452D3" w14:textId="77777777" w:rsidTr="00E379B4">
        <w:tc>
          <w:tcPr>
            <w:tcW w:w="9180" w:type="dxa"/>
          </w:tcPr>
          <w:p w14:paraId="544EE5F9" w14:textId="77777777" w:rsidR="00C73F25" w:rsidRPr="00F41DC0" w:rsidRDefault="0071090B" w:rsidP="000A5F57">
            <w:pPr>
              <w:suppressAutoHyphens/>
              <w:ind w:firstLine="0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  <w:i/>
                    <w:sz w:val="24"/>
                    <w:szCs w:val="24"/>
                  </w:rPr>
                  <m:t>S</m:t>
                </m:r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32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,06∙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</m:d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233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,42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  <w:lang w:val="en-US"/>
                          </w:rPr>
                          <m:t>2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  <w:lang w:val="en-US"/>
                  </w:rPr>
                  <m:t xml:space="preserve">100 </m:t>
                </m:r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13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,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  <m:t>73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4"/>
                            <w:szCs w:val="24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sz w:val="24"/>
                    <w:szCs w:val="24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14:paraId="71D96569" w14:textId="77777777" w:rsidR="00C73F25" w:rsidRPr="00F41DC0" w:rsidRDefault="00C73F25" w:rsidP="000A5F57">
            <w:pPr>
              <w:suppressAutoHyphens/>
              <w:ind w:firstLine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41DC0"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 w:rsidR="0071090B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F41DC0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</w:tr>
    </w:tbl>
    <w:p w14:paraId="72BA2EDB" w14:textId="7DD9C122" w:rsidR="00C73F25" w:rsidRDefault="000609F5" w:rsidP="000A5F57">
      <w:pPr>
        <w:suppressAutoHyphens/>
        <w:ind w:left="1418" w:hanging="1418"/>
        <w:jc w:val="both"/>
        <w:rPr>
          <w:rStyle w:val="FontStyle40"/>
          <w:i w:val="0"/>
          <w:iCs w:val="0"/>
          <w:sz w:val="24"/>
          <w:szCs w:val="22"/>
          <w:lang w:eastAsia="en-US"/>
        </w:rPr>
      </w:pPr>
      <w:r>
        <w:rPr>
          <w:rStyle w:val="FontStyle40"/>
          <w:i w:val="0"/>
          <w:iCs w:val="0"/>
          <w:sz w:val="24"/>
          <w:szCs w:val="22"/>
          <w:lang w:eastAsia="en-US"/>
        </w:rPr>
        <w:t>где</w:t>
      </w:r>
      <w:r w:rsidR="00C73F25" w:rsidRPr="00F41DC0">
        <w:rPr>
          <w:rStyle w:val="FontStyle40"/>
          <w:i w:val="0"/>
          <w:iCs w:val="0"/>
          <w:sz w:val="24"/>
          <w:szCs w:val="22"/>
          <w:lang w:eastAsia="en-US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1</m:t>
            </m:r>
          </m:sub>
        </m:sSub>
      </m:oMath>
      <w:r w:rsidR="00C73F25" w:rsidRPr="00F41DC0">
        <w:rPr>
          <w:rStyle w:val="FontStyle40"/>
          <w:i w:val="0"/>
          <w:iCs w:val="0"/>
          <w:sz w:val="24"/>
          <w:szCs w:val="22"/>
          <w:vertAlign w:val="subscript"/>
          <w:lang w:val="en-US" w:eastAsia="en-US"/>
        </w:rPr>
        <w:t> </w:t>
      </w:r>
      <w:r w:rsidR="007E1AEB">
        <w:rPr>
          <w:rStyle w:val="FontStyle40"/>
          <w:i w:val="0"/>
          <w:iCs w:val="0"/>
          <w:sz w:val="24"/>
          <w:szCs w:val="22"/>
          <w:lang w:eastAsia="en-US"/>
        </w:rPr>
        <w:t>—</w:t>
      </w:r>
      <w:r w:rsidR="00C73F25" w:rsidRPr="00F41DC0">
        <w:rPr>
          <w:rStyle w:val="FontStyle40"/>
          <w:i w:val="0"/>
          <w:iCs w:val="0"/>
          <w:sz w:val="24"/>
          <w:szCs w:val="22"/>
          <w:lang w:val="en-US" w:eastAsia="en-US"/>
        </w:rPr>
        <w:t> </w:t>
      </w:r>
      <w:r w:rsidR="0071090B" w:rsidRPr="0071090B">
        <w:rPr>
          <w:rStyle w:val="FontStyle40"/>
          <w:i w:val="0"/>
          <w:iCs w:val="0"/>
          <w:sz w:val="24"/>
          <w:szCs w:val="22"/>
          <w:lang w:eastAsia="en-US"/>
        </w:rPr>
        <w:t xml:space="preserve">масса сернокислого бария, полученная при </w:t>
      </w:r>
      <w:r w:rsidR="006646E6">
        <w:rPr>
          <w:rStyle w:val="FontStyle40"/>
          <w:i w:val="0"/>
          <w:iCs w:val="0"/>
          <w:sz w:val="24"/>
          <w:szCs w:val="22"/>
          <w:lang w:eastAsia="en-US"/>
        </w:rPr>
        <w:t>испытании</w:t>
      </w:r>
      <w:r w:rsidR="0071090B" w:rsidRPr="0071090B">
        <w:rPr>
          <w:rStyle w:val="FontStyle40"/>
          <w:i w:val="0"/>
          <w:iCs w:val="0"/>
          <w:sz w:val="24"/>
          <w:szCs w:val="22"/>
          <w:lang w:eastAsia="en-US"/>
        </w:rPr>
        <w:t>, г</w:t>
      </w:r>
      <w:r w:rsidR="00C73F25" w:rsidRPr="00F41DC0">
        <w:rPr>
          <w:rStyle w:val="FontStyle40"/>
          <w:i w:val="0"/>
          <w:iCs w:val="0"/>
          <w:sz w:val="24"/>
          <w:szCs w:val="22"/>
          <w:lang w:eastAsia="en-US"/>
        </w:rPr>
        <w:t>;</w:t>
      </w:r>
    </w:p>
    <w:p w14:paraId="6BA48F54" w14:textId="6310925E" w:rsidR="00C73F25" w:rsidRDefault="00000000" w:rsidP="000609F5">
      <w:pPr>
        <w:suppressAutoHyphens/>
        <w:ind w:left="993" w:hanging="567"/>
        <w:jc w:val="both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2</m:t>
            </m:r>
          </m:sub>
        </m:sSub>
      </m:oMath>
      <w:r w:rsidR="00C73F25">
        <w:rPr>
          <w:rFonts w:ascii="Arial" w:hAnsi="Arial" w:cs="Arial"/>
          <w:sz w:val="24"/>
          <w:szCs w:val="24"/>
        </w:rPr>
        <w:t> </w:t>
      </w:r>
      <w:r w:rsidR="007E1AEB">
        <w:rPr>
          <w:rFonts w:ascii="Arial" w:hAnsi="Arial" w:cs="Arial"/>
          <w:sz w:val="24"/>
          <w:szCs w:val="24"/>
        </w:rPr>
        <w:t>—</w:t>
      </w:r>
      <w:r w:rsidR="00C73F25">
        <w:rPr>
          <w:rFonts w:ascii="Arial" w:hAnsi="Arial" w:cs="Arial"/>
          <w:sz w:val="24"/>
          <w:szCs w:val="24"/>
        </w:rPr>
        <w:t> </w:t>
      </w:r>
      <w:r w:rsidR="0071090B" w:rsidRPr="0071090B">
        <w:rPr>
          <w:rFonts w:ascii="Arial" w:hAnsi="Arial" w:cs="Arial"/>
          <w:sz w:val="24"/>
          <w:szCs w:val="24"/>
        </w:rPr>
        <w:t>масса испытуемого</w:t>
      </w:r>
      <w:r w:rsidR="006D6178">
        <w:rPr>
          <w:rFonts w:ascii="Arial" w:hAnsi="Arial" w:cs="Arial"/>
          <w:sz w:val="24"/>
          <w:szCs w:val="24"/>
        </w:rPr>
        <w:t xml:space="preserve"> образца</w:t>
      </w:r>
      <w:r w:rsidR="0071090B" w:rsidRPr="0071090B">
        <w:rPr>
          <w:rFonts w:ascii="Arial" w:hAnsi="Arial" w:cs="Arial"/>
          <w:sz w:val="24"/>
          <w:szCs w:val="24"/>
        </w:rPr>
        <w:t>, г</w:t>
      </w:r>
      <w:r w:rsidR="00C73F25" w:rsidRPr="00F41DC0">
        <w:rPr>
          <w:rFonts w:ascii="Arial" w:hAnsi="Arial" w:cs="Arial"/>
          <w:sz w:val="24"/>
          <w:szCs w:val="24"/>
        </w:rPr>
        <w:t>;</w:t>
      </w:r>
    </w:p>
    <w:p w14:paraId="231B6874" w14:textId="319AA1CB" w:rsidR="00C73F25" w:rsidRDefault="00000000" w:rsidP="000609F5">
      <w:pPr>
        <w:suppressAutoHyphens/>
        <w:ind w:left="993" w:hanging="567"/>
        <w:jc w:val="both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3</m:t>
            </m:r>
          </m:sub>
        </m:sSub>
      </m:oMath>
      <w:r w:rsidR="00C73F25">
        <w:rPr>
          <w:rFonts w:ascii="Arial" w:hAnsi="Arial" w:cs="Arial"/>
          <w:sz w:val="24"/>
          <w:szCs w:val="24"/>
        </w:rPr>
        <w:t> </w:t>
      </w:r>
      <w:r w:rsidR="007E1AEB" w:rsidRPr="007E1AEB">
        <w:rPr>
          <w:rFonts w:ascii="Arial" w:hAnsi="Arial" w:cs="Arial"/>
          <w:sz w:val="24"/>
          <w:szCs w:val="24"/>
        </w:rPr>
        <w:t>—</w:t>
      </w:r>
      <w:r w:rsidR="00C73F25">
        <w:rPr>
          <w:rFonts w:ascii="Arial" w:hAnsi="Arial" w:cs="Arial"/>
          <w:sz w:val="24"/>
          <w:szCs w:val="24"/>
        </w:rPr>
        <w:t> </w:t>
      </w:r>
      <w:r w:rsidR="0071090B" w:rsidRPr="0071090B">
        <w:rPr>
          <w:rFonts w:ascii="Arial" w:hAnsi="Arial" w:cs="Arial"/>
          <w:sz w:val="24"/>
          <w:szCs w:val="24"/>
        </w:rPr>
        <w:t>масса сернокислого бария, полученная при проведении контрольного</w:t>
      </w:r>
      <w:r w:rsidR="006646E6">
        <w:rPr>
          <w:rFonts w:ascii="Arial" w:hAnsi="Arial" w:cs="Arial"/>
          <w:sz w:val="24"/>
          <w:szCs w:val="24"/>
        </w:rPr>
        <w:t xml:space="preserve"> </w:t>
      </w:r>
      <w:r w:rsidR="000A5F57">
        <w:rPr>
          <w:rFonts w:ascii="Arial" w:hAnsi="Arial" w:cs="Arial"/>
          <w:bCs/>
          <w:sz w:val="24"/>
          <w:szCs w:val="24"/>
        </w:rPr>
        <w:t>определения</w:t>
      </w:r>
      <w:r w:rsidR="0071090B" w:rsidRPr="0071090B">
        <w:rPr>
          <w:rFonts w:ascii="Arial" w:hAnsi="Arial" w:cs="Arial"/>
          <w:sz w:val="24"/>
          <w:szCs w:val="24"/>
        </w:rPr>
        <w:t>, г</w:t>
      </w:r>
      <w:r w:rsidR="00C73F25">
        <w:rPr>
          <w:rFonts w:ascii="Arial" w:hAnsi="Arial" w:cs="Arial"/>
          <w:sz w:val="24"/>
          <w:szCs w:val="24"/>
        </w:rPr>
        <w:t>;</w:t>
      </w:r>
    </w:p>
    <w:p w14:paraId="6D82E302" w14:textId="77777777" w:rsidR="00C73F25" w:rsidRDefault="0079032E" w:rsidP="000609F5">
      <w:pPr>
        <w:suppressAutoHyphens/>
        <w:ind w:left="1418" w:hanging="1276"/>
        <w:jc w:val="both"/>
        <w:rPr>
          <w:rFonts w:ascii="Arial" w:hAnsi="Arial" w:cs="Arial"/>
          <w:sz w:val="24"/>
          <w:szCs w:val="24"/>
        </w:rPr>
      </w:pPr>
      <m:oMath>
        <m:r>
          <m:rPr>
            <m:nor/>
          </m:rPr>
          <w:rPr>
            <w:rFonts w:ascii="Arial" w:hAnsi="Arial" w:cs="Arial"/>
            <w:sz w:val="24"/>
            <w:szCs w:val="24"/>
          </w:rPr>
          <m:t>32,06</m:t>
        </m:r>
      </m:oMath>
      <w:r w:rsidR="00C73F25">
        <w:rPr>
          <w:rFonts w:ascii="Arial" w:hAnsi="Arial" w:cs="Arial"/>
          <w:sz w:val="24"/>
          <w:szCs w:val="24"/>
        </w:rPr>
        <w:t> </w:t>
      </w:r>
      <w:r w:rsidR="007E1AEB" w:rsidRPr="007E1AEB">
        <w:rPr>
          <w:rFonts w:ascii="Arial" w:hAnsi="Arial" w:cs="Arial"/>
          <w:sz w:val="24"/>
          <w:szCs w:val="24"/>
        </w:rPr>
        <w:t>—</w:t>
      </w:r>
      <w:r w:rsidR="00C73F25">
        <w:rPr>
          <w:rFonts w:ascii="Arial" w:hAnsi="Arial" w:cs="Arial"/>
          <w:sz w:val="24"/>
          <w:szCs w:val="24"/>
        </w:rPr>
        <w:t> </w:t>
      </w:r>
      <w:r w:rsidRPr="0079032E">
        <w:rPr>
          <w:rFonts w:ascii="Arial" w:hAnsi="Arial" w:cs="Arial"/>
          <w:sz w:val="24"/>
          <w:szCs w:val="24"/>
        </w:rPr>
        <w:t>атомная масса серы</w:t>
      </w:r>
      <w:r w:rsidR="00C73F25">
        <w:rPr>
          <w:rFonts w:ascii="Arial" w:hAnsi="Arial" w:cs="Arial"/>
          <w:sz w:val="24"/>
          <w:szCs w:val="24"/>
        </w:rPr>
        <w:t>;</w:t>
      </w:r>
    </w:p>
    <w:p w14:paraId="514BBEC2" w14:textId="1F3B0E23" w:rsidR="00C73F25" w:rsidRDefault="0079032E" w:rsidP="000609F5">
      <w:pPr>
        <w:suppressAutoHyphens/>
        <w:ind w:left="993" w:hanging="993"/>
        <w:jc w:val="both"/>
        <w:rPr>
          <w:rStyle w:val="FontStyle40"/>
          <w:i w:val="0"/>
          <w:iCs w:val="0"/>
          <w:sz w:val="24"/>
          <w:szCs w:val="22"/>
          <w:lang w:eastAsia="en-US"/>
        </w:rPr>
      </w:pPr>
      <m:oMath>
        <m:r>
          <m:rPr>
            <m:nor/>
          </m:rPr>
          <w:rPr>
            <w:rFonts w:ascii="Arial" w:hAnsi="Arial" w:cs="Arial"/>
            <w:sz w:val="24"/>
            <w:szCs w:val="24"/>
          </w:rPr>
          <m:t>233,42</m:t>
        </m:r>
      </m:oMath>
      <w:r w:rsidR="00AB3693" w:rsidRPr="00F41DC0">
        <w:rPr>
          <w:rStyle w:val="FontStyle40"/>
          <w:i w:val="0"/>
          <w:iCs w:val="0"/>
          <w:sz w:val="24"/>
          <w:szCs w:val="22"/>
          <w:lang w:val="en-US" w:eastAsia="en-US"/>
        </w:rPr>
        <w:t> </w:t>
      </w:r>
      <w:r w:rsidR="007E1AEB" w:rsidRPr="007E1AEB">
        <w:rPr>
          <w:rStyle w:val="FontStyle40"/>
          <w:i w:val="0"/>
          <w:iCs w:val="0"/>
          <w:sz w:val="24"/>
          <w:szCs w:val="22"/>
          <w:lang w:eastAsia="en-US"/>
        </w:rPr>
        <w:t>—</w:t>
      </w:r>
      <w:r w:rsidR="00C73F25" w:rsidRPr="00F41DC0">
        <w:rPr>
          <w:rStyle w:val="FontStyle40"/>
          <w:i w:val="0"/>
          <w:iCs w:val="0"/>
          <w:sz w:val="24"/>
          <w:szCs w:val="22"/>
          <w:lang w:val="en-US" w:eastAsia="en-US"/>
        </w:rPr>
        <w:t> </w:t>
      </w:r>
      <w:r w:rsidRPr="0079032E">
        <w:rPr>
          <w:rStyle w:val="FontStyle40"/>
          <w:i w:val="0"/>
          <w:iCs w:val="0"/>
          <w:sz w:val="24"/>
          <w:szCs w:val="22"/>
          <w:lang w:eastAsia="en-US"/>
        </w:rPr>
        <w:t>молекулярная масса сернокислого бария</w:t>
      </w:r>
      <w:r>
        <w:rPr>
          <w:rStyle w:val="FontStyle40"/>
          <w:i w:val="0"/>
          <w:iCs w:val="0"/>
          <w:sz w:val="24"/>
          <w:szCs w:val="22"/>
          <w:lang w:eastAsia="en-US"/>
        </w:rPr>
        <w:t>.</w:t>
      </w:r>
    </w:p>
    <w:p w14:paraId="61E1FC34" w14:textId="0E578521" w:rsidR="0079032E" w:rsidRPr="0079032E" w:rsidRDefault="000609F5" w:rsidP="000A5F57">
      <w:pPr>
        <w:suppressAutoHyphens/>
        <w:jc w:val="both"/>
        <w:rPr>
          <w:rStyle w:val="FontStyle40"/>
          <w:i w:val="0"/>
          <w:iCs w:val="0"/>
          <w:sz w:val="24"/>
          <w:szCs w:val="22"/>
          <w:lang w:eastAsia="en-US"/>
        </w:rPr>
      </w:pPr>
      <w:r>
        <w:rPr>
          <w:rStyle w:val="FontStyle40"/>
          <w:i w:val="0"/>
          <w:iCs w:val="0"/>
          <w:sz w:val="24"/>
          <w:szCs w:val="22"/>
          <w:lang w:eastAsia="en-US"/>
        </w:rPr>
        <w:t>9.2 </w:t>
      </w:r>
      <w:r w:rsidR="0079032E" w:rsidRPr="0079032E">
        <w:rPr>
          <w:rStyle w:val="FontStyle40"/>
          <w:i w:val="0"/>
          <w:iCs w:val="0"/>
          <w:sz w:val="24"/>
          <w:szCs w:val="22"/>
          <w:lang w:eastAsia="en-US"/>
        </w:rPr>
        <w:t>За результат испытания принимают средне</w:t>
      </w:r>
      <w:r w:rsidR="00763AB7">
        <w:rPr>
          <w:rStyle w:val="FontStyle40"/>
          <w:i w:val="0"/>
          <w:iCs w:val="0"/>
          <w:sz w:val="24"/>
          <w:szCs w:val="22"/>
          <w:lang w:eastAsia="en-US"/>
        </w:rPr>
        <w:t xml:space="preserve">е </w:t>
      </w:r>
      <w:r>
        <w:rPr>
          <w:rStyle w:val="FontStyle40"/>
          <w:i w:val="0"/>
          <w:iCs w:val="0"/>
          <w:sz w:val="24"/>
          <w:szCs w:val="22"/>
          <w:lang w:eastAsia="en-US"/>
        </w:rPr>
        <w:t xml:space="preserve">арифметическое результатов двух </w:t>
      </w:r>
      <w:r w:rsidR="0079032E" w:rsidRPr="0079032E">
        <w:rPr>
          <w:rStyle w:val="FontStyle40"/>
          <w:i w:val="0"/>
          <w:iCs w:val="0"/>
          <w:sz w:val="24"/>
          <w:szCs w:val="22"/>
          <w:lang w:eastAsia="en-US"/>
        </w:rPr>
        <w:t>определений</w:t>
      </w:r>
      <w:r w:rsidR="000A5F57">
        <w:rPr>
          <w:rStyle w:val="FontStyle40"/>
          <w:i w:val="0"/>
          <w:iCs w:val="0"/>
          <w:sz w:val="24"/>
          <w:szCs w:val="22"/>
          <w:lang w:eastAsia="en-US"/>
        </w:rPr>
        <w:t xml:space="preserve">, </w:t>
      </w:r>
      <w:r>
        <w:rPr>
          <w:rStyle w:val="FontStyle40"/>
          <w:i w:val="0"/>
          <w:iCs w:val="0"/>
          <w:sz w:val="24"/>
          <w:szCs w:val="22"/>
          <w:lang w:eastAsia="en-US"/>
        </w:rPr>
        <w:t xml:space="preserve">полученных в условиях повторяемости, </w:t>
      </w:r>
      <w:r w:rsidR="0079032E" w:rsidRPr="0079032E">
        <w:rPr>
          <w:rStyle w:val="FontStyle40"/>
          <w:i w:val="0"/>
          <w:iCs w:val="0"/>
          <w:sz w:val="24"/>
          <w:szCs w:val="22"/>
          <w:lang w:eastAsia="en-US"/>
        </w:rPr>
        <w:t>округл</w:t>
      </w:r>
      <w:r w:rsidR="000A5F57">
        <w:rPr>
          <w:rStyle w:val="FontStyle40"/>
          <w:i w:val="0"/>
          <w:iCs w:val="0"/>
          <w:sz w:val="24"/>
          <w:szCs w:val="22"/>
          <w:lang w:eastAsia="en-US"/>
        </w:rPr>
        <w:t>енное</w:t>
      </w:r>
      <w:r w:rsidR="0079032E" w:rsidRPr="0079032E">
        <w:rPr>
          <w:rStyle w:val="FontStyle40"/>
          <w:i w:val="0"/>
          <w:iCs w:val="0"/>
          <w:sz w:val="24"/>
          <w:szCs w:val="22"/>
          <w:lang w:eastAsia="en-US"/>
        </w:rPr>
        <w:t xml:space="preserve"> до второго десятичного знака.</w:t>
      </w:r>
    </w:p>
    <w:p w14:paraId="42EE1D2D" w14:textId="77777777" w:rsidR="00DC00AE" w:rsidRDefault="00DC00AE">
      <w:pPr>
        <w:spacing w:line="240" w:lineRule="auto"/>
        <w:ind w:firstLine="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br w:type="page"/>
      </w:r>
    </w:p>
    <w:p w14:paraId="35954E07" w14:textId="0404B05A" w:rsidR="000C0D51" w:rsidRDefault="000C0D51" w:rsidP="000A5F57">
      <w:pPr>
        <w:suppressAutoHyphens/>
        <w:spacing w:before="240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lastRenderedPageBreak/>
        <w:t>1</w:t>
      </w:r>
      <w:r w:rsidR="001A2239">
        <w:rPr>
          <w:rFonts w:ascii="Arial" w:hAnsi="Arial" w:cs="Arial"/>
          <w:b/>
          <w:szCs w:val="28"/>
        </w:rPr>
        <w:t>1</w:t>
      </w:r>
      <w:r w:rsidRPr="00BC5B62">
        <w:rPr>
          <w:rFonts w:ascii="Arial" w:hAnsi="Arial" w:cs="Arial"/>
          <w:b/>
          <w:szCs w:val="28"/>
        </w:rPr>
        <w:t> Прецизионность</w:t>
      </w:r>
    </w:p>
    <w:p w14:paraId="17F46909" w14:textId="1AB91268" w:rsidR="000609F5" w:rsidRPr="00DC00AE" w:rsidRDefault="000609F5" w:rsidP="00DC00AE">
      <w:pPr>
        <w:shd w:val="clear" w:color="auto" w:fill="FFFFFF"/>
        <w:jc w:val="both"/>
        <w:rPr>
          <w:rStyle w:val="FontStyle40"/>
          <w:i w:val="0"/>
          <w:iCs w:val="0"/>
          <w:sz w:val="24"/>
          <w:szCs w:val="21"/>
        </w:rPr>
      </w:pPr>
      <w:r w:rsidRPr="0024538B">
        <w:rPr>
          <w:rFonts w:ascii="Arial" w:hAnsi="Arial" w:cs="Arial"/>
          <w:sz w:val="24"/>
        </w:rPr>
        <w:t>11.1 </w:t>
      </w:r>
      <w:r>
        <w:rPr>
          <w:rStyle w:val="FontStyle40"/>
          <w:i w:val="0"/>
          <w:sz w:val="24"/>
          <w:szCs w:val="24"/>
          <w:lang w:eastAsia="en-US"/>
        </w:rPr>
        <w:t>З</w:t>
      </w:r>
      <w:r w:rsidRPr="00DE0B9B">
        <w:rPr>
          <w:rStyle w:val="FontStyle40"/>
          <w:i w:val="0"/>
          <w:sz w:val="24"/>
          <w:szCs w:val="24"/>
          <w:lang w:eastAsia="en-US"/>
        </w:rPr>
        <w:t xml:space="preserve">начения показателей прецизионности </w:t>
      </w:r>
      <w:r>
        <w:rPr>
          <w:rStyle w:val="FontStyle40"/>
          <w:i w:val="0"/>
          <w:sz w:val="24"/>
          <w:szCs w:val="24"/>
          <w:lang w:eastAsia="en-US"/>
        </w:rPr>
        <w:t xml:space="preserve">были </w:t>
      </w:r>
      <w:r w:rsidRPr="00DE0B9B">
        <w:rPr>
          <w:rStyle w:val="FontStyle40"/>
          <w:i w:val="0"/>
          <w:sz w:val="24"/>
          <w:szCs w:val="24"/>
          <w:lang w:eastAsia="en-US"/>
        </w:rPr>
        <w:t>получены путем статистической обработки результатов</w:t>
      </w:r>
      <w:r>
        <w:rPr>
          <w:rStyle w:val="FontStyle40"/>
          <w:i w:val="0"/>
          <w:sz w:val="24"/>
          <w:szCs w:val="24"/>
          <w:lang w:eastAsia="en-US"/>
        </w:rPr>
        <w:t xml:space="preserve"> испытаний и представлены с учетом положений ГОСТ ИСО 5725-1.</w:t>
      </w:r>
    </w:p>
    <w:p w14:paraId="23D88C7C" w14:textId="77777777" w:rsidR="00DC00AE" w:rsidRDefault="00DC00AE" w:rsidP="00DC00AE">
      <w:pPr>
        <w:shd w:val="clear" w:color="auto" w:fill="FFFFFF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Pr="001224D9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2 Повторяемость</w:t>
      </w:r>
    </w:p>
    <w:p w14:paraId="4592390E" w14:textId="1389A7F6" w:rsidR="00DC00AE" w:rsidRDefault="00DC00AE" w:rsidP="00DC00AE">
      <w:pPr>
        <w:shd w:val="clear" w:color="auto" w:fill="FFFFFF"/>
        <w:jc w:val="both"/>
        <w:rPr>
          <w:rFonts w:ascii="Arial" w:hAnsi="Arial" w:cs="Arial"/>
          <w:sz w:val="24"/>
        </w:rPr>
      </w:pPr>
      <w:r w:rsidRPr="00046B37">
        <w:rPr>
          <w:rFonts w:ascii="Arial" w:hAnsi="Arial" w:cs="Arial" w:hint="eastAsia"/>
          <w:sz w:val="24"/>
        </w:rPr>
        <w:t>Расхождение</w:t>
      </w:r>
      <w:r w:rsidRPr="00046B37">
        <w:rPr>
          <w:rFonts w:ascii="Arial" w:hAnsi="Arial" w:cs="Arial"/>
          <w:sz w:val="24"/>
        </w:rPr>
        <w:t xml:space="preserve"> между результатами двух определений, </w:t>
      </w:r>
      <w:r w:rsidRPr="00046B37">
        <w:rPr>
          <w:rFonts w:ascii="Arial" w:hAnsi="Arial" w:cs="Arial" w:hint="eastAsia"/>
          <w:sz w:val="24"/>
        </w:rPr>
        <w:t>полученными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одним</w:t>
      </w:r>
      <w:r w:rsidRPr="00046B3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br/>
      </w:r>
      <w:r w:rsidRPr="00046B37">
        <w:rPr>
          <w:rFonts w:ascii="Arial" w:hAnsi="Arial" w:cs="Arial" w:hint="eastAsia"/>
          <w:sz w:val="24"/>
        </w:rPr>
        <w:t>и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тем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же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оператором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на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одной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и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той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же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аппаратуре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в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постоянных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рабочих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условиях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на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идентичном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испытуемом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материале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при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нормальном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и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правильном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выполнении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метода</w:t>
      </w:r>
      <w:r w:rsidRPr="00046B37">
        <w:rPr>
          <w:rFonts w:ascii="Arial" w:hAnsi="Arial" w:cs="Arial"/>
          <w:sz w:val="24"/>
        </w:rPr>
        <w:t xml:space="preserve">, может превышать </w:t>
      </w:r>
      <w:r>
        <w:rPr>
          <w:rFonts w:ascii="Arial" w:hAnsi="Arial" w:cs="Arial"/>
          <w:sz w:val="24"/>
        </w:rPr>
        <w:t xml:space="preserve">значения, установленные в таблице 1 </w:t>
      </w:r>
      <w:r w:rsidRPr="00046B37">
        <w:rPr>
          <w:rFonts w:ascii="Arial" w:hAnsi="Arial" w:cs="Arial"/>
          <w:sz w:val="24"/>
        </w:rPr>
        <w:t xml:space="preserve">не </w:t>
      </w:r>
      <w:r w:rsidRPr="00046B37">
        <w:rPr>
          <w:rFonts w:ascii="Arial" w:hAnsi="Arial" w:cs="Arial" w:hint="eastAsia"/>
          <w:sz w:val="24"/>
        </w:rPr>
        <w:t>более</w:t>
      </w:r>
      <w:r w:rsidRPr="00046B37">
        <w:rPr>
          <w:rFonts w:ascii="Arial" w:hAnsi="Arial" w:cs="Arial"/>
          <w:sz w:val="24"/>
        </w:rPr>
        <w:t xml:space="preserve">, </w:t>
      </w:r>
      <w:r w:rsidRPr="00046B37">
        <w:rPr>
          <w:rFonts w:ascii="Arial" w:hAnsi="Arial" w:cs="Arial" w:hint="eastAsia"/>
          <w:sz w:val="24"/>
        </w:rPr>
        <w:t>чем</w:t>
      </w:r>
      <w:r w:rsidRPr="00046B37">
        <w:rPr>
          <w:rFonts w:ascii="Arial" w:hAnsi="Arial" w:cs="Arial"/>
          <w:sz w:val="24"/>
        </w:rPr>
        <w:t xml:space="preserve"> </w:t>
      </w:r>
      <w:r w:rsidR="00144696">
        <w:rPr>
          <w:rFonts w:ascii="Arial" w:hAnsi="Arial" w:cs="Arial"/>
          <w:sz w:val="24"/>
        </w:rPr>
        <w:br/>
      </w:r>
      <w:r w:rsidRPr="00046B37">
        <w:rPr>
          <w:rFonts w:ascii="Arial" w:hAnsi="Arial" w:cs="Arial" w:hint="eastAsia"/>
          <w:sz w:val="24"/>
        </w:rPr>
        <w:t>в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одном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случае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из</w:t>
      </w:r>
      <w:r w:rsidRPr="00046B37">
        <w:rPr>
          <w:rFonts w:ascii="Arial" w:hAnsi="Arial" w:cs="Arial"/>
          <w:sz w:val="24"/>
        </w:rPr>
        <w:t xml:space="preserve"> </w:t>
      </w:r>
      <w:r w:rsidRPr="00046B37">
        <w:rPr>
          <w:rFonts w:ascii="Arial" w:hAnsi="Arial" w:cs="Arial" w:hint="eastAsia"/>
          <w:sz w:val="24"/>
        </w:rPr>
        <w:t>20</w:t>
      </w:r>
      <w:r w:rsidRPr="00046B37">
        <w:rPr>
          <w:rFonts w:ascii="Arial" w:hAnsi="Arial" w:cs="Arial"/>
          <w:sz w:val="24"/>
        </w:rPr>
        <w:t>.</w:t>
      </w:r>
    </w:p>
    <w:p w14:paraId="669084F9" w14:textId="35FA20A4" w:rsidR="00DC00AE" w:rsidRPr="00F273BE" w:rsidRDefault="00DC00AE" w:rsidP="00DC00AE">
      <w:pPr>
        <w:shd w:val="clear" w:color="auto" w:fill="FFFFFF"/>
        <w:suppressAutoHyphens/>
        <w:spacing w:before="240"/>
        <w:ind w:firstLine="0"/>
        <w:jc w:val="both"/>
        <w:rPr>
          <w:rFonts w:ascii="Arial" w:hAnsi="Arial" w:cs="Arial"/>
          <w:sz w:val="24"/>
        </w:rPr>
      </w:pPr>
      <w:r w:rsidRPr="006978B5">
        <w:rPr>
          <w:rFonts w:ascii="Arial" w:hAnsi="Arial" w:cs="Arial"/>
          <w:spacing w:val="40"/>
          <w:sz w:val="24"/>
        </w:rPr>
        <w:t>Таблица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1</w:t>
      </w:r>
      <w:r w:rsidRPr="00C25AD5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—</w:t>
      </w:r>
      <w:r w:rsidRPr="00C25AD5">
        <w:rPr>
          <w:rFonts w:ascii="Arial" w:hAnsi="Arial" w:cs="Arial"/>
          <w:bCs/>
          <w:sz w:val="22"/>
          <w:szCs w:val="22"/>
        </w:rPr>
        <w:t> </w:t>
      </w:r>
      <w:r>
        <w:rPr>
          <w:rFonts w:ascii="Arial" w:hAnsi="Arial" w:cs="Arial"/>
          <w:bCs/>
          <w:sz w:val="22"/>
          <w:szCs w:val="22"/>
        </w:rPr>
        <w:t>Прецизионность</w:t>
      </w:r>
    </w:p>
    <w:tbl>
      <w:tblPr>
        <w:tblStyle w:val="af"/>
        <w:tblW w:w="9745" w:type="dxa"/>
        <w:tblInd w:w="108" w:type="dxa"/>
        <w:tblLook w:val="04A0" w:firstRow="1" w:lastRow="0" w:firstColumn="1" w:lastColumn="0" w:noHBand="0" w:noVBand="1"/>
      </w:tblPr>
      <w:tblGrid>
        <w:gridCol w:w="3345"/>
        <w:gridCol w:w="3034"/>
        <w:gridCol w:w="3366"/>
      </w:tblGrid>
      <w:tr w:rsidR="00DC00AE" w14:paraId="6F64DC53" w14:textId="7802C9F8" w:rsidTr="00DC00AE">
        <w:tc>
          <w:tcPr>
            <w:tcW w:w="3345" w:type="dxa"/>
            <w:tcBorders>
              <w:bottom w:val="double" w:sz="4" w:space="0" w:color="auto"/>
            </w:tcBorders>
          </w:tcPr>
          <w:p w14:paraId="514A3F57" w14:textId="3B2866E9" w:rsidR="00DC00AE" w:rsidRPr="00666050" w:rsidRDefault="00DC00AE" w:rsidP="004424F2">
            <w:pPr>
              <w:suppressAutoHyphens/>
              <w:spacing w:line="276" w:lineRule="auto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7F4067">
              <w:rPr>
                <w:rFonts w:ascii="Arial" w:hAnsi="Arial" w:cs="Arial"/>
                <w:bCs/>
                <w:sz w:val="22"/>
                <w:szCs w:val="22"/>
              </w:rPr>
              <w:t>Массовая доля серы,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% масс.</w:t>
            </w:r>
          </w:p>
        </w:tc>
        <w:tc>
          <w:tcPr>
            <w:tcW w:w="3034" w:type="dxa"/>
            <w:tcBorders>
              <w:bottom w:val="double" w:sz="4" w:space="0" w:color="auto"/>
            </w:tcBorders>
          </w:tcPr>
          <w:p w14:paraId="286CC240" w14:textId="5AF39202" w:rsidR="00DC00AE" w:rsidRPr="00666050" w:rsidRDefault="00DC00AE" w:rsidP="004424F2">
            <w:pPr>
              <w:suppressAutoHyphens/>
              <w:spacing w:line="276" w:lineRule="auto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Повторяемость, % масс.</w:t>
            </w:r>
          </w:p>
        </w:tc>
        <w:tc>
          <w:tcPr>
            <w:tcW w:w="3366" w:type="dxa"/>
            <w:tcBorders>
              <w:bottom w:val="double" w:sz="4" w:space="0" w:color="auto"/>
            </w:tcBorders>
          </w:tcPr>
          <w:p w14:paraId="1E0B2BA1" w14:textId="01CFA36D" w:rsidR="00DC00AE" w:rsidRDefault="00DC00AE" w:rsidP="004424F2">
            <w:pPr>
              <w:suppressAutoHyphens/>
              <w:spacing w:line="276" w:lineRule="auto"/>
              <w:ind w:firstLine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Воспроизводисмость, % масс.</w:t>
            </w:r>
          </w:p>
        </w:tc>
      </w:tr>
      <w:tr w:rsidR="00DC00AE" w14:paraId="290DF2FA" w14:textId="2D956EC5" w:rsidTr="00DC00AE">
        <w:tc>
          <w:tcPr>
            <w:tcW w:w="3345" w:type="dxa"/>
            <w:tcBorders>
              <w:top w:val="double" w:sz="4" w:space="0" w:color="auto"/>
            </w:tcBorders>
          </w:tcPr>
          <w:p w14:paraId="0B655C82" w14:textId="77777777" w:rsidR="00DC00AE" w:rsidRPr="000A5F57" w:rsidRDefault="00DC00AE" w:rsidP="00144696">
            <w:pPr>
              <w:suppressAutoHyphens/>
              <w:ind w:firstLine="321"/>
              <w:rPr>
                <w:rFonts w:ascii="Arial" w:hAnsi="Arial" w:cs="Arial"/>
                <w:bCs/>
                <w:sz w:val="24"/>
                <w:szCs w:val="24"/>
              </w:rPr>
            </w:pPr>
            <w:r w:rsidRPr="000A5F57">
              <w:rPr>
                <w:rFonts w:ascii="Arial" w:hAnsi="Arial" w:cs="Arial"/>
                <w:bCs/>
                <w:sz w:val="24"/>
                <w:szCs w:val="24"/>
              </w:rPr>
              <w:t>От 0,1 до 0,5 включ.</w:t>
            </w:r>
          </w:p>
        </w:tc>
        <w:tc>
          <w:tcPr>
            <w:tcW w:w="3034" w:type="dxa"/>
            <w:tcBorders>
              <w:top w:val="double" w:sz="4" w:space="0" w:color="auto"/>
            </w:tcBorders>
          </w:tcPr>
          <w:p w14:paraId="4A9AA08C" w14:textId="77777777" w:rsidR="00DC00AE" w:rsidRDefault="00DC00AE" w:rsidP="004424F2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0,04</w:t>
            </w:r>
          </w:p>
        </w:tc>
        <w:tc>
          <w:tcPr>
            <w:tcW w:w="3366" w:type="dxa"/>
            <w:tcBorders>
              <w:top w:val="double" w:sz="4" w:space="0" w:color="auto"/>
            </w:tcBorders>
          </w:tcPr>
          <w:p w14:paraId="58C746A5" w14:textId="1548921C" w:rsidR="00DC00AE" w:rsidRDefault="00DC00AE" w:rsidP="004424F2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0,05</w:t>
            </w:r>
          </w:p>
        </w:tc>
      </w:tr>
      <w:tr w:rsidR="00DC00AE" w14:paraId="524CA66F" w14:textId="6FEE01ED" w:rsidTr="00DC00AE">
        <w:tc>
          <w:tcPr>
            <w:tcW w:w="3345" w:type="dxa"/>
          </w:tcPr>
          <w:p w14:paraId="172F2BAD" w14:textId="0C8C7A4C" w:rsidR="00DC00AE" w:rsidRDefault="00144696" w:rsidP="00144696">
            <w:pPr>
              <w:suppressAutoHyphens/>
              <w:ind w:firstLine="321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Св.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0,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до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включ.</w:t>
            </w:r>
          </w:p>
        </w:tc>
        <w:tc>
          <w:tcPr>
            <w:tcW w:w="3034" w:type="dxa"/>
          </w:tcPr>
          <w:p w14:paraId="07AB50EF" w14:textId="604BB223" w:rsidR="00DC00AE" w:rsidRDefault="00DC00AE" w:rsidP="00DC00AE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0,06</w:t>
            </w:r>
          </w:p>
        </w:tc>
        <w:tc>
          <w:tcPr>
            <w:tcW w:w="3366" w:type="dxa"/>
          </w:tcPr>
          <w:p w14:paraId="18CCE712" w14:textId="303934BB" w:rsidR="00DC00AE" w:rsidRDefault="00DC00AE" w:rsidP="004424F2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0,09</w:t>
            </w:r>
          </w:p>
        </w:tc>
      </w:tr>
      <w:tr w:rsidR="00DC00AE" w14:paraId="3B231A2D" w14:textId="07C96EB1" w:rsidTr="00DC00AE">
        <w:tc>
          <w:tcPr>
            <w:tcW w:w="3345" w:type="dxa"/>
          </w:tcPr>
          <w:p w14:paraId="6199C059" w14:textId="6FD4EECE" w:rsidR="00DC00AE" w:rsidRDefault="00144696" w:rsidP="00144696">
            <w:pPr>
              <w:suppressAutoHyphens/>
              <w:ind w:firstLine="321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Св.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до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,5 включ.</w:t>
            </w:r>
          </w:p>
        </w:tc>
        <w:tc>
          <w:tcPr>
            <w:tcW w:w="3034" w:type="dxa"/>
          </w:tcPr>
          <w:p w14:paraId="6274EFDF" w14:textId="6A470B0D" w:rsidR="00DC00AE" w:rsidRDefault="00DC00AE" w:rsidP="00DC00AE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0,08</w:t>
            </w:r>
          </w:p>
        </w:tc>
        <w:tc>
          <w:tcPr>
            <w:tcW w:w="3366" w:type="dxa"/>
          </w:tcPr>
          <w:p w14:paraId="55A824E9" w14:textId="444A844F" w:rsidR="00DC00AE" w:rsidRDefault="00DC00AE" w:rsidP="004424F2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0,15</w:t>
            </w:r>
          </w:p>
        </w:tc>
      </w:tr>
      <w:tr w:rsidR="00DC00AE" w14:paraId="2F6AB925" w14:textId="2E9CE9B8" w:rsidTr="00DC00AE">
        <w:tc>
          <w:tcPr>
            <w:tcW w:w="3345" w:type="dxa"/>
          </w:tcPr>
          <w:p w14:paraId="4CAFF3DC" w14:textId="4DAA26AE" w:rsidR="00DC00AE" w:rsidRDefault="00144696" w:rsidP="00144696">
            <w:pPr>
              <w:suppressAutoHyphens/>
              <w:ind w:firstLine="321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Св.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до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включ.</w:t>
            </w:r>
          </w:p>
        </w:tc>
        <w:tc>
          <w:tcPr>
            <w:tcW w:w="3034" w:type="dxa"/>
          </w:tcPr>
          <w:p w14:paraId="152B0BA7" w14:textId="2504A977" w:rsidR="00DC00AE" w:rsidRDefault="00DC00AE" w:rsidP="00DC00AE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0,12</w:t>
            </w:r>
          </w:p>
        </w:tc>
        <w:tc>
          <w:tcPr>
            <w:tcW w:w="3366" w:type="dxa"/>
          </w:tcPr>
          <w:p w14:paraId="54BF00F9" w14:textId="04F4A454" w:rsidR="00DC00AE" w:rsidRDefault="00DC00AE" w:rsidP="004424F2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0,25</w:t>
            </w:r>
          </w:p>
        </w:tc>
      </w:tr>
      <w:tr w:rsidR="00DC00AE" w14:paraId="7966C152" w14:textId="3E953516" w:rsidTr="00DC00AE">
        <w:tc>
          <w:tcPr>
            <w:tcW w:w="3345" w:type="dxa"/>
          </w:tcPr>
          <w:p w14:paraId="2C4D921D" w14:textId="1699B386" w:rsidR="00DC00AE" w:rsidRDefault="00144696" w:rsidP="00144696">
            <w:pPr>
              <w:suppressAutoHyphens/>
              <w:ind w:firstLine="321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Св.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до </w:t>
            </w: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0</w:t>
            </w:r>
            <w:r w:rsidRPr="000A5F57">
              <w:rPr>
                <w:rFonts w:ascii="Arial" w:hAnsi="Arial" w:cs="Arial"/>
                <w:bCs/>
                <w:sz w:val="24"/>
                <w:szCs w:val="24"/>
              </w:rPr>
              <w:t xml:space="preserve"> включ.</w:t>
            </w:r>
          </w:p>
        </w:tc>
        <w:tc>
          <w:tcPr>
            <w:tcW w:w="3034" w:type="dxa"/>
          </w:tcPr>
          <w:p w14:paraId="36EB3BED" w14:textId="18421A8E" w:rsidR="00DC00AE" w:rsidRDefault="00DC00AE" w:rsidP="00DC00AE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0,18</w:t>
            </w:r>
          </w:p>
        </w:tc>
        <w:tc>
          <w:tcPr>
            <w:tcW w:w="3366" w:type="dxa"/>
          </w:tcPr>
          <w:p w14:paraId="7D2264A8" w14:textId="72C8FFDE" w:rsidR="00DC00AE" w:rsidRDefault="00DC00AE" w:rsidP="004424F2">
            <w:pPr>
              <w:suppressAutoHyphens/>
              <w:ind w:firstLine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0,27</w:t>
            </w:r>
          </w:p>
        </w:tc>
      </w:tr>
    </w:tbl>
    <w:p w14:paraId="15A396EB" w14:textId="77777777" w:rsidR="00DC00AE" w:rsidRPr="00C652A4" w:rsidRDefault="00DC00AE" w:rsidP="00DC00AE">
      <w:pPr>
        <w:shd w:val="clear" w:color="auto" w:fill="FFFFFF"/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Pr="00C652A4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>3 </w:t>
      </w:r>
      <w:r w:rsidRPr="00C652A4">
        <w:rPr>
          <w:rFonts w:ascii="Arial" w:hAnsi="Arial" w:cs="Arial"/>
          <w:b/>
          <w:sz w:val="24"/>
          <w:szCs w:val="24"/>
        </w:rPr>
        <w:t>Воспроизводимость</w:t>
      </w:r>
    </w:p>
    <w:p w14:paraId="087016FC" w14:textId="38B5ACC8" w:rsidR="00144696" w:rsidRDefault="00DC00AE" w:rsidP="002B744D">
      <w:pPr>
        <w:shd w:val="clear" w:color="auto" w:fill="FFFFFF"/>
        <w:suppressAutoHyphens/>
        <w:jc w:val="both"/>
        <w:rPr>
          <w:rFonts w:ascii="Arial" w:hAnsi="Arial" w:cs="Arial"/>
          <w:sz w:val="24"/>
        </w:rPr>
      </w:pPr>
      <w:r w:rsidRPr="00046B37">
        <w:rPr>
          <w:rFonts w:ascii="Arial" w:hAnsi="Arial" w:cs="Arial" w:hint="eastAsia"/>
          <w:sz w:val="24"/>
          <w:szCs w:val="24"/>
        </w:rPr>
        <w:t>Расхождение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между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двумя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результатами</w:t>
      </w:r>
      <w:r w:rsidRPr="00046B37">
        <w:rPr>
          <w:rFonts w:ascii="Arial" w:hAnsi="Arial" w:cs="Arial"/>
          <w:sz w:val="24"/>
          <w:szCs w:val="24"/>
        </w:rPr>
        <w:t xml:space="preserve">, </w:t>
      </w:r>
      <w:r w:rsidRPr="00046B37">
        <w:rPr>
          <w:rFonts w:ascii="Arial" w:hAnsi="Arial" w:cs="Arial" w:hint="eastAsia"/>
          <w:sz w:val="24"/>
          <w:szCs w:val="24"/>
        </w:rPr>
        <w:t>полученными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разными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операторами</w:t>
      </w:r>
      <w:r w:rsidRPr="00046B37">
        <w:rPr>
          <w:rFonts w:ascii="Arial" w:hAnsi="Arial" w:cs="Arial"/>
          <w:sz w:val="24"/>
          <w:szCs w:val="24"/>
        </w:rPr>
        <w:t xml:space="preserve">, </w:t>
      </w:r>
      <w:r w:rsidRPr="00046B37">
        <w:rPr>
          <w:rFonts w:ascii="Arial" w:hAnsi="Arial" w:cs="Arial" w:hint="eastAsia"/>
          <w:sz w:val="24"/>
          <w:szCs w:val="24"/>
        </w:rPr>
        <w:t>работающими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в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разных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лабораториях</w:t>
      </w:r>
      <w:r w:rsidRPr="00046B37">
        <w:rPr>
          <w:rFonts w:ascii="Arial" w:hAnsi="Arial" w:cs="Arial"/>
          <w:sz w:val="24"/>
          <w:szCs w:val="24"/>
        </w:rPr>
        <w:t xml:space="preserve">, </w:t>
      </w:r>
      <w:r w:rsidRPr="00046B37">
        <w:rPr>
          <w:rFonts w:ascii="Arial" w:hAnsi="Arial" w:cs="Arial" w:hint="eastAsia"/>
          <w:sz w:val="24"/>
          <w:szCs w:val="24"/>
        </w:rPr>
        <w:t>на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идентичном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испытуемом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материале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при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нормальном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и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правильном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выполнении</w:t>
      </w:r>
      <w:r w:rsidRPr="00046B37">
        <w:rPr>
          <w:rFonts w:ascii="Arial" w:hAnsi="Arial" w:cs="Arial"/>
          <w:sz w:val="24"/>
          <w:szCs w:val="24"/>
        </w:rPr>
        <w:t xml:space="preserve"> </w:t>
      </w:r>
      <w:r w:rsidRPr="00046B37">
        <w:rPr>
          <w:rFonts w:ascii="Arial" w:hAnsi="Arial" w:cs="Arial" w:hint="eastAsia"/>
          <w:sz w:val="24"/>
          <w:szCs w:val="24"/>
        </w:rPr>
        <w:t>метода</w:t>
      </w:r>
      <w:r>
        <w:rPr>
          <w:rFonts w:ascii="Arial" w:hAnsi="Arial" w:cs="Arial"/>
          <w:sz w:val="24"/>
          <w:szCs w:val="24"/>
        </w:rPr>
        <w:t>, может превышать</w:t>
      </w:r>
      <w:r w:rsidR="00144696">
        <w:rPr>
          <w:rFonts w:ascii="Arial" w:hAnsi="Arial" w:cs="Arial"/>
          <w:sz w:val="24"/>
          <w:szCs w:val="24"/>
        </w:rPr>
        <w:t xml:space="preserve"> </w:t>
      </w:r>
      <w:r w:rsidR="00144696">
        <w:rPr>
          <w:rFonts w:ascii="Arial" w:hAnsi="Arial" w:cs="Arial"/>
          <w:sz w:val="24"/>
        </w:rPr>
        <w:t xml:space="preserve">значения, установленные в таблице 1 </w:t>
      </w:r>
      <w:r w:rsidR="00144696" w:rsidRPr="00046B37">
        <w:rPr>
          <w:rFonts w:ascii="Arial" w:hAnsi="Arial" w:cs="Arial"/>
          <w:sz w:val="24"/>
        </w:rPr>
        <w:t xml:space="preserve">не </w:t>
      </w:r>
      <w:r w:rsidR="00144696" w:rsidRPr="00046B37">
        <w:rPr>
          <w:rFonts w:ascii="Arial" w:hAnsi="Arial" w:cs="Arial" w:hint="eastAsia"/>
          <w:sz w:val="24"/>
        </w:rPr>
        <w:t>более</w:t>
      </w:r>
      <w:r w:rsidR="00144696" w:rsidRPr="00046B37">
        <w:rPr>
          <w:rFonts w:ascii="Arial" w:hAnsi="Arial" w:cs="Arial"/>
          <w:sz w:val="24"/>
        </w:rPr>
        <w:t xml:space="preserve">, </w:t>
      </w:r>
      <w:r w:rsidR="00144696" w:rsidRPr="00046B37">
        <w:rPr>
          <w:rFonts w:ascii="Arial" w:hAnsi="Arial" w:cs="Arial" w:hint="eastAsia"/>
          <w:sz w:val="24"/>
        </w:rPr>
        <w:t>чем</w:t>
      </w:r>
      <w:r w:rsidR="00144696" w:rsidRPr="00046B37">
        <w:rPr>
          <w:rFonts w:ascii="Arial" w:hAnsi="Arial" w:cs="Arial"/>
          <w:sz w:val="24"/>
        </w:rPr>
        <w:t xml:space="preserve"> </w:t>
      </w:r>
      <w:r w:rsidR="00144696" w:rsidRPr="00046B37">
        <w:rPr>
          <w:rFonts w:ascii="Arial" w:hAnsi="Arial" w:cs="Arial" w:hint="eastAsia"/>
          <w:sz w:val="24"/>
        </w:rPr>
        <w:t>в</w:t>
      </w:r>
      <w:r w:rsidR="00144696" w:rsidRPr="00046B37">
        <w:rPr>
          <w:rFonts w:ascii="Arial" w:hAnsi="Arial" w:cs="Arial"/>
          <w:sz w:val="24"/>
        </w:rPr>
        <w:t xml:space="preserve"> </w:t>
      </w:r>
      <w:r w:rsidR="00144696" w:rsidRPr="00046B37">
        <w:rPr>
          <w:rFonts w:ascii="Arial" w:hAnsi="Arial" w:cs="Arial" w:hint="eastAsia"/>
          <w:sz w:val="24"/>
        </w:rPr>
        <w:t>одном</w:t>
      </w:r>
      <w:r w:rsidR="00144696" w:rsidRPr="00046B37">
        <w:rPr>
          <w:rFonts w:ascii="Arial" w:hAnsi="Arial" w:cs="Arial"/>
          <w:sz w:val="24"/>
        </w:rPr>
        <w:t xml:space="preserve"> </w:t>
      </w:r>
      <w:r w:rsidR="00144696" w:rsidRPr="00046B37">
        <w:rPr>
          <w:rFonts w:ascii="Arial" w:hAnsi="Arial" w:cs="Arial" w:hint="eastAsia"/>
          <w:sz w:val="24"/>
        </w:rPr>
        <w:t>случае</w:t>
      </w:r>
      <w:r w:rsidR="00144696" w:rsidRPr="00046B37">
        <w:rPr>
          <w:rFonts w:ascii="Arial" w:hAnsi="Arial" w:cs="Arial"/>
          <w:sz w:val="24"/>
        </w:rPr>
        <w:t xml:space="preserve"> </w:t>
      </w:r>
      <w:r w:rsidR="00144696" w:rsidRPr="00046B37">
        <w:rPr>
          <w:rFonts w:ascii="Arial" w:hAnsi="Arial" w:cs="Arial" w:hint="eastAsia"/>
          <w:sz w:val="24"/>
        </w:rPr>
        <w:t>из</w:t>
      </w:r>
      <w:r w:rsidR="00144696" w:rsidRPr="00046B37">
        <w:rPr>
          <w:rFonts w:ascii="Arial" w:hAnsi="Arial" w:cs="Arial"/>
          <w:sz w:val="24"/>
        </w:rPr>
        <w:t xml:space="preserve"> </w:t>
      </w:r>
      <w:r w:rsidR="00144696" w:rsidRPr="00046B37">
        <w:rPr>
          <w:rFonts w:ascii="Arial" w:hAnsi="Arial" w:cs="Arial" w:hint="eastAsia"/>
          <w:sz w:val="24"/>
        </w:rPr>
        <w:t>20</w:t>
      </w:r>
      <w:r w:rsidR="00144696" w:rsidRPr="00046B37">
        <w:rPr>
          <w:rFonts w:ascii="Arial" w:hAnsi="Arial" w:cs="Arial"/>
          <w:sz w:val="24"/>
        </w:rPr>
        <w:t>.</w:t>
      </w:r>
    </w:p>
    <w:p w14:paraId="4C13F194" w14:textId="77777777" w:rsidR="00DE5496" w:rsidRDefault="00DE5496" w:rsidP="00144696">
      <w:pPr>
        <w:suppressAutoHyphens/>
        <w:spacing w:before="240"/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12 Отчет об испы</w:t>
      </w:r>
      <w:r w:rsidR="006978B5">
        <w:rPr>
          <w:rFonts w:ascii="Arial" w:hAnsi="Arial" w:cs="Arial"/>
          <w:b/>
          <w:szCs w:val="28"/>
        </w:rPr>
        <w:t>т</w:t>
      </w:r>
      <w:r>
        <w:rPr>
          <w:rFonts w:ascii="Arial" w:hAnsi="Arial" w:cs="Arial"/>
          <w:b/>
          <w:szCs w:val="28"/>
        </w:rPr>
        <w:t>ании</w:t>
      </w:r>
    </w:p>
    <w:p w14:paraId="3427A0AB" w14:textId="77777777" w:rsidR="00DE5496" w:rsidRPr="00046B37" w:rsidRDefault="00F55C17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12.1 </w:t>
      </w:r>
      <w:r w:rsidR="00DE5496" w:rsidRPr="00046B37">
        <w:rPr>
          <w:rFonts w:ascii="Arial" w:hAnsi="Arial" w:cs="Arial"/>
          <w:sz w:val="24"/>
          <w:szCs w:val="24"/>
        </w:rPr>
        <w:t xml:space="preserve">Отчет об испытании </w:t>
      </w:r>
      <w:r>
        <w:rPr>
          <w:rFonts w:ascii="Arial" w:hAnsi="Arial" w:cs="Arial"/>
          <w:sz w:val="24"/>
          <w:szCs w:val="24"/>
        </w:rPr>
        <w:t>содержит следующую основную информацию</w:t>
      </w:r>
      <w:r w:rsidR="00DE5496" w:rsidRPr="00046B37">
        <w:rPr>
          <w:rFonts w:ascii="Arial" w:hAnsi="Arial" w:cs="Arial"/>
          <w:sz w:val="24"/>
          <w:szCs w:val="24"/>
        </w:rPr>
        <w:t>:</w:t>
      </w:r>
    </w:p>
    <w:p w14:paraId="6F4B9B28" w14:textId="77777777" w:rsidR="00DE5496" w:rsidRPr="00046B37" w:rsidRDefault="00DE5496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046B37">
        <w:rPr>
          <w:rFonts w:ascii="Arial" w:hAnsi="Arial" w:cs="Arial"/>
          <w:sz w:val="24"/>
          <w:szCs w:val="24"/>
        </w:rPr>
        <w:t>- обозначение настоящего стандарта;</w:t>
      </w:r>
    </w:p>
    <w:p w14:paraId="428C41F8" w14:textId="714E9C50" w:rsidR="00DE5496" w:rsidRDefault="00DE5496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046B37">
        <w:rPr>
          <w:rFonts w:ascii="Arial" w:hAnsi="Arial" w:cs="Arial"/>
          <w:sz w:val="24"/>
          <w:szCs w:val="24"/>
        </w:rPr>
        <w:t>- </w:t>
      </w:r>
      <w:r w:rsidR="000A5F57" w:rsidRPr="00046B37">
        <w:rPr>
          <w:rFonts w:ascii="Arial" w:hAnsi="Arial" w:cs="Arial"/>
          <w:sz w:val="24"/>
          <w:szCs w:val="24"/>
        </w:rPr>
        <w:t>идентификацию образца</w:t>
      </w:r>
      <w:r w:rsidR="00144696">
        <w:rPr>
          <w:rFonts w:ascii="Arial" w:hAnsi="Arial" w:cs="Arial"/>
          <w:sz w:val="24"/>
          <w:szCs w:val="24"/>
        </w:rPr>
        <w:t> </w:t>
      </w:r>
      <w:r w:rsidR="000A5F57">
        <w:rPr>
          <w:rFonts w:ascii="Arial" w:hAnsi="Arial" w:cs="Arial"/>
          <w:sz w:val="24"/>
          <w:szCs w:val="24"/>
        </w:rPr>
        <w:t>—</w:t>
      </w:r>
      <w:r w:rsidR="00144696">
        <w:rPr>
          <w:rFonts w:ascii="Arial" w:hAnsi="Arial" w:cs="Arial"/>
          <w:sz w:val="24"/>
          <w:szCs w:val="24"/>
        </w:rPr>
        <w:t> </w:t>
      </w:r>
      <w:r w:rsidRPr="00046B37">
        <w:rPr>
          <w:rFonts w:ascii="Arial" w:hAnsi="Arial" w:cs="Arial"/>
          <w:sz w:val="24"/>
          <w:szCs w:val="24"/>
        </w:rPr>
        <w:t>наименование, тип и марку (при наличии) испытуемого продукта;</w:t>
      </w:r>
    </w:p>
    <w:p w14:paraId="19CBAB6D" w14:textId="77777777" w:rsidR="00DE5496" w:rsidRPr="00046B37" w:rsidRDefault="00DE5496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046B37">
        <w:rPr>
          <w:rFonts w:ascii="Arial" w:hAnsi="Arial" w:cs="Arial"/>
          <w:sz w:val="24"/>
          <w:szCs w:val="24"/>
        </w:rPr>
        <w:t>- дату проведения испытания;</w:t>
      </w:r>
    </w:p>
    <w:p w14:paraId="78594437" w14:textId="77777777" w:rsidR="00DE5496" w:rsidRPr="00046B37" w:rsidRDefault="00DE5496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метод испытания;</w:t>
      </w:r>
    </w:p>
    <w:p w14:paraId="139AF4A9" w14:textId="77777777" w:rsidR="00DE5496" w:rsidRPr="00046B37" w:rsidRDefault="00DE5496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046B37">
        <w:rPr>
          <w:rFonts w:ascii="Arial" w:hAnsi="Arial" w:cs="Arial"/>
          <w:sz w:val="24"/>
          <w:szCs w:val="24"/>
        </w:rPr>
        <w:t>- результат испытания;</w:t>
      </w:r>
    </w:p>
    <w:p w14:paraId="3AA8A27B" w14:textId="77777777" w:rsidR="00DE5496" w:rsidRPr="00046B37" w:rsidRDefault="00DE5496" w:rsidP="00ED5F35">
      <w:pPr>
        <w:suppressAutoHyphens/>
        <w:spacing w:line="348" w:lineRule="auto"/>
        <w:jc w:val="both"/>
        <w:rPr>
          <w:rFonts w:ascii="Arial" w:hAnsi="Arial" w:cs="Arial"/>
          <w:sz w:val="24"/>
          <w:szCs w:val="24"/>
        </w:rPr>
      </w:pPr>
      <w:r w:rsidRPr="00046B37">
        <w:rPr>
          <w:rFonts w:ascii="Arial" w:hAnsi="Arial" w:cs="Arial"/>
          <w:sz w:val="24"/>
          <w:szCs w:val="24"/>
        </w:rPr>
        <w:t>- информацию о любых отклонениях от процедуры проведения испытания.</w:t>
      </w:r>
    </w:p>
    <w:p w14:paraId="3154CCB6" w14:textId="77777777" w:rsidR="00E50887" w:rsidRDefault="00E5088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1807BBE" w14:textId="4163EBAB" w:rsidR="00E50887" w:rsidRDefault="00F55C17" w:rsidP="00ED5F35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12.2 </w:t>
      </w:r>
      <w:r w:rsidRPr="00ED7A24">
        <w:rPr>
          <w:rFonts w:ascii="Arial" w:hAnsi="Arial" w:cs="Arial"/>
          <w:sz w:val="24"/>
          <w:szCs w:val="24"/>
        </w:rPr>
        <w:t>Допускается в отчете об испытании указывать дополнительную информацию.</w:t>
      </w:r>
    </w:p>
    <w:p w14:paraId="6B77FD0D" w14:textId="25DC7284" w:rsidR="00E50887" w:rsidRDefault="00E50887" w:rsidP="00E50887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Pr="00E50887">
        <w:rPr>
          <w:rFonts w:ascii="Arial" w:hAnsi="Arial" w:cs="Arial"/>
          <w:sz w:val="24"/>
          <w:szCs w:val="24"/>
        </w:rPr>
        <w:t>.3 Содержание отчета об испытании — в соответствии с документами, действующими на территории страны, принявшей настоящий стандарт.</w:t>
      </w:r>
    </w:p>
    <w:p w14:paraId="726E0D2A" w14:textId="64B3D1B2" w:rsidR="00323FAD" w:rsidRDefault="00323FAD" w:rsidP="00ED5F35">
      <w:pPr>
        <w:shd w:val="clear" w:color="auto" w:fill="FFFFFF"/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637"/>
      </w:tblGrid>
      <w:tr w:rsidR="00546455" w:rsidRPr="00546455" w14:paraId="2DCC2E4E" w14:textId="77777777" w:rsidTr="009B5E9D">
        <w:trPr>
          <w:trHeight w:val="70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C0537" w14:textId="77777777" w:rsidR="00A05EEC" w:rsidRPr="00AF5D66" w:rsidRDefault="00546455" w:rsidP="00977428">
            <w:pPr>
              <w:pageBreakBefore/>
              <w:ind w:firstLine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17B75">
              <w:rPr>
                <w:rFonts w:ascii="Arial" w:hAnsi="Arial" w:cs="Arial"/>
                <w:sz w:val="24"/>
                <w:szCs w:val="24"/>
              </w:rPr>
              <w:lastRenderedPageBreak/>
              <w:t xml:space="preserve">УДК </w:t>
            </w:r>
            <w:r w:rsidR="00F24432" w:rsidRPr="00417B75">
              <w:rPr>
                <w:rFonts w:ascii="Arial" w:hAnsi="Arial" w:cs="Arial"/>
                <w:sz w:val="24"/>
                <w:szCs w:val="24"/>
              </w:rPr>
              <w:t>6</w:t>
            </w:r>
            <w:r w:rsidR="00DF3337" w:rsidRPr="00417B75">
              <w:rPr>
                <w:rFonts w:ascii="Arial" w:hAnsi="Arial" w:cs="Arial"/>
                <w:sz w:val="24"/>
                <w:szCs w:val="24"/>
              </w:rPr>
              <w:t>65.7</w:t>
            </w:r>
            <w:r w:rsidR="0075570F" w:rsidRPr="00417B75">
              <w:rPr>
                <w:rFonts w:ascii="Arial" w:hAnsi="Arial" w:cs="Arial"/>
                <w:sz w:val="24"/>
                <w:szCs w:val="24"/>
              </w:rPr>
              <w:t>:006.354</w:t>
            </w:r>
            <w:r w:rsidRPr="00AF5D66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DF3337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Pr="00AF5D6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977428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AF5D66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A05EEC" w:rsidRPr="00AF5D66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Pr="00AF5D66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074759" w:rsidRPr="00AF5D66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A05EEC" w:rsidRPr="00AF5D66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074759" w:rsidRPr="00AF5D6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F24432" w:rsidRPr="00AF5D66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AF5D66">
              <w:rPr>
                <w:rFonts w:ascii="Arial" w:hAnsi="Arial" w:cs="Arial"/>
                <w:sz w:val="24"/>
                <w:szCs w:val="24"/>
              </w:rPr>
              <w:t xml:space="preserve"> МКС </w:t>
            </w:r>
            <w:r w:rsidR="0052703B" w:rsidRPr="00AF5D66">
              <w:rPr>
                <w:rFonts w:ascii="Arial" w:hAnsi="Arial" w:cs="Arial"/>
                <w:sz w:val="24"/>
                <w:szCs w:val="24"/>
              </w:rPr>
              <w:t>75.080</w:t>
            </w:r>
            <w:r w:rsidRPr="00AF5D6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60B353" w14:textId="4A8BD0B7" w:rsidR="000C0D51" w:rsidRPr="004424F2" w:rsidRDefault="00546455" w:rsidP="006978B5">
            <w:pPr>
              <w:pageBreakBefore/>
              <w:suppressAutoHyphens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978B5">
              <w:rPr>
                <w:rFonts w:ascii="Arial" w:hAnsi="Arial" w:cs="Arial"/>
                <w:sz w:val="24"/>
                <w:szCs w:val="24"/>
              </w:rPr>
              <w:t>Ключевые слова:</w:t>
            </w:r>
            <w:r w:rsidR="00AF5D66" w:rsidRPr="006978B5">
              <w:rPr>
                <w:rFonts w:ascii="Arial" w:hAnsi="Arial" w:cs="Arial"/>
                <w:sz w:val="24"/>
                <w:szCs w:val="24"/>
              </w:rPr>
              <w:t xml:space="preserve"> нефтепродукты</w:t>
            </w:r>
            <w:r w:rsidR="00A05EEC" w:rsidRPr="006978B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978B5" w:rsidRPr="006978B5">
              <w:rPr>
                <w:rFonts w:ascii="Arial" w:hAnsi="Arial" w:cs="Arial"/>
                <w:sz w:val="24"/>
                <w:szCs w:val="24"/>
              </w:rPr>
              <w:t xml:space="preserve">метод определения серы сжиганием </w:t>
            </w:r>
            <w:r w:rsidR="00144696">
              <w:rPr>
                <w:rFonts w:ascii="Arial" w:hAnsi="Arial" w:cs="Arial"/>
                <w:sz w:val="24"/>
                <w:szCs w:val="24"/>
              </w:rPr>
              <w:br/>
            </w:r>
            <w:r w:rsidR="006978B5" w:rsidRPr="006978B5">
              <w:rPr>
                <w:rFonts w:ascii="Arial" w:hAnsi="Arial" w:cs="Arial"/>
                <w:sz w:val="24"/>
                <w:szCs w:val="24"/>
              </w:rPr>
              <w:t>в калориметрической бомбе</w:t>
            </w:r>
          </w:p>
        </w:tc>
      </w:tr>
    </w:tbl>
    <w:p w14:paraId="0D1924D4" w14:textId="77777777" w:rsidR="00546455" w:rsidRPr="00546455" w:rsidRDefault="00546455" w:rsidP="00144696">
      <w:pPr>
        <w:ind w:firstLine="0"/>
        <w:rPr>
          <w:rFonts w:ascii="Arial" w:hAnsi="Arial" w:cs="Arial"/>
          <w:sz w:val="24"/>
          <w:szCs w:val="24"/>
        </w:rPr>
      </w:pPr>
    </w:p>
    <w:p w14:paraId="18A69F3A" w14:textId="77777777" w:rsidR="00546455" w:rsidRPr="00546455" w:rsidRDefault="00546455" w:rsidP="00144696">
      <w:pPr>
        <w:ind w:firstLine="0"/>
        <w:rPr>
          <w:rFonts w:ascii="Arial" w:hAnsi="Arial" w:cs="Arial"/>
          <w:sz w:val="24"/>
          <w:szCs w:val="24"/>
        </w:rPr>
      </w:pPr>
    </w:p>
    <w:p w14:paraId="4B372F1D" w14:textId="77777777" w:rsidR="00546455" w:rsidRPr="00546455" w:rsidRDefault="00546455" w:rsidP="00144696">
      <w:pPr>
        <w:ind w:firstLine="0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676"/>
      </w:tblGrid>
      <w:tr w:rsidR="00546455" w:rsidRPr="00546455" w14:paraId="59D9D946" w14:textId="77777777" w:rsidTr="00C652A4">
        <w:tc>
          <w:tcPr>
            <w:tcW w:w="2574" w:type="pct"/>
          </w:tcPr>
          <w:p w14:paraId="1F174A79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46455">
              <w:rPr>
                <w:rFonts w:ascii="Arial" w:hAnsi="Arial" w:cs="Arial"/>
                <w:sz w:val="24"/>
                <w:szCs w:val="24"/>
              </w:rPr>
              <w:t xml:space="preserve">Заместитель председателя </w:t>
            </w:r>
            <w:r>
              <w:rPr>
                <w:rFonts w:ascii="Arial" w:hAnsi="Arial" w:cs="Arial"/>
                <w:sz w:val="24"/>
                <w:szCs w:val="24"/>
              </w:rPr>
              <w:t>М</w:t>
            </w:r>
            <w:r w:rsidRPr="00546455">
              <w:rPr>
                <w:rFonts w:ascii="Arial" w:hAnsi="Arial" w:cs="Arial"/>
                <w:sz w:val="24"/>
                <w:szCs w:val="24"/>
              </w:rPr>
              <w:t>ТК 031</w:t>
            </w:r>
          </w:p>
          <w:p w14:paraId="5B90BCC0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5AA605D0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2E39E444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  <w:p w14:paraId="7DF6C729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26" w:type="pct"/>
          </w:tcPr>
          <w:p w14:paraId="7F437484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46455">
              <w:rPr>
                <w:rFonts w:ascii="Arial" w:hAnsi="Arial" w:cs="Arial"/>
                <w:sz w:val="24"/>
                <w:szCs w:val="24"/>
              </w:rPr>
              <w:t xml:space="preserve">                                В.П. Коваленко</w:t>
            </w:r>
          </w:p>
        </w:tc>
      </w:tr>
      <w:tr w:rsidR="00546455" w:rsidRPr="00546455" w14:paraId="0C0D8F2E" w14:textId="77777777" w:rsidTr="00C652A4">
        <w:tc>
          <w:tcPr>
            <w:tcW w:w="2574" w:type="pct"/>
            <w:hideMark/>
          </w:tcPr>
          <w:p w14:paraId="15712CDF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46455">
              <w:rPr>
                <w:rFonts w:ascii="Arial" w:hAnsi="Arial" w:cs="Arial"/>
                <w:sz w:val="24"/>
                <w:szCs w:val="24"/>
              </w:rPr>
              <w:t xml:space="preserve">Ответственный секретарь МТК </w:t>
            </w:r>
            <w:r w:rsidRPr="00074759">
              <w:rPr>
                <w:rFonts w:ascii="Arial" w:hAnsi="Arial" w:cs="Arial"/>
                <w:sz w:val="24"/>
                <w:szCs w:val="24"/>
              </w:rPr>
              <w:t>0</w:t>
            </w:r>
            <w:r w:rsidRPr="00546455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2426" w:type="pct"/>
            <w:hideMark/>
          </w:tcPr>
          <w:p w14:paraId="31D323B4" w14:textId="77777777" w:rsidR="00546455" w:rsidRPr="00546455" w:rsidRDefault="00546455" w:rsidP="009B5E9D">
            <w:pPr>
              <w:widowControl w:val="0"/>
              <w:spacing w:line="276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546455"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</w:t>
            </w:r>
            <w:r w:rsidRPr="00546455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C652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46455">
              <w:rPr>
                <w:rFonts w:ascii="Arial" w:hAnsi="Arial" w:cs="Arial"/>
                <w:sz w:val="24"/>
                <w:szCs w:val="24"/>
              </w:rPr>
              <w:t xml:space="preserve">Л.О. Перегородиева </w:t>
            </w:r>
          </w:p>
        </w:tc>
      </w:tr>
    </w:tbl>
    <w:p w14:paraId="32BCB436" w14:textId="243B370A" w:rsidR="00E53F96" w:rsidRDefault="00E53F96" w:rsidP="00144696">
      <w:pPr>
        <w:shd w:val="clear" w:color="auto" w:fill="FFFFFF"/>
        <w:ind w:firstLine="0"/>
        <w:jc w:val="both"/>
        <w:rPr>
          <w:rFonts w:ascii="Arial" w:hAnsi="Arial" w:cs="Arial"/>
          <w:sz w:val="24"/>
          <w:szCs w:val="24"/>
        </w:rPr>
      </w:pPr>
    </w:p>
    <w:sectPr w:rsidR="00E53F96" w:rsidSect="00334DC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footnotePr>
        <w:numFmt w:val="chicago"/>
        <w:numRestart w:val="eachPage"/>
      </w:footnotePr>
      <w:pgSz w:w="11906" w:h="16838"/>
      <w:pgMar w:top="1276" w:right="851" w:bottom="1134" w:left="1418" w:header="454" w:footer="54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A52ED" w14:textId="77777777" w:rsidR="002C6DDF" w:rsidRDefault="002C6DDF">
      <w:r>
        <w:separator/>
      </w:r>
    </w:p>
  </w:endnote>
  <w:endnote w:type="continuationSeparator" w:id="0">
    <w:p w14:paraId="0E6CE756" w14:textId="77777777" w:rsidR="002C6DDF" w:rsidRDefault="002C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BF963" w14:textId="2BD6D0B8" w:rsidR="004424F2" w:rsidRPr="00DF78C2" w:rsidRDefault="004424F2" w:rsidP="00F72A9B">
    <w:pPr>
      <w:pStyle w:val="a5"/>
      <w:ind w:firstLine="0"/>
      <w:rPr>
        <w:rFonts w:ascii="Arial" w:hAnsi="Arial" w:cs="Arial"/>
        <w:sz w:val="22"/>
        <w:szCs w:val="26"/>
      </w:rPr>
    </w:pPr>
    <w:r w:rsidRPr="00DF78C2">
      <w:rPr>
        <w:rFonts w:ascii="Arial" w:hAnsi="Arial" w:cs="Arial"/>
        <w:sz w:val="22"/>
        <w:szCs w:val="26"/>
      </w:rPr>
      <w:fldChar w:fldCharType="begin"/>
    </w:r>
    <w:r w:rsidRPr="00DF78C2">
      <w:rPr>
        <w:rFonts w:ascii="Arial" w:hAnsi="Arial" w:cs="Arial"/>
        <w:sz w:val="22"/>
        <w:szCs w:val="26"/>
      </w:rPr>
      <w:instrText xml:space="preserve"> PAGE   \* MERGEFORMAT </w:instrText>
    </w:r>
    <w:r w:rsidRPr="00DF78C2">
      <w:rPr>
        <w:rFonts w:ascii="Arial" w:hAnsi="Arial" w:cs="Arial"/>
        <w:sz w:val="22"/>
        <w:szCs w:val="26"/>
      </w:rPr>
      <w:fldChar w:fldCharType="separate"/>
    </w:r>
    <w:r w:rsidR="00F874F0">
      <w:rPr>
        <w:rFonts w:ascii="Arial" w:hAnsi="Arial" w:cs="Arial"/>
        <w:noProof/>
        <w:sz w:val="22"/>
        <w:szCs w:val="26"/>
      </w:rPr>
      <w:t>II</w:t>
    </w:r>
    <w:r w:rsidRPr="00DF78C2">
      <w:rPr>
        <w:rFonts w:ascii="Arial" w:hAnsi="Arial" w:cs="Arial"/>
        <w:sz w:val="22"/>
        <w:szCs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F4C75" w14:textId="2A73EA21" w:rsidR="004424F2" w:rsidRPr="00DF78C2" w:rsidRDefault="004424F2">
    <w:pPr>
      <w:pStyle w:val="a5"/>
      <w:jc w:val="right"/>
      <w:rPr>
        <w:rFonts w:ascii="Arial" w:hAnsi="Arial" w:cs="Arial"/>
        <w:sz w:val="22"/>
        <w:szCs w:val="26"/>
      </w:rPr>
    </w:pPr>
    <w:r w:rsidRPr="00DF78C2">
      <w:rPr>
        <w:rFonts w:ascii="Arial" w:hAnsi="Arial" w:cs="Arial"/>
        <w:sz w:val="22"/>
        <w:szCs w:val="26"/>
      </w:rPr>
      <w:fldChar w:fldCharType="begin"/>
    </w:r>
    <w:r w:rsidRPr="00DF78C2">
      <w:rPr>
        <w:rFonts w:ascii="Arial" w:hAnsi="Arial" w:cs="Arial"/>
        <w:sz w:val="22"/>
        <w:szCs w:val="26"/>
      </w:rPr>
      <w:instrText xml:space="preserve"> PAGE   \* MERGEFORMAT </w:instrText>
    </w:r>
    <w:r w:rsidRPr="00DF78C2">
      <w:rPr>
        <w:rFonts w:ascii="Arial" w:hAnsi="Arial" w:cs="Arial"/>
        <w:sz w:val="22"/>
        <w:szCs w:val="26"/>
      </w:rPr>
      <w:fldChar w:fldCharType="separate"/>
    </w:r>
    <w:r w:rsidR="00F874F0">
      <w:rPr>
        <w:rFonts w:ascii="Arial" w:hAnsi="Arial" w:cs="Arial"/>
        <w:noProof/>
        <w:sz w:val="22"/>
        <w:szCs w:val="26"/>
      </w:rPr>
      <w:t>III</w:t>
    </w:r>
    <w:r w:rsidRPr="00DF78C2">
      <w:rPr>
        <w:rFonts w:ascii="Arial" w:hAnsi="Arial" w:cs="Arial"/>
        <w:sz w:val="22"/>
        <w:szCs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  <w:szCs w:val="24"/>
      </w:rPr>
      <w:id w:val="1038095909"/>
      <w:docPartObj>
        <w:docPartGallery w:val="Page Numbers (Bottom of Page)"/>
        <w:docPartUnique/>
      </w:docPartObj>
    </w:sdtPr>
    <w:sdtContent>
      <w:p w14:paraId="166E9878" w14:textId="7C64EED9" w:rsidR="004424F2" w:rsidRPr="00126C33" w:rsidRDefault="004424F2" w:rsidP="00A832A1">
        <w:pPr>
          <w:pStyle w:val="a5"/>
          <w:ind w:firstLine="0"/>
          <w:rPr>
            <w:rFonts w:ascii="Arial" w:hAnsi="Arial" w:cs="Arial"/>
            <w:sz w:val="24"/>
            <w:szCs w:val="24"/>
          </w:rPr>
        </w:pPr>
        <w:r w:rsidRPr="00126C33">
          <w:rPr>
            <w:rFonts w:ascii="Arial" w:hAnsi="Arial" w:cs="Arial"/>
            <w:sz w:val="24"/>
            <w:szCs w:val="24"/>
          </w:rPr>
          <w:fldChar w:fldCharType="begin"/>
        </w:r>
        <w:r w:rsidRPr="00126C33">
          <w:rPr>
            <w:rFonts w:ascii="Arial" w:hAnsi="Arial" w:cs="Arial"/>
            <w:sz w:val="24"/>
            <w:szCs w:val="24"/>
          </w:rPr>
          <w:instrText>PAGE   \* MERGEFORMAT</w:instrText>
        </w:r>
        <w:r w:rsidRPr="00126C33">
          <w:rPr>
            <w:rFonts w:ascii="Arial" w:hAnsi="Arial" w:cs="Arial"/>
            <w:sz w:val="24"/>
            <w:szCs w:val="24"/>
          </w:rPr>
          <w:fldChar w:fldCharType="separate"/>
        </w:r>
        <w:r w:rsidR="00F874F0">
          <w:rPr>
            <w:rFonts w:ascii="Arial" w:hAnsi="Arial" w:cs="Arial"/>
            <w:noProof/>
            <w:sz w:val="24"/>
            <w:szCs w:val="24"/>
          </w:rPr>
          <w:t>6</w:t>
        </w:r>
        <w:r w:rsidRPr="00126C33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6342632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2D287BA1" w14:textId="311F1D6E" w:rsidR="004424F2" w:rsidRPr="00126C33" w:rsidRDefault="004424F2">
        <w:pPr>
          <w:pStyle w:val="a5"/>
          <w:jc w:val="right"/>
          <w:rPr>
            <w:rFonts w:ascii="Arial" w:hAnsi="Arial" w:cs="Arial"/>
            <w:sz w:val="24"/>
            <w:szCs w:val="24"/>
          </w:rPr>
        </w:pPr>
        <w:r w:rsidRPr="00126C33">
          <w:rPr>
            <w:rFonts w:ascii="Arial" w:hAnsi="Arial" w:cs="Arial"/>
            <w:sz w:val="24"/>
            <w:szCs w:val="24"/>
          </w:rPr>
          <w:fldChar w:fldCharType="begin"/>
        </w:r>
        <w:r w:rsidRPr="00126C33">
          <w:rPr>
            <w:rFonts w:ascii="Arial" w:hAnsi="Arial" w:cs="Arial"/>
            <w:sz w:val="24"/>
            <w:szCs w:val="24"/>
          </w:rPr>
          <w:instrText>PAGE   \* MERGEFORMAT</w:instrText>
        </w:r>
        <w:r w:rsidRPr="00126C33">
          <w:rPr>
            <w:rFonts w:ascii="Arial" w:hAnsi="Arial" w:cs="Arial"/>
            <w:sz w:val="24"/>
            <w:szCs w:val="24"/>
          </w:rPr>
          <w:fldChar w:fldCharType="separate"/>
        </w:r>
        <w:r w:rsidR="00F874F0">
          <w:rPr>
            <w:rFonts w:ascii="Arial" w:hAnsi="Arial" w:cs="Arial"/>
            <w:noProof/>
            <w:sz w:val="24"/>
            <w:szCs w:val="24"/>
          </w:rPr>
          <w:t>7</w:t>
        </w:r>
        <w:r w:rsidRPr="00126C33">
          <w:rPr>
            <w:rFonts w:ascii="Arial" w:hAnsi="Arial" w:cs="Arial"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502873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C9D2A2D" w14:textId="77777777" w:rsidR="004424F2" w:rsidRPr="00C912C1" w:rsidRDefault="004424F2" w:rsidP="00C912C1">
        <w:pPr>
          <w:pStyle w:val="a5"/>
          <w:spacing w:line="240" w:lineRule="auto"/>
          <w:ind w:firstLine="0"/>
          <w:rPr>
            <w:rFonts w:ascii="Arial" w:hAnsi="Arial" w:cs="Arial"/>
            <w:sz w:val="24"/>
            <w:szCs w:val="24"/>
          </w:rPr>
        </w:pPr>
        <w:r w:rsidRPr="00C912C1">
          <w:rPr>
            <w:rFonts w:ascii="Arial" w:hAnsi="Arial" w:cs="Arial"/>
            <w:sz w:val="24"/>
            <w:szCs w:val="24"/>
          </w:rPr>
          <w:t>________________________________________________________________________</w:t>
        </w:r>
      </w:p>
      <w:p w14:paraId="1467D758" w14:textId="77777777" w:rsidR="004424F2" w:rsidRPr="00C912C1" w:rsidRDefault="004424F2" w:rsidP="00C912C1">
        <w:pPr>
          <w:pStyle w:val="a5"/>
          <w:spacing w:line="240" w:lineRule="auto"/>
          <w:ind w:firstLine="0"/>
          <w:rPr>
            <w:rFonts w:ascii="Arial" w:hAnsi="Arial" w:cs="Arial"/>
            <w:sz w:val="24"/>
            <w:szCs w:val="24"/>
          </w:rPr>
        </w:pPr>
        <w:r w:rsidRPr="00C912C1">
          <w:rPr>
            <w:rFonts w:ascii="Arial" w:hAnsi="Arial" w:cs="Arial"/>
            <w:i/>
            <w:sz w:val="24"/>
            <w:szCs w:val="24"/>
          </w:rPr>
          <w:t>Проект RU, первая редакция</w:t>
        </w:r>
      </w:p>
      <w:p w14:paraId="6EBCFA05" w14:textId="065900B8" w:rsidR="004424F2" w:rsidRPr="00C912C1" w:rsidRDefault="004424F2" w:rsidP="00C912C1">
        <w:pPr>
          <w:pStyle w:val="a5"/>
          <w:jc w:val="right"/>
          <w:rPr>
            <w:rFonts w:ascii="Arial" w:hAnsi="Arial" w:cs="Arial"/>
          </w:rPr>
        </w:pPr>
        <w:r w:rsidRPr="00FB4615">
          <w:rPr>
            <w:rFonts w:ascii="Arial" w:hAnsi="Arial" w:cs="Arial"/>
          </w:rPr>
          <w:fldChar w:fldCharType="begin"/>
        </w:r>
        <w:r w:rsidRPr="00FB4615">
          <w:rPr>
            <w:rFonts w:ascii="Arial" w:hAnsi="Arial" w:cs="Arial"/>
          </w:rPr>
          <w:instrText>PAGE   \* MERGEFORMAT</w:instrText>
        </w:r>
        <w:r w:rsidRPr="00FB4615">
          <w:rPr>
            <w:rFonts w:ascii="Arial" w:hAnsi="Arial" w:cs="Arial"/>
          </w:rPr>
          <w:fldChar w:fldCharType="separate"/>
        </w:r>
        <w:r w:rsidR="00F874F0">
          <w:rPr>
            <w:rFonts w:ascii="Arial" w:hAnsi="Arial" w:cs="Arial"/>
            <w:noProof/>
          </w:rPr>
          <w:t>1</w:t>
        </w:r>
        <w:r w:rsidRPr="00FB4615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82CE6" w14:textId="77777777" w:rsidR="002C6DDF" w:rsidRDefault="002C6DDF" w:rsidP="00E27860">
      <w:pPr>
        <w:ind w:firstLine="0"/>
      </w:pPr>
      <w:r>
        <w:separator/>
      </w:r>
    </w:p>
  </w:footnote>
  <w:footnote w:type="continuationSeparator" w:id="0">
    <w:p w14:paraId="3D8150E9" w14:textId="77777777" w:rsidR="002C6DDF" w:rsidRDefault="002C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92562" w14:textId="72F969F6" w:rsidR="004424F2" w:rsidRDefault="004424F2" w:rsidP="00126C33">
    <w:pPr>
      <w:pStyle w:val="a3"/>
      <w:spacing w:line="240" w:lineRule="auto"/>
      <w:ind w:firstLine="0"/>
      <w:rPr>
        <w:rFonts w:ascii="Arial" w:hAnsi="Arial" w:cs="Arial"/>
        <w:b/>
        <w:sz w:val="24"/>
        <w:szCs w:val="24"/>
      </w:rPr>
    </w:pPr>
    <w:r w:rsidRPr="00AD525C">
      <w:rPr>
        <w:rFonts w:ascii="Arial" w:hAnsi="Arial" w:cs="Arial"/>
        <w:b/>
        <w:sz w:val="24"/>
        <w:szCs w:val="24"/>
      </w:rPr>
      <w:t>ГОСТ</w:t>
    </w:r>
    <w:r>
      <w:rPr>
        <w:rFonts w:ascii="Arial" w:hAnsi="Arial" w:cs="Arial"/>
        <w:b/>
        <w:sz w:val="24"/>
        <w:szCs w:val="24"/>
      </w:rPr>
      <w:t> 3877—</w:t>
    </w:r>
    <w:r w:rsidRPr="00AD525C">
      <w:rPr>
        <w:rFonts w:ascii="Arial" w:hAnsi="Arial" w:cs="Arial"/>
        <w:b/>
        <w:sz w:val="24"/>
        <w:szCs w:val="24"/>
      </w:rPr>
      <w:t>20</w:t>
    </w:r>
    <w:r>
      <w:rPr>
        <w:rFonts w:ascii="Arial" w:hAnsi="Arial" w:cs="Arial"/>
        <w:b/>
        <w:sz w:val="24"/>
        <w:szCs w:val="24"/>
      </w:rPr>
      <w:t>2</w:t>
    </w:r>
  </w:p>
  <w:p w14:paraId="066C151E" w14:textId="77777777" w:rsidR="004424F2" w:rsidRPr="000E0538" w:rsidRDefault="004424F2" w:rsidP="000E0538">
    <w:pPr>
      <w:pStyle w:val="a3"/>
      <w:spacing w:after="120"/>
      <w:ind w:firstLine="0"/>
      <w:jc w:val="both"/>
      <w:rPr>
        <w:rFonts w:ascii="Arial" w:hAnsi="Arial" w:cs="Arial"/>
        <w:i/>
        <w:sz w:val="24"/>
        <w:szCs w:val="22"/>
      </w:rPr>
    </w:pPr>
    <w:r w:rsidRPr="002132E1">
      <w:rPr>
        <w:rFonts w:ascii="Arial" w:hAnsi="Arial" w:cs="Arial"/>
        <w:i/>
        <w:sz w:val="24"/>
        <w:szCs w:val="22"/>
      </w:rPr>
      <w:t>(Проект RU, первая 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EBD8C" w14:textId="1C211F8C" w:rsidR="004424F2" w:rsidRDefault="004424F2" w:rsidP="004E47EF">
    <w:pPr>
      <w:pStyle w:val="a3"/>
      <w:spacing w:line="240" w:lineRule="auto"/>
      <w:jc w:val="right"/>
      <w:rPr>
        <w:rFonts w:ascii="Arial" w:hAnsi="Arial" w:cs="Arial"/>
        <w:b/>
        <w:sz w:val="24"/>
        <w:szCs w:val="24"/>
      </w:rPr>
    </w:pPr>
    <w:r w:rsidRPr="00AD525C">
      <w:rPr>
        <w:rFonts w:ascii="Arial" w:hAnsi="Arial" w:cs="Arial"/>
        <w:b/>
        <w:sz w:val="24"/>
        <w:szCs w:val="24"/>
      </w:rPr>
      <w:t>ГОСТ</w:t>
    </w:r>
    <w:r>
      <w:rPr>
        <w:rFonts w:ascii="Arial" w:hAnsi="Arial" w:cs="Arial"/>
        <w:b/>
        <w:sz w:val="24"/>
        <w:szCs w:val="24"/>
      </w:rPr>
      <w:t> 3877—</w:t>
    </w:r>
    <w:r w:rsidRPr="00AD525C">
      <w:rPr>
        <w:rFonts w:ascii="Arial" w:hAnsi="Arial" w:cs="Arial"/>
        <w:b/>
        <w:sz w:val="24"/>
        <w:szCs w:val="24"/>
      </w:rPr>
      <w:t>20</w:t>
    </w:r>
    <w:r>
      <w:rPr>
        <w:rFonts w:ascii="Arial" w:hAnsi="Arial" w:cs="Arial"/>
        <w:b/>
        <w:sz w:val="24"/>
        <w:szCs w:val="24"/>
      </w:rPr>
      <w:t>2</w:t>
    </w:r>
  </w:p>
  <w:p w14:paraId="0D7A5A09" w14:textId="77777777" w:rsidR="004424F2" w:rsidRPr="000E0538" w:rsidRDefault="004424F2" w:rsidP="000E0538">
    <w:pPr>
      <w:pStyle w:val="a3"/>
      <w:spacing w:after="120"/>
      <w:jc w:val="right"/>
      <w:rPr>
        <w:rFonts w:ascii="Arial" w:hAnsi="Arial" w:cs="Arial"/>
        <w:i/>
        <w:sz w:val="24"/>
        <w:szCs w:val="22"/>
      </w:rPr>
    </w:pPr>
    <w:r w:rsidRPr="002132E1">
      <w:rPr>
        <w:rFonts w:ascii="Arial" w:hAnsi="Arial" w:cs="Arial"/>
        <w:i/>
        <w:sz w:val="24"/>
        <w:szCs w:val="22"/>
      </w:rPr>
      <w:t>(Проект RU, первая 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BB7D" w14:textId="39968721" w:rsidR="004424F2" w:rsidRDefault="004424F2" w:rsidP="004E47EF">
    <w:pPr>
      <w:pStyle w:val="a3"/>
      <w:spacing w:line="240" w:lineRule="auto"/>
      <w:ind w:firstLine="0"/>
      <w:jc w:val="right"/>
      <w:rPr>
        <w:rFonts w:ascii="Arial" w:hAnsi="Arial" w:cs="Arial"/>
        <w:b/>
        <w:szCs w:val="24"/>
      </w:rPr>
    </w:pPr>
    <w:r w:rsidRPr="004E47EF">
      <w:rPr>
        <w:rFonts w:ascii="Arial" w:hAnsi="Arial" w:cs="Arial"/>
        <w:b/>
        <w:szCs w:val="24"/>
      </w:rPr>
      <w:t>ГОСТ</w:t>
    </w:r>
    <w:r>
      <w:rPr>
        <w:rFonts w:ascii="Arial" w:hAnsi="Arial" w:cs="Arial"/>
        <w:b/>
        <w:szCs w:val="24"/>
      </w:rPr>
      <w:t> 3877—</w:t>
    </w:r>
    <w:r w:rsidRPr="004E47EF">
      <w:rPr>
        <w:rFonts w:ascii="Arial" w:hAnsi="Arial" w:cs="Arial"/>
        <w:b/>
        <w:szCs w:val="24"/>
      </w:rPr>
      <w:t>20</w:t>
    </w:r>
    <w:r>
      <w:rPr>
        <w:rFonts w:ascii="Arial" w:hAnsi="Arial" w:cs="Arial"/>
        <w:b/>
        <w:szCs w:val="24"/>
      </w:rPr>
      <w:t>2</w:t>
    </w:r>
  </w:p>
  <w:p w14:paraId="07C36EF9" w14:textId="77777777" w:rsidR="004424F2" w:rsidRPr="000E0538" w:rsidRDefault="004424F2" w:rsidP="000E0538">
    <w:pPr>
      <w:pStyle w:val="a3"/>
      <w:spacing w:after="120"/>
      <w:jc w:val="right"/>
      <w:rPr>
        <w:rFonts w:ascii="Arial" w:hAnsi="Arial" w:cs="Arial"/>
        <w:i/>
        <w:sz w:val="24"/>
        <w:szCs w:val="22"/>
      </w:rPr>
    </w:pPr>
    <w:r w:rsidRPr="002132E1">
      <w:rPr>
        <w:rFonts w:ascii="Arial" w:hAnsi="Arial" w:cs="Arial"/>
        <w:i/>
        <w:sz w:val="24"/>
        <w:szCs w:val="22"/>
      </w:rPr>
      <w:t>(Проект RU,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F4667B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2.%3.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decimal"/>
      <w:lvlText w:val="3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4"/>
      <w:numFmt w:val="decimal"/>
      <w:lvlText w:val="%1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5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 w15:restartNumberingAfterBreak="0">
    <w:nsid w:val="00000007"/>
    <w:multiLevelType w:val="multilevel"/>
    <w:tmpl w:val="00000006"/>
    <w:lvl w:ilvl="0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6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9"/>
    <w:multiLevelType w:val="multilevel"/>
    <w:tmpl w:val="00000008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6" w15:restartNumberingAfterBreak="0">
    <w:nsid w:val="00FD0C4B"/>
    <w:multiLevelType w:val="hybridMultilevel"/>
    <w:tmpl w:val="50F424EA"/>
    <w:lvl w:ilvl="0" w:tplc="D9006EA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071A26"/>
    <w:multiLevelType w:val="multilevel"/>
    <w:tmpl w:val="CD04BE7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60" w:hanging="2160"/>
      </w:pPr>
      <w:rPr>
        <w:rFonts w:hint="default"/>
      </w:rPr>
    </w:lvl>
  </w:abstractNum>
  <w:abstractNum w:abstractNumId="8" w15:restartNumberingAfterBreak="0">
    <w:nsid w:val="01AD7BDC"/>
    <w:multiLevelType w:val="multilevel"/>
    <w:tmpl w:val="ECE0CE6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9" w15:restartNumberingAfterBreak="0">
    <w:nsid w:val="03B577D2"/>
    <w:multiLevelType w:val="singleLevel"/>
    <w:tmpl w:val="109459C8"/>
    <w:lvl w:ilvl="0">
      <w:start w:val="5"/>
      <w:numFmt w:val="decimal"/>
      <w:lvlText w:val="5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04927D3D"/>
    <w:multiLevelType w:val="multilevel"/>
    <w:tmpl w:val="DA9C2CC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097457AB"/>
    <w:multiLevelType w:val="hybridMultilevel"/>
    <w:tmpl w:val="F44C8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DD4AA3"/>
    <w:multiLevelType w:val="singleLevel"/>
    <w:tmpl w:val="221E31DC"/>
    <w:lvl w:ilvl="0">
      <w:start w:val="1"/>
      <w:numFmt w:val="decimal"/>
      <w:lvlText w:val="4.%1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0FAE4576"/>
    <w:multiLevelType w:val="multilevel"/>
    <w:tmpl w:val="701A198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60" w:hanging="2160"/>
      </w:pPr>
      <w:rPr>
        <w:rFonts w:hint="default"/>
      </w:rPr>
    </w:lvl>
  </w:abstractNum>
  <w:abstractNum w:abstractNumId="14" w15:restartNumberingAfterBreak="0">
    <w:nsid w:val="19396419"/>
    <w:multiLevelType w:val="multilevel"/>
    <w:tmpl w:val="DA1619AA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1B0554A5"/>
    <w:multiLevelType w:val="singleLevel"/>
    <w:tmpl w:val="CB38A388"/>
    <w:lvl w:ilvl="0">
      <w:start w:val="1"/>
      <w:numFmt w:val="decimal"/>
      <w:lvlText w:val="%1"/>
      <w:legacy w:legacy="1" w:legacySpace="0" w:legacyIndent="18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1B1F316E"/>
    <w:multiLevelType w:val="hybridMultilevel"/>
    <w:tmpl w:val="6F2AF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D2289F"/>
    <w:multiLevelType w:val="multilevel"/>
    <w:tmpl w:val="50DC7F5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24A3905"/>
    <w:multiLevelType w:val="multilevel"/>
    <w:tmpl w:val="65609EFE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22AF5BAB"/>
    <w:multiLevelType w:val="singleLevel"/>
    <w:tmpl w:val="CF045FD6"/>
    <w:lvl w:ilvl="0">
      <w:start w:val="1"/>
      <w:numFmt w:val="decimal"/>
      <w:lvlText w:val="5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4395510"/>
    <w:multiLevelType w:val="multilevel"/>
    <w:tmpl w:val="3E7A35D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27D71CFA"/>
    <w:multiLevelType w:val="hybridMultilevel"/>
    <w:tmpl w:val="185CFCFC"/>
    <w:lvl w:ilvl="0" w:tplc="8BA00DD6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8C7132C"/>
    <w:multiLevelType w:val="multilevel"/>
    <w:tmpl w:val="BB9A96C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1129"/>
        </w:tabs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 w15:restartNumberingAfterBreak="0">
    <w:nsid w:val="28DD6E2E"/>
    <w:multiLevelType w:val="hybridMultilevel"/>
    <w:tmpl w:val="CC080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B52C40"/>
    <w:multiLevelType w:val="multilevel"/>
    <w:tmpl w:val="AC5AA79A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2E2800C8"/>
    <w:multiLevelType w:val="multilevel"/>
    <w:tmpl w:val="B25AB6A8"/>
    <w:lvl w:ilvl="0">
      <w:start w:val="3"/>
      <w:numFmt w:val="decimal"/>
      <w:lvlText w:val="%1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6" w:hanging="12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6" w:hanging="12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6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6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6" w15:restartNumberingAfterBreak="0">
    <w:nsid w:val="32023BFA"/>
    <w:multiLevelType w:val="multilevel"/>
    <w:tmpl w:val="4CEC85B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3C41564D"/>
    <w:multiLevelType w:val="hybridMultilevel"/>
    <w:tmpl w:val="48461B66"/>
    <w:lvl w:ilvl="0" w:tplc="AFFE14D4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ED231E9"/>
    <w:multiLevelType w:val="hybridMultilevel"/>
    <w:tmpl w:val="B27E1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BA6931"/>
    <w:multiLevelType w:val="singleLevel"/>
    <w:tmpl w:val="80CC7FA0"/>
    <w:lvl w:ilvl="0">
      <w:start w:val="2"/>
      <w:numFmt w:val="decimal"/>
      <w:lvlText w:val="7.%1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44694242"/>
    <w:multiLevelType w:val="singleLevel"/>
    <w:tmpl w:val="1C0C6AEC"/>
    <w:lvl w:ilvl="0">
      <w:start w:val="1"/>
      <w:numFmt w:val="decimal"/>
      <w:lvlText w:val="6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45214A7D"/>
    <w:multiLevelType w:val="hybridMultilevel"/>
    <w:tmpl w:val="9CF61FE2"/>
    <w:lvl w:ilvl="0" w:tplc="5EA2F6F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4D404821"/>
    <w:multiLevelType w:val="hybridMultilevel"/>
    <w:tmpl w:val="AEE88D3C"/>
    <w:lvl w:ilvl="0" w:tplc="0EB6ADA8">
      <w:start w:val="3"/>
      <w:numFmt w:val="decimal"/>
      <w:lvlText w:val="%1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3" w15:restartNumberingAfterBreak="0">
    <w:nsid w:val="5394297A"/>
    <w:multiLevelType w:val="multilevel"/>
    <w:tmpl w:val="D20E1DA6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4" w15:restartNumberingAfterBreak="0">
    <w:nsid w:val="553A4BBF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2.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2.%3.%4.%5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7"/>
      <w:numFmt w:val="decimal"/>
      <w:lvlText w:val="%2.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35" w15:restartNumberingAfterBreak="0">
    <w:nsid w:val="56C457C6"/>
    <w:multiLevelType w:val="hybridMultilevel"/>
    <w:tmpl w:val="E95E7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A66E95"/>
    <w:multiLevelType w:val="singleLevel"/>
    <w:tmpl w:val="4C7E0EAE"/>
    <w:lvl w:ilvl="0">
      <w:start w:val="10"/>
      <w:numFmt w:val="decimal"/>
      <w:lvlText w:val="5.%1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FB03F02"/>
    <w:multiLevelType w:val="singleLevel"/>
    <w:tmpl w:val="FDD47020"/>
    <w:lvl w:ilvl="0">
      <w:start w:val="1"/>
      <w:numFmt w:val="decimal"/>
      <w:lvlText w:val="9.%1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38" w15:restartNumberingAfterBreak="0">
    <w:nsid w:val="60586C6E"/>
    <w:multiLevelType w:val="hybridMultilevel"/>
    <w:tmpl w:val="066CCEFE"/>
    <w:lvl w:ilvl="0" w:tplc="99E21E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F277DC"/>
    <w:multiLevelType w:val="multilevel"/>
    <w:tmpl w:val="0D5C009E"/>
    <w:lvl w:ilvl="0">
      <w:start w:val="9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10"/>
        </w:tabs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40" w15:restartNumberingAfterBreak="0">
    <w:nsid w:val="716E6AE8"/>
    <w:multiLevelType w:val="hybridMultilevel"/>
    <w:tmpl w:val="9B6E3AA0"/>
    <w:lvl w:ilvl="0" w:tplc="1F94F116">
      <w:start w:val="5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4E966DD"/>
    <w:multiLevelType w:val="multilevel"/>
    <w:tmpl w:val="FEE0755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77E27818"/>
    <w:multiLevelType w:val="hybridMultilevel"/>
    <w:tmpl w:val="FAF073AA"/>
    <w:lvl w:ilvl="0" w:tplc="356CE2F8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3" w15:restartNumberingAfterBreak="0">
    <w:nsid w:val="7A205E8E"/>
    <w:multiLevelType w:val="hybridMultilevel"/>
    <w:tmpl w:val="19205F34"/>
    <w:lvl w:ilvl="0" w:tplc="756ADD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7EE433A6"/>
    <w:multiLevelType w:val="multilevel"/>
    <w:tmpl w:val="3A702BD2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10"/>
        </w:tabs>
        <w:ind w:left="2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15"/>
        </w:tabs>
        <w:ind w:left="30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660"/>
        </w:tabs>
        <w:ind w:left="3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65"/>
        </w:tabs>
        <w:ind w:left="46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10"/>
        </w:tabs>
        <w:ind w:left="5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num w:numId="1" w16cid:durableId="21110459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195797">
    <w:abstractNumId w:val="15"/>
  </w:num>
  <w:num w:numId="3" w16cid:durableId="328335842">
    <w:abstractNumId w:val="12"/>
  </w:num>
  <w:num w:numId="4" w16cid:durableId="393085995">
    <w:abstractNumId w:val="19"/>
  </w:num>
  <w:num w:numId="5" w16cid:durableId="1895041799">
    <w:abstractNumId w:val="9"/>
  </w:num>
  <w:num w:numId="6" w16cid:durableId="1740597932">
    <w:abstractNumId w:val="36"/>
  </w:num>
  <w:num w:numId="7" w16cid:durableId="1484814233">
    <w:abstractNumId w:val="30"/>
  </w:num>
  <w:num w:numId="8" w16cid:durableId="1985037012">
    <w:abstractNumId w:val="29"/>
  </w:num>
  <w:num w:numId="9" w16cid:durableId="1927378300">
    <w:abstractNumId w:val="29"/>
    <w:lvlOverride w:ilvl="0">
      <w:lvl w:ilvl="0">
        <w:start w:val="2"/>
        <w:numFmt w:val="decimal"/>
        <w:lvlText w:val="7.%1"/>
        <w:legacy w:legacy="1" w:legacySpace="0" w:legacyIndent="389"/>
        <w:lvlJc w:val="left"/>
        <w:rPr>
          <w:rFonts w:ascii="Times New Roman" w:hAnsi="Times New Roman" w:cs="Times New Roman" w:hint="default"/>
        </w:rPr>
      </w:lvl>
    </w:lvlOverride>
  </w:num>
  <w:num w:numId="10" w16cid:durableId="542208455">
    <w:abstractNumId w:val="37"/>
  </w:num>
  <w:num w:numId="11" w16cid:durableId="1420062140">
    <w:abstractNumId w:val="39"/>
  </w:num>
  <w:num w:numId="12" w16cid:durableId="2060930830">
    <w:abstractNumId w:val="44"/>
  </w:num>
  <w:num w:numId="13" w16cid:durableId="1211065528">
    <w:abstractNumId w:val="22"/>
  </w:num>
  <w:num w:numId="14" w16cid:durableId="748960837">
    <w:abstractNumId w:val="8"/>
  </w:num>
  <w:num w:numId="15" w16cid:durableId="42490848">
    <w:abstractNumId w:val="6"/>
  </w:num>
  <w:num w:numId="16" w16cid:durableId="196326880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7" w16cid:durableId="2013488419">
    <w:abstractNumId w:val="1"/>
  </w:num>
  <w:num w:numId="18" w16cid:durableId="1612935833">
    <w:abstractNumId w:val="27"/>
  </w:num>
  <w:num w:numId="19" w16cid:durableId="1392580427">
    <w:abstractNumId w:val="25"/>
  </w:num>
  <w:num w:numId="20" w16cid:durableId="266428961">
    <w:abstractNumId w:val="2"/>
  </w:num>
  <w:num w:numId="21" w16cid:durableId="599679047">
    <w:abstractNumId w:val="3"/>
  </w:num>
  <w:num w:numId="22" w16cid:durableId="121505620">
    <w:abstractNumId w:val="4"/>
  </w:num>
  <w:num w:numId="23" w16cid:durableId="1426222037">
    <w:abstractNumId w:val="34"/>
  </w:num>
  <w:num w:numId="24" w16cid:durableId="1009598122">
    <w:abstractNumId w:val="5"/>
  </w:num>
  <w:num w:numId="25" w16cid:durableId="304818517">
    <w:abstractNumId w:val="13"/>
  </w:num>
  <w:num w:numId="26" w16cid:durableId="1444493953">
    <w:abstractNumId w:val="7"/>
  </w:num>
  <w:num w:numId="27" w16cid:durableId="1143042886">
    <w:abstractNumId w:val="21"/>
  </w:num>
  <w:num w:numId="28" w16cid:durableId="1607881763">
    <w:abstractNumId w:val="10"/>
  </w:num>
  <w:num w:numId="29" w16cid:durableId="730227425">
    <w:abstractNumId w:val="26"/>
  </w:num>
  <w:num w:numId="30" w16cid:durableId="1489636866">
    <w:abstractNumId w:val="14"/>
  </w:num>
  <w:num w:numId="31" w16cid:durableId="1032196292">
    <w:abstractNumId w:val="17"/>
  </w:num>
  <w:num w:numId="32" w16cid:durableId="1151485834">
    <w:abstractNumId w:val="20"/>
  </w:num>
  <w:num w:numId="33" w16cid:durableId="1872382411">
    <w:abstractNumId w:val="41"/>
  </w:num>
  <w:num w:numId="34" w16cid:durableId="347677111">
    <w:abstractNumId w:val="33"/>
  </w:num>
  <w:num w:numId="35" w16cid:durableId="1490555830">
    <w:abstractNumId w:val="2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435638135">
    <w:abstractNumId w:val="32"/>
  </w:num>
  <w:num w:numId="37" w16cid:durableId="691997417">
    <w:abstractNumId w:val="40"/>
  </w:num>
  <w:num w:numId="38" w16cid:durableId="2113863795">
    <w:abstractNumId w:val="43"/>
  </w:num>
  <w:num w:numId="39" w16cid:durableId="1862472053">
    <w:abstractNumId w:val="23"/>
  </w:num>
  <w:num w:numId="40" w16cid:durableId="1264269616">
    <w:abstractNumId w:val="42"/>
  </w:num>
  <w:num w:numId="41" w16cid:durableId="343018376">
    <w:abstractNumId w:val="31"/>
  </w:num>
  <w:num w:numId="42" w16cid:durableId="1826817481">
    <w:abstractNumId w:val="16"/>
  </w:num>
  <w:num w:numId="43" w16cid:durableId="1089429953">
    <w:abstractNumId w:val="11"/>
  </w:num>
  <w:num w:numId="44" w16cid:durableId="1310552266">
    <w:abstractNumId w:val="35"/>
  </w:num>
  <w:num w:numId="45" w16cid:durableId="2136024823">
    <w:abstractNumId w:val="28"/>
  </w:num>
  <w:num w:numId="46" w16cid:durableId="31465207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evenAndOddHeaders/>
  <w:drawingGridHorizontalSpacing w:val="14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F5B"/>
    <w:rsid w:val="0000047D"/>
    <w:rsid w:val="00000D35"/>
    <w:rsid w:val="00001E23"/>
    <w:rsid w:val="0000280F"/>
    <w:rsid w:val="00002D6C"/>
    <w:rsid w:val="00002D97"/>
    <w:rsid w:val="0000352E"/>
    <w:rsid w:val="00003584"/>
    <w:rsid w:val="000045D3"/>
    <w:rsid w:val="00004B13"/>
    <w:rsid w:val="00004F05"/>
    <w:rsid w:val="000054C1"/>
    <w:rsid w:val="0000745B"/>
    <w:rsid w:val="0001078B"/>
    <w:rsid w:val="00013330"/>
    <w:rsid w:val="0001393B"/>
    <w:rsid w:val="000152C4"/>
    <w:rsid w:val="00015939"/>
    <w:rsid w:val="00015F3A"/>
    <w:rsid w:val="000163B5"/>
    <w:rsid w:val="000210D3"/>
    <w:rsid w:val="000228ED"/>
    <w:rsid w:val="00022DB8"/>
    <w:rsid w:val="0002330C"/>
    <w:rsid w:val="00023791"/>
    <w:rsid w:val="00024210"/>
    <w:rsid w:val="00024593"/>
    <w:rsid w:val="00024BCE"/>
    <w:rsid w:val="00025EFB"/>
    <w:rsid w:val="00027360"/>
    <w:rsid w:val="00027F47"/>
    <w:rsid w:val="00030499"/>
    <w:rsid w:val="000311B5"/>
    <w:rsid w:val="00031764"/>
    <w:rsid w:val="00031AE6"/>
    <w:rsid w:val="0003248F"/>
    <w:rsid w:val="000327B0"/>
    <w:rsid w:val="00033291"/>
    <w:rsid w:val="000345D8"/>
    <w:rsid w:val="00035420"/>
    <w:rsid w:val="00037B1D"/>
    <w:rsid w:val="0004043F"/>
    <w:rsid w:val="00040692"/>
    <w:rsid w:val="00041816"/>
    <w:rsid w:val="0004236B"/>
    <w:rsid w:val="000426D9"/>
    <w:rsid w:val="000455FC"/>
    <w:rsid w:val="000461A5"/>
    <w:rsid w:val="000479D3"/>
    <w:rsid w:val="00047A96"/>
    <w:rsid w:val="00050FCB"/>
    <w:rsid w:val="00051E82"/>
    <w:rsid w:val="000520D5"/>
    <w:rsid w:val="000536A0"/>
    <w:rsid w:val="00054980"/>
    <w:rsid w:val="00054C20"/>
    <w:rsid w:val="00054D78"/>
    <w:rsid w:val="00055179"/>
    <w:rsid w:val="00055192"/>
    <w:rsid w:val="00055A19"/>
    <w:rsid w:val="00055B3B"/>
    <w:rsid w:val="00056ACD"/>
    <w:rsid w:val="00056ACF"/>
    <w:rsid w:val="00057AAE"/>
    <w:rsid w:val="0006012A"/>
    <w:rsid w:val="000609F5"/>
    <w:rsid w:val="00060DBD"/>
    <w:rsid w:val="00061CD5"/>
    <w:rsid w:val="000627F4"/>
    <w:rsid w:val="0006333F"/>
    <w:rsid w:val="0006367A"/>
    <w:rsid w:val="000646A0"/>
    <w:rsid w:val="00065060"/>
    <w:rsid w:val="000657DE"/>
    <w:rsid w:val="00066E4A"/>
    <w:rsid w:val="00067E60"/>
    <w:rsid w:val="000700A4"/>
    <w:rsid w:val="000707F6"/>
    <w:rsid w:val="00070815"/>
    <w:rsid w:val="00070B79"/>
    <w:rsid w:val="00070F91"/>
    <w:rsid w:val="00072621"/>
    <w:rsid w:val="00072637"/>
    <w:rsid w:val="00073855"/>
    <w:rsid w:val="00074759"/>
    <w:rsid w:val="00074971"/>
    <w:rsid w:val="00074C62"/>
    <w:rsid w:val="00075675"/>
    <w:rsid w:val="00075EDC"/>
    <w:rsid w:val="00077AC2"/>
    <w:rsid w:val="00080379"/>
    <w:rsid w:val="000804DE"/>
    <w:rsid w:val="00080C99"/>
    <w:rsid w:val="000811B6"/>
    <w:rsid w:val="000811E1"/>
    <w:rsid w:val="00083793"/>
    <w:rsid w:val="00084AB5"/>
    <w:rsid w:val="00084FC1"/>
    <w:rsid w:val="000856AC"/>
    <w:rsid w:val="0008577E"/>
    <w:rsid w:val="00086AD4"/>
    <w:rsid w:val="0008700B"/>
    <w:rsid w:val="0008732F"/>
    <w:rsid w:val="000874D9"/>
    <w:rsid w:val="00090333"/>
    <w:rsid w:val="00091912"/>
    <w:rsid w:val="00091C67"/>
    <w:rsid w:val="000921B5"/>
    <w:rsid w:val="00092385"/>
    <w:rsid w:val="00092C6A"/>
    <w:rsid w:val="00092E53"/>
    <w:rsid w:val="00093502"/>
    <w:rsid w:val="0009507D"/>
    <w:rsid w:val="00097A06"/>
    <w:rsid w:val="00097BB0"/>
    <w:rsid w:val="000A018C"/>
    <w:rsid w:val="000A11F6"/>
    <w:rsid w:val="000A2444"/>
    <w:rsid w:val="000A2FD5"/>
    <w:rsid w:val="000A4500"/>
    <w:rsid w:val="000A4639"/>
    <w:rsid w:val="000A5F57"/>
    <w:rsid w:val="000A5FD4"/>
    <w:rsid w:val="000A6092"/>
    <w:rsid w:val="000B1370"/>
    <w:rsid w:val="000B2615"/>
    <w:rsid w:val="000B2DC5"/>
    <w:rsid w:val="000B3ECA"/>
    <w:rsid w:val="000B451B"/>
    <w:rsid w:val="000B48FE"/>
    <w:rsid w:val="000B67AA"/>
    <w:rsid w:val="000B77FE"/>
    <w:rsid w:val="000B7D01"/>
    <w:rsid w:val="000B7E03"/>
    <w:rsid w:val="000B7EDC"/>
    <w:rsid w:val="000C0D51"/>
    <w:rsid w:val="000C160C"/>
    <w:rsid w:val="000C1BA9"/>
    <w:rsid w:val="000C205B"/>
    <w:rsid w:val="000C4A0D"/>
    <w:rsid w:val="000C545B"/>
    <w:rsid w:val="000C6A48"/>
    <w:rsid w:val="000C75BE"/>
    <w:rsid w:val="000D0094"/>
    <w:rsid w:val="000D12A0"/>
    <w:rsid w:val="000D1616"/>
    <w:rsid w:val="000D1C76"/>
    <w:rsid w:val="000D1D38"/>
    <w:rsid w:val="000D3510"/>
    <w:rsid w:val="000D35B5"/>
    <w:rsid w:val="000D4F64"/>
    <w:rsid w:val="000D6A1A"/>
    <w:rsid w:val="000D6AA9"/>
    <w:rsid w:val="000D6B7A"/>
    <w:rsid w:val="000E01F1"/>
    <w:rsid w:val="000E0538"/>
    <w:rsid w:val="000E0C11"/>
    <w:rsid w:val="000E23D0"/>
    <w:rsid w:val="000E2A2B"/>
    <w:rsid w:val="000E2C1D"/>
    <w:rsid w:val="000E38B3"/>
    <w:rsid w:val="000E3F53"/>
    <w:rsid w:val="000E4572"/>
    <w:rsid w:val="000E577B"/>
    <w:rsid w:val="000E6033"/>
    <w:rsid w:val="000E6E67"/>
    <w:rsid w:val="000E719E"/>
    <w:rsid w:val="000F105A"/>
    <w:rsid w:val="000F1D74"/>
    <w:rsid w:val="000F4122"/>
    <w:rsid w:val="000F473B"/>
    <w:rsid w:val="000F5095"/>
    <w:rsid w:val="000F5368"/>
    <w:rsid w:val="000F680E"/>
    <w:rsid w:val="000F6CAB"/>
    <w:rsid w:val="00100031"/>
    <w:rsid w:val="001003A8"/>
    <w:rsid w:val="0010089E"/>
    <w:rsid w:val="00101E67"/>
    <w:rsid w:val="0010225D"/>
    <w:rsid w:val="00102346"/>
    <w:rsid w:val="001026ED"/>
    <w:rsid w:val="00102866"/>
    <w:rsid w:val="00103FEC"/>
    <w:rsid w:val="001062AE"/>
    <w:rsid w:val="00106882"/>
    <w:rsid w:val="00106BF3"/>
    <w:rsid w:val="00106DD3"/>
    <w:rsid w:val="00110242"/>
    <w:rsid w:val="0011026B"/>
    <w:rsid w:val="00110EEC"/>
    <w:rsid w:val="0011106C"/>
    <w:rsid w:val="001114CD"/>
    <w:rsid w:val="00111A2B"/>
    <w:rsid w:val="00112A94"/>
    <w:rsid w:val="00113D76"/>
    <w:rsid w:val="00114229"/>
    <w:rsid w:val="00115272"/>
    <w:rsid w:val="001156B9"/>
    <w:rsid w:val="001158D9"/>
    <w:rsid w:val="0011643F"/>
    <w:rsid w:val="0011645E"/>
    <w:rsid w:val="00116573"/>
    <w:rsid w:val="0011679B"/>
    <w:rsid w:val="0011690C"/>
    <w:rsid w:val="00116DD9"/>
    <w:rsid w:val="00117676"/>
    <w:rsid w:val="001203B5"/>
    <w:rsid w:val="00121316"/>
    <w:rsid w:val="00121E2C"/>
    <w:rsid w:val="001224D9"/>
    <w:rsid w:val="001227B6"/>
    <w:rsid w:val="00122E25"/>
    <w:rsid w:val="00123CCC"/>
    <w:rsid w:val="00125613"/>
    <w:rsid w:val="00126016"/>
    <w:rsid w:val="0012670D"/>
    <w:rsid w:val="00126C33"/>
    <w:rsid w:val="00126F80"/>
    <w:rsid w:val="001308FF"/>
    <w:rsid w:val="00132478"/>
    <w:rsid w:val="00134B78"/>
    <w:rsid w:val="00135B26"/>
    <w:rsid w:val="00137173"/>
    <w:rsid w:val="00140C16"/>
    <w:rsid w:val="001415ED"/>
    <w:rsid w:val="001422CE"/>
    <w:rsid w:val="0014294E"/>
    <w:rsid w:val="001429B1"/>
    <w:rsid w:val="00142AB7"/>
    <w:rsid w:val="001430B8"/>
    <w:rsid w:val="00143BB5"/>
    <w:rsid w:val="00144696"/>
    <w:rsid w:val="0014487E"/>
    <w:rsid w:val="00144C21"/>
    <w:rsid w:val="00144EB3"/>
    <w:rsid w:val="0014582C"/>
    <w:rsid w:val="00146BB1"/>
    <w:rsid w:val="001500BF"/>
    <w:rsid w:val="00150753"/>
    <w:rsid w:val="001508B9"/>
    <w:rsid w:val="00150EF3"/>
    <w:rsid w:val="001510C5"/>
    <w:rsid w:val="0015196B"/>
    <w:rsid w:val="00151B60"/>
    <w:rsid w:val="00152CDB"/>
    <w:rsid w:val="00154481"/>
    <w:rsid w:val="00157B7D"/>
    <w:rsid w:val="00157B9A"/>
    <w:rsid w:val="00160961"/>
    <w:rsid w:val="00160E2D"/>
    <w:rsid w:val="001610CA"/>
    <w:rsid w:val="00162536"/>
    <w:rsid w:val="00162C95"/>
    <w:rsid w:val="0016337D"/>
    <w:rsid w:val="00163381"/>
    <w:rsid w:val="00163B21"/>
    <w:rsid w:val="00164496"/>
    <w:rsid w:val="00164ADA"/>
    <w:rsid w:val="00164C8C"/>
    <w:rsid w:val="00167D22"/>
    <w:rsid w:val="00170E2D"/>
    <w:rsid w:val="00171219"/>
    <w:rsid w:val="00173968"/>
    <w:rsid w:val="00175343"/>
    <w:rsid w:val="00175A5A"/>
    <w:rsid w:val="00175AEA"/>
    <w:rsid w:val="00176384"/>
    <w:rsid w:val="00176D2B"/>
    <w:rsid w:val="001773B3"/>
    <w:rsid w:val="001807CB"/>
    <w:rsid w:val="001818E9"/>
    <w:rsid w:val="001828C3"/>
    <w:rsid w:val="00183936"/>
    <w:rsid w:val="001843B2"/>
    <w:rsid w:val="001847B1"/>
    <w:rsid w:val="00184950"/>
    <w:rsid w:val="001849AE"/>
    <w:rsid w:val="00185178"/>
    <w:rsid w:val="001858D5"/>
    <w:rsid w:val="001875FC"/>
    <w:rsid w:val="0019002C"/>
    <w:rsid w:val="00190B18"/>
    <w:rsid w:val="00190C16"/>
    <w:rsid w:val="00191332"/>
    <w:rsid w:val="001915D3"/>
    <w:rsid w:val="0019255D"/>
    <w:rsid w:val="00193B4A"/>
    <w:rsid w:val="00193BE3"/>
    <w:rsid w:val="00193E66"/>
    <w:rsid w:val="00194590"/>
    <w:rsid w:val="00194BFB"/>
    <w:rsid w:val="00195071"/>
    <w:rsid w:val="00195639"/>
    <w:rsid w:val="00195FFE"/>
    <w:rsid w:val="00196330"/>
    <w:rsid w:val="00196880"/>
    <w:rsid w:val="0019694A"/>
    <w:rsid w:val="001971AA"/>
    <w:rsid w:val="00197A40"/>
    <w:rsid w:val="00197ACE"/>
    <w:rsid w:val="001A1628"/>
    <w:rsid w:val="001A2239"/>
    <w:rsid w:val="001A29B8"/>
    <w:rsid w:val="001A7C23"/>
    <w:rsid w:val="001B2FD1"/>
    <w:rsid w:val="001B33F4"/>
    <w:rsid w:val="001B342A"/>
    <w:rsid w:val="001B4F7F"/>
    <w:rsid w:val="001B76F4"/>
    <w:rsid w:val="001B7DDA"/>
    <w:rsid w:val="001B7DF4"/>
    <w:rsid w:val="001B7E15"/>
    <w:rsid w:val="001C02AC"/>
    <w:rsid w:val="001C0587"/>
    <w:rsid w:val="001C390A"/>
    <w:rsid w:val="001C5B6E"/>
    <w:rsid w:val="001C5C09"/>
    <w:rsid w:val="001D0B47"/>
    <w:rsid w:val="001D0B97"/>
    <w:rsid w:val="001D0C87"/>
    <w:rsid w:val="001D265A"/>
    <w:rsid w:val="001D28FC"/>
    <w:rsid w:val="001D3D6E"/>
    <w:rsid w:val="001D60E8"/>
    <w:rsid w:val="001D735E"/>
    <w:rsid w:val="001D799C"/>
    <w:rsid w:val="001E17F0"/>
    <w:rsid w:val="001E1AD9"/>
    <w:rsid w:val="001E1D14"/>
    <w:rsid w:val="001E1F2C"/>
    <w:rsid w:val="001E2740"/>
    <w:rsid w:val="001E27FB"/>
    <w:rsid w:val="001E37A1"/>
    <w:rsid w:val="001E3D1F"/>
    <w:rsid w:val="001E4C44"/>
    <w:rsid w:val="001E5595"/>
    <w:rsid w:val="001E59DB"/>
    <w:rsid w:val="001E6EDB"/>
    <w:rsid w:val="001E7C65"/>
    <w:rsid w:val="001E7EBE"/>
    <w:rsid w:val="001F07BF"/>
    <w:rsid w:val="001F1469"/>
    <w:rsid w:val="001F14C3"/>
    <w:rsid w:val="001F2623"/>
    <w:rsid w:val="001F2D26"/>
    <w:rsid w:val="001F3DA6"/>
    <w:rsid w:val="001F41C8"/>
    <w:rsid w:val="001F4C89"/>
    <w:rsid w:val="001F5B32"/>
    <w:rsid w:val="001F5CD6"/>
    <w:rsid w:val="001F6845"/>
    <w:rsid w:val="001F78F0"/>
    <w:rsid w:val="00200BB4"/>
    <w:rsid w:val="00201417"/>
    <w:rsid w:val="00201ACB"/>
    <w:rsid w:val="002028C4"/>
    <w:rsid w:val="00204C87"/>
    <w:rsid w:val="00205FD1"/>
    <w:rsid w:val="00206988"/>
    <w:rsid w:val="00206DE4"/>
    <w:rsid w:val="0020790A"/>
    <w:rsid w:val="00207D6A"/>
    <w:rsid w:val="002113B9"/>
    <w:rsid w:val="002115CD"/>
    <w:rsid w:val="002120E7"/>
    <w:rsid w:val="0021216A"/>
    <w:rsid w:val="002137A3"/>
    <w:rsid w:val="00215BAB"/>
    <w:rsid w:val="00216382"/>
    <w:rsid w:val="00216A73"/>
    <w:rsid w:val="00221356"/>
    <w:rsid w:val="00222098"/>
    <w:rsid w:val="00222299"/>
    <w:rsid w:val="00224F17"/>
    <w:rsid w:val="00225462"/>
    <w:rsid w:val="00226F6A"/>
    <w:rsid w:val="0022765A"/>
    <w:rsid w:val="00230CAA"/>
    <w:rsid w:val="00230CC0"/>
    <w:rsid w:val="002319CB"/>
    <w:rsid w:val="00231BC3"/>
    <w:rsid w:val="00231D7A"/>
    <w:rsid w:val="00232EFA"/>
    <w:rsid w:val="0023304E"/>
    <w:rsid w:val="002330A4"/>
    <w:rsid w:val="00233285"/>
    <w:rsid w:val="00233E18"/>
    <w:rsid w:val="0023403B"/>
    <w:rsid w:val="002352F5"/>
    <w:rsid w:val="00236AE5"/>
    <w:rsid w:val="00237D4C"/>
    <w:rsid w:val="002406DB"/>
    <w:rsid w:val="002409BB"/>
    <w:rsid w:val="00241005"/>
    <w:rsid w:val="00241CEE"/>
    <w:rsid w:val="00244093"/>
    <w:rsid w:val="002442ED"/>
    <w:rsid w:val="00244A0A"/>
    <w:rsid w:val="002456F4"/>
    <w:rsid w:val="00246630"/>
    <w:rsid w:val="00246A56"/>
    <w:rsid w:val="00247237"/>
    <w:rsid w:val="00247BC9"/>
    <w:rsid w:val="00247BE1"/>
    <w:rsid w:val="00247C9C"/>
    <w:rsid w:val="00250021"/>
    <w:rsid w:val="00250279"/>
    <w:rsid w:val="002504E3"/>
    <w:rsid w:val="00250C57"/>
    <w:rsid w:val="0025134C"/>
    <w:rsid w:val="0025589F"/>
    <w:rsid w:val="00257162"/>
    <w:rsid w:val="002579B3"/>
    <w:rsid w:val="00261712"/>
    <w:rsid w:val="002623F0"/>
    <w:rsid w:val="0026327E"/>
    <w:rsid w:val="00265E3E"/>
    <w:rsid w:val="00266821"/>
    <w:rsid w:val="00266893"/>
    <w:rsid w:val="00266B0B"/>
    <w:rsid w:val="00266E77"/>
    <w:rsid w:val="00267233"/>
    <w:rsid w:val="00267572"/>
    <w:rsid w:val="002677E4"/>
    <w:rsid w:val="00270208"/>
    <w:rsid w:val="0027061C"/>
    <w:rsid w:val="00270DB8"/>
    <w:rsid w:val="00272CF9"/>
    <w:rsid w:val="0027358E"/>
    <w:rsid w:val="00273A32"/>
    <w:rsid w:val="00273FB7"/>
    <w:rsid w:val="00274DB7"/>
    <w:rsid w:val="00274E23"/>
    <w:rsid w:val="002759BE"/>
    <w:rsid w:val="00275A7F"/>
    <w:rsid w:val="00275F99"/>
    <w:rsid w:val="0027633A"/>
    <w:rsid w:val="00276B7D"/>
    <w:rsid w:val="00280C83"/>
    <w:rsid w:val="0028103F"/>
    <w:rsid w:val="0028281A"/>
    <w:rsid w:val="0028605C"/>
    <w:rsid w:val="002921AA"/>
    <w:rsid w:val="00293309"/>
    <w:rsid w:val="00293935"/>
    <w:rsid w:val="00295178"/>
    <w:rsid w:val="0029653D"/>
    <w:rsid w:val="00296739"/>
    <w:rsid w:val="002974C1"/>
    <w:rsid w:val="00297B9A"/>
    <w:rsid w:val="002A0B7D"/>
    <w:rsid w:val="002A26D2"/>
    <w:rsid w:val="002A4537"/>
    <w:rsid w:val="002A5024"/>
    <w:rsid w:val="002A58F2"/>
    <w:rsid w:val="002A660D"/>
    <w:rsid w:val="002A784E"/>
    <w:rsid w:val="002B0CB7"/>
    <w:rsid w:val="002B0FD3"/>
    <w:rsid w:val="002B1AE7"/>
    <w:rsid w:val="002B2ADF"/>
    <w:rsid w:val="002B3953"/>
    <w:rsid w:val="002B3E35"/>
    <w:rsid w:val="002B3FF7"/>
    <w:rsid w:val="002B4A62"/>
    <w:rsid w:val="002B744D"/>
    <w:rsid w:val="002B7CC6"/>
    <w:rsid w:val="002B7E01"/>
    <w:rsid w:val="002C0507"/>
    <w:rsid w:val="002C1BE4"/>
    <w:rsid w:val="002C2546"/>
    <w:rsid w:val="002C4088"/>
    <w:rsid w:val="002C477C"/>
    <w:rsid w:val="002C4AA6"/>
    <w:rsid w:val="002C5AF9"/>
    <w:rsid w:val="002C5C75"/>
    <w:rsid w:val="002C601F"/>
    <w:rsid w:val="002C6DDF"/>
    <w:rsid w:val="002C726A"/>
    <w:rsid w:val="002C72A3"/>
    <w:rsid w:val="002C76C2"/>
    <w:rsid w:val="002D0BD6"/>
    <w:rsid w:val="002D1765"/>
    <w:rsid w:val="002D1F98"/>
    <w:rsid w:val="002D2502"/>
    <w:rsid w:val="002D4578"/>
    <w:rsid w:val="002E01B3"/>
    <w:rsid w:val="002E0346"/>
    <w:rsid w:val="002E0A0B"/>
    <w:rsid w:val="002E0F49"/>
    <w:rsid w:val="002E3675"/>
    <w:rsid w:val="002E48DD"/>
    <w:rsid w:val="002E4C7A"/>
    <w:rsid w:val="002E61D1"/>
    <w:rsid w:val="002E6590"/>
    <w:rsid w:val="002E7537"/>
    <w:rsid w:val="002E75BC"/>
    <w:rsid w:val="002E7907"/>
    <w:rsid w:val="002F07FB"/>
    <w:rsid w:val="002F10C9"/>
    <w:rsid w:val="002F207B"/>
    <w:rsid w:val="002F2528"/>
    <w:rsid w:val="002F3901"/>
    <w:rsid w:val="002F432D"/>
    <w:rsid w:val="002F4D28"/>
    <w:rsid w:val="002F4ED0"/>
    <w:rsid w:val="002F550B"/>
    <w:rsid w:val="002F5A52"/>
    <w:rsid w:val="002F5CA0"/>
    <w:rsid w:val="002F5F5F"/>
    <w:rsid w:val="002F6893"/>
    <w:rsid w:val="002F7B21"/>
    <w:rsid w:val="002F7B3D"/>
    <w:rsid w:val="00300501"/>
    <w:rsid w:val="00300DAB"/>
    <w:rsid w:val="00301B55"/>
    <w:rsid w:val="003020E3"/>
    <w:rsid w:val="0030234B"/>
    <w:rsid w:val="0030258F"/>
    <w:rsid w:val="00302BF0"/>
    <w:rsid w:val="00303B2D"/>
    <w:rsid w:val="00303D44"/>
    <w:rsid w:val="003057DF"/>
    <w:rsid w:val="00305B17"/>
    <w:rsid w:val="00305B5F"/>
    <w:rsid w:val="00307DEC"/>
    <w:rsid w:val="003100B1"/>
    <w:rsid w:val="003100E3"/>
    <w:rsid w:val="003104FE"/>
    <w:rsid w:val="003137B2"/>
    <w:rsid w:val="00314CE0"/>
    <w:rsid w:val="003152AD"/>
    <w:rsid w:val="003158FF"/>
    <w:rsid w:val="00315DF6"/>
    <w:rsid w:val="003172DA"/>
    <w:rsid w:val="0031730E"/>
    <w:rsid w:val="0031743A"/>
    <w:rsid w:val="00317770"/>
    <w:rsid w:val="0032061A"/>
    <w:rsid w:val="0032088D"/>
    <w:rsid w:val="00321757"/>
    <w:rsid w:val="00322A17"/>
    <w:rsid w:val="00323FAD"/>
    <w:rsid w:val="00325586"/>
    <w:rsid w:val="00326903"/>
    <w:rsid w:val="00327944"/>
    <w:rsid w:val="00327D49"/>
    <w:rsid w:val="00330FED"/>
    <w:rsid w:val="00331116"/>
    <w:rsid w:val="0033199F"/>
    <w:rsid w:val="003320B4"/>
    <w:rsid w:val="00332562"/>
    <w:rsid w:val="00332A7D"/>
    <w:rsid w:val="00333E58"/>
    <w:rsid w:val="0033422A"/>
    <w:rsid w:val="00334B0F"/>
    <w:rsid w:val="00334DCC"/>
    <w:rsid w:val="00335474"/>
    <w:rsid w:val="00335541"/>
    <w:rsid w:val="003355F4"/>
    <w:rsid w:val="0033709F"/>
    <w:rsid w:val="00337208"/>
    <w:rsid w:val="00337A73"/>
    <w:rsid w:val="00342F3B"/>
    <w:rsid w:val="003447DB"/>
    <w:rsid w:val="003449DF"/>
    <w:rsid w:val="003459D9"/>
    <w:rsid w:val="00346134"/>
    <w:rsid w:val="003463DC"/>
    <w:rsid w:val="00346641"/>
    <w:rsid w:val="00346B2D"/>
    <w:rsid w:val="003472CE"/>
    <w:rsid w:val="003476C5"/>
    <w:rsid w:val="00350139"/>
    <w:rsid w:val="00350B67"/>
    <w:rsid w:val="00350B74"/>
    <w:rsid w:val="00350BFB"/>
    <w:rsid w:val="00350E4E"/>
    <w:rsid w:val="003531C7"/>
    <w:rsid w:val="00353604"/>
    <w:rsid w:val="00354CA8"/>
    <w:rsid w:val="00355D4A"/>
    <w:rsid w:val="003564B5"/>
    <w:rsid w:val="00356A96"/>
    <w:rsid w:val="00357500"/>
    <w:rsid w:val="00360D3C"/>
    <w:rsid w:val="00360F45"/>
    <w:rsid w:val="0036174D"/>
    <w:rsid w:val="003620E8"/>
    <w:rsid w:val="003645DA"/>
    <w:rsid w:val="0036483F"/>
    <w:rsid w:val="00364A63"/>
    <w:rsid w:val="00365C2E"/>
    <w:rsid w:val="00365FC8"/>
    <w:rsid w:val="00367099"/>
    <w:rsid w:val="003703D5"/>
    <w:rsid w:val="00371125"/>
    <w:rsid w:val="0037154B"/>
    <w:rsid w:val="00371F9E"/>
    <w:rsid w:val="003728AB"/>
    <w:rsid w:val="00373A1B"/>
    <w:rsid w:val="00374083"/>
    <w:rsid w:val="0037485B"/>
    <w:rsid w:val="00374985"/>
    <w:rsid w:val="003760C1"/>
    <w:rsid w:val="0037694E"/>
    <w:rsid w:val="003770BE"/>
    <w:rsid w:val="00380B6D"/>
    <w:rsid w:val="00380D62"/>
    <w:rsid w:val="00381054"/>
    <w:rsid w:val="00381185"/>
    <w:rsid w:val="00381CAD"/>
    <w:rsid w:val="00381F7D"/>
    <w:rsid w:val="003824BC"/>
    <w:rsid w:val="0038389A"/>
    <w:rsid w:val="003856E5"/>
    <w:rsid w:val="00385C46"/>
    <w:rsid w:val="00385CDD"/>
    <w:rsid w:val="003866DA"/>
    <w:rsid w:val="00390926"/>
    <w:rsid w:val="003926BE"/>
    <w:rsid w:val="003929F0"/>
    <w:rsid w:val="00392C40"/>
    <w:rsid w:val="00394262"/>
    <w:rsid w:val="003945F5"/>
    <w:rsid w:val="00394FB4"/>
    <w:rsid w:val="0039605C"/>
    <w:rsid w:val="00396BDC"/>
    <w:rsid w:val="00396C76"/>
    <w:rsid w:val="003970CA"/>
    <w:rsid w:val="00397AAB"/>
    <w:rsid w:val="00397F49"/>
    <w:rsid w:val="003A1A38"/>
    <w:rsid w:val="003A1B53"/>
    <w:rsid w:val="003A23C5"/>
    <w:rsid w:val="003A3384"/>
    <w:rsid w:val="003A346F"/>
    <w:rsid w:val="003A364B"/>
    <w:rsid w:val="003A3C4B"/>
    <w:rsid w:val="003A3CA2"/>
    <w:rsid w:val="003A474A"/>
    <w:rsid w:val="003A4990"/>
    <w:rsid w:val="003A5714"/>
    <w:rsid w:val="003A571A"/>
    <w:rsid w:val="003A5C5D"/>
    <w:rsid w:val="003B00FF"/>
    <w:rsid w:val="003B1B70"/>
    <w:rsid w:val="003B1CAF"/>
    <w:rsid w:val="003B231A"/>
    <w:rsid w:val="003B26FA"/>
    <w:rsid w:val="003B3B48"/>
    <w:rsid w:val="003B3FE7"/>
    <w:rsid w:val="003B41D5"/>
    <w:rsid w:val="003B41DD"/>
    <w:rsid w:val="003B48A7"/>
    <w:rsid w:val="003B49C8"/>
    <w:rsid w:val="003B52F0"/>
    <w:rsid w:val="003B63E2"/>
    <w:rsid w:val="003B6F50"/>
    <w:rsid w:val="003B7014"/>
    <w:rsid w:val="003B7AE2"/>
    <w:rsid w:val="003C23AD"/>
    <w:rsid w:val="003C27A3"/>
    <w:rsid w:val="003C47BF"/>
    <w:rsid w:val="003C4BCA"/>
    <w:rsid w:val="003C4F02"/>
    <w:rsid w:val="003D01C0"/>
    <w:rsid w:val="003D0285"/>
    <w:rsid w:val="003D06B3"/>
    <w:rsid w:val="003D0F55"/>
    <w:rsid w:val="003D18F6"/>
    <w:rsid w:val="003D2ED0"/>
    <w:rsid w:val="003D3673"/>
    <w:rsid w:val="003D389B"/>
    <w:rsid w:val="003D4504"/>
    <w:rsid w:val="003D4A0B"/>
    <w:rsid w:val="003D4F8E"/>
    <w:rsid w:val="003D655B"/>
    <w:rsid w:val="003D70FE"/>
    <w:rsid w:val="003E2C78"/>
    <w:rsid w:val="003E535E"/>
    <w:rsid w:val="003E5C4E"/>
    <w:rsid w:val="003E6990"/>
    <w:rsid w:val="003E6BD5"/>
    <w:rsid w:val="003E7BC0"/>
    <w:rsid w:val="003F06D9"/>
    <w:rsid w:val="003F0797"/>
    <w:rsid w:val="003F0A94"/>
    <w:rsid w:val="003F11E9"/>
    <w:rsid w:val="003F31A0"/>
    <w:rsid w:val="003F3748"/>
    <w:rsid w:val="003F3911"/>
    <w:rsid w:val="003F4B20"/>
    <w:rsid w:val="003F5933"/>
    <w:rsid w:val="003F7358"/>
    <w:rsid w:val="003F79CE"/>
    <w:rsid w:val="00400383"/>
    <w:rsid w:val="0040084F"/>
    <w:rsid w:val="00401095"/>
    <w:rsid w:val="004014E6"/>
    <w:rsid w:val="00402594"/>
    <w:rsid w:val="00402C6E"/>
    <w:rsid w:val="00403C07"/>
    <w:rsid w:val="00403DB7"/>
    <w:rsid w:val="00403E37"/>
    <w:rsid w:val="00404900"/>
    <w:rsid w:val="00405045"/>
    <w:rsid w:val="00407393"/>
    <w:rsid w:val="004079C3"/>
    <w:rsid w:val="00407BE0"/>
    <w:rsid w:val="00410B33"/>
    <w:rsid w:val="00410CB0"/>
    <w:rsid w:val="0041112E"/>
    <w:rsid w:val="0041172B"/>
    <w:rsid w:val="00411DEF"/>
    <w:rsid w:val="00412FB9"/>
    <w:rsid w:val="00413E46"/>
    <w:rsid w:val="004143D7"/>
    <w:rsid w:val="004148A7"/>
    <w:rsid w:val="00414D18"/>
    <w:rsid w:val="00415B52"/>
    <w:rsid w:val="00416119"/>
    <w:rsid w:val="00416CE3"/>
    <w:rsid w:val="00417AEC"/>
    <w:rsid w:val="00417B53"/>
    <w:rsid w:val="00417B75"/>
    <w:rsid w:val="00420126"/>
    <w:rsid w:val="00420948"/>
    <w:rsid w:val="00420FA6"/>
    <w:rsid w:val="004226F0"/>
    <w:rsid w:val="00422801"/>
    <w:rsid w:val="00424BB5"/>
    <w:rsid w:val="004258CC"/>
    <w:rsid w:val="0042607B"/>
    <w:rsid w:val="00426F17"/>
    <w:rsid w:val="00426FEE"/>
    <w:rsid w:val="00427882"/>
    <w:rsid w:val="00427905"/>
    <w:rsid w:val="00427FD0"/>
    <w:rsid w:val="0043029D"/>
    <w:rsid w:val="00431814"/>
    <w:rsid w:val="0043434B"/>
    <w:rsid w:val="00435A42"/>
    <w:rsid w:val="00436500"/>
    <w:rsid w:val="0043672B"/>
    <w:rsid w:val="00437274"/>
    <w:rsid w:val="004373B3"/>
    <w:rsid w:val="004378A9"/>
    <w:rsid w:val="004379A3"/>
    <w:rsid w:val="00440071"/>
    <w:rsid w:val="004423E7"/>
    <w:rsid w:val="004424F2"/>
    <w:rsid w:val="00442BC7"/>
    <w:rsid w:val="004436BE"/>
    <w:rsid w:val="004460D6"/>
    <w:rsid w:val="00446A22"/>
    <w:rsid w:val="00446E5F"/>
    <w:rsid w:val="00447706"/>
    <w:rsid w:val="00447B21"/>
    <w:rsid w:val="00450697"/>
    <w:rsid w:val="0045246D"/>
    <w:rsid w:val="004533D5"/>
    <w:rsid w:val="0045383D"/>
    <w:rsid w:val="00454A1A"/>
    <w:rsid w:val="00456032"/>
    <w:rsid w:val="004562FB"/>
    <w:rsid w:val="004567EB"/>
    <w:rsid w:val="00456847"/>
    <w:rsid w:val="004571FE"/>
    <w:rsid w:val="00457662"/>
    <w:rsid w:val="004579FC"/>
    <w:rsid w:val="00457EEB"/>
    <w:rsid w:val="00461F6D"/>
    <w:rsid w:val="00463414"/>
    <w:rsid w:val="004638DE"/>
    <w:rsid w:val="00464408"/>
    <w:rsid w:val="0046661A"/>
    <w:rsid w:val="00466D76"/>
    <w:rsid w:val="004675AD"/>
    <w:rsid w:val="00467BCD"/>
    <w:rsid w:val="00470268"/>
    <w:rsid w:val="00470B70"/>
    <w:rsid w:val="00471A56"/>
    <w:rsid w:val="00473D54"/>
    <w:rsid w:val="0047454B"/>
    <w:rsid w:val="00474986"/>
    <w:rsid w:val="00474A76"/>
    <w:rsid w:val="00475781"/>
    <w:rsid w:val="00475784"/>
    <w:rsid w:val="00475F74"/>
    <w:rsid w:val="004800F0"/>
    <w:rsid w:val="00480F0D"/>
    <w:rsid w:val="00480F4D"/>
    <w:rsid w:val="004823DE"/>
    <w:rsid w:val="00483B83"/>
    <w:rsid w:val="00486F74"/>
    <w:rsid w:val="00487F9A"/>
    <w:rsid w:val="004911E4"/>
    <w:rsid w:val="00491352"/>
    <w:rsid w:val="00494D80"/>
    <w:rsid w:val="00494F2C"/>
    <w:rsid w:val="0049534D"/>
    <w:rsid w:val="00497433"/>
    <w:rsid w:val="004A1606"/>
    <w:rsid w:val="004A1C23"/>
    <w:rsid w:val="004A1EA4"/>
    <w:rsid w:val="004A2691"/>
    <w:rsid w:val="004A296C"/>
    <w:rsid w:val="004A2B60"/>
    <w:rsid w:val="004A2E97"/>
    <w:rsid w:val="004A4504"/>
    <w:rsid w:val="004A4F81"/>
    <w:rsid w:val="004A5229"/>
    <w:rsid w:val="004A599A"/>
    <w:rsid w:val="004A752F"/>
    <w:rsid w:val="004A7B4E"/>
    <w:rsid w:val="004B1B38"/>
    <w:rsid w:val="004B438E"/>
    <w:rsid w:val="004B4F4B"/>
    <w:rsid w:val="004B54C4"/>
    <w:rsid w:val="004B5D81"/>
    <w:rsid w:val="004B678F"/>
    <w:rsid w:val="004B6DAE"/>
    <w:rsid w:val="004B6E08"/>
    <w:rsid w:val="004C2812"/>
    <w:rsid w:val="004C3B4A"/>
    <w:rsid w:val="004C4A0C"/>
    <w:rsid w:val="004C532D"/>
    <w:rsid w:val="004C7F7C"/>
    <w:rsid w:val="004D0298"/>
    <w:rsid w:val="004D1153"/>
    <w:rsid w:val="004D17BA"/>
    <w:rsid w:val="004D23D8"/>
    <w:rsid w:val="004D26E4"/>
    <w:rsid w:val="004D2F45"/>
    <w:rsid w:val="004D3D8A"/>
    <w:rsid w:val="004D4ADE"/>
    <w:rsid w:val="004D4F60"/>
    <w:rsid w:val="004E17A9"/>
    <w:rsid w:val="004E27E0"/>
    <w:rsid w:val="004E39CD"/>
    <w:rsid w:val="004E3ADE"/>
    <w:rsid w:val="004E47EF"/>
    <w:rsid w:val="004E5C6F"/>
    <w:rsid w:val="004E5FBB"/>
    <w:rsid w:val="004E6507"/>
    <w:rsid w:val="004E72CA"/>
    <w:rsid w:val="004E773B"/>
    <w:rsid w:val="004E7BA6"/>
    <w:rsid w:val="004F155F"/>
    <w:rsid w:val="004F1F32"/>
    <w:rsid w:val="004F22DF"/>
    <w:rsid w:val="004F26C4"/>
    <w:rsid w:val="004F4947"/>
    <w:rsid w:val="004F4C08"/>
    <w:rsid w:val="004F6009"/>
    <w:rsid w:val="004F6045"/>
    <w:rsid w:val="004F770C"/>
    <w:rsid w:val="00500B0C"/>
    <w:rsid w:val="00501575"/>
    <w:rsid w:val="00502702"/>
    <w:rsid w:val="00503799"/>
    <w:rsid w:val="00503F5A"/>
    <w:rsid w:val="00504252"/>
    <w:rsid w:val="00504997"/>
    <w:rsid w:val="00504ACE"/>
    <w:rsid w:val="00504C1E"/>
    <w:rsid w:val="00504D8C"/>
    <w:rsid w:val="00507545"/>
    <w:rsid w:val="0050757C"/>
    <w:rsid w:val="0051112A"/>
    <w:rsid w:val="005124E7"/>
    <w:rsid w:val="0051258F"/>
    <w:rsid w:val="00512933"/>
    <w:rsid w:val="00512AD6"/>
    <w:rsid w:val="00512B7C"/>
    <w:rsid w:val="00513CCE"/>
    <w:rsid w:val="00513D0D"/>
    <w:rsid w:val="00514C99"/>
    <w:rsid w:val="00515A25"/>
    <w:rsid w:val="00515A92"/>
    <w:rsid w:val="00515CD1"/>
    <w:rsid w:val="0051628C"/>
    <w:rsid w:val="00516313"/>
    <w:rsid w:val="005171C6"/>
    <w:rsid w:val="00517821"/>
    <w:rsid w:val="00517B4A"/>
    <w:rsid w:val="00520C02"/>
    <w:rsid w:val="005213B6"/>
    <w:rsid w:val="0052221D"/>
    <w:rsid w:val="005222AB"/>
    <w:rsid w:val="0052238F"/>
    <w:rsid w:val="00522406"/>
    <w:rsid w:val="00525480"/>
    <w:rsid w:val="00526335"/>
    <w:rsid w:val="0052703B"/>
    <w:rsid w:val="005271CE"/>
    <w:rsid w:val="00530433"/>
    <w:rsid w:val="00530701"/>
    <w:rsid w:val="00530FDD"/>
    <w:rsid w:val="005310DC"/>
    <w:rsid w:val="00531A01"/>
    <w:rsid w:val="00531BF8"/>
    <w:rsid w:val="005327A7"/>
    <w:rsid w:val="005327CB"/>
    <w:rsid w:val="00532E05"/>
    <w:rsid w:val="005362ED"/>
    <w:rsid w:val="00537E50"/>
    <w:rsid w:val="00540615"/>
    <w:rsid w:val="00540CFE"/>
    <w:rsid w:val="00540FCB"/>
    <w:rsid w:val="00541783"/>
    <w:rsid w:val="00541B61"/>
    <w:rsid w:val="00541EA0"/>
    <w:rsid w:val="00542692"/>
    <w:rsid w:val="00545400"/>
    <w:rsid w:val="00545A6C"/>
    <w:rsid w:val="00545E05"/>
    <w:rsid w:val="00546455"/>
    <w:rsid w:val="00546CD7"/>
    <w:rsid w:val="00550CE6"/>
    <w:rsid w:val="00551140"/>
    <w:rsid w:val="00551152"/>
    <w:rsid w:val="005512A7"/>
    <w:rsid w:val="00551440"/>
    <w:rsid w:val="00553E28"/>
    <w:rsid w:val="005560EF"/>
    <w:rsid w:val="00556423"/>
    <w:rsid w:val="00557244"/>
    <w:rsid w:val="00557742"/>
    <w:rsid w:val="00561192"/>
    <w:rsid w:val="005634AA"/>
    <w:rsid w:val="0056537D"/>
    <w:rsid w:val="00566383"/>
    <w:rsid w:val="0056700B"/>
    <w:rsid w:val="00567586"/>
    <w:rsid w:val="0056796A"/>
    <w:rsid w:val="005679BE"/>
    <w:rsid w:val="00567D34"/>
    <w:rsid w:val="00570351"/>
    <w:rsid w:val="005706D8"/>
    <w:rsid w:val="005709D9"/>
    <w:rsid w:val="005715E1"/>
    <w:rsid w:val="00572A9F"/>
    <w:rsid w:val="00573C8F"/>
    <w:rsid w:val="005744CE"/>
    <w:rsid w:val="00575540"/>
    <w:rsid w:val="0057579B"/>
    <w:rsid w:val="00576402"/>
    <w:rsid w:val="00576E23"/>
    <w:rsid w:val="0057778F"/>
    <w:rsid w:val="00580D9F"/>
    <w:rsid w:val="00581859"/>
    <w:rsid w:val="00581A61"/>
    <w:rsid w:val="00585628"/>
    <w:rsid w:val="005906C9"/>
    <w:rsid w:val="0059152D"/>
    <w:rsid w:val="005915BC"/>
    <w:rsid w:val="0059186D"/>
    <w:rsid w:val="00596177"/>
    <w:rsid w:val="0059681B"/>
    <w:rsid w:val="00597365"/>
    <w:rsid w:val="0059767D"/>
    <w:rsid w:val="005A0E39"/>
    <w:rsid w:val="005A32F1"/>
    <w:rsid w:val="005A4398"/>
    <w:rsid w:val="005A4EC7"/>
    <w:rsid w:val="005A6EF5"/>
    <w:rsid w:val="005A7150"/>
    <w:rsid w:val="005A762C"/>
    <w:rsid w:val="005B1CE5"/>
    <w:rsid w:val="005B2055"/>
    <w:rsid w:val="005B2335"/>
    <w:rsid w:val="005B3A06"/>
    <w:rsid w:val="005B5CCF"/>
    <w:rsid w:val="005B601D"/>
    <w:rsid w:val="005B62DD"/>
    <w:rsid w:val="005B7C60"/>
    <w:rsid w:val="005C05E3"/>
    <w:rsid w:val="005C1665"/>
    <w:rsid w:val="005C16A2"/>
    <w:rsid w:val="005C2BA0"/>
    <w:rsid w:val="005C33CF"/>
    <w:rsid w:val="005C435E"/>
    <w:rsid w:val="005C4546"/>
    <w:rsid w:val="005C56C3"/>
    <w:rsid w:val="005C6CA2"/>
    <w:rsid w:val="005C6DC7"/>
    <w:rsid w:val="005C7E87"/>
    <w:rsid w:val="005D051C"/>
    <w:rsid w:val="005D2205"/>
    <w:rsid w:val="005D2210"/>
    <w:rsid w:val="005D2624"/>
    <w:rsid w:val="005D4974"/>
    <w:rsid w:val="005D519B"/>
    <w:rsid w:val="005D571A"/>
    <w:rsid w:val="005E071D"/>
    <w:rsid w:val="005E1DCC"/>
    <w:rsid w:val="005E1FD5"/>
    <w:rsid w:val="005E204D"/>
    <w:rsid w:val="005E2964"/>
    <w:rsid w:val="005E39E6"/>
    <w:rsid w:val="005E51D7"/>
    <w:rsid w:val="005E5843"/>
    <w:rsid w:val="005E6887"/>
    <w:rsid w:val="005F0A56"/>
    <w:rsid w:val="005F1122"/>
    <w:rsid w:val="005F18A6"/>
    <w:rsid w:val="005F5112"/>
    <w:rsid w:val="005F543D"/>
    <w:rsid w:val="005F5445"/>
    <w:rsid w:val="005F5E82"/>
    <w:rsid w:val="005F5FA1"/>
    <w:rsid w:val="005F6BE3"/>
    <w:rsid w:val="00600355"/>
    <w:rsid w:val="00600565"/>
    <w:rsid w:val="00601B52"/>
    <w:rsid w:val="006024D7"/>
    <w:rsid w:val="00603CA8"/>
    <w:rsid w:val="00604521"/>
    <w:rsid w:val="00604D92"/>
    <w:rsid w:val="0060526E"/>
    <w:rsid w:val="00605301"/>
    <w:rsid w:val="00606B6B"/>
    <w:rsid w:val="00607384"/>
    <w:rsid w:val="006104BF"/>
    <w:rsid w:val="00610C43"/>
    <w:rsid w:val="00611F30"/>
    <w:rsid w:val="00612545"/>
    <w:rsid w:val="00612CB9"/>
    <w:rsid w:val="006137CF"/>
    <w:rsid w:val="00613C7C"/>
    <w:rsid w:val="00614BD2"/>
    <w:rsid w:val="00615271"/>
    <w:rsid w:val="006158F5"/>
    <w:rsid w:val="006164D8"/>
    <w:rsid w:val="00616600"/>
    <w:rsid w:val="00616A6F"/>
    <w:rsid w:val="00616AFA"/>
    <w:rsid w:val="00616D65"/>
    <w:rsid w:val="0061759D"/>
    <w:rsid w:val="00617A6F"/>
    <w:rsid w:val="006204A1"/>
    <w:rsid w:val="006205F9"/>
    <w:rsid w:val="00620C58"/>
    <w:rsid w:val="00620C75"/>
    <w:rsid w:val="006211DE"/>
    <w:rsid w:val="00622A38"/>
    <w:rsid w:val="00623086"/>
    <w:rsid w:val="0062473B"/>
    <w:rsid w:val="00624C6E"/>
    <w:rsid w:val="006268D4"/>
    <w:rsid w:val="006269AE"/>
    <w:rsid w:val="00626AA1"/>
    <w:rsid w:val="00632265"/>
    <w:rsid w:val="006328B8"/>
    <w:rsid w:val="0063684A"/>
    <w:rsid w:val="00636967"/>
    <w:rsid w:val="00641007"/>
    <w:rsid w:val="00641EB0"/>
    <w:rsid w:val="00642AF7"/>
    <w:rsid w:val="006431AB"/>
    <w:rsid w:val="00643307"/>
    <w:rsid w:val="00643313"/>
    <w:rsid w:val="006434C8"/>
    <w:rsid w:val="0064387B"/>
    <w:rsid w:val="006441DB"/>
    <w:rsid w:val="006447F3"/>
    <w:rsid w:val="00644FA7"/>
    <w:rsid w:val="0064508D"/>
    <w:rsid w:val="00645135"/>
    <w:rsid w:val="00646A89"/>
    <w:rsid w:val="00647FD4"/>
    <w:rsid w:val="0065121F"/>
    <w:rsid w:val="00651FDC"/>
    <w:rsid w:val="0065224A"/>
    <w:rsid w:val="006535FE"/>
    <w:rsid w:val="0065394B"/>
    <w:rsid w:val="006544D6"/>
    <w:rsid w:val="00654552"/>
    <w:rsid w:val="00654C54"/>
    <w:rsid w:val="00656880"/>
    <w:rsid w:val="00656E47"/>
    <w:rsid w:val="00657380"/>
    <w:rsid w:val="00660560"/>
    <w:rsid w:val="006609F5"/>
    <w:rsid w:val="00660DAB"/>
    <w:rsid w:val="00661622"/>
    <w:rsid w:val="00661C6B"/>
    <w:rsid w:val="00661DB5"/>
    <w:rsid w:val="00662BCC"/>
    <w:rsid w:val="00663193"/>
    <w:rsid w:val="006634F4"/>
    <w:rsid w:val="006646E6"/>
    <w:rsid w:val="00664E70"/>
    <w:rsid w:val="00665164"/>
    <w:rsid w:val="00666050"/>
    <w:rsid w:val="0066626B"/>
    <w:rsid w:val="00666E26"/>
    <w:rsid w:val="00667601"/>
    <w:rsid w:val="00667609"/>
    <w:rsid w:val="0066789E"/>
    <w:rsid w:val="00667E54"/>
    <w:rsid w:val="00671B47"/>
    <w:rsid w:val="00672060"/>
    <w:rsid w:val="00672608"/>
    <w:rsid w:val="00672B83"/>
    <w:rsid w:val="00672F2D"/>
    <w:rsid w:val="00672FB9"/>
    <w:rsid w:val="006732BC"/>
    <w:rsid w:val="0067797E"/>
    <w:rsid w:val="00677C52"/>
    <w:rsid w:val="00680339"/>
    <w:rsid w:val="00680463"/>
    <w:rsid w:val="00680E22"/>
    <w:rsid w:val="0068173C"/>
    <w:rsid w:val="006843BD"/>
    <w:rsid w:val="00685D7C"/>
    <w:rsid w:val="0068667D"/>
    <w:rsid w:val="006867A2"/>
    <w:rsid w:val="00686807"/>
    <w:rsid w:val="00690798"/>
    <w:rsid w:val="00690E48"/>
    <w:rsid w:val="00691A60"/>
    <w:rsid w:val="006921EA"/>
    <w:rsid w:val="006922FA"/>
    <w:rsid w:val="00693BCF"/>
    <w:rsid w:val="00694423"/>
    <w:rsid w:val="00694CEF"/>
    <w:rsid w:val="00694FF2"/>
    <w:rsid w:val="00695A5C"/>
    <w:rsid w:val="00695C7D"/>
    <w:rsid w:val="00696293"/>
    <w:rsid w:val="006965D1"/>
    <w:rsid w:val="00696679"/>
    <w:rsid w:val="0069736F"/>
    <w:rsid w:val="006978B5"/>
    <w:rsid w:val="00697EA3"/>
    <w:rsid w:val="006A3162"/>
    <w:rsid w:val="006A4DCD"/>
    <w:rsid w:val="006A5E20"/>
    <w:rsid w:val="006A5E4A"/>
    <w:rsid w:val="006A6D26"/>
    <w:rsid w:val="006B11BA"/>
    <w:rsid w:val="006B186B"/>
    <w:rsid w:val="006B18E8"/>
    <w:rsid w:val="006B1917"/>
    <w:rsid w:val="006B2286"/>
    <w:rsid w:val="006B3218"/>
    <w:rsid w:val="006B3240"/>
    <w:rsid w:val="006B5B5A"/>
    <w:rsid w:val="006B5F48"/>
    <w:rsid w:val="006C3BF2"/>
    <w:rsid w:val="006C4806"/>
    <w:rsid w:val="006C4D0A"/>
    <w:rsid w:val="006C6789"/>
    <w:rsid w:val="006C7948"/>
    <w:rsid w:val="006D0F85"/>
    <w:rsid w:val="006D1B55"/>
    <w:rsid w:val="006D1FFF"/>
    <w:rsid w:val="006D2057"/>
    <w:rsid w:val="006D258F"/>
    <w:rsid w:val="006D2590"/>
    <w:rsid w:val="006D299C"/>
    <w:rsid w:val="006D2A9A"/>
    <w:rsid w:val="006D3A3E"/>
    <w:rsid w:val="006D3D62"/>
    <w:rsid w:val="006D4CB2"/>
    <w:rsid w:val="006D6178"/>
    <w:rsid w:val="006D6FEF"/>
    <w:rsid w:val="006D729C"/>
    <w:rsid w:val="006D7AC8"/>
    <w:rsid w:val="006D7B91"/>
    <w:rsid w:val="006E24FE"/>
    <w:rsid w:val="006E3063"/>
    <w:rsid w:val="006E6449"/>
    <w:rsid w:val="006E6CA0"/>
    <w:rsid w:val="006E6E04"/>
    <w:rsid w:val="006E71B7"/>
    <w:rsid w:val="006E7D1A"/>
    <w:rsid w:val="006F033E"/>
    <w:rsid w:val="006F0B48"/>
    <w:rsid w:val="006F13BB"/>
    <w:rsid w:val="006F3455"/>
    <w:rsid w:val="006F387A"/>
    <w:rsid w:val="006F3C48"/>
    <w:rsid w:val="006F496A"/>
    <w:rsid w:val="006F6C6A"/>
    <w:rsid w:val="007003D3"/>
    <w:rsid w:val="00700469"/>
    <w:rsid w:val="007015B8"/>
    <w:rsid w:val="00701CB5"/>
    <w:rsid w:val="00701EFA"/>
    <w:rsid w:val="00702DB7"/>
    <w:rsid w:val="00704E67"/>
    <w:rsid w:val="00705352"/>
    <w:rsid w:val="0070565C"/>
    <w:rsid w:val="007068F6"/>
    <w:rsid w:val="00706969"/>
    <w:rsid w:val="00706A32"/>
    <w:rsid w:val="00707315"/>
    <w:rsid w:val="00707AF2"/>
    <w:rsid w:val="007103F4"/>
    <w:rsid w:val="0071090B"/>
    <w:rsid w:val="007133C2"/>
    <w:rsid w:val="00715352"/>
    <w:rsid w:val="00715B84"/>
    <w:rsid w:val="007163BB"/>
    <w:rsid w:val="0071678B"/>
    <w:rsid w:val="007178FE"/>
    <w:rsid w:val="00720C3B"/>
    <w:rsid w:val="007219CB"/>
    <w:rsid w:val="007220DF"/>
    <w:rsid w:val="0072219A"/>
    <w:rsid w:val="0072369B"/>
    <w:rsid w:val="0072458B"/>
    <w:rsid w:val="00724F60"/>
    <w:rsid w:val="007257A3"/>
    <w:rsid w:val="00725BE6"/>
    <w:rsid w:val="00726683"/>
    <w:rsid w:val="00726A26"/>
    <w:rsid w:val="00726EE0"/>
    <w:rsid w:val="0073026A"/>
    <w:rsid w:val="007302B6"/>
    <w:rsid w:val="00730652"/>
    <w:rsid w:val="00730B15"/>
    <w:rsid w:val="0073259D"/>
    <w:rsid w:val="00732928"/>
    <w:rsid w:val="007334CD"/>
    <w:rsid w:val="00734054"/>
    <w:rsid w:val="007346AC"/>
    <w:rsid w:val="007349E0"/>
    <w:rsid w:val="00734A11"/>
    <w:rsid w:val="00734DD5"/>
    <w:rsid w:val="0073544E"/>
    <w:rsid w:val="007355A2"/>
    <w:rsid w:val="00736392"/>
    <w:rsid w:val="007403B3"/>
    <w:rsid w:val="00741EF9"/>
    <w:rsid w:val="00742134"/>
    <w:rsid w:val="007427DE"/>
    <w:rsid w:val="0074476E"/>
    <w:rsid w:val="00745C4E"/>
    <w:rsid w:val="0074722D"/>
    <w:rsid w:val="007475DF"/>
    <w:rsid w:val="0075427F"/>
    <w:rsid w:val="007553C3"/>
    <w:rsid w:val="007554F2"/>
    <w:rsid w:val="0075570F"/>
    <w:rsid w:val="00755B05"/>
    <w:rsid w:val="007568E2"/>
    <w:rsid w:val="00756B3B"/>
    <w:rsid w:val="00756FA7"/>
    <w:rsid w:val="0075725A"/>
    <w:rsid w:val="007602BA"/>
    <w:rsid w:val="007609F9"/>
    <w:rsid w:val="00760BF6"/>
    <w:rsid w:val="00760E1B"/>
    <w:rsid w:val="00762ACC"/>
    <w:rsid w:val="00762D55"/>
    <w:rsid w:val="00763AB7"/>
    <w:rsid w:val="00764D33"/>
    <w:rsid w:val="00764F25"/>
    <w:rsid w:val="00766449"/>
    <w:rsid w:val="00766789"/>
    <w:rsid w:val="00767027"/>
    <w:rsid w:val="00770AF6"/>
    <w:rsid w:val="00770E2C"/>
    <w:rsid w:val="007716F6"/>
    <w:rsid w:val="007731CC"/>
    <w:rsid w:val="0077335F"/>
    <w:rsid w:val="00774081"/>
    <w:rsid w:val="0077432F"/>
    <w:rsid w:val="007747CF"/>
    <w:rsid w:val="00774935"/>
    <w:rsid w:val="0077566F"/>
    <w:rsid w:val="0077594C"/>
    <w:rsid w:val="007765DA"/>
    <w:rsid w:val="007774B6"/>
    <w:rsid w:val="007804A4"/>
    <w:rsid w:val="00780C1A"/>
    <w:rsid w:val="00780DA8"/>
    <w:rsid w:val="00783875"/>
    <w:rsid w:val="00785143"/>
    <w:rsid w:val="0078515B"/>
    <w:rsid w:val="007851B1"/>
    <w:rsid w:val="00785713"/>
    <w:rsid w:val="00785D66"/>
    <w:rsid w:val="00786B98"/>
    <w:rsid w:val="007871E9"/>
    <w:rsid w:val="0078725C"/>
    <w:rsid w:val="00787604"/>
    <w:rsid w:val="0079032E"/>
    <w:rsid w:val="00790451"/>
    <w:rsid w:val="00791125"/>
    <w:rsid w:val="00791B03"/>
    <w:rsid w:val="00792961"/>
    <w:rsid w:val="00793CC0"/>
    <w:rsid w:val="007944E0"/>
    <w:rsid w:val="0079456C"/>
    <w:rsid w:val="00796D62"/>
    <w:rsid w:val="00797566"/>
    <w:rsid w:val="00797854"/>
    <w:rsid w:val="00797B92"/>
    <w:rsid w:val="007A136E"/>
    <w:rsid w:val="007A20D4"/>
    <w:rsid w:val="007A2E7A"/>
    <w:rsid w:val="007A4316"/>
    <w:rsid w:val="007A5728"/>
    <w:rsid w:val="007B0761"/>
    <w:rsid w:val="007B0B99"/>
    <w:rsid w:val="007B0C9A"/>
    <w:rsid w:val="007B135A"/>
    <w:rsid w:val="007B1BED"/>
    <w:rsid w:val="007B2D54"/>
    <w:rsid w:val="007B3DE5"/>
    <w:rsid w:val="007B3FEB"/>
    <w:rsid w:val="007B4504"/>
    <w:rsid w:val="007B4ACC"/>
    <w:rsid w:val="007B59BE"/>
    <w:rsid w:val="007B5F74"/>
    <w:rsid w:val="007B63CD"/>
    <w:rsid w:val="007B72A8"/>
    <w:rsid w:val="007B7BE1"/>
    <w:rsid w:val="007C128B"/>
    <w:rsid w:val="007C12E7"/>
    <w:rsid w:val="007C1369"/>
    <w:rsid w:val="007C1590"/>
    <w:rsid w:val="007C21CD"/>
    <w:rsid w:val="007C348B"/>
    <w:rsid w:val="007C38CE"/>
    <w:rsid w:val="007C4B7B"/>
    <w:rsid w:val="007C4EB9"/>
    <w:rsid w:val="007C5177"/>
    <w:rsid w:val="007C6610"/>
    <w:rsid w:val="007C7933"/>
    <w:rsid w:val="007C7AA1"/>
    <w:rsid w:val="007D0070"/>
    <w:rsid w:val="007D08E2"/>
    <w:rsid w:val="007D1107"/>
    <w:rsid w:val="007D1711"/>
    <w:rsid w:val="007D23CA"/>
    <w:rsid w:val="007D5C1F"/>
    <w:rsid w:val="007D6186"/>
    <w:rsid w:val="007D74CB"/>
    <w:rsid w:val="007E01A8"/>
    <w:rsid w:val="007E0F9C"/>
    <w:rsid w:val="007E1AEB"/>
    <w:rsid w:val="007E36FA"/>
    <w:rsid w:val="007E39D5"/>
    <w:rsid w:val="007E45F2"/>
    <w:rsid w:val="007E4756"/>
    <w:rsid w:val="007E51D7"/>
    <w:rsid w:val="007E5687"/>
    <w:rsid w:val="007E5B1C"/>
    <w:rsid w:val="007E6C09"/>
    <w:rsid w:val="007E7534"/>
    <w:rsid w:val="007F1076"/>
    <w:rsid w:val="007F136E"/>
    <w:rsid w:val="007F13B5"/>
    <w:rsid w:val="007F1D15"/>
    <w:rsid w:val="007F2DEE"/>
    <w:rsid w:val="007F348F"/>
    <w:rsid w:val="007F4067"/>
    <w:rsid w:val="007F45BB"/>
    <w:rsid w:val="00800616"/>
    <w:rsid w:val="00800FA6"/>
    <w:rsid w:val="00802600"/>
    <w:rsid w:val="00802952"/>
    <w:rsid w:val="00802D94"/>
    <w:rsid w:val="00805353"/>
    <w:rsid w:val="00806153"/>
    <w:rsid w:val="008070B5"/>
    <w:rsid w:val="008075CC"/>
    <w:rsid w:val="008102FD"/>
    <w:rsid w:val="00810CCC"/>
    <w:rsid w:val="00810D0F"/>
    <w:rsid w:val="00812015"/>
    <w:rsid w:val="008124B3"/>
    <w:rsid w:val="00813B17"/>
    <w:rsid w:val="00814389"/>
    <w:rsid w:val="008147BF"/>
    <w:rsid w:val="008156FD"/>
    <w:rsid w:val="00816168"/>
    <w:rsid w:val="008162E8"/>
    <w:rsid w:val="0082016D"/>
    <w:rsid w:val="00821AA0"/>
    <w:rsid w:val="00822BB5"/>
    <w:rsid w:val="00822D08"/>
    <w:rsid w:val="00823357"/>
    <w:rsid w:val="00824F82"/>
    <w:rsid w:val="00824FAB"/>
    <w:rsid w:val="00827656"/>
    <w:rsid w:val="008316B5"/>
    <w:rsid w:val="008344A6"/>
    <w:rsid w:val="00834A5B"/>
    <w:rsid w:val="00835B5D"/>
    <w:rsid w:val="008361D1"/>
    <w:rsid w:val="008362FB"/>
    <w:rsid w:val="00836D1A"/>
    <w:rsid w:val="00837191"/>
    <w:rsid w:val="00840991"/>
    <w:rsid w:val="008409A7"/>
    <w:rsid w:val="00842894"/>
    <w:rsid w:val="008440E4"/>
    <w:rsid w:val="00844EDF"/>
    <w:rsid w:val="008451BC"/>
    <w:rsid w:val="00845B83"/>
    <w:rsid w:val="008462EE"/>
    <w:rsid w:val="00846B0F"/>
    <w:rsid w:val="00846C99"/>
    <w:rsid w:val="00846D71"/>
    <w:rsid w:val="00850F2D"/>
    <w:rsid w:val="00851423"/>
    <w:rsid w:val="008517DB"/>
    <w:rsid w:val="00851D7F"/>
    <w:rsid w:val="00854AA7"/>
    <w:rsid w:val="00855886"/>
    <w:rsid w:val="00855B79"/>
    <w:rsid w:val="00855FDE"/>
    <w:rsid w:val="008565AD"/>
    <w:rsid w:val="00857743"/>
    <w:rsid w:val="008602F8"/>
    <w:rsid w:val="008606B9"/>
    <w:rsid w:val="00860C20"/>
    <w:rsid w:val="00861859"/>
    <w:rsid w:val="00862884"/>
    <w:rsid w:val="00862C02"/>
    <w:rsid w:val="0086373A"/>
    <w:rsid w:val="0086393C"/>
    <w:rsid w:val="00863A77"/>
    <w:rsid w:val="00863D8C"/>
    <w:rsid w:val="008645D1"/>
    <w:rsid w:val="0086482E"/>
    <w:rsid w:val="00865A5D"/>
    <w:rsid w:val="00865B5D"/>
    <w:rsid w:val="00866406"/>
    <w:rsid w:val="0086662F"/>
    <w:rsid w:val="00866DCA"/>
    <w:rsid w:val="008671A1"/>
    <w:rsid w:val="00867248"/>
    <w:rsid w:val="008673B9"/>
    <w:rsid w:val="00867D58"/>
    <w:rsid w:val="008709A4"/>
    <w:rsid w:val="0087328C"/>
    <w:rsid w:val="008740E6"/>
    <w:rsid w:val="00875BDD"/>
    <w:rsid w:val="00875FE5"/>
    <w:rsid w:val="0087605D"/>
    <w:rsid w:val="0088027D"/>
    <w:rsid w:val="00880553"/>
    <w:rsid w:val="00880693"/>
    <w:rsid w:val="008811BA"/>
    <w:rsid w:val="0088124A"/>
    <w:rsid w:val="00882081"/>
    <w:rsid w:val="0088220B"/>
    <w:rsid w:val="008827C7"/>
    <w:rsid w:val="00883C5F"/>
    <w:rsid w:val="008845AE"/>
    <w:rsid w:val="00885098"/>
    <w:rsid w:val="008853BD"/>
    <w:rsid w:val="00885ADB"/>
    <w:rsid w:val="0088607F"/>
    <w:rsid w:val="0088743B"/>
    <w:rsid w:val="00887562"/>
    <w:rsid w:val="0089014A"/>
    <w:rsid w:val="00890A2B"/>
    <w:rsid w:val="00891BCB"/>
    <w:rsid w:val="0089222F"/>
    <w:rsid w:val="008929F8"/>
    <w:rsid w:val="008940C4"/>
    <w:rsid w:val="0089428A"/>
    <w:rsid w:val="008945E0"/>
    <w:rsid w:val="0089533D"/>
    <w:rsid w:val="008956F5"/>
    <w:rsid w:val="00895BBA"/>
    <w:rsid w:val="00895F76"/>
    <w:rsid w:val="00896268"/>
    <w:rsid w:val="0089642E"/>
    <w:rsid w:val="0089789A"/>
    <w:rsid w:val="0089796D"/>
    <w:rsid w:val="008A1960"/>
    <w:rsid w:val="008A1A3C"/>
    <w:rsid w:val="008A3B3C"/>
    <w:rsid w:val="008A41F4"/>
    <w:rsid w:val="008A57C1"/>
    <w:rsid w:val="008A5BE3"/>
    <w:rsid w:val="008A612E"/>
    <w:rsid w:val="008A7D07"/>
    <w:rsid w:val="008B0791"/>
    <w:rsid w:val="008B0BEF"/>
    <w:rsid w:val="008B118F"/>
    <w:rsid w:val="008B218C"/>
    <w:rsid w:val="008B39D2"/>
    <w:rsid w:val="008B440F"/>
    <w:rsid w:val="008B5D6B"/>
    <w:rsid w:val="008B7280"/>
    <w:rsid w:val="008C007A"/>
    <w:rsid w:val="008C03AD"/>
    <w:rsid w:val="008C0F15"/>
    <w:rsid w:val="008C30D2"/>
    <w:rsid w:val="008C3682"/>
    <w:rsid w:val="008C38E8"/>
    <w:rsid w:val="008C3CFD"/>
    <w:rsid w:val="008C4E5C"/>
    <w:rsid w:val="008C5012"/>
    <w:rsid w:val="008C570F"/>
    <w:rsid w:val="008C6E46"/>
    <w:rsid w:val="008D1351"/>
    <w:rsid w:val="008D15D7"/>
    <w:rsid w:val="008D17CA"/>
    <w:rsid w:val="008D1E45"/>
    <w:rsid w:val="008D2026"/>
    <w:rsid w:val="008D3226"/>
    <w:rsid w:val="008D3237"/>
    <w:rsid w:val="008D5212"/>
    <w:rsid w:val="008D5342"/>
    <w:rsid w:val="008D555A"/>
    <w:rsid w:val="008D6794"/>
    <w:rsid w:val="008D7BF0"/>
    <w:rsid w:val="008D7C3A"/>
    <w:rsid w:val="008E1CD8"/>
    <w:rsid w:val="008E379B"/>
    <w:rsid w:val="008E42AD"/>
    <w:rsid w:val="008E438C"/>
    <w:rsid w:val="008E524B"/>
    <w:rsid w:val="008E5BD0"/>
    <w:rsid w:val="008E631B"/>
    <w:rsid w:val="008F0092"/>
    <w:rsid w:val="008F082E"/>
    <w:rsid w:val="008F0C41"/>
    <w:rsid w:val="008F0E3C"/>
    <w:rsid w:val="008F39C6"/>
    <w:rsid w:val="008F4659"/>
    <w:rsid w:val="008F4E3E"/>
    <w:rsid w:val="008F794E"/>
    <w:rsid w:val="008F7FD5"/>
    <w:rsid w:val="00900FBD"/>
    <w:rsid w:val="009018F6"/>
    <w:rsid w:val="00901952"/>
    <w:rsid w:val="0090461C"/>
    <w:rsid w:val="00904627"/>
    <w:rsid w:val="00905D4D"/>
    <w:rsid w:val="009063A9"/>
    <w:rsid w:val="0090657B"/>
    <w:rsid w:val="009067EA"/>
    <w:rsid w:val="00907161"/>
    <w:rsid w:val="00907548"/>
    <w:rsid w:val="00911046"/>
    <w:rsid w:val="00911121"/>
    <w:rsid w:val="009112F8"/>
    <w:rsid w:val="00913564"/>
    <w:rsid w:val="00913954"/>
    <w:rsid w:val="00914657"/>
    <w:rsid w:val="009151BC"/>
    <w:rsid w:val="0091580F"/>
    <w:rsid w:val="00915D19"/>
    <w:rsid w:val="00915F87"/>
    <w:rsid w:val="00916166"/>
    <w:rsid w:val="009168F2"/>
    <w:rsid w:val="00916BC4"/>
    <w:rsid w:val="00917146"/>
    <w:rsid w:val="00917737"/>
    <w:rsid w:val="00920DA2"/>
    <w:rsid w:val="009211A2"/>
    <w:rsid w:val="00921FC5"/>
    <w:rsid w:val="00924398"/>
    <w:rsid w:val="00926BC8"/>
    <w:rsid w:val="00926DC3"/>
    <w:rsid w:val="00927FA8"/>
    <w:rsid w:val="009309E1"/>
    <w:rsid w:val="00930E34"/>
    <w:rsid w:val="0093105A"/>
    <w:rsid w:val="00931346"/>
    <w:rsid w:val="00931F47"/>
    <w:rsid w:val="00932AB1"/>
    <w:rsid w:val="00932EA9"/>
    <w:rsid w:val="009337E7"/>
    <w:rsid w:val="00935BFB"/>
    <w:rsid w:val="00935C90"/>
    <w:rsid w:val="0093604D"/>
    <w:rsid w:val="0093666D"/>
    <w:rsid w:val="00936DDD"/>
    <w:rsid w:val="00937298"/>
    <w:rsid w:val="00937B9A"/>
    <w:rsid w:val="0094162A"/>
    <w:rsid w:val="00942969"/>
    <w:rsid w:val="00943E14"/>
    <w:rsid w:val="009443A7"/>
    <w:rsid w:val="00945294"/>
    <w:rsid w:val="0094648D"/>
    <w:rsid w:val="0094666E"/>
    <w:rsid w:val="00946CDD"/>
    <w:rsid w:val="00947B7C"/>
    <w:rsid w:val="00950969"/>
    <w:rsid w:val="00952BB1"/>
    <w:rsid w:val="00952E1C"/>
    <w:rsid w:val="00953675"/>
    <w:rsid w:val="00953C21"/>
    <w:rsid w:val="0095419C"/>
    <w:rsid w:val="00954621"/>
    <w:rsid w:val="00955CB7"/>
    <w:rsid w:val="0095612B"/>
    <w:rsid w:val="0095646E"/>
    <w:rsid w:val="00957501"/>
    <w:rsid w:val="00957731"/>
    <w:rsid w:val="009603C5"/>
    <w:rsid w:val="009614AB"/>
    <w:rsid w:val="0096202A"/>
    <w:rsid w:val="009620AF"/>
    <w:rsid w:val="00962950"/>
    <w:rsid w:val="0096480A"/>
    <w:rsid w:val="00965166"/>
    <w:rsid w:val="0096570C"/>
    <w:rsid w:val="0096647F"/>
    <w:rsid w:val="00966634"/>
    <w:rsid w:val="009678CB"/>
    <w:rsid w:val="00970532"/>
    <w:rsid w:val="00970FCD"/>
    <w:rsid w:val="009717DB"/>
    <w:rsid w:val="00972B77"/>
    <w:rsid w:val="00973A30"/>
    <w:rsid w:val="009743A1"/>
    <w:rsid w:val="00975909"/>
    <w:rsid w:val="009759C6"/>
    <w:rsid w:val="00977428"/>
    <w:rsid w:val="0097773A"/>
    <w:rsid w:val="00977F6B"/>
    <w:rsid w:val="009820B2"/>
    <w:rsid w:val="00983078"/>
    <w:rsid w:val="0098458C"/>
    <w:rsid w:val="009852A3"/>
    <w:rsid w:val="00985689"/>
    <w:rsid w:val="00985884"/>
    <w:rsid w:val="00985FD0"/>
    <w:rsid w:val="00986EFD"/>
    <w:rsid w:val="009874D2"/>
    <w:rsid w:val="00987D5A"/>
    <w:rsid w:val="00987F05"/>
    <w:rsid w:val="0099071C"/>
    <w:rsid w:val="00990E15"/>
    <w:rsid w:val="0099106D"/>
    <w:rsid w:val="00991592"/>
    <w:rsid w:val="00991BA9"/>
    <w:rsid w:val="00991E3F"/>
    <w:rsid w:val="009935C2"/>
    <w:rsid w:val="00993946"/>
    <w:rsid w:val="00993A54"/>
    <w:rsid w:val="0099545E"/>
    <w:rsid w:val="009A1229"/>
    <w:rsid w:val="009A3901"/>
    <w:rsid w:val="009A5771"/>
    <w:rsid w:val="009A648F"/>
    <w:rsid w:val="009B1350"/>
    <w:rsid w:val="009B1477"/>
    <w:rsid w:val="009B159E"/>
    <w:rsid w:val="009B190D"/>
    <w:rsid w:val="009B199D"/>
    <w:rsid w:val="009B1D12"/>
    <w:rsid w:val="009B21CB"/>
    <w:rsid w:val="009B35FD"/>
    <w:rsid w:val="009B4CF8"/>
    <w:rsid w:val="009B598E"/>
    <w:rsid w:val="009B5E9D"/>
    <w:rsid w:val="009B6D2E"/>
    <w:rsid w:val="009C0FFD"/>
    <w:rsid w:val="009C130A"/>
    <w:rsid w:val="009C1736"/>
    <w:rsid w:val="009C1EE9"/>
    <w:rsid w:val="009C2A53"/>
    <w:rsid w:val="009C2A82"/>
    <w:rsid w:val="009C2BE7"/>
    <w:rsid w:val="009C36D0"/>
    <w:rsid w:val="009C373E"/>
    <w:rsid w:val="009C3909"/>
    <w:rsid w:val="009C3F7D"/>
    <w:rsid w:val="009C5B50"/>
    <w:rsid w:val="009C681E"/>
    <w:rsid w:val="009C6F71"/>
    <w:rsid w:val="009D2374"/>
    <w:rsid w:val="009D2CF7"/>
    <w:rsid w:val="009D327A"/>
    <w:rsid w:val="009D33A3"/>
    <w:rsid w:val="009D4C47"/>
    <w:rsid w:val="009D5598"/>
    <w:rsid w:val="009D5731"/>
    <w:rsid w:val="009D5B0D"/>
    <w:rsid w:val="009D6888"/>
    <w:rsid w:val="009D6B7D"/>
    <w:rsid w:val="009D6DCB"/>
    <w:rsid w:val="009E03D1"/>
    <w:rsid w:val="009E2437"/>
    <w:rsid w:val="009E4461"/>
    <w:rsid w:val="009E58A6"/>
    <w:rsid w:val="009E5CC5"/>
    <w:rsid w:val="009E6B6B"/>
    <w:rsid w:val="009F0181"/>
    <w:rsid w:val="009F0EB9"/>
    <w:rsid w:val="009F3B6F"/>
    <w:rsid w:val="009F3CA1"/>
    <w:rsid w:val="009F40C0"/>
    <w:rsid w:val="009F43F1"/>
    <w:rsid w:val="009F56B3"/>
    <w:rsid w:val="009F5CA6"/>
    <w:rsid w:val="009F7366"/>
    <w:rsid w:val="009F76F4"/>
    <w:rsid w:val="009F77C1"/>
    <w:rsid w:val="00A00477"/>
    <w:rsid w:val="00A00CCD"/>
    <w:rsid w:val="00A01A71"/>
    <w:rsid w:val="00A031BB"/>
    <w:rsid w:val="00A034C7"/>
    <w:rsid w:val="00A03B3B"/>
    <w:rsid w:val="00A04916"/>
    <w:rsid w:val="00A04C1F"/>
    <w:rsid w:val="00A05BF9"/>
    <w:rsid w:val="00A05EEC"/>
    <w:rsid w:val="00A0675B"/>
    <w:rsid w:val="00A07288"/>
    <w:rsid w:val="00A10114"/>
    <w:rsid w:val="00A11B98"/>
    <w:rsid w:val="00A12028"/>
    <w:rsid w:val="00A12D64"/>
    <w:rsid w:val="00A142B5"/>
    <w:rsid w:val="00A154B6"/>
    <w:rsid w:val="00A16608"/>
    <w:rsid w:val="00A16AA7"/>
    <w:rsid w:val="00A171E4"/>
    <w:rsid w:val="00A17522"/>
    <w:rsid w:val="00A1790E"/>
    <w:rsid w:val="00A204CA"/>
    <w:rsid w:val="00A20510"/>
    <w:rsid w:val="00A21F48"/>
    <w:rsid w:val="00A22B63"/>
    <w:rsid w:val="00A22D47"/>
    <w:rsid w:val="00A24B0B"/>
    <w:rsid w:val="00A24BDB"/>
    <w:rsid w:val="00A25661"/>
    <w:rsid w:val="00A26BC2"/>
    <w:rsid w:val="00A2706B"/>
    <w:rsid w:val="00A312BC"/>
    <w:rsid w:val="00A3175C"/>
    <w:rsid w:val="00A32A6A"/>
    <w:rsid w:val="00A32D31"/>
    <w:rsid w:val="00A33256"/>
    <w:rsid w:val="00A3544C"/>
    <w:rsid w:val="00A36329"/>
    <w:rsid w:val="00A36FCF"/>
    <w:rsid w:val="00A37577"/>
    <w:rsid w:val="00A4000B"/>
    <w:rsid w:val="00A4033B"/>
    <w:rsid w:val="00A40A91"/>
    <w:rsid w:val="00A40EEA"/>
    <w:rsid w:val="00A41C6F"/>
    <w:rsid w:val="00A41E47"/>
    <w:rsid w:val="00A41EBF"/>
    <w:rsid w:val="00A4213F"/>
    <w:rsid w:val="00A42776"/>
    <w:rsid w:val="00A430B2"/>
    <w:rsid w:val="00A432A9"/>
    <w:rsid w:val="00A4437C"/>
    <w:rsid w:val="00A4463C"/>
    <w:rsid w:val="00A447ED"/>
    <w:rsid w:val="00A44D6D"/>
    <w:rsid w:val="00A459B6"/>
    <w:rsid w:val="00A46055"/>
    <w:rsid w:val="00A46767"/>
    <w:rsid w:val="00A47A58"/>
    <w:rsid w:val="00A47BF5"/>
    <w:rsid w:val="00A47F59"/>
    <w:rsid w:val="00A50C36"/>
    <w:rsid w:val="00A526FD"/>
    <w:rsid w:val="00A54303"/>
    <w:rsid w:val="00A54449"/>
    <w:rsid w:val="00A54D8F"/>
    <w:rsid w:val="00A551A5"/>
    <w:rsid w:val="00A56673"/>
    <w:rsid w:val="00A57404"/>
    <w:rsid w:val="00A604E9"/>
    <w:rsid w:val="00A6126D"/>
    <w:rsid w:val="00A62989"/>
    <w:rsid w:val="00A62DD1"/>
    <w:rsid w:val="00A62FCB"/>
    <w:rsid w:val="00A63811"/>
    <w:rsid w:val="00A6427C"/>
    <w:rsid w:val="00A64497"/>
    <w:rsid w:val="00A701B1"/>
    <w:rsid w:val="00A70BA6"/>
    <w:rsid w:val="00A71AB1"/>
    <w:rsid w:val="00A726B4"/>
    <w:rsid w:val="00A72CE1"/>
    <w:rsid w:val="00A73671"/>
    <w:rsid w:val="00A73953"/>
    <w:rsid w:val="00A74890"/>
    <w:rsid w:val="00A76360"/>
    <w:rsid w:val="00A7641E"/>
    <w:rsid w:val="00A774E6"/>
    <w:rsid w:val="00A77D27"/>
    <w:rsid w:val="00A80774"/>
    <w:rsid w:val="00A81388"/>
    <w:rsid w:val="00A8207C"/>
    <w:rsid w:val="00A820B9"/>
    <w:rsid w:val="00A82523"/>
    <w:rsid w:val="00A82F53"/>
    <w:rsid w:val="00A832A1"/>
    <w:rsid w:val="00A83A02"/>
    <w:rsid w:val="00A84D7F"/>
    <w:rsid w:val="00A85082"/>
    <w:rsid w:val="00A8557C"/>
    <w:rsid w:val="00A86E98"/>
    <w:rsid w:val="00A902BB"/>
    <w:rsid w:val="00A91BA8"/>
    <w:rsid w:val="00A92BF0"/>
    <w:rsid w:val="00A92ED1"/>
    <w:rsid w:val="00A9390E"/>
    <w:rsid w:val="00A93F2D"/>
    <w:rsid w:val="00A94A5D"/>
    <w:rsid w:val="00A954AB"/>
    <w:rsid w:val="00A9565E"/>
    <w:rsid w:val="00A95D31"/>
    <w:rsid w:val="00A95D7C"/>
    <w:rsid w:val="00A962AB"/>
    <w:rsid w:val="00A96951"/>
    <w:rsid w:val="00A96A79"/>
    <w:rsid w:val="00A96DC0"/>
    <w:rsid w:val="00A96E71"/>
    <w:rsid w:val="00A96FA4"/>
    <w:rsid w:val="00AA05A6"/>
    <w:rsid w:val="00AA0E7D"/>
    <w:rsid w:val="00AA1349"/>
    <w:rsid w:val="00AA1E3D"/>
    <w:rsid w:val="00AA2A62"/>
    <w:rsid w:val="00AA2E43"/>
    <w:rsid w:val="00AA504A"/>
    <w:rsid w:val="00AA52C2"/>
    <w:rsid w:val="00AA5CB8"/>
    <w:rsid w:val="00AA60AF"/>
    <w:rsid w:val="00AA6374"/>
    <w:rsid w:val="00AA7806"/>
    <w:rsid w:val="00AA7A28"/>
    <w:rsid w:val="00AB146F"/>
    <w:rsid w:val="00AB1D36"/>
    <w:rsid w:val="00AB217F"/>
    <w:rsid w:val="00AB3693"/>
    <w:rsid w:val="00AB40B4"/>
    <w:rsid w:val="00AB4ADF"/>
    <w:rsid w:val="00AB587A"/>
    <w:rsid w:val="00AB5C98"/>
    <w:rsid w:val="00AB653A"/>
    <w:rsid w:val="00AB6D0B"/>
    <w:rsid w:val="00AB6F0F"/>
    <w:rsid w:val="00AC0025"/>
    <w:rsid w:val="00AC0081"/>
    <w:rsid w:val="00AC018E"/>
    <w:rsid w:val="00AC0D30"/>
    <w:rsid w:val="00AC2BC8"/>
    <w:rsid w:val="00AC3967"/>
    <w:rsid w:val="00AC3D28"/>
    <w:rsid w:val="00AC5B61"/>
    <w:rsid w:val="00AC64E9"/>
    <w:rsid w:val="00AC7245"/>
    <w:rsid w:val="00AC7675"/>
    <w:rsid w:val="00AD0666"/>
    <w:rsid w:val="00AD1962"/>
    <w:rsid w:val="00AD27F7"/>
    <w:rsid w:val="00AD2939"/>
    <w:rsid w:val="00AD3EB6"/>
    <w:rsid w:val="00AD4FEC"/>
    <w:rsid w:val="00AD5172"/>
    <w:rsid w:val="00AD525C"/>
    <w:rsid w:val="00AD62FA"/>
    <w:rsid w:val="00AD685B"/>
    <w:rsid w:val="00AD6D18"/>
    <w:rsid w:val="00AE0618"/>
    <w:rsid w:val="00AE11DC"/>
    <w:rsid w:val="00AE1938"/>
    <w:rsid w:val="00AE1B94"/>
    <w:rsid w:val="00AE1FFB"/>
    <w:rsid w:val="00AE2704"/>
    <w:rsid w:val="00AE2B82"/>
    <w:rsid w:val="00AE34EF"/>
    <w:rsid w:val="00AE3B93"/>
    <w:rsid w:val="00AE3DD4"/>
    <w:rsid w:val="00AE47A3"/>
    <w:rsid w:val="00AE48D5"/>
    <w:rsid w:val="00AE50A5"/>
    <w:rsid w:val="00AE722E"/>
    <w:rsid w:val="00AE727D"/>
    <w:rsid w:val="00AE733C"/>
    <w:rsid w:val="00AE77AE"/>
    <w:rsid w:val="00AF0A08"/>
    <w:rsid w:val="00AF0A8A"/>
    <w:rsid w:val="00AF12CE"/>
    <w:rsid w:val="00AF3794"/>
    <w:rsid w:val="00AF4354"/>
    <w:rsid w:val="00AF4E55"/>
    <w:rsid w:val="00AF4ECB"/>
    <w:rsid w:val="00AF5CC7"/>
    <w:rsid w:val="00AF5D66"/>
    <w:rsid w:val="00B00377"/>
    <w:rsid w:val="00B003C9"/>
    <w:rsid w:val="00B01A7D"/>
    <w:rsid w:val="00B022F4"/>
    <w:rsid w:val="00B02C66"/>
    <w:rsid w:val="00B02F5C"/>
    <w:rsid w:val="00B0363E"/>
    <w:rsid w:val="00B03B46"/>
    <w:rsid w:val="00B05B9F"/>
    <w:rsid w:val="00B0627C"/>
    <w:rsid w:val="00B06AC4"/>
    <w:rsid w:val="00B10FCC"/>
    <w:rsid w:val="00B11D05"/>
    <w:rsid w:val="00B12148"/>
    <w:rsid w:val="00B12ABE"/>
    <w:rsid w:val="00B14203"/>
    <w:rsid w:val="00B152BB"/>
    <w:rsid w:val="00B15AE1"/>
    <w:rsid w:val="00B168A4"/>
    <w:rsid w:val="00B17323"/>
    <w:rsid w:val="00B21BF0"/>
    <w:rsid w:val="00B21C4E"/>
    <w:rsid w:val="00B23023"/>
    <w:rsid w:val="00B23A3E"/>
    <w:rsid w:val="00B24ABE"/>
    <w:rsid w:val="00B25571"/>
    <w:rsid w:val="00B25D55"/>
    <w:rsid w:val="00B261F6"/>
    <w:rsid w:val="00B27404"/>
    <w:rsid w:val="00B27F33"/>
    <w:rsid w:val="00B30162"/>
    <w:rsid w:val="00B306D5"/>
    <w:rsid w:val="00B308C5"/>
    <w:rsid w:val="00B30C81"/>
    <w:rsid w:val="00B345F4"/>
    <w:rsid w:val="00B348A6"/>
    <w:rsid w:val="00B376B4"/>
    <w:rsid w:val="00B41ED6"/>
    <w:rsid w:val="00B41FF5"/>
    <w:rsid w:val="00B42FC8"/>
    <w:rsid w:val="00B4348F"/>
    <w:rsid w:val="00B437E3"/>
    <w:rsid w:val="00B4430E"/>
    <w:rsid w:val="00B44498"/>
    <w:rsid w:val="00B44C08"/>
    <w:rsid w:val="00B44D77"/>
    <w:rsid w:val="00B44DEB"/>
    <w:rsid w:val="00B4518D"/>
    <w:rsid w:val="00B45500"/>
    <w:rsid w:val="00B455E6"/>
    <w:rsid w:val="00B45B0D"/>
    <w:rsid w:val="00B45D27"/>
    <w:rsid w:val="00B464E6"/>
    <w:rsid w:val="00B4687A"/>
    <w:rsid w:val="00B4701E"/>
    <w:rsid w:val="00B47B9A"/>
    <w:rsid w:val="00B5042D"/>
    <w:rsid w:val="00B504D9"/>
    <w:rsid w:val="00B5170F"/>
    <w:rsid w:val="00B51B55"/>
    <w:rsid w:val="00B51FE8"/>
    <w:rsid w:val="00B52B4F"/>
    <w:rsid w:val="00B52BB1"/>
    <w:rsid w:val="00B53195"/>
    <w:rsid w:val="00B535D4"/>
    <w:rsid w:val="00B5483B"/>
    <w:rsid w:val="00B54E75"/>
    <w:rsid w:val="00B54F62"/>
    <w:rsid w:val="00B54F92"/>
    <w:rsid w:val="00B55CFD"/>
    <w:rsid w:val="00B565D3"/>
    <w:rsid w:val="00B57F6B"/>
    <w:rsid w:val="00B6060C"/>
    <w:rsid w:val="00B60868"/>
    <w:rsid w:val="00B62E29"/>
    <w:rsid w:val="00B6396B"/>
    <w:rsid w:val="00B63B24"/>
    <w:rsid w:val="00B65A5F"/>
    <w:rsid w:val="00B67981"/>
    <w:rsid w:val="00B67CB1"/>
    <w:rsid w:val="00B67EE2"/>
    <w:rsid w:val="00B7037E"/>
    <w:rsid w:val="00B71114"/>
    <w:rsid w:val="00B746D5"/>
    <w:rsid w:val="00B74A1E"/>
    <w:rsid w:val="00B7643C"/>
    <w:rsid w:val="00B77778"/>
    <w:rsid w:val="00B82230"/>
    <w:rsid w:val="00B82465"/>
    <w:rsid w:val="00B85EC1"/>
    <w:rsid w:val="00B8690A"/>
    <w:rsid w:val="00B876AF"/>
    <w:rsid w:val="00B87D60"/>
    <w:rsid w:val="00B90D14"/>
    <w:rsid w:val="00B92972"/>
    <w:rsid w:val="00B92C66"/>
    <w:rsid w:val="00B930FC"/>
    <w:rsid w:val="00B93B99"/>
    <w:rsid w:val="00B93C69"/>
    <w:rsid w:val="00B94422"/>
    <w:rsid w:val="00B94D08"/>
    <w:rsid w:val="00B95420"/>
    <w:rsid w:val="00BA047E"/>
    <w:rsid w:val="00BA04F3"/>
    <w:rsid w:val="00BA0E7D"/>
    <w:rsid w:val="00BA0F02"/>
    <w:rsid w:val="00BA2048"/>
    <w:rsid w:val="00BA29E7"/>
    <w:rsid w:val="00BA3163"/>
    <w:rsid w:val="00BA3E35"/>
    <w:rsid w:val="00BA48B8"/>
    <w:rsid w:val="00BA6139"/>
    <w:rsid w:val="00BA6381"/>
    <w:rsid w:val="00BA7489"/>
    <w:rsid w:val="00BA77D3"/>
    <w:rsid w:val="00BA79CF"/>
    <w:rsid w:val="00BB01D6"/>
    <w:rsid w:val="00BB1557"/>
    <w:rsid w:val="00BB2563"/>
    <w:rsid w:val="00BB2A05"/>
    <w:rsid w:val="00BB2F48"/>
    <w:rsid w:val="00BB4139"/>
    <w:rsid w:val="00BB4CD8"/>
    <w:rsid w:val="00BB4FBE"/>
    <w:rsid w:val="00BB6D61"/>
    <w:rsid w:val="00BB7B88"/>
    <w:rsid w:val="00BC035F"/>
    <w:rsid w:val="00BC0865"/>
    <w:rsid w:val="00BC1CB9"/>
    <w:rsid w:val="00BC240F"/>
    <w:rsid w:val="00BC3B17"/>
    <w:rsid w:val="00BC4424"/>
    <w:rsid w:val="00BC47AC"/>
    <w:rsid w:val="00BC567C"/>
    <w:rsid w:val="00BC58E6"/>
    <w:rsid w:val="00BC61CF"/>
    <w:rsid w:val="00BC7456"/>
    <w:rsid w:val="00BD0637"/>
    <w:rsid w:val="00BD12C1"/>
    <w:rsid w:val="00BD1500"/>
    <w:rsid w:val="00BD1C1C"/>
    <w:rsid w:val="00BD30F2"/>
    <w:rsid w:val="00BD419F"/>
    <w:rsid w:val="00BD43E7"/>
    <w:rsid w:val="00BD5C88"/>
    <w:rsid w:val="00BD6133"/>
    <w:rsid w:val="00BD6150"/>
    <w:rsid w:val="00BD7154"/>
    <w:rsid w:val="00BD73C8"/>
    <w:rsid w:val="00BD7FDF"/>
    <w:rsid w:val="00BE1038"/>
    <w:rsid w:val="00BE1CA6"/>
    <w:rsid w:val="00BE25F2"/>
    <w:rsid w:val="00BE26AE"/>
    <w:rsid w:val="00BE2DE1"/>
    <w:rsid w:val="00BE3F5F"/>
    <w:rsid w:val="00BE4A34"/>
    <w:rsid w:val="00BE4AAE"/>
    <w:rsid w:val="00BE68BB"/>
    <w:rsid w:val="00BE6ADF"/>
    <w:rsid w:val="00BE70EB"/>
    <w:rsid w:val="00BF08C5"/>
    <w:rsid w:val="00BF0A97"/>
    <w:rsid w:val="00BF2D75"/>
    <w:rsid w:val="00BF2E9A"/>
    <w:rsid w:val="00BF3734"/>
    <w:rsid w:val="00BF3AC9"/>
    <w:rsid w:val="00BF41B8"/>
    <w:rsid w:val="00BF565D"/>
    <w:rsid w:val="00BF56BB"/>
    <w:rsid w:val="00BF5E4A"/>
    <w:rsid w:val="00BF78BB"/>
    <w:rsid w:val="00C00841"/>
    <w:rsid w:val="00C00857"/>
    <w:rsid w:val="00C012D2"/>
    <w:rsid w:val="00C01981"/>
    <w:rsid w:val="00C043D4"/>
    <w:rsid w:val="00C04981"/>
    <w:rsid w:val="00C069C0"/>
    <w:rsid w:val="00C07848"/>
    <w:rsid w:val="00C07ED5"/>
    <w:rsid w:val="00C10385"/>
    <w:rsid w:val="00C105DB"/>
    <w:rsid w:val="00C10723"/>
    <w:rsid w:val="00C11179"/>
    <w:rsid w:val="00C114F4"/>
    <w:rsid w:val="00C11F15"/>
    <w:rsid w:val="00C12142"/>
    <w:rsid w:val="00C12BF3"/>
    <w:rsid w:val="00C12CE6"/>
    <w:rsid w:val="00C1469E"/>
    <w:rsid w:val="00C149A3"/>
    <w:rsid w:val="00C154B2"/>
    <w:rsid w:val="00C158F0"/>
    <w:rsid w:val="00C15939"/>
    <w:rsid w:val="00C16424"/>
    <w:rsid w:val="00C171EA"/>
    <w:rsid w:val="00C1747D"/>
    <w:rsid w:val="00C22549"/>
    <w:rsid w:val="00C23489"/>
    <w:rsid w:val="00C23860"/>
    <w:rsid w:val="00C23C9F"/>
    <w:rsid w:val="00C24658"/>
    <w:rsid w:val="00C246F9"/>
    <w:rsid w:val="00C24E2C"/>
    <w:rsid w:val="00C25AD5"/>
    <w:rsid w:val="00C25EBE"/>
    <w:rsid w:val="00C25F42"/>
    <w:rsid w:val="00C26A94"/>
    <w:rsid w:val="00C30418"/>
    <w:rsid w:val="00C30874"/>
    <w:rsid w:val="00C30A9A"/>
    <w:rsid w:val="00C32CC9"/>
    <w:rsid w:val="00C333F0"/>
    <w:rsid w:val="00C34E40"/>
    <w:rsid w:val="00C35DA0"/>
    <w:rsid w:val="00C3672C"/>
    <w:rsid w:val="00C40068"/>
    <w:rsid w:val="00C4053F"/>
    <w:rsid w:val="00C405E5"/>
    <w:rsid w:val="00C4211B"/>
    <w:rsid w:val="00C42944"/>
    <w:rsid w:val="00C43D58"/>
    <w:rsid w:val="00C44C9C"/>
    <w:rsid w:val="00C4520A"/>
    <w:rsid w:val="00C467B2"/>
    <w:rsid w:val="00C468FC"/>
    <w:rsid w:val="00C47720"/>
    <w:rsid w:val="00C478DB"/>
    <w:rsid w:val="00C4794C"/>
    <w:rsid w:val="00C51CF6"/>
    <w:rsid w:val="00C52034"/>
    <w:rsid w:val="00C5431D"/>
    <w:rsid w:val="00C547FF"/>
    <w:rsid w:val="00C55E60"/>
    <w:rsid w:val="00C56B8D"/>
    <w:rsid w:val="00C57641"/>
    <w:rsid w:val="00C636EF"/>
    <w:rsid w:val="00C6521B"/>
    <w:rsid w:val="00C652A4"/>
    <w:rsid w:val="00C658C8"/>
    <w:rsid w:val="00C66C98"/>
    <w:rsid w:val="00C66E14"/>
    <w:rsid w:val="00C67D29"/>
    <w:rsid w:val="00C70003"/>
    <w:rsid w:val="00C70389"/>
    <w:rsid w:val="00C7038B"/>
    <w:rsid w:val="00C70A57"/>
    <w:rsid w:val="00C70B0E"/>
    <w:rsid w:val="00C71104"/>
    <w:rsid w:val="00C71BA9"/>
    <w:rsid w:val="00C71D92"/>
    <w:rsid w:val="00C722E4"/>
    <w:rsid w:val="00C72670"/>
    <w:rsid w:val="00C7292B"/>
    <w:rsid w:val="00C72B77"/>
    <w:rsid w:val="00C7312C"/>
    <w:rsid w:val="00C73F25"/>
    <w:rsid w:val="00C75586"/>
    <w:rsid w:val="00C761AB"/>
    <w:rsid w:val="00C770B1"/>
    <w:rsid w:val="00C77D2A"/>
    <w:rsid w:val="00C8120C"/>
    <w:rsid w:val="00C81EB0"/>
    <w:rsid w:val="00C822FF"/>
    <w:rsid w:val="00C8256E"/>
    <w:rsid w:val="00C83799"/>
    <w:rsid w:val="00C837F4"/>
    <w:rsid w:val="00C83A3A"/>
    <w:rsid w:val="00C84123"/>
    <w:rsid w:val="00C85524"/>
    <w:rsid w:val="00C85703"/>
    <w:rsid w:val="00C87E0C"/>
    <w:rsid w:val="00C908B5"/>
    <w:rsid w:val="00C912C1"/>
    <w:rsid w:val="00C920DC"/>
    <w:rsid w:val="00C92581"/>
    <w:rsid w:val="00C961BC"/>
    <w:rsid w:val="00C96EB2"/>
    <w:rsid w:val="00C972C3"/>
    <w:rsid w:val="00C97C7A"/>
    <w:rsid w:val="00CA08A9"/>
    <w:rsid w:val="00CA097F"/>
    <w:rsid w:val="00CA0B2D"/>
    <w:rsid w:val="00CA0F88"/>
    <w:rsid w:val="00CA0FDD"/>
    <w:rsid w:val="00CA1AAE"/>
    <w:rsid w:val="00CA1DED"/>
    <w:rsid w:val="00CA343C"/>
    <w:rsid w:val="00CA6EA5"/>
    <w:rsid w:val="00CB0174"/>
    <w:rsid w:val="00CB01D1"/>
    <w:rsid w:val="00CB0949"/>
    <w:rsid w:val="00CB1849"/>
    <w:rsid w:val="00CB1A92"/>
    <w:rsid w:val="00CB2BB0"/>
    <w:rsid w:val="00CB31E0"/>
    <w:rsid w:val="00CB38BA"/>
    <w:rsid w:val="00CB4C86"/>
    <w:rsid w:val="00CB67B0"/>
    <w:rsid w:val="00CB6DCA"/>
    <w:rsid w:val="00CB767C"/>
    <w:rsid w:val="00CB79F6"/>
    <w:rsid w:val="00CC0A77"/>
    <w:rsid w:val="00CC217C"/>
    <w:rsid w:val="00CC3485"/>
    <w:rsid w:val="00CC3F36"/>
    <w:rsid w:val="00CC510B"/>
    <w:rsid w:val="00CC57DB"/>
    <w:rsid w:val="00CC5909"/>
    <w:rsid w:val="00CC5A16"/>
    <w:rsid w:val="00CC6E3F"/>
    <w:rsid w:val="00CC7778"/>
    <w:rsid w:val="00CD0F29"/>
    <w:rsid w:val="00CD199F"/>
    <w:rsid w:val="00CD2480"/>
    <w:rsid w:val="00CD3C86"/>
    <w:rsid w:val="00CD3E9D"/>
    <w:rsid w:val="00CD560C"/>
    <w:rsid w:val="00CE0198"/>
    <w:rsid w:val="00CE1FCA"/>
    <w:rsid w:val="00CE24C2"/>
    <w:rsid w:val="00CE2D00"/>
    <w:rsid w:val="00CE2EB2"/>
    <w:rsid w:val="00CE2EC4"/>
    <w:rsid w:val="00CE2FA6"/>
    <w:rsid w:val="00CE4131"/>
    <w:rsid w:val="00CE719D"/>
    <w:rsid w:val="00CE76B3"/>
    <w:rsid w:val="00CF18AE"/>
    <w:rsid w:val="00CF20A8"/>
    <w:rsid w:val="00CF27C2"/>
    <w:rsid w:val="00CF3CFA"/>
    <w:rsid w:val="00CF403B"/>
    <w:rsid w:val="00CF46BD"/>
    <w:rsid w:val="00CF560B"/>
    <w:rsid w:val="00CF5BA4"/>
    <w:rsid w:val="00CF69F4"/>
    <w:rsid w:val="00CF6DE6"/>
    <w:rsid w:val="00CF73F7"/>
    <w:rsid w:val="00D00AF7"/>
    <w:rsid w:val="00D01C83"/>
    <w:rsid w:val="00D02AE4"/>
    <w:rsid w:val="00D035D0"/>
    <w:rsid w:val="00D053EA"/>
    <w:rsid w:val="00D05E75"/>
    <w:rsid w:val="00D06156"/>
    <w:rsid w:val="00D06AA4"/>
    <w:rsid w:val="00D06B94"/>
    <w:rsid w:val="00D07044"/>
    <w:rsid w:val="00D0767E"/>
    <w:rsid w:val="00D10286"/>
    <w:rsid w:val="00D105F0"/>
    <w:rsid w:val="00D10FEF"/>
    <w:rsid w:val="00D1247F"/>
    <w:rsid w:val="00D12607"/>
    <w:rsid w:val="00D12965"/>
    <w:rsid w:val="00D12E32"/>
    <w:rsid w:val="00D12F4F"/>
    <w:rsid w:val="00D12F7F"/>
    <w:rsid w:val="00D13207"/>
    <w:rsid w:val="00D1352A"/>
    <w:rsid w:val="00D15361"/>
    <w:rsid w:val="00D1558C"/>
    <w:rsid w:val="00D16668"/>
    <w:rsid w:val="00D173B7"/>
    <w:rsid w:val="00D20637"/>
    <w:rsid w:val="00D20839"/>
    <w:rsid w:val="00D20FC5"/>
    <w:rsid w:val="00D22B5B"/>
    <w:rsid w:val="00D22FC5"/>
    <w:rsid w:val="00D2383E"/>
    <w:rsid w:val="00D2489E"/>
    <w:rsid w:val="00D24947"/>
    <w:rsid w:val="00D24D8C"/>
    <w:rsid w:val="00D252AA"/>
    <w:rsid w:val="00D25358"/>
    <w:rsid w:val="00D25663"/>
    <w:rsid w:val="00D25A46"/>
    <w:rsid w:val="00D2708C"/>
    <w:rsid w:val="00D273B0"/>
    <w:rsid w:val="00D27E70"/>
    <w:rsid w:val="00D3090D"/>
    <w:rsid w:val="00D30A8C"/>
    <w:rsid w:val="00D31A2D"/>
    <w:rsid w:val="00D31A7D"/>
    <w:rsid w:val="00D31B61"/>
    <w:rsid w:val="00D3203B"/>
    <w:rsid w:val="00D3339D"/>
    <w:rsid w:val="00D33CE0"/>
    <w:rsid w:val="00D34811"/>
    <w:rsid w:val="00D34BB0"/>
    <w:rsid w:val="00D35528"/>
    <w:rsid w:val="00D3670B"/>
    <w:rsid w:val="00D371C0"/>
    <w:rsid w:val="00D3723C"/>
    <w:rsid w:val="00D37B49"/>
    <w:rsid w:val="00D37E52"/>
    <w:rsid w:val="00D4025A"/>
    <w:rsid w:val="00D41312"/>
    <w:rsid w:val="00D418C0"/>
    <w:rsid w:val="00D41976"/>
    <w:rsid w:val="00D423F1"/>
    <w:rsid w:val="00D43EBE"/>
    <w:rsid w:val="00D456AA"/>
    <w:rsid w:val="00D45832"/>
    <w:rsid w:val="00D47A72"/>
    <w:rsid w:val="00D47CD0"/>
    <w:rsid w:val="00D518A8"/>
    <w:rsid w:val="00D53AB2"/>
    <w:rsid w:val="00D53AC0"/>
    <w:rsid w:val="00D53D12"/>
    <w:rsid w:val="00D55425"/>
    <w:rsid w:val="00D563B1"/>
    <w:rsid w:val="00D56D38"/>
    <w:rsid w:val="00D60065"/>
    <w:rsid w:val="00D60672"/>
    <w:rsid w:val="00D610B5"/>
    <w:rsid w:val="00D61E80"/>
    <w:rsid w:val="00D62231"/>
    <w:rsid w:val="00D62E6E"/>
    <w:rsid w:val="00D63E9F"/>
    <w:rsid w:val="00D65B23"/>
    <w:rsid w:val="00D66CA6"/>
    <w:rsid w:val="00D67C5B"/>
    <w:rsid w:val="00D707E1"/>
    <w:rsid w:val="00D70AFF"/>
    <w:rsid w:val="00D7110B"/>
    <w:rsid w:val="00D731D6"/>
    <w:rsid w:val="00D737AF"/>
    <w:rsid w:val="00D73882"/>
    <w:rsid w:val="00D73A95"/>
    <w:rsid w:val="00D756E3"/>
    <w:rsid w:val="00D75863"/>
    <w:rsid w:val="00D76A1D"/>
    <w:rsid w:val="00D80264"/>
    <w:rsid w:val="00D80419"/>
    <w:rsid w:val="00D80A41"/>
    <w:rsid w:val="00D8150E"/>
    <w:rsid w:val="00D81632"/>
    <w:rsid w:val="00D81CC8"/>
    <w:rsid w:val="00D82A5E"/>
    <w:rsid w:val="00D842A1"/>
    <w:rsid w:val="00D84654"/>
    <w:rsid w:val="00D8512B"/>
    <w:rsid w:val="00D85BBA"/>
    <w:rsid w:val="00D8643E"/>
    <w:rsid w:val="00D86D3B"/>
    <w:rsid w:val="00D87218"/>
    <w:rsid w:val="00D87CF8"/>
    <w:rsid w:val="00D9040B"/>
    <w:rsid w:val="00D909A0"/>
    <w:rsid w:val="00D9339C"/>
    <w:rsid w:val="00D940F2"/>
    <w:rsid w:val="00D941D8"/>
    <w:rsid w:val="00D94280"/>
    <w:rsid w:val="00D94BD6"/>
    <w:rsid w:val="00D95081"/>
    <w:rsid w:val="00D95A34"/>
    <w:rsid w:val="00D95E35"/>
    <w:rsid w:val="00D97060"/>
    <w:rsid w:val="00D979A2"/>
    <w:rsid w:val="00DA0C3E"/>
    <w:rsid w:val="00DA1387"/>
    <w:rsid w:val="00DA1990"/>
    <w:rsid w:val="00DA1E99"/>
    <w:rsid w:val="00DA1EE4"/>
    <w:rsid w:val="00DA2570"/>
    <w:rsid w:val="00DA264C"/>
    <w:rsid w:val="00DA2935"/>
    <w:rsid w:val="00DA4A86"/>
    <w:rsid w:val="00DA4E37"/>
    <w:rsid w:val="00DA4EAC"/>
    <w:rsid w:val="00DA5216"/>
    <w:rsid w:val="00DA52FF"/>
    <w:rsid w:val="00DA536A"/>
    <w:rsid w:val="00DA563D"/>
    <w:rsid w:val="00DA5AE3"/>
    <w:rsid w:val="00DA5FE8"/>
    <w:rsid w:val="00DA5FFB"/>
    <w:rsid w:val="00DA6049"/>
    <w:rsid w:val="00DA6349"/>
    <w:rsid w:val="00DB23C3"/>
    <w:rsid w:val="00DB50C9"/>
    <w:rsid w:val="00DB5635"/>
    <w:rsid w:val="00DB5E2B"/>
    <w:rsid w:val="00DB614A"/>
    <w:rsid w:val="00DB71DC"/>
    <w:rsid w:val="00DC00AE"/>
    <w:rsid w:val="00DC058C"/>
    <w:rsid w:val="00DC0725"/>
    <w:rsid w:val="00DC080A"/>
    <w:rsid w:val="00DC0D1D"/>
    <w:rsid w:val="00DC0FAE"/>
    <w:rsid w:val="00DC252B"/>
    <w:rsid w:val="00DC2BDD"/>
    <w:rsid w:val="00DC366D"/>
    <w:rsid w:val="00DC4BE4"/>
    <w:rsid w:val="00DC59A1"/>
    <w:rsid w:val="00DC681F"/>
    <w:rsid w:val="00DC702D"/>
    <w:rsid w:val="00DC7101"/>
    <w:rsid w:val="00DC7952"/>
    <w:rsid w:val="00DD01FA"/>
    <w:rsid w:val="00DD158B"/>
    <w:rsid w:val="00DD1DEA"/>
    <w:rsid w:val="00DD2A20"/>
    <w:rsid w:val="00DD2BB7"/>
    <w:rsid w:val="00DD2DF2"/>
    <w:rsid w:val="00DD3DE4"/>
    <w:rsid w:val="00DD4939"/>
    <w:rsid w:val="00DD67D6"/>
    <w:rsid w:val="00DD6F95"/>
    <w:rsid w:val="00DD7EA2"/>
    <w:rsid w:val="00DE0B21"/>
    <w:rsid w:val="00DE2179"/>
    <w:rsid w:val="00DE284C"/>
    <w:rsid w:val="00DE355F"/>
    <w:rsid w:val="00DE3774"/>
    <w:rsid w:val="00DE505D"/>
    <w:rsid w:val="00DE5496"/>
    <w:rsid w:val="00DE5EB8"/>
    <w:rsid w:val="00DE637C"/>
    <w:rsid w:val="00DE76FA"/>
    <w:rsid w:val="00DF3337"/>
    <w:rsid w:val="00DF3B74"/>
    <w:rsid w:val="00DF5089"/>
    <w:rsid w:val="00DF5881"/>
    <w:rsid w:val="00DF611A"/>
    <w:rsid w:val="00DF669C"/>
    <w:rsid w:val="00DF6883"/>
    <w:rsid w:val="00DF796F"/>
    <w:rsid w:val="00DF7FA9"/>
    <w:rsid w:val="00E00392"/>
    <w:rsid w:val="00E009F6"/>
    <w:rsid w:val="00E01D74"/>
    <w:rsid w:val="00E0256E"/>
    <w:rsid w:val="00E050B8"/>
    <w:rsid w:val="00E05C6B"/>
    <w:rsid w:val="00E05E55"/>
    <w:rsid w:val="00E07939"/>
    <w:rsid w:val="00E07D44"/>
    <w:rsid w:val="00E07E1E"/>
    <w:rsid w:val="00E100A2"/>
    <w:rsid w:val="00E1108F"/>
    <w:rsid w:val="00E11863"/>
    <w:rsid w:val="00E13A04"/>
    <w:rsid w:val="00E147D0"/>
    <w:rsid w:val="00E15815"/>
    <w:rsid w:val="00E15C15"/>
    <w:rsid w:val="00E1756E"/>
    <w:rsid w:val="00E17E84"/>
    <w:rsid w:val="00E17EC8"/>
    <w:rsid w:val="00E202D8"/>
    <w:rsid w:val="00E21455"/>
    <w:rsid w:val="00E2211F"/>
    <w:rsid w:val="00E22946"/>
    <w:rsid w:val="00E22ECA"/>
    <w:rsid w:val="00E232B7"/>
    <w:rsid w:val="00E2421F"/>
    <w:rsid w:val="00E26714"/>
    <w:rsid w:val="00E27860"/>
    <w:rsid w:val="00E308A8"/>
    <w:rsid w:val="00E31441"/>
    <w:rsid w:val="00E31D3E"/>
    <w:rsid w:val="00E359B7"/>
    <w:rsid w:val="00E35AE9"/>
    <w:rsid w:val="00E35E19"/>
    <w:rsid w:val="00E368D2"/>
    <w:rsid w:val="00E3693C"/>
    <w:rsid w:val="00E379A4"/>
    <w:rsid w:val="00E379B4"/>
    <w:rsid w:val="00E416EF"/>
    <w:rsid w:val="00E417CA"/>
    <w:rsid w:val="00E41F5C"/>
    <w:rsid w:val="00E437AF"/>
    <w:rsid w:val="00E43D1E"/>
    <w:rsid w:val="00E44361"/>
    <w:rsid w:val="00E447A4"/>
    <w:rsid w:val="00E45967"/>
    <w:rsid w:val="00E463EE"/>
    <w:rsid w:val="00E464F1"/>
    <w:rsid w:val="00E47A40"/>
    <w:rsid w:val="00E50887"/>
    <w:rsid w:val="00E52327"/>
    <w:rsid w:val="00E53F96"/>
    <w:rsid w:val="00E553D7"/>
    <w:rsid w:val="00E56F1D"/>
    <w:rsid w:val="00E611FE"/>
    <w:rsid w:val="00E617F1"/>
    <w:rsid w:val="00E620E2"/>
    <w:rsid w:val="00E631D4"/>
    <w:rsid w:val="00E64853"/>
    <w:rsid w:val="00E664EC"/>
    <w:rsid w:val="00E67E54"/>
    <w:rsid w:val="00E70CEE"/>
    <w:rsid w:val="00E70F04"/>
    <w:rsid w:val="00E760A3"/>
    <w:rsid w:val="00E77752"/>
    <w:rsid w:val="00E8085C"/>
    <w:rsid w:val="00E814F6"/>
    <w:rsid w:val="00E821D0"/>
    <w:rsid w:val="00E834C7"/>
    <w:rsid w:val="00E83859"/>
    <w:rsid w:val="00E8412B"/>
    <w:rsid w:val="00E84D49"/>
    <w:rsid w:val="00E84E15"/>
    <w:rsid w:val="00E859DB"/>
    <w:rsid w:val="00E86198"/>
    <w:rsid w:val="00E86E4E"/>
    <w:rsid w:val="00E86E8C"/>
    <w:rsid w:val="00E87337"/>
    <w:rsid w:val="00E87840"/>
    <w:rsid w:val="00E903D2"/>
    <w:rsid w:val="00E90765"/>
    <w:rsid w:val="00E90F0E"/>
    <w:rsid w:val="00E91691"/>
    <w:rsid w:val="00E92DC5"/>
    <w:rsid w:val="00E92F75"/>
    <w:rsid w:val="00E97B49"/>
    <w:rsid w:val="00EA10F1"/>
    <w:rsid w:val="00EA1298"/>
    <w:rsid w:val="00EA2778"/>
    <w:rsid w:val="00EA370C"/>
    <w:rsid w:val="00EA416C"/>
    <w:rsid w:val="00EA70CE"/>
    <w:rsid w:val="00EA7475"/>
    <w:rsid w:val="00EA7BE4"/>
    <w:rsid w:val="00EB0F6A"/>
    <w:rsid w:val="00EB215C"/>
    <w:rsid w:val="00EB2208"/>
    <w:rsid w:val="00EB2615"/>
    <w:rsid w:val="00EB3DCF"/>
    <w:rsid w:val="00EB4E00"/>
    <w:rsid w:val="00EC009A"/>
    <w:rsid w:val="00EC0146"/>
    <w:rsid w:val="00EC01CD"/>
    <w:rsid w:val="00EC0816"/>
    <w:rsid w:val="00EC1549"/>
    <w:rsid w:val="00EC2773"/>
    <w:rsid w:val="00EC2C9D"/>
    <w:rsid w:val="00EC39A7"/>
    <w:rsid w:val="00EC4576"/>
    <w:rsid w:val="00EC5DC5"/>
    <w:rsid w:val="00EC61A9"/>
    <w:rsid w:val="00EC6B41"/>
    <w:rsid w:val="00ED0084"/>
    <w:rsid w:val="00ED0A1A"/>
    <w:rsid w:val="00ED1401"/>
    <w:rsid w:val="00ED1C90"/>
    <w:rsid w:val="00ED3236"/>
    <w:rsid w:val="00ED42DB"/>
    <w:rsid w:val="00ED48A9"/>
    <w:rsid w:val="00ED5F35"/>
    <w:rsid w:val="00ED69BA"/>
    <w:rsid w:val="00ED6EAE"/>
    <w:rsid w:val="00ED7CDC"/>
    <w:rsid w:val="00ED7FDE"/>
    <w:rsid w:val="00EE144B"/>
    <w:rsid w:val="00EE224D"/>
    <w:rsid w:val="00EE2C1E"/>
    <w:rsid w:val="00EE2DD5"/>
    <w:rsid w:val="00EE2F2D"/>
    <w:rsid w:val="00EE3021"/>
    <w:rsid w:val="00EE3810"/>
    <w:rsid w:val="00EE3DE4"/>
    <w:rsid w:val="00EE40A8"/>
    <w:rsid w:val="00EE444A"/>
    <w:rsid w:val="00EE57FF"/>
    <w:rsid w:val="00EE5AA7"/>
    <w:rsid w:val="00EE757C"/>
    <w:rsid w:val="00EE7BFC"/>
    <w:rsid w:val="00EF129A"/>
    <w:rsid w:val="00EF1383"/>
    <w:rsid w:val="00EF1FD3"/>
    <w:rsid w:val="00EF27CA"/>
    <w:rsid w:val="00EF41B1"/>
    <w:rsid w:val="00EF5B9A"/>
    <w:rsid w:val="00EF5C5A"/>
    <w:rsid w:val="00EF631E"/>
    <w:rsid w:val="00EF6CC3"/>
    <w:rsid w:val="00EF7095"/>
    <w:rsid w:val="00F00388"/>
    <w:rsid w:val="00F018B3"/>
    <w:rsid w:val="00F01907"/>
    <w:rsid w:val="00F01EF6"/>
    <w:rsid w:val="00F023A5"/>
    <w:rsid w:val="00F04026"/>
    <w:rsid w:val="00F048EF"/>
    <w:rsid w:val="00F05787"/>
    <w:rsid w:val="00F066D9"/>
    <w:rsid w:val="00F06F9C"/>
    <w:rsid w:val="00F0744F"/>
    <w:rsid w:val="00F075AD"/>
    <w:rsid w:val="00F10A99"/>
    <w:rsid w:val="00F119AD"/>
    <w:rsid w:val="00F11A54"/>
    <w:rsid w:val="00F12888"/>
    <w:rsid w:val="00F1307C"/>
    <w:rsid w:val="00F13AD3"/>
    <w:rsid w:val="00F13C90"/>
    <w:rsid w:val="00F14A1B"/>
    <w:rsid w:val="00F1520D"/>
    <w:rsid w:val="00F154EE"/>
    <w:rsid w:val="00F15637"/>
    <w:rsid w:val="00F16243"/>
    <w:rsid w:val="00F17913"/>
    <w:rsid w:val="00F17928"/>
    <w:rsid w:val="00F17A17"/>
    <w:rsid w:val="00F17B06"/>
    <w:rsid w:val="00F2039E"/>
    <w:rsid w:val="00F21658"/>
    <w:rsid w:val="00F23518"/>
    <w:rsid w:val="00F24432"/>
    <w:rsid w:val="00F25517"/>
    <w:rsid w:val="00F266D0"/>
    <w:rsid w:val="00F273BE"/>
    <w:rsid w:val="00F27607"/>
    <w:rsid w:val="00F27A49"/>
    <w:rsid w:val="00F30E03"/>
    <w:rsid w:val="00F3280D"/>
    <w:rsid w:val="00F33021"/>
    <w:rsid w:val="00F335D1"/>
    <w:rsid w:val="00F3387F"/>
    <w:rsid w:val="00F338CC"/>
    <w:rsid w:val="00F35D65"/>
    <w:rsid w:val="00F35EBA"/>
    <w:rsid w:val="00F3617F"/>
    <w:rsid w:val="00F404BF"/>
    <w:rsid w:val="00F419EF"/>
    <w:rsid w:val="00F41DC0"/>
    <w:rsid w:val="00F42603"/>
    <w:rsid w:val="00F42DA0"/>
    <w:rsid w:val="00F42F50"/>
    <w:rsid w:val="00F4489D"/>
    <w:rsid w:val="00F44AFD"/>
    <w:rsid w:val="00F45944"/>
    <w:rsid w:val="00F47E46"/>
    <w:rsid w:val="00F50738"/>
    <w:rsid w:val="00F50C1D"/>
    <w:rsid w:val="00F50D75"/>
    <w:rsid w:val="00F51A0A"/>
    <w:rsid w:val="00F52431"/>
    <w:rsid w:val="00F52C0B"/>
    <w:rsid w:val="00F54A22"/>
    <w:rsid w:val="00F5500C"/>
    <w:rsid w:val="00F556F8"/>
    <w:rsid w:val="00F55ABD"/>
    <w:rsid w:val="00F55BC9"/>
    <w:rsid w:val="00F55C17"/>
    <w:rsid w:val="00F55EE8"/>
    <w:rsid w:val="00F5660A"/>
    <w:rsid w:val="00F56A77"/>
    <w:rsid w:val="00F57570"/>
    <w:rsid w:val="00F575A7"/>
    <w:rsid w:val="00F576E0"/>
    <w:rsid w:val="00F620C8"/>
    <w:rsid w:val="00F62280"/>
    <w:rsid w:val="00F64342"/>
    <w:rsid w:val="00F64DB8"/>
    <w:rsid w:val="00F650BE"/>
    <w:rsid w:val="00F65D97"/>
    <w:rsid w:val="00F663C1"/>
    <w:rsid w:val="00F66A5D"/>
    <w:rsid w:val="00F66D32"/>
    <w:rsid w:val="00F66FC1"/>
    <w:rsid w:val="00F67028"/>
    <w:rsid w:val="00F673A1"/>
    <w:rsid w:val="00F67E3C"/>
    <w:rsid w:val="00F72A9B"/>
    <w:rsid w:val="00F72CDF"/>
    <w:rsid w:val="00F73C6C"/>
    <w:rsid w:val="00F74003"/>
    <w:rsid w:val="00F740D8"/>
    <w:rsid w:val="00F754E2"/>
    <w:rsid w:val="00F76326"/>
    <w:rsid w:val="00F768FC"/>
    <w:rsid w:val="00F77166"/>
    <w:rsid w:val="00F77353"/>
    <w:rsid w:val="00F80630"/>
    <w:rsid w:val="00F8085A"/>
    <w:rsid w:val="00F80F7B"/>
    <w:rsid w:val="00F81B77"/>
    <w:rsid w:val="00F826F3"/>
    <w:rsid w:val="00F82B39"/>
    <w:rsid w:val="00F842E7"/>
    <w:rsid w:val="00F848A4"/>
    <w:rsid w:val="00F85694"/>
    <w:rsid w:val="00F85E4F"/>
    <w:rsid w:val="00F864EA"/>
    <w:rsid w:val="00F86884"/>
    <w:rsid w:val="00F8748E"/>
    <w:rsid w:val="00F874F0"/>
    <w:rsid w:val="00F87B1E"/>
    <w:rsid w:val="00F87FCA"/>
    <w:rsid w:val="00F90A66"/>
    <w:rsid w:val="00F91F98"/>
    <w:rsid w:val="00F922FE"/>
    <w:rsid w:val="00F93830"/>
    <w:rsid w:val="00F94AC2"/>
    <w:rsid w:val="00F95C0A"/>
    <w:rsid w:val="00F96C31"/>
    <w:rsid w:val="00F97394"/>
    <w:rsid w:val="00FA0F47"/>
    <w:rsid w:val="00FA0F5B"/>
    <w:rsid w:val="00FA315D"/>
    <w:rsid w:val="00FA4318"/>
    <w:rsid w:val="00FA5F6E"/>
    <w:rsid w:val="00FA6CD7"/>
    <w:rsid w:val="00FA6E9A"/>
    <w:rsid w:val="00FA7C9A"/>
    <w:rsid w:val="00FA7DF2"/>
    <w:rsid w:val="00FB017D"/>
    <w:rsid w:val="00FB0621"/>
    <w:rsid w:val="00FB0FAE"/>
    <w:rsid w:val="00FB2401"/>
    <w:rsid w:val="00FB36C4"/>
    <w:rsid w:val="00FB3C5A"/>
    <w:rsid w:val="00FB4D87"/>
    <w:rsid w:val="00FB5EE8"/>
    <w:rsid w:val="00FB6654"/>
    <w:rsid w:val="00FB7CB7"/>
    <w:rsid w:val="00FC00ED"/>
    <w:rsid w:val="00FC0AA2"/>
    <w:rsid w:val="00FC1142"/>
    <w:rsid w:val="00FC182A"/>
    <w:rsid w:val="00FC1B23"/>
    <w:rsid w:val="00FC36F4"/>
    <w:rsid w:val="00FC4FAF"/>
    <w:rsid w:val="00FC627F"/>
    <w:rsid w:val="00FC7762"/>
    <w:rsid w:val="00FD1234"/>
    <w:rsid w:val="00FD1793"/>
    <w:rsid w:val="00FD1812"/>
    <w:rsid w:val="00FD5362"/>
    <w:rsid w:val="00FD55D2"/>
    <w:rsid w:val="00FD6126"/>
    <w:rsid w:val="00FE210F"/>
    <w:rsid w:val="00FE2261"/>
    <w:rsid w:val="00FE24BA"/>
    <w:rsid w:val="00FE29BA"/>
    <w:rsid w:val="00FE2DE0"/>
    <w:rsid w:val="00FE5789"/>
    <w:rsid w:val="00FE608A"/>
    <w:rsid w:val="00FE68D5"/>
    <w:rsid w:val="00FE68FF"/>
    <w:rsid w:val="00FE769E"/>
    <w:rsid w:val="00FE7FBE"/>
    <w:rsid w:val="00FF03FC"/>
    <w:rsid w:val="00FF0442"/>
    <w:rsid w:val="00FF0AAC"/>
    <w:rsid w:val="00FF1143"/>
    <w:rsid w:val="00FF15E8"/>
    <w:rsid w:val="00FF1DD3"/>
    <w:rsid w:val="00FF1FC6"/>
    <w:rsid w:val="00FF2FF2"/>
    <w:rsid w:val="00FF3646"/>
    <w:rsid w:val="00FF38BE"/>
    <w:rsid w:val="00FF4869"/>
    <w:rsid w:val="00FF5A91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72C325"/>
  <w15:docId w15:val="{8F7AC833-C4F7-4A7A-91D7-2120920FF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5E4F"/>
    <w:pPr>
      <w:spacing w:line="360" w:lineRule="auto"/>
      <w:ind w:firstLine="709"/>
    </w:pPr>
    <w:rPr>
      <w:sz w:val="28"/>
      <w:szCs w:val="21"/>
    </w:rPr>
  </w:style>
  <w:style w:type="paragraph" w:styleId="1">
    <w:name w:val="heading 1"/>
    <w:basedOn w:val="a"/>
    <w:next w:val="a"/>
    <w:qFormat/>
    <w:rsid w:val="008A41F4"/>
    <w:pPr>
      <w:keepNext/>
      <w:widowControl w:val="0"/>
      <w:numPr>
        <w:numId w:val="1"/>
      </w:numPr>
      <w:spacing w:before="240" w:after="120" w:line="240" w:lineRule="auto"/>
      <w:outlineLvl w:val="0"/>
    </w:pPr>
    <w:rPr>
      <w:rFonts w:ascii="Arial" w:hAnsi="Arial"/>
      <w:b/>
      <w:caps/>
      <w:szCs w:val="20"/>
    </w:rPr>
  </w:style>
  <w:style w:type="paragraph" w:styleId="2">
    <w:name w:val="heading 2"/>
    <w:basedOn w:val="a"/>
    <w:next w:val="a"/>
    <w:qFormat/>
    <w:rsid w:val="008A41F4"/>
    <w:pPr>
      <w:keepNext/>
      <w:widowControl w:val="0"/>
      <w:numPr>
        <w:ilvl w:val="1"/>
        <w:numId w:val="1"/>
      </w:numPr>
      <w:spacing w:before="240" w:after="120" w:line="240" w:lineRule="auto"/>
      <w:outlineLvl w:val="1"/>
    </w:pPr>
    <w:rPr>
      <w:rFonts w:ascii="Arial" w:hAnsi="Arial"/>
      <w:b/>
      <w:i/>
      <w:szCs w:val="20"/>
    </w:rPr>
  </w:style>
  <w:style w:type="paragraph" w:styleId="3">
    <w:name w:val="heading 3"/>
    <w:basedOn w:val="a"/>
    <w:next w:val="a"/>
    <w:qFormat/>
    <w:rsid w:val="008A41F4"/>
    <w:pPr>
      <w:keepNext/>
      <w:widowControl w:val="0"/>
      <w:numPr>
        <w:ilvl w:val="2"/>
        <w:numId w:val="1"/>
      </w:numPr>
      <w:spacing w:before="240" w:after="120" w:line="240" w:lineRule="auto"/>
      <w:outlineLvl w:val="2"/>
    </w:pPr>
    <w:rPr>
      <w:rFonts w:ascii="Arial" w:hAnsi="Arial" w:cs="Arial"/>
      <w:b/>
      <w:bCs/>
      <w:szCs w:val="26"/>
    </w:rPr>
  </w:style>
  <w:style w:type="paragraph" w:styleId="4">
    <w:name w:val="heading 4"/>
    <w:basedOn w:val="a"/>
    <w:next w:val="a"/>
    <w:qFormat/>
    <w:rsid w:val="008A41F4"/>
    <w:pPr>
      <w:keepNext/>
      <w:numPr>
        <w:ilvl w:val="3"/>
        <w:numId w:val="1"/>
      </w:numPr>
      <w:spacing w:line="240" w:lineRule="auto"/>
      <w:jc w:val="center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8A41F4"/>
    <w:pPr>
      <w:keepNext/>
      <w:numPr>
        <w:ilvl w:val="4"/>
        <w:numId w:val="1"/>
      </w:numPr>
      <w:spacing w:line="240" w:lineRule="auto"/>
      <w:outlineLvl w:val="4"/>
    </w:pPr>
    <w:rPr>
      <w:b/>
      <w:bCs/>
      <w:sz w:val="22"/>
    </w:rPr>
  </w:style>
  <w:style w:type="paragraph" w:styleId="6">
    <w:name w:val="heading 6"/>
    <w:basedOn w:val="a"/>
    <w:next w:val="a"/>
    <w:qFormat/>
    <w:rsid w:val="008A41F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8A41F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8A41F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8A41F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41F4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8A41F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A41F4"/>
  </w:style>
  <w:style w:type="paragraph" w:styleId="20">
    <w:name w:val="Body Text Indent 2"/>
    <w:basedOn w:val="a"/>
    <w:rsid w:val="008A41F4"/>
    <w:pPr>
      <w:spacing w:line="480" w:lineRule="auto"/>
      <w:ind w:firstLine="582"/>
    </w:pPr>
  </w:style>
  <w:style w:type="paragraph" w:styleId="a8">
    <w:name w:val="Body Text"/>
    <w:basedOn w:val="a"/>
    <w:link w:val="a9"/>
    <w:rsid w:val="008A41F4"/>
    <w:pPr>
      <w:spacing w:after="120"/>
    </w:pPr>
  </w:style>
  <w:style w:type="paragraph" w:styleId="21">
    <w:name w:val="Body Text 2"/>
    <w:basedOn w:val="a"/>
    <w:rsid w:val="008A41F4"/>
    <w:pPr>
      <w:spacing w:after="120" w:line="480" w:lineRule="auto"/>
    </w:pPr>
  </w:style>
  <w:style w:type="paragraph" w:styleId="30">
    <w:name w:val="Body Text 3"/>
    <w:basedOn w:val="a"/>
    <w:rsid w:val="008A41F4"/>
    <w:pPr>
      <w:spacing w:after="120"/>
    </w:pPr>
    <w:rPr>
      <w:sz w:val="16"/>
      <w:szCs w:val="16"/>
    </w:rPr>
  </w:style>
  <w:style w:type="paragraph" w:styleId="aa">
    <w:name w:val="Body Text Indent"/>
    <w:basedOn w:val="a"/>
    <w:link w:val="ab"/>
    <w:rsid w:val="008A41F4"/>
    <w:pPr>
      <w:spacing w:line="480" w:lineRule="auto"/>
    </w:pPr>
  </w:style>
  <w:style w:type="paragraph" w:styleId="ac">
    <w:name w:val="Block Text"/>
    <w:basedOn w:val="a"/>
    <w:rsid w:val="008A41F4"/>
    <w:pPr>
      <w:ind w:left="1134" w:right="452" w:firstLine="0"/>
    </w:pPr>
    <w:rPr>
      <w:sz w:val="24"/>
      <w:szCs w:val="20"/>
    </w:rPr>
  </w:style>
  <w:style w:type="paragraph" w:styleId="HTML">
    <w:name w:val="HTML Preformatted"/>
    <w:basedOn w:val="a"/>
    <w:rsid w:val="008A41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hAnsi="Courier New" w:cs="Courier New"/>
      <w:color w:val="000000"/>
      <w:sz w:val="20"/>
      <w:szCs w:val="20"/>
    </w:rPr>
  </w:style>
  <w:style w:type="paragraph" w:styleId="31">
    <w:name w:val="Body Text Indent 3"/>
    <w:basedOn w:val="a"/>
    <w:rsid w:val="008A41F4"/>
    <w:pPr>
      <w:spacing w:line="480" w:lineRule="auto"/>
      <w:ind w:right="-269"/>
    </w:pPr>
  </w:style>
  <w:style w:type="paragraph" w:styleId="ad">
    <w:name w:val="Balloon Text"/>
    <w:basedOn w:val="a"/>
    <w:link w:val="ae"/>
    <w:rsid w:val="008A41F4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A62989"/>
    <w:pPr>
      <w:spacing w:line="36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rsid w:val="00061CD5"/>
    <w:rPr>
      <w:sz w:val="20"/>
      <w:szCs w:val="20"/>
    </w:rPr>
  </w:style>
  <w:style w:type="character" w:styleId="af2">
    <w:name w:val="footnote reference"/>
    <w:aliases w:val="СТБ_Сноска_Знак,СНС_З"/>
    <w:rsid w:val="00061CD5"/>
    <w:rPr>
      <w:vertAlign w:val="superscript"/>
    </w:rPr>
  </w:style>
  <w:style w:type="paragraph" w:styleId="af3">
    <w:name w:val="Normal (Web)"/>
    <w:basedOn w:val="a"/>
    <w:uiPriority w:val="99"/>
    <w:rsid w:val="00C154B2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8C007A"/>
    <w:rPr>
      <w:sz w:val="28"/>
      <w:szCs w:val="21"/>
    </w:rPr>
  </w:style>
  <w:style w:type="paragraph" w:customStyle="1" w:styleId="nospacing1">
    <w:name w:val="nospacing1"/>
    <w:basedOn w:val="a"/>
    <w:rsid w:val="008645D1"/>
    <w:pPr>
      <w:spacing w:before="100" w:beforeAutospacing="1" w:after="100" w:afterAutospacing="1" w:line="240" w:lineRule="auto"/>
      <w:ind w:firstLine="0"/>
    </w:pPr>
    <w:rPr>
      <w:rFonts w:ascii="Arial" w:hAnsi="Arial" w:cs="Arial"/>
      <w:sz w:val="24"/>
      <w:szCs w:val="24"/>
    </w:rPr>
  </w:style>
  <w:style w:type="character" w:styleId="af4">
    <w:name w:val="Emphasis"/>
    <w:qFormat/>
    <w:rsid w:val="00791B03"/>
    <w:rPr>
      <w:i/>
      <w:iCs/>
    </w:rPr>
  </w:style>
  <w:style w:type="character" w:styleId="af5">
    <w:name w:val="Strong"/>
    <w:uiPriority w:val="22"/>
    <w:qFormat/>
    <w:rsid w:val="00780DA8"/>
    <w:rPr>
      <w:b/>
      <w:bCs/>
    </w:rPr>
  </w:style>
  <w:style w:type="paragraph" w:styleId="af6">
    <w:name w:val="endnote text"/>
    <w:basedOn w:val="a"/>
    <w:link w:val="af7"/>
    <w:rsid w:val="000811E1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0811E1"/>
  </w:style>
  <w:style w:type="character" w:styleId="af8">
    <w:name w:val="endnote reference"/>
    <w:rsid w:val="000811E1"/>
    <w:rPr>
      <w:vertAlign w:val="superscript"/>
    </w:rPr>
  </w:style>
  <w:style w:type="paragraph" w:styleId="af9">
    <w:name w:val="caption"/>
    <w:basedOn w:val="a"/>
    <w:next w:val="a"/>
    <w:uiPriority w:val="35"/>
    <w:qFormat/>
    <w:rsid w:val="008E42AD"/>
    <w:pPr>
      <w:widowControl w:val="0"/>
      <w:autoSpaceDE w:val="0"/>
      <w:autoSpaceDN w:val="0"/>
      <w:adjustRightInd w:val="0"/>
      <w:spacing w:before="120" w:after="120" w:line="240" w:lineRule="auto"/>
      <w:ind w:firstLine="0"/>
      <w:jc w:val="center"/>
    </w:pPr>
    <w:rPr>
      <w:rFonts w:cs="Arial"/>
      <w:b/>
      <w:bCs/>
      <w:sz w:val="24"/>
      <w:szCs w:val="36"/>
    </w:rPr>
  </w:style>
  <w:style w:type="paragraph" w:customStyle="1" w:styleId="formattext">
    <w:name w:val="formattext"/>
    <w:basedOn w:val="a"/>
    <w:rsid w:val="003A346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afa">
    <w:name w:val="Hyperlink"/>
    <w:uiPriority w:val="99"/>
    <w:unhideWhenUsed/>
    <w:rsid w:val="00EE7BFC"/>
    <w:rPr>
      <w:strike w:val="0"/>
      <w:dstrike w:val="0"/>
      <w:color w:val="428BCA"/>
      <w:u w:val="single"/>
      <w:effect w:val="none"/>
      <w:shd w:val="clear" w:color="auto" w:fill="auto"/>
    </w:rPr>
  </w:style>
  <w:style w:type="character" w:customStyle="1" w:styleId="standardtitleoriginal1">
    <w:name w:val="standardtitleoriginal1"/>
    <w:rsid w:val="00F5660A"/>
    <w:rPr>
      <w:b/>
      <w:bCs/>
      <w:color w:val="1E3D74"/>
      <w:sz w:val="27"/>
      <w:szCs w:val="27"/>
    </w:rPr>
  </w:style>
  <w:style w:type="character" w:styleId="afb">
    <w:name w:val="annotation reference"/>
    <w:rsid w:val="000E6033"/>
    <w:rPr>
      <w:sz w:val="16"/>
      <w:szCs w:val="16"/>
    </w:rPr>
  </w:style>
  <w:style w:type="paragraph" w:styleId="afc">
    <w:name w:val="annotation text"/>
    <w:basedOn w:val="a"/>
    <w:link w:val="afd"/>
    <w:rsid w:val="000E6033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0E6033"/>
  </w:style>
  <w:style w:type="paragraph" w:styleId="afe">
    <w:name w:val="annotation subject"/>
    <w:basedOn w:val="afc"/>
    <w:next w:val="afc"/>
    <w:link w:val="aff"/>
    <w:rsid w:val="000E6033"/>
    <w:rPr>
      <w:b/>
      <w:bCs/>
    </w:rPr>
  </w:style>
  <w:style w:type="character" w:customStyle="1" w:styleId="aff">
    <w:name w:val="Тема примечания Знак"/>
    <w:link w:val="afe"/>
    <w:rsid w:val="000E6033"/>
    <w:rPr>
      <w:b/>
      <w:bCs/>
    </w:rPr>
  </w:style>
  <w:style w:type="character" w:customStyle="1" w:styleId="a4">
    <w:name w:val="Верхний колонтитул Знак"/>
    <w:basedOn w:val="a0"/>
    <w:link w:val="a3"/>
    <w:rsid w:val="00CB01D1"/>
    <w:rPr>
      <w:sz w:val="28"/>
      <w:szCs w:val="21"/>
    </w:rPr>
  </w:style>
  <w:style w:type="character" w:customStyle="1" w:styleId="hps">
    <w:name w:val="hps"/>
    <w:basedOn w:val="a0"/>
    <w:rsid w:val="007E01A8"/>
  </w:style>
  <w:style w:type="character" w:customStyle="1" w:styleId="10">
    <w:name w:val="Заголовок №1_"/>
    <w:basedOn w:val="a0"/>
    <w:link w:val="11"/>
    <w:uiPriority w:val="99"/>
    <w:locked/>
    <w:rsid w:val="005A762C"/>
    <w:rPr>
      <w:b/>
      <w:bCs/>
      <w:spacing w:val="10"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5A762C"/>
    <w:pPr>
      <w:shd w:val="clear" w:color="auto" w:fill="FFFFFF"/>
      <w:spacing w:after="480" w:line="240" w:lineRule="atLeast"/>
      <w:ind w:firstLine="0"/>
      <w:outlineLvl w:val="0"/>
    </w:pPr>
    <w:rPr>
      <w:b/>
      <w:bCs/>
      <w:spacing w:val="10"/>
      <w:sz w:val="32"/>
      <w:szCs w:val="32"/>
    </w:rPr>
  </w:style>
  <w:style w:type="character" w:customStyle="1" w:styleId="aff0">
    <w:name w:val="Подпись к картинке_"/>
    <w:basedOn w:val="a0"/>
    <w:link w:val="aff1"/>
    <w:uiPriority w:val="99"/>
    <w:rsid w:val="009C1736"/>
    <w:rPr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basedOn w:val="a0"/>
    <w:uiPriority w:val="99"/>
    <w:rsid w:val="009C1736"/>
    <w:rPr>
      <w:rFonts w:ascii="Times New Roman" w:hAnsi="Times New Roman"/>
      <w:spacing w:val="70"/>
      <w:sz w:val="26"/>
      <w:szCs w:val="26"/>
      <w:shd w:val="clear" w:color="auto" w:fill="FFFFFF"/>
    </w:rPr>
  </w:style>
  <w:style w:type="paragraph" w:customStyle="1" w:styleId="aff1">
    <w:name w:val="Подпись к картинке"/>
    <w:basedOn w:val="a"/>
    <w:link w:val="aff0"/>
    <w:uiPriority w:val="99"/>
    <w:rsid w:val="009C1736"/>
    <w:pPr>
      <w:shd w:val="clear" w:color="auto" w:fill="FFFFFF"/>
      <w:spacing w:line="480" w:lineRule="exact"/>
      <w:ind w:firstLine="880"/>
      <w:jc w:val="both"/>
    </w:pPr>
    <w:rPr>
      <w:sz w:val="26"/>
      <w:szCs w:val="26"/>
    </w:rPr>
  </w:style>
  <w:style w:type="paragraph" w:customStyle="1" w:styleId="32">
    <w:name w:val="Основной текст (3)"/>
    <w:basedOn w:val="a"/>
    <w:link w:val="33"/>
    <w:uiPriority w:val="99"/>
    <w:rsid w:val="00D53AC0"/>
    <w:pPr>
      <w:shd w:val="clear" w:color="auto" w:fill="FFFFFF"/>
      <w:spacing w:after="360" w:line="240" w:lineRule="atLeast"/>
      <w:ind w:firstLine="0"/>
    </w:pPr>
    <w:rPr>
      <w:rFonts w:eastAsia="Arial Unicode MS"/>
      <w:b/>
      <w:bCs/>
      <w:sz w:val="16"/>
      <w:szCs w:val="16"/>
    </w:rPr>
  </w:style>
  <w:style w:type="character" w:customStyle="1" w:styleId="33">
    <w:name w:val="Основной текст (3)_"/>
    <w:basedOn w:val="a0"/>
    <w:link w:val="32"/>
    <w:uiPriority w:val="99"/>
    <w:locked/>
    <w:rsid w:val="00D53AC0"/>
    <w:rPr>
      <w:rFonts w:eastAsia="Arial Unicode MS"/>
      <w:b/>
      <w:bCs/>
      <w:sz w:val="16"/>
      <w:szCs w:val="16"/>
      <w:shd w:val="clear" w:color="auto" w:fill="FFFFFF"/>
    </w:rPr>
  </w:style>
  <w:style w:type="character" w:customStyle="1" w:styleId="34">
    <w:name w:val="Основной текст (3) + Не полужирный"/>
    <w:basedOn w:val="33"/>
    <w:uiPriority w:val="99"/>
    <w:rsid w:val="00D53AC0"/>
    <w:rPr>
      <w:rFonts w:eastAsia="Arial Unicode MS"/>
      <w:b/>
      <w:bCs/>
      <w:sz w:val="16"/>
      <w:szCs w:val="16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EE2DD5"/>
    <w:rPr>
      <w:rFonts w:ascii="Trebuchet MS" w:hAnsi="Trebuchet MS" w:cs="Trebuchet MS"/>
      <w:i/>
      <w:iCs/>
      <w:sz w:val="16"/>
      <w:szCs w:val="16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EE2DD5"/>
    <w:rPr>
      <w:rFonts w:ascii="Times New Roman" w:hAnsi="Times New Roman" w:cs="Times New Roman"/>
      <w:spacing w:val="50"/>
      <w:sz w:val="16"/>
      <w:szCs w:val="16"/>
    </w:rPr>
  </w:style>
  <w:style w:type="character" w:customStyle="1" w:styleId="60">
    <w:name w:val="Основной текст (6)_"/>
    <w:basedOn w:val="a0"/>
    <w:link w:val="61"/>
    <w:uiPriority w:val="99"/>
    <w:locked/>
    <w:rsid w:val="00EE2DD5"/>
    <w:rPr>
      <w:sz w:val="14"/>
      <w:szCs w:val="14"/>
      <w:shd w:val="clear" w:color="auto" w:fill="FFFFFF"/>
    </w:rPr>
  </w:style>
  <w:style w:type="character" w:customStyle="1" w:styleId="22">
    <w:name w:val="Заголовок №2_"/>
    <w:basedOn w:val="a0"/>
    <w:link w:val="23"/>
    <w:uiPriority w:val="99"/>
    <w:locked/>
    <w:rsid w:val="00EE2DD5"/>
    <w:rPr>
      <w:b/>
      <w:bCs/>
      <w:sz w:val="16"/>
      <w:szCs w:val="16"/>
      <w:shd w:val="clear" w:color="auto" w:fill="FFFFFF"/>
      <w:lang w:val="en-US" w:eastAsia="en-US"/>
    </w:rPr>
  </w:style>
  <w:style w:type="character" w:customStyle="1" w:styleId="28">
    <w:name w:val="Заголовок №2 + 8"/>
    <w:aliases w:val="5 pt,Не полужирный2,Интервал 3 pt"/>
    <w:basedOn w:val="22"/>
    <w:uiPriority w:val="99"/>
    <w:rsid w:val="00EE2DD5"/>
    <w:rPr>
      <w:b/>
      <w:bCs/>
      <w:spacing w:val="70"/>
      <w:sz w:val="17"/>
      <w:szCs w:val="17"/>
      <w:shd w:val="clear" w:color="auto" w:fill="FFFFFF"/>
      <w:lang w:val="en-US" w:eastAsia="en-US"/>
    </w:rPr>
  </w:style>
  <w:style w:type="paragraph" w:customStyle="1" w:styleId="51">
    <w:name w:val="Основной текст (5)"/>
    <w:basedOn w:val="a"/>
    <w:link w:val="50"/>
    <w:uiPriority w:val="99"/>
    <w:rsid w:val="00EE2DD5"/>
    <w:pPr>
      <w:shd w:val="clear" w:color="auto" w:fill="FFFFFF"/>
      <w:spacing w:before="180" w:after="180" w:line="240" w:lineRule="atLeast"/>
      <w:ind w:firstLine="0"/>
      <w:jc w:val="center"/>
    </w:pPr>
    <w:rPr>
      <w:rFonts w:ascii="Trebuchet MS" w:hAnsi="Trebuchet MS" w:cs="Trebuchet MS"/>
      <w:i/>
      <w:iCs/>
      <w:sz w:val="16"/>
      <w:szCs w:val="16"/>
    </w:rPr>
  </w:style>
  <w:style w:type="paragraph" w:customStyle="1" w:styleId="61">
    <w:name w:val="Основной текст (6)"/>
    <w:basedOn w:val="a"/>
    <w:link w:val="60"/>
    <w:uiPriority w:val="99"/>
    <w:rsid w:val="00EE2DD5"/>
    <w:pPr>
      <w:shd w:val="clear" w:color="auto" w:fill="FFFFFF"/>
      <w:spacing w:line="182" w:lineRule="exact"/>
      <w:ind w:firstLine="400"/>
      <w:jc w:val="both"/>
    </w:pPr>
    <w:rPr>
      <w:sz w:val="14"/>
      <w:szCs w:val="14"/>
    </w:rPr>
  </w:style>
  <w:style w:type="paragraph" w:customStyle="1" w:styleId="23">
    <w:name w:val="Заголовок №2"/>
    <w:basedOn w:val="a"/>
    <w:link w:val="22"/>
    <w:uiPriority w:val="99"/>
    <w:rsid w:val="00EE2DD5"/>
    <w:pPr>
      <w:shd w:val="clear" w:color="auto" w:fill="FFFFFF"/>
      <w:spacing w:before="60" w:after="300" w:line="106" w:lineRule="exact"/>
      <w:ind w:firstLine="0"/>
      <w:jc w:val="center"/>
      <w:outlineLvl w:val="1"/>
    </w:pPr>
    <w:rPr>
      <w:b/>
      <w:bCs/>
      <w:sz w:val="16"/>
      <w:szCs w:val="16"/>
      <w:lang w:val="en-US" w:eastAsia="en-US"/>
    </w:rPr>
  </w:style>
  <w:style w:type="character" w:styleId="aff2">
    <w:name w:val="Placeholder Text"/>
    <w:basedOn w:val="a0"/>
    <w:uiPriority w:val="99"/>
    <w:semiHidden/>
    <w:rsid w:val="00B535D4"/>
    <w:rPr>
      <w:color w:val="808080"/>
    </w:rPr>
  </w:style>
  <w:style w:type="character" w:customStyle="1" w:styleId="a9">
    <w:name w:val="Основной текст Знак"/>
    <w:basedOn w:val="a0"/>
    <w:link w:val="a8"/>
    <w:rsid w:val="00AE2B82"/>
    <w:rPr>
      <w:sz w:val="28"/>
      <w:szCs w:val="21"/>
    </w:rPr>
  </w:style>
  <w:style w:type="paragraph" w:customStyle="1" w:styleId="headertext">
    <w:name w:val="headertext"/>
    <w:basedOn w:val="a"/>
    <w:rsid w:val="00EA10F1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rsid w:val="006921EA"/>
    <w:rPr>
      <w:sz w:val="28"/>
      <w:szCs w:val="21"/>
    </w:rPr>
  </w:style>
  <w:style w:type="character" w:customStyle="1" w:styleId="af1">
    <w:name w:val="Текст сноски Знак"/>
    <w:basedOn w:val="a0"/>
    <w:link w:val="af0"/>
    <w:rsid w:val="00935BFB"/>
  </w:style>
  <w:style w:type="paragraph" w:styleId="aff3">
    <w:name w:val="List Paragraph"/>
    <w:basedOn w:val="a"/>
    <w:uiPriority w:val="34"/>
    <w:qFormat/>
    <w:rsid w:val="00D1247F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Обычный1"/>
    <w:rsid w:val="00D1247F"/>
    <w:pPr>
      <w:snapToGrid w:val="0"/>
      <w:spacing w:line="480" w:lineRule="auto"/>
      <w:ind w:firstLine="720"/>
    </w:pPr>
    <w:rPr>
      <w:rFonts w:ascii="Arial" w:hAnsi="Arial"/>
      <w:sz w:val="24"/>
    </w:rPr>
  </w:style>
  <w:style w:type="character" w:customStyle="1" w:styleId="aff4">
    <w:name w:val="Основной текст_"/>
    <w:basedOn w:val="a0"/>
    <w:link w:val="35"/>
    <w:rsid w:val="00952BB1"/>
    <w:rPr>
      <w:rFonts w:ascii="Lucida Sans Unicode" w:eastAsia="Lucida Sans Unicode" w:hAnsi="Lucida Sans Unicode" w:cs="Lucida Sans Unicode"/>
      <w:spacing w:val="-20"/>
      <w:sz w:val="33"/>
      <w:szCs w:val="33"/>
      <w:shd w:val="clear" w:color="auto" w:fill="FFFFFF"/>
    </w:rPr>
  </w:style>
  <w:style w:type="character" w:customStyle="1" w:styleId="14pt0pt">
    <w:name w:val="Основной текст + 14 pt;Интервал 0 pt"/>
    <w:basedOn w:val="aff4"/>
    <w:rsid w:val="00952BB1"/>
    <w:rPr>
      <w:rFonts w:ascii="Lucida Sans Unicode" w:eastAsia="Lucida Sans Unicode" w:hAnsi="Lucida Sans Unicode" w:cs="Lucida Sans Unicode"/>
      <w:color w:val="000000"/>
      <w:spacing w:val="-1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35">
    <w:name w:val="Основной текст3"/>
    <w:basedOn w:val="a"/>
    <w:link w:val="aff4"/>
    <w:rsid w:val="00952BB1"/>
    <w:pPr>
      <w:widowControl w:val="0"/>
      <w:shd w:val="clear" w:color="auto" w:fill="FFFFFF"/>
      <w:spacing w:before="120" w:after="300" w:line="0" w:lineRule="atLeast"/>
      <w:ind w:firstLine="0"/>
    </w:pPr>
    <w:rPr>
      <w:rFonts w:ascii="Lucida Sans Unicode" w:eastAsia="Lucida Sans Unicode" w:hAnsi="Lucida Sans Unicode" w:cs="Lucida Sans Unicode"/>
      <w:spacing w:val="-20"/>
      <w:sz w:val="33"/>
      <w:szCs w:val="33"/>
    </w:rPr>
  </w:style>
  <w:style w:type="character" w:customStyle="1" w:styleId="135pt-2pt">
    <w:name w:val="Основной текст + 13;5 pt;Курсив;Интервал -2 pt"/>
    <w:basedOn w:val="aff4"/>
    <w:rsid w:val="000C205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4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4pt-7pt">
    <w:name w:val="Основной текст + 34 pt;Курсив;Интервал -7 pt"/>
    <w:basedOn w:val="aff4"/>
    <w:rsid w:val="000C205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40"/>
      <w:w w:val="100"/>
      <w:position w:val="0"/>
      <w:sz w:val="68"/>
      <w:szCs w:val="68"/>
      <w:u w:val="none"/>
      <w:shd w:val="clear" w:color="auto" w:fill="FFFFFF"/>
    </w:rPr>
  </w:style>
  <w:style w:type="paragraph" w:customStyle="1" w:styleId="Style23">
    <w:name w:val="Style23"/>
    <w:basedOn w:val="a"/>
    <w:rsid w:val="00A80774"/>
    <w:pPr>
      <w:widowControl w:val="0"/>
      <w:autoSpaceDE w:val="0"/>
      <w:autoSpaceDN w:val="0"/>
      <w:adjustRightInd w:val="0"/>
      <w:spacing w:line="470" w:lineRule="exact"/>
      <w:ind w:firstLine="0"/>
    </w:pPr>
    <w:rPr>
      <w:rFonts w:ascii="Arial" w:hAnsi="Arial"/>
      <w:sz w:val="24"/>
      <w:szCs w:val="24"/>
    </w:rPr>
  </w:style>
  <w:style w:type="character" w:customStyle="1" w:styleId="FontStyle40">
    <w:name w:val="Font Style40"/>
    <w:rsid w:val="00A80774"/>
    <w:rPr>
      <w:rFonts w:ascii="Arial" w:hAnsi="Arial" w:cs="Arial" w:hint="default"/>
      <w:i/>
      <w:iCs/>
      <w:sz w:val="18"/>
      <w:szCs w:val="18"/>
    </w:rPr>
  </w:style>
  <w:style w:type="paragraph" w:customStyle="1" w:styleId="13">
    <w:name w:val="Стиль1"/>
    <w:basedOn w:val="a"/>
    <w:autoRedefine/>
    <w:rsid w:val="004D26E4"/>
    <w:pPr>
      <w:tabs>
        <w:tab w:val="left" w:leader="dot" w:pos="9072"/>
      </w:tabs>
      <w:spacing w:line="240" w:lineRule="auto"/>
      <w:ind w:right="1701" w:firstLine="284"/>
      <w:jc w:val="both"/>
    </w:pPr>
    <w:rPr>
      <w:sz w:val="22"/>
      <w:szCs w:val="20"/>
    </w:rPr>
  </w:style>
  <w:style w:type="paragraph" w:styleId="aff5">
    <w:name w:val="Plain Text"/>
    <w:basedOn w:val="a"/>
    <w:link w:val="aff6"/>
    <w:rsid w:val="00957501"/>
    <w:pPr>
      <w:spacing w:line="240" w:lineRule="auto"/>
      <w:ind w:firstLine="0"/>
    </w:pPr>
    <w:rPr>
      <w:rFonts w:ascii="Courier New" w:hAnsi="Courier New"/>
      <w:sz w:val="20"/>
      <w:szCs w:val="20"/>
    </w:rPr>
  </w:style>
  <w:style w:type="character" w:customStyle="1" w:styleId="aff6">
    <w:name w:val="Текст Знак"/>
    <w:basedOn w:val="a0"/>
    <w:link w:val="aff5"/>
    <w:rsid w:val="00957501"/>
    <w:rPr>
      <w:rFonts w:ascii="Courier New" w:hAnsi="Courier New"/>
    </w:rPr>
  </w:style>
  <w:style w:type="character" w:customStyle="1" w:styleId="FontStyle45">
    <w:name w:val="Font Style45"/>
    <w:rsid w:val="005C6CA2"/>
    <w:rPr>
      <w:rFonts w:ascii="Arial" w:hAnsi="Arial" w:cs="Arial"/>
      <w:sz w:val="18"/>
      <w:szCs w:val="18"/>
    </w:rPr>
  </w:style>
  <w:style w:type="table" w:customStyle="1" w:styleId="14">
    <w:name w:val="Сетка таблицы1"/>
    <w:basedOn w:val="a1"/>
    <w:next w:val="af"/>
    <w:rsid w:val="004E4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Текст выноски Знак"/>
    <w:link w:val="ad"/>
    <w:rsid w:val="00F4594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459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SO">
    <w:name w:val="СТБ_ISO_Основной"/>
    <w:link w:val="ISO0"/>
    <w:qFormat/>
    <w:rsid w:val="00110EEC"/>
    <w:pPr>
      <w:ind w:firstLine="397"/>
      <w:contextualSpacing/>
      <w:jc w:val="both"/>
    </w:pPr>
    <w:rPr>
      <w:rFonts w:ascii="Arial" w:hAnsi="Arial"/>
    </w:rPr>
  </w:style>
  <w:style w:type="character" w:customStyle="1" w:styleId="ISO0">
    <w:name w:val="СТБ_ISO_Основной Знак"/>
    <w:link w:val="ISO"/>
    <w:locked/>
    <w:rsid w:val="00110EEC"/>
    <w:rPr>
      <w:rFonts w:ascii="Arial" w:hAnsi="Arial"/>
    </w:rPr>
  </w:style>
  <w:style w:type="character" w:customStyle="1" w:styleId="24">
    <w:name w:val="Основной текст (2)_"/>
    <w:basedOn w:val="a0"/>
    <w:link w:val="25"/>
    <w:rsid w:val="00BC4424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BC4424"/>
    <w:pPr>
      <w:widowControl w:val="0"/>
      <w:shd w:val="clear" w:color="auto" w:fill="FFFFFF"/>
      <w:spacing w:before="300" w:after="180" w:line="230" w:lineRule="exact"/>
      <w:ind w:firstLine="0"/>
      <w:jc w:val="both"/>
    </w:pPr>
    <w:rPr>
      <w:rFonts w:ascii="Arial" w:eastAsia="Arial" w:hAnsi="Arial" w:cs="Arial"/>
      <w:sz w:val="19"/>
      <w:szCs w:val="19"/>
    </w:rPr>
  </w:style>
  <w:style w:type="paragraph" w:customStyle="1" w:styleId="Pa47">
    <w:name w:val="Pa47"/>
    <w:basedOn w:val="Default"/>
    <w:next w:val="Default"/>
    <w:uiPriority w:val="99"/>
    <w:rsid w:val="00553E28"/>
    <w:pPr>
      <w:spacing w:line="181" w:lineRule="atLeast"/>
    </w:pPr>
    <w:rPr>
      <w:color w:val="auto"/>
    </w:rPr>
  </w:style>
  <w:style w:type="paragraph" w:customStyle="1" w:styleId="Pa37">
    <w:name w:val="Pa37"/>
    <w:basedOn w:val="Default"/>
    <w:next w:val="Default"/>
    <w:uiPriority w:val="99"/>
    <w:rsid w:val="00F5500C"/>
    <w:pPr>
      <w:spacing w:line="181" w:lineRule="atLeast"/>
    </w:pPr>
    <w:rPr>
      <w:color w:val="auto"/>
    </w:rPr>
  </w:style>
  <w:style w:type="character" w:customStyle="1" w:styleId="95pt">
    <w:name w:val="Основной текст + 9;5 pt"/>
    <w:basedOn w:val="aff4"/>
    <w:rsid w:val="003648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85pt">
    <w:name w:val="Основной текст + 8;5 pt"/>
    <w:basedOn w:val="aff4"/>
    <w:rsid w:val="003648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95pt1pt">
    <w:name w:val="Основной текст + 9;5 pt;Интервал 1 pt"/>
    <w:basedOn w:val="aff4"/>
    <w:rsid w:val="00767027"/>
    <w:rPr>
      <w:rFonts w:ascii="Times New Roman" w:eastAsia="Times New Roman" w:hAnsi="Times New Roman" w:cs="Times New Roman"/>
      <w:color w:val="000000"/>
      <w:spacing w:val="30"/>
      <w:w w:val="100"/>
      <w:position w:val="0"/>
      <w:sz w:val="19"/>
      <w:szCs w:val="19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24576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5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10370">
                              <w:marLeft w:val="-204"/>
                              <w:marRight w:val="-20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982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67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7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68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65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51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02276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78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8292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9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21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53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5414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97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40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04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9098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16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0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044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04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3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08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95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674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15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4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638836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308216">
                          <w:marLeft w:val="-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0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67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68906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0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1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31707">
                              <w:marLeft w:val="-204"/>
                              <w:marRight w:val="-20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995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32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2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6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7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5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26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79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409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721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9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8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7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43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4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5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21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25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93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24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78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4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2276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7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967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733753">
                              <w:marLeft w:val="-204"/>
                              <w:marRight w:val="-20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22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737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8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78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3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79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7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21608">
                          <w:marLeft w:val="-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144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1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3662">
              <w:marLeft w:val="3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6420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66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9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6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107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293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42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574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63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22938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6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4609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38540">
                      <w:marLeft w:val="1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5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527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3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2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190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1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40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79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15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0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085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9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392055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596643">
                          <w:marLeft w:val="-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5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9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8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9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71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7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619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09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5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4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7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41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303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17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910686">
      <w:bodyDiv w:val="1"/>
      <w:marLeft w:val="0"/>
      <w:marRight w:val="0"/>
      <w:marTop w:val="167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2724">
              <w:marLeft w:val="1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053143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4" w:color="CCCCCC"/>
                    <w:bottom w:val="single" w:sz="6" w:space="4" w:color="CCCCCC"/>
                    <w:right w:val="single" w:sz="6" w:space="4" w:color="CCCCCC"/>
                  </w:divBdr>
                  <w:divsChild>
                    <w:div w:id="49965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1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858393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1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865431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46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9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9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39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4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9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451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1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95006">
                                      <w:marLeft w:val="5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115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274504">
                                              <w:marLeft w:val="0"/>
                                              <w:marRight w:val="0"/>
                                              <w:marTop w:val="0"/>
                                              <w:marBottom w:val="10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37130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657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57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59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44071524">
                      <w:marLeft w:val="63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877073">
                          <w:marLeft w:val="0"/>
                          <w:marRight w:val="167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76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295422">
                          <w:marLeft w:val="0"/>
                          <w:marRight w:val="167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98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498446">
                          <w:marLeft w:val="0"/>
                          <w:marRight w:val="167"/>
                          <w:marTop w:val="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69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9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9558512">
                          <w:marLeft w:val="0"/>
                          <w:marRight w:val="0"/>
                          <w:marTop w:val="251"/>
                          <w:marBottom w:val="0"/>
                          <w:divBdr>
                            <w:top w:val="single" w:sz="12" w:space="0" w:color="E0E0E0"/>
                            <w:left w:val="single" w:sz="12" w:space="8" w:color="E0E0E0"/>
                            <w:bottom w:val="single" w:sz="12" w:space="7" w:color="E0E0E0"/>
                            <w:right w:val="single" w:sz="12" w:space="8" w:color="E0E0E0"/>
                          </w:divBdr>
                          <w:divsChild>
                            <w:div w:id="477381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15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390574">
                          <w:marLeft w:val="0"/>
                          <w:marRight w:val="0"/>
                          <w:marTop w:val="251"/>
                          <w:marBottom w:val="0"/>
                          <w:divBdr>
                            <w:top w:val="single" w:sz="12" w:space="0" w:color="E0E0E0"/>
                            <w:left w:val="single" w:sz="12" w:space="8" w:color="E0E0E0"/>
                            <w:bottom w:val="single" w:sz="12" w:space="7" w:color="E0E0E0"/>
                            <w:right w:val="single" w:sz="12" w:space="8" w:color="E0E0E0"/>
                          </w:divBdr>
                          <w:divsChild>
                            <w:div w:id="114354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12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9749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372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91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8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2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27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2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4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49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63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321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987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97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3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8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598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451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67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51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8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2882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47700">
                          <w:marLeft w:val="-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8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8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3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0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1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5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14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061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867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2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6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87142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1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867695">
                          <w:marLeft w:val="-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76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34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024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05360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07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9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35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3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17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5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37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8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4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241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16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86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9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298">
              <w:marLeft w:val="-27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7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8090">
                      <w:marLeft w:val="-2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28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8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97065">
              <w:marLeft w:val="-20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2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95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77003">
                              <w:marLeft w:val="-204"/>
                              <w:marRight w:val="-20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01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0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13389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9263">
                          <w:marLeft w:val="-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6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5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9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6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8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95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39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8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788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38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2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6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4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90197">
                      <w:marLeft w:val="1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43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6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50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61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76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D6BACA-C91D-4506-A308-2D4AE99C7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3208</Words>
  <Characters>18287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ТЕХНИЧЕСКОМУ</vt:lpstr>
    </vt:vector>
  </TitlesOfParts>
  <Company>Отдел14</Company>
  <LinksUpToDate>false</LinksUpToDate>
  <CharactersWithSpaces>21453</CharactersWithSpaces>
  <SharedDoc>false</SharedDoc>
  <HLinks>
    <vt:vector size="12" baseType="variant">
      <vt:variant>
        <vt:i4>7274613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http://docs.cntd.ru/document/1200031617</vt:lpwstr>
      </vt:variant>
      <vt:variant>
        <vt:lpwstr/>
      </vt:variant>
      <vt:variant>
        <vt:i4>7012467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http://docs.cntd.ru/document/1200011259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ТЕХНИЧЕСКОМУ</dc:title>
  <dc:creator>Виктор Петрович Коваленко</dc:creator>
  <cp:lastModifiedBy>5 msoft5ksm</cp:lastModifiedBy>
  <cp:revision>2</cp:revision>
  <cp:lastPrinted>2026-06-29T11:53:00Z</cp:lastPrinted>
  <dcterms:created xsi:type="dcterms:W3CDTF">2026-08-27T12:03:00Z</dcterms:created>
  <dcterms:modified xsi:type="dcterms:W3CDTF">2026-08-27T12:03:00Z</dcterms:modified>
</cp:coreProperties>
</file>